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77DD" w:rsidRDefault="007677DD" w:rsidP="007677DD">
      <w:pPr>
        <w:spacing w:after="0" w:line="276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br/>
      </w:r>
    </w:p>
    <w:p w:rsidR="007677DD" w:rsidRPr="006B5FEE" w:rsidRDefault="007677DD" w:rsidP="007677DD">
      <w:pPr>
        <w:spacing w:after="0" w:line="276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6B5FEE">
        <w:rPr>
          <w:rFonts w:ascii="Arial" w:eastAsia="Calibri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871571" wp14:editId="374E78A7">
                <wp:simplePos x="0" y="0"/>
                <wp:positionH relativeFrom="column">
                  <wp:posOffset>-144035</wp:posOffset>
                </wp:positionH>
                <wp:positionV relativeFrom="paragraph">
                  <wp:posOffset>82798</wp:posOffset>
                </wp:positionV>
                <wp:extent cx="2409246" cy="1256307"/>
                <wp:effectExtent l="0" t="0" r="0" b="127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9246" cy="125630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77DD" w:rsidRPr="00CD1594" w:rsidRDefault="007677DD" w:rsidP="007677DD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CD1594">
                              <w:rPr>
                                <w:rFonts w:ascii="Arial" w:hAnsi="Arial" w:cs="Arial"/>
                                <w:i/>
                              </w:rPr>
                              <w:t>ZATWIERDZAM</w:t>
                            </w:r>
                          </w:p>
                          <w:p w:rsidR="007677DD" w:rsidRPr="00CD1594" w:rsidRDefault="007677DD" w:rsidP="007677DD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  <w:p w:rsidR="007677DD" w:rsidRPr="00CD1594" w:rsidRDefault="007677DD" w:rsidP="007677DD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</w:rPr>
                              <w:t xml:space="preserve">płk </w:t>
                            </w:r>
                            <w:r w:rsidR="00FC62D3">
                              <w:rPr>
                                <w:rFonts w:ascii="Arial" w:hAnsi="Arial" w:cs="Arial"/>
                                <w:i/>
                              </w:rPr>
                              <w:t>Marcin SUSZKO</w:t>
                            </w:r>
                          </w:p>
                          <w:p w:rsidR="007677DD" w:rsidRPr="00CD1594" w:rsidRDefault="007677DD" w:rsidP="007677DD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 w:rsidRPr="00CD1594">
                              <w:rPr>
                                <w:rFonts w:ascii="Arial" w:hAnsi="Arial" w:cs="Arial"/>
                                <w:i/>
                              </w:rPr>
                              <w:t>Dowódca JW. 4101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871571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-11.35pt;margin-top:6.5pt;width:189.7pt;height:98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" filled="f" stroked="f">
                <v:textbox>
                  <w:txbxContent>
                    <w:p w:rsidR="007677DD" w:rsidRPr="00CD1594" w:rsidRDefault="007677DD" w:rsidP="007677DD">
                      <w:pPr>
                        <w:jc w:val="center"/>
                        <w:rPr>
                          <w:rFonts w:ascii="Arial" w:hAnsi="Arial" w:cs="Arial"/>
                          <w:i/>
                        </w:rPr>
                      </w:pPr>
                      <w:r w:rsidRPr="00CD1594">
                        <w:rPr>
                          <w:rFonts w:ascii="Arial" w:hAnsi="Arial" w:cs="Arial"/>
                          <w:i/>
                        </w:rPr>
                        <w:t>ZATWIERDZAM</w:t>
                      </w:r>
                    </w:p>
                    <w:p w:rsidR="007677DD" w:rsidRPr="00CD1594" w:rsidRDefault="007677DD" w:rsidP="007677DD">
                      <w:pPr>
                        <w:jc w:val="center"/>
                        <w:rPr>
                          <w:rFonts w:ascii="Arial" w:hAnsi="Arial" w:cs="Arial"/>
                          <w:i/>
                        </w:rPr>
                      </w:pPr>
                    </w:p>
                    <w:p w:rsidR="007677DD" w:rsidRPr="00CD1594" w:rsidRDefault="007677DD" w:rsidP="007677DD">
                      <w:pPr>
                        <w:jc w:val="center"/>
                        <w:rPr>
                          <w:rFonts w:ascii="Arial" w:hAnsi="Arial" w:cs="Arial"/>
                          <w:i/>
                        </w:rPr>
                      </w:pPr>
                      <w:r>
                        <w:rPr>
                          <w:rFonts w:ascii="Arial" w:hAnsi="Arial" w:cs="Arial"/>
                          <w:i/>
                        </w:rPr>
                        <w:t xml:space="preserve">płk </w:t>
                      </w:r>
                      <w:r w:rsidR="00FC62D3">
                        <w:rPr>
                          <w:rFonts w:ascii="Arial" w:hAnsi="Arial" w:cs="Arial"/>
                          <w:i/>
                        </w:rPr>
                        <w:t>Marcin SUSZKO</w:t>
                      </w:r>
                    </w:p>
                    <w:p w:rsidR="007677DD" w:rsidRPr="00CD1594" w:rsidRDefault="007677DD" w:rsidP="007677DD">
                      <w:pPr>
                        <w:jc w:val="center"/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</w:pPr>
                      <w:r w:rsidRPr="00CD1594">
                        <w:rPr>
                          <w:rFonts w:ascii="Arial" w:hAnsi="Arial" w:cs="Arial"/>
                          <w:i/>
                        </w:rPr>
                        <w:t>Dowódca JW. 4101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Lubliniec, dnia </w:t>
      </w:r>
      <w:r w:rsidR="00FC62D3">
        <w:rPr>
          <w:rFonts w:ascii="Arial" w:eastAsia="Times New Roman" w:hAnsi="Arial" w:cs="Arial"/>
          <w:sz w:val="20"/>
          <w:szCs w:val="20"/>
          <w:lang w:eastAsia="pl-PL"/>
        </w:rPr>
        <w:t>10</w:t>
      </w:r>
      <w:r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FC62D3">
        <w:rPr>
          <w:rFonts w:ascii="Arial" w:eastAsia="Times New Roman" w:hAnsi="Arial" w:cs="Arial"/>
          <w:sz w:val="20"/>
          <w:szCs w:val="20"/>
          <w:lang w:eastAsia="pl-PL"/>
        </w:rPr>
        <w:t>10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.2024 r. </w:t>
      </w:r>
      <w:r w:rsidRPr="006B5FE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7677DD" w:rsidRPr="006B5FEE" w:rsidRDefault="007677DD" w:rsidP="007677DD">
      <w:pPr>
        <w:keepNext/>
        <w:spacing w:after="0" w:line="276" w:lineRule="auto"/>
        <w:jc w:val="center"/>
        <w:outlineLvl w:val="2"/>
        <w:rPr>
          <w:rFonts w:ascii="Arial" w:eastAsia="Times New Roman" w:hAnsi="Arial" w:cs="Arial"/>
          <w:b/>
          <w:bCs/>
          <w:caps/>
          <w:sz w:val="20"/>
          <w:szCs w:val="20"/>
          <w:lang w:eastAsia="pl-PL"/>
        </w:rPr>
      </w:pPr>
    </w:p>
    <w:p w:rsidR="007677DD" w:rsidRPr="006B5FEE" w:rsidRDefault="007677DD" w:rsidP="007677DD">
      <w:pPr>
        <w:keepNext/>
        <w:spacing w:after="0" w:line="276" w:lineRule="auto"/>
        <w:jc w:val="center"/>
        <w:outlineLvl w:val="2"/>
        <w:rPr>
          <w:rFonts w:ascii="Arial" w:eastAsia="Times New Roman" w:hAnsi="Arial" w:cs="Arial"/>
          <w:b/>
          <w:bCs/>
          <w:caps/>
          <w:sz w:val="20"/>
          <w:szCs w:val="20"/>
          <w:lang w:eastAsia="pl-PL"/>
        </w:rPr>
      </w:pPr>
    </w:p>
    <w:p w:rsidR="007677DD" w:rsidRPr="006B5FEE" w:rsidRDefault="007677DD" w:rsidP="007677D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7677DD" w:rsidRPr="006B5FEE" w:rsidRDefault="007677DD" w:rsidP="007677D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7677DD" w:rsidRPr="006B5FEE" w:rsidRDefault="007677DD" w:rsidP="007677DD">
      <w:pPr>
        <w:keepNext/>
        <w:spacing w:after="0" w:line="276" w:lineRule="auto"/>
        <w:jc w:val="center"/>
        <w:outlineLvl w:val="2"/>
        <w:rPr>
          <w:rFonts w:ascii="Arial" w:eastAsia="Times New Roman" w:hAnsi="Arial" w:cs="Arial"/>
          <w:b/>
          <w:bCs/>
          <w:caps/>
          <w:sz w:val="20"/>
          <w:szCs w:val="20"/>
          <w:lang w:eastAsia="pl-PL"/>
        </w:rPr>
      </w:pPr>
    </w:p>
    <w:p w:rsidR="007677DD" w:rsidRPr="006B5FEE" w:rsidRDefault="007677DD" w:rsidP="007677DD">
      <w:pPr>
        <w:keepNext/>
        <w:spacing w:after="0" w:line="276" w:lineRule="auto"/>
        <w:jc w:val="center"/>
        <w:outlineLvl w:val="2"/>
        <w:rPr>
          <w:rFonts w:ascii="Arial" w:eastAsia="Times New Roman" w:hAnsi="Arial" w:cs="Arial"/>
          <w:b/>
          <w:bCs/>
          <w:caps/>
          <w:sz w:val="20"/>
          <w:szCs w:val="20"/>
          <w:lang w:eastAsia="pl-PL"/>
        </w:rPr>
      </w:pPr>
    </w:p>
    <w:p w:rsidR="007677DD" w:rsidRPr="006B5FEE" w:rsidRDefault="007677DD" w:rsidP="007677DD">
      <w:pPr>
        <w:keepNext/>
        <w:spacing w:after="0" w:line="276" w:lineRule="auto"/>
        <w:jc w:val="center"/>
        <w:outlineLvl w:val="2"/>
        <w:rPr>
          <w:rFonts w:ascii="Arial" w:eastAsia="Times New Roman" w:hAnsi="Arial" w:cs="Arial"/>
          <w:b/>
          <w:bCs/>
          <w:caps/>
          <w:sz w:val="20"/>
          <w:szCs w:val="20"/>
          <w:lang w:eastAsia="pl-PL"/>
        </w:rPr>
      </w:pPr>
    </w:p>
    <w:p w:rsidR="007677DD" w:rsidRDefault="007677DD" w:rsidP="007677DD">
      <w:pPr>
        <w:keepNext/>
        <w:spacing w:after="0" w:line="276" w:lineRule="auto"/>
        <w:jc w:val="center"/>
        <w:outlineLvl w:val="2"/>
        <w:rPr>
          <w:rFonts w:ascii="Arial" w:eastAsia="Times New Roman" w:hAnsi="Arial" w:cs="Arial"/>
          <w:b/>
          <w:bCs/>
          <w:caps/>
          <w:sz w:val="20"/>
          <w:szCs w:val="20"/>
          <w:lang w:eastAsia="pl-PL"/>
        </w:rPr>
      </w:pPr>
    </w:p>
    <w:p w:rsidR="007677DD" w:rsidRPr="007677DD" w:rsidRDefault="007677DD" w:rsidP="007677DD">
      <w:pPr>
        <w:keepNext/>
        <w:spacing w:after="0" w:line="276" w:lineRule="auto"/>
        <w:jc w:val="center"/>
        <w:outlineLvl w:val="2"/>
        <w:rPr>
          <w:rFonts w:ascii="Arial" w:eastAsia="Times New Roman" w:hAnsi="Arial" w:cs="Arial"/>
          <w:b/>
          <w:bCs/>
          <w:i/>
          <w:caps/>
          <w:color w:val="000099"/>
          <w:lang w:eastAsia="pl-PL"/>
        </w:rPr>
      </w:pPr>
      <w:r w:rsidRPr="007677DD">
        <w:rPr>
          <w:rFonts w:ascii="Arial" w:eastAsia="Times New Roman" w:hAnsi="Arial" w:cs="Arial"/>
          <w:b/>
          <w:bCs/>
          <w:i/>
          <w:caps/>
          <w:color w:val="000099"/>
          <w:lang w:eastAsia="pl-PL"/>
        </w:rPr>
        <w:t>ZAPROSZENIE DO SKŁADANIA OFERT</w:t>
      </w:r>
    </w:p>
    <w:p w:rsidR="007677DD" w:rsidRPr="006B5FEE" w:rsidRDefault="007677DD" w:rsidP="007677DD">
      <w:pPr>
        <w:keepNext/>
        <w:spacing w:after="0" w:line="276" w:lineRule="auto"/>
        <w:outlineLvl w:val="2"/>
        <w:rPr>
          <w:rFonts w:ascii="Arial" w:eastAsia="Times New Roman" w:hAnsi="Arial" w:cs="Arial"/>
          <w:bCs/>
          <w:caps/>
          <w:sz w:val="20"/>
          <w:szCs w:val="20"/>
          <w:lang w:eastAsia="pl-PL"/>
        </w:rPr>
      </w:pPr>
    </w:p>
    <w:p w:rsidR="007677DD" w:rsidRPr="006B5FEE" w:rsidRDefault="007677DD" w:rsidP="007677DD">
      <w:pPr>
        <w:spacing w:after="0" w:line="276" w:lineRule="auto"/>
        <w:ind w:left="425" w:hanging="425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7677DD" w:rsidRPr="006B5FEE" w:rsidRDefault="007677DD" w:rsidP="007677DD">
      <w:pPr>
        <w:spacing w:after="0" w:line="276" w:lineRule="auto"/>
        <w:ind w:left="425" w:hanging="425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6B5FEE">
        <w:rPr>
          <w:rFonts w:ascii="Arial" w:eastAsia="Times New Roman" w:hAnsi="Arial" w:cs="Arial"/>
          <w:sz w:val="20"/>
          <w:szCs w:val="20"/>
          <w:u w:val="single"/>
          <w:lang w:eastAsia="pl-PL"/>
        </w:rPr>
        <w:t>Rozdział I – Informacje ogólne.</w:t>
      </w:r>
    </w:p>
    <w:p w:rsidR="007677DD" w:rsidRPr="006B5FEE" w:rsidRDefault="007677DD" w:rsidP="007677DD">
      <w:pPr>
        <w:numPr>
          <w:ilvl w:val="0"/>
          <w:numId w:val="6"/>
        </w:numPr>
        <w:spacing w:after="0" w:line="276" w:lineRule="auto"/>
        <w:ind w:left="425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B5FEE">
        <w:rPr>
          <w:rFonts w:ascii="Arial" w:eastAsia="Times New Roman" w:hAnsi="Arial" w:cs="Arial"/>
          <w:sz w:val="20"/>
          <w:szCs w:val="20"/>
          <w:lang w:eastAsia="pl-PL"/>
        </w:rPr>
        <w:t>Postępowanie o udzielenie zamówienia prowadzi się w języku polskim.</w:t>
      </w:r>
    </w:p>
    <w:p w:rsidR="007677DD" w:rsidRPr="00F82CDD" w:rsidRDefault="007677DD" w:rsidP="007677DD">
      <w:pPr>
        <w:pStyle w:val="Akapitzlist"/>
        <w:numPr>
          <w:ilvl w:val="0"/>
          <w:numId w:val="6"/>
        </w:numPr>
        <w:spacing w:before="120" w:line="276" w:lineRule="auto"/>
        <w:ind w:left="403" w:hanging="403"/>
        <w:jc w:val="both"/>
        <w:rPr>
          <w:rFonts w:ascii="Arial" w:hAnsi="Arial" w:cs="Arial"/>
          <w:b/>
          <w:bCs/>
          <w:sz w:val="20"/>
          <w:szCs w:val="20"/>
        </w:rPr>
      </w:pPr>
      <w:r w:rsidRPr="006B5FEE">
        <w:rPr>
          <w:rFonts w:ascii="Arial" w:hAnsi="Arial" w:cs="Arial"/>
          <w:sz w:val="20"/>
          <w:szCs w:val="20"/>
        </w:rPr>
        <w:t xml:space="preserve">Przedmiotem zamówienia jest dostawa: </w:t>
      </w:r>
    </w:p>
    <w:p w:rsidR="007677DD" w:rsidRPr="007677DD" w:rsidRDefault="00FC62D3" w:rsidP="007677DD">
      <w:pPr>
        <w:pStyle w:val="Akapitzlist"/>
        <w:tabs>
          <w:tab w:val="num" w:pos="426"/>
        </w:tabs>
        <w:spacing w:before="360" w:line="276" w:lineRule="auto"/>
        <w:ind w:left="405"/>
        <w:jc w:val="both"/>
        <w:rPr>
          <w:rFonts w:ascii="Arial" w:hAnsi="Arial" w:cs="Arial"/>
          <w:b/>
          <w:i/>
          <w:color w:val="000099"/>
        </w:rPr>
      </w:pPr>
      <w:r>
        <w:rPr>
          <w:rFonts w:ascii="Arial" w:hAnsi="Arial" w:cs="Arial"/>
          <w:b/>
          <w:i/>
          <w:color w:val="000099"/>
        </w:rPr>
        <w:t>Gogli noktowizyjnych DTNVS WS</w:t>
      </w:r>
      <w:r w:rsidR="007677DD" w:rsidRPr="007677DD">
        <w:rPr>
          <w:rFonts w:ascii="Arial" w:hAnsi="Arial" w:cs="Arial"/>
          <w:b/>
          <w:i/>
          <w:color w:val="000099"/>
        </w:rPr>
        <w:t xml:space="preserve"> w ilości </w:t>
      </w:r>
      <w:r>
        <w:rPr>
          <w:rFonts w:ascii="Arial" w:hAnsi="Arial" w:cs="Arial"/>
          <w:b/>
          <w:i/>
          <w:color w:val="000099"/>
        </w:rPr>
        <w:t>5</w:t>
      </w:r>
      <w:r w:rsidR="007677DD" w:rsidRPr="007677DD">
        <w:rPr>
          <w:rFonts w:ascii="Arial" w:hAnsi="Arial" w:cs="Arial"/>
          <w:b/>
          <w:i/>
          <w:color w:val="000099"/>
        </w:rPr>
        <w:t xml:space="preserve"> kpl., </w:t>
      </w:r>
    </w:p>
    <w:p w:rsidR="007677DD" w:rsidRDefault="007677DD" w:rsidP="007677DD">
      <w:pPr>
        <w:pStyle w:val="Akapitzlist"/>
        <w:tabs>
          <w:tab w:val="num" w:pos="426"/>
        </w:tabs>
        <w:spacing w:before="360" w:line="276" w:lineRule="auto"/>
        <w:ind w:left="405"/>
        <w:jc w:val="both"/>
        <w:rPr>
          <w:rFonts w:ascii="Arial" w:hAnsi="Arial" w:cs="Arial"/>
          <w:sz w:val="20"/>
          <w:szCs w:val="20"/>
        </w:rPr>
      </w:pPr>
      <w:r w:rsidRPr="006B5FEE">
        <w:rPr>
          <w:rFonts w:ascii="Arial" w:hAnsi="Arial" w:cs="Arial"/>
          <w:sz w:val="20"/>
          <w:szCs w:val="20"/>
        </w:rPr>
        <w:t>spełn</w:t>
      </w:r>
      <w:r>
        <w:rPr>
          <w:rFonts w:ascii="Arial" w:hAnsi="Arial" w:cs="Arial"/>
          <w:sz w:val="20"/>
          <w:szCs w:val="20"/>
        </w:rPr>
        <w:t>iających wymagania określone w załączonym</w:t>
      </w:r>
      <w:r w:rsidRPr="006B5FEE">
        <w:rPr>
          <w:rFonts w:ascii="Arial" w:hAnsi="Arial" w:cs="Arial"/>
          <w:sz w:val="20"/>
          <w:szCs w:val="20"/>
        </w:rPr>
        <w:t xml:space="preserve"> Opisie Przedmiotu Zamówienia:</w:t>
      </w:r>
    </w:p>
    <w:p w:rsidR="00787AE8" w:rsidRPr="00787AE8" w:rsidRDefault="00787AE8" w:rsidP="007677DD">
      <w:pPr>
        <w:pStyle w:val="Akapitzlist"/>
        <w:tabs>
          <w:tab w:val="num" w:pos="426"/>
        </w:tabs>
        <w:spacing w:before="360" w:line="276" w:lineRule="auto"/>
        <w:ind w:left="405"/>
        <w:jc w:val="both"/>
        <w:rPr>
          <w:rFonts w:ascii="Arial" w:hAnsi="Arial" w:cs="Arial"/>
          <w:bCs/>
          <w:sz w:val="20"/>
          <w:szCs w:val="20"/>
        </w:rPr>
      </w:pPr>
      <w:r w:rsidRPr="00787AE8">
        <w:rPr>
          <w:rFonts w:ascii="Arial" w:hAnsi="Arial" w:cs="Arial"/>
          <w:bCs/>
          <w:sz w:val="20"/>
          <w:szCs w:val="20"/>
        </w:rPr>
        <w:t xml:space="preserve">Zamawiający przewiduje prawo opcji w ilości </w:t>
      </w:r>
      <w:r w:rsidRPr="00787AE8">
        <w:rPr>
          <w:rFonts w:ascii="Arial" w:hAnsi="Arial" w:cs="Arial"/>
          <w:b/>
          <w:bCs/>
          <w:sz w:val="20"/>
          <w:szCs w:val="20"/>
        </w:rPr>
        <w:t>+ 1 kpl.</w:t>
      </w:r>
    </w:p>
    <w:p w:rsidR="007677DD" w:rsidRPr="006B5FEE" w:rsidRDefault="007677DD" w:rsidP="007677DD">
      <w:pPr>
        <w:numPr>
          <w:ilvl w:val="0"/>
          <w:numId w:val="6"/>
        </w:numPr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B5FEE">
        <w:rPr>
          <w:rFonts w:ascii="Arial" w:eastAsia="Times New Roman" w:hAnsi="Arial" w:cs="Arial"/>
          <w:sz w:val="20"/>
          <w:szCs w:val="20"/>
          <w:lang w:eastAsia="pl-PL"/>
        </w:rPr>
        <w:t>Wykonawca zobowiązany jest do zachowania w tajemnicy wobec innych podmiotów oraz osób trzecich wszelkich informacji dotyczących Zamawiającego oraz jego pracowników.</w:t>
      </w:r>
    </w:p>
    <w:p w:rsidR="007677DD" w:rsidRPr="006B5FEE" w:rsidRDefault="007677DD" w:rsidP="007677DD">
      <w:pPr>
        <w:spacing w:after="0" w:line="276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677DD" w:rsidRPr="006B5FEE" w:rsidRDefault="007677DD" w:rsidP="007677DD">
      <w:pPr>
        <w:spacing w:after="0" w:line="276" w:lineRule="auto"/>
        <w:ind w:left="425" w:hanging="425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6B5FEE">
        <w:rPr>
          <w:rFonts w:ascii="Arial" w:eastAsia="Times New Roman" w:hAnsi="Arial" w:cs="Arial"/>
          <w:sz w:val="20"/>
          <w:szCs w:val="20"/>
          <w:u w:val="single"/>
          <w:lang w:eastAsia="pl-PL"/>
        </w:rPr>
        <w:t>Rozdział II – Wariantowość ofert i opis części zamówienia.</w:t>
      </w:r>
    </w:p>
    <w:p w:rsidR="007677DD" w:rsidRPr="006B5FEE" w:rsidRDefault="007677DD" w:rsidP="007677DD">
      <w:pPr>
        <w:numPr>
          <w:ilvl w:val="0"/>
          <w:numId w:val="14"/>
        </w:numPr>
        <w:tabs>
          <w:tab w:val="num" w:pos="426"/>
        </w:tabs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B5FEE">
        <w:rPr>
          <w:rFonts w:ascii="Arial" w:eastAsia="Times New Roman" w:hAnsi="Arial" w:cs="Arial"/>
          <w:sz w:val="20"/>
          <w:szCs w:val="20"/>
          <w:lang w:eastAsia="pl-PL"/>
        </w:rPr>
        <w:t>Zamawiający nie dopuszcza możliwość złożenia ofert wariantowych.</w:t>
      </w:r>
    </w:p>
    <w:p w:rsidR="007677DD" w:rsidRPr="006B5FEE" w:rsidRDefault="007677DD" w:rsidP="007677DD">
      <w:pPr>
        <w:numPr>
          <w:ilvl w:val="0"/>
          <w:numId w:val="14"/>
        </w:numPr>
        <w:tabs>
          <w:tab w:val="num" w:pos="426"/>
        </w:tabs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45FB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Zamawiający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nie </w:t>
      </w:r>
      <w:r w:rsidRPr="00845FB6">
        <w:rPr>
          <w:rFonts w:ascii="Arial" w:eastAsia="Times New Roman" w:hAnsi="Arial" w:cs="Arial"/>
          <w:b/>
          <w:sz w:val="20"/>
          <w:szCs w:val="20"/>
          <w:lang w:eastAsia="pl-PL"/>
        </w:rPr>
        <w:t>dopuszcza możliwoś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ci</w:t>
      </w:r>
      <w:r w:rsidRPr="00845FB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złożenia ofert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częściowych</w:t>
      </w:r>
      <w:r w:rsidRPr="006B5FEE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:rsidR="007677DD" w:rsidRPr="006B5FEE" w:rsidRDefault="007677DD" w:rsidP="007677DD">
      <w:pPr>
        <w:spacing w:after="0" w:line="276" w:lineRule="auto"/>
        <w:ind w:left="425" w:hanging="425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:rsidR="007677DD" w:rsidRPr="006B5FEE" w:rsidRDefault="007677DD" w:rsidP="007677DD">
      <w:pPr>
        <w:spacing w:after="0" w:line="276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6B5FEE">
        <w:rPr>
          <w:rFonts w:ascii="Arial" w:eastAsia="Times New Roman" w:hAnsi="Arial" w:cs="Arial"/>
          <w:sz w:val="20"/>
          <w:szCs w:val="20"/>
          <w:u w:val="single"/>
          <w:lang w:eastAsia="pl-PL"/>
        </w:rPr>
        <w:t>Rozdział III – Termin i miejsce realizacji zamówienia.</w:t>
      </w:r>
    </w:p>
    <w:p w:rsidR="007677DD" w:rsidRPr="002A66B2" w:rsidRDefault="007677DD" w:rsidP="007677DD">
      <w:pPr>
        <w:numPr>
          <w:ilvl w:val="0"/>
          <w:numId w:val="13"/>
        </w:numPr>
        <w:tabs>
          <w:tab w:val="num" w:pos="426"/>
        </w:tabs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A66B2">
        <w:rPr>
          <w:rFonts w:ascii="Arial" w:eastAsia="Times New Roman" w:hAnsi="Arial" w:cs="Arial"/>
          <w:sz w:val="20"/>
          <w:szCs w:val="20"/>
          <w:lang w:eastAsia="pl-PL"/>
        </w:rPr>
        <w:t xml:space="preserve">Termin wykonania zamówienia: nie później niż do dnia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="00324FE6">
        <w:rPr>
          <w:rFonts w:ascii="Arial" w:eastAsia="Times New Roman" w:hAnsi="Arial" w:cs="Arial"/>
          <w:b/>
          <w:sz w:val="20"/>
          <w:szCs w:val="20"/>
          <w:lang w:eastAsia="pl-PL"/>
        </w:rPr>
        <w:t>0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.12</w:t>
      </w:r>
      <w:r w:rsidRPr="002A66B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.2024 r. </w:t>
      </w:r>
      <w:r w:rsidR="00CA7C0D">
        <w:rPr>
          <w:rFonts w:ascii="Arial" w:eastAsia="Times New Roman" w:hAnsi="Arial" w:cs="Arial"/>
          <w:b/>
          <w:sz w:val="20"/>
          <w:szCs w:val="20"/>
          <w:lang w:eastAsia="pl-PL"/>
        </w:rPr>
        <w:t>lub termin skrócony</w:t>
      </w:r>
    </w:p>
    <w:p w:rsidR="007677DD" w:rsidRPr="002A66B2" w:rsidRDefault="007677DD" w:rsidP="007677DD">
      <w:pPr>
        <w:numPr>
          <w:ilvl w:val="0"/>
          <w:numId w:val="13"/>
        </w:numPr>
        <w:tabs>
          <w:tab w:val="num" w:pos="426"/>
        </w:tabs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A66B2">
        <w:rPr>
          <w:rFonts w:ascii="Arial" w:eastAsia="Times New Roman" w:hAnsi="Arial" w:cs="Arial"/>
          <w:sz w:val="20"/>
          <w:szCs w:val="20"/>
          <w:lang w:eastAsia="pl-PL"/>
        </w:rPr>
        <w:t>Miejsce wykonania zamówienia: siedziba Zamawiającego – Jednostka Wojskowa Nr 4101 w Lublińcu, ul. Sobieskiego 35</w:t>
      </w:r>
    </w:p>
    <w:p w:rsidR="007677DD" w:rsidRPr="006B5FEE" w:rsidRDefault="007677DD" w:rsidP="007677DD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677DD" w:rsidRPr="006B5FEE" w:rsidRDefault="007677DD" w:rsidP="007677DD">
      <w:pPr>
        <w:spacing w:after="0" w:line="276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6B5FEE">
        <w:rPr>
          <w:rFonts w:ascii="Arial" w:eastAsia="Times New Roman" w:hAnsi="Arial" w:cs="Arial"/>
          <w:sz w:val="20"/>
          <w:szCs w:val="20"/>
          <w:u w:val="single"/>
          <w:lang w:eastAsia="pl-PL"/>
        </w:rPr>
        <w:t>Rozdział IV – Udzielanie wyjaśnień.</w:t>
      </w:r>
    </w:p>
    <w:p w:rsidR="007677DD" w:rsidRDefault="007677DD" w:rsidP="007677DD">
      <w:pPr>
        <w:numPr>
          <w:ilvl w:val="0"/>
          <w:numId w:val="5"/>
        </w:numPr>
        <w:tabs>
          <w:tab w:val="clear" w:pos="360"/>
          <w:tab w:val="num" w:pos="426"/>
        </w:tabs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A66B2">
        <w:rPr>
          <w:rFonts w:ascii="Arial" w:eastAsia="Times New Roman" w:hAnsi="Arial" w:cs="Arial"/>
          <w:sz w:val="20"/>
          <w:szCs w:val="20"/>
          <w:lang w:eastAsia="pl-PL"/>
        </w:rPr>
        <w:t>Wykonawca może zwrócić się do zamawiającego o wy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jaśnienie treści Zaproszenia.  </w:t>
      </w:r>
    </w:p>
    <w:p w:rsidR="007677DD" w:rsidRPr="002A66B2" w:rsidRDefault="007677DD" w:rsidP="007677DD">
      <w:pPr>
        <w:numPr>
          <w:ilvl w:val="0"/>
          <w:numId w:val="5"/>
        </w:numPr>
        <w:tabs>
          <w:tab w:val="clear" w:pos="360"/>
          <w:tab w:val="num" w:pos="426"/>
        </w:tabs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A66B2">
        <w:rPr>
          <w:rFonts w:ascii="Arial" w:eastAsia="Times New Roman" w:hAnsi="Arial" w:cs="Arial"/>
          <w:sz w:val="20"/>
          <w:szCs w:val="20"/>
          <w:lang w:eastAsia="pl-PL"/>
        </w:rPr>
        <w:t>Osobą uprawnioną do porozumiewania się z Wykonawcami jest:</w:t>
      </w:r>
    </w:p>
    <w:p w:rsidR="007677DD" w:rsidRPr="006B5FEE" w:rsidRDefault="00324FE6" w:rsidP="007677DD">
      <w:pPr>
        <w:spacing w:after="0" w:line="276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Patrycja JEZIOROWSKA</w:t>
      </w:r>
    </w:p>
    <w:p w:rsidR="007677DD" w:rsidRPr="006B5FEE" w:rsidRDefault="007677DD" w:rsidP="007677DD">
      <w:pPr>
        <w:spacing w:after="0" w:line="276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B5FEE">
        <w:rPr>
          <w:rFonts w:ascii="Arial" w:eastAsia="Times New Roman" w:hAnsi="Arial" w:cs="Arial"/>
          <w:sz w:val="20"/>
          <w:szCs w:val="20"/>
          <w:lang w:eastAsia="pl-PL"/>
        </w:rPr>
        <w:t>tel. 261 926-22</w:t>
      </w:r>
      <w:r w:rsidR="00324FE6">
        <w:rPr>
          <w:rFonts w:ascii="Arial" w:eastAsia="Times New Roman" w:hAnsi="Arial" w:cs="Arial"/>
          <w:sz w:val="20"/>
          <w:szCs w:val="20"/>
          <w:lang w:eastAsia="pl-PL"/>
        </w:rPr>
        <w:t>7</w:t>
      </w:r>
      <w:r>
        <w:rPr>
          <w:rFonts w:ascii="Arial" w:eastAsia="Times New Roman" w:hAnsi="Arial" w:cs="Arial"/>
          <w:sz w:val="20"/>
          <w:szCs w:val="20"/>
          <w:lang w:eastAsia="pl-PL"/>
        </w:rPr>
        <w:t>; 22</w:t>
      </w:r>
      <w:r w:rsidR="00324FE6">
        <w:rPr>
          <w:rFonts w:ascii="Arial" w:eastAsia="Times New Roman" w:hAnsi="Arial" w:cs="Arial"/>
          <w:sz w:val="20"/>
          <w:szCs w:val="20"/>
          <w:lang w:eastAsia="pl-PL"/>
        </w:rPr>
        <w:t>5</w:t>
      </w:r>
      <w:r>
        <w:rPr>
          <w:rFonts w:ascii="Arial" w:eastAsia="Times New Roman" w:hAnsi="Arial" w:cs="Arial"/>
          <w:sz w:val="20"/>
          <w:szCs w:val="20"/>
          <w:lang w:eastAsia="pl-PL"/>
        </w:rPr>
        <w:t>; 22</w:t>
      </w:r>
      <w:r w:rsidR="00324FE6">
        <w:rPr>
          <w:rFonts w:ascii="Arial" w:eastAsia="Times New Roman" w:hAnsi="Arial" w:cs="Arial"/>
          <w:sz w:val="20"/>
          <w:szCs w:val="20"/>
          <w:lang w:eastAsia="pl-PL"/>
        </w:rPr>
        <w:t>6</w:t>
      </w:r>
      <w:r w:rsidRPr="006B5FEE">
        <w:rPr>
          <w:rFonts w:ascii="Arial" w:eastAsia="Times New Roman" w:hAnsi="Arial" w:cs="Arial"/>
          <w:sz w:val="20"/>
          <w:szCs w:val="20"/>
          <w:lang w:eastAsia="pl-PL"/>
        </w:rPr>
        <w:t xml:space="preserve"> (w godz. 9.00 – 13.00)</w:t>
      </w:r>
    </w:p>
    <w:p w:rsidR="007677DD" w:rsidRDefault="007677DD" w:rsidP="007677DD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B5FEE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ADRES EMAIL: </w:t>
      </w:r>
      <w:hyperlink r:id="rId8" w:history="1">
        <w:r w:rsidR="00CA7C0D" w:rsidRPr="000F6EB4">
          <w:rPr>
            <w:rStyle w:val="Hipercze"/>
            <w:rFonts w:ascii="Arial" w:eastAsia="Times New Roman" w:hAnsi="Arial" w:cs="Arial"/>
            <w:sz w:val="20"/>
            <w:szCs w:val="20"/>
            <w:lang w:eastAsia="pl-PL"/>
          </w:rPr>
          <w:t>p.jeziorowska@ron.mil.pl</w:t>
        </w:r>
      </w:hyperlink>
    </w:p>
    <w:p w:rsidR="007677DD" w:rsidRPr="006B5FEE" w:rsidRDefault="007677DD" w:rsidP="007677DD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Oraz Damian KOŁAKOWSKI;  Tel. 261-101-361 </w:t>
      </w:r>
    </w:p>
    <w:p w:rsidR="007677DD" w:rsidRPr="006B5FEE" w:rsidRDefault="007677DD" w:rsidP="007677DD">
      <w:pPr>
        <w:spacing w:after="0" w:line="276" w:lineRule="auto"/>
        <w:ind w:left="720"/>
        <w:rPr>
          <w:rFonts w:ascii="Arial" w:eastAsia="Times New Roman" w:hAnsi="Arial" w:cs="Arial"/>
          <w:sz w:val="20"/>
          <w:szCs w:val="20"/>
          <w:lang w:eastAsia="pl-PL"/>
        </w:rPr>
      </w:pPr>
    </w:p>
    <w:p w:rsidR="007677DD" w:rsidRPr="00F82CDD" w:rsidRDefault="007677DD" w:rsidP="007677DD">
      <w:pPr>
        <w:spacing w:after="0" w:line="276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F82CDD">
        <w:rPr>
          <w:rFonts w:ascii="Arial" w:eastAsia="Times New Roman" w:hAnsi="Arial" w:cs="Arial"/>
          <w:sz w:val="20"/>
          <w:szCs w:val="20"/>
          <w:u w:val="single"/>
          <w:lang w:eastAsia="pl-PL"/>
        </w:rPr>
        <w:t>Rozdział V – Prawo opcji.</w:t>
      </w:r>
    </w:p>
    <w:p w:rsidR="007677DD" w:rsidRPr="00F82CDD" w:rsidRDefault="007677DD" w:rsidP="007677DD">
      <w:pPr>
        <w:spacing w:after="0" w:line="276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677DD" w:rsidRPr="00324FE6" w:rsidRDefault="007677DD" w:rsidP="00324FE6">
      <w:pPr>
        <w:pStyle w:val="Akapitzlist"/>
        <w:numPr>
          <w:ilvl w:val="0"/>
          <w:numId w:val="21"/>
        </w:numPr>
        <w:autoSpaceDE w:val="0"/>
        <w:autoSpaceDN w:val="0"/>
        <w:spacing w:after="120" w:line="240" w:lineRule="auto"/>
        <w:ind w:right="23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324FE6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Zamawiający zastrzega sobie możliwości skorzystania z prawa opcji określonego w art. 441 ustawy.</w:t>
      </w:r>
    </w:p>
    <w:p w:rsidR="00324FE6" w:rsidRPr="00324FE6" w:rsidRDefault="00324FE6" w:rsidP="00324FE6">
      <w:pPr>
        <w:pStyle w:val="Akapitzlist"/>
        <w:numPr>
          <w:ilvl w:val="0"/>
          <w:numId w:val="21"/>
        </w:numPr>
        <w:autoSpaceDE w:val="0"/>
        <w:autoSpaceDN w:val="0"/>
        <w:spacing w:after="120" w:line="240" w:lineRule="auto"/>
        <w:ind w:right="23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324FE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Realizacja prawa opcji polegać będzie na zwiększeniu zakresu przedmiotu dostawy przewidzianego w opisie przedmiotu zamówienia podstawowego. Istnieje możliwość zwiększenia wartości i zakresu umowy o maksymalnie 1 kpl.</w:t>
      </w:r>
    </w:p>
    <w:p w:rsidR="00324FE6" w:rsidRPr="00324FE6" w:rsidRDefault="00324FE6" w:rsidP="00324FE6">
      <w:pPr>
        <w:pStyle w:val="Akapitzlist"/>
        <w:numPr>
          <w:ilvl w:val="0"/>
          <w:numId w:val="21"/>
        </w:numPr>
        <w:autoSpaceDE w:val="0"/>
        <w:autoSpaceDN w:val="0"/>
        <w:spacing w:after="120" w:line="240" w:lineRule="auto"/>
        <w:ind w:right="23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324FE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Realizacja zamówienia opcjonalnego nastąpi po takich samych cenach jednostkowych jak w zamówieniu podstawowym, zgodnie z ofertą złożoną przez Wykonawcę.</w:t>
      </w:r>
    </w:p>
    <w:p w:rsidR="00324FE6" w:rsidRPr="00324FE6" w:rsidRDefault="00324FE6" w:rsidP="00324FE6">
      <w:pPr>
        <w:pStyle w:val="Akapitzlist"/>
        <w:numPr>
          <w:ilvl w:val="0"/>
          <w:numId w:val="21"/>
        </w:numPr>
        <w:autoSpaceDE w:val="0"/>
        <w:autoSpaceDN w:val="0"/>
        <w:spacing w:after="120" w:line="240" w:lineRule="auto"/>
        <w:ind w:right="23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324FE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Prawo opcji może zostać zrealizowane w terminie obowiązywania umowy, tj. do dnia 20.12.2024 rok</w:t>
      </w:r>
      <w:r w:rsidR="00CA7C0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lub termin skrócony.</w:t>
      </w:r>
    </w:p>
    <w:p w:rsidR="00324FE6" w:rsidRDefault="00324FE6" w:rsidP="00324FE6">
      <w:pPr>
        <w:pStyle w:val="Akapitzlist"/>
        <w:numPr>
          <w:ilvl w:val="0"/>
          <w:numId w:val="21"/>
        </w:numPr>
        <w:autoSpaceDE w:val="0"/>
        <w:autoSpaceDN w:val="0"/>
        <w:spacing w:after="120" w:line="240" w:lineRule="auto"/>
        <w:ind w:right="23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324FE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Prawo opcji może być wykonane przez Zamawiającego w ramach jednej dostawy w ilości określonej przez Zamawiającego. </w:t>
      </w:r>
    </w:p>
    <w:p w:rsidR="00324FE6" w:rsidRDefault="00324FE6" w:rsidP="00324FE6">
      <w:pPr>
        <w:pStyle w:val="Akapitzlist"/>
        <w:numPr>
          <w:ilvl w:val="0"/>
          <w:numId w:val="21"/>
        </w:numPr>
        <w:autoSpaceDE w:val="0"/>
        <w:autoSpaceDN w:val="0"/>
        <w:spacing w:after="120" w:line="240" w:lineRule="auto"/>
        <w:ind w:right="23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nie może odmówić realizacji prawa opcji, z zastrzeżeniem, iż zostało ono uruchomione nie później niż do 22.11.2024r. Odmowa realizacji zamówienia z prawa opcji uruchomionego w terminie skutkuje częściowym odstąpieniem od umowy i naliczeniem kar umownych. </w:t>
      </w:r>
    </w:p>
    <w:p w:rsidR="00324FE6" w:rsidRDefault="00324FE6" w:rsidP="00324FE6">
      <w:pPr>
        <w:pStyle w:val="Akapitzlist"/>
        <w:numPr>
          <w:ilvl w:val="0"/>
          <w:numId w:val="21"/>
        </w:numPr>
        <w:autoSpaceDE w:val="0"/>
        <w:autoSpaceDN w:val="0"/>
        <w:spacing w:after="120" w:line="240" w:lineRule="auto"/>
        <w:ind w:right="23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lastRenderedPageBreak/>
        <w:t xml:space="preserve">Dla skutecznego skorzystania </w:t>
      </w:r>
      <w:r w:rsidR="00EE08E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 prawa opcji </w:t>
      </w:r>
      <w:r w:rsidR="00EA23E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wymagane jest przekazanie </w:t>
      </w:r>
      <w:r w:rsidR="00E155B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Wykonawcy, pisemnego oświadczenia Zamawiającego o skorzystaniu z niego. </w:t>
      </w:r>
    </w:p>
    <w:p w:rsidR="00E155B7" w:rsidRDefault="00E155B7" w:rsidP="00324FE6">
      <w:pPr>
        <w:pStyle w:val="Akapitzlist"/>
        <w:numPr>
          <w:ilvl w:val="0"/>
          <w:numId w:val="21"/>
        </w:numPr>
        <w:autoSpaceDE w:val="0"/>
        <w:autoSpaceDN w:val="0"/>
        <w:spacing w:after="120" w:line="240" w:lineRule="auto"/>
        <w:ind w:right="23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Rozliczenie za wykonanie zamówienia z prawa opcji odbywać się </w:t>
      </w:r>
      <w:r w:rsidR="00DE04D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będzie </w:t>
      </w:r>
      <w:r w:rsidR="002B08B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na zasadach określonych w Projekcie umowy załącznik nr 3 do SWZ. </w:t>
      </w:r>
    </w:p>
    <w:p w:rsidR="002B08B4" w:rsidRPr="00324FE6" w:rsidRDefault="002B08B4" w:rsidP="00324FE6">
      <w:pPr>
        <w:pStyle w:val="Akapitzlist"/>
        <w:numPr>
          <w:ilvl w:val="0"/>
          <w:numId w:val="21"/>
        </w:numPr>
        <w:autoSpaceDE w:val="0"/>
        <w:autoSpaceDN w:val="0"/>
        <w:spacing w:after="120" w:line="240" w:lineRule="auto"/>
        <w:ind w:right="23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niedotrzymania przez Zamawiającego terminu określonego w ust. 7, warunkiem </w:t>
      </w:r>
      <w:r w:rsidR="00E505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koniecznym do uruchomienia i realizacji zamówienia w ramach prawa opcji jest pisemna zgoda Wykonawcy na realizację zamówienia. </w:t>
      </w:r>
    </w:p>
    <w:p w:rsidR="007677DD" w:rsidRPr="00F82CDD" w:rsidRDefault="007677DD" w:rsidP="007677DD">
      <w:pPr>
        <w:spacing w:after="0" w:line="276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:rsidR="007677DD" w:rsidRPr="00F82CDD" w:rsidRDefault="007677DD" w:rsidP="007677DD">
      <w:pPr>
        <w:spacing w:after="0" w:line="276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F82CDD">
        <w:rPr>
          <w:rFonts w:ascii="Arial" w:eastAsia="Times New Roman" w:hAnsi="Arial" w:cs="Arial"/>
          <w:sz w:val="20"/>
          <w:szCs w:val="20"/>
          <w:u w:val="single"/>
          <w:lang w:eastAsia="pl-PL"/>
        </w:rPr>
        <w:t>Rozdział VI – Niezbędne dokumenty.</w:t>
      </w:r>
    </w:p>
    <w:p w:rsidR="007677DD" w:rsidRDefault="007677DD" w:rsidP="007677DD">
      <w:pPr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B5FEE">
        <w:rPr>
          <w:rFonts w:ascii="Arial" w:eastAsia="Times New Roman" w:hAnsi="Arial" w:cs="Arial"/>
          <w:sz w:val="20"/>
          <w:szCs w:val="20"/>
          <w:lang w:eastAsia="pl-PL"/>
        </w:rPr>
        <w:t>Ofertę stanowi wypełniony „Formularz ofert</w:t>
      </w:r>
      <w:r>
        <w:rPr>
          <w:rFonts w:ascii="Arial" w:eastAsia="Times New Roman" w:hAnsi="Arial" w:cs="Arial"/>
          <w:sz w:val="20"/>
          <w:szCs w:val="20"/>
          <w:lang w:eastAsia="pl-PL"/>
        </w:rPr>
        <w:t>owy</w:t>
      </w:r>
      <w:r w:rsidRPr="006B5FEE">
        <w:rPr>
          <w:rFonts w:ascii="Arial" w:eastAsia="Times New Roman" w:hAnsi="Arial" w:cs="Arial"/>
          <w:sz w:val="20"/>
          <w:szCs w:val="20"/>
          <w:lang w:eastAsia="pl-PL"/>
        </w:rPr>
        <w:t>” z załączonymi oświadczeniami i dokumentami wymagan</w:t>
      </w:r>
      <w:r>
        <w:rPr>
          <w:rFonts w:ascii="Arial" w:eastAsia="Times New Roman" w:hAnsi="Arial" w:cs="Arial"/>
          <w:sz w:val="20"/>
          <w:szCs w:val="20"/>
          <w:lang w:eastAsia="pl-PL"/>
        </w:rPr>
        <w:t>ymi postanowieniami Zaproszenia tj:</w:t>
      </w:r>
    </w:p>
    <w:p w:rsidR="007677DD" w:rsidRPr="00006D67" w:rsidRDefault="007677DD" w:rsidP="007677DD">
      <w:pPr>
        <w:pStyle w:val="Akapitzlist"/>
        <w:numPr>
          <w:ilvl w:val="1"/>
          <w:numId w:val="2"/>
        </w:numPr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  <w:r w:rsidRPr="00006D67">
        <w:rPr>
          <w:rFonts w:ascii="Arial" w:eastAsia="Times New Roman" w:hAnsi="Arial" w:cs="Arial"/>
          <w:bCs/>
          <w:sz w:val="20"/>
          <w:szCs w:val="24"/>
          <w:lang w:eastAsia="pl-PL"/>
        </w:rPr>
        <w:t>koncesja na wytwarzanie i obrót materiałami wybuchowymi, bronią, amunicją oraz wyrobami i technologią o przeznaczeniu wojskowym lub policyjnym</w:t>
      </w:r>
    </w:p>
    <w:p w:rsidR="007677DD" w:rsidRPr="00006D67" w:rsidRDefault="007677DD" w:rsidP="007677DD">
      <w:pPr>
        <w:pStyle w:val="Akapitzlist"/>
        <w:numPr>
          <w:ilvl w:val="1"/>
          <w:numId w:val="2"/>
        </w:numPr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  <w:r>
        <w:rPr>
          <w:rFonts w:ascii="Arial" w:eastAsia="Times New Roman" w:hAnsi="Arial" w:cs="Arial"/>
          <w:bCs/>
          <w:sz w:val="20"/>
          <w:szCs w:val="24"/>
          <w:lang w:eastAsia="pl-PL"/>
        </w:rPr>
        <w:t xml:space="preserve">Oświadczenie o niepodleganiu wykluczeniu – załącznik nr 2 </w:t>
      </w:r>
    </w:p>
    <w:p w:rsidR="007677DD" w:rsidRPr="006B5FEE" w:rsidRDefault="007677DD" w:rsidP="007677DD">
      <w:pPr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B5FEE">
        <w:rPr>
          <w:rFonts w:ascii="Arial" w:eastAsia="Times New Roman" w:hAnsi="Arial" w:cs="Arial"/>
          <w:sz w:val="20"/>
          <w:szCs w:val="20"/>
          <w:lang w:eastAsia="pl-PL"/>
        </w:rPr>
        <w:t>Ofertę należy sporządzić zgodnie z treścią Zaproszenia oraz treścią zawartą w formularzach stanowiących załączniki do Zaproszenia. W przypadku, gdy jakakolwiek część dokumentów nie dotyczy Wykonawcy - wpisuje On "nie dotyczy".</w:t>
      </w:r>
    </w:p>
    <w:p w:rsidR="007677DD" w:rsidRPr="006B5FEE" w:rsidRDefault="007677DD" w:rsidP="007677DD">
      <w:pPr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B5FEE">
        <w:rPr>
          <w:rFonts w:ascii="Arial" w:eastAsia="Times New Roman" w:hAnsi="Arial" w:cs="Arial"/>
          <w:sz w:val="20"/>
          <w:szCs w:val="20"/>
          <w:lang w:eastAsia="pl-PL"/>
        </w:rPr>
        <w:t>Wykonawca musi wypełnić i złożyć „Formularz oferty”, wg wzoru Zamawiającego,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B5FEE">
        <w:rPr>
          <w:rFonts w:ascii="Arial" w:eastAsia="Times New Roman" w:hAnsi="Arial" w:cs="Arial"/>
          <w:sz w:val="20"/>
          <w:szCs w:val="20"/>
          <w:lang w:eastAsia="pl-PL"/>
        </w:rPr>
        <w:t>o treści odpowiadającej załącznikowi nr 1 do Zaproszenia (W przypadku składania oferty przez wykonawców ubiegających się wspólnie o udzielenie zamówienia, wykonawcy składają wspólnie jeden „Formularz oferty”).</w:t>
      </w:r>
    </w:p>
    <w:p w:rsidR="007677DD" w:rsidRPr="006B5FEE" w:rsidRDefault="007677DD" w:rsidP="007677DD">
      <w:pPr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B5FEE">
        <w:rPr>
          <w:rFonts w:ascii="Arial" w:eastAsia="Times New Roman" w:hAnsi="Arial" w:cs="Arial"/>
          <w:sz w:val="20"/>
          <w:szCs w:val="20"/>
          <w:lang w:eastAsia="pl-PL"/>
        </w:rPr>
        <w:t xml:space="preserve">Zamawiający może wezwać, w wyznaczonym przez siebie terminie, do złożenia wyjaśnień dotyczących oświadczeń lub dokumentów, o których mowa w ust. 1 i </w:t>
      </w:r>
      <w:r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6B5FEE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7677DD" w:rsidRDefault="007677DD" w:rsidP="007677DD">
      <w:pPr>
        <w:spacing w:after="0" w:line="276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677DD" w:rsidRPr="006B5FEE" w:rsidRDefault="007677DD" w:rsidP="007677DD">
      <w:pPr>
        <w:spacing w:after="0" w:line="276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677DD" w:rsidRPr="006B5FEE" w:rsidRDefault="007677DD" w:rsidP="007677DD">
      <w:pPr>
        <w:spacing w:after="0" w:line="276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6B5FEE">
        <w:rPr>
          <w:rFonts w:ascii="Arial" w:eastAsia="Times New Roman" w:hAnsi="Arial" w:cs="Arial"/>
          <w:sz w:val="20"/>
          <w:szCs w:val="20"/>
          <w:u w:val="single"/>
          <w:lang w:eastAsia="pl-PL"/>
        </w:rPr>
        <w:t>Rozdział VII – Forma oferty.</w:t>
      </w:r>
    </w:p>
    <w:p w:rsidR="00E5056C" w:rsidRDefault="00E5056C" w:rsidP="00E5056C">
      <w:pPr>
        <w:numPr>
          <w:ilvl w:val="0"/>
          <w:numId w:val="23"/>
        </w:numPr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Oferta musi być sporządzona w języku polskim z zachowaniem formy pisemnej. Dokumenty sporządzone w języku obcym muszą być złożone wraz z tłumaczeniami na język polski, poświadczonymi za zgodność z oryginałem przez Wykonawcę. Podczas oceny ofert Zamawiający będzie opierał się na informacjach zawartych w dokumentach sporządzonych w języku polskim.</w:t>
      </w:r>
    </w:p>
    <w:p w:rsidR="00E5056C" w:rsidRDefault="00E5056C" w:rsidP="00E5056C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lang w:eastAsia="pl-PL"/>
        </w:rPr>
        <w:t>Każdy Wykonawca może złożyć tylko jedną ofertę. Złożenie większej liczby ofert lub oferty zawierającej propozycje wariantowe spowoduje odrzucenie wszystkich ofert złożonych przez danego Wykonawcę.</w:t>
      </w:r>
    </w:p>
    <w:p w:rsidR="00E5056C" w:rsidRDefault="00E5056C" w:rsidP="00E5056C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lang w:eastAsia="pl-PL"/>
        </w:rPr>
        <w:t>Wykonawcy składający ofertę wspólnie ustanawiają pełnomocnika do reprezentowania ich w postępowaniu o udzielenie zamówienia publicznego albo do ich reprezentowania w postępowaniu o udzielenie zamówienia publicznego i zawarcia umowy. Stosowne pełnomocnictwo Wykonawców wspólnie ubiegających się o udzielenie zamówienia publicznego należy złożyć wraz z ofertą</w:t>
      </w:r>
    </w:p>
    <w:p w:rsidR="00E5056C" w:rsidRDefault="00E5056C" w:rsidP="00E5056C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lang w:eastAsia="pl-PL"/>
        </w:rPr>
      </w:pPr>
      <w:r>
        <w:rPr>
          <w:rFonts w:ascii="Arial" w:hAnsi="Arial" w:cs="Arial"/>
          <w:sz w:val="20"/>
          <w:lang w:eastAsia="pl-PL"/>
        </w:rPr>
        <w:t>Zaleca się, aby Wykonawcy do sporządzenia oferty wykorzystali Załączniki stanowiące integralną część Zaproszenia. Dopuszcza się sporządzenie własnych formularzy z zastrzeżeniem niedokonywania jakichkolwiek zmian merytorycznych w stosunku do wzorów.</w:t>
      </w:r>
    </w:p>
    <w:p w:rsidR="00E5056C" w:rsidRDefault="00E5056C" w:rsidP="00E5056C">
      <w:pPr>
        <w:numPr>
          <w:ilvl w:val="0"/>
          <w:numId w:val="23"/>
        </w:numPr>
        <w:tabs>
          <w:tab w:val="clear" w:pos="360"/>
          <w:tab w:val="num" w:pos="426"/>
        </w:tabs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Zamawiający nie ujawni informacji stanowiących tajemnicę przedsiębiorstwa w rozumieniu przepisów o zwalczaniu nieuczciwej konkurencji, jeżeli wykonawca, nie później niż w terminie składania ofert lub wniosków o dopuszczenie do udziału w postępowaniu, zastrzegł, że nie mogą być one udostępniane oraz </w:t>
      </w:r>
      <w:r>
        <w:rPr>
          <w:rFonts w:ascii="Arial" w:eastAsia="Times New Roman" w:hAnsi="Arial" w:cs="Arial"/>
          <w:sz w:val="20"/>
          <w:szCs w:val="20"/>
          <w:u w:val="single"/>
          <w:lang w:eastAsia="pl-PL"/>
        </w:rPr>
        <w:t>wykazał, iż zastrzeżone informacje stanowią tajemnicę przedsiębiorstwa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:rsidR="00E5056C" w:rsidRDefault="00E5056C" w:rsidP="00E5056C">
      <w:pPr>
        <w:numPr>
          <w:ilvl w:val="0"/>
          <w:numId w:val="11"/>
        </w:numPr>
        <w:spacing w:after="0" w:line="276" w:lineRule="auto"/>
        <w:ind w:left="851" w:hanging="425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 rozumieniu art. 11 ust. 4 ustawy o zwalczaniu nieuczciwej konkurencji (tj. Dz.U. z 2003 r. nr 153 poz. 1503 z późn. zm.) poprzez tajemnicę przedsiębiorstwa rozumie się nieujawnione do wiadomości publicznej informacje techniczne, technologiczne, organizacyjne przedsiębiorstwa lub inne informacje posiadające wartość gospodarczą, co do których przedsiębiorca podjął niezbędne działania w celu zachowania ich poufności.</w:t>
      </w:r>
    </w:p>
    <w:p w:rsidR="00E5056C" w:rsidRDefault="00E5056C" w:rsidP="00E5056C">
      <w:pPr>
        <w:numPr>
          <w:ilvl w:val="0"/>
          <w:numId w:val="11"/>
        </w:numPr>
        <w:spacing w:after="0" w:line="276" w:lineRule="auto"/>
        <w:ind w:left="851" w:hanging="425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Wykonawca zobowiązany jest wydzielić w wybrany przez siebie sposób, zapewniający zachowanie tajemnicy przedsiębiorstwa dokumenty załączone w ofercie zawierające informacje stanowiące tajemnicę przedsiębiorstwa oraz oznaczyć je klauzulą: </w:t>
      </w:r>
    </w:p>
    <w:p w:rsidR="00E5056C" w:rsidRDefault="00E5056C" w:rsidP="00E5056C">
      <w:pPr>
        <w:spacing w:after="0" w:line="276" w:lineRule="auto"/>
        <w:ind w:left="426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E5056C" w:rsidRDefault="00E5056C" w:rsidP="00E5056C">
      <w:pPr>
        <w:spacing w:after="0" w:line="276" w:lineRule="auto"/>
        <w:ind w:left="426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INFORMACJE STANOWIĄCE TAJEMNICĘ PRZEDSIĘBIORSTWA</w:t>
      </w:r>
    </w:p>
    <w:p w:rsidR="00E5056C" w:rsidRDefault="00E5056C" w:rsidP="00E5056C">
      <w:pPr>
        <w:spacing w:after="0" w:line="276" w:lineRule="auto"/>
        <w:ind w:left="426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E5056C" w:rsidRDefault="00E5056C" w:rsidP="00E5056C">
      <w:pPr>
        <w:numPr>
          <w:ilvl w:val="0"/>
          <w:numId w:val="11"/>
        </w:numPr>
        <w:spacing w:after="0" w:line="276" w:lineRule="auto"/>
        <w:ind w:left="851" w:hanging="425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Wykonawca wykazując tajemnicę przedsiębiorstwa zobowiązany jest złożyć pisemne wyjaśnienie dotyczące każdego elementu zastrzeżonego podanego w informacji, w szczególności wskazania:</w:t>
      </w:r>
    </w:p>
    <w:p w:rsidR="00E5056C" w:rsidRDefault="00E5056C" w:rsidP="00E5056C">
      <w:pPr>
        <w:numPr>
          <w:ilvl w:val="0"/>
          <w:numId w:val="24"/>
        </w:numPr>
        <w:tabs>
          <w:tab w:val="left" w:pos="1276"/>
        </w:tabs>
        <w:spacing w:after="0" w:line="276" w:lineRule="auto"/>
        <w:ind w:left="1276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lastRenderedPageBreak/>
        <w:t>jaki charakter mają zastrzeżone informacje, w szczególności określenie, czy są to informacje techniczne, technologiczne, organizacyjne przedsiębiorstwa lub inne informacje mające wartość gospodarczą dla wykonawcy w rozumieniu ustawy z 16.4.1993 r. o zwalczaniu nieuczciwej konkurencji (Dz.U. z 2003 r. Nr 153, poz. 1503 ze zm.),</w:t>
      </w:r>
    </w:p>
    <w:p w:rsidR="00E5056C" w:rsidRDefault="00E5056C" w:rsidP="00E5056C">
      <w:pPr>
        <w:numPr>
          <w:ilvl w:val="0"/>
          <w:numId w:val="24"/>
        </w:numPr>
        <w:tabs>
          <w:tab w:val="left" w:pos="1276"/>
        </w:tabs>
        <w:spacing w:after="0" w:line="276" w:lineRule="auto"/>
        <w:ind w:left="1276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jakie działania wykonawca podjął celem zachowania w poufności informacji, które zostały zastrzeżone,</w:t>
      </w:r>
    </w:p>
    <w:p w:rsidR="00E5056C" w:rsidRDefault="00E5056C" w:rsidP="00E5056C">
      <w:pPr>
        <w:numPr>
          <w:ilvl w:val="0"/>
          <w:numId w:val="24"/>
        </w:numPr>
        <w:tabs>
          <w:tab w:val="left" w:pos="1276"/>
        </w:tabs>
        <w:spacing w:after="0" w:line="276" w:lineRule="auto"/>
        <w:ind w:left="1276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jaką wartość przedstawiają dla wykonawcy informacje zastrzeżone jako tajemnica przedsiębiorstwa.</w:t>
      </w:r>
    </w:p>
    <w:p w:rsidR="007677DD" w:rsidRPr="006B5FEE" w:rsidRDefault="007677DD" w:rsidP="007677DD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7677DD" w:rsidRPr="006B5FEE" w:rsidRDefault="007677DD" w:rsidP="007677DD">
      <w:pPr>
        <w:spacing w:after="0" w:line="276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6B5FEE">
        <w:rPr>
          <w:rFonts w:ascii="Arial" w:eastAsia="Times New Roman" w:hAnsi="Arial" w:cs="Arial"/>
          <w:sz w:val="20"/>
          <w:szCs w:val="20"/>
          <w:u w:val="single"/>
          <w:lang w:eastAsia="pl-PL"/>
        </w:rPr>
        <w:t>Rozdział VIII – Forma dokumentów.</w:t>
      </w:r>
    </w:p>
    <w:p w:rsidR="007677DD" w:rsidRPr="006B5FEE" w:rsidRDefault="007677DD" w:rsidP="007677DD">
      <w:pPr>
        <w:numPr>
          <w:ilvl w:val="6"/>
          <w:numId w:val="7"/>
        </w:numPr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B5FEE">
        <w:rPr>
          <w:rFonts w:ascii="Arial" w:eastAsia="Times New Roman" w:hAnsi="Arial" w:cs="Arial"/>
          <w:sz w:val="20"/>
          <w:szCs w:val="20"/>
          <w:lang w:eastAsia="pl-PL"/>
        </w:rPr>
        <w:t>Zamawiający wymaga, aby oferta wraz ze wszystkimi załącznikami była podpisana przez osoby upoważnione do reprezentowania Wykonawcy.</w:t>
      </w:r>
    </w:p>
    <w:p w:rsidR="007677DD" w:rsidRPr="006B5FEE" w:rsidRDefault="007677DD" w:rsidP="007677DD">
      <w:pPr>
        <w:numPr>
          <w:ilvl w:val="6"/>
          <w:numId w:val="7"/>
        </w:numPr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B5FEE">
        <w:rPr>
          <w:rFonts w:ascii="Arial" w:eastAsia="Times New Roman" w:hAnsi="Arial" w:cs="Arial"/>
          <w:sz w:val="20"/>
          <w:szCs w:val="20"/>
          <w:lang w:eastAsia="pl-PL"/>
        </w:rPr>
        <w:t>Wymagane dokumenty należy przedstawić w formie oryginału lub kopii poświadczonej za zgodność z oryginałem przez Wykonawcę. Dokumenty złożone w formie kopii muszą być opatrzone klauzulą ZA ZGODNOŚĆ Z ORYGINAŁEM i poświadczone podpisem za zgodność z oryginałem przez Wykonawcę.</w:t>
      </w:r>
    </w:p>
    <w:p w:rsidR="007677DD" w:rsidRPr="006B5FEE" w:rsidRDefault="007677DD" w:rsidP="007677DD">
      <w:pPr>
        <w:numPr>
          <w:ilvl w:val="6"/>
          <w:numId w:val="7"/>
        </w:numPr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B5FEE">
        <w:rPr>
          <w:rFonts w:ascii="Arial" w:eastAsia="Times New Roman" w:hAnsi="Arial" w:cs="Arial"/>
          <w:sz w:val="20"/>
          <w:szCs w:val="20"/>
          <w:lang w:eastAsia="pl-PL"/>
        </w:rPr>
        <w:t xml:space="preserve">W przypadku, </w:t>
      </w:r>
      <w:r w:rsidRPr="006B5FEE">
        <w:rPr>
          <w:rFonts w:ascii="Arial" w:eastAsia="Times New Roman" w:hAnsi="Arial" w:cs="Arial"/>
          <w:b/>
          <w:sz w:val="20"/>
          <w:szCs w:val="20"/>
          <w:lang w:eastAsia="pl-PL"/>
        </w:rPr>
        <w:t>gdy Wykonawcę reprezentuje pełnomocnik</w:t>
      </w:r>
      <w:r w:rsidRPr="006B5FEE">
        <w:rPr>
          <w:rFonts w:ascii="Arial" w:eastAsia="Times New Roman" w:hAnsi="Arial" w:cs="Arial"/>
          <w:sz w:val="20"/>
          <w:szCs w:val="20"/>
          <w:lang w:eastAsia="pl-PL"/>
        </w:rPr>
        <w:t>, do oferty musi być załączone pełnomocnictwo określające jego zakres (</w:t>
      </w:r>
      <w:r w:rsidRPr="006B5FEE">
        <w:rPr>
          <w:rFonts w:ascii="Arial" w:eastAsia="Times New Roman" w:hAnsi="Arial" w:cs="Arial"/>
          <w:i/>
          <w:sz w:val="20"/>
          <w:szCs w:val="20"/>
          <w:lang w:eastAsia="pl-PL"/>
        </w:rPr>
        <w:t>do reprezentowania w postępowaniu o udzielenie zamówienia albo reprezentowania w postępowaniu i zawarcia umowy w sprawie zamówienia publicznego</w:t>
      </w:r>
      <w:r w:rsidRPr="006B5FEE">
        <w:rPr>
          <w:rFonts w:ascii="Arial" w:eastAsia="Times New Roman" w:hAnsi="Arial" w:cs="Arial"/>
          <w:sz w:val="20"/>
          <w:szCs w:val="20"/>
          <w:lang w:eastAsia="pl-PL"/>
        </w:rPr>
        <w:t>) i podpisane przez osoby uprawnione do reprezentowania Wykonawcy.</w:t>
      </w:r>
    </w:p>
    <w:p w:rsidR="007677DD" w:rsidRPr="006B5FEE" w:rsidRDefault="007677DD" w:rsidP="007677DD">
      <w:pPr>
        <w:numPr>
          <w:ilvl w:val="6"/>
          <w:numId w:val="7"/>
        </w:numPr>
        <w:spacing w:after="0" w:line="276" w:lineRule="auto"/>
        <w:ind w:left="426" w:hanging="426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6B5FEE">
        <w:rPr>
          <w:rFonts w:ascii="Arial" w:eastAsia="Times New Roman" w:hAnsi="Arial" w:cs="Arial"/>
          <w:b/>
          <w:sz w:val="20"/>
          <w:szCs w:val="20"/>
          <w:lang w:eastAsia="pl-PL"/>
        </w:rPr>
        <w:t>Pełnomocnictwo należy złożyć w oryginale lub notarialnie potwierdzonej kopii</w:t>
      </w:r>
      <w:r w:rsidRPr="006B5FEE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7677DD" w:rsidRPr="006B5FEE" w:rsidRDefault="007677DD" w:rsidP="007677DD">
      <w:pPr>
        <w:numPr>
          <w:ilvl w:val="6"/>
          <w:numId w:val="7"/>
        </w:numPr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B5FEE">
        <w:rPr>
          <w:rFonts w:ascii="Arial" w:eastAsia="Times New Roman" w:hAnsi="Arial" w:cs="Arial"/>
          <w:sz w:val="20"/>
          <w:szCs w:val="20"/>
          <w:lang w:eastAsia="pl-PL"/>
        </w:rPr>
        <w:t>Zamawiający może żądać przedstawienia w wyznaczonym przez siebie terminie oryginału lub notarialnie potwierdzonej kopii dokumentu, gdy przedstawiona przez wykonawcę kserokopia dokumentu jest nieczytelna lub budzi wątpliwości co do jej prawidłowości.</w:t>
      </w:r>
    </w:p>
    <w:p w:rsidR="007677DD" w:rsidRPr="006B5FEE" w:rsidRDefault="007677DD" w:rsidP="007677DD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7677DD" w:rsidRPr="003733A7" w:rsidRDefault="007677DD" w:rsidP="007677DD">
      <w:pPr>
        <w:spacing w:after="0" w:line="276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3733A7">
        <w:rPr>
          <w:rFonts w:ascii="Arial" w:eastAsia="Times New Roman" w:hAnsi="Arial" w:cs="Arial"/>
          <w:sz w:val="20"/>
          <w:szCs w:val="20"/>
          <w:u w:val="single"/>
          <w:lang w:eastAsia="pl-PL"/>
        </w:rPr>
        <w:t>Rozdział IX – miejsce oraz terminy składania i otwarcia ofert</w:t>
      </w:r>
    </w:p>
    <w:p w:rsidR="007677DD" w:rsidRPr="006B5FEE" w:rsidRDefault="007677DD" w:rsidP="007677DD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E5056C" w:rsidRDefault="00E5056C" w:rsidP="00E5056C">
      <w:pPr>
        <w:numPr>
          <w:ilvl w:val="0"/>
          <w:numId w:val="22"/>
        </w:numPr>
        <w:spacing w:after="60" w:line="240" w:lineRule="auto"/>
        <w:ind w:left="686" w:hanging="308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Ofertę wraz z wymaganymi dokumentami Wykonawca składa elektronicznie za pośrednictwem platformy Zamawiającego pod adresem </w:t>
      </w:r>
      <w:hyperlink r:id="rId9" w:history="1">
        <w:r>
          <w:rPr>
            <w:rStyle w:val="Hipercze"/>
            <w:rFonts w:ascii="Arial" w:hAnsi="Arial" w:cs="Arial"/>
            <w:color w:val="0000FF"/>
            <w:sz w:val="20"/>
            <w:szCs w:val="20"/>
            <w:lang w:eastAsia="pl-PL"/>
          </w:rPr>
          <w:t>https://portal.smartpzp.pl/jw4101</w:t>
        </w:r>
      </w:hyperlink>
      <w:r>
        <w:rPr>
          <w:rFonts w:ascii="Arial" w:hAnsi="Arial" w:cs="Arial"/>
          <w:color w:val="0000FF"/>
          <w:sz w:val="20"/>
          <w:szCs w:val="20"/>
          <w:u w:val="single"/>
          <w:lang w:eastAsia="pl-PL"/>
        </w:rPr>
        <w:t xml:space="preserve"> </w:t>
      </w:r>
      <w:r>
        <w:rPr>
          <w:rFonts w:ascii="Arial" w:hAnsi="Arial" w:cs="Arial"/>
          <w:sz w:val="20"/>
          <w:szCs w:val="20"/>
          <w:lang w:eastAsia="pl-PL"/>
        </w:rPr>
        <w:t xml:space="preserve">na stronie dotyczącej niniejszego postępowania. </w:t>
      </w:r>
    </w:p>
    <w:p w:rsidR="00E5056C" w:rsidRDefault="00E5056C" w:rsidP="00E5056C">
      <w:pPr>
        <w:numPr>
          <w:ilvl w:val="0"/>
          <w:numId w:val="22"/>
        </w:numPr>
        <w:spacing w:after="60" w:line="240" w:lineRule="auto"/>
        <w:ind w:left="686" w:hanging="308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Ofertę należy złożyć do dnia </w:t>
      </w:r>
      <w:r>
        <w:rPr>
          <w:rFonts w:ascii="Arial" w:hAnsi="Arial" w:cs="Arial"/>
          <w:b/>
          <w:sz w:val="20"/>
          <w:szCs w:val="20"/>
          <w:lang w:eastAsia="pl-PL"/>
        </w:rPr>
        <w:t>22.10.2024r. do godz. 09:00.</w:t>
      </w:r>
    </w:p>
    <w:p w:rsidR="00E5056C" w:rsidRDefault="00E5056C" w:rsidP="00E5056C">
      <w:pPr>
        <w:numPr>
          <w:ilvl w:val="0"/>
          <w:numId w:val="22"/>
        </w:numPr>
        <w:spacing w:after="60" w:line="240" w:lineRule="auto"/>
        <w:ind w:left="686" w:hanging="308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O terminie złożenia oferty decyduje czas pełnego przeprocesowania operacji złożenia oferty na platformie.</w:t>
      </w:r>
    </w:p>
    <w:p w:rsidR="00E5056C" w:rsidRDefault="00E5056C" w:rsidP="00E5056C">
      <w:pPr>
        <w:numPr>
          <w:ilvl w:val="0"/>
          <w:numId w:val="22"/>
        </w:numPr>
        <w:spacing w:after="60" w:line="240" w:lineRule="auto"/>
        <w:ind w:left="686" w:hanging="308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W przypadku zmiany terminu składania ofert Zamawiający poinformuje niezwłocznie o tym fakcie na stronie internetowej prowadzonego postępowania.</w:t>
      </w:r>
    </w:p>
    <w:p w:rsidR="00E5056C" w:rsidRDefault="00E5056C" w:rsidP="00E5056C">
      <w:pPr>
        <w:pStyle w:val="Akapitzlist"/>
        <w:numPr>
          <w:ilvl w:val="0"/>
          <w:numId w:val="22"/>
        </w:numPr>
        <w:spacing w:after="6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Oferty będą otwierane w dniu </w:t>
      </w:r>
      <w:r w:rsidR="00032976">
        <w:rPr>
          <w:rFonts w:ascii="Arial" w:hAnsi="Arial" w:cs="Arial"/>
          <w:b/>
          <w:sz w:val="20"/>
          <w:szCs w:val="20"/>
          <w:lang w:eastAsia="pl-PL"/>
        </w:rPr>
        <w:t>22</w:t>
      </w:r>
      <w:r>
        <w:rPr>
          <w:rFonts w:ascii="Arial" w:hAnsi="Arial" w:cs="Arial"/>
          <w:b/>
          <w:sz w:val="20"/>
          <w:szCs w:val="20"/>
          <w:lang w:eastAsia="pl-PL"/>
        </w:rPr>
        <w:t>.</w:t>
      </w:r>
      <w:r w:rsidR="00032976">
        <w:rPr>
          <w:rFonts w:ascii="Arial" w:hAnsi="Arial" w:cs="Arial"/>
          <w:b/>
          <w:sz w:val="20"/>
          <w:szCs w:val="20"/>
          <w:lang w:eastAsia="pl-PL"/>
        </w:rPr>
        <w:t>10</w:t>
      </w:r>
      <w:r>
        <w:rPr>
          <w:rFonts w:ascii="Arial" w:hAnsi="Arial" w:cs="Arial"/>
          <w:b/>
          <w:sz w:val="20"/>
          <w:szCs w:val="20"/>
          <w:lang w:eastAsia="pl-PL"/>
        </w:rPr>
        <w:t>.2024r. o godz. 09:05</w:t>
      </w:r>
      <w:r>
        <w:rPr>
          <w:rFonts w:ascii="Arial" w:hAnsi="Arial" w:cs="Arial"/>
          <w:sz w:val="20"/>
          <w:szCs w:val="20"/>
          <w:lang w:eastAsia="pl-PL"/>
        </w:rPr>
        <w:t>.</w:t>
      </w:r>
    </w:p>
    <w:p w:rsidR="00E5056C" w:rsidRDefault="00E5056C" w:rsidP="00E5056C">
      <w:pPr>
        <w:numPr>
          <w:ilvl w:val="0"/>
          <w:numId w:val="22"/>
        </w:numPr>
        <w:spacing w:after="60" w:line="240" w:lineRule="auto"/>
        <w:ind w:left="686" w:hanging="336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Otwarcie ofert następuje przy użyciu platformy zakupowej. W przypadku awarii tego systemu, która powoduje brak możliwości otwarcia ofert w terminie określonym przez Zamawiającego, otwarcie ofert nastąpi niezwłocznie po usunięciu awarii. </w:t>
      </w:r>
    </w:p>
    <w:p w:rsidR="00E5056C" w:rsidRDefault="00E5056C" w:rsidP="00E5056C">
      <w:pPr>
        <w:numPr>
          <w:ilvl w:val="0"/>
          <w:numId w:val="22"/>
        </w:numPr>
        <w:spacing w:after="60" w:line="240" w:lineRule="auto"/>
        <w:ind w:left="686" w:hanging="336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Zamawiający zamieści informację o zmianie terminu otwarcia ofert na stronie prowadzonego postępowania. </w:t>
      </w:r>
    </w:p>
    <w:p w:rsidR="00E5056C" w:rsidRDefault="00E5056C" w:rsidP="00E5056C">
      <w:pPr>
        <w:pStyle w:val="Akapitzlist"/>
        <w:numPr>
          <w:ilvl w:val="0"/>
          <w:numId w:val="22"/>
        </w:numPr>
        <w:spacing w:after="6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Wykonawca będzie związany złożoną ofertą przez okres 30 dni, tj. do dnia </w:t>
      </w:r>
      <w:r w:rsidR="00AE228D">
        <w:rPr>
          <w:rFonts w:ascii="Arial" w:hAnsi="Arial" w:cs="Arial"/>
          <w:b/>
          <w:sz w:val="20"/>
          <w:szCs w:val="20"/>
          <w:lang w:eastAsia="pl-PL"/>
        </w:rPr>
        <w:t>20</w:t>
      </w:r>
      <w:r w:rsidRPr="00CC0C0F">
        <w:rPr>
          <w:rFonts w:ascii="Arial" w:hAnsi="Arial" w:cs="Arial"/>
          <w:b/>
          <w:sz w:val="20"/>
          <w:szCs w:val="20"/>
          <w:lang w:eastAsia="pl-PL"/>
        </w:rPr>
        <w:t>.</w:t>
      </w:r>
      <w:r w:rsidR="00032976" w:rsidRPr="00CC0C0F">
        <w:rPr>
          <w:rFonts w:ascii="Arial" w:hAnsi="Arial" w:cs="Arial"/>
          <w:b/>
          <w:sz w:val="20"/>
          <w:szCs w:val="20"/>
          <w:lang w:eastAsia="pl-PL"/>
        </w:rPr>
        <w:t>11</w:t>
      </w:r>
      <w:r w:rsidRPr="00CC0C0F">
        <w:rPr>
          <w:rFonts w:ascii="Arial" w:hAnsi="Arial" w:cs="Arial"/>
          <w:b/>
          <w:sz w:val="20"/>
          <w:szCs w:val="20"/>
          <w:lang w:eastAsia="pl-PL"/>
        </w:rPr>
        <w:t>.2024r</w:t>
      </w:r>
      <w:r>
        <w:rPr>
          <w:rFonts w:ascii="Arial" w:hAnsi="Arial" w:cs="Arial"/>
          <w:sz w:val="20"/>
          <w:szCs w:val="20"/>
          <w:lang w:eastAsia="pl-PL"/>
        </w:rPr>
        <w:t xml:space="preserve">. </w:t>
      </w:r>
    </w:p>
    <w:p w:rsidR="00E5056C" w:rsidRDefault="00E5056C" w:rsidP="00E5056C">
      <w:pPr>
        <w:numPr>
          <w:ilvl w:val="0"/>
          <w:numId w:val="22"/>
        </w:numPr>
        <w:spacing w:after="60" w:line="240" w:lineRule="auto"/>
        <w:ind w:left="686" w:hanging="322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Bieg terminu związania z ofertą rozpoczyna się wraz z upływem terminu składania ofert. </w:t>
      </w:r>
    </w:p>
    <w:p w:rsidR="00E5056C" w:rsidRDefault="00E5056C" w:rsidP="00E5056C">
      <w:pPr>
        <w:pStyle w:val="Akapitzlist"/>
        <w:numPr>
          <w:ilvl w:val="0"/>
          <w:numId w:val="22"/>
        </w:numPr>
        <w:spacing w:after="0" w:line="276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Zamawiający przewiduje możliwość zorganizowania negocjacji w zakresie kryterium ceny, w przypadku gdy zaproponowana cena za realizację przedmiotu zamówienia znacząco przekroczy środki finansowe Zamawiającego przeznaczone na realizację zamówienia. </w:t>
      </w:r>
    </w:p>
    <w:p w:rsidR="007677DD" w:rsidRPr="00E5056C" w:rsidRDefault="007677DD" w:rsidP="00E5056C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677DD" w:rsidRPr="006B5FEE" w:rsidRDefault="007677DD" w:rsidP="007677DD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677DD" w:rsidRPr="003733A7" w:rsidRDefault="007677DD" w:rsidP="007677DD">
      <w:pPr>
        <w:spacing w:after="0" w:line="276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3733A7">
        <w:rPr>
          <w:rFonts w:ascii="Arial" w:eastAsia="Times New Roman" w:hAnsi="Arial" w:cs="Arial"/>
          <w:sz w:val="20"/>
          <w:szCs w:val="20"/>
          <w:u w:val="single"/>
          <w:lang w:eastAsia="pl-PL"/>
        </w:rPr>
        <w:t>Rozdział X – opis sposobu obliczania ceny</w:t>
      </w:r>
    </w:p>
    <w:p w:rsidR="007677DD" w:rsidRPr="006B5FEE" w:rsidRDefault="007677DD" w:rsidP="007677DD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677DD" w:rsidRPr="006B5FEE" w:rsidRDefault="007677DD" w:rsidP="007677DD">
      <w:pPr>
        <w:numPr>
          <w:ilvl w:val="0"/>
          <w:numId w:val="3"/>
        </w:numPr>
        <w:tabs>
          <w:tab w:val="clear" w:pos="360"/>
        </w:tabs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B5FEE">
        <w:rPr>
          <w:rFonts w:ascii="Arial" w:eastAsia="Times New Roman" w:hAnsi="Arial" w:cs="Arial"/>
          <w:sz w:val="20"/>
          <w:szCs w:val="20"/>
          <w:lang w:eastAsia="pl-PL"/>
        </w:rPr>
        <w:t xml:space="preserve">W „Formularzu oferty” należy podać </w:t>
      </w:r>
      <w:r w:rsidRPr="006B5FEE">
        <w:rPr>
          <w:rFonts w:ascii="Arial" w:eastAsia="Times New Roman" w:hAnsi="Arial" w:cs="Arial"/>
          <w:b/>
          <w:sz w:val="20"/>
          <w:szCs w:val="20"/>
          <w:lang w:eastAsia="pl-PL"/>
        </w:rPr>
        <w:t>cenę oferty</w:t>
      </w:r>
      <w:r w:rsidRPr="006B5FEE">
        <w:rPr>
          <w:rFonts w:ascii="Arial" w:eastAsia="Times New Roman" w:hAnsi="Arial" w:cs="Arial"/>
          <w:sz w:val="20"/>
          <w:szCs w:val="20"/>
          <w:lang w:eastAsia="pl-PL"/>
        </w:rPr>
        <w:t xml:space="preserve"> (całkowitą wartość oferty brutto) za wykonanie przedmiotu zamówienia, w złotych polskich cyfrowo i słownie, z dokładnością do dwóch miejsc po przecinku, </w:t>
      </w:r>
    </w:p>
    <w:p w:rsidR="007677DD" w:rsidRPr="006B5FEE" w:rsidRDefault="007677DD" w:rsidP="007677DD">
      <w:pPr>
        <w:numPr>
          <w:ilvl w:val="0"/>
          <w:numId w:val="3"/>
        </w:numPr>
        <w:tabs>
          <w:tab w:val="clear" w:pos="360"/>
        </w:tabs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B5FEE">
        <w:rPr>
          <w:rFonts w:ascii="Arial" w:eastAsia="Times New Roman" w:hAnsi="Arial" w:cs="Arial"/>
          <w:sz w:val="20"/>
          <w:szCs w:val="20"/>
          <w:lang w:eastAsia="pl-PL"/>
        </w:rPr>
        <w:t xml:space="preserve">Cena oferty obejmuje wszystkie koszty związane z terminowym i prawidłowym wykonaniem przedmiotu zamówienia oraz warunkami i wytycznymi stawianymi przez Zamawiającego, odnoszącymi się do </w:t>
      </w:r>
      <w:r w:rsidRPr="006B5FEE">
        <w:rPr>
          <w:rFonts w:ascii="Arial" w:eastAsia="Times New Roman" w:hAnsi="Arial" w:cs="Arial"/>
          <w:sz w:val="20"/>
          <w:szCs w:val="20"/>
          <w:lang w:eastAsia="pl-PL"/>
        </w:rPr>
        <w:lastRenderedPageBreak/>
        <w:t>przedmiotu zamówienia, w tym w szczególności zysk Wykonawcy oraz wszystkie wymagane przepisami podatki i opłaty.</w:t>
      </w:r>
    </w:p>
    <w:p w:rsidR="007677DD" w:rsidRPr="006B5FEE" w:rsidRDefault="007677DD" w:rsidP="007677DD">
      <w:pPr>
        <w:numPr>
          <w:ilvl w:val="0"/>
          <w:numId w:val="3"/>
        </w:numPr>
        <w:tabs>
          <w:tab w:val="clear" w:pos="360"/>
        </w:tabs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B5FEE">
        <w:rPr>
          <w:rFonts w:ascii="Arial" w:eastAsia="Times New Roman" w:hAnsi="Arial" w:cs="Arial"/>
          <w:sz w:val="20"/>
          <w:szCs w:val="20"/>
          <w:lang w:eastAsia="pl-PL"/>
        </w:rPr>
        <w:t>Cena oferty może być tylko jedna – nie dopuszcza się wariantowania cen oferty. Wszelkie upusty, rabaty winny być od razu ujęte w obliczeniu ceny oferty, tak by wyliczona cena za realizację zamówienia była ceną ostateczną.</w:t>
      </w:r>
    </w:p>
    <w:p w:rsidR="007677DD" w:rsidRPr="006B5FEE" w:rsidRDefault="007677DD" w:rsidP="007677DD">
      <w:pPr>
        <w:numPr>
          <w:ilvl w:val="0"/>
          <w:numId w:val="3"/>
        </w:numPr>
        <w:tabs>
          <w:tab w:val="clear" w:pos="360"/>
        </w:tabs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B5FEE">
        <w:rPr>
          <w:rFonts w:ascii="Arial" w:eastAsia="Times New Roman" w:hAnsi="Arial" w:cs="Arial"/>
          <w:sz w:val="20"/>
          <w:szCs w:val="20"/>
          <w:lang w:eastAsia="pl-PL"/>
        </w:rPr>
        <w:t>Jeżeli złożono ofertę, której wybór prowadziłby do powstania obowiązku podatkowego Zamawiającego zgodnie z przepisami o podatku od towarów i usług w zakresie dotyczącym wewnątrzwspólnotowego nabycia towarów, Zamawiający w celu oceny takiej oferty doliczy do przedstawionej w niej ceny podatek od towarów i usług, który miałby obowiązek wpłacić zgodnie z obowiązującymi przepisami.</w:t>
      </w:r>
    </w:p>
    <w:p w:rsidR="007677DD" w:rsidRPr="006B5FEE" w:rsidRDefault="007677DD" w:rsidP="007677DD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7677DD" w:rsidRPr="003733A7" w:rsidRDefault="007677DD" w:rsidP="007677DD">
      <w:pPr>
        <w:spacing w:after="0" w:line="276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3733A7">
        <w:rPr>
          <w:rFonts w:ascii="Arial" w:eastAsia="Times New Roman" w:hAnsi="Arial" w:cs="Arial"/>
          <w:sz w:val="20"/>
          <w:szCs w:val="20"/>
          <w:u w:val="single"/>
          <w:lang w:eastAsia="pl-PL"/>
        </w:rPr>
        <w:t>Rozdział XI– opis kryteriów, którymi zamawiający będzie się kierował przy wyborze oferty</w:t>
      </w:r>
      <w:r w:rsidR="00AE228D">
        <w:rPr>
          <w:rFonts w:ascii="Arial" w:eastAsia="Times New Roman" w:hAnsi="Arial" w:cs="Arial"/>
          <w:sz w:val="20"/>
          <w:szCs w:val="20"/>
          <w:u w:val="single"/>
          <w:lang w:eastAsia="pl-PL"/>
        </w:rPr>
        <w:t>:</w:t>
      </w:r>
    </w:p>
    <w:p w:rsidR="007677DD" w:rsidRPr="006B5FEE" w:rsidRDefault="007677DD" w:rsidP="007677DD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677DD" w:rsidRDefault="007677DD" w:rsidP="007677DD">
      <w:pPr>
        <w:numPr>
          <w:ilvl w:val="3"/>
          <w:numId w:val="18"/>
        </w:numPr>
        <w:spacing w:after="0" w:line="276" w:lineRule="auto"/>
        <w:ind w:left="425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1178C">
        <w:rPr>
          <w:rFonts w:ascii="Arial" w:eastAsia="Times New Roman" w:hAnsi="Arial" w:cs="Arial"/>
          <w:sz w:val="20"/>
          <w:szCs w:val="20"/>
          <w:lang w:eastAsia="pl-PL"/>
        </w:rPr>
        <w:t>Przy wyborze najkorzystniejszej oferty zamawiający będzie kierował się nastę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pującymi kryteriami oceny ofert </w:t>
      </w:r>
      <w:r w:rsidR="00CA7C0D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7677DD" w:rsidRDefault="007677DD" w:rsidP="007677DD">
      <w:pPr>
        <w:spacing w:after="0" w:line="276" w:lineRule="auto"/>
        <w:ind w:left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677DD" w:rsidRPr="007677DD" w:rsidRDefault="007677DD" w:rsidP="007677DD">
      <w:pPr>
        <w:spacing w:after="0" w:line="276" w:lineRule="auto"/>
        <w:jc w:val="both"/>
        <w:rPr>
          <w:rFonts w:ascii="Arial" w:eastAsia="Times New Roman" w:hAnsi="Arial" w:cs="Arial"/>
          <w:b/>
          <w:color w:val="000099"/>
          <w:sz w:val="20"/>
          <w:szCs w:val="20"/>
          <w:u w:val="single"/>
          <w:lang w:eastAsia="pl-PL"/>
        </w:rPr>
      </w:pPr>
      <w:r w:rsidRPr="007677DD">
        <w:rPr>
          <w:rFonts w:ascii="Arial" w:eastAsia="Times New Roman" w:hAnsi="Arial" w:cs="Arial"/>
          <w:b/>
          <w:color w:val="000099"/>
          <w:sz w:val="20"/>
          <w:szCs w:val="20"/>
          <w:u w:val="single"/>
          <w:lang w:eastAsia="pl-PL"/>
        </w:rPr>
        <w:t>Kryterium nr 1:</w:t>
      </w:r>
    </w:p>
    <w:p w:rsidR="007677DD" w:rsidRPr="007677DD" w:rsidRDefault="007677DD" w:rsidP="007677DD">
      <w:pPr>
        <w:autoSpaceDE w:val="0"/>
        <w:autoSpaceDN w:val="0"/>
        <w:spacing w:before="120" w:after="0" w:line="240" w:lineRule="auto"/>
        <w:contextualSpacing/>
        <w:rPr>
          <w:rFonts w:ascii="Arial" w:eastAsia="Times New Roman" w:hAnsi="Arial" w:cs="Arial"/>
          <w:b/>
          <w:bCs/>
          <w:color w:val="000099"/>
          <w:sz w:val="20"/>
          <w:szCs w:val="20"/>
          <w:lang w:eastAsia="pl-PL"/>
        </w:rPr>
      </w:pPr>
      <w:r w:rsidRPr="007677DD">
        <w:rPr>
          <w:rFonts w:ascii="Arial" w:eastAsia="Times New Roman" w:hAnsi="Arial" w:cs="Arial"/>
          <w:b/>
          <w:bCs/>
          <w:color w:val="000099"/>
          <w:sz w:val="20"/>
          <w:szCs w:val="20"/>
          <w:lang w:eastAsia="pl-PL"/>
        </w:rPr>
        <w:t>Ocena cenowa oferty</w:t>
      </w:r>
      <w:r w:rsidRPr="007677DD">
        <w:rPr>
          <w:rFonts w:ascii="Arial" w:eastAsia="Times New Roman" w:hAnsi="Arial" w:cs="Arial"/>
          <w:b/>
          <w:bCs/>
          <w:color w:val="000099"/>
          <w:sz w:val="20"/>
          <w:szCs w:val="20"/>
          <w:lang w:eastAsia="pl-PL"/>
        </w:rPr>
        <w:tab/>
        <w:t>-</w:t>
      </w:r>
      <w:r w:rsidR="00F51671">
        <w:rPr>
          <w:rFonts w:ascii="Arial" w:eastAsia="Times New Roman" w:hAnsi="Arial" w:cs="Arial"/>
          <w:b/>
          <w:bCs/>
          <w:color w:val="000099"/>
          <w:sz w:val="20"/>
          <w:szCs w:val="20"/>
          <w:lang w:eastAsia="pl-PL"/>
        </w:rPr>
        <w:t xml:space="preserve"> </w:t>
      </w:r>
      <w:r w:rsidR="00AE228D">
        <w:rPr>
          <w:rFonts w:ascii="Arial" w:eastAsia="Times New Roman" w:hAnsi="Arial" w:cs="Arial"/>
          <w:b/>
          <w:bCs/>
          <w:color w:val="000099"/>
          <w:sz w:val="20"/>
          <w:szCs w:val="20"/>
          <w:lang w:eastAsia="pl-PL"/>
        </w:rPr>
        <w:t>6</w:t>
      </w:r>
      <w:r w:rsidRPr="007677DD">
        <w:rPr>
          <w:rFonts w:ascii="Arial" w:eastAsia="Times New Roman" w:hAnsi="Arial" w:cs="Arial"/>
          <w:b/>
          <w:bCs/>
          <w:color w:val="000099"/>
          <w:sz w:val="20"/>
          <w:szCs w:val="20"/>
          <w:lang w:eastAsia="pl-PL"/>
        </w:rPr>
        <w:t>0%</w:t>
      </w:r>
    </w:p>
    <w:p w:rsidR="007677DD" w:rsidRPr="00E6268E" w:rsidRDefault="007677DD" w:rsidP="007677DD">
      <w:pPr>
        <w:spacing w:before="100" w:beforeAutospacing="1" w:after="100" w:afterAutospacing="1" w:line="276" w:lineRule="auto"/>
        <w:jc w:val="both"/>
        <w:outlineLvl w:val="2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6268E">
        <w:rPr>
          <w:rFonts w:ascii="Arial" w:eastAsia="Times New Roman" w:hAnsi="Arial" w:cs="Arial"/>
          <w:bCs/>
          <w:sz w:val="20"/>
          <w:szCs w:val="20"/>
          <w:lang w:eastAsia="pl-PL"/>
        </w:rPr>
        <w:t>Za najkorzystniejszą zostanie uznana oferta, która uzyska sumaryczną najwyższą liczbę punktów (LP) z kryterium ceny obliczonych według poniższego wzoru:</w:t>
      </w:r>
    </w:p>
    <w:p w:rsidR="007677DD" w:rsidRPr="00E6268E" w:rsidRDefault="007677DD" w:rsidP="007677DD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6268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LP = C </w:t>
      </w:r>
      <w:r w:rsidRPr="00E6268E">
        <w:rPr>
          <w:rFonts w:ascii="Arial" w:eastAsia="Times New Roman" w:hAnsi="Arial" w:cs="Arial"/>
          <w:bCs/>
          <w:sz w:val="20"/>
          <w:szCs w:val="20"/>
          <w:vertAlign w:val="subscript"/>
          <w:lang w:eastAsia="pl-PL"/>
        </w:rPr>
        <w:t>min  </w:t>
      </w:r>
      <w:r w:rsidRPr="00E6268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/ C </w:t>
      </w:r>
      <w:r w:rsidRPr="00E6268E">
        <w:rPr>
          <w:rFonts w:ascii="Arial" w:eastAsia="Times New Roman" w:hAnsi="Arial" w:cs="Arial"/>
          <w:bCs/>
          <w:sz w:val="20"/>
          <w:szCs w:val="20"/>
          <w:vertAlign w:val="subscript"/>
          <w:lang w:eastAsia="pl-PL"/>
        </w:rPr>
        <w:t>x</w:t>
      </w:r>
      <w:r w:rsidRPr="00E6268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* </w:t>
      </w:r>
      <w:r w:rsidR="00AE228D">
        <w:rPr>
          <w:rFonts w:ascii="Arial" w:eastAsia="Times New Roman" w:hAnsi="Arial" w:cs="Arial"/>
          <w:bCs/>
          <w:sz w:val="20"/>
          <w:szCs w:val="20"/>
          <w:lang w:eastAsia="pl-PL"/>
        </w:rPr>
        <w:t>6</w:t>
      </w:r>
      <w:r w:rsidRPr="00E6268E">
        <w:rPr>
          <w:rFonts w:ascii="Arial" w:eastAsia="Times New Roman" w:hAnsi="Arial" w:cs="Arial"/>
          <w:bCs/>
          <w:sz w:val="20"/>
          <w:szCs w:val="20"/>
          <w:lang w:eastAsia="pl-PL"/>
        </w:rPr>
        <w:t>0%</w:t>
      </w:r>
    </w:p>
    <w:p w:rsidR="007677DD" w:rsidRPr="00E6268E" w:rsidRDefault="007677DD" w:rsidP="007677DD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6268E"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  <w:t>gdzie</w:t>
      </w:r>
      <w:r w:rsidRPr="00E6268E">
        <w:rPr>
          <w:rFonts w:ascii="Arial" w:eastAsia="Times New Roman" w:hAnsi="Arial" w:cs="Arial"/>
          <w:bCs/>
          <w:sz w:val="20"/>
          <w:szCs w:val="20"/>
          <w:lang w:eastAsia="pl-PL"/>
        </w:rPr>
        <w:t>:  </w:t>
      </w:r>
    </w:p>
    <w:p w:rsidR="007677DD" w:rsidRPr="00E6268E" w:rsidRDefault="007677DD" w:rsidP="007677DD">
      <w:pPr>
        <w:spacing w:after="0" w:line="240" w:lineRule="auto"/>
        <w:outlineLvl w:val="2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6268E">
        <w:rPr>
          <w:rFonts w:ascii="Arial" w:eastAsia="Times New Roman" w:hAnsi="Arial" w:cs="Arial"/>
          <w:bCs/>
          <w:sz w:val="20"/>
          <w:szCs w:val="20"/>
          <w:lang w:eastAsia="pl-PL"/>
        </w:rPr>
        <w:t>LP = liczba punktów za kryterium,</w:t>
      </w:r>
    </w:p>
    <w:p w:rsidR="007677DD" w:rsidRPr="00E6268E" w:rsidRDefault="007677DD" w:rsidP="007677DD">
      <w:pPr>
        <w:spacing w:after="0" w:line="240" w:lineRule="auto"/>
        <w:outlineLvl w:val="2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6268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CI </w:t>
      </w:r>
      <w:r w:rsidRPr="00E6268E">
        <w:rPr>
          <w:rFonts w:ascii="Arial" w:eastAsia="Times New Roman" w:hAnsi="Arial" w:cs="Arial"/>
          <w:bCs/>
          <w:sz w:val="20"/>
          <w:szCs w:val="20"/>
          <w:vertAlign w:val="subscript"/>
          <w:lang w:eastAsia="pl-PL"/>
        </w:rPr>
        <w:t xml:space="preserve">min </w:t>
      </w:r>
      <w:r w:rsidRPr="00E6268E">
        <w:rPr>
          <w:rFonts w:ascii="Arial" w:eastAsia="Times New Roman" w:hAnsi="Arial" w:cs="Arial"/>
          <w:bCs/>
          <w:sz w:val="20"/>
          <w:szCs w:val="20"/>
          <w:lang w:eastAsia="pl-PL"/>
        </w:rPr>
        <w:t>=  najniższa cena/największa ilość wynikająca ze złożonych ofert,</w:t>
      </w:r>
    </w:p>
    <w:p w:rsidR="007677DD" w:rsidRPr="00E6268E" w:rsidRDefault="007677DD" w:rsidP="007677DD">
      <w:pPr>
        <w:spacing w:after="0" w:line="240" w:lineRule="auto"/>
        <w:outlineLvl w:val="2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6268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C </w:t>
      </w:r>
      <w:r w:rsidRPr="00E6268E">
        <w:rPr>
          <w:rFonts w:ascii="Arial" w:eastAsia="Times New Roman" w:hAnsi="Arial" w:cs="Arial"/>
          <w:bCs/>
          <w:sz w:val="20"/>
          <w:szCs w:val="20"/>
          <w:vertAlign w:val="subscript"/>
          <w:lang w:eastAsia="pl-PL"/>
        </w:rPr>
        <w:t>x</w:t>
      </w:r>
      <w:r w:rsidRPr="00E6268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=   cena/ilość oferty badanej,</w:t>
      </w:r>
    </w:p>
    <w:p w:rsidR="007677DD" w:rsidRDefault="007677DD" w:rsidP="007677DD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51671" w:rsidRPr="00F51671" w:rsidRDefault="00F51671" w:rsidP="00F51671">
      <w:pPr>
        <w:spacing w:after="0" w:line="276" w:lineRule="auto"/>
        <w:jc w:val="both"/>
        <w:rPr>
          <w:rFonts w:ascii="Arial" w:eastAsia="Times New Roman" w:hAnsi="Arial" w:cs="Arial"/>
          <w:b/>
          <w:color w:val="000099"/>
          <w:sz w:val="20"/>
          <w:szCs w:val="20"/>
          <w:u w:val="single"/>
          <w:lang w:eastAsia="pl-PL"/>
        </w:rPr>
      </w:pPr>
      <w:r w:rsidRPr="007677DD">
        <w:rPr>
          <w:rFonts w:ascii="Arial" w:eastAsia="Times New Roman" w:hAnsi="Arial" w:cs="Arial"/>
          <w:b/>
          <w:color w:val="000099"/>
          <w:sz w:val="20"/>
          <w:szCs w:val="20"/>
          <w:u w:val="single"/>
          <w:lang w:eastAsia="pl-PL"/>
        </w:rPr>
        <w:t xml:space="preserve">Kryterium nr </w:t>
      </w:r>
      <w:r>
        <w:rPr>
          <w:rFonts w:ascii="Arial" w:eastAsia="Times New Roman" w:hAnsi="Arial" w:cs="Arial"/>
          <w:b/>
          <w:color w:val="000099"/>
          <w:sz w:val="20"/>
          <w:szCs w:val="20"/>
          <w:u w:val="single"/>
          <w:lang w:eastAsia="pl-PL"/>
        </w:rPr>
        <w:t>2</w:t>
      </w:r>
      <w:r w:rsidRPr="007677DD">
        <w:rPr>
          <w:rFonts w:ascii="Arial" w:eastAsia="Times New Roman" w:hAnsi="Arial" w:cs="Arial"/>
          <w:b/>
          <w:color w:val="000099"/>
          <w:sz w:val="20"/>
          <w:szCs w:val="20"/>
          <w:u w:val="single"/>
          <w:lang w:eastAsia="pl-PL"/>
        </w:rPr>
        <w:t>:</w:t>
      </w:r>
    </w:p>
    <w:p w:rsidR="007677DD" w:rsidRPr="007677DD" w:rsidRDefault="007677DD" w:rsidP="007677DD">
      <w:pPr>
        <w:autoSpaceDE w:val="0"/>
        <w:autoSpaceDN w:val="0"/>
        <w:spacing w:before="120" w:after="0" w:line="240" w:lineRule="auto"/>
        <w:rPr>
          <w:rFonts w:ascii="Arial" w:eastAsia="Times New Roman" w:hAnsi="Arial" w:cs="Arial"/>
          <w:b/>
          <w:bCs/>
          <w:color w:val="000099"/>
          <w:sz w:val="20"/>
          <w:szCs w:val="20"/>
          <w:lang w:eastAsia="pl-PL"/>
        </w:rPr>
      </w:pPr>
      <w:bookmarkStart w:id="0" w:name="_Hlk179449068"/>
      <w:r w:rsidRPr="007677DD">
        <w:rPr>
          <w:rFonts w:ascii="Arial" w:eastAsia="Times New Roman" w:hAnsi="Arial" w:cs="Arial"/>
          <w:b/>
          <w:bCs/>
          <w:color w:val="000099"/>
          <w:sz w:val="20"/>
          <w:szCs w:val="20"/>
          <w:lang w:eastAsia="pl-PL"/>
        </w:rPr>
        <w:t xml:space="preserve">dodatkowa gwarancja ponad podstawową </w:t>
      </w:r>
      <w:r w:rsidR="00787AE8">
        <w:rPr>
          <w:rFonts w:ascii="Arial" w:eastAsia="Times New Roman" w:hAnsi="Arial" w:cs="Arial"/>
          <w:b/>
          <w:bCs/>
          <w:color w:val="000099"/>
          <w:sz w:val="20"/>
          <w:szCs w:val="20"/>
          <w:lang w:eastAsia="pl-PL"/>
        </w:rPr>
        <w:t>24</w:t>
      </w:r>
      <w:r>
        <w:rPr>
          <w:rFonts w:ascii="Arial" w:eastAsia="Times New Roman" w:hAnsi="Arial" w:cs="Arial"/>
          <w:b/>
          <w:bCs/>
          <w:color w:val="000099"/>
          <w:sz w:val="20"/>
          <w:szCs w:val="20"/>
          <w:lang w:eastAsia="pl-PL"/>
        </w:rPr>
        <w:t xml:space="preserve"> </w:t>
      </w:r>
      <w:r w:rsidRPr="007677DD">
        <w:rPr>
          <w:rFonts w:ascii="Arial" w:eastAsia="Times New Roman" w:hAnsi="Arial" w:cs="Arial"/>
          <w:b/>
          <w:bCs/>
          <w:color w:val="000099"/>
          <w:sz w:val="20"/>
          <w:szCs w:val="20"/>
          <w:lang w:eastAsia="pl-PL"/>
        </w:rPr>
        <w:t xml:space="preserve"> mies. - 20 % </w:t>
      </w:r>
    </w:p>
    <w:p w:rsidR="007677DD" w:rsidRDefault="007677DD" w:rsidP="007677DD">
      <w:pPr>
        <w:autoSpaceDE w:val="0"/>
        <w:autoSpaceDN w:val="0"/>
        <w:spacing w:before="120"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gwarancja podstawowa tj </w:t>
      </w:r>
      <w:r w:rsidR="00AE228D">
        <w:rPr>
          <w:rFonts w:ascii="Arial" w:eastAsia="Times New Roman" w:hAnsi="Arial" w:cs="Arial"/>
          <w:bCs/>
          <w:sz w:val="20"/>
          <w:szCs w:val="20"/>
          <w:lang w:eastAsia="pl-PL"/>
        </w:rPr>
        <w:t>24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mi</w:t>
      </w:r>
      <w:r w:rsidR="00AE228D">
        <w:rPr>
          <w:rFonts w:ascii="Arial" w:eastAsia="Times New Roman" w:hAnsi="Arial" w:cs="Arial"/>
          <w:bCs/>
          <w:sz w:val="20"/>
          <w:szCs w:val="20"/>
          <w:lang w:eastAsia="pl-PL"/>
        </w:rPr>
        <w:t>esiące</w:t>
      </w:r>
      <w:r w:rsidR="00F5167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- 0 pkt.</w:t>
      </w:r>
    </w:p>
    <w:p w:rsidR="007677DD" w:rsidRPr="00E6268E" w:rsidRDefault="007677DD" w:rsidP="007677DD">
      <w:pPr>
        <w:autoSpaceDE w:val="0"/>
        <w:autoSpaceDN w:val="0"/>
        <w:spacing w:before="120"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6268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gwarancja w wysokości </w:t>
      </w:r>
      <w:r w:rsidR="00AE228D">
        <w:rPr>
          <w:rFonts w:ascii="Arial" w:eastAsia="Times New Roman" w:hAnsi="Arial" w:cs="Arial"/>
          <w:bCs/>
          <w:sz w:val="20"/>
          <w:szCs w:val="20"/>
          <w:lang w:eastAsia="pl-PL"/>
        </w:rPr>
        <w:t>36</w:t>
      </w:r>
      <w:r w:rsidRPr="00E6268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miesięcy </w:t>
      </w:r>
      <w:r w:rsidR="00787AE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( o dodatkowe 12 m-y więcej od podstawowej)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- </w:t>
      </w:r>
      <w:r w:rsidRPr="00E6268E">
        <w:rPr>
          <w:rFonts w:ascii="Arial" w:eastAsia="Times New Roman" w:hAnsi="Arial" w:cs="Arial"/>
          <w:bCs/>
          <w:sz w:val="20"/>
          <w:szCs w:val="20"/>
          <w:lang w:eastAsia="pl-PL"/>
        </w:rPr>
        <w:t>10 pkt</w:t>
      </w:r>
      <w:r w:rsidR="00787AE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</w:p>
    <w:p w:rsidR="007677DD" w:rsidRDefault="007677DD" w:rsidP="007677DD">
      <w:pPr>
        <w:autoSpaceDE w:val="0"/>
        <w:autoSpaceDN w:val="0"/>
        <w:spacing w:before="120"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6268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gwarancja w wysokości </w:t>
      </w:r>
      <w:r w:rsidR="00AE228D">
        <w:rPr>
          <w:rFonts w:ascii="Arial" w:eastAsia="Times New Roman" w:hAnsi="Arial" w:cs="Arial"/>
          <w:bCs/>
          <w:sz w:val="20"/>
          <w:szCs w:val="20"/>
          <w:lang w:eastAsia="pl-PL"/>
        </w:rPr>
        <w:t>48</w:t>
      </w:r>
      <w:r w:rsidRPr="00E6268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miesięcy</w:t>
      </w:r>
      <w:r w:rsidR="00787AE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787AE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( o dodatkowe </w:t>
      </w:r>
      <w:r w:rsidR="00787AE8">
        <w:rPr>
          <w:rFonts w:ascii="Arial" w:eastAsia="Times New Roman" w:hAnsi="Arial" w:cs="Arial"/>
          <w:bCs/>
          <w:sz w:val="20"/>
          <w:szCs w:val="20"/>
          <w:lang w:eastAsia="pl-PL"/>
        </w:rPr>
        <w:t>24</w:t>
      </w:r>
      <w:r w:rsidR="00787AE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m-y więcej od podstawowej) </w:t>
      </w:r>
      <w:r w:rsidRPr="00E6268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– 20 pkt. </w:t>
      </w:r>
    </w:p>
    <w:bookmarkEnd w:id="0"/>
    <w:p w:rsidR="00F51671" w:rsidRDefault="00F51671" w:rsidP="007677DD">
      <w:pPr>
        <w:autoSpaceDE w:val="0"/>
        <w:autoSpaceDN w:val="0"/>
        <w:spacing w:before="120"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AE228D" w:rsidRPr="00F51671" w:rsidRDefault="00F51671" w:rsidP="00F51671">
      <w:pPr>
        <w:spacing w:after="0" w:line="276" w:lineRule="auto"/>
        <w:jc w:val="both"/>
        <w:rPr>
          <w:rFonts w:ascii="Arial" w:eastAsia="Times New Roman" w:hAnsi="Arial" w:cs="Arial"/>
          <w:b/>
          <w:color w:val="000099"/>
          <w:sz w:val="20"/>
          <w:szCs w:val="20"/>
          <w:u w:val="single"/>
          <w:lang w:eastAsia="pl-PL"/>
        </w:rPr>
      </w:pPr>
      <w:r w:rsidRPr="007677DD">
        <w:rPr>
          <w:rFonts w:ascii="Arial" w:eastAsia="Times New Roman" w:hAnsi="Arial" w:cs="Arial"/>
          <w:b/>
          <w:color w:val="000099"/>
          <w:sz w:val="20"/>
          <w:szCs w:val="20"/>
          <w:u w:val="single"/>
          <w:lang w:eastAsia="pl-PL"/>
        </w:rPr>
        <w:t xml:space="preserve">Kryterium nr </w:t>
      </w:r>
      <w:r>
        <w:rPr>
          <w:rFonts w:ascii="Arial" w:eastAsia="Times New Roman" w:hAnsi="Arial" w:cs="Arial"/>
          <w:b/>
          <w:color w:val="000099"/>
          <w:sz w:val="20"/>
          <w:szCs w:val="20"/>
          <w:u w:val="single"/>
          <w:lang w:eastAsia="pl-PL"/>
        </w:rPr>
        <w:t>3</w:t>
      </w:r>
      <w:r w:rsidRPr="007677DD">
        <w:rPr>
          <w:rFonts w:ascii="Arial" w:eastAsia="Times New Roman" w:hAnsi="Arial" w:cs="Arial"/>
          <w:b/>
          <w:color w:val="000099"/>
          <w:sz w:val="20"/>
          <w:szCs w:val="20"/>
          <w:u w:val="single"/>
          <w:lang w:eastAsia="pl-PL"/>
        </w:rPr>
        <w:t>:</w:t>
      </w:r>
    </w:p>
    <w:p w:rsidR="00AE228D" w:rsidRDefault="00AE228D" w:rsidP="00AE228D">
      <w:pPr>
        <w:autoSpaceDE w:val="0"/>
        <w:autoSpaceDN w:val="0"/>
        <w:spacing w:before="120" w:after="0" w:line="240" w:lineRule="auto"/>
        <w:rPr>
          <w:rFonts w:ascii="Arial" w:eastAsia="Times New Roman" w:hAnsi="Arial" w:cs="Arial"/>
          <w:b/>
          <w:bCs/>
          <w:color w:val="000099"/>
          <w:sz w:val="20"/>
          <w:szCs w:val="20"/>
          <w:lang w:eastAsia="pl-PL"/>
        </w:rPr>
      </w:pPr>
      <w:bookmarkStart w:id="1" w:name="_Hlk179449099"/>
      <w:bookmarkStart w:id="2" w:name="_GoBack"/>
      <w:r>
        <w:rPr>
          <w:rFonts w:ascii="Arial" w:eastAsia="Times New Roman" w:hAnsi="Arial" w:cs="Arial"/>
          <w:b/>
          <w:bCs/>
          <w:color w:val="000099"/>
          <w:sz w:val="20"/>
          <w:szCs w:val="20"/>
          <w:lang w:eastAsia="pl-PL"/>
        </w:rPr>
        <w:t>skrócony termin re</w:t>
      </w:r>
      <w:r w:rsidR="00F51671">
        <w:rPr>
          <w:rFonts w:ascii="Arial" w:eastAsia="Times New Roman" w:hAnsi="Arial" w:cs="Arial"/>
          <w:b/>
          <w:bCs/>
          <w:color w:val="000099"/>
          <w:sz w:val="20"/>
          <w:szCs w:val="20"/>
          <w:lang w:eastAsia="pl-PL"/>
        </w:rPr>
        <w:t>alizacji dostawy</w:t>
      </w:r>
      <w:r>
        <w:rPr>
          <w:rFonts w:ascii="Arial" w:eastAsia="Times New Roman" w:hAnsi="Arial" w:cs="Arial"/>
          <w:b/>
          <w:bCs/>
          <w:color w:val="000099"/>
          <w:sz w:val="20"/>
          <w:szCs w:val="20"/>
          <w:lang w:eastAsia="pl-PL"/>
        </w:rPr>
        <w:t xml:space="preserve"> </w:t>
      </w:r>
      <w:r w:rsidRPr="007677DD">
        <w:rPr>
          <w:rFonts w:ascii="Arial" w:eastAsia="Times New Roman" w:hAnsi="Arial" w:cs="Arial"/>
          <w:b/>
          <w:bCs/>
          <w:color w:val="000099"/>
          <w:sz w:val="20"/>
          <w:szCs w:val="20"/>
          <w:lang w:eastAsia="pl-PL"/>
        </w:rPr>
        <w:t xml:space="preserve"> - 20 % </w:t>
      </w:r>
      <w:r w:rsidR="00787AE8">
        <w:rPr>
          <w:rFonts w:ascii="Arial" w:eastAsia="Times New Roman" w:hAnsi="Arial" w:cs="Arial"/>
          <w:b/>
          <w:bCs/>
          <w:color w:val="000099"/>
          <w:sz w:val="20"/>
          <w:szCs w:val="20"/>
          <w:lang w:eastAsia="pl-PL"/>
        </w:rPr>
        <w:t>( również dla prawa opcji)</w:t>
      </w:r>
    </w:p>
    <w:p w:rsidR="00F51671" w:rsidRPr="00F51671" w:rsidRDefault="00F51671" w:rsidP="00AE228D">
      <w:pPr>
        <w:autoSpaceDE w:val="0"/>
        <w:autoSpaceDN w:val="0"/>
        <w:spacing w:before="120" w:after="0" w:line="240" w:lineRule="auto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</w:pPr>
      <w:r w:rsidRPr="00F51671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>podstawowy termin dostawy tj 20.12.2024 – 0 pkt</w:t>
      </w:r>
    </w:p>
    <w:p w:rsidR="00F51671" w:rsidRPr="00F51671" w:rsidRDefault="00F51671" w:rsidP="00AE228D">
      <w:pPr>
        <w:autoSpaceDE w:val="0"/>
        <w:autoSpaceDN w:val="0"/>
        <w:spacing w:before="120" w:after="0" w:line="240" w:lineRule="auto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</w:pPr>
      <w:r w:rsidRPr="00F51671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>termin skrócony do dnia 13.12.2024 – 10 pkt</w:t>
      </w:r>
    </w:p>
    <w:p w:rsidR="00F51671" w:rsidRPr="00F51671" w:rsidRDefault="00F51671" w:rsidP="00AE228D">
      <w:pPr>
        <w:autoSpaceDE w:val="0"/>
        <w:autoSpaceDN w:val="0"/>
        <w:spacing w:before="120" w:after="0" w:line="240" w:lineRule="auto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</w:pPr>
      <w:r w:rsidRPr="00F51671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>termin skrócony do dnia 06.12.2024 – 20 pkt</w:t>
      </w:r>
    </w:p>
    <w:bookmarkEnd w:id="1"/>
    <w:bookmarkEnd w:id="2"/>
    <w:p w:rsidR="00AE228D" w:rsidRPr="00E6268E" w:rsidRDefault="00AE228D" w:rsidP="007677DD">
      <w:pPr>
        <w:autoSpaceDE w:val="0"/>
        <w:autoSpaceDN w:val="0"/>
        <w:spacing w:before="120"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7677DD" w:rsidRDefault="007677DD" w:rsidP="00F51671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7677DD" w:rsidRPr="006B5FEE" w:rsidRDefault="007677DD" w:rsidP="007677DD">
      <w:pPr>
        <w:keepNext/>
        <w:spacing w:after="0" w:line="276" w:lineRule="auto"/>
        <w:outlineLvl w:val="3"/>
        <w:rPr>
          <w:rFonts w:ascii="Arial" w:eastAsia="Times New Roman" w:hAnsi="Arial" w:cs="Arial"/>
          <w:bCs/>
          <w:iCs/>
          <w:sz w:val="20"/>
          <w:szCs w:val="20"/>
          <w:u w:val="single"/>
          <w:lang w:eastAsia="pl-PL"/>
        </w:rPr>
      </w:pPr>
      <w:r w:rsidRPr="006B5FEE">
        <w:rPr>
          <w:rFonts w:ascii="Arial" w:eastAsia="Times New Roman" w:hAnsi="Arial" w:cs="Arial"/>
          <w:bCs/>
          <w:iCs/>
          <w:sz w:val="20"/>
          <w:szCs w:val="20"/>
          <w:u w:val="single"/>
          <w:lang w:eastAsia="pl-PL"/>
        </w:rPr>
        <w:t>Rozdział XII – Unieważnienie postępowania.</w:t>
      </w:r>
    </w:p>
    <w:p w:rsidR="007677DD" w:rsidRPr="006B5FEE" w:rsidRDefault="007677DD" w:rsidP="007677DD">
      <w:pPr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B5FEE">
        <w:rPr>
          <w:rFonts w:ascii="Arial" w:eastAsia="Times New Roman" w:hAnsi="Arial" w:cs="Arial"/>
          <w:sz w:val="20"/>
          <w:szCs w:val="20"/>
          <w:lang w:eastAsia="pl-PL"/>
        </w:rPr>
        <w:t>N</w:t>
      </w:r>
      <w:r>
        <w:rPr>
          <w:rFonts w:ascii="Arial" w:eastAsia="Times New Roman" w:hAnsi="Arial" w:cs="Arial"/>
          <w:sz w:val="20"/>
          <w:szCs w:val="20"/>
          <w:lang w:eastAsia="pl-PL"/>
        </w:rPr>
        <w:t>iniejsze p</w:t>
      </w:r>
      <w:r w:rsidRPr="006B5FEE">
        <w:rPr>
          <w:rFonts w:ascii="Arial" w:eastAsia="Times New Roman" w:hAnsi="Arial" w:cs="Arial"/>
          <w:sz w:val="20"/>
          <w:szCs w:val="20"/>
          <w:lang w:eastAsia="pl-PL"/>
        </w:rPr>
        <w:t>ostępowanie podlega unieważnieniu, jeżeli zajdzie którakolwiek z następujących okoliczności:</w:t>
      </w:r>
    </w:p>
    <w:p w:rsidR="007677DD" w:rsidRPr="006B5FEE" w:rsidRDefault="007677DD" w:rsidP="007677DD">
      <w:pPr>
        <w:numPr>
          <w:ilvl w:val="0"/>
          <w:numId w:val="10"/>
        </w:numPr>
        <w:tabs>
          <w:tab w:val="left" w:pos="851"/>
        </w:tabs>
        <w:spacing w:after="0" w:line="276" w:lineRule="auto"/>
        <w:ind w:left="851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B5FEE">
        <w:rPr>
          <w:rFonts w:ascii="Arial" w:eastAsia="Times New Roman" w:hAnsi="Arial" w:cs="Arial"/>
          <w:sz w:val="20"/>
          <w:szCs w:val="20"/>
          <w:lang w:eastAsia="pl-PL"/>
        </w:rPr>
        <w:t>cena najkorzystniejszej oferty przewyższa kwotę, która przeznaczona została na sfinansowanie zamówienia przez zamawiającego, chyba że zamawiający może zwiększyć tę kwotę do ceny najkorzystniejszej oferty,</w:t>
      </w:r>
    </w:p>
    <w:p w:rsidR="007677DD" w:rsidRPr="006B5FEE" w:rsidRDefault="007677DD" w:rsidP="007677DD">
      <w:pPr>
        <w:numPr>
          <w:ilvl w:val="0"/>
          <w:numId w:val="10"/>
        </w:numPr>
        <w:tabs>
          <w:tab w:val="left" w:pos="851"/>
        </w:tabs>
        <w:spacing w:after="0" w:line="276" w:lineRule="auto"/>
        <w:ind w:left="851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B5FEE">
        <w:rPr>
          <w:rFonts w:ascii="Arial" w:eastAsia="Times New Roman" w:hAnsi="Arial" w:cs="Arial"/>
          <w:sz w:val="20"/>
          <w:szCs w:val="20"/>
          <w:lang w:eastAsia="pl-PL"/>
        </w:rPr>
        <w:t>wystąpiła istotna zmiana okoliczności powodująca, że prowadzenie postępowania lub wykonanie zamówienia nie leży w interesie publicznym, czego nie można było wcześniej przewidzieć;</w:t>
      </w:r>
    </w:p>
    <w:p w:rsidR="007677DD" w:rsidRPr="006B5FEE" w:rsidRDefault="007677DD" w:rsidP="007677DD">
      <w:pPr>
        <w:numPr>
          <w:ilvl w:val="0"/>
          <w:numId w:val="10"/>
        </w:numPr>
        <w:tabs>
          <w:tab w:val="left" w:pos="851"/>
        </w:tabs>
        <w:spacing w:after="0" w:line="276" w:lineRule="auto"/>
        <w:ind w:left="851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B5FEE">
        <w:rPr>
          <w:rFonts w:ascii="Arial" w:eastAsia="Times New Roman" w:hAnsi="Arial" w:cs="Arial"/>
          <w:sz w:val="20"/>
          <w:szCs w:val="20"/>
          <w:lang w:eastAsia="pl-PL"/>
        </w:rPr>
        <w:t>postępowanie obarczone jest niemożliwą do usunięcia wadą, która uniemożliwia zawarcie ważnej umowy;</w:t>
      </w:r>
    </w:p>
    <w:p w:rsidR="007677DD" w:rsidRPr="00233B0E" w:rsidRDefault="007677DD" w:rsidP="007677DD">
      <w:pPr>
        <w:numPr>
          <w:ilvl w:val="0"/>
          <w:numId w:val="10"/>
        </w:numPr>
        <w:tabs>
          <w:tab w:val="left" w:pos="851"/>
        </w:tabs>
        <w:spacing w:after="0" w:line="276" w:lineRule="auto"/>
        <w:ind w:left="851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B5FEE">
        <w:rPr>
          <w:rFonts w:ascii="Arial" w:eastAsia="Times New Roman" w:hAnsi="Arial" w:cs="Arial"/>
          <w:sz w:val="20"/>
          <w:szCs w:val="20"/>
          <w:lang w:eastAsia="pl-PL"/>
        </w:rPr>
        <w:t>zamawiający odwołał ogłoszenie lub zaproszenie do złożenia oferty.</w:t>
      </w:r>
    </w:p>
    <w:p w:rsidR="007677DD" w:rsidRDefault="007677DD" w:rsidP="007677DD">
      <w:pPr>
        <w:spacing w:after="0" w:line="276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:rsidR="007677DD" w:rsidRPr="003733A7" w:rsidRDefault="007677DD" w:rsidP="007677DD">
      <w:pPr>
        <w:spacing w:after="0" w:line="276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3733A7">
        <w:rPr>
          <w:rFonts w:ascii="Arial" w:eastAsia="Times New Roman" w:hAnsi="Arial" w:cs="Arial"/>
          <w:sz w:val="20"/>
          <w:szCs w:val="20"/>
          <w:u w:val="single"/>
          <w:lang w:eastAsia="pl-PL"/>
        </w:rPr>
        <w:t>Rozdział XIII - formalności po wyborze oferty w celu zawarcia umowy w sprawie zamówienia publicznego</w:t>
      </w:r>
    </w:p>
    <w:p w:rsidR="007677DD" w:rsidRPr="006B5FEE" w:rsidRDefault="007677DD" w:rsidP="007677DD">
      <w:pPr>
        <w:numPr>
          <w:ilvl w:val="0"/>
          <w:numId w:val="1"/>
        </w:numPr>
        <w:tabs>
          <w:tab w:val="clear" w:pos="360"/>
          <w:tab w:val="num" w:pos="426"/>
        </w:tabs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B5FEE">
        <w:rPr>
          <w:rFonts w:ascii="Arial" w:eastAsia="Times New Roman" w:hAnsi="Arial" w:cs="Arial"/>
          <w:sz w:val="20"/>
          <w:szCs w:val="20"/>
          <w:lang w:eastAsia="pl-PL"/>
        </w:rPr>
        <w:t xml:space="preserve">Zamawiający o wyniku postępowania zawiadamia pisemnie i/lub drogą elektroniczną </w:t>
      </w:r>
    </w:p>
    <w:p w:rsidR="007677DD" w:rsidRPr="006B5FEE" w:rsidRDefault="007677DD" w:rsidP="007677DD">
      <w:pPr>
        <w:numPr>
          <w:ilvl w:val="0"/>
          <w:numId w:val="1"/>
        </w:numPr>
        <w:tabs>
          <w:tab w:val="clear" w:pos="360"/>
          <w:tab w:val="num" w:pos="426"/>
        </w:tabs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B5FEE">
        <w:rPr>
          <w:rFonts w:ascii="Arial" w:eastAsia="Times New Roman" w:hAnsi="Arial" w:cs="Arial"/>
          <w:sz w:val="20"/>
          <w:szCs w:val="20"/>
          <w:lang w:eastAsia="pl-PL"/>
        </w:rPr>
        <w:t>Wszelkie rozliczenia pomiędzy Zamawiającym a Wykonawcą prowadzone będą w PLN (złotych polskich).</w:t>
      </w:r>
    </w:p>
    <w:p w:rsidR="007677DD" w:rsidRPr="006B5FEE" w:rsidRDefault="007677DD" w:rsidP="007677DD">
      <w:pPr>
        <w:numPr>
          <w:ilvl w:val="0"/>
          <w:numId w:val="1"/>
        </w:numPr>
        <w:tabs>
          <w:tab w:val="clear" w:pos="360"/>
          <w:tab w:val="num" w:pos="426"/>
        </w:tabs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B5FEE">
        <w:rPr>
          <w:rFonts w:ascii="Arial" w:eastAsia="Times New Roman" w:hAnsi="Arial" w:cs="Arial"/>
          <w:sz w:val="20"/>
          <w:szCs w:val="20"/>
          <w:lang w:eastAsia="pl-PL"/>
        </w:rPr>
        <w:t>Umowa zostanie zawarta na warunkach określonych w „Projekcie umowy”.</w:t>
      </w:r>
    </w:p>
    <w:p w:rsidR="007677DD" w:rsidRPr="006B5FEE" w:rsidRDefault="007677DD" w:rsidP="007677DD">
      <w:pPr>
        <w:numPr>
          <w:ilvl w:val="0"/>
          <w:numId w:val="1"/>
        </w:numPr>
        <w:tabs>
          <w:tab w:val="clear" w:pos="360"/>
          <w:tab w:val="num" w:pos="426"/>
        </w:tabs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B5FEE">
        <w:rPr>
          <w:rFonts w:ascii="Arial" w:eastAsia="Times New Roman" w:hAnsi="Arial" w:cs="Arial"/>
          <w:sz w:val="20"/>
          <w:szCs w:val="20"/>
          <w:lang w:eastAsia="pl-PL"/>
        </w:rPr>
        <w:t>W przypadku wykonawców występujących wspólnie, przed dniem zawarcia umowy w sprawie zamówienia publicznego, dostarczona będzie zamawiającemu umowa regulująca zasady współpracy podmiotów wspólnie ubiegających się o zamówienie.</w:t>
      </w:r>
    </w:p>
    <w:p w:rsidR="007677DD" w:rsidRPr="006B5FEE" w:rsidRDefault="007677DD" w:rsidP="007677DD">
      <w:pPr>
        <w:numPr>
          <w:ilvl w:val="0"/>
          <w:numId w:val="1"/>
        </w:numPr>
        <w:tabs>
          <w:tab w:val="clear" w:pos="360"/>
          <w:tab w:val="num" w:pos="426"/>
        </w:tabs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B5FEE">
        <w:rPr>
          <w:rFonts w:ascii="Arial" w:eastAsia="Times New Roman" w:hAnsi="Arial" w:cs="Arial"/>
          <w:sz w:val="20"/>
          <w:szCs w:val="20"/>
          <w:lang w:eastAsia="pl-PL"/>
        </w:rPr>
        <w:t>Zamawiający nie przewiduje zaliczek na poczet wykonania zamówienia.</w:t>
      </w:r>
    </w:p>
    <w:p w:rsidR="007677DD" w:rsidRPr="006B5FEE" w:rsidRDefault="007677DD" w:rsidP="007677DD">
      <w:pPr>
        <w:numPr>
          <w:ilvl w:val="0"/>
          <w:numId w:val="1"/>
        </w:numPr>
        <w:tabs>
          <w:tab w:val="clear" w:pos="360"/>
          <w:tab w:val="num" w:pos="426"/>
        </w:tabs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B5FEE">
        <w:rPr>
          <w:rFonts w:ascii="Arial" w:eastAsia="Times New Roman" w:hAnsi="Arial" w:cs="Arial"/>
          <w:sz w:val="20"/>
          <w:szCs w:val="20"/>
          <w:lang w:eastAsia="pl-PL"/>
        </w:rPr>
        <w:t>Zakazuje się zmian postanowień zawartej umowy oraz wprowadzania nowych postanowień do umowy, chyba że konieczność wprowadzenia takich zmian wynika z okoliczności, których nie można było przewidzieć w chwili zawarcia umowy lub jeżeli będą one korzystne dla zamawiającego.</w:t>
      </w:r>
    </w:p>
    <w:p w:rsidR="007677DD" w:rsidRPr="006B5FEE" w:rsidRDefault="007677DD" w:rsidP="007677DD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677DD" w:rsidRPr="006B5FEE" w:rsidRDefault="007677DD" w:rsidP="007677DD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677DD" w:rsidRPr="00DC4E92" w:rsidRDefault="007677DD" w:rsidP="007677DD">
      <w:pPr>
        <w:spacing w:after="0" w:line="276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DC4E92">
        <w:rPr>
          <w:rFonts w:ascii="Arial" w:eastAsia="Times New Roman" w:hAnsi="Arial" w:cs="Arial"/>
          <w:sz w:val="20"/>
          <w:szCs w:val="20"/>
          <w:u w:val="single"/>
          <w:lang w:eastAsia="pl-PL"/>
        </w:rPr>
        <w:t>Rozdział XIV – zabezpieczenie należytego wykonania umowy</w:t>
      </w:r>
    </w:p>
    <w:p w:rsidR="007677DD" w:rsidRPr="006B5FEE" w:rsidRDefault="007677DD" w:rsidP="007677DD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7677DD" w:rsidRPr="007B5FE1" w:rsidRDefault="007677DD" w:rsidP="007677DD">
      <w:pPr>
        <w:numPr>
          <w:ilvl w:val="6"/>
          <w:numId w:val="15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B5FE1">
        <w:rPr>
          <w:rFonts w:ascii="Arial" w:eastAsia="Times New Roman" w:hAnsi="Arial" w:cs="Arial"/>
          <w:sz w:val="20"/>
          <w:szCs w:val="20"/>
          <w:lang w:eastAsia="pl-PL"/>
        </w:rPr>
        <w:t xml:space="preserve">Wykonawca, którego oferta została uznana za najkorzystniejszą, jest zobowiązany przed podpisaniem umowy do wniesienia zabezpieczenia należytego wykonania umowy w wysokości </w:t>
      </w:r>
      <w:r w:rsidRPr="007B5FE1">
        <w:rPr>
          <w:rFonts w:ascii="Arial" w:eastAsia="Times New Roman" w:hAnsi="Arial" w:cs="Arial"/>
          <w:b/>
          <w:sz w:val="20"/>
          <w:szCs w:val="20"/>
          <w:lang w:eastAsia="pl-PL"/>
        </w:rPr>
        <w:t>2%</w:t>
      </w:r>
      <w:r w:rsidRPr="007B5FE1">
        <w:rPr>
          <w:rFonts w:ascii="Arial" w:eastAsia="Times New Roman" w:hAnsi="Arial" w:cs="Arial"/>
          <w:sz w:val="20"/>
          <w:szCs w:val="20"/>
          <w:lang w:eastAsia="pl-PL"/>
        </w:rPr>
        <w:t xml:space="preserve"> ceny całkowitej brutto podanej w ofercie.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7677DD" w:rsidRPr="007B5FE1" w:rsidRDefault="007677DD" w:rsidP="007677DD">
      <w:pPr>
        <w:numPr>
          <w:ilvl w:val="6"/>
          <w:numId w:val="15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B5FE1">
        <w:rPr>
          <w:rFonts w:ascii="Arial" w:eastAsia="Times New Roman" w:hAnsi="Arial" w:cs="Arial"/>
          <w:sz w:val="20"/>
          <w:szCs w:val="20"/>
          <w:lang w:eastAsia="pl-PL"/>
        </w:rPr>
        <w:t>Zabezpieczenie należytego wykonania umowy, zwane dalej zabezpieczeniem, służy pokryciu roszczeń z tytułu niewykonania lub nienależytego wykonania umowy.</w:t>
      </w:r>
    </w:p>
    <w:p w:rsidR="007677DD" w:rsidRPr="007B5FE1" w:rsidRDefault="007677DD" w:rsidP="007677DD">
      <w:pPr>
        <w:numPr>
          <w:ilvl w:val="6"/>
          <w:numId w:val="15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B5FE1">
        <w:rPr>
          <w:rFonts w:ascii="Arial" w:eastAsia="Times New Roman" w:hAnsi="Arial" w:cs="Arial"/>
          <w:sz w:val="20"/>
          <w:szCs w:val="20"/>
          <w:lang w:eastAsia="pl-PL"/>
        </w:rPr>
        <w:t>Zabezpieczenie należytego wykonania umowy może być wnoszone według wyboru Wykonawcy w jednej lub w kilku następujących formach:</w:t>
      </w:r>
    </w:p>
    <w:p w:rsidR="007677DD" w:rsidRPr="007B5FE1" w:rsidRDefault="007677DD" w:rsidP="007677DD">
      <w:pPr>
        <w:numPr>
          <w:ilvl w:val="0"/>
          <w:numId w:val="16"/>
        </w:numPr>
        <w:tabs>
          <w:tab w:val="left" w:pos="851"/>
        </w:tabs>
        <w:spacing w:after="0" w:line="276" w:lineRule="auto"/>
        <w:ind w:left="851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B5FE1">
        <w:rPr>
          <w:rFonts w:ascii="Arial" w:eastAsia="Times New Roman" w:hAnsi="Arial" w:cs="Arial"/>
          <w:sz w:val="20"/>
          <w:szCs w:val="20"/>
          <w:lang w:eastAsia="pl-PL"/>
        </w:rPr>
        <w:t>w pieniądzu przelewem na rachunek bankowy zamawiającego:</w:t>
      </w:r>
    </w:p>
    <w:p w:rsidR="007677DD" w:rsidRPr="007B5FE1" w:rsidRDefault="007677DD" w:rsidP="007677DD">
      <w:pPr>
        <w:tabs>
          <w:tab w:val="left" w:leader="dot" w:pos="6120"/>
          <w:tab w:val="left" w:leader="dot" w:pos="9000"/>
        </w:tabs>
        <w:autoSpaceDE w:val="0"/>
        <w:autoSpaceDN w:val="0"/>
        <w:spacing w:after="120" w:line="360" w:lineRule="auto"/>
        <w:ind w:left="851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7677DD" w:rsidRPr="00CA4E4F" w:rsidRDefault="007677DD" w:rsidP="007677DD">
      <w:pPr>
        <w:tabs>
          <w:tab w:val="left" w:leader="dot" w:pos="6120"/>
          <w:tab w:val="left" w:leader="dot" w:pos="9000"/>
        </w:tabs>
        <w:autoSpaceDE w:val="0"/>
        <w:autoSpaceDN w:val="0"/>
        <w:spacing w:after="120" w:line="360" w:lineRule="auto"/>
        <w:jc w:val="both"/>
        <w:rPr>
          <w:rFonts w:ascii="Arial" w:eastAsia="Times New Roman" w:hAnsi="Arial" w:cs="Arial"/>
          <w:i/>
          <w:lang w:eastAsia="pl-PL"/>
        </w:rPr>
      </w:pPr>
      <w:r w:rsidRPr="00CA4E4F">
        <w:rPr>
          <w:rFonts w:ascii="Arial" w:eastAsia="Times New Roman" w:hAnsi="Arial" w:cs="Arial"/>
          <w:b/>
          <w:bCs/>
          <w:i/>
          <w:lang w:eastAsia="pl-PL"/>
        </w:rPr>
        <w:t xml:space="preserve">             NBP O/ Katowice nr 62 1010 1212 0016 3213 9120 0000</w:t>
      </w:r>
    </w:p>
    <w:p w:rsidR="007677DD" w:rsidRPr="007B5FE1" w:rsidRDefault="007677DD" w:rsidP="007677DD">
      <w:pPr>
        <w:tabs>
          <w:tab w:val="left" w:pos="851"/>
        </w:tabs>
        <w:spacing w:after="0" w:line="276" w:lineRule="auto"/>
        <w:ind w:left="851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B5FE1">
        <w:rPr>
          <w:rFonts w:ascii="Arial" w:eastAsia="Times New Roman" w:hAnsi="Arial" w:cs="Arial"/>
          <w:sz w:val="20"/>
          <w:szCs w:val="20"/>
          <w:lang w:eastAsia="pl-PL"/>
        </w:rPr>
        <w:t xml:space="preserve">z podaniem tytułu wpłaty </w:t>
      </w:r>
      <w:r w:rsidRPr="007B5FE1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„Zabezpieczenie należytego wykonania umowy, nr postępowania </w:t>
      </w:r>
      <w:r w:rsidR="00F51671">
        <w:rPr>
          <w:rFonts w:ascii="Arial" w:eastAsia="Times New Roman" w:hAnsi="Arial" w:cs="Arial"/>
          <w:b/>
          <w:i/>
          <w:sz w:val="20"/>
          <w:szCs w:val="20"/>
          <w:lang w:eastAsia="pl-PL"/>
        </w:rPr>
        <w:t>8</w:t>
      </w:r>
      <w:r w:rsidRPr="006B5FEE">
        <w:rPr>
          <w:rFonts w:ascii="Arial" w:eastAsia="Times New Roman" w:hAnsi="Arial" w:cs="Arial"/>
          <w:b/>
          <w:i/>
          <w:sz w:val="20"/>
          <w:szCs w:val="20"/>
          <w:lang w:eastAsia="pl-PL"/>
        </w:rPr>
        <w:t>/OIB/reg/</w:t>
      </w:r>
      <w:r w:rsidRPr="007B5FE1">
        <w:rPr>
          <w:rFonts w:ascii="Arial" w:eastAsia="Times New Roman" w:hAnsi="Arial" w:cs="Arial"/>
          <w:b/>
          <w:i/>
          <w:sz w:val="20"/>
          <w:szCs w:val="20"/>
          <w:lang w:eastAsia="pl-PL"/>
        </w:rPr>
        <w:t>202</w:t>
      </w: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>4</w:t>
      </w:r>
      <w:r w:rsidRPr="007B5FE1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 + nazwa firmy</w:t>
      </w:r>
      <w:r w:rsidRPr="007B5FE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”. </w:t>
      </w:r>
    </w:p>
    <w:p w:rsidR="007677DD" w:rsidRPr="007B5FE1" w:rsidRDefault="007677DD" w:rsidP="007677DD">
      <w:pPr>
        <w:numPr>
          <w:ilvl w:val="0"/>
          <w:numId w:val="16"/>
        </w:numPr>
        <w:tabs>
          <w:tab w:val="left" w:pos="851"/>
        </w:tabs>
        <w:spacing w:after="0" w:line="276" w:lineRule="auto"/>
        <w:ind w:left="851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B5FE1">
        <w:rPr>
          <w:rFonts w:ascii="Arial" w:eastAsia="Times New Roman" w:hAnsi="Arial" w:cs="Arial"/>
          <w:sz w:val="20"/>
          <w:szCs w:val="20"/>
          <w:lang w:eastAsia="pl-PL"/>
        </w:rPr>
        <w:t>w Zamówieniach Publicznych w siedzibie Zamawiającego:</w:t>
      </w:r>
    </w:p>
    <w:p w:rsidR="007677DD" w:rsidRPr="007B5FE1" w:rsidRDefault="007677DD" w:rsidP="007677DD">
      <w:pPr>
        <w:numPr>
          <w:ilvl w:val="0"/>
          <w:numId w:val="17"/>
        </w:numPr>
        <w:spacing w:after="0" w:line="276" w:lineRule="auto"/>
        <w:ind w:left="1276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B5FE1">
        <w:rPr>
          <w:rFonts w:ascii="Arial" w:eastAsia="Times New Roman" w:hAnsi="Arial" w:cs="Arial"/>
          <w:sz w:val="20"/>
          <w:szCs w:val="20"/>
          <w:lang w:eastAsia="pl-PL"/>
        </w:rPr>
        <w:t>w poręczeniach bankowych lub poręczeniach spółdzielczej kasy oszczędnościowo-kredytowej, z tym że poręczenie kasy jest zawsze poręczeniem pieniężnym;</w:t>
      </w:r>
    </w:p>
    <w:p w:rsidR="007677DD" w:rsidRPr="007B5FE1" w:rsidRDefault="007677DD" w:rsidP="007677DD">
      <w:pPr>
        <w:numPr>
          <w:ilvl w:val="0"/>
          <w:numId w:val="17"/>
        </w:numPr>
        <w:spacing w:after="0" w:line="276" w:lineRule="auto"/>
        <w:ind w:left="1276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B5FE1">
        <w:rPr>
          <w:rFonts w:ascii="Arial" w:eastAsia="Times New Roman" w:hAnsi="Arial" w:cs="Arial"/>
          <w:sz w:val="20"/>
          <w:szCs w:val="20"/>
          <w:lang w:eastAsia="pl-PL"/>
        </w:rPr>
        <w:t>w gwarancjach bankowych (niezbędne jest przedłożenie pisemnej bezwarunkowej gwarancji udzielonej przez bank, zgodnie z wymaganiami określonymi przez prawo bankowe);</w:t>
      </w:r>
    </w:p>
    <w:p w:rsidR="007677DD" w:rsidRPr="007B5FE1" w:rsidRDefault="007677DD" w:rsidP="007677DD">
      <w:pPr>
        <w:numPr>
          <w:ilvl w:val="0"/>
          <w:numId w:val="17"/>
        </w:numPr>
        <w:spacing w:after="0" w:line="276" w:lineRule="auto"/>
        <w:ind w:left="1276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B5FE1">
        <w:rPr>
          <w:rFonts w:ascii="Arial" w:eastAsia="Times New Roman" w:hAnsi="Arial" w:cs="Arial"/>
          <w:sz w:val="20"/>
          <w:szCs w:val="20"/>
          <w:lang w:eastAsia="pl-PL"/>
        </w:rPr>
        <w:t>w gwarancjach ubezpieczeniowych (niezbędne jest przedłożenie pisemnej bezwarunkowej gwarancji udzielonej przez firmę ubezpieczeniową /oświadczenie/, zgodnie z obowiązującymi przepisami prawa);</w:t>
      </w:r>
    </w:p>
    <w:p w:rsidR="007677DD" w:rsidRPr="007B5FE1" w:rsidRDefault="007677DD" w:rsidP="007677DD">
      <w:pPr>
        <w:numPr>
          <w:ilvl w:val="0"/>
          <w:numId w:val="17"/>
        </w:numPr>
        <w:spacing w:after="0" w:line="276" w:lineRule="auto"/>
        <w:ind w:left="1276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B5FE1">
        <w:rPr>
          <w:rFonts w:ascii="Arial" w:eastAsia="Times New Roman" w:hAnsi="Arial" w:cs="Arial"/>
          <w:sz w:val="20"/>
          <w:szCs w:val="20"/>
          <w:lang w:eastAsia="pl-PL"/>
        </w:rPr>
        <w:t>poręczeniach udzielanych przez podmioty, o których mowa w art. 6b ust. 5 pkt 2 ustawy z dnia 9 listopada 2000 r. o utworzeniu Polskiej Agencji Rozwoju Przedsiębiorczości (Dz.U. z 2019 r. poz. 310). W przypadku poręczenia niezbędne jest złożenie przez poręczyciela oświadczenia pisemnego wobec wierzyciela.</w:t>
      </w:r>
    </w:p>
    <w:p w:rsidR="007677DD" w:rsidRPr="007B5FE1" w:rsidRDefault="007677DD" w:rsidP="007677DD">
      <w:pPr>
        <w:numPr>
          <w:ilvl w:val="6"/>
          <w:numId w:val="15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B5FE1">
        <w:rPr>
          <w:rFonts w:ascii="Arial" w:eastAsia="Times New Roman" w:hAnsi="Arial" w:cs="Arial"/>
          <w:sz w:val="20"/>
          <w:szCs w:val="20"/>
          <w:lang w:eastAsia="pl-PL"/>
        </w:rPr>
        <w:t xml:space="preserve">Zabezpieczenia, o których mowa w pkt 3 ppkt 2 muszą nieodwołalnie i bezwarunkowo zobowiązać poręczyciela lub gwaranta do zapłaty kwoty pieniężnej </w:t>
      </w:r>
      <w:r w:rsidRPr="007B5FE1">
        <w:rPr>
          <w:rFonts w:ascii="Arial" w:eastAsia="Times New Roman" w:hAnsi="Arial" w:cs="Arial"/>
          <w:b/>
          <w:sz w:val="20"/>
          <w:szCs w:val="20"/>
          <w:lang w:eastAsia="pl-PL"/>
        </w:rPr>
        <w:t>w ciągu 14 dni</w:t>
      </w:r>
      <w:r w:rsidRPr="007B5FE1">
        <w:rPr>
          <w:rFonts w:ascii="Arial" w:eastAsia="Times New Roman" w:hAnsi="Arial" w:cs="Arial"/>
          <w:sz w:val="20"/>
          <w:szCs w:val="20"/>
          <w:lang w:eastAsia="pl-PL"/>
        </w:rPr>
        <w:t xml:space="preserve"> na pierwsze wezwanie zamawiającego, w wysokości odpowiadającej kwocie zabezpieczenia należytego wykonania umowy z tytułu niewykonania lub nienależytego wykonania umowy (w tym rękojmi, gwarancji oraz kar umownych), bez konieczności przedkładania jakichkolwiek dodatkowych dokumentów. Gwarancja lub poręcznie winny zawierać następujące elementy:</w:t>
      </w:r>
    </w:p>
    <w:p w:rsidR="007677DD" w:rsidRPr="007B5FE1" w:rsidRDefault="007677DD" w:rsidP="007677DD">
      <w:pPr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ind w:left="851" w:hanging="425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B5FE1">
        <w:rPr>
          <w:rFonts w:ascii="Arial" w:eastAsia="Times New Roman" w:hAnsi="Arial" w:cs="Arial"/>
          <w:sz w:val="20"/>
          <w:szCs w:val="20"/>
          <w:lang w:eastAsia="pl-PL"/>
        </w:rPr>
        <w:t>nazwę dającego zlecenie/dłużnika (Wykonawcy), beneficjenta gwarancji/poręczenia (Zamawiającego), gwaranta/poręczyciela (banku lub instytucji ubezpieczeniowej udzielających gwarancji/poręczenia) oraz wskazanie siedzib;</w:t>
      </w:r>
    </w:p>
    <w:p w:rsidR="007677DD" w:rsidRPr="007B5FE1" w:rsidRDefault="007677DD" w:rsidP="007677DD">
      <w:pPr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ind w:left="851" w:hanging="425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B5FE1">
        <w:rPr>
          <w:rFonts w:ascii="Arial" w:eastAsia="Times New Roman" w:hAnsi="Arial" w:cs="Arial"/>
          <w:sz w:val="20"/>
          <w:szCs w:val="20"/>
          <w:lang w:eastAsia="pl-PL"/>
        </w:rPr>
        <w:t>określenie wierzytelności, która ma być zabezpieczona gwarancją/poręczeniem;</w:t>
      </w:r>
    </w:p>
    <w:p w:rsidR="007677DD" w:rsidRPr="007B5FE1" w:rsidRDefault="007677DD" w:rsidP="007677DD">
      <w:pPr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ind w:left="851" w:hanging="425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B5FE1">
        <w:rPr>
          <w:rFonts w:ascii="Arial" w:eastAsia="Times New Roman" w:hAnsi="Arial" w:cs="Arial"/>
          <w:sz w:val="20"/>
          <w:szCs w:val="20"/>
          <w:lang w:eastAsia="pl-PL"/>
        </w:rPr>
        <w:t>kwotę gwarancji/poręczenia;</w:t>
      </w:r>
    </w:p>
    <w:p w:rsidR="007677DD" w:rsidRPr="007B5FE1" w:rsidRDefault="007677DD" w:rsidP="007677DD">
      <w:pPr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ind w:left="851" w:hanging="425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B5FE1">
        <w:rPr>
          <w:rFonts w:ascii="Arial" w:eastAsia="Times New Roman" w:hAnsi="Arial" w:cs="Arial"/>
          <w:sz w:val="20"/>
          <w:szCs w:val="20"/>
          <w:lang w:eastAsia="pl-PL"/>
        </w:rPr>
        <w:t>termin ważności gwarancji/poręczenia;</w:t>
      </w:r>
    </w:p>
    <w:p w:rsidR="007677DD" w:rsidRPr="007B5FE1" w:rsidRDefault="007677DD" w:rsidP="007677DD">
      <w:pPr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ind w:left="851" w:hanging="425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B5FE1">
        <w:rPr>
          <w:rFonts w:ascii="Arial" w:eastAsia="Times New Roman" w:hAnsi="Arial" w:cs="Arial"/>
          <w:sz w:val="20"/>
          <w:szCs w:val="20"/>
          <w:lang w:eastAsia="pl-PL"/>
        </w:rPr>
        <w:lastRenderedPageBreak/>
        <w:t>zobowiązanie gwaranta/poręczyciela do „zapłacenia” kwoty gwarancji/poręczenia na pierwsze żądanie Zamawiającego zawierające oświadczenie, iż Gwarant/Poręczyciel, pokryje roszczenia z tytułu:</w:t>
      </w:r>
    </w:p>
    <w:p w:rsidR="007677DD" w:rsidRPr="007B5FE1" w:rsidRDefault="007677DD" w:rsidP="007677DD">
      <w:pPr>
        <w:numPr>
          <w:ilvl w:val="0"/>
          <w:numId w:val="20"/>
        </w:numPr>
        <w:autoSpaceDE w:val="0"/>
        <w:autoSpaceDN w:val="0"/>
        <w:adjustRightInd w:val="0"/>
        <w:spacing w:after="0" w:line="276" w:lineRule="auto"/>
        <w:ind w:left="1276" w:hanging="425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B5FE1">
        <w:rPr>
          <w:rFonts w:ascii="Arial" w:eastAsia="Times New Roman" w:hAnsi="Arial" w:cs="Arial"/>
          <w:sz w:val="20"/>
          <w:szCs w:val="20"/>
          <w:lang w:eastAsia="pl-PL"/>
        </w:rPr>
        <w:t>niewykonania umowy (w tym kar umownych) z przyczyn niezależnych od Zamawiającego, a leżących po stronie Wykonawcy;</w:t>
      </w:r>
    </w:p>
    <w:p w:rsidR="007677DD" w:rsidRPr="007B5FE1" w:rsidRDefault="007677DD" w:rsidP="007677DD">
      <w:pPr>
        <w:numPr>
          <w:ilvl w:val="0"/>
          <w:numId w:val="20"/>
        </w:numPr>
        <w:autoSpaceDE w:val="0"/>
        <w:autoSpaceDN w:val="0"/>
        <w:adjustRightInd w:val="0"/>
        <w:spacing w:after="0" w:line="276" w:lineRule="auto"/>
        <w:ind w:left="1276" w:hanging="425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B5FE1">
        <w:rPr>
          <w:rFonts w:ascii="Arial" w:eastAsia="Times New Roman" w:hAnsi="Arial" w:cs="Arial"/>
          <w:sz w:val="20"/>
          <w:szCs w:val="20"/>
          <w:lang w:eastAsia="pl-PL"/>
        </w:rPr>
        <w:t>nienależytego wykonania umowy (w tym kar umownych).</w:t>
      </w:r>
    </w:p>
    <w:p w:rsidR="007677DD" w:rsidRPr="007B5FE1" w:rsidRDefault="007677DD" w:rsidP="007677DD">
      <w:pPr>
        <w:numPr>
          <w:ilvl w:val="6"/>
          <w:numId w:val="15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B5FE1">
        <w:rPr>
          <w:rFonts w:ascii="Arial" w:eastAsia="Times New Roman" w:hAnsi="Arial" w:cs="Arial"/>
          <w:sz w:val="20"/>
          <w:szCs w:val="20"/>
          <w:lang w:eastAsia="pl-PL"/>
        </w:rPr>
        <w:t>W przypadku sporu pomiędzy Zamawiającym, a wykonawcą, bank lub towarzystwo ubezpieczeniowe wydające gwarancję/poręczenie nie będzie miał prawa do złożenia kwot płatnych na podstawie gwarancji/poręczenia w depozycie sądowym lub innej instytucji, lecz wypłaci je bezpośrednio zamawiającemu.</w:t>
      </w:r>
    </w:p>
    <w:p w:rsidR="007677DD" w:rsidRPr="007B5FE1" w:rsidRDefault="007677DD" w:rsidP="007677DD">
      <w:pPr>
        <w:numPr>
          <w:ilvl w:val="6"/>
          <w:numId w:val="15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B5FE1">
        <w:rPr>
          <w:rFonts w:ascii="Arial" w:eastAsia="Times New Roman" w:hAnsi="Arial" w:cs="Arial"/>
          <w:sz w:val="20"/>
          <w:szCs w:val="20"/>
          <w:lang w:eastAsia="pl-PL"/>
        </w:rPr>
        <w:t>Wszelkie koszty i opłaty związane z ustanowieniem zabezpieczenia ponosi wyłącznie wykonawca.</w:t>
      </w:r>
    </w:p>
    <w:p w:rsidR="007677DD" w:rsidRPr="007B5FE1" w:rsidRDefault="007677DD" w:rsidP="007677DD">
      <w:pPr>
        <w:numPr>
          <w:ilvl w:val="6"/>
          <w:numId w:val="15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B5FE1">
        <w:rPr>
          <w:rFonts w:ascii="Arial" w:eastAsia="Times New Roman" w:hAnsi="Arial" w:cs="Arial"/>
          <w:sz w:val="20"/>
          <w:szCs w:val="20"/>
          <w:lang w:eastAsia="pl-PL"/>
        </w:rPr>
        <w:t>W przypadku wniesienia wadium w pieniądzu, na wniosek Wykonawcy i za zgodą Zamawiającego, kwota wadium może zostać zaliczona na poczet części lub całości zabezpieczenia należytego wykonania umowy.</w:t>
      </w:r>
    </w:p>
    <w:p w:rsidR="007677DD" w:rsidRPr="007B5FE1" w:rsidRDefault="007677DD" w:rsidP="007677DD">
      <w:pPr>
        <w:numPr>
          <w:ilvl w:val="6"/>
          <w:numId w:val="15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B5FE1">
        <w:rPr>
          <w:rFonts w:ascii="Arial" w:eastAsia="Times New Roman" w:hAnsi="Arial" w:cs="Arial"/>
          <w:sz w:val="20"/>
          <w:szCs w:val="20"/>
          <w:lang w:eastAsia="pl-PL"/>
        </w:rPr>
        <w:t>Jeżeli zabezpieczenie należytego wykonania umowy zostanie wniesione w pieniądzu, Zamawiający przechowa je na oprocentowanym rachunku bankowym. Zamawiający zwróci zabezpieczenie wniesione w pieniądzu z odsetkami wynikającymi z umowy rachunku bankowego, na którym było przechowywane, pomniejszone o koszt prowadzenia rachunku oraz prowizji bankowej za przelew pieniędzy na rachunek bankowy wykonawcy.</w:t>
      </w:r>
    </w:p>
    <w:p w:rsidR="007677DD" w:rsidRPr="007B5FE1" w:rsidRDefault="007677DD" w:rsidP="007677DD">
      <w:pPr>
        <w:numPr>
          <w:ilvl w:val="6"/>
          <w:numId w:val="15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B5FE1">
        <w:rPr>
          <w:rFonts w:ascii="Arial" w:eastAsia="Times New Roman" w:hAnsi="Arial" w:cs="Arial"/>
          <w:sz w:val="20"/>
          <w:szCs w:val="20"/>
          <w:lang w:eastAsia="pl-PL"/>
        </w:rPr>
        <w:t>Po zakończeniu realizacji umowy i uznaniu umowy przez zamawiającego jako wykonaną należycie, zamawiający niezwłocznie zwraca zabezpieczenie należytego wykonania umowy.</w:t>
      </w:r>
    </w:p>
    <w:p w:rsidR="007677DD" w:rsidRPr="006B5FEE" w:rsidRDefault="007677DD" w:rsidP="007677DD">
      <w:p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Arial" w:eastAsia="Times New Roman" w:hAnsi="Arial" w:cs="Arial"/>
          <w:strike/>
          <w:sz w:val="20"/>
          <w:szCs w:val="20"/>
          <w:lang w:eastAsia="pl-PL"/>
        </w:rPr>
      </w:pPr>
    </w:p>
    <w:p w:rsidR="007677DD" w:rsidRPr="006B5FEE" w:rsidRDefault="007677DD" w:rsidP="007677DD">
      <w:pPr>
        <w:spacing w:after="0" w:line="276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7677DD" w:rsidRPr="006B5FEE" w:rsidRDefault="007677DD" w:rsidP="007677DD">
      <w:pPr>
        <w:spacing w:after="0" w:line="276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7677DD" w:rsidRPr="006B5FEE" w:rsidRDefault="007677DD" w:rsidP="007677DD">
      <w:pPr>
        <w:spacing w:after="0" w:line="276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7677DD" w:rsidRPr="006B5FEE" w:rsidRDefault="007677DD" w:rsidP="007677DD">
      <w:pPr>
        <w:keepNext/>
        <w:spacing w:after="0" w:line="276" w:lineRule="auto"/>
        <w:outlineLvl w:val="2"/>
        <w:rPr>
          <w:rFonts w:ascii="Arial" w:eastAsia="Times New Roman" w:hAnsi="Arial" w:cs="Arial"/>
          <w:bCs/>
          <w:caps/>
          <w:sz w:val="20"/>
          <w:szCs w:val="20"/>
          <w:lang w:eastAsia="pl-PL"/>
        </w:rPr>
      </w:pPr>
      <w:r w:rsidRPr="006B5FEE">
        <w:rPr>
          <w:rFonts w:ascii="Arial" w:eastAsia="Times New Roman" w:hAnsi="Arial" w:cs="Arial"/>
          <w:bCs/>
          <w:caps/>
          <w:sz w:val="20"/>
          <w:szCs w:val="20"/>
          <w:lang w:eastAsia="pl-PL"/>
        </w:rPr>
        <w:t>Zaproszenie do składania ofert obejmuje następujące dokumenty:</w:t>
      </w:r>
    </w:p>
    <w:p w:rsidR="007677DD" w:rsidRDefault="007677DD" w:rsidP="007677DD">
      <w:pPr>
        <w:keepNext/>
        <w:spacing w:after="0" w:line="276" w:lineRule="auto"/>
        <w:jc w:val="both"/>
        <w:outlineLvl w:val="2"/>
        <w:rPr>
          <w:rFonts w:ascii="Arial" w:eastAsia="Times New Roman" w:hAnsi="Arial" w:cs="Arial"/>
          <w:bCs/>
          <w:cap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caps/>
          <w:sz w:val="20"/>
          <w:szCs w:val="20"/>
          <w:lang w:eastAsia="pl-PL"/>
        </w:rPr>
        <w:t xml:space="preserve">ZałącZnik nr 1 – Formularz ofertOWy </w:t>
      </w:r>
    </w:p>
    <w:p w:rsidR="007677DD" w:rsidRDefault="007677DD" w:rsidP="007677DD">
      <w:pPr>
        <w:keepNext/>
        <w:spacing w:after="0" w:line="276" w:lineRule="auto"/>
        <w:jc w:val="both"/>
        <w:outlineLvl w:val="2"/>
        <w:rPr>
          <w:rFonts w:ascii="Arial" w:eastAsia="Times New Roman" w:hAnsi="Arial" w:cs="Arial"/>
          <w:bCs/>
          <w:cap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caps/>
          <w:sz w:val="20"/>
          <w:szCs w:val="20"/>
          <w:lang w:eastAsia="pl-PL"/>
        </w:rPr>
        <w:t xml:space="preserve">załacznik nr 2 - OŚWIADCZENIE O NIEPODLEGANIU WYKLUCZENIU </w:t>
      </w:r>
    </w:p>
    <w:p w:rsidR="007677DD" w:rsidRPr="006B5FEE" w:rsidRDefault="007677DD" w:rsidP="007677DD">
      <w:pPr>
        <w:keepNext/>
        <w:spacing w:after="0" w:line="276" w:lineRule="auto"/>
        <w:jc w:val="both"/>
        <w:outlineLvl w:val="2"/>
        <w:rPr>
          <w:rFonts w:ascii="Arial" w:eastAsia="Times New Roman" w:hAnsi="Arial" w:cs="Arial"/>
          <w:bCs/>
          <w:cap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caps/>
          <w:sz w:val="20"/>
          <w:szCs w:val="20"/>
          <w:lang w:eastAsia="pl-PL"/>
        </w:rPr>
        <w:t xml:space="preserve">ZAŁACNZIK NR 3 - </w:t>
      </w:r>
      <w:r w:rsidRPr="006B5FEE">
        <w:rPr>
          <w:rFonts w:ascii="Arial" w:eastAsia="Times New Roman" w:hAnsi="Arial" w:cs="Arial"/>
          <w:bCs/>
          <w:caps/>
          <w:sz w:val="20"/>
          <w:szCs w:val="20"/>
          <w:lang w:eastAsia="pl-PL"/>
        </w:rPr>
        <w:t>PROJEKTOWANE POSTANOWIENIA umowy;</w:t>
      </w:r>
    </w:p>
    <w:p w:rsidR="007677DD" w:rsidRPr="006B5FEE" w:rsidRDefault="007677DD" w:rsidP="007677DD">
      <w:pPr>
        <w:keepNext/>
        <w:spacing w:after="0" w:line="276" w:lineRule="auto"/>
        <w:jc w:val="both"/>
        <w:outlineLvl w:val="2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4 - </w:t>
      </w:r>
      <w:r w:rsidRPr="006B5FEE">
        <w:rPr>
          <w:rFonts w:ascii="Arial" w:eastAsia="Times New Roman" w:hAnsi="Arial" w:cs="Arial"/>
          <w:bCs/>
          <w:sz w:val="20"/>
          <w:szCs w:val="20"/>
          <w:lang w:eastAsia="pl-PL"/>
        </w:rPr>
        <w:t>OPIS PRZEDMIOTU ZAMÓWIENIA;</w:t>
      </w:r>
    </w:p>
    <w:p w:rsidR="007677DD" w:rsidRDefault="007677DD" w:rsidP="007677DD"/>
    <w:p w:rsidR="007677DD" w:rsidRDefault="007677DD" w:rsidP="007677DD"/>
    <w:p w:rsidR="007677DD" w:rsidRDefault="007677DD" w:rsidP="007677DD"/>
    <w:p w:rsidR="007677DD" w:rsidRDefault="007677DD" w:rsidP="007677DD"/>
    <w:p w:rsidR="007677DD" w:rsidRDefault="007677DD" w:rsidP="007677DD"/>
    <w:p w:rsidR="00B733D4" w:rsidRDefault="00D90EE6"/>
    <w:sectPr w:rsidR="00B733D4" w:rsidSect="007677DD">
      <w:pgSz w:w="11906" w:h="16838"/>
      <w:pgMar w:top="1077" w:right="1021" w:bottom="1077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0EE6" w:rsidRDefault="00D90EE6" w:rsidP="008C09C7">
      <w:pPr>
        <w:spacing w:after="0" w:line="240" w:lineRule="auto"/>
      </w:pPr>
      <w:r>
        <w:separator/>
      </w:r>
    </w:p>
  </w:endnote>
  <w:endnote w:type="continuationSeparator" w:id="0">
    <w:p w:rsidR="00D90EE6" w:rsidRDefault="00D90EE6" w:rsidP="008C09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0EE6" w:rsidRDefault="00D90EE6" w:rsidP="008C09C7">
      <w:pPr>
        <w:spacing w:after="0" w:line="240" w:lineRule="auto"/>
      </w:pPr>
      <w:r>
        <w:separator/>
      </w:r>
    </w:p>
  </w:footnote>
  <w:footnote w:type="continuationSeparator" w:id="0">
    <w:p w:rsidR="00D90EE6" w:rsidRDefault="00D90EE6" w:rsidP="008C09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60084A"/>
    <w:multiLevelType w:val="multilevel"/>
    <w:tmpl w:val="315C210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23C27B28"/>
    <w:multiLevelType w:val="hybridMultilevel"/>
    <w:tmpl w:val="0862E0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A01499"/>
    <w:multiLevelType w:val="multilevel"/>
    <w:tmpl w:val="E56E35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>
      <w:numFmt w:val="bullet"/>
      <w:lvlText w:val=""/>
      <w:lvlJc w:val="left"/>
      <w:pPr>
        <w:tabs>
          <w:tab w:val="num" w:pos="2355"/>
        </w:tabs>
        <w:ind w:left="2355" w:hanging="375"/>
      </w:pPr>
      <w:rPr>
        <w:rFonts w:ascii="Symbol" w:eastAsia="Times New Roman" w:hAnsi="Symbol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9D4625A"/>
    <w:multiLevelType w:val="hybridMultilevel"/>
    <w:tmpl w:val="CEB0D88C"/>
    <w:lvl w:ilvl="0" w:tplc="AD4CDD1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AB7071"/>
    <w:multiLevelType w:val="multilevel"/>
    <w:tmpl w:val="B5E0E5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94D7D6D"/>
    <w:multiLevelType w:val="hybridMultilevel"/>
    <w:tmpl w:val="2968FE62"/>
    <w:lvl w:ilvl="0" w:tplc="7F6848E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E0740E"/>
    <w:multiLevelType w:val="hybridMultilevel"/>
    <w:tmpl w:val="FE0C9C32"/>
    <w:lvl w:ilvl="0" w:tplc="D3F29E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E017E3"/>
    <w:multiLevelType w:val="singleLevel"/>
    <w:tmpl w:val="0A20AA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8" w15:restartNumberingAfterBreak="0">
    <w:nsid w:val="41144EE2"/>
    <w:multiLevelType w:val="multilevel"/>
    <w:tmpl w:val="142409A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461677E3"/>
    <w:multiLevelType w:val="hybridMultilevel"/>
    <w:tmpl w:val="F76688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1B1F9E"/>
    <w:multiLevelType w:val="hybridMultilevel"/>
    <w:tmpl w:val="6B2CE88E"/>
    <w:lvl w:ilvl="0" w:tplc="DD3E3A08">
      <w:start w:val="1"/>
      <w:numFmt w:val="lowerLetter"/>
      <w:lvlText w:val="%1)"/>
      <w:lvlJc w:val="left"/>
      <w:pPr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66363D"/>
    <w:multiLevelType w:val="hybridMultilevel"/>
    <w:tmpl w:val="F3B40670"/>
    <w:lvl w:ilvl="0" w:tplc="2FAAE0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DD060D"/>
    <w:multiLevelType w:val="hybridMultilevel"/>
    <w:tmpl w:val="C1882AAA"/>
    <w:lvl w:ilvl="0" w:tplc="F224EB84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1BB0349"/>
    <w:multiLevelType w:val="hybridMultilevel"/>
    <w:tmpl w:val="D278BDFA"/>
    <w:lvl w:ilvl="0" w:tplc="929261F0">
      <w:start w:val="1"/>
      <w:numFmt w:val="decimal"/>
      <w:lvlText w:val="%1."/>
      <w:lvlJc w:val="left"/>
      <w:pPr>
        <w:ind w:left="810" w:hanging="45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6868C8"/>
    <w:multiLevelType w:val="hybridMultilevel"/>
    <w:tmpl w:val="9C98201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15" w15:restartNumberingAfterBreak="0">
    <w:nsid w:val="657B5D92"/>
    <w:multiLevelType w:val="hybridMultilevel"/>
    <w:tmpl w:val="C1882AAA"/>
    <w:lvl w:ilvl="0" w:tplc="F224EB84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6047A9A"/>
    <w:multiLevelType w:val="hybridMultilevel"/>
    <w:tmpl w:val="81F8873C"/>
    <w:lvl w:ilvl="0" w:tplc="6D40C9B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16093A"/>
    <w:multiLevelType w:val="hybridMultilevel"/>
    <w:tmpl w:val="C194D4D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85C42D86">
      <w:start w:val="1"/>
      <w:numFmt w:val="lowerLetter"/>
      <w:lvlText w:val="%2)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744C48DD"/>
    <w:multiLevelType w:val="multilevel"/>
    <w:tmpl w:val="AA82C46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6D92FBD"/>
    <w:multiLevelType w:val="hybridMultilevel"/>
    <w:tmpl w:val="36D4D53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7DA17054"/>
    <w:multiLevelType w:val="multilevel"/>
    <w:tmpl w:val="C2827A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" w15:restartNumberingAfterBreak="0">
    <w:nsid w:val="7F413CF0"/>
    <w:multiLevelType w:val="hybridMultilevel"/>
    <w:tmpl w:val="E1ECB1C8"/>
    <w:lvl w:ilvl="0" w:tplc="D64CB8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43695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36467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C2CEF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7AAD5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9E2DC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F2CF1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00F5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C56FE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8"/>
  </w:num>
  <w:num w:numId="3">
    <w:abstractNumId w:val="2"/>
  </w:num>
  <w:num w:numId="4">
    <w:abstractNumId w:val="7"/>
  </w:num>
  <w:num w:numId="5">
    <w:abstractNumId w:val="21"/>
  </w:num>
  <w:num w:numId="6">
    <w:abstractNumId w:val="15"/>
  </w:num>
  <w:num w:numId="7">
    <w:abstractNumId w:val="0"/>
  </w:num>
  <w:num w:numId="8">
    <w:abstractNumId w:val="20"/>
  </w:num>
  <w:num w:numId="9">
    <w:abstractNumId w:val="11"/>
  </w:num>
  <w:num w:numId="10">
    <w:abstractNumId w:val="5"/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77DD"/>
    <w:rsid w:val="00032976"/>
    <w:rsid w:val="002B08B4"/>
    <w:rsid w:val="00324FE6"/>
    <w:rsid w:val="00550741"/>
    <w:rsid w:val="007677DD"/>
    <w:rsid w:val="00787AE8"/>
    <w:rsid w:val="008426AA"/>
    <w:rsid w:val="008C09C7"/>
    <w:rsid w:val="00932BE1"/>
    <w:rsid w:val="0097539C"/>
    <w:rsid w:val="00AA26DF"/>
    <w:rsid w:val="00AE228D"/>
    <w:rsid w:val="00CA7C0D"/>
    <w:rsid w:val="00CC0C0F"/>
    <w:rsid w:val="00D90EE6"/>
    <w:rsid w:val="00DE04D1"/>
    <w:rsid w:val="00E155B7"/>
    <w:rsid w:val="00E5056C"/>
    <w:rsid w:val="00E8116B"/>
    <w:rsid w:val="00EA23ED"/>
    <w:rsid w:val="00EE08E2"/>
    <w:rsid w:val="00F51671"/>
    <w:rsid w:val="00FC6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58CE20"/>
  <w15:chartTrackingRefBased/>
  <w15:docId w15:val="{8BB7AFE4-C3FE-47A1-9FC3-AC30D6196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677D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677D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677DD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26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26D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C09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9C7"/>
  </w:style>
  <w:style w:type="paragraph" w:styleId="Stopka">
    <w:name w:val="footer"/>
    <w:basedOn w:val="Normalny"/>
    <w:link w:val="StopkaZnak"/>
    <w:uiPriority w:val="99"/>
    <w:unhideWhenUsed/>
    <w:rsid w:val="008C09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9C7"/>
  </w:style>
  <w:style w:type="character" w:styleId="Nierozpoznanawzmianka">
    <w:name w:val="Unresolved Mention"/>
    <w:basedOn w:val="Domylnaczcionkaakapitu"/>
    <w:uiPriority w:val="99"/>
    <w:semiHidden/>
    <w:unhideWhenUsed/>
    <w:rsid w:val="00CA7C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59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jeziorowska@ron.mi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ortal.smartpzp.pl/jw4101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093D202-6A78-4FCA-AADF-8F0B0A4AFF9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2513</Words>
  <Characters>15081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17559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Łukasik Agnieszka</dc:creator>
  <cp:keywords/>
  <dc:description/>
  <cp:lastModifiedBy>Jeziorowska Patrycja</cp:lastModifiedBy>
  <cp:revision>5</cp:revision>
  <cp:lastPrinted>2024-10-09T09:21:00Z</cp:lastPrinted>
  <dcterms:created xsi:type="dcterms:W3CDTF">2024-10-09T09:12:00Z</dcterms:created>
  <dcterms:modified xsi:type="dcterms:W3CDTF">2024-10-10T08:39:00Z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ae2eb14c-adb3-4396-86b9-447533d19bb4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2b1Qx1HL9MDLHm6g/3EXSGF+vs73ElFV</vt:lpwstr>
  </property>
</Properties>
</file>