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8D" w:rsidRDefault="0046508D" w:rsidP="006A76D3">
      <w:pPr>
        <w:spacing w:after="120"/>
        <w:jc w:val="both"/>
        <w:rPr>
          <w:noProof/>
        </w:rPr>
      </w:pPr>
      <w:bookmarkStart w:id="0" w:name="_GoBack"/>
      <w:bookmarkEnd w:id="0"/>
      <w:r>
        <w:rPr>
          <w:noProof/>
        </w:rPr>
        <w:drawing>
          <wp:anchor distT="0" distB="0" distL="114300" distR="114300" simplePos="0" relativeHeight="251659264" behindDoc="0" locked="0" layoutInCell="1" allowOverlap="1" wp14:anchorId="32EDD7BC" wp14:editId="697A0902">
            <wp:simplePos x="0" y="0"/>
            <wp:positionH relativeFrom="column">
              <wp:posOffset>3810</wp:posOffset>
            </wp:positionH>
            <wp:positionV relativeFrom="paragraph">
              <wp:posOffset>14605</wp:posOffset>
            </wp:positionV>
            <wp:extent cx="2239010" cy="648335"/>
            <wp:effectExtent l="0" t="0" r="8890" b="0"/>
            <wp:wrapSquare wrapText="r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9010" cy="648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508D" w:rsidRDefault="0046508D" w:rsidP="006A76D3">
      <w:pPr>
        <w:spacing w:after="120"/>
        <w:jc w:val="both"/>
        <w:rPr>
          <w:noProof/>
        </w:rPr>
      </w:pPr>
    </w:p>
    <w:p w:rsidR="0046508D" w:rsidRPr="00820C89" w:rsidRDefault="0046508D" w:rsidP="006A76D3">
      <w:pPr>
        <w:spacing w:after="120"/>
        <w:jc w:val="both"/>
        <w:rPr>
          <w:noProof/>
        </w:rPr>
      </w:pPr>
    </w:p>
    <w:p w:rsidR="00604F03" w:rsidRPr="00916562" w:rsidRDefault="00770B77" w:rsidP="004451CB">
      <w:pPr>
        <w:tabs>
          <w:tab w:val="left" w:pos="-993"/>
          <w:tab w:val="left" w:pos="993"/>
        </w:tabs>
        <w:ind w:left="2694" w:right="-108" w:hanging="2694"/>
        <w:jc w:val="both"/>
        <w:rPr>
          <w:rFonts w:ascii="Calibri" w:hAnsi="Calibri"/>
          <w:b/>
          <w:spacing w:val="-4"/>
          <w:sz w:val="24"/>
          <w:szCs w:val="24"/>
        </w:rPr>
      </w:pPr>
      <w:r w:rsidRPr="009C14E7">
        <w:rPr>
          <w:rFonts w:ascii="Calibri" w:hAnsi="Calibri"/>
          <w:b/>
          <w:color w:val="000000"/>
          <w:sz w:val="24"/>
          <w:szCs w:val="24"/>
        </w:rPr>
        <w:t>Dotyczy:</w:t>
      </w:r>
      <w:r w:rsidR="003E6572">
        <w:rPr>
          <w:rFonts w:ascii="Calibri" w:hAnsi="Calibri"/>
          <w:color w:val="000000"/>
          <w:sz w:val="24"/>
          <w:szCs w:val="24"/>
        </w:rPr>
        <w:t xml:space="preserve"> </w:t>
      </w:r>
      <w:r w:rsidRPr="009C14E7">
        <w:rPr>
          <w:rFonts w:ascii="Calibri" w:hAnsi="Calibri"/>
          <w:color w:val="000000"/>
          <w:sz w:val="24"/>
          <w:szCs w:val="24"/>
        </w:rPr>
        <w:t xml:space="preserve">postępowania </w:t>
      </w:r>
      <w:r w:rsidR="00FB47DB">
        <w:rPr>
          <w:rFonts w:ascii="Calibri" w:hAnsi="Calibri"/>
          <w:sz w:val="24"/>
          <w:szCs w:val="24"/>
        </w:rPr>
        <w:t>na</w:t>
      </w:r>
      <w:r w:rsidR="004451CB">
        <w:rPr>
          <w:rFonts w:ascii="Calibri" w:hAnsi="Calibri"/>
          <w:sz w:val="24"/>
          <w:szCs w:val="24"/>
        </w:rPr>
        <w:tab/>
      </w:r>
      <w:r w:rsidR="009C385B" w:rsidRPr="009C385B">
        <w:rPr>
          <w:rFonts w:ascii="Calibri" w:hAnsi="Calibri"/>
          <w:b/>
          <w:sz w:val="24"/>
          <w:szCs w:val="24"/>
        </w:rPr>
        <w:t>Zakup wraz z dostawą mebli do wyposażenia sali obsługi klienta, pomieszczenia biurowego oraz pomieszczeń magazynowych Biura Terenowego ZUS w Poddębicach, ul. Łęczycka 17/19</w:t>
      </w:r>
      <w:r w:rsidR="004451CB">
        <w:rPr>
          <w:rFonts w:ascii="Calibri" w:hAnsi="Calibri"/>
          <w:b/>
          <w:sz w:val="24"/>
          <w:szCs w:val="24"/>
        </w:rPr>
        <w:t xml:space="preserve"> </w:t>
      </w:r>
      <w:r w:rsidR="00B12985">
        <w:rPr>
          <w:rFonts w:ascii="Calibri" w:hAnsi="Calibri"/>
          <w:b/>
          <w:sz w:val="24"/>
          <w:szCs w:val="24"/>
        </w:rPr>
        <w:t>(2)</w:t>
      </w:r>
    </w:p>
    <w:p w:rsidR="00EF7B63" w:rsidRPr="0059154E" w:rsidRDefault="00770B77" w:rsidP="00916562">
      <w:pPr>
        <w:spacing w:before="120"/>
        <w:ind w:right="-108"/>
        <w:jc w:val="both"/>
        <w:rPr>
          <w:rFonts w:asciiTheme="minorHAnsi" w:hAnsiTheme="minorHAnsi"/>
          <w:b/>
          <w:sz w:val="24"/>
          <w:szCs w:val="24"/>
        </w:rPr>
      </w:pPr>
      <w:r w:rsidRPr="0059154E">
        <w:rPr>
          <w:rFonts w:ascii="Calibri" w:hAnsi="Calibri"/>
          <w:sz w:val="24"/>
          <w:szCs w:val="24"/>
        </w:rPr>
        <w:t xml:space="preserve">znak postępowania </w:t>
      </w:r>
      <w:r w:rsidR="00836FF0" w:rsidRPr="0059154E">
        <w:rPr>
          <w:rFonts w:ascii="Calibri" w:hAnsi="Calibri"/>
          <w:b/>
          <w:sz w:val="24"/>
          <w:szCs w:val="24"/>
        </w:rPr>
        <w:t>530000</w:t>
      </w:r>
      <w:r w:rsidR="00594C34">
        <w:rPr>
          <w:rFonts w:ascii="Calibri" w:hAnsi="Calibri"/>
          <w:b/>
          <w:sz w:val="24"/>
          <w:szCs w:val="24"/>
        </w:rPr>
        <w:t>.</w:t>
      </w:r>
      <w:r w:rsidR="00836FF0" w:rsidRPr="0059154E">
        <w:rPr>
          <w:rFonts w:ascii="Calibri" w:hAnsi="Calibri"/>
          <w:b/>
          <w:sz w:val="24"/>
          <w:szCs w:val="24"/>
        </w:rPr>
        <w:t>273</w:t>
      </w:r>
      <w:r w:rsidR="00594C34">
        <w:rPr>
          <w:rFonts w:ascii="Calibri" w:hAnsi="Calibri"/>
          <w:b/>
          <w:sz w:val="24"/>
          <w:szCs w:val="24"/>
        </w:rPr>
        <w:t>.</w:t>
      </w:r>
      <w:r w:rsidR="009C385B">
        <w:rPr>
          <w:rFonts w:ascii="Calibri" w:hAnsi="Calibri"/>
          <w:b/>
          <w:sz w:val="24"/>
          <w:szCs w:val="24"/>
        </w:rPr>
        <w:t>2</w:t>
      </w:r>
      <w:r w:rsidR="00932566">
        <w:rPr>
          <w:rFonts w:ascii="Calibri" w:hAnsi="Calibri"/>
          <w:b/>
          <w:sz w:val="24"/>
          <w:szCs w:val="24"/>
        </w:rPr>
        <w:t>2</w:t>
      </w:r>
      <w:r w:rsidR="00594C34">
        <w:rPr>
          <w:rFonts w:ascii="Calibri" w:hAnsi="Calibri"/>
          <w:b/>
          <w:sz w:val="24"/>
          <w:szCs w:val="24"/>
        </w:rPr>
        <w:t>.</w:t>
      </w:r>
      <w:r w:rsidR="00836FF0" w:rsidRPr="0059154E">
        <w:rPr>
          <w:rFonts w:ascii="Calibri" w:hAnsi="Calibri"/>
          <w:b/>
          <w:sz w:val="24"/>
          <w:szCs w:val="24"/>
        </w:rPr>
        <w:t>202</w:t>
      </w:r>
      <w:r w:rsidR="005E2008">
        <w:rPr>
          <w:rFonts w:ascii="Calibri" w:hAnsi="Calibri"/>
          <w:b/>
          <w:sz w:val="24"/>
          <w:szCs w:val="24"/>
        </w:rPr>
        <w:t>4</w:t>
      </w:r>
      <w:r w:rsidR="00836FF0" w:rsidRPr="0059154E">
        <w:rPr>
          <w:rFonts w:ascii="Calibri" w:hAnsi="Calibri"/>
          <w:b/>
          <w:sz w:val="24"/>
          <w:szCs w:val="24"/>
        </w:rPr>
        <w:t>-ZAP</w:t>
      </w:r>
    </w:p>
    <w:p w:rsidR="00770B77" w:rsidRPr="00014C26" w:rsidRDefault="00770B77" w:rsidP="008F5859">
      <w:pPr>
        <w:tabs>
          <w:tab w:val="left" w:pos="1134"/>
        </w:tabs>
        <w:spacing w:before="180" w:after="80"/>
        <w:jc w:val="center"/>
        <w:rPr>
          <w:rFonts w:ascii="Calibri" w:hAnsi="Calibri"/>
          <w:b/>
          <w:color w:val="000000"/>
          <w:sz w:val="28"/>
          <w:szCs w:val="28"/>
        </w:rPr>
      </w:pPr>
      <w:r w:rsidRPr="00014C26">
        <w:rPr>
          <w:rFonts w:ascii="Calibri" w:hAnsi="Calibri"/>
          <w:b/>
          <w:color w:val="000000"/>
          <w:sz w:val="28"/>
          <w:szCs w:val="28"/>
        </w:rPr>
        <w:t xml:space="preserve">Zapytanie </w:t>
      </w:r>
      <w:r w:rsidR="00246834" w:rsidRPr="00014C26">
        <w:rPr>
          <w:rFonts w:ascii="Calibri" w:hAnsi="Calibri"/>
          <w:b/>
          <w:color w:val="000000"/>
          <w:sz w:val="28"/>
          <w:szCs w:val="28"/>
        </w:rPr>
        <w:t>publiczne</w:t>
      </w:r>
    </w:p>
    <w:p w:rsidR="00770B77" w:rsidRPr="0059154E" w:rsidRDefault="00770B77" w:rsidP="00770B77">
      <w:pPr>
        <w:numPr>
          <w:ilvl w:val="0"/>
          <w:numId w:val="2"/>
        </w:numPr>
        <w:shd w:val="clear" w:color="auto" w:fill="00B050"/>
        <w:autoSpaceDE w:val="0"/>
        <w:autoSpaceDN w:val="0"/>
        <w:adjustRightInd w:val="0"/>
        <w:spacing w:after="120"/>
        <w:ind w:left="357" w:hanging="357"/>
        <w:contextualSpacing/>
        <w:jc w:val="both"/>
        <w:rPr>
          <w:rFonts w:ascii="Calibri" w:hAnsi="Calibri"/>
          <w:b/>
          <w:color w:val="FFFFFF"/>
          <w:sz w:val="24"/>
          <w:szCs w:val="24"/>
        </w:rPr>
      </w:pPr>
      <w:r w:rsidRPr="0059154E">
        <w:rPr>
          <w:rFonts w:ascii="Calibri" w:hAnsi="Calibri"/>
          <w:b/>
          <w:color w:val="FFFFFF"/>
          <w:sz w:val="24"/>
          <w:szCs w:val="24"/>
        </w:rPr>
        <w:t>Informacje ogólne</w:t>
      </w:r>
    </w:p>
    <w:p w:rsidR="00770B77" w:rsidRPr="00555237" w:rsidRDefault="00770B77" w:rsidP="00555237">
      <w:pPr>
        <w:contextualSpacing/>
        <w:jc w:val="both"/>
        <w:rPr>
          <w:rFonts w:ascii="Calibri" w:hAnsi="Calibri"/>
          <w:b/>
          <w:color w:val="0070C0"/>
          <w:sz w:val="16"/>
          <w:szCs w:val="16"/>
        </w:rPr>
      </w:pPr>
    </w:p>
    <w:p w:rsidR="00770B77" w:rsidRPr="0059154E" w:rsidRDefault="00770B77" w:rsidP="0059154E">
      <w:pPr>
        <w:numPr>
          <w:ilvl w:val="0"/>
          <w:numId w:val="3"/>
        </w:numPr>
        <w:tabs>
          <w:tab w:val="left" w:pos="0"/>
        </w:tabs>
        <w:autoSpaceDE w:val="0"/>
        <w:autoSpaceDN w:val="0"/>
        <w:adjustRightInd w:val="0"/>
        <w:ind w:left="425" w:hanging="425"/>
        <w:contextualSpacing/>
        <w:jc w:val="both"/>
        <w:rPr>
          <w:rFonts w:ascii="Calibri" w:hAnsi="Calibri"/>
          <w:color w:val="000000"/>
          <w:sz w:val="24"/>
          <w:szCs w:val="24"/>
        </w:rPr>
      </w:pPr>
      <w:r w:rsidRPr="0059154E">
        <w:rPr>
          <w:rFonts w:ascii="Calibri" w:hAnsi="Calibri"/>
          <w:color w:val="000000"/>
          <w:sz w:val="24"/>
          <w:szCs w:val="24"/>
        </w:rPr>
        <w:t xml:space="preserve">Zamawiającym jest </w:t>
      </w:r>
      <w:r w:rsidRPr="0059154E">
        <w:rPr>
          <w:rFonts w:ascii="Calibri" w:hAnsi="Calibri"/>
          <w:b/>
          <w:color w:val="000000"/>
          <w:sz w:val="24"/>
          <w:szCs w:val="24"/>
        </w:rPr>
        <w:t>ZUS</w:t>
      </w:r>
      <w:r w:rsidR="00EF7B63" w:rsidRPr="0059154E">
        <w:rPr>
          <w:rFonts w:ascii="Calibri" w:hAnsi="Calibri"/>
          <w:color w:val="000000"/>
          <w:sz w:val="24"/>
          <w:szCs w:val="24"/>
        </w:rPr>
        <w:t xml:space="preserve"> </w:t>
      </w:r>
      <w:r w:rsidRPr="0059154E">
        <w:rPr>
          <w:rFonts w:ascii="Calibri" w:hAnsi="Calibri"/>
          <w:b/>
          <w:color w:val="000000"/>
          <w:sz w:val="24"/>
          <w:szCs w:val="24"/>
        </w:rPr>
        <w:t>II Oddział w Łodzi, 98-220 Zduńska Wola, ul. Kilińskiego 7/11</w:t>
      </w:r>
      <w:r w:rsidRPr="0059154E">
        <w:rPr>
          <w:rFonts w:ascii="Calibri" w:hAnsi="Calibri"/>
          <w:color w:val="000000"/>
          <w:sz w:val="24"/>
          <w:szCs w:val="24"/>
        </w:rPr>
        <w:t>, NIP</w:t>
      </w:r>
      <w:r w:rsidR="009C14E7">
        <w:rPr>
          <w:rFonts w:ascii="Calibri" w:hAnsi="Calibri"/>
          <w:color w:val="000000"/>
          <w:sz w:val="24"/>
          <w:szCs w:val="24"/>
        </w:rPr>
        <w:t> </w:t>
      </w:r>
      <w:r w:rsidRPr="0059154E">
        <w:rPr>
          <w:rFonts w:ascii="Calibri" w:hAnsi="Calibri"/>
          <w:color w:val="000000"/>
          <w:sz w:val="24"/>
          <w:szCs w:val="24"/>
        </w:rPr>
        <w:t xml:space="preserve">5213017228, </w:t>
      </w:r>
      <w:r w:rsidR="00744DD7" w:rsidRPr="0059154E">
        <w:rPr>
          <w:rFonts w:ascii="Calibri" w:hAnsi="Calibri"/>
          <w:color w:val="000000"/>
          <w:spacing w:val="-4"/>
          <w:sz w:val="24"/>
          <w:szCs w:val="24"/>
        </w:rPr>
        <w:t xml:space="preserve">Regon 000017756, </w:t>
      </w:r>
      <w:r w:rsidR="00B5713D" w:rsidRPr="001B4034">
        <w:rPr>
          <w:rFonts w:asciiTheme="minorHAnsi" w:hAnsiTheme="minorHAnsi"/>
          <w:color w:val="000000"/>
          <w:spacing w:val="-4"/>
          <w:sz w:val="24"/>
          <w:szCs w:val="24"/>
        </w:rPr>
        <w:t>tel. </w:t>
      </w:r>
      <w:r w:rsidR="00B5713D" w:rsidRPr="001827B3">
        <w:rPr>
          <w:rFonts w:asciiTheme="minorHAnsi" w:hAnsiTheme="minorHAnsi"/>
          <w:b/>
          <w:color w:val="000000"/>
          <w:spacing w:val="-4"/>
          <w:sz w:val="24"/>
          <w:szCs w:val="24"/>
        </w:rPr>
        <w:t>+48</w:t>
      </w:r>
      <w:r w:rsidR="00B5713D">
        <w:rPr>
          <w:rFonts w:asciiTheme="minorHAnsi" w:hAnsiTheme="minorHAnsi"/>
          <w:color w:val="000000"/>
          <w:spacing w:val="-4"/>
          <w:sz w:val="24"/>
          <w:szCs w:val="24"/>
        </w:rPr>
        <w:t xml:space="preserve"> </w:t>
      </w:r>
      <w:r w:rsidR="00B5713D" w:rsidRPr="001827B3">
        <w:rPr>
          <w:rFonts w:asciiTheme="minorHAnsi" w:hAnsiTheme="minorHAnsi"/>
          <w:b/>
          <w:color w:val="000000"/>
          <w:spacing w:val="-4"/>
          <w:sz w:val="24"/>
          <w:szCs w:val="24"/>
        </w:rPr>
        <w:t>43</w:t>
      </w:r>
      <w:r w:rsidR="00B5713D">
        <w:rPr>
          <w:rFonts w:asciiTheme="minorHAnsi" w:hAnsiTheme="minorHAnsi"/>
          <w:b/>
          <w:color w:val="000000"/>
          <w:spacing w:val="-4"/>
          <w:sz w:val="24"/>
          <w:szCs w:val="24"/>
        </w:rPr>
        <w:t> </w:t>
      </w:r>
      <w:r w:rsidR="00B5713D" w:rsidRPr="001827B3">
        <w:rPr>
          <w:rFonts w:asciiTheme="minorHAnsi" w:hAnsiTheme="minorHAnsi"/>
          <w:b/>
          <w:color w:val="000000"/>
          <w:spacing w:val="-4"/>
          <w:sz w:val="24"/>
          <w:szCs w:val="24"/>
        </w:rPr>
        <w:t>8244305</w:t>
      </w:r>
      <w:r w:rsidR="00B5713D" w:rsidRPr="001B4034">
        <w:rPr>
          <w:rFonts w:asciiTheme="minorHAnsi" w:hAnsiTheme="minorHAnsi"/>
          <w:color w:val="000000"/>
          <w:spacing w:val="-4"/>
          <w:sz w:val="24"/>
          <w:szCs w:val="24"/>
        </w:rPr>
        <w:t>.</w:t>
      </w:r>
    </w:p>
    <w:p w:rsidR="00770B77" w:rsidRPr="0059154E" w:rsidRDefault="00902B21" w:rsidP="0059154E">
      <w:pPr>
        <w:pStyle w:val="Akapitzlist"/>
        <w:numPr>
          <w:ilvl w:val="0"/>
          <w:numId w:val="3"/>
        </w:numPr>
        <w:ind w:left="426" w:hanging="426"/>
        <w:jc w:val="both"/>
        <w:rPr>
          <w:rFonts w:ascii="Calibri" w:hAnsi="Calibri"/>
          <w:color w:val="000000"/>
          <w:sz w:val="24"/>
          <w:szCs w:val="24"/>
        </w:rPr>
      </w:pPr>
      <w:r w:rsidRPr="0059154E">
        <w:rPr>
          <w:rFonts w:ascii="Calibri" w:hAnsi="Calibri"/>
          <w:color w:val="000000"/>
          <w:spacing w:val="-4"/>
          <w:sz w:val="24"/>
          <w:szCs w:val="24"/>
        </w:rPr>
        <w:t xml:space="preserve">Do niniejszego postępowania nie mają zastosowania przepisy ustawy z </w:t>
      </w:r>
      <w:r w:rsidR="00C76E8C" w:rsidRPr="0059154E">
        <w:rPr>
          <w:rFonts w:ascii="Calibri" w:hAnsi="Calibri"/>
          <w:color w:val="000000"/>
          <w:spacing w:val="-4"/>
          <w:sz w:val="24"/>
          <w:szCs w:val="24"/>
        </w:rPr>
        <w:t>11</w:t>
      </w:r>
      <w:r w:rsidR="007417E1" w:rsidRPr="0059154E">
        <w:rPr>
          <w:rFonts w:ascii="Calibri" w:hAnsi="Calibri"/>
          <w:color w:val="000000"/>
          <w:spacing w:val="-4"/>
          <w:sz w:val="24"/>
          <w:szCs w:val="24"/>
        </w:rPr>
        <w:t>.09.</w:t>
      </w:r>
      <w:r w:rsidR="00C76E8C" w:rsidRPr="0059154E">
        <w:rPr>
          <w:rFonts w:ascii="Calibri" w:hAnsi="Calibri"/>
          <w:color w:val="000000"/>
          <w:spacing w:val="-4"/>
          <w:sz w:val="24"/>
          <w:szCs w:val="24"/>
        </w:rPr>
        <w:t>2019 r. Prawo zamówień publicznych</w:t>
      </w:r>
      <w:r w:rsidR="007417E1" w:rsidRPr="0059154E">
        <w:rPr>
          <w:rFonts w:ascii="Calibri" w:hAnsi="Calibri"/>
          <w:color w:val="000000"/>
          <w:sz w:val="24"/>
          <w:szCs w:val="24"/>
        </w:rPr>
        <w:t>.</w:t>
      </w:r>
    </w:p>
    <w:p w:rsidR="00770B77" w:rsidRPr="009C14E7" w:rsidRDefault="00770B77" w:rsidP="0059154E">
      <w:pPr>
        <w:numPr>
          <w:ilvl w:val="0"/>
          <w:numId w:val="3"/>
        </w:numPr>
        <w:tabs>
          <w:tab w:val="left" w:pos="426"/>
        </w:tabs>
        <w:autoSpaceDE w:val="0"/>
        <w:autoSpaceDN w:val="0"/>
        <w:adjustRightInd w:val="0"/>
        <w:ind w:left="567" w:hanging="567"/>
        <w:contextualSpacing/>
        <w:jc w:val="both"/>
        <w:rPr>
          <w:rFonts w:ascii="Calibri" w:hAnsi="Calibri"/>
          <w:color w:val="000000"/>
          <w:spacing w:val="-6"/>
          <w:sz w:val="24"/>
          <w:szCs w:val="24"/>
        </w:rPr>
      </w:pPr>
      <w:r w:rsidRPr="009C14E7">
        <w:rPr>
          <w:rFonts w:ascii="Calibri" w:hAnsi="Calibri"/>
          <w:color w:val="000000"/>
          <w:spacing w:val="-6"/>
          <w:sz w:val="24"/>
          <w:szCs w:val="24"/>
        </w:rPr>
        <w:t xml:space="preserve">W kwestiach nieuregulowanych w niniejszym Zapytaniu stosuje się przepisy Kodeksu </w:t>
      </w:r>
      <w:r w:rsidR="00B44B92">
        <w:rPr>
          <w:rFonts w:ascii="Calibri" w:hAnsi="Calibri"/>
          <w:color w:val="000000"/>
          <w:spacing w:val="-6"/>
          <w:sz w:val="24"/>
          <w:szCs w:val="24"/>
        </w:rPr>
        <w:t>c</w:t>
      </w:r>
      <w:r w:rsidRPr="009C14E7">
        <w:rPr>
          <w:rFonts w:ascii="Calibri" w:hAnsi="Calibri"/>
          <w:color w:val="000000"/>
          <w:spacing w:val="-6"/>
          <w:sz w:val="24"/>
          <w:szCs w:val="24"/>
        </w:rPr>
        <w:t>ywilnego.</w:t>
      </w:r>
    </w:p>
    <w:p w:rsidR="00770B77" w:rsidRPr="00916562" w:rsidRDefault="00770B77" w:rsidP="004B5EC2">
      <w:pPr>
        <w:tabs>
          <w:tab w:val="left" w:pos="426"/>
        </w:tabs>
        <w:spacing w:after="120"/>
        <w:contextualSpacing/>
        <w:jc w:val="both"/>
        <w:rPr>
          <w:rFonts w:ascii="Calibri" w:hAnsi="Calibri"/>
          <w:b/>
          <w:color w:val="0070C0"/>
          <w:sz w:val="16"/>
          <w:szCs w:val="16"/>
        </w:rPr>
      </w:pPr>
    </w:p>
    <w:p w:rsidR="00770B77" w:rsidRPr="0059154E" w:rsidRDefault="00770B77" w:rsidP="0046508D">
      <w:pPr>
        <w:numPr>
          <w:ilvl w:val="0"/>
          <w:numId w:val="2"/>
        </w:numPr>
        <w:shd w:val="clear" w:color="auto" w:fill="00B050"/>
        <w:tabs>
          <w:tab w:val="left" w:pos="426"/>
        </w:tabs>
        <w:autoSpaceDE w:val="0"/>
        <w:autoSpaceDN w:val="0"/>
        <w:adjustRightInd w:val="0"/>
        <w:spacing w:after="120"/>
        <w:ind w:left="357" w:hanging="357"/>
        <w:contextualSpacing/>
        <w:jc w:val="both"/>
        <w:rPr>
          <w:rFonts w:ascii="Calibri" w:hAnsi="Calibri"/>
          <w:b/>
          <w:color w:val="FFFFFF"/>
          <w:sz w:val="24"/>
          <w:szCs w:val="24"/>
        </w:rPr>
      </w:pPr>
      <w:r w:rsidRPr="0059154E">
        <w:rPr>
          <w:rFonts w:ascii="Calibri" w:hAnsi="Calibri"/>
          <w:b/>
          <w:color w:val="FFFFFF"/>
          <w:sz w:val="24"/>
          <w:szCs w:val="24"/>
        </w:rPr>
        <w:t>Przedmiot zamówienia</w:t>
      </w:r>
    </w:p>
    <w:p w:rsidR="00770B77" w:rsidRPr="00555237" w:rsidRDefault="00770B77" w:rsidP="00555237">
      <w:pPr>
        <w:tabs>
          <w:tab w:val="left" w:pos="426"/>
        </w:tabs>
        <w:contextualSpacing/>
        <w:jc w:val="both"/>
        <w:rPr>
          <w:rFonts w:ascii="Calibri" w:hAnsi="Calibri"/>
          <w:b/>
          <w:color w:val="0070C0"/>
          <w:sz w:val="16"/>
          <w:szCs w:val="16"/>
        </w:rPr>
      </w:pPr>
    </w:p>
    <w:p w:rsidR="0046508D" w:rsidRPr="00594C34" w:rsidRDefault="00EE05AE" w:rsidP="005E2008">
      <w:pPr>
        <w:pStyle w:val="Akapitzlist"/>
        <w:tabs>
          <w:tab w:val="left" w:pos="426"/>
        </w:tabs>
        <w:ind w:left="426" w:hanging="426"/>
        <w:jc w:val="both"/>
        <w:rPr>
          <w:rFonts w:asciiTheme="minorHAnsi" w:hAnsiTheme="minorHAnsi"/>
          <w:b/>
          <w:sz w:val="24"/>
          <w:szCs w:val="24"/>
        </w:rPr>
      </w:pPr>
      <w:r w:rsidRPr="009C14E7">
        <w:rPr>
          <w:rFonts w:asciiTheme="minorHAnsi" w:hAnsiTheme="minorHAnsi"/>
          <w:color w:val="000000"/>
          <w:sz w:val="24"/>
          <w:szCs w:val="24"/>
        </w:rPr>
        <w:t>2.1.</w:t>
      </w:r>
      <w:r w:rsidRPr="009C14E7">
        <w:rPr>
          <w:rFonts w:asciiTheme="minorHAnsi" w:hAnsiTheme="minorHAnsi"/>
          <w:color w:val="000000"/>
          <w:sz w:val="24"/>
          <w:szCs w:val="24"/>
        </w:rPr>
        <w:tab/>
      </w:r>
      <w:r w:rsidR="00770B77" w:rsidRPr="009C14E7">
        <w:rPr>
          <w:rFonts w:asciiTheme="minorHAnsi" w:hAnsiTheme="minorHAnsi"/>
          <w:color w:val="000000"/>
          <w:sz w:val="24"/>
          <w:szCs w:val="24"/>
        </w:rPr>
        <w:t xml:space="preserve">Przedmiotem zamówienia </w:t>
      </w:r>
      <w:r w:rsidR="00902B21" w:rsidRPr="009C14E7">
        <w:rPr>
          <w:rFonts w:asciiTheme="minorHAnsi" w:hAnsiTheme="minorHAnsi"/>
          <w:color w:val="000000"/>
          <w:sz w:val="24"/>
          <w:szCs w:val="24"/>
        </w:rPr>
        <w:t>jest</w:t>
      </w:r>
      <w:r w:rsidR="0046508D" w:rsidRPr="009C14E7">
        <w:rPr>
          <w:rFonts w:asciiTheme="minorHAnsi" w:hAnsiTheme="minorHAnsi"/>
          <w:color w:val="000000"/>
          <w:sz w:val="24"/>
          <w:szCs w:val="24"/>
        </w:rPr>
        <w:t xml:space="preserve"> </w:t>
      </w:r>
      <w:r w:rsidR="009C385B" w:rsidRPr="000F73BF">
        <w:rPr>
          <w:rFonts w:asciiTheme="minorHAnsi" w:hAnsiTheme="minorHAnsi"/>
          <w:b/>
          <w:spacing w:val="-4"/>
          <w:sz w:val="24"/>
          <w:szCs w:val="24"/>
        </w:rPr>
        <w:t xml:space="preserve">Zakup </w:t>
      </w:r>
      <w:r w:rsidR="009C385B" w:rsidRPr="0043357D">
        <w:rPr>
          <w:rFonts w:asciiTheme="minorHAnsi" w:hAnsiTheme="minorHAnsi"/>
          <w:b/>
          <w:spacing w:val="-4"/>
          <w:sz w:val="24"/>
          <w:szCs w:val="24"/>
        </w:rPr>
        <w:t>wraz z dostawą mebli do wyposażenia sali obsługi klienta, pomieszczenia biurowego oraz pomieszczeń magazynowych Biura Terenowego ZUS w Poddębicach, ul. Łęczycka 17/19</w:t>
      </w:r>
      <w:r w:rsidR="004451CB">
        <w:rPr>
          <w:rFonts w:asciiTheme="minorHAnsi" w:hAnsiTheme="minorHAnsi"/>
          <w:b/>
          <w:spacing w:val="-4"/>
          <w:sz w:val="24"/>
          <w:szCs w:val="24"/>
        </w:rPr>
        <w:t xml:space="preserve"> </w:t>
      </w:r>
      <w:r w:rsidR="00B12985">
        <w:rPr>
          <w:rFonts w:asciiTheme="minorHAnsi" w:hAnsiTheme="minorHAnsi"/>
          <w:b/>
          <w:spacing w:val="-4"/>
          <w:sz w:val="24"/>
          <w:szCs w:val="24"/>
        </w:rPr>
        <w:t>(2)</w:t>
      </w:r>
    </w:p>
    <w:p w:rsidR="007169C6" w:rsidRPr="005528BB" w:rsidRDefault="0046508D" w:rsidP="005528BB">
      <w:pPr>
        <w:tabs>
          <w:tab w:val="left" w:pos="284"/>
        </w:tabs>
        <w:autoSpaceDE w:val="0"/>
        <w:autoSpaceDN w:val="0"/>
        <w:adjustRightInd w:val="0"/>
        <w:spacing w:after="120"/>
        <w:ind w:left="426" w:hanging="426"/>
        <w:contextualSpacing/>
        <w:jc w:val="both"/>
        <w:rPr>
          <w:rFonts w:asciiTheme="minorHAnsi" w:hAnsiTheme="minorHAnsi"/>
          <w:color w:val="000000"/>
          <w:spacing w:val="-4"/>
          <w:sz w:val="24"/>
          <w:szCs w:val="24"/>
        </w:rPr>
      </w:pPr>
      <w:r w:rsidRPr="0059154E">
        <w:rPr>
          <w:rFonts w:asciiTheme="minorHAnsi" w:hAnsiTheme="minorHAnsi"/>
          <w:color w:val="000000"/>
          <w:sz w:val="24"/>
          <w:szCs w:val="24"/>
        </w:rPr>
        <w:t>2.</w:t>
      </w:r>
      <w:r w:rsidR="00902B21" w:rsidRPr="0059154E">
        <w:rPr>
          <w:rFonts w:asciiTheme="minorHAnsi" w:hAnsiTheme="minorHAnsi"/>
          <w:color w:val="000000"/>
          <w:sz w:val="24"/>
          <w:szCs w:val="24"/>
        </w:rPr>
        <w:t>2</w:t>
      </w:r>
      <w:r w:rsidRPr="0059154E">
        <w:rPr>
          <w:rFonts w:asciiTheme="minorHAnsi" w:hAnsiTheme="minorHAnsi"/>
          <w:color w:val="000000"/>
          <w:sz w:val="24"/>
          <w:szCs w:val="24"/>
        </w:rPr>
        <w:t>.</w:t>
      </w:r>
      <w:r w:rsidRPr="0059154E">
        <w:rPr>
          <w:rFonts w:asciiTheme="minorHAnsi" w:hAnsiTheme="minorHAnsi"/>
          <w:color w:val="000000"/>
          <w:sz w:val="24"/>
          <w:szCs w:val="24"/>
        </w:rPr>
        <w:tab/>
      </w:r>
      <w:r w:rsidR="00B430F6" w:rsidRPr="001B4034">
        <w:rPr>
          <w:rFonts w:asciiTheme="minorHAnsi" w:hAnsiTheme="minorHAnsi"/>
          <w:color w:val="000000"/>
          <w:sz w:val="24"/>
          <w:szCs w:val="24"/>
        </w:rPr>
        <w:t xml:space="preserve">Szczegółowy zakres zamówienia znajduje się </w:t>
      </w:r>
      <w:r w:rsidR="009C385B" w:rsidRPr="00487896">
        <w:rPr>
          <w:rFonts w:asciiTheme="minorHAnsi" w:hAnsiTheme="minorHAnsi"/>
          <w:color w:val="000000"/>
          <w:spacing w:val="-4"/>
          <w:sz w:val="24"/>
          <w:szCs w:val="24"/>
        </w:rPr>
        <w:t xml:space="preserve">w „Formularzu Cenowym” – Załącznik nr 1 (Załącznik nr </w:t>
      </w:r>
      <w:r w:rsidR="009C385B">
        <w:rPr>
          <w:rFonts w:asciiTheme="minorHAnsi" w:hAnsiTheme="minorHAnsi"/>
          <w:color w:val="000000"/>
          <w:spacing w:val="-4"/>
          <w:sz w:val="24"/>
          <w:szCs w:val="24"/>
        </w:rPr>
        <w:t>2</w:t>
      </w:r>
      <w:r w:rsidR="009C385B" w:rsidRPr="00487896">
        <w:rPr>
          <w:rFonts w:asciiTheme="minorHAnsi" w:hAnsiTheme="minorHAnsi"/>
          <w:color w:val="000000"/>
          <w:spacing w:val="-4"/>
          <w:sz w:val="24"/>
          <w:szCs w:val="24"/>
        </w:rPr>
        <w:t xml:space="preserve"> do umowy) oraz we „Wzorze umowy”</w:t>
      </w:r>
      <w:r w:rsidR="005E1638" w:rsidRPr="00487896">
        <w:rPr>
          <w:rFonts w:asciiTheme="minorHAnsi" w:hAnsiTheme="minorHAnsi"/>
          <w:color w:val="000000"/>
          <w:spacing w:val="-4"/>
          <w:sz w:val="24"/>
          <w:szCs w:val="24"/>
        </w:rPr>
        <w:t xml:space="preserve"> - Załącznik nr </w:t>
      </w:r>
      <w:r w:rsidR="009C385B">
        <w:rPr>
          <w:rFonts w:asciiTheme="minorHAnsi" w:hAnsiTheme="minorHAnsi"/>
          <w:color w:val="000000"/>
          <w:spacing w:val="-4"/>
          <w:sz w:val="24"/>
          <w:szCs w:val="24"/>
        </w:rPr>
        <w:t>2</w:t>
      </w:r>
      <w:r w:rsidR="005E1638" w:rsidRPr="00487896">
        <w:rPr>
          <w:rFonts w:asciiTheme="minorHAnsi" w:hAnsiTheme="minorHAnsi"/>
          <w:color w:val="000000"/>
          <w:spacing w:val="-4"/>
          <w:sz w:val="24"/>
          <w:szCs w:val="24"/>
        </w:rPr>
        <w:t xml:space="preserve"> do niniejszego Zapytania.</w:t>
      </w:r>
    </w:p>
    <w:p w:rsidR="00463FA9" w:rsidRPr="00820C89" w:rsidRDefault="00463FA9" w:rsidP="00FF48E8">
      <w:pPr>
        <w:spacing w:after="120"/>
        <w:contextualSpacing/>
        <w:jc w:val="both"/>
        <w:rPr>
          <w:rFonts w:ascii="Calibri" w:hAnsi="Calibri"/>
          <w:b/>
          <w:color w:val="0070C0"/>
        </w:rPr>
      </w:pPr>
    </w:p>
    <w:p w:rsidR="0059154E" w:rsidRPr="001B4034" w:rsidRDefault="0059154E" w:rsidP="0059154E">
      <w:pPr>
        <w:numPr>
          <w:ilvl w:val="0"/>
          <w:numId w:val="2"/>
        </w:numPr>
        <w:shd w:val="clear" w:color="auto" w:fill="00B050"/>
        <w:autoSpaceDE w:val="0"/>
        <w:autoSpaceDN w:val="0"/>
        <w:adjustRightInd w:val="0"/>
        <w:spacing w:after="120"/>
        <w:contextualSpacing/>
        <w:jc w:val="both"/>
        <w:rPr>
          <w:rFonts w:asciiTheme="minorHAnsi" w:hAnsiTheme="minorHAnsi"/>
          <w:b/>
          <w:color w:val="FFFFFF"/>
          <w:sz w:val="24"/>
          <w:szCs w:val="24"/>
        </w:rPr>
      </w:pPr>
      <w:r w:rsidRPr="001B4034">
        <w:rPr>
          <w:rFonts w:asciiTheme="minorHAnsi" w:hAnsiTheme="minorHAnsi"/>
          <w:b/>
          <w:color w:val="FFFFFF"/>
          <w:sz w:val="24"/>
          <w:szCs w:val="24"/>
        </w:rPr>
        <w:t>Warunki realizacji zamówienia (istotne postanowienia lub ogólne warunki umowy lub projekt wzoru umowy)</w:t>
      </w:r>
    </w:p>
    <w:p w:rsidR="0059154E" w:rsidRPr="00555237" w:rsidRDefault="0059154E" w:rsidP="0059154E">
      <w:pPr>
        <w:contextualSpacing/>
        <w:jc w:val="both"/>
        <w:rPr>
          <w:rFonts w:asciiTheme="minorHAnsi" w:hAnsiTheme="minorHAnsi"/>
          <w:color w:val="0070C0"/>
          <w:sz w:val="16"/>
          <w:szCs w:val="16"/>
        </w:rPr>
      </w:pPr>
    </w:p>
    <w:p w:rsidR="00B830EE" w:rsidRDefault="005528BB" w:rsidP="00F90AA0">
      <w:pPr>
        <w:ind w:left="426" w:hanging="426"/>
        <w:jc w:val="both"/>
        <w:rPr>
          <w:rFonts w:asciiTheme="minorHAnsi" w:hAnsiTheme="minorHAnsi"/>
          <w:color w:val="000000"/>
          <w:sz w:val="24"/>
          <w:szCs w:val="24"/>
        </w:rPr>
      </w:pPr>
      <w:r>
        <w:rPr>
          <w:rFonts w:asciiTheme="minorHAnsi" w:hAnsiTheme="minorHAnsi"/>
          <w:sz w:val="24"/>
          <w:szCs w:val="24"/>
        </w:rPr>
        <w:t>3</w:t>
      </w:r>
      <w:r w:rsidR="0059154E" w:rsidRPr="001B4034">
        <w:rPr>
          <w:rFonts w:asciiTheme="minorHAnsi" w:hAnsiTheme="minorHAnsi"/>
          <w:sz w:val="24"/>
          <w:szCs w:val="24"/>
        </w:rPr>
        <w:t>.1.</w:t>
      </w:r>
      <w:r w:rsidR="0059154E" w:rsidRPr="001B4034">
        <w:rPr>
          <w:rFonts w:asciiTheme="minorHAnsi" w:hAnsiTheme="minorHAnsi"/>
          <w:sz w:val="24"/>
          <w:szCs w:val="24"/>
        </w:rPr>
        <w:tab/>
        <w:t>„</w:t>
      </w:r>
      <w:r w:rsidR="0059154E" w:rsidRPr="001B4034">
        <w:rPr>
          <w:rFonts w:asciiTheme="minorHAnsi" w:hAnsiTheme="minorHAnsi"/>
          <w:b/>
          <w:sz w:val="24"/>
          <w:szCs w:val="24"/>
        </w:rPr>
        <w:t xml:space="preserve">Wzór umowy” </w:t>
      </w:r>
      <w:r w:rsidR="0059154E" w:rsidRPr="001B4034">
        <w:rPr>
          <w:rFonts w:asciiTheme="minorHAnsi" w:hAnsiTheme="minorHAnsi"/>
          <w:sz w:val="24"/>
          <w:szCs w:val="24"/>
        </w:rPr>
        <w:t xml:space="preserve">stanowi </w:t>
      </w:r>
      <w:r w:rsidR="0059154E" w:rsidRPr="001B4034">
        <w:rPr>
          <w:rFonts w:asciiTheme="minorHAnsi" w:hAnsiTheme="minorHAnsi"/>
          <w:b/>
          <w:sz w:val="24"/>
          <w:szCs w:val="24"/>
        </w:rPr>
        <w:t xml:space="preserve">Załącznik nr </w:t>
      </w:r>
      <w:r w:rsidR="0005657E">
        <w:rPr>
          <w:rFonts w:asciiTheme="minorHAnsi" w:hAnsiTheme="minorHAnsi"/>
          <w:b/>
          <w:sz w:val="24"/>
          <w:szCs w:val="24"/>
        </w:rPr>
        <w:t>2</w:t>
      </w:r>
      <w:r w:rsidR="0059154E" w:rsidRPr="001B4034">
        <w:rPr>
          <w:rFonts w:asciiTheme="minorHAnsi" w:hAnsiTheme="minorHAnsi"/>
          <w:b/>
          <w:sz w:val="24"/>
          <w:szCs w:val="24"/>
        </w:rPr>
        <w:t xml:space="preserve"> </w:t>
      </w:r>
      <w:r w:rsidR="0059154E" w:rsidRPr="001B4034">
        <w:rPr>
          <w:rFonts w:asciiTheme="minorHAnsi" w:hAnsiTheme="minorHAnsi"/>
          <w:sz w:val="24"/>
          <w:szCs w:val="24"/>
        </w:rPr>
        <w:t xml:space="preserve">do </w:t>
      </w:r>
      <w:r w:rsidR="0059154E" w:rsidRPr="001B4034">
        <w:rPr>
          <w:rFonts w:asciiTheme="minorHAnsi" w:hAnsiTheme="minorHAnsi"/>
          <w:color w:val="000000"/>
          <w:sz w:val="24"/>
          <w:szCs w:val="24"/>
        </w:rPr>
        <w:t>niniejszego Zapytania.</w:t>
      </w:r>
    </w:p>
    <w:p w:rsidR="008F5859" w:rsidRPr="008F5859" w:rsidRDefault="008F5859" w:rsidP="008F5859">
      <w:pPr>
        <w:jc w:val="both"/>
        <w:rPr>
          <w:rFonts w:ascii="Calibri" w:hAnsi="Calibri"/>
          <w:b/>
          <w:color w:val="0070C0"/>
        </w:rPr>
      </w:pPr>
    </w:p>
    <w:p w:rsidR="0059154E" w:rsidRPr="001B4034" w:rsidRDefault="0059154E" w:rsidP="0059154E">
      <w:pPr>
        <w:numPr>
          <w:ilvl w:val="0"/>
          <w:numId w:val="2"/>
        </w:numPr>
        <w:shd w:val="clear" w:color="auto" w:fill="00B050"/>
        <w:autoSpaceDE w:val="0"/>
        <w:autoSpaceDN w:val="0"/>
        <w:adjustRightInd w:val="0"/>
        <w:spacing w:after="120"/>
        <w:ind w:left="357" w:hanging="357"/>
        <w:contextualSpacing/>
        <w:jc w:val="both"/>
        <w:rPr>
          <w:rFonts w:asciiTheme="minorHAnsi" w:hAnsiTheme="minorHAnsi"/>
          <w:b/>
          <w:color w:val="FFFFFF"/>
          <w:sz w:val="24"/>
          <w:szCs w:val="24"/>
        </w:rPr>
      </w:pPr>
      <w:r w:rsidRPr="001B4034">
        <w:rPr>
          <w:rFonts w:asciiTheme="minorHAnsi" w:hAnsiTheme="minorHAnsi"/>
          <w:b/>
          <w:color w:val="FFFFFF"/>
          <w:sz w:val="24"/>
          <w:szCs w:val="24"/>
        </w:rPr>
        <w:t>Kryteria oceny ofert</w:t>
      </w:r>
    </w:p>
    <w:p w:rsidR="0059154E" w:rsidRPr="00555237" w:rsidRDefault="0059154E" w:rsidP="0059154E">
      <w:pPr>
        <w:jc w:val="both"/>
        <w:rPr>
          <w:rFonts w:asciiTheme="minorHAnsi" w:hAnsiTheme="minorHAnsi"/>
          <w:color w:val="0066FF"/>
          <w:sz w:val="16"/>
          <w:szCs w:val="16"/>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2410"/>
        <w:gridCol w:w="2552"/>
        <w:gridCol w:w="3827"/>
      </w:tblGrid>
      <w:tr w:rsidR="0059154E" w:rsidRPr="001B4034" w:rsidTr="006A7381">
        <w:trPr>
          <w:trHeight w:val="570"/>
        </w:trPr>
        <w:tc>
          <w:tcPr>
            <w:tcW w:w="567"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Lp.</w:t>
            </w:r>
          </w:p>
        </w:tc>
        <w:tc>
          <w:tcPr>
            <w:tcW w:w="2410"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Kryterium</w:t>
            </w:r>
          </w:p>
        </w:tc>
        <w:tc>
          <w:tcPr>
            <w:tcW w:w="2552"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Znaczenie waga % (pkt)</w:t>
            </w:r>
          </w:p>
        </w:tc>
        <w:tc>
          <w:tcPr>
            <w:tcW w:w="3827"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Opis metody przyznawania punktów</w:t>
            </w:r>
          </w:p>
        </w:tc>
      </w:tr>
      <w:tr w:rsidR="00E261D1" w:rsidRPr="001B4034" w:rsidTr="006A7381">
        <w:trPr>
          <w:trHeight w:val="480"/>
        </w:trPr>
        <w:tc>
          <w:tcPr>
            <w:tcW w:w="567" w:type="dxa"/>
            <w:vAlign w:val="center"/>
          </w:tcPr>
          <w:p w:rsidR="00E261D1" w:rsidRPr="001B4034" w:rsidRDefault="00E261D1" w:rsidP="006537D7">
            <w:pPr>
              <w:spacing w:after="120"/>
              <w:rPr>
                <w:rFonts w:asciiTheme="minorHAnsi" w:hAnsiTheme="minorHAnsi"/>
                <w:sz w:val="24"/>
                <w:szCs w:val="24"/>
              </w:rPr>
            </w:pPr>
            <w:r w:rsidRPr="001B4034">
              <w:rPr>
                <w:rFonts w:asciiTheme="minorHAnsi" w:hAnsiTheme="minorHAnsi"/>
                <w:sz w:val="24"/>
                <w:szCs w:val="24"/>
              </w:rPr>
              <w:t>1.</w:t>
            </w:r>
          </w:p>
        </w:tc>
        <w:tc>
          <w:tcPr>
            <w:tcW w:w="2410" w:type="dxa"/>
            <w:shd w:val="clear" w:color="auto" w:fill="auto"/>
            <w:vAlign w:val="center"/>
          </w:tcPr>
          <w:p w:rsidR="00E261D1" w:rsidRPr="001B4034" w:rsidRDefault="00E261D1" w:rsidP="006A7381">
            <w:pPr>
              <w:jc w:val="center"/>
              <w:rPr>
                <w:rFonts w:asciiTheme="minorHAnsi" w:hAnsiTheme="minorHAnsi"/>
                <w:b/>
                <w:sz w:val="24"/>
                <w:szCs w:val="24"/>
              </w:rPr>
            </w:pPr>
            <w:r w:rsidRPr="001B4034">
              <w:rPr>
                <w:rFonts w:asciiTheme="minorHAnsi" w:hAnsiTheme="minorHAnsi"/>
                <w:b/>
                <w:sz w:val="24"/>
                <w:szCs w:val="24"/>
              </w:rPr>
              <w:t>najniższa cena brutto</w:t>
            </w:r>
          </w:p>
        </w:tc>
        <w:tc>
          <w:tcPr>
            <w:tcW w:w="2552" w:type="dxa"/>
            <w:shd w:val="clear" w:color="auto" w:fill="auto"/>
            <w:vAlign w:val="center"/>
          </w:tcPr>
          <w:p w:rsidR="00E261D1" w:rsidRPr="001B4034" w:rsidRDefault="00E261D1" w:rsidP="006537D7">
            <w:pPr>
              <w:spacing w:after="120"/>
              <w:jc w:val="center"/>
              <w:rPr>
                <w:rFonts w:asciiTheme="minorHAnsi" w:hAnsiTheme="minorHAnsi"/>
                <w:b/>
                <w:sz w:val="24"/>
                <w:szCs w:val="24"/>
              </w:rPr>
            </w:pPr>
            <w:r w:rsidRPr="001B4034">
              <w:rPr>
                <w:rFonts w:asciiTheme="minorHAnsi" w:hAnsiTheme="minorHAnsi"/>
                <w:b/>
                <w:sz w:val="24"/>
                <w:szCs w:val="24"/>
              </w:rPr>
              <w:t>100 % (100 pkt)</w:t>
            </w:r>
          </w:p>
        </w:tc>
        <w:tc>
          <w:tcPr>
            <w:tcW w:w="3827" w:type="dxa"/>
            <w:shd w:val="clear" w:color="auto" w:fill="auto"/>
            <w:vAlign w:val="bottom"/>
          </w:tcPr>
          <w:p w:rsidR="00E261D1" w:rsidRPr="001B4034" w:rsidRDefault="00E261D1" w:rsidP="006537D7">
            <w:pPr>
              <w:spacing w:after="60"/>
              <w:jc w:val="center"/>
              <w:rPr>
                <w:rFonts w:asciiTheme="minorHAnsi" w:hAnsiTheme="minorHAnsi"/>
                <w:b/>
                <w:sz w:val="24"/>
                <w:szCs w:val="24"/>
              </w:rPr>
            </w:pPr>
            <w:r w:rsidRPr="001B4034">
              <w:rPr>
                <w:rFonts w:asciiTheme="minorHAnsi" w:hAnsiTheme="minorHAnsi"/>
                <w:b/>
                <w:sz w:val="24"/>
                <w:szCs w:val="24"/>
              </w:rPr>
              <w:t>najniższa cena brutt</w:t>
            </w:r>
            <w:r>
              <w:rPr>
                <w:rFonts w:asciiTheme="minorHAnsi" w:hAnsiTheme="minorHAnsi"/>
                <w:b/>
                <w:sz w:val="24"/>
                <w:szCs w:val="24"/>
              </w:rPr>
              <w:t>o</w:t>
            </w:r>
            <w:r w:rsidRPr="001B4034">
              <w:rPr>
                <w:rFonts w:asciiTheme="minorHAnsi" w:hAnsiTheme="minorHAnsi"/>
                <w:b/>
                <w:sz w:val="24"/>
                <w:szCs w:val="24"/>
              </w:rPr>
              <w:t xml:space="preserve"> spośród złożonych ofert / cena brutto badanej oferty) x 100 pkt</w:t>
            </w:r>
          </w:p>
        </w:tc>
      </w:tr>
    </w:tbl>
    <w:p w:rsidR="00B430F6" w:rsidRPr="001B4034" w:rsidRDefault="00B430F6" w:rsidP="0059154E">
      <w:pPr>
        <w:jc w:val="both"/>
        <w:rPr>
          <w:rFonts w:asciiTheme="minorHAnsi" w:hAnsiTheme="minorHAnsi"/>
          <w:color w:val="0066FF"/>
          <w:sz w:val="24"/>
          <w:szCs w:val="24"/>
        </w:rPr>
      </w:pPr>
    </w:p>
    <w:p w:rsidR="0059154E" w:rsidRPr="001B4034" w:rsidRDefault="0059154E" w:rsidP="0059154E">
      <w:pPr>
        <w:numPr>
          <w:ilvl w:val="0"/>
          <w:numId w:val="2"/>
        </w:numPr>
        <w:shd w:val="clear" w:color="auto" w:fill="00B050"/>
        <w:autoSpaceDE w:val="0"/>
        <w:autoSpaceDN w:val="0"/>
        <w:adjustRightInd w:val="0"/>
        <w:spacing w:after="120"/>
        <w:contextualSpacing/>
        <w:jc w:val="both"/>
        <w:rPr>
          <w:rFonts w:asciiTheme="minorHAnsi" w:hAnsiTheme="minorHAnsi"/>
          <w:b/>
          <w:color w:val="FFFFFF"/>
          <w:sz w:val="24"/>
          <w:szCs w:val="24"/>
        </w:rPr>
      </w:pPr>
      <w:r w:rsidRPr="001B4034">
        <w:rPr>
          <w:rFonts w:asciiTheme="minorHAnsi" w:hAnsiTheme="minorHAnsi"/>
          <w:b/>
          <w:color w:val="FFFFFF"/>
          <w:sz w:val="24"/>
          <w:szCs w:val="24"/>
        </w:rPr>
        <w:t>Przygotowanie i składanie ofert</w:t>
      </w:r>
    </w:p>
    <w:p w:rsidR="0005657E" w:rsidRPr="001B4034" w:rsidRDefault="0005657E" w:rsidP="00D2471B">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Wykonawca może złożyć tylko jedna ofertę.</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Oferta winna odpowiadać treści Zapytania.</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pacing w:val="-4"/>
          <w:sz w:val="24"/>
          <w:szCs w:val="24"/>
        </w:rPr>
      </w:pPr>
      <w:r w:rsidRPr="001B4034">
        <w:rPr>
          <w:rFonts w:asciiTheme="minorHAnsi" w:hAnsiTheme="minorHAnsi"/>
          <w:spacing w:val="-4"/>
          <w:sz w:val="24"/>
          <w:szCs w:val="24"/>
        </w:rPr>
        <w:t xml:space="preserve">Ofertę należy złożyć na „Formularzu ofertowym”, wg wzoru </w:t>
      </w:r>
      <w:r w:rsidRPr="00924210">
        <w:rPr>
          <w:rFonts w:asciiTheme="minorHAnsi" w:hAnsiTheme="minorHAnsi"/>
          <w:spacing w:val="-4"/>
          <w:sz w:val="24"/>
          <w:szCs w:val="24"/>
        </w:rPr>
        <w:t>stanowiącego Załącznik nr 3</w:t>
      </w:r>
      <w:r w:rsidRPr="001B4034">
        <w:rPr>
          <w:rFonts w:asciiTheme="minorHAnsi" w:hAnsiTheme="minorHAnsi"/>
          <w:spacing w:val="-4"/>
          <w:sz w:val="24"/>
          <w:szCs w:val="24"/>
        </w:rPr>
        <w:t xml:space="preserve"> do niniejszego Zapytania.</w:t>
      </w:r>
    </w:p>
    <w:p w:rsidR="0005657E" w:rsidRPr="00D27422"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z w:val="24"/>
          <w:szCs w:val="24"/>
        </w:rPr>
        <w:t xml:space="preserve">Ofertę należy złożyć w języku polskim </w:t>
      </w:r>
      <w:r w:rsidRPr="0096537D">
        <w:rPr>
          <w:rFonts w:asciiTheme="minorHAnsi" w:eastAsiaTheme="minorHAnsi" w:hAnsiTheme="minorHAnsi" w:cs="Calibri"/>
          <w:color w:val="000000"/>
          <w:sz w:val="24"/>
          <w:szCs w:val="24"/>
          <w:lang w:eastAsia="en-US"/>
        </w:rPr>
        <w:t xml:space="preserve">za pośrednictwem </w:t>
      </w:r>
      <w:r w:rsidRPr="00D27422">
        <w:rPr>
          <w:rFonts w:asciiTheme="minorHAnsi" w:eastAsiaTheme="minorHAnsi" w:hAnsiTheme="minorHAnsi" w:cs="Calibri"/>
          <w:color w:val="000000"/>
          <w:sz w:val="24"/>
          <w:szCs w:val="24"/>
          <w:lang w:eastAsia="en-US"/>
        </w:rPr>
        <w:t xml:space="preserve">platformy zakupowej dostępnej pod adresem: </w:t>
      </w:r>
      <w:hyperlink r:id="rId10" w:history="1">
        <w:r w:rsidRPr="00D27422">
          <w:rPr>
            <w:rStyle w:val="Hipercze"/>
            <w:rFonts w:asciiTheme="minorHAnsi" w:eastAsiaTheme="minorHAnsi" w:hAnsiTheme="minorHAnsi" w:cs="Calibri"/>
            <w:b/>
            <w:sz w:val="24"/>
            <w:szCs w:val="24"/>
            <w:lang w:eastAsia="en-US"/>
          </w:rPr>
          <w:t>http://portal.smartpzp.pl/zus</w:t>
        </w:r>
      </w:hyperlink>
    </w:p>
    <w:p w:rsidR="0005657E" w:rsidRDefault="0005657E" w:rsidP="0005657E">
      <w:pPr>
        <w:pStyle w:val="Akapitzlist"/>
        <w:autoSpaceDE w:val="0"/>
        <w:autoSpaceDN w:val="0"/>
        <w:adjustRightInd w:val="0"/>
        <w:ind w:left="567"/>
        <w:jc w:val="both"/>
        <w:rPr>
          <w:rFonts w:asciiTheme="minorHAnsi" w:hAnsiTheme="minorHAnsi"/>
          <w:sz w:val="24"/>
          <w:szCs w:val="24"/>
        </w:rPr>
      </w:pPr>
      <w:r w:rsidRPr="00F1169B">
        <w:rPr>
          <w:rFonts w:asciiTheme="minorHAnsi" w:eastAsiaTheme="minorHAnsi" w:hAnsiTheme="minorHAnsi" w:cs="Calibri"/>
          <w:color w:val="000000"/>
          <w:sz w:val="24"/>
          <w:szCs w:val="24"/>
          <w:lang w:eastAsia="en-US"/>
        </w:rPr>
        <w:t>- w terminie</w:t>
      </w:r>
      <w:r w:rsidRPr="00F1169B">
        <w:rPr>
          <w:rFonts w:asciiTheme="minorHAnsi" w:hAnsiTheme="minorHAnsi"/>
          <w:sz w:val="24"/>
          <w:szCs w:val="24"/>
        </w:rPr>
        <w:t xml:space="preserve"> do </w:t>
      </w:r>
      <w:r w:rsidR="004451CB">
        <w:rPr>
          <w:rFonts w:asciiTheme="minorHAnsi" w:hAnsiTheme="minorHAnsi"/>
          <w:b/>
          <w:sz w:val="26"/>
          <w:szCs w:val="26"/>
        </w:rPr>
        <w:t>9</w:t>
      </w:r>
      <w:r w:rsidR="00B12985">
        <w:rPr>
          <w:rFonts w:asciiTheme="minorHAnsi" w:hAnsiTheme="minorHAnsi"/>
          <w:b/>
          <w:sz w:val="26"/>
          <w:szCs w:val="26"/>
        </w:rPr>
        <w:t>.10</w:t>
      </w:r>
      <w:r w:rsidRPr="00E922B3">
        <w:rPr>
          <w:rFonts w:asciiTheme="minorHAnsi" w:hAnsiTheme="minorHAnsi"/>
          <w:b/>
          <w:sz w:val="26"/>
          <w:szCs w:val="26"/>
        </w:rPr>
        <w:t>.2024 r.</w:t>
      </w:r>
      <w:r w:rsidRPr="00F1169B">
        <w:rPr>
          <w:rFonts w:asciiTheme="minorHAnsi" w:hAnsiTheme="minorHAnsi"/>
          <w:sz w:val="24"/>
          <w:szCs w:val="24"/>
        </w:rPr>
        <w:t xml:space="preserve"> do godz. </w:t>
      </w:r>
      <w:r w:rsidRPr="00F1169B">
        <w:rPr>
          <w:rFonts w:asciiTheme="minorHAnsi" w:hAnsiTheme="minorHAnsi"/>
          <w:b/>
          <w:sz w:val="26"/>
          <w:szCs w:val="26"/>
        </w:rPr>
        <w:t>10:00</w:t>
      </w:r>
      <w:r w:rsidRPr="00F1169B">
        <w:rPr>
          <w:rFonts w:asciiTheme="minorHAnsi" w:hAnsiTheme="minorHAnsi"/>
          <w:sz w:val="24"/>
          <w:szCs w:val="24"/>
        </w:rPr>
        <w:t>.</w:t>
      </w:r>
    </w:p>
    <w:p w:rsidR="0005657E"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z w:val="24"/>
          <w:szCs w:val="24"/>
        </w:rPr>
        <w:t>Oferty złożone po terminie nie będą rozpatrywane.</w:t>
      </w:r>
    </w:p>
    <w:p w:rsidR="0005657E" w:rsidRPr="009F50F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pacing w:val="-4"/>
          <w:sz w:val="24"/>
          <w:szCs w:val="24"/>
        </w:rPr>
        <w:t>Wykonawca może przed upływem terminu składania ofert zmienić lub wycofać swoją ofertę.</w:t>
      </w:r>
    </w:p>
    <w:p w:rsidR="0005657E"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pacing w:val="-4"/>
          <w:sz w:val="24"/>
          <w:szCs w:val="24"/>
        </w:rPr>
        <w:t>Termin związania ofertą wynosi 30 dni. Bieg terminu rozpoczyna się wraz z upływem terminu</w:t>
      </w:r>
      <w:r w:rsidRPr="00D27422">
        <w:rPr>
          <w:rFonts w:asciiTheme="minorHAnsi" w:hAnsiTheme="minorHAnsi"/>
          <w:sz w:val="24"/>
          <w:szCs w:val="24"/>
        </w:rPr>
        <w:t xml:space="preserve"> składania ofert. Zamawiający zastrzega sobie możliwość wnioskowania o przedłużenie terminu związania ofertą o kolejne 30 dni.</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B830EE">
        <w:rPr>
          <w:rFonts w:asciiTheme="minorHAnsi" w:hAnsiTheme="minorHAnsi"/>
          <w:color w:val="000000"/>
          <w:spacing w:val="-4"/>
          <w:sz w:val="24"/>
          <w:szCs w:val="24"/>
        </w:rPr>
        <w:lastRenderedPageBreak/>
        <w:t>W przypadku, gdy Wykonawcę reprezentuję pełnomocnik do oferty należy dołączyć pełnomocnictwo</w:t>
      </w:r>
      <w:r w:rsidRPr="00D27422">
        <w:rPr>
          <w:rFonts w:asciiTheme="minorHAnsi" w:hAnsiTheme="minorHAnsi"/>
          <w:color w:val="000000"/>
          <w:sz w:val="24"/>
          <w:szCs w:val="24"/>
        </w:rPr>
        <w:t xml:space="preserve"> określające jego zakres podpisane przez osobę uprawnioną do reprezentowania Wykonawcy.</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Komunikacja między Zamawiającym a Wykonawcami, w szczególności składanie ofert, wymiana informacji oraz przekazywanie dokumentów lub oświadczeń, odbywa się przy użyciu środków komunikacji elektronicznej zapewnionych przez system obsługujący proces udzielania zamówień publicznych za pośrednictwem środków komunikacji elektronicznej, zwany dalej: Platformą zakupową.</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 xml:space="preserve">Platforma zakupowa dostępna jest pod adresem: </w:t>
      </w:r>
      <w:hyperlink r:id="rId11" w:history="1">
        <w:r w:rsidRPr="001B4034">
          <w:rPr>
            <w:rStyle w:val="Hipercze"/>
            <w:rFonts w:asciiTheme="minorHAnsi" w:hAnsiTheme="minorHAnsi"/>
            <w:b/>
            <w:sz w:val="24"/>
            <w:szCs w:val="24"/>
          </w:rPr>
          <w:t>http://portal.smartpzp.pl/zus</w:t>
        </w:r>
      </w:hyperlink>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Korzystanie z Platformy zakupowej jest bezpłatne.</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Przeglądanie i pobieranie publicznej treści dokumentacji postępowania nie wymaga posiadania konta na Platformie zakupowej, ani logowania do Platformy zakupowej.</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Z lewej strony Platformy zakupowej znajduje się lista narzędzi, gdzie znajduje się zakładka e-learning – miejsce przeznaczone na instrukcje przedstawiające poszczególne kroki pracy na Platformie zakupowej.</w:t>
      </w:r>
    </w:p>
    <w:p w:rsidR="0005657E" w:rsidRPr="00D10070" w:rsidRDefault="0005657E" w:rsidP="0005657E">
      <w:pPr>
        <w:pStyle w:val="Akapitzlist"/>
        <w:numPr>
          <w:ilvl w:val="1"/>
          <w:numId w:val="19"/>
        </w:numPr>
        <w:autoSpaceDE w:val="0"/>
        <w:autoSpaceDN w:val="0"/>
        <w:adjustRightInd w:val="0"/>
        <w:ind w:left="567" w:hanging="567"/>
        <w:jc w:val="both"/>
        <w:rPr>
          <w:rFonts w:asciiTheme="minorHAnsi" w:hAnsiTheme="minorHAnsi"/>
          <w:spacing w:val="-4"/>
          <w:sz w:val="24"/>
          <w:szCs w:val="24"/>
        </w:rPr>
      </w:pPr>
      <w:r w:rsidRPr="00D10070">
        <w:rPr>
          <w:rFonts w:asciiTheme="minorHAnsi" w:hAnsiTheme="minorHAnsi"/>
          <w:spacing w:val="-4"/>
          <w:sz w:val="24"/>
          <w:szCs w:val="24"/>
        </w:rPr>
        <w:t>Na dole strony Platformy zostały podane dane dotyczące wparcia technicznego dla Wykonawców.</w:t>
      </w:r>
    </w:p>
    <w:p w:rsidR="0005657E" w:rsidRPr="006642D8" w:rsidRDefault="0005657E" w:rsidP="0005657E">
      <w:pPr>
        <w:pStyle w:val="Akapitzlist"/>
        <w:numPr>
          <w:ilvl w:val="1"/>
          <w:numId w:val="19"/>
        </w:numPr>
        <w:autoSpaceDE w:val="0"/>
        <w:autoSpaceDN w:val="0"/>
        <w:adjustRightInd w:val="0"/>
        <w:ind w:left="567" w:hanging="567"/>
        <w:jc w:val="both"/>
        <w:rPr>
          <w:rFonts w:asciiTheme="minorHAnsi" w:hAnsiTheme="minorHAnsi"/>
          <w:spacing w:val="-6"/>
          <w:sz w:val="24"/>
          <w:szCs w:val="24"/>
        </w:rPr>
      </w:pPr>
      <w:r w:rsidRPr="00E33D10">
        <w:rPr>
          <w:rFonts w:asciiTheme="minorHAnsi" w:hAnsiTheme="minorHAnsi"/>
          <w:spacing w:val="-4"/>
          <w:sz w:val="24"/>
          <w:szCs w:val="24"/>
        </w:rPr>
        <w:t xml:space="preserve">W celu złożenia oferty przedstawiciel Wykonawcy zobowiązany jest założyć na Platformie zakupowej konto użytkownika. Szczegółowa instrukcja dotycząca tworzenia konta </w:t>
      </w:r>
      <w:r w:rsidRPr="006642D8">
        <w:rPr>
          <w:rFonts w:asciiTheme="minorHAnsi" w:hAnsiTheme="minorHAnsi"/>
          <w:spacing w:val="-6"/>
          <w:sz w:val="24"/>
          <w:szCs w:val="24"/>
        </w:rPr>
        <w:t>Wykonawcy, oraz złożenia oferty dostępna jest na Platformie zakupowej w zakładce E-learning.</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Konto Wykonawcy tworzone jest tylko raz, w kolejnych postępowaniach wykorzystuje się już istniejące konto.</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Po zalogowaniu się i przejściu do konkretnego postępowania Wykonawca składa ofertę w zakładce „Oferty”. Szczegółowa instrukcja składania oferty znajduje się na Platformie zakupowej w zakładce e-learning.</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Wymogi sprzętowe i techniczne wskazane zostały w zakładce e-learning.</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pacing w:val="-4"/>
          <w:sz w:val="24"/>
          <w:szCs w:val="24"/>
        </w:rPr>
        <w:t>W sytuacji awarii Platformy zakupowej lub niedostępności Platformy zakupowej, uniemożliwiających komunikację</w:t>
      </w:r>
      <w:r w:rsidRPr="001B4034">
        <w:rPr>
          <w:rFonts w:asciiTheme="minorHAnsi" w:hAnsiTheme="minorHAnsi"/>
          <w:sz w:val="24"/>
          <w:szCs w:val="24"/>
        </w:rPr>
        <w:t xml:space="preserve"> Wykonawcy i Zamawiającego poprzez Platformę zakupową, Zamawiający dopuszcza komunikację za pomocą poczty elektronicznej na adres: </w:t>
      </w:r>
      <w:r w:rsidRPr="001B4034">
        <w:rPr>
          <w:rFonts w:asciiTheme="minorHAnsi" w:hAnsiTheme="minorHAnsi"/>
          <w:b/>
          <w:sz w:val="24"/>
          <w:szCs w:val="24"/>
        </w:rPr>
        <w:t>Dominik.Borkowski@zus.pl</w:t>
      </w:r>
      <w:r w:rsidRPr="001B4034">
        <w:rPr>
          <w:rFonts w:asciiTheme="minorHAnsi" w:hAnsiTheme="minorHAnsi"/>
          <w:sz w:val="24"/>
          <w:szCs w:val="24"/>
        </w:rPr>
        <w:t xml:space="preserve"> (nie dotyczy składania ofert). Oferty składa się wyłącznie poprzez Platformę zakupową.</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pacing w:val="-4"/>
          <w:sz w:val="24"/>
          <w:szCs w:val="24"/>
        </w:rPr>
        <w:t>Maksymalny rozmiar pojedynczych plików przesyłanych za pośrednictwem Platformy zakupowej wynosi 100 MB.</w:t>
      </w:r>
      <w:r w:rsidRPr="001B4034">
        <w:rPr>
          <w:rFonts w:asciiTheme="minorHAnsi" w:hAnsiTheme="minorHAnsi"/>
          <w:sz w:val="24"/>
          <w:szCs w:val="24"/>
        </w:rPr>
        <w:t xml:space="preserve"> Za pośrednictwem Platformy zakupowej można przesłać wiele pojedynczych plików lub plik skompresowany do archiwum (ZIP) zawierający wiele pojedynczych plików.</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Dopuszczalne formaty przesyłanych danych tj. plików o wielkości do 100 MB w formatach: .png, .jpg, .jpeg, .gif, .doc, .docx, .xls, .xlsx, .ppt, .pptx, .odt, .ods, .odp, .odf, .pdf, .zip, .rar, .7zip, .txt, .ath, .xml, .dwg, .xades, .tar, .7z, .eml, .msg.</w:t>
      </w:r>
    </w:p>
    <w:p w:rsidR="0059154E" w:rsidRPr="00D27422"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wyświetlane są w prawym górnym rogu Platformy zakupowej.</w:t>
      </w:r>
    </w:p>
    <w:p w:rsidR="00555237" w:rsidRPr="007A4AFF" w:rsidRDefault="00555237" w:rsidP="00555237">
      <w:pPr>
        <w:pStyle w:val="Akapitzlist"/>
        <w:ind w:left="0"/>
        <w:jc w:val="both"/>
        <w:rPr>
          <w:rFonts w:ascii="Calibri" w:hAnsi="Calibri"/>
          <w:b/>
          <w:color w:val="0070C0"/>
        </w:rPr>
      </w:pPr>
    </w:p>
    <w:p w:rsidR="0059154E" w:rsidRPr="001B4034" w:rsidRDefault="0059154E" w:rsidP="0059154E">
      <w:pPr>
        <w:numPr>
          <w:ilvl w:val="0"/>
          <w:numId w:val="2"/>
        </w:numPr>
        <w:shd w:val="clear" w:color="auto" w:fill="00B050"/>
        <w:autoSpaceDE w:val="0"/>
        <w:autoSpaceDN w:val="0"/>
        <w:adjustRightInd w:val="0"/>
        <w:spacing w:after="120"/>
        <w:ind w:left="357" w:hanging="357"/>
        <w:contextualSpacing/>
        <w:jc w:val="both"/>
        <w:rPr>
          <w:rFonts w:asciiTheme="minorHAnsi" w:hAnsiTheme="minorHAnsi"/>
          <w:b/>
          <w:color w:val="FFFFFF"/>
          <w:sz w:val="24"/>
          <w:szCs w:val="24"/>
        </w:rPr>
      </w:pPr>
      <w:r w:rsidRPr="001B4034">
        <w:rPr>
          <w:rFonts w:asciiTheme="minorHAnsi" w:hAnsiTheme="minorHAnsi"/>
          <w:b/>
          <w:color w:val="FFFFFF"/>
          <w:sz w:val="24"/>
          <w:szCs w:val="24"/>
        </w:rPr>
        <w:t>Przebieg postępowania</w:t>
      </w:r>
    </w:p>
    <w:p w:rsidR="0059154E" w:rsidRPr="001B4034" w:rsidRDefault="0059154E" w:rsidP="0005657E">
      <w:pPr>
        <w:pStyle w:val="Akapitzlist"/>
        <w:numPr>
          <w:ilvl w:val="1"/>
          <w:numId w:val="20"/>
        </w:numPr>
        <w:tabs>
          <w:tab w:val="left" w:pos="426"/>
        </w:tabs>
        <w:autoSpaceDE w:val="0"/>
        <w:autoSpaceDN w:val="0"/>
        <w:adjustRightInd w:val="0"/>
        <w:jc w:val="both"/>
        <w:rPr>
          <w:rFonts w:asciiTheme="minorHAnsi" w:hAnsiTheme="minorHAnsi"/>
          <w:color w:val="000000"/>
          <w:sz w:val="24"/>
          <w:szCs w:val="24"/>
        </w:rPr>
      </w:pPr>
      <w:r w:rsidRPr="001B4034">
        <w:rPr>
          <w:rFonts w:asciiTheme="minorHAnsi" w:hAnsiTheme="minorHAnsi"/>
          <w:color w:val="000000"/>
          <w:sz w:val="24"/>
          <w:szCs w:val="24"/>
        </w:rPr>
        <w:t>Zamawiający zastrzega sobie możliwość dokonania zmian w niniejszym Zapytaniu przed upływem terminu składania ofert.</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.2</w:t>
      </w:r>
      <w:r w:rsidR="0059154E" w:rsidRPr="001B4034">
        <w:rPr>
          <w:rFonts w:asciiTheme="minorHAnsi" w:hAnsiTheme="minorHAnsi"/>
          <w:color w:val="000000"/>
          <w:sz w:val="24"/>
          <w:szCs w:val="24"/>
        </w:rPr>
        <w:tab/>
        <w:t>Zamawiający może poprawić w treści oferty oczywiste omyłki pisarskie, oczywiste omyłki rachunkowe oraz inne omyłki polegające na niezgodności oferty z wymaganiami Zamawiającego, niepowodujące istotnych zmian w treści oferty.</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.3</w:t>
      </w:r>
      <w:r w:rsidR="0059154E" w:rsidRPr="001B4034">
        <w:rPr>
          <w:rFonts w:asciiTheme="minorHAnsi" w:hAnsiTheme="minorHAnsi"/>
          <w:color w:val="000000"/>
          <w:sz w:val="24"/>
          <w:szCs w:val="24"/>
        </w:rPr>
        <w:tab/>
        <w:t>Zamawiający może w toku badania i oceny ofert żądać od Wykonawców wyjaśnień dotyczących treści złożonych ofert oraz uzupełnienia dokumentów i oświadczeń, jeżeli takie były wymagane.</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.4</w:t>
      </w:r>
      <w:r w:rsidR="0059154E" w:rsidRPr="001B4034">
        <w:rPr>
          <w:rFonts w:asciiTheme="minorHAnsi" w:hAnsiTheme="minorHAnsi"/>
          <w:color w:val="000000"/>
          <w:sz w:val="24"/>
          <w:szCs w:val="24"/>
        </w:rPr>
        <w:tab/>
        <w:t>Jeżeli nie można wybrać najkorzystniejszej oferty z uwagi na to, że dwie lub więcej ofert przedstawia taki sam bilans ceny i innych kryteriów oceny ofert, Zamawiający spośród tych ofert wybiera ofertę z niższą ceną.</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.5</w:t>
      </w:r>
      <w:r w:rsidR="0059154E" w:rsidRPr="001B4034">
        <w:rPr>
          <w:rFonts w:asciiTheme="minorHAnsi" w:hAnsiTheme="minorHAnsi"/>
          <w:color w:val="000000"/>
          <w:sz w:val="24"/>
          <w:szCs w:val="24"/>
        </w:rPr>
        <w:tab/>
        <w:t xml:space="preserve">Jeżeli jedynym kryterium oceny ofert jest cena i nie można wybrać najkorzystniejszej oferty ze względu na to, że zostały złożone oferty o takiej samej cenie, Zamawiający wzywa </w:t>
      </w:r>
      <w:r w:rsidR="0059154E" w:rsidRPr="00B830EE">
        <w:rPr>
          <w:rFonts w:asciiTheme="minorHAnsi" w:hAnsiTheme="minorHAnsi"/>
          <w:color w:val="000000"/>
          <w:spacing w:val="-4"/>
          <w:sz w:val="24"/>
          <w:szCs w:val="24"/>
        </w:rPr>
        <w:t>Wykonawców, którzy złożyli te oferty, do złożenia w terminie określonym przez Zamawiającego</w:t>
      </w:r>
      <w:r w:rsidR="0059154E" w:rsidRPr="001B4034">
        <w:rPr>
          <w:rFonts w:asciiTheme="minorHAnsi" w:hAnsiTheme="minorHAnsi"/>
          <w:color w:val="000000"/>
          <w:sz w:val="24"/>
          <w:szCs w:val="24"/>
        </w:rPr>
        <w:t xml:space="preserve"> ofert dodatkowych. Zamawiający informuje Wykonawców składających oferty dodatkowe, że nie mogą oni zaoferować cen wyższych niż zaoferowane w złożonych wcześniej ofertach.</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.6</w:t>
      </w:r>
      <w:r w:rsidR="0059154E" w:rsidRPr="001B4034">
        <w:rPr>
          <w:rFonts w:asciiTheme="minorHAnsi" w:hAnsiTheme="minorHAnsi"/>
          <w:color w:val="000000"/>
          <w:sz w:val="24"/>
          <w:szCs w:val="24"/>
        </w:rPr>
        <w:tab/>
        <w:t>Wybór oferty i przekazanie przez Zamawiającego informacji o wyborze oferty nie stanowi przyjęcia oferty w rozumieniu Kodeksu cywilnego i nie oznacza zobowiązania do zawarcia umowy pomiędzy Zamawiającym i Wykonawcą.</w:t>
      </w:r>
    </w:p>
    <w:p w:rsidR="0059154E" w:rsidRDefault="0005657E" w:rsidP="00D27422">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.7</w:t>
      </w:r>
      <w:r w:rsidR="0059154E" w:rsidRPr="001B4034">
        <w:rPr>
          <w:rFonts w:asciiTheme="minorHAnsi" w:hAnsiTheme="minorHAnsi"/>
          <w:color w:val="000000"/>
          <w:sz w:val="24"/>
          <w:szCs w:val="24"/>
        </w:rPr>
        <w:tab/>
        <w:t xml:space="preserve">Niezwłocznie po zakończeniu postępowania zawiadamia się wszystkich Wykonawców, </w:t>
      </w:r>
      <w:r w:rsidR="0059154E" w:rsidRPr="00B830EE">
        <w:rPr>
          <w:rFonts w:asciiTheme="minorHAnsi" w:hAnsiTheme="minorHAnsi"/>
          <w:color w:val="000000"/>
          <w:spacing w:val="-4"/>
          <w:sz w:val="24"/>
          <w:szCs w:val="24"/>
        </w:rPr>
        <w:t>którzy złożyli oferty, o wyborze najkorzystniejszej oferty lub o unieważnieniu postępowania.</w:t>
      </w:r>
      <w:r w:rsidR="0059154E" w:rsidRPr="001B4034">
        <w:rPr>
          <w:rFonts w:asciiTheme="minorHAnsi" w:hAnsiTheme="minorHAnsi"/>
          <w:color w:val="000000"/>
          <w:sz w:val="24"/>
          <w:szCs w:val="24"/>
        </w:rPr>
        <w:t xml:space="preserve"> W</w:t>
      </w:r>
      <w:r w:rsidR="00B830EE">
        <w:rPr>
          <w:rFonts w:asciiTheme="minorHAnsi" w:hAnsiTheme="minorHAnsi"/>
          <w:color w:val="000000"/>
          <w:sz w:val="24"/>
          <w:szCs w:val="24"/>
        </w:rPr>
        <w:t> </w:t>
      </w:r>
      <w:r w:rsidR="0059154E" w:rsidRPr="001B4034">
        <w:rPr>
          <w:rFonts w:asciiTheme="minorHAnsi" w:hAnsiTheme="minorHAnsi"/>
          <w:color w:val="000000"/>
          <w:sz w:val="24"/>
          <w:szCs w:val="24"/>
        </w:rPr>
        <w:t>przypadku wyboru oferty najkorzystniejszej wskazuje się co najmniej imię i nazwisko lub nazwę (firmę) oraz adres Wykonawcy, którego ofertę wybrano.</w:t>
      </w:r>
    </w:p>
    <w:p w:rsidR="00D27422" w:rsidRPr="00D27422" w:rsidRDefault="0005657E" w:rsidP="00D27422">
      <w:pPr>
        <w:tabs>
          <w:tab w:val="left" w:pos="284"/>
        </w:tabs>
        <w:autoSpaceDE w:val="0"/>
        <w:autoSpaceDN w:val="0"/>
        <w:adjustRightInd w:val="0"/>
        <w:ind w:left="426" w:hanging="426"/>
        <w:contextualSpacing/>
        <w:jc w:val="both"/>
        <w:rPr>
          <w:rFonts w:ascii="Calibri" w:hAnsi="Calibri" w:cs="Calibri"/>
          <w:color w:val="000000"/>
          <w:sz w:val="24"/>
          <w:szCs w:val="24"/>
        </w:rPr>
      </w:pPr>
      <w:r>
        <w:rPr>
          <w:rFonts w:ascii="Calibri" w:hAnsi="Calibri" w:cs="Calibri"/>
          <w:color w:val="000000"/>
          <w:sz w:val="24"/>
          <w:szCs w:val="24"/>
        </w:rPr>
        <w:t>6</w:t>
      </w:r>
      <w:r w:rsidR="00D27422" w:rsidRPr="00D27422">
        <w:rPr>
          <w:rFonts w:ascii="Calibri" w:hAnsi="Calibri" w:cs="Calibri"/>
          <w:color w:val="000000"/>
          <w:sz w:val="24"/>
          <w:szCs w:val="24"/>
        </w:rPr>
        <w:t>.8</w:t>
      </w:r>
      <w:r w:rsidR="00D27422" w:rsidRPr="00D27422">
        <w:rPr>
          <w:rFonts w:ascii="Calibri" w:hAnsi="Calibri" w:cs="Calibri"/>
          <w:color w:val="000000"/>
          <w:sz w:val="24"/>
          <w:szCs w:val="24"/>
        </w:rPr>
        <w:tab/>
      </w:r>
      <w:r w:rsidR="00D27422" w:rsidRPr="00B830EE">
        <w:rPr>
          <w:rFonts w:ascii="Calibri" w:hAnsi="Calibri" w:cs="Calibri"/>
          <w:color w:val="000000"/>
          <w:spacing w:val="-4"/>
          <w:sz w:val="24"/>
          <w:szCs w:val="24"/>
        </w:rPr>
        <w:t>Jeżeli Wykonawca, którego oferta została wybrana uchyla się od zawarcia Umowy, Zamawiający może wybrać najkorzystniejszą ofertę spośród pozostałych ofert, bez przeprowadzania</w:t>
      </w:r>
      <w:r w:rsidR="00D27422">
        <w:rPr>
          <w:rFonts w:ascii="Calibri" w:hAnsi="Calibri" w:cs="Calibri"/>
          <w:color w:val="000000"/>
          <w:sz w:val="24"/>
          <w:szCs w:val="24"/>
        </w:rPr>
        <w:t xml:space="preserve"> ich ponownej oceny.</w:t>
      </w:r>
    </w:p>
    <w:p w:rsidR="00D27422" w:rsidRPr="00D27422" w:rsidRDefault="0005657E" w:rsidP="00D27422">
      <w:pPr>
        <w:tabs>
          <w:tab w:val="left" w:pos="284"/>
        </w:tabs>
        <w:autoSpaceDE w:val="0"/>
        <w:autoSpaceDN w:val="0"/>
        <w:adjustRightInd w:val="0"/>
        <w:ind w:left="426" w:hanging="426"/>
        <w:contextualSpacing/>
        <w:jc w:val="both"/>
        <w:rPr>
          <w:rFonts w:ascii="Calibri" w:hAnsi="Calibri" w:cs="Calibri"/>
          <w:color w:val="000000"/>
          <w:sz w:val="24"/>
          <w:szCs w:val="24"/>
        </w:rPr>
      </w:pPr>
      <w:r>
        <w:rPr>
          <w:rFonts w:ascii="Calibri" w:hAnsi="Calibri" w:cs="Calibri"/>
          <w:color w:val="000000"/>
          <w:sz w:val="24"/>
          <w:szCs w:val="24"/>
        </w:rPr>
        <w:t>6</w:t>
      </w:r>
      <w:r w:rsidR="00D27422" w:rsidRPr="00D27422">
        <w:rPr>
          <w:rFonts w:ascii="Calibri" w:hAnsi="Calibri" w:cs="Calibri"/>
          <w:color w:val="000000"/>
          <w:sz w:val="24"/>
          <w:szCs w:val="24"/>
        </w:rPr>
        <w:t>.9</w:t>
      </w:r>
      <w:r w:rsidR="00D27422" w:rsidRPr="00D27422">
        <w:rPr>
          <w:rFonts w:ascii="Calibri" w:hAnsi="Calibri" w:cs="Calibri"/>
          <w:color w:val="000000"/>
          <w:sz w:val="24"/>
          <w:szCs w:val="24"/>
        </w:rPr>
        <w:tab/>
      </w:r>
      <w:r w:rsidR="00D27422" w:rsidRPr="00D27422">
        <w:rPr>
          <w:rFonts w:ascii="Calibri" w:hAnsi="Calibri" w:cs="Calibri"/>
          <w:color w:val="000000"/>
          <w:spacing w:val="-2"/>
          <w:sz w:val="24"/>
          <w:szCs w:val="24"/>
        </w:rPr>
        <w:t>Złożenie oferty oznacza zaakceptowanie przez Wykonawcę wymagań zawartych w niniejszym</w:t>
      </w:r>
      <w:r w:rsidR="00D27422" w:rsidRPr="00D27422">
        <w:rPr>
          <w:rFonts w:ascii="Calibri" w:hAnsi="Calibri" w:cs="Calibri"/>
          <w:color w:val="000000"/>
          <w:sz w:val="24"/>
          <w:szCs w:val="24"/>
        </w:rPr>
        <w:t xml:space="preserve"> zapytaniu oraz zaakceptowanie ich bez zastrzeżeń.</w:t>
      </w:r>
    </w:p>
    <w:p w:rsidR="00D27422" w:rsidRPr="00D27422" w:rsidRDefault="0005657E" w:rsidP="00D27422">
      <w:pPr>
        <w:tabs>
          <w:tab w:val="left" w:pos="284"/>
        </w:tabs>
        <w:autoSpaceDE w:val="0"/>
        <w:autoSpaceDN w:val="0"/>
        <w:adjustRightInd w:val="0"/>
        <w:ind w:left="426" w:hanging="426"/>
        <w:contextualSpacing/>
        <w:jc w:val="both"/>
        <w:rPr>
          <w:rFonts w:ascii="Calibri" w:hAnsi="Calibri" w:cs="Calibri"/>
          <w:color w:val="000000"/>
          <w:sz w:val="24"/>
          <w:szCs w:val="24"/>
        </w:rPr>
      </w:pPr>
      <w:r>
        <w:rPr>
          <w:rFonts w:ascii="Calibri" w:hAnsi="Calibri" w:cs="Calibri"/>
          <w:color w:val="000000"/>
          <w:sz w:val="24"/>
          <w:szCs w:val="24"/>
        </w:rPr>
        <w:t>6</w:t>
      </w:r>
      <w:r w:rsidR="00D27422" w:rsidRPr="00D27422">
        <w:rPr>
          <w:rFonts w:ascii="Calibri" w:hAnsi="Calibri" w:cs="Calibri"/>
          <w:color w:val="000000"/>
          <w:sz w:val="24"/>
          <w:szCs w:val="24"/>
        </w:rPr>
        <w:t>.10</w:t>
      </w:r>
      <w:r w:rsidR="00D27422" w:rsidRPr="00D27422">
        <w:rPr>
          <w:rFonts w:ascii="Calibri" w:hAnsi="Calibri" w:cs="Calibri"/>
          <w:color w:val="000000"/>
          <w:sz w:val="24"/>
          <w:szCs w:val="24"/>
        </w:rPr>
        <w:tab/>
      </w:r>
      <w:r w:rsidR="00D27422">
        <w:rPr>
          <w:rFonts w:ascii="Calibri" w:hAnsi="Calibri" w:cs="Calibri"/>
          <w:color w:val="000000"/>
          <w:sz w:val="24"/>
          <w:szCs w:val="24"/>
        </w:rPr>
        <w:t> W</w:t>
      </w:r>
      <w:r w:rsidR="00D27422" w:rsidRPr="00D27422">
        <w:rPr>
          <w:rFonts w:ascii="Calibri" w:hAnsi="Calibri" w:cs="Calibri"/>
          <w:color w:val="000000"/>
          <w:sz w:val="24"/>
          <w:szCs w:val="24"/>
        </w:rPr>
        <w:t>szystkie koszty związane z udziałem w postępowaniu ponosi Wykonawca.</w:t>
      </w:r>
    </w:p>
    <w:p w:rsidR="0059154E" w:rsidRPr="00032990" w:rsidRDefault="0005657E" w:rsidP="00B830EE">
      <w:pPr>
        <w:tabs>
          <w:tab w:val="left" w:pos="567"/>
        </w:tabs>
        <w:autoSpaceDE w:val="0"/>
        <w:autoSpaceDN w:val="0"/>
        <w:adjustRightInd w:val="0"/>
        <w:spacing w:after="120"/>
        <w:ind w:left="567" w:hanging="567"/>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w:t>
      </w:r>
      <w:r w:rsidR="00B830EE">
        <w:rPr>
          <w:rFonts w:asciiTheme="minorHAnsi" w:hAnsiTheme="minorHAnsi"/>
          <w:color w:val="000000"/>
          <w:sz w:val="24"/>
          <w:szCs w:val="24"/>
        </w:rPr>
        <w:t>11 </w:t>
      </w:r>
      <w:r w:rsidR="0059154E" w:rsidRPr="001B4034">
        <w:rPr>
          <w:rFonts w:asciiTheme="minorHAnsi" w:hAnsiTheme="minorHAnsi"/>
          <w:color w:val="000000"/>
          <w:sz w:val="24"/>
          <w:szCs w:val="24"/>
        </w:rPr>
        <w:t xml:space="preserve">Ze strony Zamawiającego osobą uprawnioną do kontaktu w sprawie niniejszego </w:t>
      </w:r>
      <w:r w:rsidR="00B830EE">
        <w:rPr>
          <w:rFonts w:asciiTheme="minorHAnsi" w:hAnsiTheme="minorHAnsi"/>
          <w:color w:val="000000"/>
          <w:sz w:val="24"/>
          <w:szCs w:val="24"/>
        </w:rPr>
        <w:t>p</w:t>
      </w:r>
      <w:r w:rsidR="0059154E" w:rsidRPr="001B4034">
        <w:rPr>
          <w:rFonts w:asciiTheme="minorHAnsi" w:hAnsiTheme="minorHAnsi"/>
          <w:color w:val="000000"/>
          <w:sz w:val="24"/>
          <w:szCs w:val="24"/>
        </w:rPr>
        <w:t>ostępowania jest:</w:t>
      </w:r>
    </w:p>
    <w:p w:rsidR="00CE4C39" w:rsidRPr="001B4034" w:rsidRDefault="0005657E" w:rsidP="00D81B10">
      <w:pPr>
        <w:spacing w:line="276" w:lineRule="auto"/>
        <w:ind w:left="1134" w:hanging="567"/>
        <w:rPr>
          <w:rFonts w:asciiTheme="minorHAnsi" w:hAnsiTheme="minorHAnsi"/>
          <w:color w:val="000000"/>
          <w:sz w:val="24"/>
          <w:szCs w:val="24"/>
        </w:rPr>
      </w:pPr>
      <w:r>
        <w:rPr>
          <w:rFonts w:asciiTheme="minorHAnsi" w:hAnsiTheme="minorHAnsi"/>
          <w:sz w:val="24"/>
          <w:szCs w:val="24"/>
        </w:rPr>
        <w:t>6</w:t>
      </w:r>
      <w:r w:rsidR="00CE4C39" w:rsidRPr="001B4034">
        <w:rPr>
          <w:rFonts w:asciiTheme="minorHAnsi" w:hAnsiTheme="minorHAnsi"/>
          <w:sz w:val="24"/>
          <w:szCs w:val="24"/>
        </w:rPr>
        <w:t>.</w:t>
      </w:r>
      <w:r w:rsidR="00CE4C39">
        <w:rPr>
          <w:rFonts w:asciiTheme="minorHAnsi" w:hAnsiTheme="minorHAnsi"/>
          <w:sz w:val="24"/>
          <w:szCs w:val="24"/>
        </w:rPr>
        <w:t>11</w:t>
      </w:r>
      <w:r w:rsidR="00CE4C39" w:rsidRPr="001B4034">
        <w:rPr>
          <w:rFonts w:asciiTheme="minorHAnsi" w:hAnsiTheme="minorHAnsi"/>
          <w:sz w:val="24"/>
          <w:szCs w:val="24"/>
        </w:rPr>
        <w:t>.1</w:t>
      </w:r>
      <w:r w:rsidR="00CE4C39">
        <w:rPr>
          <w:rFonts w:asciiTheme="minorHAnsi" w:hAnsiTheme="minorHAnsi"/>
          <w:sz w:val="24"/>
          <w:szCs w:val="24"/>
        </w:rPr>
        <w:tab/>
      </w:r>
      <w:r w:rsidR="00CE4C39" w:rsidRPr="001B4034">
        <w:rPr>
          <w:rFonts w:asciiTheme="minorHAnsi" w:hAnsiTheme="minorHAnsi"/>
          <w:b/>
          <w:spacing w:val="-2"/>
          <w:sz w:val="24"/>
          <w:szCs w:val="24"/>
        </w:rPr>
        <w:t>Dominik Borkowski</w:t>
      </w:r>
    </w:p>
    <w:p w:rsidR="00CE4C39" w:rsidRPr="001B4034" w:rsidRDefault="00CE4C39" w:rsidP="00D81B10">
      <w:pPr>
        <w:tabs>
          <w:tab w:val="left" w:pos="284"/>
        </w:tabs>
        <w:autoSpaceDE w:val="0"/>
        <w:autoSpaceDN w:val="0"/>
        <w:adjustRightInd w:val="0"/>
        <w:ind w:left="1418"/>
        <w:contextualSpacing/>
        <w:jc w:val="both"/>
        <w:rPr>
          <w:rFonts w:asciiTheme="minorHAnsi" w:hAnsiTheme="minorHAnsi"/>
          <w:b/>
          <w:spacing w:val="-2"/>
          <w:sz w:val="24"/>
          <w:szCs w:val="24"/>
        </w:rPr>
      </w:pPr>
      <w:r w:rsidRPr="001B4034">
        <w:rPr>
          <w:rFonts w:asciiTheme="minorHAnsi" w:hAnsiTheme="minorHAnsi"/>
          <w:b/>
          <w:spacing w:val="-2"/>
          <w:sz w:val="24"/>
          <w:szCs w:val="24"/>
        </w:rPr>
        <w:t>Główny specjalista, II Oddział ZUS w Łodzi</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cs="Arial"/>
          <w:b/>
          <w:sz w:val="24"/>
          <w:szCs w:val="24"/>
        </w:rPr>
      </w:pPr>
      <w:r w:rsidRPr="001B4034">
        <w:rPr>
          <w:rFonts w:asciiTheme="minorHAnsi" w:hAnsiTheme="minorHAnsi"/>
          <w:spacing w:val="-2"/>
          <w:sz w:val="24"/>
          <w:szCs w:val="24"/>
        </w:rPr>
        <w:t>tel.</w:t>
      </w:r>
      <w:r w:rsidRPr="001B4034">
        <w:rPr>
          <w:rFonts w:asciiTheme="minorHAnsi" w:hAnsiTheme="minorHAnsi"/>
          <w:b/>
          <w:spacing w:val="-2"/>
          <w:sz w:val="24"/>
          <w:szCs w:val="24"/>
        </w:rPr>
        <w:t xml:space="preserve"> +48 </w:t>
      </w:r>
      <w:r w:rsidRPr="001827B3">
        <w:rPr>
          <w:rFonts w:asciiTheme="minorHAnsi" w:hAnsiTheme="minorHAnsi"/>
          <w:b/>
          <w:spacing w:val="-2"/>
          <w:sz w:val="24"/>
          <w:szCs w:val="24"/>
        </w:rPr>
        <w:t>43</w:t>
      </w:r>
      <w:r>
        <w:rPr>
          <w:rFonts w:asciiTheme="minorHAnsi" w:hAnsiTheme="minorHAnsi"/>
          <w:b/>
          <w:spacing w:val="-2"/>
          <w:sz w:val="24"/>
          <w:szCs w:val="24"/>
        </w:rPr>
        <w:t> </w:t>
      </w:r>
      <w:r w:rsidRPr="001827B3">
        <w:rPr>
          <w:rFonts w:asciiTheme="minorHAnsi" w:hAnsiTheme="minorHAnsi"/>
          <w:b/>
          <w:spacing w:val="-2"/>
          <w:sz w:val="24"/>
          <w:szCs w:val="24"/>
        </w:rPr>
        <w:t>8244305</w:t>
      </w:r>
      <w:r w:rsidRPr="001B4034">
        <w:rPr>
          <w:rFonts w:asciiTheme="minorHAnsi" w:hAnsiTheme="minorHAnsi"/>
          <w:b/>
          <w:sz w:val="24"/>
          <w:szCs w:val="24"/>
        </w:rPr>
        <w:t xml:space="preserve">, +48 </w:t>
      </w:r>
      <w:r w:rsidRPr="001B4034">
        <w:rPr>
          <w:rFonts w:asciiTheme="minorHAnsi" w:hAnsiTheme="minorHAnsi" w:cs="Arial"/>
          <w:b/>
          <w:sz w:val="24"/>
          <w:szCs w:val="24"/>
        </w:rPr>
        <w:t>502008892</w:t>
      </w:r>
    </w:p>
    <w:p w:rsidR="00CE4C39" w:rsidRPr="001B4034" w:rsidRDefault="00CE4C39" w:rsidP="00D81B10">
      <w:pPr>
        <w:tabs>
          <w:tab w:val="left" w:pos="284"/>
        </w:tabs>
        <w:autoSpaceDE w:val="0"/>
        <w:autoSpaceDN w:val="0"/>
        <w:adjustRightInd w:val="0"/>
        <w:spacing w:after="120"/>
        <w:ind w:left="1418"/>
        <w:contextualSpacing/>
        <w:jc w:val="both"/>
        <w:rPr>
          <w:rStyle w:val="Hipercze"/>
          <w:rFonts w:asciiTheme="minorHAnsi" w:hAnsiTheme="minorHAnsi"/>
          <w:b/>
          <w:color w:val="auto"/>
          <w:sz w:val="24"/>
          <w:szCs w:val="24"/>
          <w:u w:val="none"/>
        </w:rPr>
      </w:pPr>
      <w:r w:rsidRPr="001B4034">
        <w:rPr>
          <w:rFonts w:asciiTheme="minorHAnsi" w:hAnsiTheme="minorHAnsi" w:cs="Arial"/>
          <w:sz w:val="24"/>
          <w:szCs w:val="24"/>
        </w:rPr>
        <w:t>email</w:t>
      </w:r>
      <w:r w:rsidRPr="001B4034">
        <w:rPr>
          <w:rFonts w:asciiTheme="minorHAnsi" w:hAnsiTheme="minorHAnsi"/>
          <w:sz w:val="24"/>
          <w:szCs w:val="24"/>
        </w:rPr>
        <w:t>:</w:t>
      </w:r>
      <w:r w:rsidRPr="001B4034">
        <w:rPr>
          <w:rFonts w:asciiTheme="minorHAnsi" w:hAnsiTheme="minorHAnsi"/>
          <w:b/>
          <w:sz w:val="24"/>
          <w:szCs w:val="24"/>
        </w:rPr>
        <w:t xml:space="preserve"> </w:t>
      </w:r>
      <w:hyperlink r:id="rId12" w:history="1">
        <w:r w:rsidRPr="001B4034">
          <w:rPr>
            <w:rStyle w:val="Hipercze"/>
            <w:rFonts w:asciiTheme="minorHAnsi" w:hAnsiTheme="minorHAnsi"/>
            <w:b/>
            <w:color w:val="auto"/>
            <w:sz w:val="24"/>
            <w:szCs w:val="24"/>
            <w:u w:val="none"/>
          </w:rPr>
          <w:t>Dominik.Borkowski@zus.pl</w:t>
        </w:r>
      </w:hyperlink>
    </w:p>
    <w:p w:rsidR="00CE4C39" w:rsidRPr="001B4034" w:rsidRDefault="00CE4C39" w:rsidP="00D81B10">
      <w:pPr>
        <w:tabs>
          <w:tab w:val="left" w:pos="284"/>
        </w:tabs>
        <w:autoSpaceDE w:val="0"/>
        <w:autoSpaceDN w:val="0"/>
        <w:adjustRightInd w:val="0"/>
        <w:spacing w:after="120" w:line="276" w:lineRule="auto"/>
        <w:ind w:left="1418"/>
        <w:contextualSpacing/>
        <w:jc w:val="both"/>
        <w:rPr>
          <w:rStyle w:val="Hipercze"/>
          <w:rFonts w:asciiTheme="minorHAnsi" w:hAnsiTheme="minorHAnsi"/>
          <w:b/>
          <w:color w:val="auto"/>
          <w:sz w:val="24"/>
          <w:szCs w:val="24"/>
          <w:u w:val="none"/>
        </w:rPr>
      </w:pPr>
      <w:r w:rsidRPr="001B4034">
        <w:rPr>
          <w:rFonts w:asciiTheme="minorHAnsi" w:hAnsiTheme="minorHAnsi"/>
          <w:sz w:val="24"/>
          <w:szCs w:val="24"/>
        </w:rPr>
        <w:t>Godziny kontaktu z Wykonawcami:</w:t>
      </w:r>
      <w:r w:rsidRPr="001B4034">
        <w:rPr>
          <w:rFonts w:asciiTheme="minorHAnsi" w:hAnsiTheme="minorHAnsi"/>
          <w:b/>
          <w:sz w:val="24"/>
          <w:szCs w:val="24"/>
        </w:rPr>
        <w:t xml:space="preserve"> 7.00 – 15.00 (pn.-pt.)</w:t>
      </w:r>
    </w:p>
    <w:p w:rsidR="00CE4C39" w:rsidRPr="001B4034" w:rsidRDefault="0005657E" w:rsidP="00D81B10">
      <w:pPr>
        <w:tabs>
          <w:tab w:val="left" w:pos="284"/>
        </w:tabs>
        <w:autoSpaceDE w:val="0"/>
        <w:autoSpaceDN w:val="0"/>
        <w:adjustRightInd w:val="0"/>
        <w:spacing w:after="120"/>
        <w:ind w:left="1134" w:hanging="567"/>
        <w:contextualSpacing/>
        <w:jc w:val="both"/>
        <w:rPr>
          <w:rFonts w:asciiTheme="minorHAnsi" w:hAnsiTheme="minorHAnsi"/>
          <w:b/>
          <w:spacing w:val="-2"/>
          <w:sz w:val="24"/>
          <w:szCs w:val="24"/>
        </w:rPr>
      </w:pPr>
      <w:r>
        <w:rPr>
          <w:rFonts w:asciiTheme="minorHAnsi" w:hAnsiTheme="minorHAnsi"/>
          <w:sz w:val="24"/>
          <w:szCs w:val="24"/>
        </w:rPr>
        <w:t>6</w:t>
      </w:r>
      <w:r w:rsidR="00CE4C39" w:rsidRPr="001B4034">
        <w:rPr>
          <w:rFonts w:asciiTheme="minorHAnsi" w:hAnsiTheme="minorHAnsi"/>
          <w:sz w:val="24"/>
          <w:szCs w:val="24"/>
        </w:rPr>
        <w:t>.</w:t>
      </w:r>
      <w:r w:rsidR="00CE4C39">
        <w:rPr>
          <w:rFonts w:asciiTheme="minorHAnsi" w:hAnsiTheme="minorHAnsi"/>
          <w:sz w:val="24"/>
          <w:szCs w:val="24"/>
        </w:rPr>
        <w:t>11</w:t>
      </w:r>
      <w:r w:rsidR="00CE4C39" w:rsidRPr="001B4034">
        <w:rPr>
          <w:rFonts w:asciiTheme="minorHAnsi" w:hAnsiTheme="minorHAnsi"/>
          <w:sz w:val="24"/>
          <w:szCs w:val="24"/>
        </w:rPr>
        <w:t>.2</w:t>
      </w:r>
      <w:r w:rsidR="00CE4C39" w:rsidRPr="001B4034">
        <w:rPr>
          <w:rFonts w:asciiTheme="minorHAnsi" w:hAnsiTheme="minorHAnsi"/>
          <w:sz w:val="24"/>
          <w:szCs w:val="24"/>
        </w:rPr>
        <w:tab/>
      </w:r>
      <w:r w:rsidR="00CE4C39" w:rsidRPr="001B4034">
        <w:rPr>
          <w:rFonts w:asciiTheme="minorHAnsi" w:hAnsiTheme="minorHAnsi"/>
          <w:b/>
          <w:spacing w:val="-2"/>
          <w:sz w:val="24"/>
          <w:szCs w:val="24"/>
        </w:rPr>
        <w:t>Paweł Kmiecik</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pacing w:val="-2"/>
          <w:sz w:val="24"/>
          <w:szCs w:val="24"/>
        </w:rPr>
      </w:pPr>
      <w:r w:rsidRPr="001B4034">
        <w:rPr>
          <w:rFonts w:asciiTheme="minorHAnsi" w:hAnsiTheme="minorHAnsi"/>
          <w:b/>
          <w:spacing w:val="-2"/>
          <w:sz w:val="24"/>
          <w:szCs w:val="24"/>
        </w:rPr>
        <w:t>Specjalista, II Oddział ZUS w Łodzi</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z w:val="24"/>
          <w:szCs w:val="24"/>
        </w:rPr>
      </w:pPr>
      <w:r w:rsidRPr="001B4034">
        <w:rPr>
          <w:rFonts w:asciiTheme="minorHAnsi" w:hAnsiTheme="minorHAnsi"/>
          <w:spacing w:val="-2"/>
          <w:sz w:val="24"/>
          <w:szCs w:val="24"/>
        </w:rPr>
        <w:t>tel.</w:t>
      </w:r>
      <w:r w:rsidRPr="001B4034">
        <w:rPr>
          <w:rFonts w:asciiTheme="minorHAnsi" w:hAnsiTheme="minorHAnsi"/>
          <w:b/>
          <w:spacing w:val="-2"/>
          <w:sz w:val="24"/>
          <w:szCs w:val="24"/>
        </w:rPr>
        <w:t xml:space="preserve"> +48 </w:t>
      </w:r>
      <w:r w:rsidRPr="001827B3">
        <w:rPr>
          <w:rFonts w:asciiTheme="minorHAnsi" w:hAnsiTheme="minorHAnsi"/>
          <w:b/>
          <w:spacing w:val="-2"/>
          <w:sz w:val="24"/>
          <w:szCs w:val="24"/>
        </w:rPr>
        <w:t>43</w:t>
      </w:r>
      <w:r>
        <w:rPr>
          <w:rFonts w:asciiTheme="minorHAnsi" w:hAnsiTheme="minorHAnsi"/>
          <w:b/>
          <w:spacing w:val="-2"/>
          <w:sz w:val="24"/>
          <w:szCs w:val="24"/>
        </w:rPr>
        <w:t> </w:t>
      </w:r>
      <w:r w:rsidRPr="001827B3">
        <w:rPr>
          <w:rFonts w:asciiTheme="minorHAnsi" w:hAnsiTheme="minorHAnsi"/>
          <w:b/>
          <w:spacing w:val="-2"/>
          <w:sz w:val="24"/>
          <w:szCs w:val="24"/>
        </w:rPr>
        <w:t>8244306</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z w:val="24"/>
          <w:szCs w:val="24"/>
        </w:rPr>
      </w:pPr>
      <w:r w:rsidRPr="001B4034">
        <w:rPr>
          <w:rFonts w:asciiTheme="minorHAnsi" w:hAnsiTheme="minorHAnsi" w:cs="Arial"/>
          <w:sz w:val="24"/>
          <w:szCs w:val="24"/>
        </w:rPr>
        <w:t>email</w:t>
      </w:r>
      <w:r w:rsidRPr="001B4034">
        <w:rPr>
          <w:rFonts w:asciiTheme="minorHAnsi" w:hAnsiTheme="minorHAnsi"/>
          <w:sz w:val="24"/>
          <w:szCs w:val="24"/>
        </w:rPr>
        <w:t xml:space="preserve">: </w:t>
      </w:r>
      <w:hyperlink r:id="rId13" w:history="1">
        <w:r w:rsidRPr="001B4034">
          <w:rPr>
            <w:rStyle w:val="Hipercze"/>
            <w:rFonts w:asciiTheme="minorHAnsi" w:hAnsiTheme="minorHAnsi"/>
            <w:b/>
            <w:color w:val="auto"/>
            <w:sz w:val="24"/>
            <w:szCs w:val="24"/>
            <w:u w:val="none"/>
          </w:rPr>
          <w:t>Pawel.Kmiecik@zus.pl</w:t>
        </w:r>
      </w:hyperlink>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z w:val="24"/>
          <w:szCs w:val="24"/>
        </w:rPr>
      </w:pPr>
      <w:r w:rsidRPr="001B4034">
        <w:rPr>
          <w:rFonts w:asciiTheme="minorHAnsi" w:hAnsiTheme="minorHAnsi"/>
          <w:sz w:val="24"/>
          <w:szCs w:val="24"/>
        </w:rPr>
        <w:t>Godziny kontaktu z Wykonawcami:</w:t>
      </w:r>
      <w:r w:rsidRPr="001B4034">
        <w:rPr>
          <w:rFonts w:asciiTheme="minorHAnsi" w:hAnsiTheme="minorHAnsi"/>
          <w:b/>
          <w:sz w:val="24"/>
          <w:szCs w:val="24"/>
        </w:rPr>
        <w:t xml:space="preserve"> 7.00 – 15.00 (pn.-pt.)</w:t>
      </w:r>
    </w:p>
    <w:p w:rsidR="0059154E" w:rsidRPr="001B4034" w:rsidRDefault="0059154E" w:rsidP="004A60BF">
      <w:pPr>
        <w:autoSpaceDE w:val="0"/>
        <w:autoSpaceDN w:val="0"/>
        <w:adjustRightInd w:val="0"/>
        <w:jc w:val="both"/>
        <w:rPr>
          <w:rFonts w:asciiTheme="minorHAnsi" w:hAnsiTheme="minorHAnsi"/>
          <w:color w:val="0066FF"/>
          <w:sz w:val="24"/>
          <w:szCs w:val="24"/>
        </w:rPr>
      </w:pPr>
    </w:p>
    <w:p w:rsidR="0059154E" w:rsidRPr="001B4034" w:rsidRDefault="0059154E" w:rsidP="0005657E">
      <w:pPr>
        <w:numPr>
          <w:ilvl w:val="0"/>
          <w:numId w:val="7"/>
        </w:numPr>
        <w:shd w:val="clear" w:color="auto" w:fill="00B050"/>
        <w:autoSpaceDE w:val="0"/>
        <w:autoSpaceDN w:val="0"/>
        <w:adjustRightInd w:val="0"/>
        <w:spacing w:after="120"/>
        <w:contextualSpacing/>
        <w:jc w:val="both"/>
        <w:rPr>
          <w:rFonts w:asciiTheme="minorHAnsi" w:hAnsiTheme="minorHAnsi"/>
          <w:color w:val="FFFFFF" w:themeColor="background1"/>
          <w:sz w:val="24"/>
          <w:szCs w:val="24"/>
        </w:rPr>
      </w:pPr>
      <w:r w:rsidRPr="001B4034">
        <w:rPr>
          <w:rFonts w:asciiTheme="minorHAnsi" w:hAnsiTheme="minorHAnsi"/>
          <w:b/>
          <w:color w:val="FFFFFF" w:themeColor="background1"/>
          <w:sz w:val="24"/>
          <w:szCs w:val="24"/>
        </w:rPr>
        <w:t>Klauzula informacyjna</w:t>
      </w:r>
    </w:p>
    <w:p w:rsidR="0059154E" w:rsidRPr="00B830EE" w:rsidRDefault="0059154E" w:rsidP="0059154E">
      <w:pPr>
        <w:autoSpaceDE w:val="0"/>
        <w:autoSpaceDN w:val="0"/>
        <w:adjustRightInd w:val="0"/>
        <w:jc w:val="both"/>
        <w:rPr>
          <w:rFonts w:asciiTheme="minorHAnsi" w:hAnsiTheme="minorHAnsi"/>
          <w:color w:val="0066FF"/>
          <w:sz w:val="16"/>
          <w:szCs w:val="16"/>
        </w:rPr>
      </w:pPr>
    </w:p>
    <w:p w:rsidR="0059154E" w:rsidRPr="001B4034" w:rsidRDefault="0059154E" w:rsidP="004A60BF">
      <w:pPr>
        <w:ind w:left="284" w:hanging="284"/>
        <w:jc w:val="both"/>
        <w:rPr>
          <w:rFonts w:asciiTheme="minorHAnsi" w:hAnsiTheme="minorHAnsi" w:cs="Arial"/>
          <w:sz w:val="24"/>
          <w:szCs w:val="24"/>
        </w:rPr>
      </w:pPr>
      <w:r w:rsidRPr="001B4034">
        <w:rPr>
          <w:rFonts w:asciiTheme="minorHAnsi" w:hAnsiTheme="minorHAnsi" w:cs="Arial"/>
          <w:sz w:val="24"/>
          <w:szCs w:val="24"/>
        </w:rPr>
        <w:t>1.</w:t>
      </w:r>
      <w:r w:rsidRPr="001B4034">
        <w:rPr>
          <w:rFonts w:asciiTheme="minorHAnsi" w:hAnsiTheme="minorHAnsi" w:cs="Arial"/>
          <w:sz w:val="24"/>
          <w:szCs w:val="24"/>
        </w:rPr>
        <w:tab/>
        <w:t>Zamawiający jako administrator danych osobowych, obowiązany jest do spełnienia obowiązku informacyjnego z art. 13 RODO względem osób fizycznych, od których dane osobowe bezpośrednio pozyskał. Dotyczy to w szczególności:</w:t>
      </w:r>
    </w:p>
    <w:p w:rsidR="0059154E" w:rsidRPr="001B4034" w:rsidRDefault="0059154E" w:rsidP="004A60BF">
      <w:pPr>
        <w:ind w:left="568" w:hanging="284"/>
        <w:jc w:val="both"/>
        <w:rPr>
          <w:rFonts w:asciiTheme="minorHAnsi" w:hAnsiTheme="minorHAnsi" w:cs="Arial"/>
          <w:sz w:val="24"/>
          <w:szCs w:val="24"/>
        </w:rPr>
      </w:pPr>
      <w:r w:rsidRPr="001B4034">
        <w:rPr>
          <w:rFonts w:asciiTheme="minorHAnsi" w:hAnsiTheme="minorHAnsi" w:cs="Arial"/>
          <w:sz w:val="24"/>
          <w:szCs w:val="24"/>
        </w:rPr>
        <w:t>a)</w:t>
      </w:r>
      <w:r w:rsidRPr="001B4034">
        <w:rPr>
          <w:rFonts w:asciiTheme="minorHAnsi" w:hAnsiTheme="minorHAnsi" w:cs="Arial"/>
          <w:sz w:val="24"/>
          <w:szCs w:val="24"/>
        </w:rPr>
        <w:tab/>
        <w:t>wykonawcy będącego osobą fizyczną,</w:t>
      </w:r>
    </w:p>
    <w:p w:rsidR="0059154E" w:rsidRPr="004A60BF" w:rsidRDefault="0059154E" w:rsidP="004A60BF">
      <w:pPr>
        <w:ind w:left="567" w:hanging="283"/>
        <w:jc w:val="both"/>
        <w:rPr>
          <w:rFonts w:asciiTheme="minorHAnsi" w:hAnsiTheme="minorHAnsi" w:cs="Arial"/>
          <w:spacing w:val="-4"/>
          <w:sz w:val="24"/>
          <w:szCs w:val="24"/>
        </w:rPr>
      </w:pPr>
      <w:r w:rsidRPr="001B4034">
        <w:rPr>
          <w:rFonts w:asciiTheme="minorHAnsi" w:hAnsiTheme="minorHAnsi" w:cs="Arial"/>
          <w:sz w:val="24"/>
          <w:szCs w:val="24"/>
        </w:rPr>
        <w:t>b)</w:t>
      </w:r>
      <w:r w:rsidRPr="001B4034">
        <w:rPr>
          <w:rFonts w:asciiTheme="minorHAnsi" w:hAnsiTheme="minorHAnsi" w:cs="Arial"/>
          <w:sz w:val="24"/>
          <w:szCs w:val="24"/>
        </w:rPr>
        <w:tab/>
      </w:r>
      <w:r w:rsidRPr="004A60BF">
        <w:rPr>
          <w:rFonts w:asciiTheme="minorHAnsi" w:hAnsiTheme="minorHAnsi" w:cs="Arial"/>
          <w:spacing w:val="-4"/>
          <w:sz w:val="24"/>
          <w:szCs w:val="24"/>
        </w:rPr>
        <w:t>wykonawcy będącego osobą fizyczną, prowadzącą jednoosobową działalność gospodarczą,</w:t>
      </w:r>
    </w:p>
    <w:p w:rsidR="0059154E" w:rsidRPr="001B4034" w:rsidRDefault="0059154E" w:rsidP="004A60BF">
      <w:pPr>
        <w:ind w:left="567" w:hanging="283"/>
        <w:jc w:val="both"/>
        <w:rPr>
          <w:rFonts w:asciiTheme="minorHAnsi" w:hAnsiTheme="minorHAnsi" w:cs="Arial"/>
          <w:spacing w:val="-6"/>
          <w:sz w:val="24"/>
          <w:szCs w:val="24"/>
        </w:rPr>
      </w:pPr>
      <w:r w:rsidRPr="001B4034">
        <w:rPr>
          <w:rFonts w:asciiTheme="minorHAnsi" w:hAnsiTheme="minorHAnsi" w:cs="Arial"/>
          <w:sz w:val="24"/>
          <w:szCs w:val="24"/>
        </w:rPr>
        <w:t>c)</w:t>
      </w:r>
      <w:r w:rsidRPr="001B4034">
        <w:rPr>
          <w:rFonts w:asciiTheme="minorHAnsi" w:hAnsiTheme="minorHAnsi" w:cs="Arial"/>
          <w:sz w:val="24"/>
          <w:szCs w:val="24"/>
        </w:rPr>
        <w:tab/>
      </w:r>
      <w:r w:rsidRPr="001B4034">
        <w:rPr>
          <w:rFonts w:asciiTheme="minorHAnsi" w:hAnsiTheme="minorHAnsi" w:cs="Arial"/>
          <w:spacing w:val="-6"/>
          <w:sz w:val="24"/>
          <w:szCs w:val="24"/>
        </w:rPr>
        <w:t>pełnomocnika wykonawcy będącego osobą fizyczną (np. dane osobowe zamieszczone w pełnomocnictwie),</w:t>
      </w:r>
    </w:p>
    <w:p w:rsidR="0059154E" w:rsidRPr="001B4034" w:rsidRDefault="0059154E" w:rsidP="004A60BF">
      <w:pPr>
        <w:ind w:left="567" w:hanging="283"/>
        <w:jc w:val="both"/>
        <w:rPr>
          <w:rFonts w:asciiTheme="minorHAnsi" w:hAnsiTheme="minorHAnsi" w:cs="Arial"/>
          <w:sz w:val="24"/>
          <w:szCs w:val="24"/>
        </w:rPr>
      </w:pPr>
      <w:r w:rsidRPr="001B4034">
        <w:rPr>
          <w:rFonts w:asciiTheme="minorHAnsi" w:hAnsiTheme="minorHAnsi" w:cs="Arial"/>
          <w:sz w:val="24"/>
          <w:szCs w:val="24"/>
        </w:rPr>
        <w:t>d)</w:t>
      </w:r>
      <w:r w:rsidRPr="001B4034">
        <w:rPr>
          <w:rFonts w:asciiTheme="minorHAnsi" w:hAnsiTheme="minorHAnsi" w:cs="Arial"/>
          <w:sz w:val="24"/>
          <w:szCs w:val="24"/>
        </w:rPr>
        <w:tab/>
      </w:r>
      <w:r w:rsidRPr="001B4034">
        <w:rPr>
          <w:rFonts w:asciiTheme="minorHAnsi" w:hAnsiTheme="minorHAnsi" w:cs="Arial"/>
          <w:spacing w:val="-4"/>
          <w:sz w:val="24"/>
          <w:szCs w:val="24"/>
        </w:rPr>
        <w:t>członka organu zarządzającego wykonawcy, będącego osobą fizyczną (np. dane osobowe zamieszczone</w:t>
      </w:r>
      <w:r w:rsidRPr="001B4034">
        <w:rPr>
          <w:rFonts w:asciiTheme="minorHAnsi" w:hAnsiTheme="minorHAnsi" w:cs="Arial"/>
          <w:sz w:val="24"/>
          <w:szCs w:val="24"/>
        </w:rPr>
        <w:t xml:space="preserve"> w informacji z KRK),</w:t>
      </w:r>
    </w:p>
    <w:p w:rsidR="0059154E" w:rsidRPr="001B4034" w:rsidRDefault="0059154E" w:rsidP="004A60BF">
      <w:pPr>
        <w:ind w:left="568" w:hanging="284"/>
        <w:jc w:val="both"/>
        <w:rPr>
          <w:rFonts w:asciiTheme="minorHAnsi" w:hAnsiTheme="minorHAnsi" w:cs="Arial"/>
          <w:sz w:val="24"/>
          <w:szCs w:val="24"/>
        </w:rPr>
      </w:pPr>
      <w:r w:rsidRPr="001B4034">
        <w:rPr>
          <w:rFonts w:asciiTheme="minorHAnsi" w:hAnsiTheme="minorHAnsi" w:cs="Arial"/>
          <w:sz w:val="24"/>
          <w:szCs w:val="24"/>
        </w:rPr>
        <w:t>e)</w:t>
      </w:r>
      <w:r w:rsidRPr="001B4034">
        <w:rPr>
          <w:rFonts w:asciiTheme="minorHAnsi" w:hAnsiTheme="minorHAnsi" w:cs="Arial"/>
          <w:sz w:val="24"/>
          <w:szCs w:val="24"/>
        </w:rPr>
        <w:tab/>
      </w:r>
      <w:r w:rsidRPr="004A60BF">
        <w:rPr>
          <w:rFonts w:asciiTheme="minorHAnsi" w:hAnsiTheme="minorHAnsi" w:cs="Arial"/>
          <w:spacing w:val="-4"/>
          <w:sz w:val="24"/>
          <w:szCs w:val="24"/>
        </w:rPr>
        <w:t>osoby fizycznej skierowanej do przygotowania i przeprowadzenia postępowania o udzielenie</w:t>
      </w:r>
      <w:r w:rsidRPr="001B4034">
        <w:rPr>
          <w:rFonts w:asciiTheme="minorHAnsi" w:hAnsiTheme="minorHAnsi" w:cs="Arial"/>
          <w:sz w:val="24"/>
          <w:szCs w:val="24"/>
        </w:rPr>
        <w:t xml:space="preserve"> zamówienia publicznego.</w:t>
      </w:r>
    </w:p>
    <w:p w:rsidR="0059154E" w:rsidRPr="001B4034" w:rsidRDefault="0059154E" w:rsidP="004A60BF">
      <w:pPr>
        <w:numPr>
          <w:ilvl w:val="0"/>
          <w:numId w:val="25"/>
        </w:numPr>
        <w:ind w:left="357" w:hanging="357"/>
        <w:contextualSpacing/>
        <w:jc w:val="both"/>
        <w:rPr>
          <w:rFonts w:asciiTheme="minorHAnsi" w:hAnsiTheme="minorHAnsi" w:cs="Arial"/>
          <w:sz w:val="24"/>
          <w:szCs w:val="24"/>
          <w:lang w:eastAsia="en-US"/>
        </w:rPr>
      </w:pPr>
      <w:r w:rsidRPr="001B4034">
        <w:rPr>
          <w:rFonts w:asciiTheme="minorHAnsi" w:hAnsiTheme="minorHAnsi" w:cs="Arial"/>
          <w:sz w:val="24"/>
          <w:szCs w:val="24"/>
          <w:lang w:eastAsia="en-US"/>
        </w:rPr>
        <w:t xml:space="preserve">Zgodnie z art. 13 ust. 1 i 2 </w:t>
      </w:r>
      <w:r w:rsidRPr="001B4034">
        <w:rPr>
          <w:rFonts w:asciiTheme="minorHAnsi" w:eastAsia="Calibri" w:hAnsiTheme="minorHAnsi" w:cs="Arial"/>
          <w:sz w:val="24"/>
          <w:szCs w:val="24"/>
          <w:lang w:eastAsia="en-US"/>
        </w:rPr>
        <w:t xml:space="preserve">rozporządzenia Parlamentu Europejskiego i Rady (UE) 2016/679 z 27.04.2016 r. w sprawie ochrony osób fizycznych w związku z przetwarzaniem danych osobowych i w sprawie swobodnego przepływu takich danych oraz uchylenia dyrektywy </w:t>
      </w:r>
      <w:r w:rsidRPr="004A60BF">
        <w:rPr>
          <w:rFonts w:asciiTheme="minorHAnsi" w:eastAsia="Calibri" w:hAnsiTheme="minorHAnsi" w:cs="Arial"/>
          <w:spacing w:val="-2"/>
          <w:sz w:val="24"/>
          <w:szCs w:val="24"/>
          <w:lang w:eastAsia="en-US"/>
        </w:rPr>
        <w:t>95/46/WE (ogólne rozporządzenie o ochronie danych) (Dz.Urz. UE L 119 z 04.05.2016, str. 1),</w:t>
      </w:r>
      <w:r w:rsidRPr="001B4034">
        <w:rPr>
          <w:rFonts w:asciiTheme="minorHAnsi" w:eastAsia="Calibri" w:hAnsiTheme="minorHAnsi" w:cs="Arial"/>
          <w:sz w:val="24"/>
          <w:szCs w:val="24"/>
          <w:lang w:eastAsia="en-US"/>
        </w:rPr>
        <w:t xml:space="preserve"> </w:t>
      </w:r>
      <w:r w:rsidRPr="001B4034">
        <w:rPr>
          <w:rFonts w:asciiTheme="minorHAnsi" w:hAnsiTheme="minorHAnsi" w:cs="Arial"/>
          <w:sz w:val="24"/>
          <w:szCs w:val="24"/>
          <w:lang w:eastAsia="en-US"/>
        </w:rPr>
        <w:t>dalej „RODO”, Zamawiający informuje, że:</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a)</w:t>
      </w:r>
      <w:r w:rsidRPr="001B4034">
        <w:rPr>
          <w:rFonts w:asciiTheme="minorHAnsi" w:hAnsiTheme="minorHAnsi" w:cs="Arial"/>
          <w:sz w:val="24"/>
          <w:szCs w:val="24"/>
        </w:rPr>
        <w:tab/>
        <w:t>administratorem Pani/Pana danych osobowych jest Zakład Ubezpieczeń Społecznych z</w:t>
      </w:r>
      <w:r>
        <w:rPr>
          <w:rFonts w:asciiTheme="minorHAnsi" w:hAnsiTheme="minorHAnsi" w:cs="Arial"/>
          <w:sz w:val="24"/>
          <w:szCs w:val="24"/>
        </w:rPr>
        <w:t> </w:t>
      </w:r>
      <w:r w:rsidRPr="001B4034">
        <w:rPr>
          <w:rFonts w:asciiTheme="minorHAnsi" w:hAnsiTheme="minorHAnsi" w:cs="Arial"/>
          <w:sz w:val="24"/>
          <w:szCs w:val="24"/>
        </w:rPr>
        <w:t>siedzibą w Warszawie, ul. Szamocka 3, 5, 01-748 Warszawa</w:t>
      </w:r>
      <w:r w:rsidRPr="001B4034">
        <w:rPr>
          <w:rFonts w:asciiTheme="minorHAnsi" w:eastAsia="Calibri" w:hAnsiTheme="minorHAnsi" w:cs="Arial"/>
          <w:sz w:val="24"/>
          <w:szCs w:val="24"/>
          <w:lang w:eastAsia="en-US"/>
        </w:rPr>
        <w:t>;</w:t>
      </w:r>
    </w:p>
    <w:p w:rsidR="0059154E" w:rsidRPr="001B4034" w:rsidRDefault="0059154E" w:rsidP="004A60BF">
      <w:pPr>
        <w:ind w:left="851" w:hanging="425"/>
        <w:contextualSpacing/>
        <w:jc w:val="both"/>
        <w:rPr>
          <w:rFonts w:asciiTheme="minorHAnsi" w:hAnsiTheme="minorHAnsi" w:cs="Arial"/>
          <w:sz w:val="24"/>
          <w:szCs w:val="24"/>
        </w:rPr>
      </w:pPr>
      <w:r w:rsidRPr="001B4034">
        <w:rPr>
          <w:rFonts w:asciiTheme="minorHAnsi" w:hAnsiTheme="minorHAnsi" w:cs="Arial"/>
          <w:sz w:val="24"/>
          <w:szCs w:val="24"/>
        </w:rPr>
        <w:t>b)</w:t>
      </w:r>
      <w:r w:rsidRPr="001B4034">
        <w:rPr>
          <w:rFonts w:asciiTheme="minorHAnsi" w:hAnsiTheme="minorHAnsi" w:cs="Arial"/>
          <w:sz w:val="24"/>
          <w:szCs w:val="24"/>
        </w:rPr>
        <w:tab/>
        <w:t>Zakład Ubezpieczeń Społecznych wyznaczył Inspektora Ochrony Danych. Może się Pani/Pan z nim kontaktować we wszystkich sprawach, które dotyczą przetwarzania danych osobowych oraz korzystania z praw związanych z przetwarzaniem danych:</w:t>
      </w:r>
    </w:p>
    <w:p w:rsidR="0059154E" w:rsidRPr="001B4034" w:rsidRDefault="0059154E" w:rsidP="004A60BF">
      <w:pPr>
        <w:ind w:left="1134" w:hanging="283"/>
        <w:contextualSpacing/>
        <w:rPr>
          <w:rFonts w:asciiTheme="minorHAnsi" w:hAnsiTheme="minorHAnsi" w:cs="Arial"/>
          <w:sz w:val="24"/>
          <w:szCs w:val="24"/>
          <w:lang w:eastAsia="en-US"/>
        </w:rPr>
      </w:pPr>
      <w:r w:rsidRPr="001B4034">
        <w:rPr>
          <w:rFonts w:asciiTheme="minorHAnsi" w:hAnsiTheme="minorHAnsi" w:cs="Arial"/>
          <w:sz w:val="24"/>
          <w:szCs w:val="24"/>
          <w:lang w:eastAsia="en-US"/>
        </w:rPr>
        <w:t>-</w:t>
      </w:r>
      <w:r w:rsidRPr="001B4034">
        <w:rPr>
          <w:rFonts w:asciiTheme="minorHAnsi" w:hAnsiTheme="minorHAnsi" w:cs="Arial"/>
          <w:sz w:val="24"/>
          <w:szCs w:val="24"/>
          <w:lang w:eastAsia="en-US"/>
        </w:rPr>
        <w:tab/>
        <w:t>listownie na adres:</w:t>
      </w:r>
    </w:p>
    <w:p w:rsidR="0059154E" w:rsidRPr="001B4034" w:rsidRDefault="0059154E" w:rsidP="004A60BF">
      <w:pPr>
        <w:ind w:left="1134"/>
        <w:contextualSpacing/>
        <w:rPr>
          <w:rFonts w:asciiTheme="minorHAnsi" w:hAnsiTheme="minorHAnsi" w:cs="Arial"/>
          <w:sz w:val="24"/>
          <w:szCs w:val="24"/>
          <w:lang w:eastAsia="en-US"/>
        </w:rPr>
      </w:pPr>
      <w:r w:rsidRPr="001B4034">
        <w:rPr>
          <w:rFonts w:asciiTheme="minorHAnsi" w:hAnsiTheme="minorHAnsi" w:cs="Arial"/>
          <w:sz w:val="24"/>
          <w:szCs w:val="24"/>
          <w:lang w:eastAsia="en-US"/>
        </w:rPr>
        <w:t>Inspektor Ochrony Danych</w:t>
      </w:r>
    </w:p>
    <w:p w:rsidR="0059154E" w:rsidRPr="001B4034" w:rsidRDefault="0059154E" w:rsidP="004A60BF">
      <w:pPr>
        <w:ind w:left="1134"/>
        <w:contextualSpacing/>
        <w:rPr>
          <w:rFonts w:asciiTheme="minorHAnsi" w:hAnsiTheme="minorHAnsi" w:cs="Arial"/>
          <w:sz w:val="24"/>
          <w:szCs w:val="24"/>
          <w:lang w:eastAsia="en-US"/>
        </w:rPr>
      </w:pPr>
      <w:r w:rsidRPr="001B4034">
        <w:rPr>
          <w:rFonts w:asciiTheme="minorHAnsi" w:hAnsiTheme="minorHAnsi" w:cs="Arial"/>
          <w:sz w:val="24"/>
          <w:szCs w:val="24"/>
          <w:lang w:eastAsia="en-US"/>
        </w:rPr>
        <w:t>ul. Szamocka 3, 5</w:t>
      </w:r>
    </w:p>
    <w:p w:rsidR="0059154E" w:rsidRPr="001B4034" w:rsidRDefault="0059154E" w:rsidP="004A60BF">
      <w:pPr>
        <w:ind w:left="1134"/>
        <w:contextualSpacing/>
        <w:rPr>
          <w:rFonts w:asciiTheme="minorHAnsi" w:hAnsiTheme="minorHAnsi" w:cs="Arial"/>
          <w:sz w:val="24"/>
          <w:szCs w:val="24"/>
          <w:lang w:eastAsia="en-US"/>
        </w:rPr>
      </w:pPr>
      <w:r w:rsidRPr="001B4034">
        <w:rPr>
          <w:rFonts w:asciiTheme="minorHAnsi" w:hAnsiTheme="minorHAnsi" w:cs="Arial"/>
          <w:sz w:val="24"/>
          <w:szCs w:val="24"/>
          <w:lang w:eastAsia="en-US"/>
        </w:rPr>
        <w:t>01-748 Warszawa</w:t>
      </w:r>
    </w:p>
    <w:p w:rsidR="0059154E" w:rsidRPr="004D1468" w:rsidRDefault="0059154E" w:rsidP="004A60BF">
      <w:pPr>
        <w:ind w:left="1134" w:hanging="283"/>
        <w:contextualSpacing/>
        <w:rPr>
          <w:rFonts w:asciiTheme="minorHAnsi" w:hAnsiTheme="minorHAnsi" w:cs="Arial"/>
          <w:sz w:val="24"/>
          <w:szCs w:val="24"/>
          <w:lang w:eastAsia="en-US"/>
        </w:rPr>
      </w:pPr>
      <w:r w:rsidRPr="001B4034">
        <w:rPr>
          <w:rFonts w:asciiTheme="minorHAnsi" w:hAnsiTheme="minorHAnsi" w:cs="Arial"/>
          <w:sz w:val="24"/>
          <w:szCs w:val="24"/>
          <w:lang w:eastAsia="en-US"/>
        </w:rPr>
        <w:t>-</w:t>
      </w:r>
      <w:r w:rsidRPr="001B4034">
        <w:rPr>
          <w:rFonts w:asciiTheme="minorHAnsi" w:hAnsiTheme="minorHAnsi" w:cs="Arial"/>
          <w:sz w:val="24"/>
          <w:szCs w:val="24"/>
          <w:lang w:eastAsia="en-US"/>
        </w:rPr>
        <w:tab/>
        <w:t>przez email</w:t>
      </w:r>
      <w:r w:rsidRPr="004D1468">
        <w:rPr>
          <w:rFonts w:asciiTheme="minorHAnsi" w:hAnsiTheme="minorHAnsi" w:cs="Arial"/>
          <w:sz w:val="24"/>
          <w:szCs w:val="24"/>
          <w:lang w:eastAsia="en-US"/>
        </w:rPr>
        <w:t>:</w:t>
      </w:r>
      <w:r w:rsidR="00B830EE" w:rsidRPr="004D1468">
        <w:rPr>
          <w:rFonts w:asciiTheme="minorHAnsi" w:hAnsiTheme="minorHAnsi" w:cs="Arial"/>
          <w:sz w:val="24"/>
          <w:szCs w:val="24"/>
          <w:lang w:eastAsia="en-US"/>
        </w:rPr>
        <w:t xml:space="preserve"> </w:t>
      </w:r>
      <w:hyperlink r:id="rId14" w:history="1">
        <w:r w:rsidR="00A421BD" w:rsidRPr="00160187">
          <w:rPr>
            <w:rStyle w:val="Hipercze"/>
            <w:rFonts w:asciiTheme="minorHAnsi" w:hAnsiTheme="minorHAnsi" w:cs="Arial"/>
            <w:color w:val="auto"/>
            <w:sz w:val="24"/>
            <w:szCs w:val="24"/>
            <w:u w:val="none"/>
            <w:lang w:eastAsia="en-US"/>
          </w:rPr>
          <w:t>ODO@zus.pl</w:t>
        </w:r>
      </w:hyperlink>
    </w:p>
    <w:p w:rsidR="00A421BD" w:rsidRPr="001B4034" w:rsidRDefault="00A421BD" w:rsidP="004A60BF">
      <w:pPr>
        <w:ind w:left="1134" w:hanging="283"/>
        <w:contextualSpacing/>
        <w:rPr>
          <w:rFonts w:asciiTheme="minorHAnsi" w:hAnsiTheme="minorHAnsi" w:cs="Arial"/>
          <w:sz w:val="24"/>
          <w:szCs w:val="24"/>
          <w:lang w:eastAsia="en-US"/>
        </w:rPr>
      </w:pPr>
      <w:r w:rsidRPr="008269AE">
        <w:rPr>
          <w:rFonts w:asciiTheme="minorHAnsi" w:hAnsiTheme="minorHAnsi" w:cs="Arial"/>
          <w:sz w:val="24"/>
          <w:szCs w:val="24"/>
        </w:rPr>
        <w:t>-</w:t>
      </w:r>
      <w:r w:rsidRPr="008269AE">
        <w:rPr>
          <w:rFonts w:asciiTheme="minorHAnsi" w:hAnsiTheme="minorHAnsi" w:cs="Arial"/>
          <w:sz w:val="24"/>
          <w:szCs w:val="24"/>
        </w:rPr>
        <w:tab/>
        <w:t>za pośrednictwem PUE ZUS.</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c)</w:t>
      </w:r>
      <w:r w:rsidRPr="001B4034">
        <w:rPr>
          <w:rFonts w:asciiTheme="minorHAnsi" w:hAnsiTheme="minorHAnsi" w:cs="Arial"/>
          <w:sz w:val="24"/>
          <w:szCs w:val="24"/>
        </w:rPr>
        <w:tab/>
        <w:t>Pani/Pana dane osobowe przetwarzane będą na podstawie art. 6 ust. 1 lit. c RODO w celu związanym z postępowaniem o udzielenie zamówienia publicznego</w:t>
      </w:r>
      <w:r w:rsidRPr="001B4034">
        <w:rPr>
          <w:rFonts w:asciiTheme="minorHAnsi" w:eastAsiaTheme="minorHAnsi" w:hAnsiTheme="minorHAnsi" w:cstheme="minorBidi"/>
          <w:sz w:val="24"/>
          <w:szCs w:val="24"/>
          <w:lang w:eastAsia="en-US"/>
        </w:rPr>
        <w:t xml:space="preserve"> </w:t>
      </w:r>
      <w:r w:rsidRPr="001B4034">
        <w:rPr>
          <w:rFonts w:asciiTheme="minorHAnsi" w:hAnsiTheme="minorHAnsi" w:cs="Arial"/>
          <w:sz w:val="24"/>
          <w:szCs w:val="24"/>
        </w:rPr>
        <w:t>oraz w celu spełnienia obowiązku prawnego wynikającego z przepisów ustawy z 23.04.1964 r. Kodeks cywilny.</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d)</w:t>
      </w:r>
      <w:r w:rsidRPr="001B4034">
        <w:rPr>
          <w:rFonts w:asciiTheme="minorHAnsi" w:hAnsiTheme="minorHAnsi" w:cs="Arial"/>
          <w:sz w:val="24"/>
          <w:szCs w:val="24"/>
        </w:rPr>
        <w:tab/>
        <w:t xml:space="preserve">Odbiorcami Pani/Pana danych osobowych będą osoby lub podmioty, które w ramach sprawowania uprawnień kontrolnych lub nadzoru nad Zamawiającym zażądają udostępniania dokumentacji </w:t>
      </w:r>
      <w:r w:rsidRPr="001B4034">
        <w:rPr>
          <w:rFonts w:asciiTheme="minorHAnsi" w:hAnsiTheme="minorHAnsi" w:cs="Arial"/>
          <w:spacing w:val="-4"/>
          <w:sz w:val="24"/>
          <w:szCs w:val="24"/>
        </w:rPr>
        <w:t>dotyczącej postępowania i którym Zamawiający będzie zobowiązany do udostępnienia ww. dokumentacji</w:t>
      </w:r>
      <w:r w:rsidRPr="001B4034">
        <w:rPr>
          <w:rFonts w:asciiTheme="minorHAnsi" w:hAnsiTheme="minorHAnsi" w:cs="Arial"/>
          <w:sz w:val="24"/>
          <w:szCs w:val="24"/>
        </w:rPr>
        <w:t xml:space="preserve"> na podstawie przepisów prawa.</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e)</w:t>
      </w:r>
      <w:r w:rsidRPr="001B4034">
        <w:rPr>
          <w:rFonts w:asciiTheme="minorHAnsi" w:hAnsiTheme="minorHAnsi" w:cs="Arial"/>
          <w:sz w:val="24"/>
          <w:szCs w:val="24"/>
        </w:rPr>
        <w:tab/>
        <w:t>Pani/Pana dane osobowe będą przechowywane, przez okres 5 lat od dnia zakończenia postępowania o udzielenie zamówienia, co jest związane z czasem w jakim dokumentacja dotycząca postępowania podlega obowiązkowi jej archiwizacji.</w:t>
      </w:r>
    </w:p>
    <w:p w:rsidR="0059154E" w:rsidRPr="001B4034" w:rsidRDefault="0059154E" w:rsidP="004A60BF">
      <w:pPr>
        <w:ind w:left="851" w:hanging="425"/>
        <w:jc w:val="both"/>
        <w:rPr>
          <w:rFonts w:asciiTheme="minorHAnsi" w:hAnsiTheme="minorHAnsi" w:cs="Arial"/>
          <w:b/>
          <w:sz w:val="24"/>
          <w:szCs w:val="24"/>
        </w:rPr>
      </w:pPr>
      <w:r w:rsidRPr="001B4034">
        <w:rPr>
          <w:rFonts w:asciiTheme="minorHAnsi" w:hAnsiTheme="minorHAnsi" w:cs="Arial"/>
          <w:sz w:val="24"/>
          <w:szCs w:val="24"/>
        </w:rPr>
        <w:t>f)</w:t>
      </w:r>
      <w:r w:rsidRPr="001B4034">
        <w:rPr>
          <w:rFonts w:asciiTheme="minorHAnsi" w:hAnsiTheme="minorHAnsi" w:cs="Arial"/>
          <w:sz w:val="24"/>
          <w:szCs w:val="24"/>
        </w:rPr>
        <w:tab/>
        <w:t xml:space="preserve">Obowiązek podania przez Panią/Pana danych osobowych bezpośrednio Pani/Pana dotyczących jest </w:t>
      </w:r>
      <w:r w:rsidRPr="001B4034">
        <w:rPr>
          <w:rFonts w:asciiTheme="minorHAnsi" w:hAnsiTheme="minorHAnsi" w:cs="Arial"/>
          <w:spacing w:val="-4"/>
          <w:sz w:val="24"/>
          <w:szCs w:val="24"/>
        </w:rPr>
        <w:t>wymogiem ustawowym określonym w przepisach prawa, związanym z udziałem w postępowaniu o udzielenie zamówienia publicznego; konsekwencje niepodania określonych danych wynikają z przepisów</w:t>
      </w:r>
      <w:r w:rsidRPr="001B4034">
        <w:rPr>
          <w:rFonts w:asciiTheme="minorHAnsi" w:hAnsiTheme="minorHAnsi" w:cs="Arial"/>
          <w:sz w:val="24"/>
          <w:szCs w:val="24"/>
        </w:rPr>
        <w:t xml:space="preserve"> prawa.</w:t>
      </w:r>
    </w:p>
    <w:p w:rsidR="0059154E" w:rsidRPr="001B4034" w:rsidRDefault="0059154E" w:rsidP="004A60BF">
      <w:pPr>
        <w:ind w:left="851" w:hanging="425"/>
        <w:jc w:val="both"/>
        <w:rPr>
          <w:rFonts w:asciiTheme="minorHAnsi" w:eastAsia="Calibri" w:hAnsiTheme="minorHAnsi" w:cs="Arial"/>
          <w:sz w:val="24"/>
          <w:szCs w:val="24"/>
          <w:lang w:eastAsia="en-US"/>
        </w:rPr>
      </w:pPr>
      <w:r w:rsidRPr="001B4034">
        <w:rPr>
          <w:rFonts w:asciiTheme="minorHAnsi" w:hAnsiTheme="minorHAnsi" w:cs="Arial"/>
          <w:sz w:val="24"/>
          <w:szCs w:val="24"/>
        </w:rPr>
        <w:t>g)</w:t>
      </w:r>
      <w:r w:rsidRPr="001B4034">
        <w:rPr>
          <w:rFonts w:asciiTheme="minorHAnsi" w:hAnsiTheme="minorHAnsi" w:cs="Arial"/>
          <w:sz w:val="24"/>
          <w:szCs w:val="24"/>
        </w:rPr>
        <w:tab/>
        <w:t>W odniesieniu do Pani/Pana danych osobowych decyzje nie będą podejmowane w sposób zautomatyzowany, stosowanie do art. 22 RODO;</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h)</w:t>
      </w:r>
      <w:r w:rsidRPr="001B4034">
        <w:rPr>
          <w:rFonts w:asciiTheme="minorHAnsi" w:hAnsiTheme="minorHAnsi" w:cs="Arial"/>
          <w:sz w:val="24"/>
          <w:szCs w:val="24"/>
        </w:rPr>
        <w:tab/>
        <w:t>Posiada Pani/Pan:</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na podstawie art. 15 RODO prawo dostępu do danych osobowych Pani/Pana dotyczących;</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na podstawie art. 16 RODO prawo do sprostowania Pani/Pana danych osobowych</w:t>
      </w:r>
      <w:r w:rsidRPr="001B4034">
        <w:rPr>
          <w:rFonts w:asciiTheme="minorHAnsi" w:hAnsiTheme="minorHAnsi" w:cs="Arial"/>
          <w:b/>
          <w:sz w:val="24"/>
          <w:szCs w:val="24"/>
          <w:vertAlign w:val="superscript"/>
        </w:rPr>
        <w:t>*</w:t>
      </w:r>
      <w:r w:rsidRPr="001B4034">
        <w:rPr>
          <w:rFonts w:asciiTheme="minorHAnsi" w:hAnsiTheme="minorHAnsi" w:cs="Arial"/>
          <w:sz w:val="24"/>
          <w:szCs w:val="24"/>
        </w:rPr>
        <w:t>;</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na podstawie art. 18 RODO prawo żądania od administratora ograniczenia przetwarzania danych osobowych z zastrzeżeniem przypadków, o których mowa w</w:t>
      </w:r>
      <w:r w:rsidR="00B830EE">
        <w:rPr>
          <w:rFonts w:asciiTheme="minorHAnsi" w:hAnsiTheme="minorHAnsi" w:cs="Arial"/>
          <w:sz w:val="24"/>
          <w:szCs w:val="24"/>
        </w:rPr>
        <w:t> </w:t>
      </w:r>
      <w:r w:rsidRPr="001B4034">
        <w:rPr>
          <w:rFonts w:asciiTheme="minorHAnsi" w:hAnsiTheme="minorHAnsi" w:cs="Arial"/>
          <w:sz w:val="24"/>
          <w:szCs w:val="24"/>
        </w:rPr>
        <w:t>art. 18 ust. 2 RODO</w:t>
      </w:r>
      <w:r w:rsidRPr="001B4034">
        <w:rPr>
          <w:rFonts w:asciiTheme="minorHAnsi" w:hAnsiTheme="minorHAnsi" w:cs="Arial"/>
          <w:b/>
          <w:sz w:val="24"/>
          <w:szCs w:val="24"/>
          <w:vertAlign w:val="superscript"/>
        </w:rPr>
        <w:t>**</w:t>
      </w:r>
      <w:r w:rsidRPr="001B4034">
        <w:rPr>
          <w:rFonts w:asciiTheme="minorHAnsi" w:hAnsiTheme="minorHAnsi" w:cs="Arial"/>
          <w:sz w:val="24"/>
          <w:szCs w:val="24"/>
        </w:rPr>
        <w:t>;</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prawo do wniesienia skargi do Prezesa Urzędu Ochrony Danych Osobowych, gdy uzna Pani/Pan, że przetwarzanie danych osobowych Pani/Pana dotyczących narusza przepisy RODO;</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i)</w:t>
      </w:r>
      <w:r w:rsidRPr="001B4034">
        <w:rPr>
          <w:rFonts w:asciiTheme="minorHAnsi" w:hAnsiTheme="minorHAnsi" w:cs="Arial"/>
          <w:sz w:val="24"/>
          <w:szCs w:val="24"/>
        </w:rPr>
        <w:tab/>
        <w:t>nie przysługuje Pani/Panu:</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w związku z art. 17 ust. 3 lit. b, d lub e RODO prawo do usunięcia danych osobowych;</w:t>
      </w:r>
    </w:p>
    <w:p w:rsidR="0059154E" w:rsidRPr="001B4034" w:rsidRDefault="0059154E" w:rsidP="004A60BF">
      <w:pPr>
        <w:ind w:left="1134" w:hanging="283"/>
        <w:jc w:val="both"/>
        <w:rPr>
          <w:rFonts w:asciiTheme="minorHAnsi" w:hAnsiTheme="minorHAnsi" w:cs="Arial"/>
          <w:b/>
          <w:i/>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prawo do przenoszenia danych osobowych, o którym mowa w art. 20 RODO;</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b/>
          <w:sz w:val="24"/>
          <w:szCs w:val="24"/>
        </w:rPr>
        <w:t>-</w:t>
      </w:r>
      <w:r w:rsidRPr="001B4034">
        <w:rPr>
          <w:rFonts w:asciiTheme="minorHAnsi" w:hAnsiTheme="minorHAnsi" w:cs="Arial"/>
          <w:b/>
          <w:sz w:val="24"/>
          <w:szCs w:val="24"/>
        </w:rPr>
        <w:tab/>
        <w:t>na podstawie art. 21 RODO prawo sprzeciwu, wobec przetwarzania danych osobowych, gdyż podstawą prawną przetwarzania Pani/Pana danych osobowych jest art. 6 ust. 1 lit. c RODO</w:t>
      </w:r>
      <w:r w:rsidRPr="001B4034">
        <w:rPr>
          <w:rFonts w:asciiTheme="minorHAnsi" w:hAnsiTheme="minorHAnsi" w:cs="Arial"/>
          <w:sz w:val="24"/>
          <w:szCs w:val="24"/>
        </w:rPr>
        <w:t>.</w:t>
      </w:r>
    </w:p>
    <w:p w:rsidR="0059154E" w:rsidRPr="002D6D6B" w:rsidRDefault="0059154E" w:rsidP="0059154E">
      <w:pPr>
        <w:spacing w:before="360" w:after="120"/>
        <w:ind w:left="568" w:hanging="284"/>
        <w:jc w:val="both"/>
        <w:rPr>
          <w:rFonts w:asciiTheme="minorHAnsi" w:eastAsia="Calibri" w:hAnsiTheme="minorHAnsi" w:cs="Arial"/>
          <w:i/>
          <w:sz w:val="22"/>
          <w:szCs w:val="22"/>
          <w:lang w:eastAsia="en-US"/>
        </w:rPr>
      </w:pPr>
      <w:r w:rsidRPr="002D6D6B">
        <w:rPr>
          <w:rFonts w:asciiTheme="minorHAnsi" w:eastAsia="Calibri" w:hAnsiTheme="minorHAnsi" w:cs="Arial"/>
          <w:b/>
          <w:i/>
          <w:sz w:val="22"/>
          <w:szCs w:val="22"/>
          <w:vertAlign w:val="superscript"/>
          <w:lang w:eastAsia="en-US"/>
        </w:rPr>
        <w:t xml:space="preserve">* </w:t>
      </w:r>
      <w:r w:rsidRPr="002D6D6B">
        <w:rPr>
          <w:rFonts w:asciiTheme="minorHAnsi" w:eastAsia="Calibri" w:hAnsiTheme="minorHAnsi" w:cs="Arial"/>
          <w:b/>
          <w:i/>
          <w:sz w:val="22"/>
          <w:szCs w:val="22"/>
          <w:lang w:eastAsia="en-US"/>
        </w:rPr>
        <w:t>Wyjaśnienie:</w:t>
      </w:r>
      <w:r w:rsidRPr="002D6D6B">
        <w:rPr>
          <w:rFonts w:asciiTheme="minorHAnsi" w:eastAsia="Calibri" w:hAnsiTheme="minorHAnsi" w:cs="Arial"/>
          <w:i/>
          <w:sz w:val="22"/>
          <w:szCs w:val="22"/>
          <w:lang w:eastAsia="en-US"/>
        </w:rPr>
        <w:t xml:space="preserve"> </w:t>
      </w:r>
      <w:r w:rsidRPr="002D6D6B">
        <w:rPr>
          <w:rFonts w:asciiTheme="minorHAnsi" w:hAnsiTheme="minorHAnsi" w:cs="Arial"/>
          <w:i/>
          <w:sz w:val="22"/>
          <w:szCs w:val="22"/>
        </w:rPr>
        <w:t xml:space="preserve">skorzystanie z prawa do sprostowania nie może skutkować zmianą </w:t>
      </w:r>
      <w:r w:rsidRPr="002D6D6B">
        <w:rPr>
          <w:rFonts w:asciiTheme="minorHAnsi" w:eastAsia="Calibri" w:hAnsiTheme="minorHAnsi" w:cs="Arial"/>
          <w:i/>
          <w:sz w:val="22"/>
          <w:szCs w:val="22"/>
          <w:lang w:eastAsia="en-US"/>
        </w:rPr>
        <w:t>wyniku postępowania o udzielenie zamówienia publicznego ani zmianą postanowień umowy w zakresie niezgodnym z ustawą oraz nie może naruszać integralności protokołu oraz jego załączników.</w:t>
      </w:r>
    </w:p>
    <w:p w:rsidR="0059154E" w:rsidRPr="002D6D6B" w:rsidRDefault="0059154E" w:rsidP="0059154E">
      <w:pPr>
        <w:ind w:left="567" w:hanging="283"/>
        <w:jc w:val="both"/>
        <w:rPr>
          <w:rFonts w:asciiTheme="minorHAnsi" w:eastAsia="Calibri" w:hAnsiTheme="minorHAnsi"/>
          <w:i/>
          <w:sz w:val="22"/>
          <w:szCs w:val="22"/>
        </w:rPr>
      </w:pPr>
      <w:r w:rsidRPr="002D6D6B">
        <w:rPr>
          <w:rFonts w:asciiTheme="minorHAnsi" w:eastAsia="Calibri" w:hAnsiTheme="minorHAnsi" w:cs="Arial"/>
          <w:b/>
          <w:i/>
          <w:sz w:val="22"/>
          <w:szCs w:val="22"/>
          <w:vertAlign w:val="superscript"/>
        </w:rPr>
        <w:t xml:space="preserve">** </w:t>
      </w:r>
      <w:r w:rsidRPr="002D6D6B">
        <w:rPr>
          <w:rFonts w:asciiTheme="minorHAnsi" w:eastAsia="Calibri" w:hAnsiTheme="minorHAnsi" w:cs="Arial"/>
          <w:b/>
          <w:i/>
          <w:sz w:val="22"/>
          <w:szCs w:val="22"/>
        </w:rPr>
        <w:t>Wyjaśnienie:</w:t>
      </w:r>
      <w:r w:rsidRPr="002D6D6B">
        <w:rPr>
          <w:rFonts w:asciiTheme="minorHAnsi" w:eastAsia="Calibri" w:hAnsiTheme="minorHAnsi" w:cs="Arial"/>
          <w:i/>
          <w:sz w:val="22"/>
          <w:szCs w:val="22"/>
        </w:rPr>
        <w:t xml:space="preserve"> prawo do ograniczenia przetwarzania nie ma zastosowania w odniesieniu do </w:t>
      </w:r>
      <w:r w:rsidRPr="002D6D6B">
        <w:rPr>
          <w:rFonts w:asciiTheme="minorHAnsi" w:hAnsiTheme="minorHAnsi" w:cs="Arial"/>
          <w:i/>
          <w:sz w:val="22"/>
          <w:szCs w:val="22"/>
        </w:rPr>
        <w:t>przechowywania, w celu zapewnienia korzystania ze środków ochrony prawnej lub w celu ochrony praw innej osoby fizycznej lub prawnej, lub z uwagi na ważne względy interesu publicznego Unii Europejskiej lub państwa członkowskiego</w:t>
      </w:r>
      <w:r w:rsidRPr="002D6D6B">
        <w:rPr>
          <w:rFonts w:asciiTheme="minorHAnsi" w:eastAsia="Calibri" w:hAnsiTheme="minorHAnsi"/>
          <w:i/>
          <w:sz w:val="22"/>
          <w:szCs w:val="22"/>
        </w:rPr>
        <w:t>.</w:t>
      </w:r>
    </w:p>
    <w:p w:rsidR="0059154E" w:rsidRPr="001B4034" w:rsidRDefault="0059154E" w:rsidP="0059154E">
      <w:pPr>
        <w:autoSpaceDE w:val="0"/>
        <w:autoSpaceDN w:val="0"/>
        <w:adjustRightInd w:val="0"/>
        <w:jc w:val="both"/>
        <w:rPr>
          <w:rFonts w:asciiTheme="minorHAnsi" w:hAnsiTheme="minorHAnsi"/>
          <w:color w:val="0066FF"/>
          <w:sz w:val="24"/>
          <w:szCs w:val="24"/>
        </w:rPr>
      </w:pPr>
    </w:p>
    <w:p w:rsidR="0059154E" w:rsidRPr="001B4034" w:rsidRDefault="0059154E" w:rsidP="0059154E">
      <w:pPr>
        <w:numPr>
          <w:ilvl w:val="0"/>
          <w:numId w:val="7"/>
        </w:numPr>
        <w:shd w:val="clear" w:color="auto" w:fill="00B050"/>
        <w:autoSpaceDE w:val="0"/>
        <w:autoSpaceDN w:val="0"/>
        <w:adjustRightInd w:val="0"/>
        <w:spacing w:before="40" w:after="40"/>
        <w:contextualSpacing/>
        <w:jc w:val="both"/>
        <w:rPr>
          <w:rFonts w:asciiTheme="minorHAnsi" w:hAnsiTheme="minorHAnsi"/>
          <w:b/>
          <w:color w:val="FFFFFF" w:themeColor="background1"/>
          <w:spacing w:val="-6"/>
          <w:sz w:val="24"/>
          <w:szCs w:val="24"/>
        </w:rPr>
      </w:pPr>
      <w:r w:rsidRPr="001B4034">
        <w:rPr>
          <w:rFonts w:asciiTheme="minorHAnsi" w:hAnsiTheme="minorHAnsi" w:cs="Arial"/>
          <w:b/>
          <w:color w:val="FFFFFF" w:themeColor="background1"/>
          <w:spacing w:val="-6"/>
          <w:sz w:val="24"/>
          <w:szCs w:val="24"/>
        </w:rPr>
        <w:t>Załączniki</w:t>
      </w:r>
    </w:p>
    <w:p w:rsidR="00F97D03" w:rsidRPr="00FE3AA2" w:rsidRDefault="00F97D03" w:rsidP="00F97D03">
      <w:pPr>
        <w:pStyle w:val="Akapitzlist"/>
        <w:numPr>
          <w:ilvl w:val="0"/>
          <w:numId w:val="33"/>
        </w:numPr>
        <w:spacing w:before="120"/>
        <w:ind w:left="425" w:hanging="425"/>
        <w:jc w:val="both"/>
        <w:rPr>
          <w:rFonts w:asciiTheme="minorHAnsi" w:hAnsiTheme="minorHAnsi"/>
          <w:color w:val="000000"/>
          <w:sz w:val="24"/>
          <w:szCs w:val="24"/>
        </w:rPr>
      </w:pPr>
      <w:r>
        <w:rPr>
          <w:rFonts w:asciiTheme="minorHAnsi" w:hAnsiTheme="minorHAnsi"/>
          <w:color w:val="000000"/>
          <w:sz w:val="24"/>
          <w:szCs w:val="24"/>
        </w:rPr>
        <w:t>Formularz cenowy.</w:t>
      </w:r>
    </w:p>
    <w:p w:rsidR="00F97D03" w:rsidRPr="001B4034" w:rsidRDefault="00F97D03" w:rsidP="00F97D03">
      <w:pPr>
        <w:ind w:left="426" w:hanging="426"/>
        <w:jc w:val="both"/>
        <w:rPr>
          <w:rFonts w:asciiTheme="minorHAnsi" w:hAnsiTheme="minorHAnsi"/>
          <w:color w:val="000000"/>
          <w:sz w:val="24"/>
          <w:szCs w:val="24"/>
        </w:rPr>
      </w:pPr>
      <w:r>
        <w:rPr>
          <w:rFonts w:asciiTheme="minorHAnsi" w:hAnsiTheme="minorHAnsi"/>
          <w:color w:val="000000"/>
          <w:sz w:val="24"/>
          <w:szCs w:val="24"/>
        </w:rPr>
        <w:t>2.</w:t>
      </w:r>
      <w:r>
        <w:rPr>
          <w:rFonts w:asciiTheme="minorHAnsi" w:hAnsiTheme="minorHAnsi"/>
          <w:color w:val="000000"/>
          <w:sz w:val="24"/>
          <w:szCs w:val="24"/>
        </w:rPr>
        <w:tab/>
      </w:r>
      <w:r w:rsidRPr="001B4034">
        <w:rPr>
          <w:rFonts w:asciiTheme="minorHAnsi" w:hAnsiTheme="minorHAnsi"/>
          <w:color w:val="000000"/>
          <w:sz w:val="24"/>
          <w:szCs w:val="24"/>
        </w:rPr>
        <w:t>Wzór umowy.</w:t>
      </w:r>
    </w:p>
    <w:p w:rsidR="0059154E" w:rsidRDefault="00F97D03" w:rsidP="00F97D03">
      <w:pPr>
        <w:ind w:left="426" w:hanging="426"/>
        <w:jc w:val="both"/>
        <w:rPr>
          <w:rFonts w:asciiTheme="minorHAnsi" w:hAnsiTheme="minorHAnsi"/>
          <w:color w:val="000000"/>
          <w:sz w:val="24"/>
          <w:szCs w:val="24"/>
        </w:rPr>
      </w:pPr>
      <w:r>
        <w:rPr>
          <w:rFonts w:asciiTheme="minorHAnsi" w:hAnsiTheme="minorHAnsi"/>
          <w:color w:val="000000"/>
          <w:sz w:val="24"/>
          <w:szCs w:val="24"/>
        </w:rPr>
        <w:t>3.</w:t>
      </w:r>
      <w:r>
        <w:rPr>
          <w:rFonts w:asciiTheme="minorHAnsi" w:hAnsiTheme="minorHAnsi"/>
          <w:color w:val="000000"/>
          <w:sz w:val="24"/>
          <w:szCs w:val="24"/>
        </w:rPr>
        <w:tab/>
      </w:r>
      <w:r w:rsidRPr="001B4034">
        <w:rPr>
          <w:rFonts w:asciiTheme="minorHAnsi" w:hAnsiTheme="minorHAnsi"/>
          <w:color w:val="000000"/>
          <w:sz w:val="24"/>
          <w:szCs w:val="24"/>
        </w:rPr>
        <w:t>Formularz Ofertowy.</w:t>
      </w:r>
    </w:p>
    <w:p w:rsidR="00F97D03" w:rsidRDefault="00F97D03" w:rsidP="004451CB">
      <w:pPr>
        <w:spacing w:before="840"/>
        <w:ind w:left="425" w:hanging="425"/>
        <w:jc w:val="right"/>
        <w:rPr>
          <w:rFonts w:asciiTheme="minorHAnsi" w:hAnsiTheme="minorHAnsi"/>
          <w:color w:val="000000"/>
          <w:sz w:val="24"/>
          <w:szCs w:val="24"/>
        </w:rPr>
      </w:pPr>
      <w:r w:rsidRPr="00E922B3">
        <w:rPr>
          <w:rFonts w:asciiTheme="minorHAnsi" w:hAnsiTheme="minorHAnsi"/>
          <w:color w:val="000000"/>
          <w:sz w:val="24"/>
          <w:szCs w:val="24"/>
        </w:rPr>
        <w:t>Dyrektor II Oddziału ZUS w Łodzi</w:t>
      </w:r>
    </w:p>
    <w:sectPr w:rsidR="00F97D03" w:rsidSect="002A4B3E">
      <w:footerReference w:type="default" r:id="rId15"/>
      <w:pgSz w:w="11906" w:h="16838"/>
      <w:pgMar w:top="567"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441" w:rsidRDefault="00757441" w:rsidP="00770B77">
      <w:r>
        <w:separator/>
      </w:r>
    </w:p>
  </w:endnote>
  <w:endnote w:type="continuationSeparator" w:id="0">
    <w:p w:rsidR="00757441" w:rsidRDefault="00757441" w:rsidP="0077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554667173"/>
      <w:docPartObj>
        <w:docPartGallery w:val="Page Numbers (Bottom of Page)"/>
        <w:docPartUnique/>
      </w:docPartObj>
    </w:sdtPr>
    <w:sdtEndPr/>
    <w:sdtContent>
      <w:p w:rsidR="008F4930" w:rsidRPr="00312031" w:rsidRDefault="00170FFB" w:rsidP="00312031">
        <w:pPr>
          <w:pStyle w:val="Stopka"/>
          <w:jc w:val="center"/>
          <w:rPr>
            <w:rFonts w:ascii="Arial" w:hAnsi="Arial" w:cs="Arial"/>
            <w:sz w:val="16"/>
            <w:szCs w:val="16"/>
          </w:rPr>
        </w:pPr>
        <w:r w:rsidRPr="00170FFB">
          <w:rPr>
            <w:rFonts w:ascii="Arial" w:hAnsi="Arial" w:cs="Arial"/>
            <w:sz w:val="16"/>
            <w:szCs w:val="16"/>
          </w:rPr>
          <w:fldChar w:fldCharType="begin"/>
        </w:r>
        <w:r w:rsidRPr="00170FFB">
          <w:rPr>
            <w:rFonts w:ascii="Arial" w:hAnsi="Arial" w:cs="Arial"/>
            <w:sz w:val="16"/>
            <w:szCs w:val="16"/>
          </w:rPr>
          <w:instrText>PAGE   \* MERGEFORMAT</w:instrText>
        </w:r>
        <w:r w:rsidRPr="00170FFB">
          <w:rPr>
            <w:rFonts w:ascii="Arial" w:hAnsi="Arial" w:cs="Arial"/>
            <w:sz w:val="16"/>
            <w:szCs w:val="16"/>
          </w:rPr>
          <w:fldChar w:fldCharType="separate"/>
        </w:r>
        <w:r w:rsidR="00757441">
          <w:rPr>
            <w:rFonts w:ascii="Arial" w:hAnsi="Arial" w:cs="Arial"/>
            <w:noProof/>
            <w:sz w:val="16"/>
            <w:szCs w:val="16"/>
          </w:rPr>
          <w:t>1</w:t>
        </w:r>
        <w:r w:rsidRPr="00170FFB">
          <w:rPr>
            <w:rFonts w:ascii="Arial" w:hAnsi="Arial" w:cs="Arial"/>
            <w:sz w:val="16"/>
            <w:szCs w:val="16"/>
          </w:rPr>
          <w:fldChar w:fldCharType="end"/>
        </w:r>
        <w:r w:rsidR="00047625">
          <w:rPr>
            <w:rFonts w:ascii="Arial" w:hAnsi="Arial" w:cs="Arial"/>
            <w:sz w:val="16"/>
            <w:szCs w:val="16"/>
          </w:rPr>
          <w:t> </w:t>
        </w:r>
        <w:r w:rsidRPr="00170FFB">
          <w:rPr>
            <w:rFonts w:ascii="Arial" w:hAnsi="Arial" w:cs="Arial"/>
            <w:sz w:val="16"/>
            <w:szCs w:val="16"/>
          </w:rPr>
          <w:t>/</w:t>
        </w:r>
        <w:r w:rsidR="00047625">
          <w:rPr>
            <w:rFonts w:ascii="Arial" w:hAnsi="Arial" w:cs="Arial"/>
            <w:sz w:val="16"/>
            <w:szCs w:val="16"/>
          </w:rPr>
          <w:t> </w:t>
        </w:r>
        <w:r w:rsidR="00BC0361">
          <w:rPr>
            <w:rFonts w:ascii="Arial" w:hAnsi="Arial" w:cs="Arial"/>
            <w:sz w:val="16"/>
            <w:szCs w:val="16"/>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441" w:rsidRDefault="00757441" w:rsidP="00770B77">
      <w:r>
        <w:separator/>
      </w:r>
    </w:p>
  </w:footnote>
  <w:footnote w:type="continuationSeparator" w:id="0">
    <w:p w:rsidR="00757441" w:rsidRDefault="00757441" w:rsidP="00770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69"/>
    <w:multiLevelType w:val="multilevel"/>
    <w:tmpl w:val="64B87A2C"/>
    <w:lvl w:ilvl="0">
      <w:start w:val="3"/>
      <w:numFmt w:val="decimal"/>
      <w:lvlText w:val="%1"/>
      <w:lvlJc w:val="left"/>
      <w:pPr>
        <w:ind w:left="360" w:hanging="360"/>
      </w:pPr>
      <w:rPr>
        <w:rFonts w:hint="default"/>
      </w:rPr>
    </w:lvl>
    <w:lvl w:ilvl="1">
      <w:start w:val="1"/>
      <w:numFmt w:val="decimal"/>
      <w:lvlText w:val="%1.%2"/>
      <w:lvlJc w:val="left"/>
      <w:pPr>
        <w:ind w:left="1797" w:hanging="360"/>
      </w:pPr>
      <w:rPr>
        <w:rFonts w:hint="default"/>
        <w:b w:val="0"/>
      </w:rPr>
    </w:lvl>
    <w:lvl w:ilvl="2">
      <w:start w:val="1"/>
      <w:numFmt w:val="decimal"/>
      <w:lvlText w:val="%1.%2.%3"/>
      <w:lvlJc w:val="left"/>
      <w:pPr>
        <w:ind w:left="862" w:hanging="720"/>
      </w:pPr>
      <w:rPr>
        <w:rFonts w:hint="default"/>
        <w:b w:val="0"/>
        <w:sz w:val="22"/>
        <w:szCs w:val="22"/>
      </w:rPr>
    </w:lvl>
    <w:lvl w:ilvl="3">
      <w:start w:val="1"/>
      <w:numFmt w:val="decimal"/>
      <w:lvlText w:val="%1.%2.%3.%4"/>
      <w:lvlJc w:val="left"/>
      <w:pPr>
        <w:ind w:left="5031" w:hanging="720"/>
      </w:pPr>
      <w:rPr>
        <w:rFonts w:hint="default"/>
      </w:rPr>
    </w:lvl>
    <w:lvl w:ilvl="4">
      <w:start w:val="1"/>
      <w:numFmt w:val="decimal"/>
      <w:lvlText w:val="%1.%2.%3.%4.%5"/>
      <w:lvlJc w:val="left"/>
      <w:pPr>
        <w:ind w:left="6468" w:hanging="720"/>
      </w:pPr>
      <w:rPr>
        <w:rFonts w:hint="default"/>
      </w:rPr>
    </w:lvl>
    <w:lvl w:ilvl="5">
      <w:start w:val="1"/>
      <w:numFmt w:val="decimal"/>
      <w:lvlText w:val="%1.%2.%3.%4.%5.%6"/>
      <w:lvlJc w:val="left"/>
      <w:pPr>
        <w:ind w:left="8265" w:hanging="1080"/>
      </w:pPr>
      <w:rPr>
        <w:rFonts w:hint="default"/>
      </w:rPr>
    </w:lvl>
    <w:lvl w:ilvl="6">
      <w:start w:val="1"/>
      <w:numFmt w:val="decimal"/>
      <w:lvlText w:val="%1.%2.%3.%4.%5.%6.%7"/>
      <w:lvlJc w:val="left"/>
      <w:pPr>
        <w:ind w:left="9702" w:hanging="1080"/>
      </w:pPr>
      <w:rPr>
        <w:rFonts w:hint="default"/>
      </w:rPr>
    </w:lvl>
    <w:lvl w:ilvl="7">
      <w:start w:val="1"/>
      <w:numFmt w:val="decimal"/>
      <w:lvlText w:val="%1.%2.%3.%4.%5.%6.%7.%8"/>
      <w:lvlJc w:val="left"/>
      <w:pPr>
        <w:ind w:left="11499" w:hanging="1440"/>
      </w:pPr>
      <w:rPr>
        <w:rFonts w:hint="default"/>
      </w:rPr>
    </w:lvl>
    <w:lvl w:ilvl="8">
      <w:start w:val="1"/>
      <w:numFmt w:val="decimal"/>
      <w:lvlText w:val="%1.%2.%3.%4.%5.%6.%7.%8.%9"/>
      <w:lvlJc w:val="left"/>
      <w:pPr>
        <w:ind w:left="12936" w:hanging="1440"/>
      </w:pPr>
      <w:rPr>
        <w:rFonts w:hint="default"/>
      </w:rPr>
    </w:lvl>
  </w:abstractNum>
  <w:abstractNum w:abstractNumId="1">
    <w:nsid w:val="05DF70EA"/>
    <w:multiLevelType w:val="hybridMultilevel"/>
    <w:tmpl w:val="DA6E6EBE"/>
    <w:lvl w:ilvl="0" w:tplc="EF9A89F2">
      <w:start w:val="1"/>
      <w:numFmt w:val="decimal"/>
      <w:lvlText w:val="%1)"/>
      <w:lvlJc w:val="left"/>
      <w:pPr>
        <w:ind w:left="360" w:hanging="360"/>
      </w:pPr>
      <w:rPr>
        <w:rFonts w:hint="default"/>
        <w:b/>
        <w:i w:val="0"/>
        <w:sz w:val="20"/>
        <w:szCs w:val="20"/>
        <w:u w:color="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C23960"/>
    <w:multiLevelType w:val="multilevel"/>
    <w:tmpl w:val="4A7A88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27B54"/>
    <w:multiLevelType w:val="multilevel"/>
    <w:tmpl w:val="955EC4A0"/>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
    <w:nsid w:val="18FB7E45"/>
    <w:multiLevelType w:val="multilevel"/>
    <w:tmpl w:val="EA96FE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9306ABC"/>
    <w:multiLevelType w:val="hybridMultilevel"/>
    <w:tmpl w:val="0D56144E"/>
    <w:lvl w:ilvl="0" w:tplc="04150001">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D211F4C"/>
    <w:multiLevelType w:val="hybridMultilevel"/>
    <w:tmpl w:val="D69A552E"/>
    <w:lvl w:ilvl="0" w:tplc="17B27DE4">
      <w:start w:val="1"/>
      <w:numFmt w:val="decimal"/>
      <w:lvlText w:val="%1."/>
      <w:lvlJc w:val="left"/>
      <w:pPr>
        <w:ind w:left="360" w:hanging="360"/>
      </w:pPr>
      <w:rPr>
        <w:rFonts w:hint="default"/>
        <w:b/>
        <w:i w:val="0"/>
        <w:sz w:val="22"/>
        <w:szCs w:val="20"/>
        <w:u w:color="FF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B15ACF"/>
    <w:multiLevelType w:val="hybridMultilevel"/>
    <w:tmpl w:val="2F2E76B8"/>
    <w:lvl w:ilvl="0" w:tplc="D944B23E">
      <w:start w:val="1"/>
      <w:numFmt w:val="bullet"/>
      <w:lvlText w:val="−"/>
      <w:lvlJc w:val="left"/>
      <w:pPr>
        <w:ind w:left="1997" w:hanging="360"/>
      </w:pPr>
      <w:rPr>
        <w:rFonts w:ascii="Times New Roman" w:hAnsi="Times New Roman" w:cs="Times New Roman" w:hint="default"/>
        <w:color w:val="auto"/>
      </w:rPr>
    </w:lvl>
    <w:lvl w:ilvl="1" w:tplc="04150003" w:tentative="1">
      <w:start w:val="1"/>
      <w:numFmt w:val="bullet"/>
      <w:lvlText w:val="o"/>
      <w:lvlJc w:val="left"/>
      <w:pPr>
        <w:ind w:left="2717" w:hanging="360"/>
      </w:pPr>
      <w:rPr>
        <w:rFonts w:ascii="Courier New" w:hAnsi="Courier New" w:cs="Courier New" w:hint="default"/>
      </w:rPr>
    </w:lvl>
    <w:lvl w:ilvl="2" w:tplc="04150005" w:tentative="1">
      <w:start w:val="1"/>
      <w:numFmt w:val="bullet"/>
      <w:lvlText w:val=""/>
      <w:lvlJc w:val="left"/>
      <w:pPr>
        <w:ind w:left="3437" w:hanging="360"/>
      </w:pPr>
      <w:rPr>
        <w:rFonts w:ascii="Wingdings" w:hAnsi="Wingdings" w:hint="default"/>
      </w:rPr>
    </w:lvl>
    <w:lvl w:ilvl="3" w:tplc="04150001" w:tentative="1">
      <w:start w:val="1"/>
      <w:numFmt w:val="bullet"/>
      <w:lvlText w:val=""/>
      <w:lvlJc w:val="left"/>
      <w:pPr>
        <w:ind w:left="4157" w:hanging="360"/>
      </w:pPr>
      <w:rPr>
        <w:rFonts w:ascii="Symbol" w:hAnsi="Symbol" w:hint="default"/>
      </w:rPr>
    </w:lvl>
    <w:lvl w:ilvl="4" w:tplc="04150003" w:tentative="1">
      <w:start w:val="1"/>
      <w:numFmt w:val="bullet"/>
      <w:lvlText w:val="o"/>
      <w:lvlJc w:val="left"/>
      <w:pPr>
        <w:ind w:left="4877" w:hanging="360"/>
      </w:pPr>
      <w:rPr>
        <w:rFonts w:ascii="Courier New" w:hAnsi="Courier New" w:cs="Courier New" w:hint="default"/>
      </w:rPr>
    </w:lvl>
    <w:lvl w:ilvl="5" w:tplc="04150005" w:tentative="1">
      <w:start w:val="1"/>
      <w:numFmt w:val="bullet"/>
      <w:lvlText w:val=""/>
      <w:lvlJc w:val="left"/>
      <w:pPr>
        <w:ind w:left="5597" w:hanging="360"/>
      </w:pPr>
      <w:rPr>
        <w:rFonts w:ascii="Wingdings" w:hAnsi="Wingdings" w:hint="default"/>
      </w:rPr>
    </w:lvl>
    <w:lvl w:ilvl="6" w:tplc="04150001" w:tentative="1">
      <w:start w:val="1"/>
      <w:numFmt w:val="bullet"/>
      <w:lvlText w:val=""/>
      <w:lvlJc w:val="left"/>
      <w:pPr>
        <w:ind w:left="6317" w:hanging="360"/>
      </w:pPr>
      <w:rPr>
        <w:rFonts w:ascii="Symbol" w:hAnsi="Symbol" w:hint="default"/>
      </w:rPr>
    </w:lvl>
    <w:lvl w:ilvl="7" w:tplc="04150003" w:tentative="1">
      <w:start w:val="1"/>
      <w:numFmt w:val="bullet"/>
      <w:lvlText w:val="o"/>
      <w:lvlJc w:val="left"/>
      <w:pPr>
        <w:ind w:left="7037" w:hanging="360"/>
      </w:pPr>
      <w:rPr>
        <w:rFonts w:ascii="Courier New" w:hAnsi="Courier New" w:cs="Courier New" w:hint="default"/>
      </w:rPr>
    </w:lvl>
    <w:lvl w:ilvl="8" w:tplc="04150005" w:tentative="1">
      <w:start w:val="1"/>
      <w:numFmt w:val="bullet"/>
      <w:lvlText w:val=""/>
      <w:lvlJc w:val="left"/>
      <w:pPr>
        <w:ind w:left="7757" w:hanging="360"/>
      </w:pPr>
      <w:rPr>
        <w:rFonts w:ascii="Wingdings" w:hAnsi="Wingdings" w:hint="default"/>
      </w:rPr>
    </w:lvl>
  </w:abstractNum>
  <w:abstractNum w:abstractNumId="9">
    <w:nsid w:val="24A21B10"/>
    <w:multiLevelType w:val="multilevel"/>
    <w:tmpl w:val="EA9846E2"/>
    <w:lvl w:ilvl="0">
      <w:start w:val="1"/>
      <w:numFmt w:val="decimal"/>
      <w:lvlText w:val="%1."/>
      <w:lvlJc w:val="left"/>
      <w:pPr>
        <w:ind w:left="360" w:hanging="360"/>
      </w:pPr>
      <w:rPr>
        <w:rFonts w:hint="default"/>
        <w:b/>
        <w:color w:val="FFFFFF"/>
      </w:rPr>
    </w:lvl>
    <w:lvl w:ilvl="1">
      <w:start w:val="1"/>
      <w:numFmt w:val="decimal"/>
      <w:lvlText w:val="%1.%2."/>
      <w:lvlJc w:val="center"/>
      <w:pPr>
        <w:ind w:left="850" w:hanging="424"/>
      </w:pPr>
      <w:rPr>
        <w:rFonts w:hint="default"/>
        <w:b w:val="0"/>
        <w:i w:val="0"/>
        <w:color w:val="auto"/>
        <w:sz w:val="20"/>
        <w:szCs w:val="20"/>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D468E3"/>
    <w:multiLevelType w:val="hybridMultilevel"/>
    <w:tmpl w:val="F67ED086"/>
    <w:lvl w:ilvl="0" w:tplc="290E8128">
      <w:start w:val="1"/>
      <w:numFmt w:val="decimal"/>
      <w:lvlText w:val="%1)"/>
      <w:lvlJc w:val="left"/>
      <w:pPr>
        <w:ind w:left="720" w:hanging="360"/>
      </w:pPr>
      <w:rPr>
        <w:rFonts w:hint="default"/>
        <w:b/>
        <w:i w:val="0"/>
        <w:sz w:val="20"/>
        <w:szCs w:val="20"/>
        <w:u w:color="FF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9335304"/>
    <w:multiLevelType w:val="multilevel"/>
    <w:tmpl w:val="8E3AC42C"/>
    <w:lvl w:ilvl="0">
      <w:start w:val="6"/>
      <w:numFmt w:val="decimal"/>
      <w:lvlText w:val="%1."/>
      <w:lvlJc w:val="left"/>
      <w:pPr>
        <w:ind w:left="360" w:hanging="360"/>
      </w:pPr>
      <w:rPr>
        <w:rFonts w:hint="default"/>
        <w:b/>
        <w:color w:val="FFFFFF"/>
      </w:rPr>
    </w:lvl>
    <w:lvl w:ilvl="1">
      <w:start w:val="1"/>
      <w:numFmt w:val="decimal"/>
      <w:lvlText w:val="%1.%2."/>
      <w:lvlJc w:val="center"/>
      <w:pPr>
        <w:ind w:left="850" w:hanging="424"/>
      </w:pPr>
      <w:rPr>
        <w:rFonts w:hint="default"/>
        <w:b w:val="0"/>
        <w:i w:val="0"/>
        <w:color w:val="auto"/>
        <w:sz w:val="20"/>
        <w:szCs w:val="20"/>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E15148"/>
    <w:multiLevelType w:val="hybridMultilevel"/>
    <w:tmpl w:val="E4541AB4"/>
    <w:lvl w:ilvl="0" w:tplc="D5F8489C">
      <w:start w:val="1"/>
      <w:numFmt w:val="decimal"/>
      <w:lvlText w:val="6.%1."/>
      <w:lvlJc w:val="left"/>
      <w:pPr>
        <w:ind w:left="20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654FAB"/>
    <w:multiLevelType w:val="multilevel"/>
    <w:tmpl w:val="B8B450FC"/>
    <w:lvl w:ilvl="0">
      <w:start w:val="7"/>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308218AC"/>
    <w:multiLevelType w:val="hybridMultilevel"/>
    <w:tmpl w:val="A6BE6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6B215A6"/>
    <w:multiLevelType w:val="hybridMultilevel"/>
    <w:tmpl w:val="3A74C900"/>
    <w:lvl w:ilvl="0" w:tplc="9080FD56">
      <w:start w:val="1"/>
      <w:numFmt w:val="decimal"/>
      <w:lvlText w:val="%1)"/>
      <w:lvlJc w:val="left"/>
      <w:pPr>
        <w:ind w:left="722" w:hanging="360"/>
      </w:pPr>
      <w:rPr>
        <w:rFonts w:hint="default"/>
        <w:b/>
        <w:i w:val="0"/>
        <w:sz w:val="20"/>
        <w:szCs w:val="20"/>
        <w:u w:color="FF0000"/>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8">
    <w:nsid w:val="3CE56A4B"/>
    <w:multiLevelType w:val="multilevel"/>
    <w:tmpl w:val="6B74D1E0"/>
    <w:lvl w:ilvl="0">
      <w:start w:val="7"/>
      <w:numFmt w:val="decimal"/>
      <w:lvlText w:val="%1."/>
      <w:lvlJc w:val="left"/>
      <w:pPr>
        <w:ind w:left="360" w:hanging="360"/>
      </w:pPr>
      <w:rPr>
        <w:rFonts w:hint="default"/>
        <w:b/>
        <w:color w:val="FFFFFF"/>
      </w:rPr>
    </w:lvl>
    <w:lvl w:ilvl="1">
      <w:start w:val="1"/>
      <w:numFmt w:val="decimal"/>
      <w:lvlText w:val="%1.%2."/>
      <w:lvlJc w:val="center"/>
      <w:pPr>
        <w:ind w:left="850" w:hanging="424"/>
      </w:pPr>
      <w:rPr>
        <w:rFonts w:hint="default"/>
        <w:i w:val="0"/>
        <w:color w:val="auto"/>
        <w:sz w:val="20"/>
        <w:szCs w:val="20"/>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E62089"/>
    <w:multiLevelType w:val="hybridMultilevel"/>
    <w:tmpl w:val="9392FB3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5645B30"/>
    <w:multiLevelType w:val="multilevel"/>
    <w:tmpl w:val="E5348528"/>
    <w:lvl w:ilvl="0">
      <w:start w:val="1"/>
      <w:numFmt w:val="decimal"/>
      <w:pStyle w:val="Nagwek4"/>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8E54EA9"/>
    <w:multiLevelType w:val="multilevel"/>
    <w:tmpl w:val="2C02C642"/>
    <w:styleLink w:val="WW8Num614"/>
    <w:lvl w:ilvl="0">
      <w:start w:val="4"/>
      <w:numFmt w:val="decimal"/>
      <w:lvlText w:val="%1."/>
      <w:lvlJc w:val="left"/>
      <w:pPr>
        <w:ind w:left="540" w:hanging="540"/>
      </w:pPr>
      <w:rPr>
        <w:rFonts w:hint="default"/>
        <w:color w:val="000000"/>
      </w:rPr>
    </w:lvl>
    <w:lvl w:ilvl="1">
      <w:start w:val="1"/>
      <w:numFmt w:val="decimal"/>
      <w:lvlText w:val="%1.%2."/>
      <w:lvlJc w:val="left"/>
      <w:pPr>
        <w:ind w:left="894" w:hanging="540"/>
      </w:pPr>
      <w:rPr>
        <w:rFonts w:hint="default"/>
        <w:color w:val="000000"/>
      </w:rPr>
    </w:lvl>
    <w:lvl w:ilvl="2">
      <w:start w:val="1"/>
      <w:numFmt w:val="decimal"/>
      <w:lvlText w:val="%1.%2.%3."/>
      <w:lvlJc w:val="left"/>
      <w:pPr>
        <w:ind w:left="4973" w:hanging="720"/>
      </w:pPr>
      <w:rPr>
        <w:rFonts w:hint="default"/>
        <w:color w:val="000000"/>
      </w:rPr>
    </w:lvl>
    <w:lvl w:ilvl="3">
      <w:start w:val="1"/>
      <w:numFmt w:val="decimal"/>
      <w:lvlText w:val="%1.%2.%3.%4."/>
      <w:lvlJc w:val="left"/>
      <w:pPr>
        <w:ind w:left="2138"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2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AA8655C"/>
    <w:multiLevelType w:val="hybridMultilevel"/>
    <w:tmpl w:val="A830A5E2"/>
    <w:lvl w:ilvl="0" w:tplc="16E6FB2E">
      <w:numFmt w:val="decimal"/>
      <w:lvlText w:val="%1."/>
      <w:lvlJc w:val="left"/>
      <w:pPr>
        <w:ind w:left="960" w:hanging="360"/>
      </w:pPr>
      <w:rPr>
        <w:rFonts w:hint="default"/>
        <w:b w:val="0"/>
        <w:color w:val="FF0000"/>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4">
    <w:nsid w:val="57D4168E"/>
    <w:multiLevelType w:val="hybridMultilevel"/>
    <w:tmpl w:val="E71A7E0C"/>
    <w:lvl w:ilvl="0" w:tplc="F62EC2D4">
      <w:start w:val="12"/>
      <w:numFmt w:val="decimal"/>
      <w:lvlText w:val="6.%1."/>
      <w:lvlJc w:val="left"/>
      <w:pPr>
        <w:ind w:left="20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334B08"/>
    <w:multiLevelType w:val="hybridMultilevel"/>
    <w:tmpl w:val="5B3C661E"/>
    <w:lvl w:ilvl="0" w:tplc="11EAB188">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5CAB5E24"/>
    <w:multiLevelType w:val="hybridMultilevel"/>
    <w:tmpl w:val="A3CC37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DE150B"/>
    <w:multiLevelType w:val="hybridMultilevel"/>
    <w:tmpl w:val="F1E2240E"/>
    <w:lvl w:ilvl="0" w:tplc="41B2C3F2">
      <w:start w:val="1"/>
      <w:numFmt w:val="decimal"/>
      <w:lvlText w:val="1.%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6E40EA2"/>
    <w:multiLevelType w:val="hybridMultilevel"/>
    <w:tmpl w:val="A7A4B0F6"/>
    <w:lvl w:ilvl="0" w:tplc="75BC0AB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6D75639"/>
    <w:multiLevelType w:val="hybridMultilevel"/>
    <w:tmpl w:val="FD4A9A5E"/>
    <w:lvl w:ilvl="0" w:tplc="179AD1CA">
      <w:start w:val="2"/>
      <w:numFmt w:val="decimal"/>
      <w:lvlText w:val="6.%1."/>
      <w:lvlJc w:val="left"/>
      <w:pPr>
        <w:ind w:left="20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B356DCC"/>
    <w:multiLevelType w:val="hybridMultilevel"/>
    <w:tmpl w:val="BFAE15EC"/>
    <w:lvl w:ilvl="0" w:tplc="BCA6B91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836093"/>
    <w:multiLevelType w:val="hybridMultilevel"/>
    <w:tmpl w:val="E87A53C4"/>
    <w:lvl w:ilvl="0" w:tplc="81FACE5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9"/>
  </w:num>
  <w:num w:numId="3">
    <w:abstractNumId w:val="27"/>
  </w:num>
  <w:num w:numId="4">
    <w:abstractNumId w:val="13"/>
  </w:num>
  <w:num w:numId="5">
    <w:abstractNumId w:val="14"/>
  </w:num>
  <w:num w:numId="6">
    <w:abstractNumId w:val="15"/>
  </w:num>
  <w:num w:numId="7">
    <w:abstractNumId w:val="18"/>
  </w:num>
  <w:num w:numId="8">
    <w:abstractNumId w:val="22"/>
  </w:num>
  <w:num w:numId="9">
    <w:abstractNumId w:val="11"/>
  </w:num>
  <w:num w:numId="10">
    <w:abstractNumId w:val="6"/>
  </w:num>
  <w:num w:numId="11">
    <w:abstractNumId w:val="16"/>
  </w:num>
  <w:num w:numId="12">
    <w:abstractNumId w:val="7"/>
  </w:num>
  <w:num w:numId="13">
    <w:abstractNumId w:val="1"/>
  </w:num>
  <w:num w:numId="14">
    <w:abstractNumId w:val="10"/>
  </w:num>
  <w:num w:numId="15">
    <w:abstractNumId w:val="17"/>
  </w:num>
  <w:num w:numId="16">
    <w:abstractNumId w:val="25"/>
  </w:num>
  <w:num w:numId="17">
    <w:abstractNumId w:val="23"/>
  </w:num>
  <w:num w:numId="18">
    <w:abstractNumId w:val="24"/>
  </w:num>
  <w:num w:numId="19">
    <w:abstractNumId w:val="3"/>
  </w:num>
  <w:num w:numId="20">
    <w:abstractNumId w:val="4"/>
  </w:num>
  <w:num w:numId="21">
    <w:abstractNumId w:val="29"/>
  </w:num>
  <w:num w:numId="22">
    <w:abstractNumId w:val="28"/>
  </w:num>
  <w:num w:numId="23">
    <w:abstractNumId w:val="5"/>
  </w:num>
  <w:num w:numId="24">
    <w:abstractNumId w:val="8"/>
  </w:num>
  <w:num w:numId="25">
    <w:abstractNumId w:val="2"/>
  </w:num>
  <w:num w:numId="26">
    <w:abstractNumId w:val="31"/>
  </w:num>
  <w:num w:numId="27">
    <w:abstractNumId w:val="12"/>
  </w:num>
  <w:num w:numId="28">
    <w:abstractNumId w:val="0"/>
  </w:num>
  <w:num w:numId="29">
    <w:abstractNumId w:val="19"/>
  </w:num>
  <w:num w:numId="30">
    <w:abstractNumId w:val="30"/>
  </w:num>
  <w:num w:numId="31">
    <w:abstractNumId w:val="21"/>
    <w:lvlOverride w:ilvl="2">
      <w:lvl w:ilvl="2">
        <w:start w:val="1"/>
        <w:numFmt w:val="decimal"/>
        <w:lvlText w:val="%1.%2.%3."/>
        <w:lvlJc w:val="left"/>
        <w:pPr>
          <w:ind w:left="4973" w:hanging="720"/>
        </w:pPr>
        <w:rPr>
          <w:rFonts w:hint="default"/>
          <w:color w:val="000000"/>
        </w:rPr>
      </w:lvl>
    </w:lvlOverride>
  </w:num>
  <w:num w:numId="32">
    <w:abstractNumId w:val="2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1E"/>
    <w:rsid w:val="00006D78"/>
    <w:rsid w:val="00013DA1"/>
    <w:rsid w:val="00014C26"/>
    <w:rsid w:val="0002234C"/>
    <w:rsid w:val="0002366E"/>
    <w:rsid w:val="00030FE8"/>
    <w:rsid w:val="0003262A"/>
    <w:rsid w:val="00032990"/>
    <w:rsid w:val="00035A33"/>
    <w:rsid w:val="00047625"/>
    <w:rsid w:val="00053716"/>
    <w:rsid w:val="000549C0"/>
    <w:rsid w:val="0005657E"/>
    <w:rsid w:val="000566AC"/>
    <w:rsid w:val="00066496"/>
    <w:rsid w:val="000665C2"/>
    <w:rsid w:val="000741F0"/>
    <w:rsid w:val="000807E8"/>
    <w:rsid w:val="000951B7"/>
    <w:rsid w:val="000B2459"/>
    <w:rsid w:val="000B3603"/>
    <w:rsid w:val="000C39FB"/>
    <w:rsid w:val="000C7570"/>
    <w:rsid w:val="000D11F0"/>
    <w:rsid w:val="000D34F9"/>
    <w:rsid w:val="000D4D55"/>
    <w:rsid w:val="000D6D31"/>
    <w:rsid w:val="000E333E"/>
    <w:rsid w:val="000F0564"/>
    <w:rsid w:val="000F35A1"/>
    <w:rsid w:val="000F4674"/>
    <w:rsid w:val="000F6AB4"/>
    <w:rsid w:val="00105B9B"/>
    <w:rsid w:val="001401E2"/>
    <w:rsid w:val="00141849"/>
    <w:rsid w:val="0014351D"/>
    <w:rsid w:val="0014593E"/>
    <w:rsid w:val="00146195"/>
    <w:rsid w:val="0015112C"/>
    <w:rsid w:val="00152336"/>
    <w:rsid w:val="00152413"/>
    <w:rsid w:val="001525FB"/>
    <w:rsid w:val="00155955"/>
    <w:rsid w:val="00160187"/>
    <w:rsid w:val="001604A3"/>
    <w:rsid w:val="001633C3"/>
    <w:rsid w:val="001640CF"/>
    <w:rsid w:val="00164879"/>
    <w:rsid w:val="00170AD9"/>
    <w:rsid w:val="00170FFB"/>
    <w:rsid w:val="001725A3"/>
    <w:rsid w:val="0017775E"/>
    <w:rsid w:val="00180B2E"/>
    <w:rsid w:val="001811E2"/>
    <w:rsid w:val="0018239C"/>
    <w:rsid w:val="001946A6"/>
    <w:rsid w:val="00194FD8"/>
    <w:rsid w:val="00196FCD"/>
    <w:rsid w:val="001A2380"/>
    <w:rsid w:val="001B3D02"/>
    <w:rsid w:val="001C3810"/>
    <w:rsid w:val="001C3D0D"/>
    <w:rsid w:val="001C5A3B"/>
    <w:rsid w:val="001D4BE0"/>
    <w:rsid w:val="001D5C20"/>
    <w:rsid w:val="001E35B1"/>
    <w:rsid w:val="001E7996"/>
    <w:rsid w:val="001F17A1"/>
    <w:rsid w:val="001F2611"/>
    <w:rsid w:val="001F4E50"/>
    <w:rsid w:val="001F737D"/>
    <w:rsid w:val="00220A46"/>
    <w:rsid w:val="00224BA9"/>
    <w:rsid w:val="002328D0"/>
    <w:rsid w:val="00236651"/>
    <w:rsid w:val="00246834"/>
    <w:rsid w:val="00253435"/>
    <w:rsid w:val="00255FB2"/>
    <w:rsid w:val="00260249"/>
    <w:rsid w:val="00262DBE"/>
    <w:rsid w:val="00264ACB"/>
    <w:rsid w:val="002661CF"/>
    <w:rsid w:val="0026726E"/>
    <w:rsid w:val="00273D6B"/>
    <w:rsid w:val="002768DE"/>
    <w:rsid w:val="002777E2"/>
    <w:rsid w:val="0028712E"/>
    <w:rsid w:val="00290342"/>
    <w:rsid w:val="002938B6"/>
    <w:rsid w:val="00295F53"/>
    <w:rsid w:val="002A0B6C"/>
    <w:rsid w:val="002A2348"/>
    <w:rsid w:val="002A330F"/>
    <w:rsid w:val="002A3BF4"/>
    <w:rsid w:val="002A474C"/>
    <w:rsid w:val="002A4B3E"/>
    <w:rsid w:val="002A7636"/>
    <w:rsid w:val="002B6A6E"/>
    <w:rsid w:val="002B711B"/>
    <w:rsid w:val="002C2818"/>
    <w:rsid w:val="002C57B1"/>
    <w:rsid w:val="002D064A"/>
    <w:rsid w:val="002D16A9"/>
    <w:rsid w:val="002D3A81"/>
    <w:rsid w:val="002D3D26"/>
    <w:rsid w:val="002E2B12"/>
    <w:rsid w:val="002F2EF0"/>
    <w:rsid w:val="002F38DB"/>
    <w:rsid w:val="003065F4"/>
    <w:rsid w:val="003071E8"/>
    <w:rsid w:val="00307322"/>
    <w:rsid w:val="00311583"/>
    <w:rsid w:val="00312031"/>
    <w:rsid w:val="0031308B"/>
    <w:rsid w:val="003204B6"/>
    <w:rsid w:val="00325CFA"/>
    <w:rsid w:val="00326AE9"/>
    <w:rsid w:val="003378DF"/>
    <w:rsid w:val="0034348A"/>
    <w:rsid w:val="00346D36"/>
    <w:rsid w:val="0034705D"/>
    <w:rsid w:val="00352779"/>
    <w:rsid w:val="003628AB"/>
    <w:rsid w:val="00365325"/>
    <w:rsid w:val="00365A47"/>
    <w:rsid w:val="00371D52"/>
    <w:rsid w:val="00391F32"/>
    <w:rsid w:val="003A0CC5"/>
    <w:rsid w:val="003A23C9"/>
    <w:rsid w:val="003B079A"/>
    <w:rsid w:val="003C3F49"/>
    <w:rsid w:val="003E4AD5"/>
    <w:rsid w:val="003E5566"/>
    <w:rsid w:val="003E6572"/>
    <w:rsid w:val="003E6CB0"/>
    <w:rsid w:val="003E757C"/>
    <w:rsid w:val="003F0FA5"/>
    <w:rsid w:val="003F3142"/>
    <w:rsid w:val="003F492B"/>
    <w:rsid w:val="004050C8"/>
    <w:rsid w:val="00405D8C"/>
    <w:rsid w:val="00417C47"/>
    <w:rsid w:val="004204EE"/>
    <w:rsid w:val="004259AF"/>
    <w:rsid w:val="00426609"/>
    <w:rsid w:val="00427D39"/>
    <w:rsid w:val="004451CB"/>
    <w:rsid w:val="004467AF"/>
    <w:rsid w:val="00453492"/>
    <w:rsid w:val="00455F2B"/>
    <w:rsid w:val="004565FD"/>
    <w:rsid w:val="00463E2A"/>
    <w:rsid w:val="00463FA9"/>
    <w:rsid w:val="0046508D"/>
    <w:rsid w:val="00465CEE"/>
    <w:rsid w:val="00471922"/>
    <w:rsid w:val="00475C07"/>
    <w:rsid w:val="0049363E"/>
    <w:rsid w:val="004A1709"/>
    <w:rsid w:val="004A1FA5"/>
    <w:rsid w:val="004A60BF"/>
    <w:rsid w:val="004B158A"/>
    <w:rsid w:val="004B5EC2"/>
    <w:rsid w:val="004C1C4D"/>
    <w:rsid w:val="004D1468"/>
    <w:rsid w:val="004D2508"/>
    <w:rsid w:val="004F051A"/>
    <w:rsid w:val="004F349B"/>
    <w:rsid w:val="0050376E"/>
    <w:rsid w:val="00503857"/>
    <w:rsid w:val="0050418C"/>
    <w:rsid w:val="00511246"/>
    <w:rsid w:val="00511676"/>
    <w:rsid w:val="005136B8"/>
    <w:rsid w:val="0051517D"/>
    <w:rsid w:val="0052172B"/>
    <w:rsid w:val="0054742F"/>
    <w:rsid w:val="0055003C"/>
    <w:rsid w:val="005528BB"/>
    <w:rsid w:val="00554497"/>
    <w:rsid w:val="00555237"/>
    <w:rsid w:val="00565C36"/>
    <w:rsid w:val="00571B14"/>
    <w:rsid w:val="0057667E"/>
    <w:rsid w:val="00582B97"/>
    <w:rsid w:val="0059154E"/>
    <w:rsid w:val="00594C34"/>
    <w:rsid w:val="005B0B42"/>
    <w:rsid w:val="005B2AEA"/>
    <w:rsid w:val="005B791C"/>
    <w:rsid w:val="005D30A1"/>
    <w:rsid w:val="005E1638"/>
    <w:rsid w:val="005E2008"/>
    <w:rsid w:val="005F14A5"/>
    <w:rsid w:val="005F15DA"/>
    <w:rsid w:val="005F29B4"/>
    <w:rsid w:val="005F6527"/>
    <w:rsid w:val="005F76DB"/>
    <w:rsid w:val="005F7861"/>
    <w:rsid w:val="005F7AE7"/>
    <w:rsid w:val="00604F03"/>
    <w:rsid w:val="00625B96"/>
    <w:rsid w:val="00627C73"/>
    <w:rsid w:val="00636F18"/>
    <w:rsid w:val="00641CE6"/>
    <w:rsid w:val="00644F41"/>
    <w:rsid w:val="006454DC"/>
    <w:rsid w:val="006565E9"/>
    <w:rsid w:val="00656FE4"/>
    <w:rsid w:val="00657F1C"/>
    <w:rsid w:val="00664B1A"/>
    <w:rsid w:val="006653E3"/>
    <w:rsid w:val="00673BB8"/>
    <w:rsid w:val="006747A1"/>
    <w:rsid w:val="00677C75"/>
    <w:rsid w:val="00680D41"/>
    <w:rsid w:val="0068592B"/>
    <w:rsid w:val="00687F89"/>
    <w:rsid w:val="0069147E"/>
    <w:rsid w:val="00692F9C"/>
    <w:rsid w:val="0069522B"/>
    <w:rsid w:val="006A0F96"/>
    <w:rsid w:val="006A1BD2"/>
    <w:rsid w:val="006A7381"/>
    <w:rsid w:val="006A76D3"/>
    <w:rsid w:val="006B0DA4"/>
    <w:rsid w:val="006C0971"/>
    <w:rsid w:val="006C4BBA"/>
    <w:rsid w:val="006D03DB"/>
    <w:rsid w:val="006F5D47"/>
    <w:rsid w:val="006F5E59"/>
    <w:rsid w:val="007021C0"/>
    <w:rsid w:val="00703ADB"/>
    <w:rsid w:val="00705F5B"/>
    <w:rsid w:val="007135D3"/>
    <w:rsid w:val="007169C6"/>
    <w:rsid w:val="007200E0"/>
    <w:rsid w:val="00732FFE"/>
    <w:rsid w:val="007417E1"/>
    <w:rsid w:val="0074454B"/>
    <w:rsid w:val="00744DD7"/>
    <w:rsid w:val="00745AB1"/>
    <w:rsid w:val="00757441"/>
    <w:rsid w:val="0076577E"/>
    <w:rsid w:val="00770B77"/>
    <w:rsid w:val="007828BA"/>
    <w:rsid w:val="007862FA"/>
    <w:rsid w:val="007901D1"/>
    <w:rsid w:val="0079208B"/>
    <w:rsid w:val="00793775"/>
    <w:rsid w:val="0079789C"/>
    <w:rsid w:val="007A1321"/>
    <w:rsid w:val="007A2123"/>
    <w:rsid w:val="007A27E5"/>
    <w:rsid w:val="007A4AFF"/>
    <w:rsid w:val="007B2334"/>
    <w:rsid w:val="007B5428"/>
    <w:rsid w:val="007C125D"/>
    <w:rsid w:val="007C32D3"/>
    <w:rsid w:val="007E42E3"/>
    <w:rsid w:val="007E60BF"/>
    <w:rsid w:val="007E7CC2"/>
    <w:rsid w:val="007F1A1A"/>
    <w:rsid w:val="007F3223"/>
    <w:rsid w:val="008015DD"/>
    <w:rsid w:val="00803656"/>
    <w:rsid w:val="00805CBE"/>
    <w:rsid w:val="008109F8"/>
    <w:rsid w:val="00811A5D"/>
    <w:rsid w:val="00812EC2"/>
    <w:rsid w:val="00817FC7"/>
    <w:rsid w:val="00836FF0"/>
    <w:rsid w:val="008470C7"/>
    <w:rsid w:val="0085250D"/>
    <w:rsid w:val="00857C25"/>
    <w:rsid w:val="00860FE9"/>
    <w:rsid w:val="00862041"/>
    <w:rsid w:val="00874805"/>
    <w:rsid w:val="008755A9"/>
    <w:rsid w:val="008772AD"/>
    <w:rsid w:val="00883B02"/>
    <w:rsid w:val="00891F39"/>
    <w:rsid w:val="008A2B50"/>
    <w:rsid w:val="008A4205"/>
    <w:rsid w:val="008A544D"/>
    <w:rsid w:val="008B4299"/>
    <w:rsid w:val="008B7576"/>
    <w:rsid w:val="008C14E6"/>
    <w:rsid w:val="008C1508"/>
    <w:rsid w:val="008D07DE"/>
    <w:rsid w:val="008D3F67"/>
    <w:rsid w:val="008D4FFC"/>
    <w:rsid w:val="008F4930"/>
    <w:rsid w:val="008F5859"/>
    <w:rsid w:val="008F7397"/>
    <w:rsid w:val="009010C6"/>
    <w:rsid w:val="0090123F"/>
    <w:rsid w:val="00902B21"/>
    <w:rsid w:val="009047D1"/>
    <w:rsid w:val="00907A41"/>
    <w:rsid w:val="00916562"/>
    <w:rsid w:val="00922DDC"/>
    <w:rsid w:val="009233B0"/>
    <w:rsid w:val="00925473"/>
    <w:rsid w:val="00932566"/>
    <w:rsid w:val="00935B3A"/>
    <w:rsid w:val="00953D0B"/>
    <w:rsid w:val="0096004A"/>
    <w:rsid w:val="0096537D"/>
    <w:rsid w:val="00976896"/>
    <w:rsid w:val="00984E70"/>
    <w:rsid w:val="00987841"/>
    <w:rsid w:val="00992C03"/>
    <w:rsid w:val="00995D26"/>
    <w:rsid w:val="009B6C3E"/>
    <w:rsid w:val="009C14E7"/>
    <w:rsid w:val="009C2B61"/>
    <w:rsid w:val="009C385B"/>
    <w:rsid w:val="009C6EA4"/>
    <w:rsid w:val="009C7CA4"/>
    <w:rsid w:val="009E7408"/>
    <w:rsid w:val="009F3ACD"/>
    <w:rsid w:val="009F47DB"/>
    <w:rsid w:val="009F733A"/>
    <w:rsid w:val="00A00B9A"/>
    <w:rsid w:val="00A013CA"/>
    <w:rsid w:val="00A07038"/>
    <w:rsid w:val="00A154C3"/>
    <w:rsid w:val="00A17EB2"/>
    <w:rsid w:val="00A22285"/>
    <w:rsid w:val="00A24E2C"/>
    <w:rsid w:val="00A32D29"/>
    <w:rsid w:val="00A421BD"/>
    <w:rsid w:val="00A53410"/>
    <w:rsid w:val="00A53A99"/>
    <w:rsid w:val="00A604EC"/>
    <w:rsid w:val="00A6147C"/>
    <w:rsid w:val="00A62B2A"/>
    <w:rsid w:val="00A7105E"/>
    <w:rsid w:val="00A760F8"/>
    <w:rsid w:val="00A76EE6"/>
    <w:rsid w:val="00A920FB"/>
    <w:rsid w:val="00AA16A7"/>
    <w:rsid w:val="00AA629F"/>
    <w:rsid w:val="00AB1B19"/>
    <w:rsid w:val="00AC286C"/>
    <w:rsid w:val="00AC3967"/>
    <w:rsid w:val="00AC6D7B"/>
    <w:rsid w:val="00AD498C"/>
    <w:rsid w:val="00AE34F0"/>
    <w:rsid w:val="00AF1A1E"/>
    <w:rsid w:val="00AF4F45"/>
    <w:rsid w:val="00B02709"/>
    <w:rsid w:val="00B041C8"/>
    <w:rsid w:val="00B05F0E"/>
    <w:rsid w:val="00B12985"/>
    <w:rsid w:val="00B13BBD"/>
    <w:rsid w:val="00B17A70"/>
    <w:rsid w:val="00B22A85"/>
    <w:rsid w:val="00B4081A"/>
    <w:rsid w:val="00B430F6"/>
    <w:rsid w:val="00B44B92"/>
    <w:rsid w:val="00B45B8B"/>
    <w:rsid w:val="00B47D94"/>
    <w:rsid w:val="00B503AF"/>
    <w:rsid w:val="00B50525"/>
    <w:rsid w:val="00B54399"/>
    <w:rsid w:val="00B5713D"/>
    <w:rsid w:val="00B64EB3"/>
    <w:rsid w:val="00B707FF"/>
    <w:rsid w:val="00B726EB"/>
    <w:rsid w:val="00B80EC4"/>
    <w:rsid w:val="00B82F3F"/>
    <w:rsid w:val="00B830EE"/>
    <w:rsid w:val="00B85721"/>
    <w:rsid w:val="00B9392F"/>
    <w:rsid w:val="00B94047"/>
    <w:rsid w:val="00B96F2D"/>
    <w:rsid w:val="00BB226D"/>
    <w:rsid w:val="00BB2EFB"/>
    <w:rsid w:val="00BB692F"/>
    <w:rsid w:val="00BC0361"/>
    <w:rsid w:val="00BC42F0"/>
    <w:rsid w:val="00BC4D4C"/>
    <w:rsid w:val="00BC7DBA"/>
    <w:rsid w:val="00BD22ED"/>
    <w:rsid w:val="00BD5AD5"/>
    <w:rsid w:val="00BE1604"/>
    <w:rsid w:val="00BE349B"/>
    <w:rsid w:val="00BF78E9"/>
    <w:rsid w:val="00C01694"/>
    <w:rsid w:val="00C1694C"/>
    <w:rsid w:val="00C21624"/>
    <w:rsid w:val="00C21C2F"/>
    <w:rsid w:val="00C31BB9"/>
    <w:rsid w:val="00C60F1A"/>
    <w:rsid w:val="00C766A0"/>
    <w:rsid w:val="00C76E8C"/>
    <w:rsid w:val="00C809D5"/>
    <w:rsid w:val="00CB059C"/>
    <w:rsid w:val="00CB70AD"/>
    <w:rsid w:val="00CC1705"/>
    <w:rsid w:val="00CD386A"/>
    <w:rsid w:val="00CD551B"/>
    <w:rsid w:val="00CE1C32"/>
    <w:rsid w:val="00CE4C39"/>
    <w:rsid w:val="00CE63E8"/>
    <w:rsid w:val="00CE6A44"/>
    <w:rsid w:val="00CE6B1F"/>
    <w:rsid w:val="00CF51FF"/>
    <w:rsid w:val="00D00BC2"/>
    <w:rsid w:val="00D05595"/>
    <w:rsid w:val="00D07CB0"/>
    <w:rsid w:val="00D14B2D"/>
    <w:rsid w:val="00D14C5B"/>
    <w:rsid w:val="00D22A29"/>
    <w:rsid w:val="00D2471B"/>
    <w:rsid w:val="00D25D28"/>
    <w:rsid w:val="00D27422"/>
    <w:rsid w:val="00D41CC8"/>
    <w:rsid w:val="00D46420"/>
    <w:rsid w:val="00D46AEF"/>
    <w:rsid w:val="00D5045F"/>
    <w:rsid w:val="00D50FBF"/>
    <w:rsid w:val="00D60CF5"/>
    <w:rsid w:val="00D6198C"/>
    <w:rsid w:val="00D625BD"/>
    <w:rsid w:val="00D6445E"/>
    <w:rsid w:val="00D64E60"/>
    <w:rsid w:val="00D67301"/>
    <w:rsid w:val="00D81B10"/>
    <w:rsid w:val="00DA6717"/>
    <w:rsid w:val="00DC03CB"/>
    <w:rsid w:val="00DC3684"/>
    <w:rsid w:val="00DC7031"/>
    <w:rsid w:val="00DD1BAF"/>
    <w:rsid w:val="00DD532B"/>
    <w:rsid w:val="00DD624F"/>
    <w:rsid w:val="00DE7151"/>
    <w:rsid w:val="00DF4B50"/>
    <w:rsid w:val="00E05058"/>
    <w:rsid w:val="00E11BA0"/>
    <w:rsid w:val="00E12FE8"/>
    <w:rsid w:val="00E22EE2"/>
    <w:rsid w:val="00E261D1"/>
    <w:rsid w:val="00E26300"/>
    <w:rsid w:val="00E34DFB"/>
    <w:rsid w:val="00E5079E"/>
    <w:rsid w:val="00E55C06"/>
    <w:rsid w:val="00E605F8"/>
    <w:rsid w:val="00E62BEA"/>
    <w:rsid w:val="00E6598C"/>
    <w:rsid w:val="00E71DFA"/>
    <w:rsid w:val="00E73C14"/>
    <w:rsid w:val="00E81E36"/>
    <w:rsid w:val="00E82962"/>
    <w:rsid w:val="00E85E7A"/>
    <w:rsid w:val="00E86576"/>
    <w:rsid w:val="00E9233B"/>
    <w:rsid w:val="00EA7EAF"/>
    <w:rsid w:val="00EB0F0E"/>
    <w:rsid w:val="00EC0606"/>
    <w:rsid w:val="00EC08F1"/>
    <w:rsid w:val="00EC3B34"/>
    <w:rsid w:val="00EC7A53"/>
    <w:rsid w:val="00ED0D26"/>
    <w:rsid w:val="00ED5DEF"/>
    <w:rsid w:val="00ED6769"/>
    <w:rsid w:val="00EE05AE"/>
    <w:rsid w:val="00EE382D"/>
    <w:rsid w:val="00EF1708"/>
    <w:rsid w:val="00EF7B63"/>
    <w:rsid w:val="00F013D0"/>
    <w:rsid w:val="00F01A78"/>
    <w:rsid w:val="00F02663"/>
    <w:rsid w:val="00F02C06"/>
    <w:rsid w:val="00F037EA"/>
    <w:rsid w:val="00F03907"/>
    <w:rsid w:val="00F113F2"/>
    <w:rsid w:val="00F1164B"/>
    <w:rsid w:val="00F11845"/>
    <w:rsid w:val="00F25621"/>
    <w:rsid w:val="00F256D5"/>
    <w:rsid w:val="00F267BE"/>
    <w:rsid w:val="00F27FB8"/>
    <w:rsid w:val="00F30FF0"/>
    <w:rsid w:val="00F418F0"/>
    <w:rsid w:val="00F4619A"/>
    <w:rsid w:val="00F46B6A"/>
    <w:rsid w:val="00F47354"/>
    <w:rsid w:val="00F516AC"/>
    <w:rsid w:val="00F61C9B"/>
    <w:rsid w:val="00F62070"/>
    <w:rsid w:val="00F6506B"/>
    <w:rsid w:val="00F66B9E"/>
    <w:rsid w:val="00F711A2"/>
    <w:rsid w:val="00F718EA"/>
    <w:rsid w:val="00F71E32"/>
    <w:rsid w:val="00F7655E"/>
    <w:rsid w:val="00F805DA"/>
    <w:rsid w:val="00F82CC2"/>
    <w:rsid w:val="00F90AA0"/>
    <w:rsid w:val="00F9307F"/>
    <w:rsid w:val="00F94BC5"/>
    <w:rsid w:val="00F96113"/>
    <w:rsid w:val="00F97D03"/>
    <w:rsid w:val="00FA3FFC"/>
    <w:rsid w:val="00FB0ABD"/>
    <w:rsid w:val="00FB4524"/>
    <w:rsid w:val="00FB47DB"/>
    <w:rsid w:val="00FB48AA"/>
    <w:rsid w:val="00FB5731"/>
    <w:rsid w:val="00FD23D0"/>
    <w:rsid w:val="00FD36B9"/>
    <w:rsid w:val="00FE0F21"/>
    <w:rsid w:val="00FE59F1"/>
    <w:rsid w:val="00FF48E8"/>
    <w:rsid w:val="00FF74B2"/>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4AF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
    <w:name w:val="Nagłówek4"/>
    <w:basedOn w:val="Normalny"/>
    <w:link w:val="Nagwek4Znak"/>
    <w:qFormat/>
    <w:rsid w:val="00AF1A1E"/>
    <w:pPr>
      <w:numPr>
        <w:numId w:val="1"/>
      </w:numPr>
      <w:spacing w:before="60" w:line="300" w:lineRule="auto"/>
      <w:jc w:val="both"/>
    </w:pPr>
    <w:rPr>
      <w:b/>
      <w:spacing w:val="10"/>
      <w:sz w:val="24"/>
      <w:szCs w:val="24"/>
    </w:rPr>
  </w:style>
  <w:style w:type="character" w:customStyle="1" w:styleId="Nagwek4Znak">
    <w:name w:val="Nagłówek4 Znak"/>
    <w:link w:val="Nagwek4"/>
    <w:rsid w:val="00AF1A1E"/>
    <w:rPr>
      <w:rFonts w:ascii="Times New Roman" w:eastAsia="Times New Roman" w:hAnsi="Times New Roman" w:cs="Times New Roman"/>
      <w:b/>
      <w:spacing w:val="10"/>
      <w:sz w:val="24"/>
      <w:szCs w:val="24"/>
      <w:lang w:eastAsia="pl-PL"/>
    </w:rPr>
  </w:style>
  <w:style w:type="paragraph" w:styleId="Tekstprzypisudolnego">
    <w:name w:val="footnote text"/>
    <w:basedOn w:val="Normalny"/>
    <w:link w:val="TekstprzypisudolnegoZnak"/>
    <w:rsid w:val="00770B77"/>
  </w:style>
  <w:style w:type="character" w:customStyle="1" w:styleId="TekstprzypisudolnegoZnak">
    <w:name w:val="Tekst przypisu dolnego Znak"/>
    <w:basedOn w:val="Domylnaczcionkaakapitu"/>
    <w:link w:val="Tekstprzypisudolnego"/>
    <w:rsid w:val="00770B77"/>
    <w:rPr>
      <w:rFonts w:ascii="Times New Roman" w:eastAsia="Times New Roman" w:hAnsi="Times New Roman" w:cs="Times New Roman"/>
      <w:sz w:val="20"/>
      <w:szCs w:val="20"/>
      <w:lang w:eastAsia="pl-PL"/>
    </w:rPr>
  </w:style>
  <w:style w:type="character" w:styleId="Odwoanieprzypisudolnego">
    <w:name w:val="footnote reference"/>
    <w:uiPriority w:val="99"/>
    <w:rsid w:val="00770B77"/>
    <w:rPr>
      <w:vertAlign w:val="superscript"/>
    </w:rPr>
  </w:style>
  <w:style w:type="paragraph" w:styleId="Akapitzlist">
    <w:name w:val="List Paragraph"/>
    <w:basedOn w:val="Normalny"/>
    <w:uiPriority w:val="34"/>
    <w:qFormat/>
    <w:rsid w:val="00426609"/>
    <w:pPr>
      <w:ind w:left="720"/>
      <w:contextualSpacing/>
    </w:pPr>
  </w:style>
  <w:style w:type="character" w:styleId="Hipercze">
    <w:name w:val="Hyperlink"/>
    <w:basedOn w:val="Domylnaczcionkaakapitu"/>
    <w:uiPriority w:val="99"/>
    <w:unhideWhenUsed/>
    <w:rsid w:val="00F62070"/>
    <w:rPr>
      <w:color w:val="0000FF" w:themeColor="hyperlink"/>
      <w:u w:val="single"/>
    </w:rPr>
  </w:style>
  <w:style w:type="paragraph" w:customStyle="1" w:styleId="Znakpisma">
    <w:name w:val="Znak pisma"/>
    <w:basedOn w:val="Normalny"/>
    <w:link w:val="ZnakpismaZnak"/>
    <w:qFormat/>
    <w:rsid w:val="00F62070"/>
    <w:pPr>
      <w:spacing w:after="20" w:line="276" w:lineRule="auto"/>
    </w:pPr>
    <w:rPr>
      <w:rFonts w:asciiTheme="minorHAnsi" w:eastAsiaTheme="minorHAnsi" w:hAnsiTheme="minorHAnsi" w:cstheme="minorBidi"/>
      <w:szCs w:val="22"/>
      <w:lang w:eastAsia="en-US"/>
    </w:rPr>
  </w:style>
  <w:style w:type="character" w:customStyle="1" w:styleId="ZnakpismaZnak">
    <w:name w:val="Znak pisma Znak"/>
    <w:basedOn w:val="Domylnaczcionkaakapitu"/>
    <w:link w:val="Znakpisma"/>
    <w:rsid w:val="00F62070"/>
    <w:rPr>
      <w:sz w:val="20"/>
    </w:rPr>
  </w:style>
  <w:style w:type="paragraph" w:styleId="Nagwek">
    <w:name w:val="header"/>
    <w:basedOn w:val="Normalny"/>
    <w:link w:val="NagwekZnak"/>
    <w:uiPriority w:val="99"/>
    <w:unhideWhenUsed/>
    <w:rsid w:val="008F4930"/>
    <w:pPr>
      <w:tabs>
        <w:tab w:val="center" w:pos="4536"/>
        <w:tab w:val="right" w:pos="9072"/>
      </w:tabs>
    </w:pPr>
  </w:style>
  <w:style w:type="character" w:customStyle="1" w:styleId="NagwekZnak">
    <w:name w:val="Nagłówek Znak"/>
    <w:basedOn w:val="Domylnaczcionkaakapitu"/>
    <w:link w:val="Nagwek"/>
    <w:uiPriority w:val="99"/>
    <w:rsid w:val="008F493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930"/>
    <w:pPr>
      <w:tabs>
        <w:tab w:val="center" w:pos="4536"/>
        <w:tab w:val="right" w:pos="9072"/>
      </w:tabs>
    </w:pPr>
  </w:style>
  <w:style w:type="character" w:customStyle="1" w:styleId="StopkaZnak">
    <w:name w:val="Stopka Znak"/>
    <w:basedOn w:val="Domylnaczcionkaakapitu"/>
    <w:link w:val="Stopka"/>
    <w:uiPriority w:val="99"/>
    <w:rsid w:val="008F493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8592B"/>
    <w:rPr>
      <w:rFonts w:ascii="Tahoma" w:hAnsi="Tahoma" w:cs="Tahoma"/>
      <w:sz w:val="16"/>
      <w:szCs w:val="16"/>
    </w:rPr>
  </w:style>
  <w:style w:type="character" w:customStyle="1" w:styleId="TekstdymkaZnak">
    <w:name w:val="Tekst dymka Znak"/>
    <w:basedOn w:val="Domylnaczcionkaakapitu"/>
    <w:link w:val="Tekstdymka"/>
    <w:uiPriority w:val="99"/>
    <w:semiHidden/>
    <w:rsid w:val="0068592B"/>
    <w:rPr>
      <w:rFonts w:ascii="Tahoma" w:eastAsia="Times New Roman" w:hAnsi="Tahoma" w:cs="Tahoma"/>
      <w:sz w:val="16"/>
      <w:szCs w:val="16"/>
      <w:lang w:eastAsia="pl-PL"/>
    </w:rPr>
  </w:style>
  <w:style w:type="paragraph" w:customStyle="1" w:styleId="Default">
    <w:name w:val="Default"/>
    <w:rsid w:val="0059154E"/>
    <w:pPr>
      <w:autoSpaceDE w:val="0"/>
      <w:autoSpaceDN w:val="0"/>
      <w:adjustRightInd w:val="0"/>
      <w:spacing w:after="0" w:line="240" w:lineRule="auto"/>
    </w:pPr>
    <w:rPr>
      <w:rFonts w:ascii="Calibri" w:hAnsi="Calibri" w:cs="Calibri"/>
      <w:color w:val="000000"/>
      <w:sz w:val="24"/>
      <w:szCs w:val="24"/>
    </w:rPr>
  </w:style>
  <w:style w:type="numbering" w:customStyle="1" w:styleId="WW8Num614">
    <w:name w:val="WW8Num614"/>
    <w:basedOn w:val="Bezlisty"/>
    <w:rsid w:val="008F5859"/>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4AF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
    <w:name w:val="Nagłówek4"/>
    <w:basedOn w:val="Normalny"/>
    <w:link w:val="Nagwek4Znak"/>
    <w:qFormat/>
    <w:rsid w:val="00AF1A1E"/>
    <w:pPr>
      <w:numPr>
        <w:numId w:val="1"/>
      </w:numPr>
      <w:spacing w:before="60" w:line="300" w:lineRule="auto"/>
      <w:jc w:val="both"/>
    </w:pPr>
    <w:rPr>
      <w:b/>
      <w:spacing w:val="10"/>
      <w:sz w:val="24"/>
      <w:szCs w:val="24"/>
    </w:rPr>
  </w:style>
  <w:style w:type="character" w:customStyle="1" w:styleId="Nagwek4Znak">
    <w:name w:val="Nagłówek4 Znak"/>
    <w:link w:val="Nagwek4"/>
    <w:rsid w:val="00AF1A1E"/>
    <w:rPr>
      <w:rFonts w:ascii="Times New Roman" w:eastAsia="Times New Roman" w:hAnsi="Times New Roman" w:cs="Times New Roman"/>
      <w:b/>
      <w:spacing w:val="10"/>
      <w:sz w:val="24"/>
      <w:szCs w:val="24"/>
      <w:lang w:eastAsia="pl-PL"/>
    </w:rPr>
  </w:style>
  <w:style w:type="paragraph" w:styleId="Tekstprzypisudolnego">
    <w:name w:val="footnote text"/>
    <w:basedOn w:val="Normalny"/>
    <w:link w:val="TekstprzypisudolnegoZnak"/>
    <w:rsid w:val="00770B77"/>
  </w:style>
  <w:style w:type="character" w:customStyle="1" w:styleId="TekstprzypisudolnegoZnak">
    <w:name w:val="Tekst przypisu dolnego Znak"/>
    <w:basedOn w:val="Domylnaczcionkaakapitu"/>
    <w:link w:val="Tekstprzypisudolnego"/>
    <w:rsid w:val="00770B77"/>
    <w:rPr>
      <w:rFonts w:ascii="Times New Roman" w:eastAsia="Times New Roman" w:hAnsi="Times New Roman" w:cs="Times New Roman"/>
      <w:sz w:val="20"/>
      <w:szCs w:val="20"/>
      <w:lang w:eastAsia="pl-PL"/>
    </w:rPr>
  </w:style>
  <w:style w:type="character" w:styleId="Odwoanieprzypisudolnego">
    <w:name w:val="footnote reference"/>
    <w:uiPriority w:val="99"/>
    <w:rsid w:val="00770B77"/>
    <w:rPr>
      <w:vertAlign w:val="superscript"/>
    </w:rPr>
  </w:style>
  <w:style w:type="paragraph" w:styleId="Akapitzlist">
    <w:name w:val="List Paragraph"/>
    <w:basedOn w:val="Normalny"/>
    <w:uiPriority w:val="34"/>
    <w:qFormat/>
    <w:rsid w:val="00426609"/>
    <w:pPr>
      <w:ind w:left="720"/>
      <w:contextualSpacing/>
    </w:pPr>
  </w:style>
  <w:style w:type="character" w:styleId="Hipercze">
    <w:name w:val="Hyperlink"/>
    <w:basedOn w:val="Domylnaczcionkaakapitu"/>
    <w:uiPriority w:val="99"/>
    <w:unhideWhenUsed/>
    <w:rsid w:val="00F62070"/>
    <w:rPr>
      <w:color w:val="0000FF" w:themeColor="hyperlink"/>
      <w:u w:val="single"/>
    </w:rPr>
  </w:style>
  <w:style w:type="paragraph" w:customStyle="1" w:styleId="Znakpisma">
    <w:name w:val="Znak pisma"/>
    <w:basedOn w:val="Normalny"/>
    <w:link w:val="ZnakpismaZnak"/>
    <w:qFormat/>
    <w:rsid w:val="00F62070"/>
    <w:pPr>
      <w:spacing w:after="20" w:line="276" w:lineRule="auto"/>
    </w:pPr>
    <w:rPr>
      <w:rFonts w:asciiTheme="minorHAnsi" w:eastAsiaTheme="minorHAnsi" w:hAnsiTheme="minorHAnsi" w:cstheme="minorBidi"/>
      <w:szCs w:val="22"/>
      <w:lang w:eastAsia="en-US"/>
    </w:rPr>
  </w:style>
  <w:style w:type="character" w:customStyle="1" w:styleId="ZnakpismaZnak">
    <w:name w:val="Znak pisma Znak"/>
    <w:basedOn w:val="Domylnaczcionkaakapitu"/>
    <w:link w:val="Znakpisma"/>
    <w:rsid w:val="00F62070"/>
    <w:rPr>
      <w:sz w:val="20"/>
    </w:rPr>
  </w:style>
  <w:style w:type="paragraph" w:styleId="Nagwek">
    <w:name w:val="header"/>
    <w:basedOn w:val="Normalny"/>
    <w:link w:val="NagwekZnak"/>
    <w:uiPriority w:val="99"/>
    <w:unhideWhenUsed/>
    <w:rsid w:val="008F4930"/>
    <w:pPr>
      <w:tabs>
        <w:tab w:val="center" w:pos="4536"/>
        <w:tab w:val="right" w:pos="9072"/>
      </w:tabs>
    </w:pPr>
  </w:style>
  <w:style w:type="character" w:customStyle="1" w:styleId="NagwekZnak">
    <w:name w:val="Nagłówek Znak"/>
    <w:basedOn w:val="Domylnaczcionkaakapitu"/>
    <w:link w:val="Nagwek"/>
    <w:uiPriority w:val="99"/>
    <w:rsid w:val="008F493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930"/>
    <w:pPr>
      <w:tabs>
        <w:tab w:val="center" w:pos="4536"/>
        <w:tab w:val="right" w:pos="9072"/>
      </w:tabs>
    </w:pPr>
  </w:style>
  <w:style w:type="character" w:customStyle="1" w:styleId="StopkaZnak">
    <w:name w:val="Stopka Znak"/>
    <w:basedOn w:val="Domylnaczcionkaakapitu"/>
    <w:link w:val="Stopka"/>
    <w:uiPriority w:val="99"/>
    <w:rsid w:val="008F493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8592B"/>
    <w:rPr>
      <w:rFonts w:ascii="Tahoma" w:hAnsi="Tahoma" w:cs="Tahoma"/>
      <w:sz w:val="16"/>
      <w:szCs w:val="16"/>
    </w:rPr>
  </w:style>
  <w:style w:type="character" w:customStyle="1" w:styleId="TekstdymkaZnak">
    <w:name w:val="Tekst dymka Znak"/>
    <w:basedOn w:val="Domylnaczcionkaakapitu"/>
    <w:link w:val="Tekstdymka"/>
    <w:uiPriority w:val="99"/>
    <w:semiHidden/>
    <w:rsid w:val="0068592B"/>
    <w:rPr>
      <w:rFonts w:ascii="Tahoma" w:eastAsia="Times New Roman" w:hAnsi="Tahoma" w:cs="Tahoma"/>
      <w:sz w:val="16"/>
      <w:szCs w:val="16"/>
      <w:lang w:eastAsia="pl-PL"/>
    </w:rPr>
  </w:style>
  <w:style w:type="paragraph" w:customStyle="1" w:styleId="Default">
    <w:name w:val="Default"/>
    <w:rsid w:val="0059154E"/>
    <w:pPr>
      <w:autoSpaceDE w:val="0"/>
      <w:autoSpaceDN w:val="0"/>
      <w:adjustRightInd w:val="0"/>
      <w:spacing w:after="0" w:line="240" w:lineRule="auto"/>
    </w:pPr>
    <w:rPr>
      <w:rFonts w:ascii="Calibri" w:hAnsi="Calibri" w:cs="Calibri"/>
      <w:color w:val="000000"/>
      <w:sz w:val="24"/>
      <w:szCs w:val="24"/>
    </w:rPr>
  </w:style>
  <w:style w:type="numbering" w:customStyle="1" w:styleId="WW8Num614">
    <w:name w:val="WW8Num614"/>
    <w:basedOn w:val="Bezlisty"/>
    <w:rsid w:val="008F5859"/>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wel.Kmiecik@zus.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minik.Borkowski@zus.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smartpzp.pl/zu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portal.smartpzp.pl/zu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DO@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6E13C-1AE4-4254-9F6E-9CC7DE3C2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1773</Words>
  <Characters>10638</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Zapytanie publiczne</vt:lpstr>
    </vt:vector>
  </TitlesOfParts>
  <Company>ZUS</Company>
  <LinksUpToDate>false</LinksUpToDate>
  <CharactersWithSpaces>12387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publiczne</dc:title>
  <dc:subject>Meble - Poddębice (2)</dc:subject>
  <dc:creator>ZUS</dc:creator>
  <cp:keywords>zapytanie</cp:keywords>
  <cp:lastModifiedBy>Borkowski, Dominik</cp:lastModifiedBy>
  <cp:revision>9</cp:revision>
  <dcterms:created xsi:type="dcterms:W3CDTF">2024-09-30T05:57:00Z</dcterms:created>
  <dcterms:modified xsi:type="dcterms:W3CDTF">2024-10-01T06:53:00Z</dcterms:modified>
  <cp:category>Dokumentacja postępowania</cp:category>
</cp:coreProperties>
</file>