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584" w:rsidRPr="00624584" w:rsidRDefault="00624584" w:rsidP="00B8274C">
      <w:pPr>
        <w:pStyle w:val="Nagwek1"/>
      </w:pPr>
      <w:r>
        <w:t xml:space="preserve">Opis przedmiotu </w:t>
      </w:r>
      <w:r w:rsidRPr="00B8274C">
        <w:t>zamówienia</w:t>
      </w:r>
    </w:p>
    <w:p w:rsidR="00745F4D" w:rsidRDefault="00EC1E2B" w:rsidP="00624584">
      <w:pPr>
        <w:pStyle w:val="Akapitzlist"/>
        <w:numPr>
          <w:ilvl w:val="0"/>
          <w:numId w:val="6"/>
        </w:numPr>
        <w:spacing w:line="360" w:lineRule="auto"/>
        <w:ind w:left="357" w:hanging="357"/>
        <w:contextualSpacing w:val="0"/>
      </w:pPr>
      <w:r>
        <w:t xml:space="preserve">Przedmiotem zamówienia jest sukcesywna dostawa oleju opałowego do celów grzewczych do Inspektoratu ZUS w Człuchowie przy ul. Jerzego z Dąbrowy </w:t>
      </w:r>
      <w:r w:rsidR="00745F4D">
        <w:t>3 a.</w:t>
      </w:r>
    </w:p>
    <w:p w:rsidR="00745F4D" w:rsidRDefault="00745F4D" w:rsidP="00624584">
      <w:pPr>
        <w:pStyle w:val="Akapitzlist"/>
        <w:numPr>
          <w:ilvl w:val="0"/>
          <w:numId w:val="6"/>
        </w:numPr>
        <w:spacing w:line="360" w:lineRule="auto"/>
      </w:pPr>
      <w:r>
        <w:t>Prognozowana ilość dosta</w:t>
      </w:r>
      <w:r w:rsidR="00624584">
        <w:t>rczanego oleju opałowego wynosi:</w:t>
      </w:r>
    </w:p>
    <w:p w:rsidR="00745F4D" w:rsidRDefault="00745F4D" w:rsidP="00624584">
      <w:pPr>
        <w:pStyle w:val="Akapitzlist"/>
        <w:numPr>
          <w:ilvl w:val="1"/>
          <w:numId w:val="6"/>
        </w:numPr>
        <w:spacing w:line="360" w:lineRule="auto"/>
      </w:pPr>
      <w:r>
        <w:t xml:space="preserve">Do </w:t>
      </w:r>
      <w:r w:rsidR="00E00D29">
        <w:t>7 500</w:t>
      </w:r>
      <w:r>
        <w:t xml:space="preserve"> litrów w roku 202</w:t>
      </w:r>
      <w:r w:rsidR="00E00D29">
        <w:t>4</w:t>
      </w:r>
    </w:p>
    <w:p w:rsidR="00745F4D" w:rsidRDefault="00E00D29" w:rsidP="00624584">
      <w:pPr>
        <w:pStyle w:val="Akapitzlist"/>
        <w:numPr>
          <w:ilvl w:val="1"/>
          <w:numId w:val="6"/>
        </w:numPr>
        <w:spacing w:line="360" w:lineRule="auto"/>
        <w:ind w:left="788" w:hanging="431"/>
        <w:contextualSpacing w:val="0"/>
      </w:pPr>
      <w:r>
        <w:t>Do 7 500</w:t>
      </w:r>
      <w:r w:rsidR="00745F4D">
        <w:t xml:space="preserve"> litrów w roku 202</w:t>
      </w:r>
      <w:r>
        <w:t>5</w:t>
      </w:r>
      <w:r w:rsidR="00624584">
        <w:t>.</w:t>
      </w:r>
    </w:p>
    <w:p w:rsidR="00EC1E2B" w:rsidRDefault="0053023B" w:rsidP="00624584">
      <w:pPr>
        <w:pStyle w:val="Akapitzlist"/>
        <w:numPr>
          <w:ilvl w:val="0"/>
          <w:numId w:val="6"/>
        </w:numPr>
        <w:spacing w:line="360" w:lineRule="auto"/>
        <w:ind w:left="357" w:hanging="357"/>
        <w:contextualSpacing w:val="0"/>
      </w:pPr>
      <w:r>
        <w:t>We wskazanej lokalizacji znajduje się 5 zbiorników o pojemności 1.000 litrów każdy</w:t>
      </w:r>
      <w:r w:rsidR="00624584">
        <w:t>.</w:t>
      </w:r>
    </w:p>
    <w:p w:rsidR="00E51A0B" w:rsidRDefault="00E51A0B" w:rsidP="00624584">
      <w:pPr>
        <w:pStyle w:val="Akapitzlist"/>
        <w:numPr>
          <w:ilvl w:val="0"/>
          <w:numId w:val="6"/>
        </w:numPr>
        <w:spacing w:line="360" w:lineRule="auto"/>
      </w:pPr>
      <w:r>
        <w:t>Parametry oleju opałowego muszą odpowiadać parametrom technicznym i standardom wynikającym z obowiązujących przepisów, tj. Polskiej Normy „PN-C-96024:20</w:t>
      </w:r>
      <w:r w:rsidR="001F371D">
        <w:t>20 – 12</w:t>
      </w:r>
      <w:r>
        <w:t xml:space="preserve"> Prz</w:t>
      </w:r>
      <w:r w:rsidR="00231E95">
        <w:t>etwory naftowe – Oleje opałowe”</w:t>
      </w:r>
      <w:r>
        <w:t>, tj. muszą posiadać nw. właściwości fizyko-chemiczne:</w:t>
      </w:r>
    </w:p>
    <w:p w:rsidR="00E51A0B" w:rsidRDefault="00E51A0B" w:rsidP="00231E95">
      <w:pPr>
        <w:pStyle w:val="Akapitzlist"/>
        <w:numPr>
          <w:ilvl w:val="1"/>
          <w:numId w:val="6"/>
        </w:numPr>
        <w:spacing w:before="360" w:line="360" w:lineRule="auto"/>
        <w:ind w:left="788" w:hanging="431"/>
      </w:pPr>
      <w:r>
        <w:t>Gęstość w temperaturze 15</w:t>
      </w:r>
      <w:r w:rsidRPr="00126210">
        <w:rPr>
          <w:vertAlign w:val="superscript"/>
        </w:rPr>
        <w:t>o</w:t>
      </w:r>
      <w:r>
        <w:t>C– maximum 860 [kg/m3]</w:t>
      </w:r>
    </w:p>
    <w:p w:rsidR="00E51A0B" w:rsidRDefault="00E51A0B" w:rsidP="00624584">
      <w:pPr>
        <w:pStyle w:val="Akapitzlist"/>
        <w:numPr>
          <w:ilvl w:val="1"/>
          <w:numId w:val="6"/>
        </w:numPr>
        <w:spacing w:line="360" w:lineRule="auto"/>
      </w:pPr>
      <w:r>
        <w:t>Wartość opałowa – minimum 42,6</w:t>
      </w:r>
      <w:r w:rsidRPr="00E51A0B">
        <w:t xml:space="preserve"> </w:t>
      </w:r>
      <w:r>
        <w:t>[MJ/kg]</w:t>
      </w:r>
    </w:p>
    <w:p w:rsidR="00E51A0B" w:rsidRDefault="00126210" w:rsidP="00624584">
      <w:pPr>
        <w:pStyle w:val="Akapitzlist"/>
        <w:numPr>
          <w:ilvl w:val="1"/>
          <w:numId w:val="6"/>
        </w:numPr>
        <w:spacing w:line="360" w:lineRule="auto"/>
      </w:pPr>
      <w:r>
        <w:t xml:space="preserve">Temperatura zapłonu – minimum 56 </w:t>
      </w:r>
      <w:r>
        <w:rPr>
          <w:vertAlign w:val="superscript"/>
        </w:rPr>
        <w:t>0</w:t>
      </w:r>
      <w:r>
        <w:t>C</w:t>
      </w:r>
    </w:p>
    <w:p w:rsidR="00E51A0B" w:rsidRDefault="00E51A0B" w:rsidP="00624584">
      <w:pPr>
        <w:pStyle w:val="Akapitzlist"/>
        <w:numPr>
          <w:ilvl w:val="1"/>
          <w:numId w:val="6"/>
        </w:numPr>
        <w:spacing w:line="360" w:lineRule="auto"/>
      </w:pPr>
      <w:r>
        <w:t>Lepkość kinematyczna w temp. 20</w:t>
      </w:r>
      <w:r w:rsidRPr="00126210">
        <w:rPr>
          <w:vertAlign w:val="superscript"/>
        </w:rPr>
        <w:t>o</w:t>
      </w:r>
      <w:r>
        <w:t>C</w:t>
      </w:r>
      <w:r w:rsidR="00126210">
        <w:t xml:space="preserve"> – </w:t>
      </w:r>
      <w:r>
        <w:t>6,00</w:t>
      </w:r>
      <w:r w:rsidR="00126210">
        <w:t xml:space="preserve"> [mm</w:t>
      </w:r>
      <w:r w:rsidR="00126210" w:rsidRPr="00126210">
        <w:rPr>
          <w:vertAlign w:val="superscript"/>
        </w:rPr>
        <w:t>2</w:t>
      </w:r>
      <w:r w:rsidR="00126210">
        <w:t>/s]</w:t>
      </w:r>
    </w:p>
    <w:p w:rsidR="00E51A0B" w:rsidRDefault="00EC1E2B" w:rsidP="00624584">
      <w:pPr>
        <w:pStyle w:val="Akapitzlist"/>
        <w:numPr>
          <w:ilvl w:val="1"/>
          <w:numId w:val="6"/>
        </w:numPr>
        <w:spacing w:line="360" w:lineRule="auto"/>
      </w:pPr>
      <w:r>
        <w:t>Skład frakcyjny:</w:t>
      </w:r>
    </w:p>
    <w:p w:rsidR="00E51A0B" w:rsidRDefault="00624584" w:rsidP="00624584">
      <w:pPr>
        <w:pStyle w:val="Akapitzlist"/>
        <w:numPr>
          <w:ilvl w:val="2"/>
          <w:numId w:val="6"/>
        </w:numPr>
        <w:spacing w:line="360" w:lineRule="auto"/>
      </w:pPr>
      <w:r>
        <w:t xml:space="preserve"> </w:t>
      </w:r>
      <w:r w:rsidR="00E51A0B">
        <w:t>do temperatury 250</w:t>
      </w:r>
      <w:r w:rsidR="00E51A0B" w:rsidRPr="00126210">
        <w:rPr>
          <w:vertAlign w:val="superscript"/>
        </w:rPr>
        <w:t>o</w:t>
      </w:r>
      <w:r w:rsidR="00E51A0B">
        <w:t>C destyluje</w:t>
      </w:r>
      <w:r w:rsidR="00126210">
        <w:t xml:space="preserve"> – mniejsza od </w:t>
      </w:r>
      <w:r w:rsidR="00E51A0B">
        <w:t>65</w:t>
      </w:r>
      <w:r w:rsidR="00126210">
        <w:t xml:space="preserve"> % [V/V]</w:t>
      </w:r>
    </w:p>
    <w:p w:rsidR="00E51A0B" w:rsidRDefault="00624584" w:rsidP="00624584">
      <w:pPr>
        <w:pStyle w:val="Akapitzlist"/>
        <w:numPr>
          <w:ilvl w:val="2"/>
          <w:numId w:val="6"/>
        </w:numPr>
        <w:spacing w:line="360" w:lineRule="auto"/>
      </w:pPr>
      <w:r>
        <w:t xml:space="preserve"> </w:t>
      </w:r>
      <w:r w:rsidR="00E51A0B">
        <w:t>do temperatury 350</w:t>
      </w:r>
      <w:r w:rsidR="00E51A0B" w:rsidRPr="00126210">
        <w:rPr>
          <w:vertAlign w:val="superscript"/>
        </w:rPr>
        <w:t>o</w:t>
      </w:r>
      <w:r w:rsidR="00E51A0B">
        <w:t xml:space="preserve">C destyluje </w:t>
      </w:r>
      <w:r w:rsidR="00126210">
        <w:t xml:space="preserve">– minimum </w:t>
      </w:r>
      <w:r w:rsidR="00E51A0B">
        <w:t>85</w:t>
      </w:r>
      <w:r w:rsidR="00126210">
        <w:t xml:space="preserve"> % [V/V]</w:t>
      </w:r>
    </w:p>
    <w:p w:rsidR="00E51A0B" w:rsidRDefault="00E51A0B" w:rsidP="00624584">
      <w:pPr>
        <w:pStyle w:val="Akapitzlist"/>
        <w:numPr>
          <w:ilvl w:val="1"/>
          <w:numId w:val="6"/>
        </w:numPr>
        <w:spacing w:line="360" w:lineRule="auto"/>
      </w:pPr>
      <w:r>
        <w:t>Temperatura płynięcia</w:t>
      </w:r>
      <w:r w:rsidR="00126210">
        <w:t xml:space="preserve"> – maksimum </w:t>
      </w:r>
      <w:r>
        <w:t>20</w:t>
      </w:r>
      <w:r w:rsidR="00126210">
        <w:t xml:space="preserve"> </w:t>
      </w:r>
      <w:r w:rsidR="00126210">
        <w:rPr>
          <w:vertAlign w:val="superscript"/>
        </w:rPr>
        <w:t>0</w:t>
      </w:r>
      <w:r w:rsidR="00126210">
        <w:t>C</w:t>
      </w:r>
    </w:p>
    <w:p w:rsidR="00E51A0B" w:rsidRDefault="00E51A0B" w:rsidP="00624584">
      <w:pPr>
        <w:pStyle w:val="Akapitzlist"/>
        <w:numPr>
          <w:ilvl w:val="1"/>
          <w:numId w:val="6"/>
        </w:numPr>
        <w:spacing w:line="360" w:lineRule="auto"/>
      </w:pPr>
      <w:r>
        <w:t>Pozostałość po koksowaniu z 10% pozostałości destylacyjnej</w:t>
      </w:r>
      <w:r w:rsidR="00126210">
        <w:t xml:space="preserve"> – maksimum 0,3 </w:t>
      </w:r>
      <w:r>
        <w:t xml:space="preserve">% </w:t>
      </w:r>
      <w:r w:rsidR="00126210">
        <w:t>[</w:t>
      </w:r>
      <w:r>
        <w:t>m/m</w:t>
      </w:r>
      <w:r w:rsidR="00126210">
        <w:t>]</w:t>
      </w:r>
    </w:p>
    <w:p w:rsidR="00E51A0B" w:rsidRDefault="00E51A0B" w:rsidP="00624584">
      <w:pPr>
        <w:pStyle w:val="Akapitzlist"/>
        <w:numPr>
          <w:ilvl w:val="1"/>
          <w:numId w:val="6"/>
        </w:numPr>
        <w:spacing w:line="360" w:lineRule="auto"/>
      </w:pPr>
      <w:r>
        <w:t>Zawartość siarki</w:t>
      </w:r>
      <w:r w:rsidR="00126210">
        <w:t xml:space="preserve"> – maksimum 0,1% [m/m]</w:t>
      </w:r>
    </w:p>
    <w:p w:rsidR="00E51A0B" w:rsidRDefault="00E51A0B" w:rsidP="00624584">
      <w:pPr>
        <w:pStyle w:val="Akapitzlist"/>
        <w:numPr>
          <w:ilvl w:val="1"/>
          <w:numId w:val="6"/>
        </w:numPr>
        <w:spacing w:line="360" w:lineRule="auto"/>
      </w:pPr>
      <w:r>
        <w:t>Zawartość wody</w:t>
      </w:r>
      <w:r w:rsidR="00126210">
        <w:t xml:space="preserve"> – maksimum </w:t>
      </w:r>
      <w:r>
        <w:t>200</w:t>
      </w:r>
      <w:r w:rsidR="00126210">
        <w:t xml:space="preserve"> [m</w:t>
      </w:r>
      <w:r w:rsidR="00595F88">
        <w:t>g</w:t>
      </w:r>
      <w:r w:rsidR="00126210">
        <w:t>/</w:t>
      </w:r>
      <w:r w:rsidR="00595F88">
        <w:t>kg</w:t>
      </w:r>
      <w:r w:rsidR="00126210">
        <w:t>]</w:t>
      </w:r>
    </w:p>
    <w:p w:rsidR="00E51A0B" w:rsidRDefault="00E51A0B" w:rsidP="00624584">
      <w:pPr>
        <w:pStyle w:val="Akapitzlist"/>
        <w:numPr>
          <w:ilvl w:val="1"/>
          <w:numId w:val="6"/>
        </w:numPr>
        <w:spacing w:line="360" w:lineRule="auto"/>
      </w:pPr>
      <w:r>
        <w:t>Zawartość zanieczyszczeń stałych</w:t>
      </w:r>
      <w:r w:rsidR="00126210">
        <w:t xml:space="preserve"> – maksimum </w:t>
      </w:r>
      <w:r>
        <w:tab/>
        <w:t>24</w:t>
      </w:r>
      <w:r w:rsidR="00126210">
        <w:t xml:space="preserve"> [m</w:t>
      </w:r>
      <w:r w:rsidR="00595F88">
        <w:t>g</w:t>
      </w:r>
      <w:r w:rsidR="00126210">
        <w:t>/</w:t>
      </w:r>
      <w:r w:rsidR="00595F88">
        <w:t>kg</w:t>
      </w:r>
      <w:r w:rsidR="00126210">
        <w:t>]</w:t>
      </w:r>
    </w:p>
    <w:p w:rsidR="00E51A0B" w:rsidRDefault="00E51A0B" w:rsidP="00624584">
      <w:pPr>
        <w:pStyle w:val="Akapitzlist"/>
        <w:numPr>
          <w:ilvl w:val="1"/>
          <w:numId w:val="6"/>
        </w:numPr>
        <w:spacing w:line="360" w:lineRule="auto"/>
      </w:pPr>
      <w:r>
        <w:t>Pozostałość po spopieleniu</w:t>
      </w:r>
      <w:r w:rsidR="00126210">
        <w:t xml:space="preserve"> – maksimum </w:t>
      </w:r>
      <w:r>
        <w:t>0,01</w:t>
      </w:r>
      <w:r w:rsidR="00126210">
        <w:t xml:space="preserve"> % [m/m]</w:t>
      </w:r>
    </w:p>
    <w:p w:rsidR="00E51A0B" w:rsidRDefault="00E51A0B" w:rsidP="00624584">
      <w:pPr>
        <w:pStyle w:val="Akapitzlist"/>
        <w:numPr>
          <w:ilvl w:val="1"/>
          <w:numId w:val="6"/>
        </w:numPr>
        <w:spacing w:line="360" w:lineRule="auto"/>
      </w:pPr>
      <w:r>
        <w:t>Barwa</w:t>
      </w:r>
      <w:r w:rsidR="00126210">
        <w:t xml:space="preserve"> </w:t>
      </w:r>
      <w:r w:rsidR="00EC1E2B">
        <w:t>czerwona</w:t>
      </w:r>
      <w:r w:rsidR="00EC1E2B">
        <w:rPr>
          <w:rStyle w:val="Odwoanieprzypisudolnego"/>
        </w:rPr>
        <w:footnoteReference w:id="1"/>
      </w:r>
    </w:p>
    <w:p w:rsidR="00E51A0B" w:rsidRDefault="00EC1E2B" w:rsidP="00624584">
      <w:pPr>
        <w:pStyle w:val="Akapitzlist"/>
        <w:numPr>
          <w:ilvl w:val="0"/>
          <w:numId w:val="6"/>
        </w:numPr>
        <w:spacing w:line="360" w:lineRule="auto"/>
        <w:ind w:left="357" w:hanging="357"/>
        <w:contextualSpacing w:val="0"/>
      </w:pPr>
      <w:r>
        <w:t>Olej opałowy musi spełniać parametry jakościowe spełniające wymagania:</w:t>
      </w:r>
    </w:p>
    <w:p w:rsidR="00EC1E2B" w:rsidRDefault="00EC1E2B" w:rsidP="00624584">
      <w:pPr>
        <w:pStyle w:val="Akapitzlist"/>
        <w:numPr>
          <w:ilvl w:val="1"/>
          <w:numId w:val="6"/>
        </w:numPr>
        <w:spacing w:line="360" w:lineRule="auto"/>
      </w:pPr>
      <w:r>
        <w:lastRenderedPageBreak/>
        <w:t>Rozporządzenia Ministra Energii z dnia 1 grudnia 2016 r. w sprawie wymagań jakościowych dotyczących zawartości siarki dla olejów oraz rodzajów instalacji i warunków, w których eksploatowane będą  ciężkie oleje opałowe (Dz. U. z 2016 r., poz. 2008);</w:t>
      </w:r>
    </w:p>
    <w:p w:rsidR="00EC1E2B" w:rsidRDefault="00EC1E2B" w:rsidP="00624584">
      <w:pPr>
        <w:pStyle w:val="Akapitzlist"/>
        <w:numPr>
          <w:ilvl w:val="1"/>
          <w:numId w:val="6"/>
        </w:numPr>
        <w:spacing w:line="360" w:lineRule="auto"/>
        <w:contextualSpacing w:val="0"/>
      </w:pPr>
      <w:r>
        <w:t>Rozporządzenia Ministra Finansów z dnia 11 września 2019 r. w sprawie znakowania i barwienia wyrobów energetycznych (Dz. U. z 2019 r., poz. 1822);</w:t>
      </w:r>
    </w:p>
    <w:p w:rsidR="00231E95" w:rsidRDefault="00231E95" w:rsidP="00231E95">
      <w:pPr>
        <w:pStyle w:val="Akapitzlist"/>
        <w:numPr>
          <w:ilvl w:val="0"/>
          <w:numId w:val="6"/>
        </w:numPr>
        <w:spacing w:line="360" w:lineRule="auto"/>
        <w:contextualSpacing w:val="0"/>
      </w:pPr>
      <w:r w:rsidRPr="00231E95">
        <w:t>Zasady napełniania zbiorników olejowych na terenie Inspektoratu ZUS w Człuchowie</w:t>
      </w:r>
      <w:r>
        <w:t>:</w:t>
      </w:r>
    </w:p>
    <w:p w:rsidR="00231E95" w:rsidRDefault="00231E95" w:rsidP="00231E95">
      <w:pPr>
        <w:pStyle w:val="Akapitzlist"/>
        <w:numPr>
          <w:ilvl w:val="1"/>
          <w:numId w:val="6"/>
        </w:numPr>
        <w:spacing w:line="360" w:lineRule="auto"/>
      </w:pPr>
      <w:r>
        <w:t>Osoba obsługująca cysternę (odpowiadająca za zatankowanie zbiorników olejem opałowym) po przybyciu na miejsce powiad</w:t>
      </w:r>
      <w:r w:rsidR="00D82CA5">
        <w:t>a</w:t>
      </w:r>
      <w:r>
        <w:t>mi</w:t>
      </w:r>
      <w:r w:rsidR="00D82CA5">
        <w:t>a</w:t>
      </w:r>
      <w:r>
        <w:t xml:space="preserve"> Kierownika Inspektoratu lub upoważnionego pracownika Inspektoratu ZUS w Człuchowie o gotowości przystąpienia do tankowania oleju opałowego.</w:t>
      </w:r>
    </w:p>
    <w:p w:rsidR="00231E95" w:rsidRDefault="00231E95" w:rsidP="00231E95">
      <w:pPr>
        <w:pStyle w:val="Akapitzlist"/>
        <w:numPr>
          <w:ilvl w:val="1"/>
          <w:numId w:val="6"/>
        </w:numPr>
        <w:spacing w:line="360" w:lineRule="auto"/>
      </w:pPr>
      <w:r>
        <w:t xml:space="preserve">Tankowanie zbiorników </w:t>
      </w:r>
      <w:r w:rsidR="00D82CA5">
        <w:t>odbywa się w obecności upoważnionego pracownika jednostki ZUS</w:t>
      </w:r>
      <w:r w:rsidR="004942AF">
        <w:t xml:space="preserve"> w Człuchowie</w:t>
      </w:r>
      <w:r w:rsidR="00D82CA5">
        <w:t xml:space="preserve">, </w:t>
      </w:r>
      <w:r>
        <w:t xml:space="preserve"> po uzyskaniu zezwolenia na tankowanie</w:t>
      </w:r>
      <w:r w:rsidR="00D82CA5">
        <w:t>.</w:t>
      </w:r>
      <w:r>
        <w:t xml:space="preserve"> </w:t>
      </w:r>
    </w:p>
    <w:p w:rsidR="00231E95" w:rsidRDefault="00231E95" w:rsidP="00231E95">
      <w:pPr>
        <w:pStyle w:val="Akapitzlist"/>
        <w:numPr>
          <w:ilvl w:val="1"/>
          <w:numId w:val="6"/>
        </w:numPr>
        <w:spacing w:line="360" w:lineRule="auto"/>
      </w:pPr>
      <w:r>
        <w:t>Napełni</w:t>
      </w:r>
      <w:r w:rsidR="004942AF">
        <w:t>a</w:t>
      </w:r>
      <w:r>
        <w:t>ni</w:t>
      </w:r>
      <w:r w:rsidR="004942AF">
        <w:t>e</w:t>
      </w:r>
      <w:r>
        <w:t xml:space="preserve"> zbiorników przez Wykonawcę powinno odbywać się jedynie ciśnieniowo poprzez przystosowany do tego króciec zlewowy.</w:t>
      </w:r>
    </w:p>
    <w:p w:rsidR="00231E95" w:rsidRDefault="00231E95" w:rsidP="00231E95">
      <w:pPr>
        <w:pStyle w:val="Akapitzlist"/>
        <w:numPr>
          <w:ilvl w:val="1"/>
          <w:numId w:val="6"/>
        </w:numPr>
        <w:spacing w:line="360" w:lineRule="auto"/>
      </w:pPr>
      <w:r>
        <w:t>Podczas tankowania zbiorniki mają być zapełniane maksymalnie do poziomu gwarantującego pozostawienie wolnej przestrzeni pomiędzy lustrem oleju a wierzchem zb</w:t>
      </w:r>
      <w:r w:rsidR="00595F88">
        <w:t>iornika (nie mniej niż 10 cm).</w:t>
      </w:r>
    </w:p>
    <w:p w:rsidR="00E51A0B" w:rsidRDefault="00EC1E2B" w:rsidP="00624584">
      <w:pPr>
        <w:pStyle w:val="Akapitzlist"/>
        <w:numPr>
          <w:ilvl w:val="0"/>
          <w:numId w:val="6"/>
        </w:numPr>
        <w:spacing w:line="360" w:lineRule="auto"/>
        <w:ind w:left="357" w:hanging="357"/>
        <w:contextualSpacing w:val="0"/>
      </w:pPr>
      <w:r w:rsidRPr="00EC1E2B">
        <w:t>Określona ilość oleju opałowego</w:t>
      </w:r>
      <w:r w:rsidR="00231E95">
        <w:t xml:space="preserve"> wskazana w pkt 2</w:t>
      </w:r>
      <w:r w:rsidRPr="00EC1E2B">
        <w:t xml:space="preserve"> stanowi szacunkowe zapotrzebowanie w okresie obowiązywania umowy i nie jest wiążąca dla Zamawiającego.</w:t>
      </w:r>
    </w:p>
    <w:p w:rsidR="00EC1E2B" w:rsidRDefault="00EC1E2B" w:rsidP="00595F88">
      <w:pPr>
        <w:pStyle w:val="Akapitzlist"/>
        <w:numPr>
          <w:ilvl w:val="0"/>
          <w:numId w:val="6"/>
        </w:numPr>
        <w:spacing w:line="360" w:lineRule="auto"/>
        <w:ind w:left="357" w:hanging="357"/>
        <w:contextualSpacing w:val="0"/>
      </w:pPr>
      <w:r>
        <w:t>Zamawiający zastrzega sobie prawo do zmiany ilości zamawianego oleju opałowego o ile czynniki atmosferyczne</w:t>
      </w:r>
      <w:r w:rsidR="00CD01A5">
        <w:t>, organizacyjne</w:t>
      </w:r>
      <w:r>
        <w:t xml:space="preserve"> lub techniczno-eksploatacyjne urządzeń kotłowych eksploatowanych przez Zamawiającego wykażą konieczność zmiany, jednakże całkowita wielkość zaciągniętych zobowiązań nie przekroczy kwoty określonej w zawartej umowie.</w:t>
      </w:r>
    </w:p>
    <w:p w:rsidR="00EC1E2B" w:rsidRDefault="00EC1E2B" w:rsidP="00624584">
      <w:pPr>
        <w:pStyle w:val="Akapitzlist"/>
        <w:numPr>
          <w:ilvl w:val="0"/>
          <w:numId w:val="6"/>
        </w:numPr>
        <w:spacing w:line="360" w:lineRule="auto"/>
        <w:ind w:left="357" w:hanging="357"/>
        <w:contextualSpacing w:val="0"/>
      </w:pPr>
      <w:r>
        <w:t>Wykonawca zobowiązany będzie do dostarczania własnym transportem oleju opalowego w terminie wskazanym w zapotrzebowaniu, który nie będzie krótszy niż 3 dni robocze od dnia otrzymania zapotrzebowania</w:t>
      </w:r>
      <w:r w:rsidR="00B07821">
        <w:t xml:space="preserve"> od Zamawiającego.</w:t>
      </w:r>
    </w:p>
    <w:p w:rsidR="00EC1E2B" w:rsidRDefault="00EC1E2B" w:rsidP="00624584">
      <w:pPr>
        <w:pStyle w:val="Akapitzlist"/>
        <w:numPr>
          <w:ilvl w:val="0"/>
          <w:numId w:val="6"/>
        </w:numPr>
        <w:spacing w:line="360" w:lineRule="auto"/>
        <w:ind w:left="357" w:hanging="357"/>
        <w:contextualSpacing w:val="0"/>
      </w:pPr>
      <w:r>
        <w:t xml:space="preserve">Olej opałowy </w:t>
      </w:r>
      <w:r w:rsidR="00B07821">
        <w:t xml:space="preserve">Wykonawca </w:t>
      </w:r>
      <w:r>
        <w:t>dostarcz</w:t>
      </w:r>
      <w:r w:rsidR="00B07821">
        <w:t xml:space="preserve">y </w:t>
      </w:r>
      <w:r>
        <w:t>w d</w:t>
      </w:r>
      <w:bookmarkStart w:id="0" w:name="_GoBack"/>
      <w:bookmarkEnd w:id="0"/>
      <w:r>
        <w:t>ni robocze od poniedziałku do piątku w godzinach 7:30 – 1</w:t>
      </w:r>
      <w:r w:rsidR="006C5CDF">
        <w:t>1</w:t>
      </w:r>
      <w:r>
        <w:t xml:space="preserve">:00. Tankowanie oleju opałowego do zbiornika będzie odbywać się z przestrzeganiem przepisów i wytycznych bhp oraz w obecności upoważnionego </w:t>
      </w:r>
      <w:r w:rsidR="00B07821">
        <w:t>pracownika jednostki ZUS w Człuchowie.</w:t>
      </w:r>
    </w:p>
    <w:p w:rsidR="00EC1E2B" w:rsidRDefault="00EC1E2B" w:rsidP="00624584">
      <w:pPr>
        <w:pStyle w:val="Akapitzlist"/>
        <w:numPr>
          <w:ilvl w:val="0"/>
          <w:numId w:val="6"/>
        </w:numPr>
        <w:spacing w:line="360" w:lineRule="auto"/>
        <w:ind w:left="357" w:hanging="357"/>
        <w:contextualSpacing w:val="0"/>
      </w:pPr>
      <w:r>
        <w:lastRenderedPageBreak/>
        <w:t>Przy każdej dostawie oleju opałowego Wykonawca przekaże do potwierdzenia upoważnionemu przez Zamawiającego pracownikowi wydruk z przepływomierza określający ilość zatankowanego oleju opałowego. Wykonawca zobowiązany będzie dołączyć potwierdzony wydruk do faktury.</w:t>
      </w:r>
    </w:p>
    <w:p w:rsidR="00EC1E2B" w:rsidRDefault="00EC1E2B" w:rsidP="00624584">
      <w:pPr>
        <w:pStyle w:val="Akapitzlist"/>
        <w:numPr>
          <w:ilvl w:val="0"/>
          <w:numId w:val="6"/>
        </w:numPr>
        <w:spacing w:line="360" w:lineRule="auto"/>
        <w:ind w:left="357" w:hanging="357"/>
        <w:contextualSpacing w:val="0"/>
      </w:pPr>
      <w:r>
        <w:t>Zamawiający zastrzega sobie prawo żądania od Wykonawcy okazania legalizacji przepływomierza.</w:t>
      </w:r>
    </w:p>
    <w:p w:rsidR="00EC1E2B" w:rsidRDefault="00EC1E2B" w:rsidP="00624584">
      <w:pPr>
        <w:pStyle w:val="Akapitzlist"/>
        <w:numPr>
          <w:ilvl w:val="0"/>
          <w:numId w:val="6"/>
        </w:numPr>
        <w:spacing w:line="360" w:lineRule="auto"/>
        <w:ind w:left="357" w:hanging="357"/>
        <w:contextualSpacing w:val="0"/>
      </w:pPr>
      <w:r>
        <w:t xml:space="preserve">W przypadku nie okazania </w:t>
      </w:r>
      <w:r w:rsidR="004942AF">
        <w:t xml:space="preserve">na </w:t>
      </w:r>
      <w:r>
        <w:t>żądanie Zamawiającego dowodu legalizacji przepływomierza</w:t>
      </w:r>
      <w:r w:rsidR="004942AF">
        <w:t xml:space="preserve">, </w:t>
      </w:r>
      <w:r>
        <w:t>Zamawiającemu przysługiwać będzie prawo do odmowy przyjęcia dostawy. Ewentualne szkody powstałe z tego tytułu pokryje Wykonawca.</w:t>
      </w:r>
    </w:p>
    <w:p w:rsidR="00EC1E2B" w:rsidRDefault="00EC1E2B" w:rsidP="00624584">
      <w:pPr>
        <w:pStyle w:val="Akapitzlist"/>
        <w:numPr>
          <w:ilvl w:val="0"/>
          <w:numId w:val="6"/>
        </w:numPr>
        <w:spacing w:line="360" w:lineRule="auto"/>
        <w:ind w:left="357" w:hanging="357"/>
        <w:contextualSpacing w:val="0"/>
      </w:pPr>
      <w:r>
        <w:t>Zamawiający zastrzega sobie prawo zlecenia ekspertyzy w celu sprawdzenia właściwości fizyko-chemicznej dostarczonego oleju opałowego. W przypadku, gdy olej opałowy nie będzie posiadał wymaganych właściwości, Wykonawca zostanie obciążony kosztami badań i sporządzenia ekspertyzy.</w:t>
      </w:r>
    </w:p>
    <w:p w:rsidR="00EC1E2B" w:rsidRDefault="00EC1E2B" w:rsidP="00624584">
      <w:pPr>
        <w:pStyle w:val="Akapitzlist"/>
        <w:numPr>
          <w:ilvl w:val="0"/>
          <w:numId w:val="6"/>
        </w:numPr>
        <w:spacing w:line="360" w:lineRule="auto"/>
        <w:ind w:left="357" w:hanging="357"/>
        <w:contextualSpacing w:val="0"/>
      </w:pPr>
      <w:r>
        <w:t>Wykonawca ponosi odpowiedzialność za szkody spowodowane dostarczaniem oleju opałowego o właściwościach niezgodnych z określonymi w Polskiej Normie „PN-C-96024:2011 Prz</w:t>
      </w:r>
      <w:r w:rsidR="00624584">
        <w:t>etwory naftowe – Oleje opałowe”</w:t>
      </w:r>
      <w:r>
        <w:t>.</w:t>
      </w:r>
    </w:p>
    <w:p w:rsidR="00EC1E2B" w:rsidRDefault="00EC1E2B" w:rsidP="00624584">
      <w:pPr>
        <w:pStyle w:val="Akapitzlist"/>
        <w:numPr>
          <w:ilvl w:val="0"/>
          <w:numId w:val="6"/>
        </w:numPr>
        <w:spacing w:line="360" w:lineRule="auto"/>
        <w:ind w:left="357" w:hanging="357"/>
        <w:contextualSpacing w:val="0"/>
      </w:pPr>
      <w:r>
        <w:t>Wykonawca, przez cały okres obowiązywania umowy, musi posiadać koncesję na obrót paliwami ciekłymi udzieloną zgodnie z przepisami ustawy z dnia 10 kwietnia 1997 r. Prawo energetyczne (</w:t>
      </w:r>
      <w:proofErr w:type="spellStart"/>
      <w:r>
        <w:t>t.j</w:t>
      </w:r>
      <w:proofErr w:type="spellEnd"/>
      <w:r>
        <w:t>. Dz. U. z 202</w:t>
      </w:r>
      <w:r w:rsidR="00C91FAD">
        <w:t>2</w:t>
      </w:r>
      <w:r>
        <w:t xml:space="preserve"> r., poz. </w:t>
      </w:r>
      <w:r w:rsidR="00C91FAD">
        <w:t>1385</w:t>
      </w:r>
      <w:r>
        <w:t>).</w:t>
      </w:r>
    </w:p>
    <w:sectPr w:rsidR="00EC1E2B">
      <w:headerReference w:type="even" r:id="rId9"/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3BB" w:rsidRDefault="00C313BB" w:rsidP="00EC1E2B">
      <w:pPr>
        <w:spacing w:before="0" w:after="0" w:line="240" w:lineRule="auto"/>
      </w:pPr>
      <w:r>
        <w:separator/>
      </w:r>
    </w:p>
  </w:endnote>
  <w:endnote w:type="continuationSeparator" w:id="0">
    <w:p w:rsidR="00C313BB" w:rsidRDefault="00C313BB" w:rsidP="00EC1E2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3BB" w:rsidRDefault="00C313BB" w:rsidP="00EC1E2B">
      <w:pPr>
        <w:spacing w:before="0" w:after="0" w:line="240" w:lineRule="auto"/>
      </w:pPr>
      <w:r>
        <w:separator/>
      </w:r>
    </w:p>
  </w:footnote>
  <w:footnote w:type="continuationSeparator" w:id="0">
    <w:p w:rsidR="00C313BB" w:rsidRDefault="00C313BB" w:rsidP="00EC1E2B">
      <w:pPr>
        <w:spacing w:before="0" w:after="0" w:line="240" w:lineRule="auto"/>
      </w:pPr>
      <w:r>
        <w:continuationSeparator/>
      </w:r>
    </w:p>
  </w:footnote>
  <w:footnote w:id="1">
    <w:p w:rsidR="00EC1E2B" w:rsidRDefault="00EC1E2B">
      <w:pPr>
        <w:pStyle w:val="Tekstprzypisudolnego"/>
      </w:pPr>
      <w:r>
        <w:rPr>
          <w:rStyle w:val="Odwoanieprzypisudolnego"/>
        </w:rPr>
        <w:footnoteRef/>
      </w:r>
      <w:r>
        <w:t xml:space="preserve"> Parametry znacznika oraz barwnika czerwonego zgodne z rozporządzeniem Ministra Finansów z dnia 11 września 2019 r. w sprawie znakowania i barwienia wyrobów energetycznych (Dz. U. z 2019 r., poz. 1822)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584" w:rsidRDefault="00624584">
    <w:pPr>
      <w:pStyle w:val="Nagwek"/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152" w:type="dxa"/>
      <w:tblLook w:val="01E0" w:firstRow="1" w:lastRow="1" w:firstColumn="1" w:lastColumn="1" w:noHBand="0" w:noVBand="0"/>
    </w:tblPr>
    <w:tblGrid>
      <w:gridCol w:w="8136"/>
      <w:gridCol w:w="1152"/>
    </w:tblGrid>
    <w:tr w:rsidR="00624584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Firma"/>
            <w:id w:val="78735422"/>
            <w:placeholder>
              <w:docPart w:val="CEB5FC56A40A4232B7C1C8646C495428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:rsidR="00624584" w:rsidRDefault="00624584">
              <w:pPr>
                <w:pStyle w:val="Nagwek"/>
                <w:jc w:val="right"/>
              </w:pPr>
              <w:r>
                <w:t>Sukcesywna dostawa oleju opałowego do celów grzewczych do Inspektoratu ZUS w Człuchowie przy ul. Jerzego z Dąbrowy 3 a</w:t>
              </w:r>
            </w:p>
          </w:sdtContent>
        </w:sdt>
        <w:sdt>
          <w:sdtPr>
            <w:rPr>
              <w:b/>
              <w:bCs/>
            </w:rPr>
            <w:alias w:val="Tytuł"/>
            <w:id w:val="78735415"/>
            <w:placeholder>
              <w:docPart w:val="777C3CF89491477C9B6ED2CD265CFDE1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624584" w:rsidRDefault="00624584">
              <w:pPr>
                <w:pStyle w:val="Nagwek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Opis przedmiotu zamówienia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624584" w:rsidRDefault="00624584">
          <w:pPr>
            <w:pStyle w:val="Nagwek"/>
            <w:rPr>
              <w:b/>
              <w:bCs/>
            </w:rPr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6C5CDF">
            <w:rPr>
              <w:noProof/>
            </w:rPr>
            <w:t>2</w:t>
          </w:r>
          <w:r>
            <w:fldChar w:fldCharType="end"/>
          </w:r>
        </w:p>
      </w:tc>
    </w:tr>
  </w:tbl>
  <w:p w:rsidR="00624584" w:rsidRDefault="00624584" w:rsidP="00624584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4C6"/>
    <w:multiLevelType w:val="hybridMultilevel"/>
    <w:tmpl w:val="E3666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52C3E"/>
    <w:multiLevelType w:val="hybridMultilevel"/>
    <w:tmpl w:val="C4FED234"/>
    <w:lvl w:ilvl="0" w:tplc="081ECC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BD57F5"/>
    <w:multiLevelType w:val="hybridMultilevel"/>
    <w:tmpl w:val="1E24AB3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3B810600"/>
    <w:multiLevelType w:val="hybridMultilevel"/>
    <w:tmpl w:val="D7EC209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5E80190D"/>
    <w:multiLevelType w:val="hybridMultilevel"/>
    <w:tmpl w:val="23D02BE2"/>
    <w:lvl w:ilvl="0" w:tplc="394A59DE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C2772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FF0"/>
    <w:rsid w:val="00033CC4"/>
    <w:rsid w:val="0005228C"/>
    <w:rsid w:val="00126210"/>
    <w:rsid w:val="001C5528"/>
    <w:rsid w:val="001F371D"/>
    <w:rsid w:val="00231E95"/>
    <w:rsid w:val="004942AF"/>
    <w:rsid w:val="00516020"/>
    <w:rsid w:val="0053023B"/>
    <w:rsid w:val="00543759"/>
    <w:rsid w:val="00595F88"/>
    <w:rsid w:val="005B0FF0"/>
    <w:rsid w:val="00624584"/>
    <w:rsid w:val="006C5CDF"/>
    <w:rsid w:val="00711CDB"/>
    <w:rsid w:val="00722DC8"/>
    <w:rsid w:val="00745F4D"/>
    <w:rsid w:val="00A4760F"/>
    <w:rsid w:val="00B07821"/>
    <w:rsid w:val="00B74757"/>
    <w:rsid w:val="00B8274C"/>
    <w:rsid w:val="00BC5D49"/>
    <w:rsid w:val="00C313BB"/>
    <w:rsid w:val="00C91FAD"/>
    <w:rsid w:val="00CA54D6"/>
    <w:rsid w:val="00CD01A5"/>
    <w:rsid w:val="00D82CA5"/>
    <w:rsid w:val="00E00D29"/>
    <w:rsid w:val="00E51A0B"/>
    <w:rsid w:val="00EC1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 w:after="240" w:line="276" w:lineRule="auto"/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8274C"/>
    <w:pPr>
      <w:keepNext/>
      <w:keepLines/>
      <w:spacing w:before="480" w:after="0" w:line="360" w:lineRule="auto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5D4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1E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1E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1E2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8274C"/>
    <w:rPr>
      <w:rFonts w:ascii="Calibri" w:eastAsiaTheme="majorEastAsia" w:hAnsi="Calibri" w:cstheme="majorBidi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62458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584"/>
  </w:style>
  <w:style w:type="paragraph" w:styleId="Stopka">
    <w:name w:val="footer"/>
    <w:basedOn w:val="Normalny"/>
    <w:link w:val="StopkaZnak"/>
    <w:uiPriority w:val="99"/>
    <w:unhideWhenUsed/>
    <w:rsid w:val="0062458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584"/>
  </w:style>
  <w:style w:type="paragraph" w:styleId="Tekstdymka">
    <w:name w:val="Balloon Text"/>
    <w:basedOn w:val="Normalny"/>
    <w:link w:val="TekstdymkaZnak"/>
    <w:uiPriority w:val="99"/>
    <w:semiHidden/>
    <w:unhideWhenUsed/>
    <w:rsid w:val="0062458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45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 w:after="240" w:line="276" w:lineRule="auto"/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8274C"/>
    <w:pPr>
      <w:keepNext/>
      <w:keepLines/>
      <w:spacing w:before="480" w:after="0" w:line="360" w:lineRule="auto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5D4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1E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1E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1E2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8274C"/>
    <w:rPr>
      <w:rFonts w:ascii="Calibri" w:eastAsiaTheme="majorEastAsia" w:hAnsi="Calibri" w:cstheme="majorBidi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62458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584"/>
  </w:style>
  <w:style w:type="paragraph" w:styleId="Stopka">
    <w:name w:val="footer"/>
    <w:basedOn w:val="Normalny"/>
    <w:link w:val="StopkaZnak"/>
    <w:uiPriority w:val="99"/>
    <w:unhideWhenUsed/>
    <w:rsid w:val="0062458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584"/>
  </w:style>
  <w:style w:type="paragraph" w:styleId="Tekstdymka">
    <w:name w:val="Balloon Text"/>
    <w:basedOn w:val="Normalny"/>
    <w:link w:val="TekstdymkaZnak"/>
    <w:uiPriority w:val="99"/>
    <w:semiHidden/>
    <w:unhideWhenUsed/>
    <w:rsid w:val="0062458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45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EB5FC56A40A4232B7C1C8646C4954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810344-2D6A-4ACF-934A-1723F0AADCD1}"/>
      </w:docPartPr>
      <w:docPartBody>
        <w:p w:rsidR="00164CC0" w:rsidRDefault="00FA41F3" w:rsidP="00FA41F3">
          <w:pPr>
            <w:pStyle w:val="CEB5FC56A40A4232B7C1C8646C495428"/>
          </w:pPr>
          <w:r>
            <w:t>[Wpisz nazwę firmy]</w:t>
          </w:r>
        </w:p>
      </w:docPartBody>
    </w:docPart>
    <w:docPart>
      <w:docPartPr>
        <w:name w:val="777C3CF89491477C9B6ED2CD265CFD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01B62B-32C1-48A0-81B0-7B0A3BEFBC06}"/>
      </w:docPartPr>
      <w:docPartBody>
        <w:p w:rsidR="00164CC0" w:rsidRDefault="00FA41F3" w:rsidP="00FA41F3">
          <w:pPr>
            <w:pStyle w:val="777C3CF89491477C9B6ED2CD265CFDE1"/>
          </w:pPr>
          <w:r>
            <w:rPr>
              <w:b/>
              <w:bCs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1F3"/>
    <w:rsid w:val="00164CC0"/>
    <w:rsid w:val="003C43C7"/>
    <w:rsid w:val="00FA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B5FC56A40A4232B7C1C8646C495428">
    <w:name w:val="CEB5FC56A40A4232B7C1C8646C495428"/>
    <w:rsid w:val="00FA41F3"/>
  </w:style>
  <w:style w:type="paragraph" w:customStyle="1" w:styleId="777C3CF89491477C9B6ED2CD265CFDE1">
    <w:name w:val="777C3CF89491477C9B6ED2CD265CFDE1"/>
    <w:rsid w:val="00FA41F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B5FC56A40A4232B7C1C8646C495428">
    <w:name w:val="CEB5FC56A40A4232B7C1C8646C495428"/>
    <w:rsid w:val="00FA41F3"/>
  </w:style>
  <w:style w:type="paragraph" w:customStyle="1" w:styleId="777C3CF89491477C9B6ED2CD265CFDE1">
    <w:name w:val="777C3CF89491477C9B6ED2CD265CFDE1"/>
    <w:rsid w:val="00FA41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11252-D63D-4C46-B0C1-3AEE440BD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679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Sukcesywna dostawa oleju opałowego do celów grzewczych do Inspektoratu ZUS w Człuchowie przy ul. Jerzego z Dąbrowy 3 a</Company>
  <LinksUpToDate>false</LinksUpToDate>
  <CharactersWithSpaces>4748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creator>Moszczyńska, Joanna</dc:creator>
  <cp:lastModifiedBy>Moszczyńska, Joanna</cp:lastModifiedBy>
  <cp:revision>4</cp:revision>
  <dcterms:created xsi:type="dcterms:W3CDTF">2023-10-19T12:37:00Z</dcterms:created>
  <dcterms:modified xsi:type="dcterms:W3CDTF">2023-10-19T12:39:00Z</dcterms:modified>
</cp:coreProperties>
</file>