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2A8" w:rsidRDefault="000472A8">
      <w:pPr>
        <w:rPr>
          <w:rStyle w:val="Pogrubienie"/>
          <w:color w:val="000000"/>
          <w:shd w:val="clear" w:color="auto" w:fill="F8F9FC"/>
        </w:rPr>
      </w:pPr>
    </w:p>
    <w:p w:rsidR="000472A8" w:rsidRPr="000472A8" w:rsidRDefault="006F1E26" w:rsidP="000472A8">
      <w:pPr>
        <w:shd w:val="clear" w:color="auto" w:fill="F8F9FC"/>
        <w:spacing w:after="0" w:line="240" w:lineRule="auto"/>
        <w:outlineLvl w:val="0"/>
        <w:rPr>
          <w:rFonts w:ascii="Arial" w:eastAsia="Times New Roman" w:hAnsi="Arial" w:cs="Arial"/>
          <w:b/>
          <w:bCs/>
          <w:color w:val="FF0000"/>
          <w:kern w:val="36"/>
          <w:sz w:val="28"/>
          <w:szCs w:val="28"/>
          <w:lang w:eastAsia="pl-PL"/>
        </w:rPr>
      </w:pPr>
      <w:r>
        <w:rPr>
          <w:rFonts w:ascii="Arial" w:eastAsia="Times New Roman" w:hAnsi="Arial" w:cs="Arial"/>
          <w:b/>
          <w:bCs/>
          <w:color w:val="FF0000"/>
          <w:kern w:val="36"/>
          <w:sz w:val="28"/>
          <w:szCs w:val="28"/>
          <w:lang w:eastAsia="pl-PL"/>
        </w:rPr>
        <w:t>KLUBER ISOFLEX TOPAS</w:t>
      </w:r>
      <w:bookmarkStart w:id="0" w:name="_GoBack"/>
      <w:bookmarkEnd w:id="0"/>
      <w:r w:rsidR="000472A8" w:rsidRPr="000472A8">
        <w:rPr>
          <w:rFonts w:ascii="Arial" w:eastAsia="Times New Roman" w:hAnsi="Arial" w:cs="Arial"/>
          <w:b/>
          <w:bCs/>
          <w:color w:val="FF0000"/>
          <w:kern w:val="36"/>
          <w:sz w:val="28"/>
          <w:szCs w:val="28"/>
          <w:lang w:eastAsia="pl-PL"/>
        </w:rPr>
        <w:t xml:space="preserve"> NB 52 370g</w:t>
      </w:r>
      <w:r w:rsidR="00455D55" w:rsidRPr="00455D55">
        <w:rPr>
          <w:rFonts w:ascii="Arial" w:eastAsia="Times New Roman" w:hAnsi="Arial" w:cs="Arial"/>
          <w:b/>
          <w:bCs/>
          <w:color w:val="FF0000"/>
          <w:kern w:val="36"/>
          <w:sz w:val="28"/>
          <w:szCs w:val="28"/>
          <w:lang w:eastAsia="pl-PL"/>
        </w:rPr>
        <w:t xml:space="preserve"> – 1 SZT.</w:t>
      </w:r>
    </w:p>
    <w:p w:rsidR="000472A8" w:rsidRPr="00455D55" w:rsidRDefault="000472A8">
      <w:pPr>
        <w:rPr>
          <w:rStyle w:val="Pogrubienie"/>
          <w:rFonts w:ascii="Arial" w:hAnsi="Arial" w:cs="Arial"/>
          <w:color w:val="000000"/>
          <w:shd w:val="clear" w:color="auto" w:fill="F8F9FC"/>
        </w:rPr>
      </w:pPr>
    </w:p>
    <w:p w:rsidR="000472A8" w:rsidRPr="00455D55" w:rsidRDefault="000472A8">
      <w:pPr>
        <w:rPr>
          <w:rStyle w:val="Pogrubienie"/>
          <w:rFonts w:ascii="Arial" w:hAnsi="Arial" w:cs="Arial"/>
          <w:color w:val="000000"/>
          <w:shd w:val="clear" w:color="auto" w:fill="F8F9FC"/>
        </w:rPr>
      </w:pPr>
    </w:p>
    <w:p w:rsidR="006E1B05" w:rsidRPr="00455D55" w:rsidRDefault="000472A8">
      <w:pPr>
        <w:rPr>
          <w:rFonts w:ascii="Arial" w:hAnsi="Arial" w:cs="Arial"/>
          <w:color w:val="000000"/>
          <w:shd w:val="clear" w:color="auto" w:fill="F8F9FC"/>
        </w:rPr>
      </w:pPr>
      <w:r w:rsidRPr="00455D55">
        <w:rPr>
          <w:rStyle w:val="Pogrubienie"/>
          <w:rFonts w:ascii="Arial" w:hAnsi="Arial" w:cs="Arial"/>
          <w:color w:val="000000"/>
          <w:shd w:val="clear" w:color="auto" w:fill="F8F9FC"/>
        </w:rPr>
        <w:t>Isoflex Topas NB 52 </w:t>
      </w:r>
      <w:r w:rsidRPr="00455D55">
        <w:rPr>
          <w:rFonts w:ascii="Arial" w:hAnsi="Arial" w:cs="Arial"/>
          <w:color w:val="000000"/>
          <w:shd w:val="clear" w:color="auto" w:fill="F8F9FC"/>
        </w:rPr>
        <w:t>smar syntetyczny do łożysk tocznych i ślizgowych.</w:t>
      </w:r>
      <w:r w:rsidRPr="00455D55">
        <w:rPr>
          <w:rFonts w:ascii="Arial" w:hAnsi="Arial" w:cs="Arial"/>
          <w:b/>
          <w:bCs/>
          <w:color w:val="000000"/>
          <w:shd w:val="clear" w:color="auto" w:fill="F8F9FC"/>
        </w:rPr>
        <w:br/>
      </w:r>
      <w:hyperlink r:id="rId8" w:history="1">
        <w:r w:rsidRPr="00455D55">
          <w:rPr>
            <w:rStyle w:val="Hipercze"/>
            <w:rFonts w:ascii="Arial" w:hAnsi="Arial" w:cs="Arial"/>
            <w:shd w:val="clear" w:color="auto" w:fill="F8F9FC"/>
          </w:rPr>
          <w:t>Isoflex Topas NB 52</w:t>
        </w:r>
      </w:hyperlink>
      <w:r w:rsidRPr="00455D55">
        <w:rPr>
          <w:rFonts w:ascii="Arial" w:hAnsi="Arial" w:cs="Arial"/>
          <w:color w:val="000000"/>
          <w:shd w:val="clear" w:color="auto" w:fill="F8F9FC"/>
        </w:rPr>
        <w:t> jest smarem do łożysk tocznych i ślizgowych do smarowania w szerokim</w:t>
      </w:r>
      <w:r w:rsidRPr="00455D55">
        <w:rPr>
          <w:rFonts w:ascii="Arial" w:hAnsi="Arial" w:cs="Arial"/>
          <w:color w:val="000000"/>
          <w:shd w:val="clear" w:color="auto" w:fill="F8F9FC"/>
        </w:rPr>
        <w:br/>
        <w:t>zakresie temperatur . Składa się on z syntetycznego oleju węglowodorowego i kompleksowego</w:t>
      </w:r>
      <w:r w:rsidRPr="00455D55">
        <w:rPr>
          <w:rFonts w:ascii="Arial" w:hAnsi="Arial" w:cs="Arial"/>
          <w:color w:val="000000"/>
          <w:shd w:val="clear" w:color="auto" w:fill="F8F9FC"/>
        </w:rPr>
        <w:br/>
        <w:t>mydła barowego.Ten rodzaj zagęszczacza, w odróżnieniu od innych, umożliwia dobre przenoszenie</w:t>
      </w:r>
      <w:r w:rsidRPr="00455D55">
        <w:rPr>
          <w:rFonts w:ascii="Arial" w:hAnsi="Arial" w:cs="Arial"/>
          <w:color w:val="000000"/>
          <w:shd w:val="clear" w:color="auto" w:fill="F8F9FC"/>
        </w:rPr>
        <w:br/>
        <w:t>obciążeń, przy jednoczesnym zachowaniu odporności na wodę i inne media.</w:t>
      </w:r>
      <w:r w:rsidRPr="00455D55">
        <w:rPr>
          <w:rFonts w:ascii="Arial" w:hAnsi="Arial" w:cs="Arial"/>
          <w:color w:val="000000"/>
          <w:shd w:val="clear" w:color="auto" w:fill="F8F9FC"/>
        </w:rPr>
        <w:br/>
      </w:r>
      <w:hyperlink r:id="rId9" w:history="1">
        <w:r w:rsidRPr="00455D55">
          <w:rPr>
            <w:rStyle w:val="Hipercze"/>
            <w:rFonts w:ascii="Arial" w:hAnsi="Arial" w:cs="Arial"/>
            <w:shd w:val="clear" w:color="auto" w:fill="F8F9FC"/>
          </w:rPr>
          <w:t>Isoflex Topas NB 5</w:t>
        </w:r>
      </w:hyperlink>
      <w:r w:rsidRPr="00455D55">
        <w:rPr>
          <w:rFonts w:ascii="Arial" w:hAnsi="Arial" w:cs="Arial"/>
          <w:color w:val="000000"/>
          <w:shd w:val="clear" w:color="auto" w:fill="F8F9FC"/>
        </w:rPr>
        <w:t>2 wykazuje dobrą odporność na wodę i media, stwarza dobrą ochronę przed</w:t>
      </w:r>
      <w:r w:rsidRPr="00455D55">
        <w:rPr>
          <w:rFonts w:ascii="Arial" w:hAnsi="Arial" w:cs="Arial"/>
          <w:color w:val="000000"/>
          <w:shd w:val="clear" w:color="auto" w:fill="F8F9FC"/>
        </w:rPr>
        <w:br/>
        <w:t>korozją i jest odporny na utlenianie i starzenie się.</w:t>
      </w:r>
      <w:r w:rsidRPr="00455D55">
        <w:rPr>
          <w:rFonts w:ascii="Arial" w:hAnsi="Arial" w:cs="Arial"/>
          <w:b/>
          <w:bCs/>
          <w:color w:val="000000"/>
          <w:shd w:val="clear" w:color="auto" w:fill="F8F9FC"/>
        </w:rPr>
        <w:br/>
      </w:r>
      <w:r w:rsidRPr="00455D55">
        <w:rPr>
          <w:rFonts w:ascii="Arial" w:hAnsi="Arial" w:cs="Arial"/>
          <w:color w:val="000000"/>
          <w:shd w:val="clear" w:color="auto" w:fill="F8F9FC"/>
        </w:rPr>
        <w:t>Smar </w:t>
      </w:r>
      <w:hyperlink r:id="rId10" w:history="1">
        <w:r w:rsidRPr="00455D55">
          <w:rPr>
            <w:rStyle w:val="Hipercze"/>
            <w:rFonts w:ascii="Arial" w:hAnsi="Arial" w:cs="Arial"/>
            <w:shd w:val="clear" w:color="auto" w:fill="F8F9FC"/>
          </w:rPr>
          <w:t>Isoflex Topas NB 52</w:t>
        </w:r>
      </w:hyperlink>
      <w:r w:rsidRPr="00455D55">
        <w:rPr>
          <w:rFonts w:ascii="Arial" w:hAnsi="Arial" w:cs="Arial"/>
          <w:color w:val="000000"/>
          <w:shd w:val="clear" w:color="auto" w:fill="F8F9FC"/>
        </w:rPr>
        <w:t> jest przystosowany do pracy w temperaturze o szerokim zakresie</w:t>
      </w:r>
      <w:r w:rsidRPr="00455D55">
        <w:rPr>
          <w:rFonts w:ascii="Arial" w:hAnsi="Arial" w:cs="Arial"/>
          <w:color w:val="000000"/>
          <w:shd w:val="clear" w:color="auto" w:fill="F8F9FC"/>
        </w:rPr>
        <w:br/>
        <w:t>wartości, tj. </w:t>
      </w:r>
      <w:r w:rsidRPr="00455D55">
        <w:rPr>
          <w:rStyle w:val="Pogrubienie"/>
          <w:rFonts w:ascii="Arial" w:hAnsi="Arial" w:cs="Arial"/>
          <w:color w:val="000000"/>
          <w:shd w:val="clear" w:color="auto" w:fill="F8F9FC"/>
        </w:rPr>
        <w:t>od -50 do 120 °C</w:t>
      </w:r>
      <w:r w:rsidRPr="00455D55">
        <w:rPr>
          <w:rFonts w:ascii="Arial" w:hAnsi="Arial" w:cs="Arial"/>
          <w:color w:val="000000"/>
          <w:shd w:val="clear" w:color="auto" w:fill="F8F9FC"/>
        </w:rPr>
        <w:t>, przy czym, krótkotrwale, smar ten toleruje temperaturę o</w:t>
      </w:r>
      <w:r w:rsidRPr="00455D55">
        <w:rPr>
          <w:rFonts w:ascii="Arial" w:hAnsi="Arial" w:cs="Arial"/>
          <w:color w:val="000000"/>
          <w:shd w:val="clear" w:color="auto" w:fill="F8F9FC"/>
        </w:rPr>
        <w:br/>
        <w:t>wyższych wartościach, nawet do 150 °C,  jak np. w zamkniętych konstrukcjach, takich jak</w:t>
      </w:r>
      <w:r w:rsidRPr="00455D55">
        <w:rPr>
          <w:rFonts w:ascii="Arial" w:hAnsi="Arial" w:cs="Arial"/>
          <w:color w:val="000000"/>
          <w:shd w:val="clear" w:color="auto" w:fill="F8F9FC"/>
        </w:rPr>
        <w:br/>
        <w:t>przekładnie mechaniczne.</w:t>
      </w:r>
      <w:r w:rsidRPr="00455D55">
        <w:rPr>
          <w:rFonts w:ascii="Arial" w:hAnsi="Arial" w:cs="Arial"/>
          <w:color w:val="000000"/>
          <w:shd w:val="clear" w:color="auto" w:fill="F8F9FC"/>
        </w:rPr>
        <w:br/>
      </w:r>
      <w:r w:rsidRPr="00455D55">
        <w:rPr>
          <w:rFonts w:ascii="Arial" w:hAnsi="Arial" w:cs="Arial"/>
          <w:color w:val="000000"/>
          <w:shd w:val="clear" w:color="auto" w:fill="F8F9FC"/>
        </w:rPr>
        <w:br/>
      </w:r>
      <w:r w:rsidRPr="00455D55">
        <w:rPr>
          <w:rStyle w:val="Pogrubienie"/>
          <w:rFonts w:ascii="Arial" w:hAnsi="Arial" w:cs="Arial"/>
          <w:color w:val="000000"/>
          <w:shd w:val="clear" w:color="auto" w:fill="F8F9FC"/>
        </w:rPr>
        <w:t>Zalety zastosowania:</w:t>
      </w:r>
      <w:r w:rsidRPr="00455D55">
        <w:rPr>
          <w:rFonts w:ascii="Arial" w:hAnsi="Arial" w:cs="Arial"/>
          <w:color w:val="000000"/>
          <w:shd w:val="clear" w:color="auto" w:fill="F8F9FC"/>
        </w:rPr>
        <w:br/>
        <w:t>– Wydłużona żywotność części mających kontakt z wodą lub ze środowiskiem wodnym,</w:t>
      </w:r>
      <w:r w:rsidRPr="00455D55">
        <w:rPr>
          <w:rFonts w:ascii="Arial" w:hAnsi="Arial" w:cs="Arial"/>
          <w:color w:val="000000"/>
          <w:shd w:val="clear" w:color="auto" w:fill="F8F9FC"/>
        </w:rPr>
        <w:br/>
        <w:t>   dzięki zastosowaniu specjalnych zagęszczaczy.</w:t>
      </w:r>
      <w:r w:rsidRPr="00455D55">
        <w:rPr>
          <w:rFonts w:ascii="Arial" w:hAnsi="Arial" w:cs="Arial"/>
          <w:color w:val="000000"/>
          <w:shd w:val="clear" w:color="auto" w:fill="F8F9FC"/>
        </w:rPr>
        <w:br/>
        <w:t>– Wszechstronnie sprawdzone podczas wieloletnich doświadczeń, do zastosowań w przemyśle</w:t>
      </w:r>
      <w:r w:rsidRPr="00455D55">
        <w:rPr>
          <w:rFonts w:ascii="Arial" w:hAnsi="Arial" w:cs="Arial"/>
          <w:color w:val="000000"/>
          <w:shd w:val="clear" w:color="auto" w:fill="F8F9FC"/>
        </w:rPr>
        <w:br/>
        <w:t>   motoryzacyjnym i w budowie maszyn.</w:t>
      </w:r>
      <w:r w:rsidRPr="00455D55">
        <w:rPr>
          <w:rFonts w:ascii="Arial" w:hAnsi="Arial" w:cs="Arial"/>
          <w:b/>
          <w:bCs/>
          <w:color w:val="000000"/>
          <w:shd w:val="clear" w:color="auto" w:fill="F8F9FC"/>
        </w:rPr>
        <w:br/>
      </w:r>
      <w:r w:rsidRPr="00455D55">
        <w:rPr>
          <w:rFonts w:ascii="Arial" w:hAnsi="Arial" w:cs="Arial"/>
          <w:b/>
          <w:bCs/>
          <w:color w:val="000000"/>
          <w:shd w:val="clear" w:color="auto" w:fill="F8F9FC"/>
        </w:rPr>
        <w:br/>
      </w:r>
      <w:r w:rsidRPr="00455D55">
        <w:rPr>
          <w:rStyle w:val="Pogrubienie"/>
          <w:rFonts w:ascii="Arial" w:hAnsi="Arial" w:cs="Arial"/>
          <w:color w:val="000000"/>
          <w:shd w:val="clear" w:color="auto" w:fill="F8F9FC"/>
        </w:rPr>
        <w:t>Zastosowanie:</w:t>
      </w:r>
      <w:r w:rsidRPr="00455D55">
        <w:rPr>
          <w:rFonts w:ascii="Arial" w:hAnsi="Arial" w:cs="Arial"/>
          <w:b/>
          <w:bCs/>
          <w:color w:val="000000"/>
          <w:shd w:val="clear" w:color="auto" w:fill="F8F9FC"/>
        </w:rPr>
        <w:br/>
      </w:r>
      <w:r w:rsidRPr="00455D55">
        <w:rPr>
          <w:rFonts w:ascii="Arial" w:hAnsi="Arial" w:cs="Arial"/>
          <w:color w:val="000000"/>
          <w:shd w:val="clear" w:color="auto" w:fill="F8F9FC"/>
        </w:rPr>
        <w:t>Smar Isoflex Topas NB 52 znajduje szerokie zastosowanie w obszarze budowy maszyn i nie tylko,</w:t>
      </w:r>
      <w:r w:rsidRPr="00455D55">
        <w:rPr>
          <w:rFonts w:ascii="Arial" w:hAnsi="Arial" w:cs="Arial"/>
          <w:color w:val="000000"/>
          <w:shd w:val="clear" w:color="auto" w:fill="F8F9FC"/>
        </w:rPr>
        <w:br/>
        <w:t>np.:</w:t>
      </w:r>
      <w:r w:rsidRPr="00455D55">
        <w:rPr>
          <w:rFonts w:ascii="Arial" w:hAnsi="Arial" w:cs="Arial"/>
          <w:color w:val="000000"/>
          <w:shd w:val="clear" w:color="auto" w:fill="F8F9FC"/>
        </w:rPr>
        <w:br/>
        <w:t>– szybkoobrotowe i mocno obciążone łożyska toczne i ślizgowe, także w temperaturze o niskich</w:t>
      </w:r>
      <w:r w:rsidRPr="00455D55">
        <w:rPr>
          <w:rFonts w:ascii="Arial" w:hAnsi="Arial" w:cs="Arial"/>
          <w:color w:val="000000"/>
          <w:shd w:val="clear" w:color="auto" w:fill="F8F9FC"/>
        </w:rPr>
        <w:br/>
        <w:t>   wartościach</w:t>
      </w:r>
      <w:r w:rsidRPr="00455D55">
        <w:rPr>
          <w:rFonts w:ascii="Arial" w:hAnsi="Arial" w:cs="Arial"/>
          <w:color w:val="000000"/>
          <w:shd w:val="clear" w:color="auto" w:fill="F8F9FC"/>
        </w:rPr>
        <w:br/>
        <w:t>– wieńce kół zębatych w precyzyjnych przekładniach, np.:</w:t>
      </w:r>
      <w:r w:rsidRPr="00455D55">
        <w:rPr>
          <w:rFonts w:ascii="Arial" w:hAnsi="Arial" w:cs="Arial"/>
          <w:color w:val="000000"/>
          <w:shd w:val="clear" w:color="auto" w:fill="F8F9FC"/>
        </w:rPr>
        <w:br/>
        <w:t>– przekładnie stożkowe stosowane we frezarkach</w:t>
      </w:r>
      <w:r w:rsidRPr="00455D55">
        <w:rPr>
          <w:rFonts w:ascii="Arial" w:hAnsi="Arial" w:cs="Arial"/>
          <w:color w:val="000000"/>
          <w:shd w:val="clear" w:color="auto" w:fill="F8F9FC"/>
        </w:rPr>
        <w:br/>
        <w:t>– elektromechaniczne napędy nastawcze zaworów</w:t>
      </w:r>
      <w:r w:rsidRPr="00455D55">
        <w:rPr>
          <w:rFonts w:ascii="Arial" w:hAnsi="Arial" w:cs="Arial"/>
          <w:color w:val="000000"/>
          <w:shd w:val="clear" w:color="auto" w:fill="F8F9FC"/>
        </w:rPr>
        <w:br/>
        <w:t>– styki i wtyczki elektryczne</w:t>
      </w:r>
      <w:r w:rsidRPr="00455D55">
        <w:rPr>
          <w:rFonts w:ascii="Arial" w:hAnsi="Arial" w:cs="Arial"/>
          <w:b/>
          <w:bCs/>
          <w:color w:val="000000"/>
          <w:shd w:val="clear" w:color="auto" w:fill="F8F9FC"/>
        </w:rPr>
        <w:br/>
      </w:r>
      <w:r w:rsidRPr="00455D55">
        <w:rPr>
          <w:rFonts w:ascii="Arial" w:hAnsi="Arial" w:cs="Arial"/>
          <w:color w:val="000000"/>
          <w:shd w:val="clear" w:color="auto" w:fill="F8F9FC"/>
        </w:rPr>
        <w:t>- do szybkobieżnych i obciążanych łożysk tocznych i ślizgowych pracujących także w niskich temperaturach</w:t>
      </w:r>
      <w:r w:rsidRPr="00455D55">
        <w:rPr>
          <w:rFonts w:ascii="Arial" w:hAnsi="Arial" w:cs="Arial"/>
          <w:color w:val="000000"/>
          <w:shd w:val="clear" w:color="auto" w:fill="F8F9FC"/>
        </w:rPr>
        <w:br/>
        <w:t>- styki i inne elementy elektryczne</w:t>
      </w:r>
      <w:r w:rsidRPr="00455D55">
        <w:rPr>
          <w:rFonts w:ascii="Arial" w:hAnsi="Arial" w:cs="Arial"/>
          <w:color w:val="000000"/>
        </w:rPr>
        <w:br/>
      </w:r>
      <w:r w:rsidRPr="00455D55">
        <w:rPr>
          <w:rFonts w:ascii="Arial" w:hAnsi="Arial" w:cs="Arial"/>
          <w:color w:val="000000"/>
          <w:shd w:val="clear" w:color="auto" w:fill="F8F9FC"/>
        </w:rPr>
        <w:t>- redukuje odporność elektryczną w miejscu tarcia.</w:t>
      </w:r>
    </w:p>
    <w:p w:rsidR="000472A8" w:rsidRPr="00455D55" w:rsidRDefault="000472A8">
      <w:pPr>
        <w:rPr>
          <w:rFonts w:ascii="Arial" w:hAnsi="Arial" w:cs="Arial"/>
          <w:color w:val="000000"/>
          <w:shd w:val="clear" w:color="auto" w:fill="F8F9FC"/>
        </w:rPr>
      </w:pPr>
    </w:p>
    <w:p w:rsidR="000472A8" w:rsidRPr="00455D55" w:rsidRDefault="000472A8">
      <w:pPr>
        <w:rPr>
          <w:rFonts w:ascii="Arial" w:hAnsi="Arial" w:cs="Arial"/>
          <w:color w:val="000000"/>
          <w:shd w:val="clear" w:color="auto" w:fill="F8F9FC"/>
        </w:rPr>
      </w:pPr>
    </w:p>
    <w:p w:rsidR="00455D55" w:rsidRPr="00455D55" w:rsidRDefault="00455D55">
      <w:pPr>
        <w:rPr>
          <w:rFonts w:ascii="Arial" w:hAnsi="Arial" w:cs="Arial"/>
          <w:color w:val="000000"/>
          <w:shd w:val="clear" w:color="auto" w:fill="F8F9FC"/>
        </w:rPr>
      </w:pPr>
    </w:p>
    <w:p w:rsidR="00455D55" w:rsidRPr="00455D55" w:rsidRDefault="00455D55">
      <w:pPr>
        <w:rPr>
          <w:rFonts w:ascii="Arial" w:hAnsi="Arial" w:cs="Arial"/>
          <w:color w:val="000000"/>
          <w:shd w:val="clear" w:color="auto" w:fill="F8F9FC"/>
        </w:rPr>
      </w:pPr>
    </w:p>
    <w:p w:rsidR="00455D55" w:rsidRPr="00455D55" w:rsidRDefault="00455D55">
      <w:pPr>
        <w:rPr>
          <w:rFonts w:ascii="Arial" w:hAnsi="Arial" w:cs="Arial"/>
          <w:color w:val="000000"/>
          <w:shd w:val="clear" w:color="auto" w:fill="F8F9FC"/>
        </w:rPr>
      </w:pPr>
    </w:p>
    <w:p w:rsidR="00455D55" w:rsidRPr="00455D55" w:rsidRDefault="00455D55">
      <w:pPr>
        <w:rPr>
          <w:rFonts w:ascii="Arial" w:hAnsi="Arial" w:cs="Arial"/>
          <w:color w:val="000000"/>
          <w:shd w:val="clear" w:color="auto" w:fill="F8F9FC"/>
        </w:rPr>
      </w:pPr>
    </w:p>
    <w:p w:rsidR="00455D55" w:rsidRPr="00455D55" w:rsidRDefault="00455D55">
      <w:pPr>
        <w:rPr>
          <w:rFonts w:ascii="Arial" w:hAnsi="Arial" w:cs="Arial"/>
          <w:color w:val="000000"/>
          <w:shd w:val="clear" w:color="auto" w:fill="F8F9FC"/>
        </w:rPr>
      </w:pPr>
    </w:p>
    <w:p w:rsidR="00455D55" w:rsidRPr="00455D55" w:rsidRDefault="00455D55" w:rsidP="00455D55">
      <w:pPr>
        <w:pStyle w:val="Nagwek1"/>
        <w:shd w:val="clear" w:color="auto" w:fill="FFFFFF"/>
        <w:spacing w:before="0" w:beforeAutospacing="0" w:after="0" w:afterAutospacing="0" w:line="384" w:lineRule="atLeast"/>
        <w:rPr>
          <w:rFonts w:ascii="Arial" w:hAnsi="Arial" w:cs="Arial"/>
          <w:color w:val="FF0000"/>
          <w:sz w:val="28"/>
          <w:szCs w:val="28"/>
        </w:rPr>
      </w:pPr>
      <w:r w:rsidRPr="00455D55">
        <w:rPr>
          <w:rFonts w:ascii="Arial" w:hAnsi="Arial" w:cs="Arial"/>
          <w:color w:val="FF0000"/>
          <w:sz w:val="28"/>
          <w:szCs w:val="28"/>
        </w:rPr>
        <w:t>LOCTITE LB 8103 1L (uniwersalny smar mineralny)</w:t>
      </w:r>
      <w:r w:rsidRPr="00455D55">
        <w:rPr>
          <w:rFonts w:ascii="Arial" w:hAnsi="Arial" w:cs="Arial"/>
          <w:color w:val="FF0000"/>
          <w:sz w:val="28"/>
          <w:szCs w:val="28"/>
        </w:rPr>
        <w:t>- 2 KG</w:t>
      </w:r>
    </w:p>
    <w:p w:rsidR="00455D55" w:rsidRPr="00455D55" w:rsidRDefault="00455D55" w:rsidP="00455D55">
      <w:pPr>
        <w:pStyle w:val="Nagwek2"/>
        <w:shd w:val="clear" w:color="auto" w:fill="FFFFFF"/>
        <w:spacing w:line="384" w:lineRule="atLeast"/>
        <w:rPr>
          <w:rFonts w:ascii="Arial" w:hAnsi="Arial" w:cs="Arial"/>
          <w:color w:val="393939"/>
          <w:sz w:val="28"/>
          <w:szCs w:val="28"/>
        </w:rPr>
      </w:pPr>
    </w:p>
    <w:p w:rsidR="00455D55" w:rsidRPr="00455D55" w:rsidRDefault="00455D55" w:rsidP="00455D55">
      <w:pPr>
        <w:pStyle w:val="Nagwek2"/>
        <w:shd w:val="clear" w:color="auto" w:fill="FFFFFF"/>
        <w:spacing w:line="384" w:lineRule="atLeast"/>
        <w:rPr>
          <w:rFonts w:ascii="Arial" w:hAnsi="Arial" w:cs="Arial"/>
          <w:color w:val="393939"/>
          <w:sz w:val="22"/>
          <w:szCs w:val="22"/>
        </w:rPr>
      </w:pPr>
    </w:p>
    <w:p w:rsidR="00455D55" w:rsidRPr="00455D55" w:rsidRDefault="00455D55" w:rsidP="00455D55">
      <w:pPr>
        <w:pStyle w:val="Nagwek2"/>
        <w:shd w:val="clear" w:color="auto" w:fill="FFFFFF"/>
        <w:spacing w:line="384" w:lineRule="atLeast"/>
        <w:rPr>
          <w:rFonts w:ascii="Arial" w:hAnsi="Arial" w:cs="Arial"/>
          <w:color w:val="393939"/>
          <w:sz w:val="22"/>
          <w:szCs w:val="22"/>
        </w:rPr>
      </w:pPr>
      <w:r w:rsidRPr="00455D55">
        <w:rPr>
          <w:rFonts w:ascii="Arial" w:hAnsi="Arial" w:cs="Arial"/>
          <w:color w:val="393939"/>
          <w:sz w:val="22"/>
          <w:szCs w:val="22"/>
        </w:rPr>
        <w:t>Charakterystyka produktu Loctite LB 8103</w:t>
      </w:r>
    </w:p>
    <w:p w:rsidR="00455D55" w:rsidRPr="00455D55" w:rsidRDefault="00455D55" w:rsidP="00455D55">
      <w:pPr>
        <w:shd w:val="clear" w:color="auto" w:fill="FFFFFF"/>
        <w:rPr>
          <w:rFonts w:ascii="Arial" w:hAnsi="Arial" w:cs="Arial"/>
          <w:color w:val="393939"/>
        </w:rPr>
      </w:pPr>
      <w:r w:rsidRPr="00455D55">
        <w:rPr>
          <w:rStyle w:val="Pogrubienie"/>
          <w:rFonts w:ascii="Arial" w:hAnsi="Arial" w:cs="Arial"/>
          <w:color w:val="393939"/>
        </w:rPr>
        <w:t>LOCTITE® LB 8103</w:t>
      </w:r>
      <w:r w:rsidRPr="00455D55">
        <w:rPr>
          <w:rFonts w:ascii="Arial" w:hAnsi="Arial" w:cs="Arial"/>
          <w:color w:val="393939"/>
        </w:rPr>
        <w:t> to czarny smar na bazie oleju mineralnego i MoS</w:t>
      </w:r>
      <w:r w:rsidRPr="00455D55">
        <w:rPr>
          <w:rFonts w:ascii="Cambria Math" w:hAnsi="Cambria Math" w:cs="Cambria Math"/>
          <w:color w:val="393939"/>
        </w:rPr>
        <w:t>₂</w:t>
      </w:r>
      <w:r w:rsidRPr="00455D55">
        <w:rPr>
          <w:rFonts w:ascii="Arial" w:hAnsi="Arial" w:cs="Arial"/>
          <w:color w:val="393939"/>
        </w:rPr>
        <w:t>, odporny na duże obciążenia i drgania. Do smarowania części ruchomych w pełnym zakresie prędkości. Stosowany do łożysk tocznych i ślizgowych pracujących pod dużymi obciążeniami, połączeń kielichowych oraz prowadnic. Posiada dopuszczenie NLGI klasy 2 i jest </w:t>
      </w:r>
      <w:r w:rsidRPr="00455D55">
        <w:rPr>
          <w:rStyle w:val="Pogrubienie"/>
          <w:rFonts w:ascii="Arial" w:hAnsi="Arial" w:cs="Arial"/>
          <w:color w:val="393939"/>
        </w:rPr>
        <w:t>odporny na temperaturę do +150°C</w:t>
      </w:r>
      <w:r w:rsidRPr="00455D55">
        <w:rPr>
          <w:rFonts w:ascii="Arial" w:hAnsi="Arial" w:cs="Arial"/>
          <w:color w:val="393939"/>
        </w:rPr>
        <w:t>.</w:t>
      </w:r>
    </w:p>
    <w:p w:rsidR="00455D55" w:rsidRPr="00455D55" w:rsidRDefault="00455D55" w:rsidP="00455D55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rPr>
          <w:rFonts w:ascii="Arial" w:hAnsi="Arial" w:cs="Arial"/>
          <w:color w:val="393939"/>
        </w:rPr>
      </w:pPr>
      <w:r w:rsidRPr="00455D55">
        <w:rPr>
          <w:rFonts w:ascii="Arial" w:hAnsi="Arial" w:cs="Arial"/>
          <w:color w:val="393939"/>
        </w:rPr>
        <w:t>odporny na duże obciążenia i drgania,</w:t>
      </w:r>
    </w:p>
    <w:p w:rsidR="00455D55" w:rsidRPr="00455D55" w:rsidRDefault="00455D55" w:rsidP="00455D55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rPr>
          <w:rFonts w:ascii="Arial" w:hAnsi="Arial" w:cs="Arial"/>
          <w:color w:val="393939"/>
        </w:rPr>
      </w:pPr>
      <w:r w:rsidRPr="00455D55">
        <w:rPr>
          <w:rFonts w:ascii="Arial" w:hAnsi="Arial" w:cs="Arial"/>
          <w:color w:val="393939"/>
        </w:rPr>
        <w:t>do smarowania części ruchomych w pełnym zakresie prędkości,</w:t>
      </w:r>
    </w:p>
    <w:p w:rsidR="00455D55" w:rsidRPr="00455D55" w:rsidRDefault="00455D55" w:rsidP="00455D55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rPr>
          <w:rFonts w:ascii="Arial" w:hAnsi="Arial" w:cs="Arial"/>
          <w:color w:val="393939"/>
        </w:rPr>
      </w:pPr>
      <w:r w:rsidRPr="00455D55">
        <w:rPr>
          <w:rFonts w:ascii="Arial" w:hAnsi="Arial" w:cs="Arial"/>
          <w:color w:val="393939"/>
        </w:rPr>
        <w:t>do łożysk tocznych i ślizgowych pracujących pod dużymi obciążeniami, połączeń kielichowych oraz prowadnic,</w:t>
      </w:r>
    </w:p>
    <w:p w:rsidR="00455D55" w:rsidRPr="00455D55" w:rsidRDefault="00455D55" w:rsidP="00455D55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rPr>
          <w:rFonts w:ascii="Arial" w:hAnsi="Arial" w:cs="Arial"/>
          <w:color w:val="393939"/>
        </w:rPr>
      </w:pPr>
      <w:r w:rsidRPr="00455D55">
        <w:rPr>
          <w:rFonts w:ascii="Arial" w:hAnsi="Arial" w:cs="Arial"/>
          <w:color w:val="393939"/>
        </w:rPr>
        <w:t>klasa według konsystencji NLGI 2.</w:t>
      </w:r>
    </w:p>
    <w:p w:rsidR="00455D55" w:rsidRPr="00455D55" w:rsidRDefault="00455D55" w:rsidP="00455D55">
      <w:pPr>
        <w:pStyle w:val="Nagwek2"/>
        <w:shd w:val="clear" w:color="auto" w:fill="FFFFFF"/>
        <w:spacing w:line="384" w:lineRule="atLeast"/>
        <w:rPr>
          <w:rFonts w:ascii="Arial" w:hAnsi="Arial" w:cs="Arial"/>
          <w:color w:val="393939"/>
          <w:sz w:val="22"/>
          <w:szCs w:val="22"/>
        </w:rPr>
      </w:pPr>
      <w:r w:rsidRPr="00455D55">
        <w:rPr>
          <w:rFonts w:ascii="Arial" w:hAnsi="Arial" w:cs="Arial"/>
          <w:color w:val="393939"/>
          <w:sz w:val="22"/>
          <w:szCs w:val="22"/>
        </w:rPr>
        <w:t>Zastosowanie Loctite 8103 LB</w:t>
      </w:r>
    </w:p>
    <w:p w:rsidR="00455D55" w:rsidRPr="00455D55" w:rsidRDefault="00455D55" w:rsidP="00455D55">
      <w:pPr>
        <w:pStyle w:val="NormalnyWeb"/>
        <w:shd w:val="clear" w:color="auto" w:fill="FFFFFF"/>
        <w:spacing w:before="0" w:beforeAutospacing="0" w:after="300" w:afterAutospacing="0"/>
        <w:rPr>
          <w:rFonts w:ascii="Arial" w:hAnsi="Arial" w:cs="Arial"/>
          <w:color w:val="393939"/>
          <w:sz w:val="22"/>
          <w:szCs w:val="22"/>
        </w:rPr>
      </w:pPr>
      <w:r w:rsidRPr="00455D55">
        <w:rPr>
          <w:rFonts w:ascii="Arial" w:hAnsi="Arial" w:cs="Arial"/>
          <w:color w:val="393939"/>
          <w:sz w:val="22"/>
          <w:szCs w:val="22"/>
        </w:rPr>
        <w:t>Stosowany do złączy pracujących przy dużych naprężeniach, łożysk ślizgowych i tocznych, wpustów oraz złączy gniazdowych i prowadnic poddawanych wibracjom i dużym obciążeniom.</w:t>
      </w:r>
    </w:p>
    <w:p w:rsidR="00455D55" w:rsidRPr="00455D55" w:rsidRDefault="00455D55" w:rsidP="00455D55">
      <w:pPr>
        <w:pStyle w:val="NormalnyWeb"/>
        <w:shd w:val="clear" w:color="auto" w:fill="FFFFFF"/>
        <w:spacing w:before="0" w:beforeAutospacing="0" w:after="300" w:afterAutospacing="0"/>
        <w:rPr>
          <w:rFonts w:ascii="Arial" w:hAnsi="Arial" w:cs="Arial"/>
          <w:color w:val="393939"/>
          <w:sz w:val="22"/>
          <w:szCs w:val="22"/>
        </w:rPr>
      </w:pPr>
      <w:r w:rsidRPr="00455D55">
        <w:rPr>
          <w:rFonts w:ascii="Arial" w:hAnsi="Arial" w:cs="Arial"/>
          <w:color w:val="393939"/>
          <w:sz w:val="22"/>
          <w:szCs w:val="22"/>
        </w:rPr>
        <w:t>Smar ten zmniejsza zużycie i ochrania powierzchnie urządzeń pracujących w warunkach wibracji, częstych zatrzymań/uruchomień i przeciążeń. </w:t>
      </w:r>
      <w:r w:rsidRPr="00455D55">
        <w:rPr>
          <w:rStyle w:val="Pogrubienie"/>
          <w:rFonts w:ascii="Arial" w:hAnsi="Arial" w:cs="Arial"/>
          <w:color w:val="393939"/>
          <w:sz w:val="22"/>
          <w:szCs w:val="22"/>
        </w:rPr>
        <w:t>Stosowany jest do urządzeń używanych w kruszarniach, stalowniach, transporcie i w przemyśle rolniczym.</w:t>
      </w:r>
    </w:p>
    <w:p w:rsidR="00455D55" w:rsidRPr="00455D55" w:rsidRDefault="00455D55" w:rsidP="00455D55">
      <w:pPr>
        <w:pStyle w:val="Nagwek3"/>
        <w:shd w:val="clear" w:color="auto" w:fill="FFFFFF"/>
        <w:spacing w:line="384" w:lineRule="atLeast"/>
        <w:rPr>
          <w:rFonts w:ascii="Arial" w:hAnsi="Arial" w:cs="Arial"/>
          <w:color w:val="393939"/>
          <w:sz w:val="22"/>
          <w:szCs w:val="22"/>
        </w:rPr>
      </w:pPr>
      <w:r w:rsidRPr="00455D55">
        <w:rPr>
          <w:rFonts w:ascii="Arial" w:hAnsi="Arial" w:cs="Arial"/>
          <w:color w:val="393939"/>
          <w:sz w:val="22"/>
          <w:szCs w:val="22"/>
        </w:rPr>
        <w:t>Wskazówki dotyczące stosowania</w:t>
      </w:r>
    </w:p>
    <w:p w:rsidR="00455D55" w:rsidRPr="00455D55" w:rsidRDefault="00455D55" w:rsidP="00455D55">
      <w:pPr>
        <w:pStyle w:val="NormalnyWeb"/>
        <w:shd w:val="clear" w:color="auto" w:fill="FFFFFF"/>
        <w:spacing w:before="0" w:beforeAutospacing="0" w:after="300" w:afterAutospacing="0"/>
        <w:rPr>
          <w:rFonts w:ascii="Arial" w:hAnsi="Arial" w:cs="Arial"/>
          <w:color w:val="393939"/>
          <w:sz w:val="22"/>
          <w:szCs w:val="22"/>
        </w:rPr>
      </w:pPr>
      <w:r w:rsidRPr="00455D55">
        <w:rPr>
          <w:rFonts w:ascii="Arial" w:hAnsi="Arial" w:cs="Arial"/>
          <w:color w:val="393939"/>
          <w:sz w:val="22"/>
          <w:szCs w:val="22"/>
        </w:rPr>
        <w:t>Nanieść smar na czyste części gdzie tylko można, tak jak smary konwencjonalne, tj. pędzlem, szpachelką lub smarownicą. Można też go stosować w automatycznych systemach smarowania. Do usunięcia pozostałości smarów można użyć zmywaczy Loctite 7063 lub 7070.</w:t>
      </w:r>
    </w:p>
    <w:p w:rsidR="00455D55" w:rsidRPr="00455D55" w:rsidRDefault="00455D55" w:rsidP="00455D55">
      <w:pPr>
        <w:pStyle w:val="NormalnyWeb"/>
        <w:shd w:val="clear" w:color="auto" w:fill="FFFFFF"/>
        <w:spacing w:before="0" w:beforeAutospacing="0" w:after="300" w:afterAutospacing="0"/>
        <w:rPr>
          <w:rFonts w:ascii="Arial" w:hAnsi="Arial" w:cs="Arial"/>
          <w:color w:val="393939"/>
          <w:sz w:val="22"/>
          <w:szCs w:val="22"/>
        </w:rPr>
      </w:pPr>
      <w:r w:rsidRPr="00455D55">
        <w:rPr>
          <w:rFonts w:ascii="Arial" w:hAnsi="Arial" w:cs="Arial"/>
          <w:color w:val="393939"/>
          <w:sz w:val="22"/>
          <w:szCs w:val="22"/>
        </w:rPr>
        <w:t>Przy smarowaniu łożysk należy kierować się wskazówkami producenta (ilość, częstotliwość itp.).</w:t>
      </w:r>
    </w:p>
    <w:p w:rsidR="00455D55" w:rsidRPr="00455D55" w:rsidRDefault="00455D55" w:rsidP="00455D55">
      <w:pPr>
        <w:pStyle w:val="NormalnyWeb"/>
        <w:shd w:val="clear" w:color="auto" w:fill="FFFFFF"/>
        <w:spacing w:before="0" w:beforeAutospacing="0" w:after="300" w:afterAutospacing="0"/>
        <w:rPr>
          <w:rFonts w:ascii="Arial" w:hAnsi="Arial" w:cs="Arial"/>
          <w:color w:val="393939"/>
          <w:sz w:val="22"/>
          <w:szCs w:val="22"/>
        </w:rPr>
      </w:pPr>
      <w:r w:rsidRPr="00455D55">
        <w:rPr>
          <w:rFonts w:ascii="Arial" w:hAnsi="Arial" w:cs="Arial"/>
          <w:color w:val="393939"/>
          <w:sz w:val="22"/>
          <w:szCs w:val="22"/>
        </w:rPr>
        <w:t>Unikać nadmiernego smarowania. </w:t>
      </w:r>
      <w:r w:rsidRPr="00455D55">
        <w:rPr>
          <w:rStyle w:val="Pogrubienie"/>
          <w:rFonts w:ascii="Arial" w:hAnsi="Arial" w:cs="Arial"/>
          <w:color w:val="393939"/>
          <w:sz w:val="22"/>
          <w:szCs w:val="22"/>
        </w:rPr>
        <w:t>Pozostałości innych smarów mogą okazać się niekompatybilne z produktem Loctite 8103</w:t>
      </w:r>
      <w:r w:rsidRPr="00455D55">
        <w:rPr>
          <w:rFonts w:ascii="Arial" w:hAnsi="Arial" w:cs="Arial"/>
          <w:color w:val="393939"/>
          <w:sz w:val="22"/>
          <w:szCs w:val="22"/>
        </w:rPr>
        <w:t>.</w:t>
      </w:r>
    </w:p>
    <w:p w:rsidR="000472A8" w:rsidRDefault="000472A8">
      <w:pPr>
        <w:rPr>
          <w:rFonts w:ascii="Arial" w:hAnsi="Arial" w:cs="Arial"/>
        </w:rPr>
      </w:pPr>
    </w:p>
    <w:p w:rsidR="00455D55" w:rsidRDefault="00455D55">
      <w:pPr>
        <w:rPr>
          <w:rFonts w:ascii="Arial" w:hAnsi="Arial" w:cs="Arial"/>
        </w:rPr>
      </w:pPr>
    </w:p>
    <w:p w:rsidR="00455D55" w:rsidRDefault="00455D55">
      <w:pPr>
        <w:rPr>
          <w:rFonts w:ascii="Arial" w:hAnsi="Arial" w:cs="Arial"/>
        </w:rPr>
      </w:pPr>
    </w:p>
    <w:p w:rsidR="00455D55" w:rsidRDefault="00455D55">
      <w:pPr>
        <w:rPr>
          <w:rFonts w:ascii="Arial" w:hAnsi="Arial" w:cs="Arial"/>
        </w:rPr>
      </w:pPr>
    </w:p>
    <w:p w:rsidR="00455D55" w:rsidRPr="00455D55" w:rsidRDefault="00455D55" w:rsidP="00455D5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FF0000"/>
          <w:sz w:val="28"/>
          <w:szCs w:val="28"/>
          <w:bdr w:val="none" w:sz="0" w:space="0" w:color="auto" w:frame="1"/>
          <w:lang w:eastAsia="pl-PL"/>
        </w:rPr>
      </w:pPr>
      <w:r w:rsidRPr="00455D55">
        <w:rPr>
          <w:rFonts w:ascii="Arial" w:eastAsia="Times New Roman" w:hAnsi="Arial" w:cs="Arial"/>
          <w:b/>
          <w:bCs/>
          <w:color w:val="FF0000"/>
          <w:sz w:val="28"/>
          <w:szCs w:val="28"/>
          <w:bdr w:val="none" w:sz="0" w:space="0" w:color="auto" w:frame="1"/>
          <w:lang w:eastAsia="pl-PL"/>
        </w:rPr>
        <w:t>SMAR WD 40 – 100ML SPRAY – 1 SZT</w:t>
      </w:r>
    </w:p>
    <w:p w:rsidR="00455D55" w:rsidRPr="00455D55" w:rsidRDefault="00455D55" w:rsidP="00455D5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111111"/>
          <w:sz w:val="20"/>
          <w:szCs w:val="20"/>
          <w:bdr w:val="none" w:sz="0" w:space="0" w:color="auto" w:frame="1"/>
          <w:lang w:eastAsia="pl-PL"/>
        </w:rPr>
      </w:pPr>
    </w:p>
    <w:p w:rsidR="00455D55" w:rsidRPr="00455D55" w:rsidRDefault="00455D55" w:rsidP="00455D5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111111"/>
          <w:sz w:val="20"/>
          <w:szCs w:val="20"/>
          <w:bdr w:val="none" w:sz="0" w:space="0" w:color="auto" w:frame="1"/>
          <w:lang w:eastAsia="pl-PL"/>
        </w:rPr>
      </w:pPr>
    </w:p>
    <w:p w:rsidR="00455D55" w:rsidRPr="00455D55" w:rsidRDefault="00455D55" w:rsidP="00455D5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0"/>
          <w:szCs w:val="20"/>
          <w:lang w:eastAsia="pl-PL"/>
        </w:rPr>
      </w:pPr>
      <w:r w:rsidRPr="00455D55">
        <w:rPr>
          <w:rFonts w:ascii="Arial" w:eastAsia="Times New Roman" w:hAnsi="Arial" w:cs="Arial"/>
          <w:b/>
          <w:bCs/>
          <w:color w:val="111111"/>
          <w:sz w:val="20"/>
          <w:szCs w:val="20"/>
          <w:bdr w:val="none" w:sz="0" w:space="0" w:color="auto" w:frame="1"/>
          <w:lang w:eastAsia="pl-PL"/>
        </w:rPr>
        <w:t>Preparat WD-40 100ml Penetrant</w:t>
      </w:r>
    </w:p>
    <w:p w:rsidR="00455D55" w:rsidRPr="00455D55" w:rsidRDefault="00455D55" w:rsidP="00455D5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0"/>
          <w:szCs w:val="20"/>
          <w:lang w:eastAsia="pl-PL"/>
        </w:rPr>
      </w:pPr>
      <w:r w:rsidRPr="00455D55">
        <w:rPr>
          <w:rFonts w:ascii="Arial" w:eastAsia="Times New Roman" w:hAnsi="Arial" w:cs="Arial"/>
          <w:color w:val="111111"/>
          <w:sz w:val="24"/>
          <w:szCs w:val="24"/>
          <w:bdr w:val="none" w:sz="0" w:space="0" w:color="auto" w:frame="1"/>
          <w:lang w:eastAsia="pl-PL"/>
        </w:rPr>
        <w:t>Preparat Wielofunkcyjny WD-40® Multi-Use jest najbardziej zaawansowanym środkiem smarowym w aerozolu.</w:t>
      </w:r>
      <w:r w:rsidRPr="00455D55">
        <w:rPr>
          <w:rFonts w:ascii="Arial" w:eastAsia="Times New Roman" w:hAnsi="Arial" w:cs="Arial"/>
          <w:color w:val="111111"/>
          <w:sz w:val="24"/>
          <w:szCs w:val="24"/>
          <w:bdr w:val="none" w:sz="0" w:space="0" w:color="auto" w:frame="1"/>
          <w:lang w:eastAsia="pl-PL"/>
        </w:rPr>
        <w:br/>
        <w:t>Bez cienia wątpliwości można powiedzieć, że jest przydatny w każdym domu.</w:t>
      </w:r>
      <w:r w:rsidRPr="00455D55">
        <w:rPr>
          <w:rFonts w:ascii="Arial" w:eastAsia="Times New Roman" w:hAnsi="Arial" w:cs="Arial"/>
          <w:color w:val="111111"/>
          <w:sz w:val="24"/>
          <w:szCs w:val="24"/>
          <w:bdr w:val="none" w:sz="0" w:space="0" w:color="auto" w:frame="1"/>
          <w:lang w:eastAsia="pl-PL"/>
        </w:rPr>
        <w:br/>
        <w:t>Oprócz funkcji smarowania, wypiera wilgoć i można go nakładać na maszyny i mechanizmy w celu ochrony przed korozją i rdzewieniem.</w:t>
      </w:r>
    </w:p>
    <w:p w:rsidR="00455D55" w:rsidRPr="00455D55" w:rsidRDefault="00455D55" w:rsidP="00455D5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0"/>
          <w:szCs w:val="20"/>
          <w:lang w:eastAsia="pl-PL"/>
        </w:rPr>
      </w:pPr>
      <w:r w:rsidRPr="00455D55">
        <w:rPr>
          <w:rFonts w:ascii="Arial" w:eastAsia="Times New Roman" w:hAnsi="Arial" w:cs="Arial"/>
          <w:color w:val="111111"/>
          <w:sz w:val="24"/>
          <w:szCs w:val="24"/>
          <w:bdr w:val="none" w:sz="0" w:space="0" w:color="auto" w:frame="1"/>
          <w:lang w:eastAsia="pl-PL"/>
        </w:rPr>
        <w:t>Jakby i tego było za mało, to dodatkowo jeszcze penetruje zapieczone złącza i elementy i umożliwia ich łatwe rozłączenie!</w:t>
      </w:r>
      <w:r w:rsidRPr="00455D55">
        <w:rPr>
          <w:rFonts w:ascii="Arial" w:eastAsia="Times New Roman" w:hAnsi="Arial" w:cs="Arial"/>
          <w:color w:val="111111"/>
          <w:sz w:val="24"/>
          <w:szCs w:val="24"/>
          <w:bdr w:val="none" w:sz="0" w:space="0" w:color="auto" w:frame="1"/>
          <w:lang w:eastAsia="pl-PL"/>
        </w:rPr>
        <w:br/>
        <w:t>Jest niezastąpiony przy uwalnianiu zapieczonych mechanizmów; ponadto eliminuje skrzypienie i zgrzyty powstające przy rozkręcaniu zardzewiałych śrub.</w:t>
      </w:r>
    </w:p>
    <w:p w:rsidR="00455D55" w:rsidRDefault="00455D55" w:rsidP="00455D5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4"/>
          <w:szCs w:val="24"/>
          <w:bdr w:val="none" w:sz="0" w:space="0" w:color="auto" w:frame="1"/>
          <w:lang w:eastAsia="pl-PL"/>
        </w:rPr>
      </w:pPr>
      <w:r w:rsidRPr="00455D55">
        <w:rPr>
          <w:rFonts w:ascii="Arial" w:eastAsia="Times New Roman" w:hAnsi="Arial" w:cs="Arial"/>
          <w:color w:val="111111"/>
          <w:sz w:val="24"/>
          <w:szCs w:val="24"/>
          <w:bdr w:val="none" w:sz="0" w:space="0" w:color="auto" w:frame="1"/>
          <w:lang w:eastAsia="pl-PL"/>
        </w:rPr>
        <w:t>Dzięki wyjątkowej formule, Preparat Wielofunkcyjny WD-40® znakomicie usuwa pozostałości smarów i inne zanieczyszczenia z większości powierzchni.</w:t>
      </w:r>
    </w:p>
    <w:p w:rsidR="00455D55" w:rsidRDefault="00455D55" w:rsidP="00455D5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4"/>
          <w:szCs w:val="24"/>
          <w:bdr w:val="none" w:sz="0" w:space="0" w:color="auto" w:frame="1"/>
          <w:lang w:eastAsia="pl-PL"/>
        </w:rPr>
      </w:pPr>
    </w:p>
    <w:p w:rsidR="00455D55" w:rsidRDefault="00455D55" w:rsidP="00455D5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4"/>
          <w:szCs w:val="24"/>
          <w:bdr w:val="none" w:sz="0" w:space="0" w:color="auto" w:frame="1"/>
          <w:lang w:eastAsia="pl-PL"/>
        </w:rPr>
      </w:pPr>
    </w:p>
    <w:p w:rsidR="00455D55" w:rsidRDefault="00455D55" w:rsidP="00455D5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4"/>
          <w:szCs w:val="24"/>
          <w:bdr w:val="none" w:sz="0" w:space="0" w:color="auto" w:frame="1"/>
          <w:lang w:eastAsia="pl-PL"/>
        </w:rPr>
      </w:pPr>
    </w:p>
    <w:p w:rsidR="00455D55" w:rsidRPr="006F1E26" w:rsidRDefault="00455D55" w:rsidP="00455D5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00"/>
          <w:sz w:val="28"/>
          <w:szCs w:val="28"/>
          <w:bdr w:val="none" w:sz="0" w:space="0" w:color="auto" w:frame="1"/>
          <w:lang w:eastAsia="pl-PL"/>
        </w:rPr>
      </w:pPr>
      <w:r w:rsidRPr="006F1E26">
        <w:rPr>
          <w:rFonts w:ascii="Arial" w:eastAsia="Times New Roman" w:hAnsi="Arial" w:cs="Arial"/>
          <w:b/>
          <w:color w:val="FF0000"/>
          <w:sz w:val="28"/>
          <w:szCs w:val="28"/>
          <w:bdr w:val="none" w:sz="0" w:space="0" w:color="auto" w:frame="1"/>
          <w:lang w:eastAsia="pl-PL"/>
        </w:rPr>
        <w:t xml:space="preserve">SMAR ŁT-43 DO ŁOŻYSK TOCZNYCH </w:t>
      </w:r>
      <w:r w:rsidR="006F1E26" w:rsidRPr="006F1E26">
        <w:rPr>
          <w:rFonts w:ascii="Arial" w:eastAsia="Times New Roman" w:hAnsi="Arial" w:cs="Arial"/>
          <w:b/>
          <w:color w:val="FF0000"/>
          <w:sz w:val="28"/>
          <w:szCs w:val="28"/>
          <w:bdr w:val="none" w:sz="0" w:space="0" w:color="auto" w:frame="1"/>
          <w:lang w:eastAsia="pl-PL"/>
        </w:rPr>
        <w:t>–</w:t>
      </w:r>
      <w:r w:rsidRPr="006F1E26">
        <w:rPr>
          <w:rFonts w:ascii="Arial" w:eastAsia="Times New Roman" w:hAnsi="Arial" w:cs="Arial"/>
          <w:b/>
          <w:color w:val="FF0000"/>
          <w:sz w:val="28"/>
          <w:szCs w:val="28"/>
          <w:bdr w:val="none" w:sz="0" w:space="0" w:color="auto" w:frame="1"/>
          <w:lang w:eastAsia="pl-PL"/>
        </w:rPr>
        <w:t xml:space="preserve"> </w:t>
      </w:r>
      <w:r w:rsidR="006F1E26" w:rsidRPr="006F1E26">
        <w:rPr>
          <w:rFonts w:ascii="Arial" w:eastAsia="Times New Roman" w:hAnsi="Arial" w:cs="Arial"/>
          <w:b/>
          <w:color w:val="FF0000"/>
          <w:sz w:val="28"/>
          <w:szCs w:val="28"/>
          <w:bdr w:val="none" w:sz="0" w:space="0" w:color="auto" w:frame="1"/>
          <w:lang w:eastAsia="pl-PL"/>
        </w:rPr>
        <w:t>250 ML -1 SZT</w:t>
      </w:r>
    </w:p>
    <w:p w:rsidR="00455D55" w:rsidRDefault="00455D55" w:rsidP="00455D5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4"/>
          <w:szCs w:val="24"/>
          <w:bdr w:val="none" w:sz="0" w:space="0" w:color="auto" w:frame="1"/>
          <w:lang w:eastAsia="pl-PL"/>
        </w:rPr>
      </w:pPr>
    </w:p>
    <w:p w:rsidR="00455D55" w:rsidRPr="00455D55" w:rsidRDefault="00455D55" w:rsidP="00455D55">
      <w:pPr>
        <w:shd w:val="clear" w:color="auto" w:fill="FFFFFF"/>
        <w:spacing w:after="100" w:afterAutospacing="1" w:line="240" w:lineRule="auto"/>
        <w:textAlignment w:val="baseline"/>
        <w:rPr>
          <w:rFonts w:ascii="Arial" w:eastAsia="Times New Roman" w:hAnsi="Arial" w:cs="Arial"/>
          <w:color w:val="333333"/>
          <w:sz w:val="23"/>
          <w:szCs w:val="23"/>
          <w:lang w:eastAsia="pl-PL"/>
        </w:rPr>
      </w:pPr>
      <w:r w:rsidRPr="00455D55">
        <w:rPr>
          <w:rFonts w:ascii="Arial" w:eastAsia="Times New Roman" w:hAnsi="Arial" w:cs="Arial"/>
          <w:color w:val="333333"/>
          <w:sz w:val="23"/>
          <w:szCs w:val="23"/>
          <w:lang w:eastAsia="pl-PL"/>
        </w:rPr>
        <w:t>Wielozadaniowy smar samochodowy ogólnego przeznaczenia, produkowany na bazie wysokorafinowanych olejów mineralnych z zagęszczaczem na bazie mydła litowego z dodatkiem estrów syntetycznych oraz funkcjonalnym pakietem dodatków uszlachetniających. Posiada klasę konsystencji NLGI 3.</w:t>
      </w:r>
    </w:p>
    <w:p w:rsidR="00455D55" w:rsidRPr="00455D55" w:rsidRDefault="00455D55" w:rsidP="00455D55">
      <w:pPr>
        <w:shd w:val="clear" w:color="auto" w:fill="FFFFFF"/>
        <w:spacing w:after="0" w:afterAutospacing="1" w:line="240" w:lineRule="auto"/>
        <w:textAlignment w:val="baseline"/>
        <w:rPr>
          <w:rFonts w:ascii="Arial" w:eastAsia="Times New Roman" w:hAnsi="Arial" w:cs="Arial"/>
          <w:color w:val="333333"/>
          <w:sz w:val="23"/>
          <w:szCs w:val="23"/>
          <w:lang w:eastAsia="pl-PL"/>
        </w:rPr>
      </w:pPr>
      <w:r w:rsidRPr="00455D55">
        <w:rPr>
          <w:rFonts w:ascii="inherit" w:eastAsia="Times New Roman" w:hAnsi="inherit" w:cs="Arial"/>
          <w:b/>
          <w:bCs/>
          <w:color w:val="333333"/>
          <w:sz w:val="23"/>
          <w:szCs w:val="23"/>
          <w:bdr w:val="none" w:sz="0" w:space="0" w:color="auto" w:frame="1"/>
          <w:lang w:eastAsia="pl-PL"/>
        </w:rPr>
        <w:t>Właściwości:</w:t>
      </w:r>
    </w:p>
    <w:p w:rsidR="00455D55" w:rsidRPr="00455D55" w:rsidRDefault="00455D55" w:rsidP="00455D55">
      <w:pPr>
        <w:numPr>
          <w:ilvl w:val="0"/>
          <w:numId w:val="2"/>
        </w:numPr>
        <w:shd w:val="clear" w:color="auto" w:fill="FFFFFF"/>
        <w:spacing w:after="100" w:afterAutospacing="1" w:line="240" w:lineRule="auto"/>
        <w:ind w:left="0"/>
        <w:textAlignment w:val="baseline"/>
        <w:rPr>
          <w:rFonts w:ascii="inherit" w:eastAsia="Times New Roman" w:hAnsi="inherit" w:cs="Arial"/>
          <w:color w:val="333333"/>
          <w:sz w:val="23"/>
          <w:szCs w:val="23"/>
          <w:lang w:eastAsia="pl-PL"/>
        </w:rPr>
      </w:pPr>
      <w:r w:rsidRPr="00455D55">
        <w:rPr>
          <w:rFonts w:ascii="inherit" w:eastAsia="Times New Roman" w:hAnsi="inherit" w:cs="Arial"/>
          <w:color w:val="333333"/>
          <w:sz w:val="23"/>
          <w:szCs w:val="23"/>
          <w:lang w:eastAsia="pl-PL"/>
        </w:rPr>
        <w:t>Obecność w składzie syntetycznych estrów znacząco podnosi właściwości przeciwzużyciowe, przeciwzatarciowe i przeciwtarciowe smaru;</w:t>
      </w:r>
    </w:p>
    <w:p w:rsidR="00455D55" w:rsidRPr="00455D55" w:rsidRDefault="00455D55" w:rsidP="00455D55">
      <w:pPr>
        <w:numPr>
          <w:ilvl w:val="0"/>
          <w:numId w:val="2"/>
        </w:numPr>
        <w:shd w:val="clear" w:color="auto" w:fill="FFFFFF"/>
        <w:spacing w:after="100" w:afterAutospacing="1" w:line="240" w:lineRule="auto"/>
        <w:ind w:left="0"/>
        <w:textAlignment w:val="baseline"/>
        <w:rPr>
          <w:rFonts w:ascii="inherit" w:eastAsia="Times New Roman" w:hAnsi="inherit" w:cs="Arial"/>
          <w:color w:val="333333"/>
          <w:sz w:val="23"/>
          <w:szCs w:val="23"/>
          <w:lang w:eastAsia="pl-PL"/>
        </w:rPr>
      </w:pPr>
      <w:r w:rsidRPr="00455D55">
        <w:rPr>
          <w:rFonts w:ascii="inherit" w:eastAsia="Times New Roman" w:hAnsi="inherit" w:cs="Arial"/>
          <w:color w:val="333333"/>
          <w:sz w:val="23"/>
          <w:szCs w:val="23"/>
          <w:lang w:eastAsia="pl-PL"/>
        </w:rPr>
        <w:t>zachowuje swoje właściwości eksploatacyjne od -30 °C do +130 °C, co zwiększa żywotność łożysk;</w:t>
      </w:r>
    </w:p>
    <w:p w:rsidR="00455D55" w:rsidRPr="00455D55" w:rsidRDefault="00455D55" w:rsidP="00455D55">
      <w:pPr>
        <w:numPr>
          <w:ilvl w:val="0"/>
          <w:numId w:val="2"/>
        </w:numPr>
        <w:shd w:val="clear" w:color="auto" w:fill="FFFFFF"/>
        <w:spacing w:after="100" w:afterAutospacing="1" w:line="240" w:lineRule="auto"/>
        <w:ind w:left="0"/>
        <w:textAlignment w:val="baseline"/>
        <w:rPr>
          <w:rFonts w:ascii="inherit" w:eastAsia="Times New Roman" w:hAnsi="inherit" w:cs="Arial"/>
          <w:color w:val="333333"/>
          <w:sz w:val="23"/>
          <w:szCs w:val="23"/>
          <w:lang w:eastAsia="pl-PL"/>
        </w:rPr>
      </w:pPr>
      <w:r w:rsidRPr="00455D55">
        <w:rPr>
          <w:rFonts w:ascii="inherit" w:eastAsia="Times New Roman" w:hAnsi="inherit" w:cs="Arial"/>
          <w:color w:val="333333"/>
          <w:sz w:val="23"/>
          <w:szCs w:val="23"/>
          <w:lang w:eastAsia="pl-PL"/>
        </w:rPr>
        <w:t>posiada dobrą odporność na wodę;</w:t>
      </w:r>
    </w:p>
    <w:p w:rsidR="00455D55" w:rsidRPr="00455D55" w:rsidRDefault="00455D55" w:rsidP="00455D55">
      <w:pPr>
        <w:numPr>
          <w:ilvl w:val="0"/>
          <w:numId w:val="2"/>
        </w:numPr>
        <w:shd w:val="clear" w:color="auto" w:fill="FFFFFF"/>
        <w:spacing w:after="100" w:afterAutospacing="1" w:line="240" w:lineRule="auto"/>
        <w:ind w:left="0"/>
        <w:textAlignment w:val="baseline"/>
        <w:rPr>
          <w:rFonts w:ascii="inherit" w:eastAsia="Times New Roman" w:hAnsi="inherit" w:cs="Arial"/>
          <w:color w:val="333333"/>
          <w:sz w:val="23"/>
          <w:szCs w:val="23"/>
          <w:lang w:eastAsia="pl-PL"/>
        </w:rPr>
      </w:pPr>
      <w:r w:rsidRPr="00455D55">
        <w:rPr>
          <w:rFonts w:ascii="inherit" w:eastAsia="Times New Roman" w:hAnsi="inherit" w:cs="Arial"/>
          <w:color w:val="333333"/>
          <w:sz w:val="23"/>
          <w:szCs w:val="23"/>
          <w:lang w:eastAsia="pl-PL"/>
        </w:rPr>
        <w:t>niezawodnie chroni przed korozją, gdy sprzęt pracuje w zanieczyszczonym środowisku przez długi okres eksploatacji;</w:t>
      </w:r>
    </w:p>
    <w:p w:rsidR="00455D55" w:rsidRPr="00455D55" w:rsidRDefault="00455D55" w:rsidP="00455D55">
      <w:pPr>
        <w:numPr>
          <w:ilvl w:val="0"/>
          <w:numId w:val="2"/>
        </w:numPr>
        <w:shd w:val="clear" w:color="auto" w:fill="FFFFFF"/>
        <w:spacing w:after="100" w:afterAutospacing="1" w:line="240" w:lineRule="auto"/>
        <w:ind w:left="0"/>
        <w:textAlignment w:val="baseline"/>
        <w:rPr>
          <w:rFonts w:ascii="inherit" w:eastAsia="Times New Roman" w:hAnsi="inherit" w:cs="Arial"/>
          <w:color w:val="333333"/>
          <w:sz w:val="23"/>
          <w:szCs w:val="23"/>
          <w:lang w:eastAsia="pl-PL"/>
        </w:rPr>
      </w:pPr>
      <w:r w:rsidRPr="00455D55">
        <w:rPr>
          <w:rFonts w:ascii="inherit" w:eastAsia="Times New Roman" w:hAnsi="inherit" w:cs="Arial"/>
          <w:color w:val="333333"/>
          <w:sz w:val="23"/>
          <w:szCs w:val="23"/>
          <w:lang w:eastAsia="pl-PL"/>
        </w:rPr>
        <w:t>posiada doskonałą stabilność mechaniczną i oksydacyjną;</w:t>
      </w:r>
    </w:p>
    <w:p w:rsidR="00455D55" w:rsidRPr="00455D55" w:rsidRDefault="00455D55" w:rsidP="00455D5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333333"/>
          <w:sz w:val="23"/>
          <w:szCs w:val="23"/>
          <w:lang w:eastAsia="pl-PL"/>
        </w:rPr>
      </w:pPr>
      <w:r w:rsidRPr="00455D55">
        <w:rPr>
          <w:rFonts w:ascii="inherit" w:eastAsia="Times New Roman" w:hAnsi="inherit" w:cs="Arial"/>
          <w:color w:val="333333"/>
          <w:sz w:val="23"/>
          <w:szCs w:val="23"/>
          <w:lang w:eastAsia="pl-PL"/>
        </w:rPr>
        <w:t>konsystencja smaru pozostaje stała podczas długotrwałego przechowywania.</w:t>
      </w:r>
    </w:p>
    <w:p w:rsidR="00455D55" w:rsidRPr="00455D55" w:rsidRDefault="00455D55" w:rsidP="00455D55">
      <w:pPr>
        <w:shd w:val="clear" w:color="auto" w:fill="FFFFFF"/>
        <w:spacing w:after="0" w:afterAutospacing="1" w:line="240" w:lineRule="auto"/>
        <w:textAlignment w:val="baseline"/>
        <w:rPr>
          <w:rFonts w:ascii="Arial" w:eastAsia="Times New Roman" w:hAnsi="Arial" w:cs="Arial"/>
          <w:color w:val="333333"/>
          <w:sz w:val="23"/>
          <w:szCs w:val="23"/>
          <w:lang w:eastAsia="pl-PL"/>
        </w:rPr>
      </w:pPr>
      <w:r w:rsidRPr="00455D55">
        <w:rPr>
          <w:rFonts w:ascii="inherit" w:eastAsia="Times New Roman" w:hAnsi="inherit" w:cs="Arial"/>
          <w:b/>
          <w:bCs/>
          <w:color w:val="333333"/>
          <w:sz w:val="23"/>
          <w:szCs w:val="23"/>
          <w:bdr w:val="none" w:sz="0" w:space="0" w:color="auto" w:frame="1"/>
          <w:lang w:eastAsia="pl-PL"/>
        </w:rPr>
        <w:t>Zastosowanie:</w:t>
      </w:r>
    </w:p>
    <w:p w:rsidR="00455D55" w:rsidRPr="00455D55" w:rsidRDefault="00455D55" w:rsidP="00455D55">
      <w:pPr>
        <w:numPr>
          <w:ilvl w:val="0"/>
          <w:numId w:val="3"/>
        </w:numPr>
        <w:shd w:val="clear" w:color="auto" w:fill="FFFFFF"/>
        <w:spacing w:after="100" w:afterAutospacing="1" w:line="240" w:lineRule="auto"/>
        <w:ind w:left="0"/>
        <w:textAlignment w:val="baseline"/>
        <w:rPr>
          <w:rFonts w:ascii="inherit" w:eastAsia="Times New Roman" w:hAnsi="inherit" w:cs="Arial"/>
          <w:color w:val="333333"/>
          <w:sz w:val="23"/>
          <w:szCs w:val="23"/>
          <w:lang w:eastAsia="pl-PL"/>
        </w:rPr>
      </w:pPr>
      <w:r w:rsidRPr="00455D55">
        <w:rPr>
          <w:rFonts w:ascii="inherit" w:eastAsia="Times New Roman" w:hAnsi="inherit" w:cs="Arial"/>
          <w:color w:val="333333"/>
          <w:sz w:val="23"/>
          <w:szCs w:val="23"/>
          <w:lang w:eastAsia="pl-PL"/>
        </w:rPr>
        <w:t>wysokoobrotowe łożyska ślizgowe i toczne (kulkowe i wałeczkowe) wszystkich typów urządzeń, maszyn i mechanizmów;</w:t>
      </w:r>
    </w:p>
    <w:p w:rsidR="00455D55" w:rsidRPr="00455D55" w:rsidRDefault="00455D55" w:rsidP="00455D55">
      <w:pPr>
        <w:numPr>
          <w:ilvl w:val="0"/>
          <w:numId w:val="3"/>
        </w:numPr>
        <w:shd w:val="clear" w:color="auto" w:fill="FFFFFF"/>
        <w:spacing w:after="100" w:afterAutospacing="1" w:line="240" w:lineRule="auto"/>
        <w:ind w:left="0"/>
        <w:textAlignment w:val="baseline"/>
        <w:rPr>
          <w:rFonts w:ascii="inherit" w:eastAsia="Times New Roman" w:hAnsi="inherit" w:cs="Arial"/>
          <w:color w:val="333333"/>
          <w:sz w:val="23"/>
          <w:szCs w:val="23"/>
          <w:lang w:eastAsia="pl-PL"/>
        </w:rPr>
      </w:pPr>
      <w:r w:rsidRPr="00455D55">
        <w:rPr>
          <w:rFonts w:ascii="inherit" w:eastAsia="Times New Roman" w:hAnsi="inherit" w:cs="Arial"/>
          <w:color w:val="333333"/>
          <w:sz w:val="23"/>
          <w:szCs w:val="23"/>
          <w:lang w:eastAsia="pl-PL"/>
        </w:rPr>
        <w:t>łożyska silników elektrycznych i generatorów elektrycznych, pomp itp.;</w:t>
      </w:r>
    </w:p>
    <w:p w:rsidR="00455D55" w:rsidRPr="00455D55" w:rsidRDefault="00455D55" w:rsidP="00455D55">
      <w:pPr>
        <w:numPr>
          <w:ilvl w:val="0"/>
          <w:numId w:val="3"/>
        </w:numPr>
        <w:shd w:val="clear" w:color="auto" w:fill="FFFFFF"/>
        <w:spacing w:after="100" w:afterAutospacing="1" w:line="240" w:lineRule="auto"/>
        <w:ind w:left="0"/>
        <w:textAlignment w:val="baseline"/>
        <w:rPr>
          <w:rFonts w:ascii="inherit" w:eastAsia="Times New Roman" w:hAnsi="inherit" w:cs="Arial"/>
          <w:color w:val="333333"/>
          <w:sz w:val="23"/>
          <w:szCs w:val="23"/>
          <w:lang w:eastAsia="pl-PL"/>
        </w:rPr>
      </w:pPr>
      <w:r w:rsidRPr="00455D55">
        <w:rPr>
          <w:rFonts w:ascii="inherit" w:eastAsia="Times New Roman" w:hAnsi="inherit" w:cs="Arial"/>
          <w:color w:val="333333"/>
          <w:sz w:val="23"/>
          <w:szCs w:val="23"/>
          <w:lang w:eastAsia="pl-PL"/>
        </w:rPr>
        <w:t>zamknięte zespoły łożyskowe z trwałym smarowaniem;</w:t>
      </w:r>
    </w:p>
    <w:p w:rsidR="00455D55" w:rsidRPr="00455D55" w:rsidRDefault="00455D55" w:rsidP="00455D5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333333"/>
          <w:sz w:val="23"/>
          <w:szCs w:val="23"/>
          <w:lang w:eastAsia="pl-PL"/>
        </w:rPr>
      </w:pPr>
      <w:r w:rsidRPr="00455D55">
        <w:rPr>
          <w:rFonts w:ascii="inherit" w:eastAsia="Times New Roman" w:hAnsi="inherit" w:cs="Arial"/>
          <w:color w:val="333333"/>
          <w:sz w:val="23"/>
          <w:szCs w:val="23"/>
          <w:lang w:eastAsia="pl-PL"/>
        </w:rPr>
        <w:t>przeznaczone do użytku we wszystkich typach sprzętu ruchomego, a także do ogólnych zastosowań przemysłowych.</w:t>
      </w:r>
    </w:p>
    <w:p w:rsidR="00455D55" w:rsidRPr="00455D55" w:rsidRDefault="00455D55" w:rsidP="00455D5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0"/>
          <w:szCs w:val="20"/>
          <w:lang w:eastAsia="pl-PL"/>
        </w:rPr>
      </w:pPr>
    </w:p>
    <w:p w:rsidR="00455D55" w:rsidRDefault="00455D55">
      <w:pPr>
        <w:rPr>
          <w:rFonts w:ascii="Arial" w:hAnsi="Arial" w:cs="Arial"/>
        </w:rPr>
      </w:pPr>
    </w:p>
    <w:p w:rsidR="006F1E26" w:rsidRPr="006F1E26" w:rsidRDefault="006F1E26">
      <w:pPr>
        <w:rPr>
          <w:rFonts w:ascii="Arial" w:hAnsi="Arial" w:cs="Arial"/>
          <w:b/>
          <w:color w:val="FF0000"/>
          <w:sz w:val="28"/>
          <w:szCs w:val="28"/>
        </w:rPr>
      </w:pPr>
      <w:r w:rsidRPr="006F1E26">
        <w:rPr>
          <w:rFonts w:ascii="Arial" w:hAnsi="Arial" w:cs="Arial"/>
          <w:b/>
          <w:color w:val="FF0000"/>
          <w:sz w:val="28"/>
          <w:szCs w:val="28"/>
        </w:rPr>
        <w:t>SMAR VECOLIT LB414 – 400ML – 1 SZT</w:t>
      </w:r>
    </w:p>
    <w:p w:rsidR="006F1E26" w:rsidRPr="006F1E26" w:rsidRDefault="006F1E26">
      <w:pPr>
        <w:rPr>
          <w:rFonts w:ascii="Arial" w:hAnsi="Arial" w:cs="Arial"/>
        </w:rPr>
      </w:pPr>
      <w:r w:rsidRPr="006F1E26">
        <w:rPr>
          <w:rFonts w:ascii="Arial" w:hAnsi="Arial" w:cs="Arial"/>
          <w:color w:val="232323"/>
          <w:shd w:val="clear" w:color="auto" w:fill="FFFFFF"/>
        </w:rPr>
        <w:t>Wysokiej jakości smar wielofunkcyjny przeznaczonym do mechanizmów pojazdów – podwozi i łożysk piast kół oraz urządzeń przemysłowych, pracujących w warunkach wysokich obciążeń, obciążeń uderzeniowych oraz w obecności wibracji. Przeznaczony do pracy w zakresie temperatur od –40 do 140°C. Spełnia wymagania wojskowe dla wielofunkcyjnego smaru samochodowego kod MPS G-414 Spełnia wymagania dla wielofunkcyjnego smaru kod NATO G-414 i G-450).</w:t>
      </w:r>
    </w:p>
    <w:sectPr w:rsidR="006F1E26" w:rsidRPr="006F1E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808" w:rsidRDefault="00C46808" w:rsidP="000472A8">
      <w:pPr>
        <w:spacing w:after="0" w:line="240" w:lineRule="auto"/>
      </w:pPr>
      <w:r>
        <w:separator/>
      </w:r>
    </w:p>
  </w:endnote>
  <w:endnote w:type="continuationSeparator" w:id="0">
    <w:p w:rsidR="00C46808" w:rsidRDefault="00C46808" w:rsidP="00047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808" w:rsidRDefault="00C46808" w:rsidP="000472A8">
      <w:pPr>
        <w:spacing w:after="0" w:line="240" w:lineRule="auto"/>
      </w:pPr>
      <w:r>
        <w:separator/>
      </w:r>
    </w:p>
  </w:footnote>
  <w:footnote w:type="continuationSeparator" w:id="0">
    <w:p w:rsidR="00C46808" w:rsidRDefault="00C46808" w:rsidP="00047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31E02"/>
    <w:multiLevelType w:val="multilevel"/>
    <w:tmpl w:val="F050CB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18D4313C"/>
    <w:multiLevelType w:val="multilevel"/>
    <w:tmpl w:val="F1726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CCB06E2"/>
    <w:multiLevelType w:val="multilevel"/>
    <w:tmpl w:val="99840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2A8"/>
    <w:rsid w:val="000472A8"/>
    <w:rsid w:val="00455D55"/>
    <w:rsid w:val="006E1B05"/>
    <w:rsid w:val="006F1E26"/>
    <w:rsid w:val="00C46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AC0B73"/>
  <w15:chartTrackingRefBased/>
  <w15:docId w15:val="{13CA92A2-E648-491C-805F-27A5392CE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0472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55D5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55D5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7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72A8"/>
  </w:style>
  <w:style w:type="paragraph" w:styleId="Stopka">
    <w:name w:val="footer"/>
    <w:basedOn w:val="Normalny"/>
    <w:link w:val="StopkaZnak"/>
    <w:uiPriority w:val="99"/>
    <w:unhideWhenUsed/>
    <w:rsid w:val="00047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72A8"/>
  </w:style>
  <w:style w:type="character" w:styleId="Pogrubienie">
    <w:name w:val="Strong"/>
    <w:basedOn w:val="Domylnaczcionkaakapitu"/>
    <w:uiPriority w:val="22"/>
    <w:qFormat/>
    <w:rsid w:val="000472A8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0472A8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0472A8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55D5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55D5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455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53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57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agross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emagross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magross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2492A068-7C64-46BA-BA8E-19B2D67E7AC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855</Words>
  <Characters>5136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7</vt:i4>
      </vt:variant>
    </vt:vector>
  </HeadingPairs>
  <TitlesOfParts>
    <vt:vector size="8" baseType="lpstr">
      <vt:lpstr/>
      <vt:lpstr>KLUBER ISOFLEX TOPAS NB 52 370g – 1 SZT.</vt:lpstr>
      <vt:lpstr>LOCTITE LB 8103 1L (uniwersalny smar mineralny)- 2 KG</vt:lpstr>
      <vt:lpstr>    </vt:lpstr>
      <vt:lpstr>    </vt:lpstr>
      <vt:lpstr>    Charakterystyka produktu Loctite LB 8103</vt:lpstr>
      <vt:lpstr>    Zastosowanie Loctite 8103 LB</vt:lpstr>
      <vt:lpstr>        Wskazówki dotyczące stosowania</vt:lpstr>
    </vt:vector>
  </TitlesOfParts>
  <Company>Resort Obrony Narodowej</Company>
  <LinksUpToDate>false</LinksUpToDate>
  <CharactersWithSpaces>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Jankowiak Justyna</dc:creator>
  <cp:keywords/>
  <dc:description/>
  <cp:lastModifiedBy>Jankowiak Justyna</cp:lastModifiedBy>
  <cp:revision>1</cp:revision>
  <dcterms:created xsi:type="dcterms:W3CDTF">2024-07-09T06:12:00Z</dcterms:created>
  <dcterms:modified xsi:type="dcterms:W3CDTF">2024-07-09T06:40:00Z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4b1d91ed-f80d-4e64-b189-6bbdde7c63b6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ExSLEx/rhzbW65RlMvdzhK1b0CTV5sX0</vt:lpwstr>
  </property>
</Properties>
</file>