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E70" w:rsidRDefault="00F00913" w:rsidP="00F00913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</w:t>
      </w:r>
      <w:r w:rsidR="00F65152">
        <w:rPr>
          <w:rFonts w:ascii="Arial" w:hAnsi="Arial" w:cs="Arial"/>
          <w:i/>
        </w:rPr>
        <w:t>r 2</w:t>
      </w:r>
    </w:p>
    <w:p w:rsidR="00F00913" w:rsidRDefault="00F00913" w:rsidP="00F00913">
      <w:pPr>
        <w:jc w:val="center"/>
        <w:rPr>
          <w:rFonts w:ascii="Arial" w:hAnsi="Arial" w:cs="Arial"/>
          <w:b/>
        </w:rPr>
      </w:pPr>
      <w:r w:rsidRPr="00F00913">
        <w:rPr>
          <w:rFonts w:ascii="Arial" w:hAnsi="Arial" w:cs="Arial"/>
          <w:b/>
        </w:rPr>
        <w:t>OPIS PRZEDMIOTU ZAMÓWIENIA</w:t>
      </w:r>
    </w:p>
    <w:p w:rsidR="00B52817" w:rsidRDefault="00B52817" w:rsidP="00B52817">
      <w:pPr>
        <w:pStyle w:val="Akapitzlist"/>
        <w:jc w:val="both"/>
        <w:rPr>
          <w:rFonts w:ascii="Arial" w:hAnsi="Arial" w:cs="Arial"/>
        </w:rPr>
      </w:pPr>
    </w:p>
    <w:p w:rsidR="00927363" w:rsidRPr="004A0537" w:rsidRDefault="00BB0C5C" w:rsidP="00E42289">
      <w:pPr>
        <w:pStyle w:val="Akapitzlist"/>
        <w:numPr>
          <w:ilvl w:val="0"/>
          <w:numId w:val="1"/>
        </w:numPr>
        <w:ind w:left="644"/>
        <w:jc w:val="both"/>
        <w:rPr>
          <w:rFonts w:ascii="Arial" w:hAnsi="Arial" w:cs="Arial"/>
        </w:rPr>
      </w:pPr>
      <w:r w:rsidRPr="004A0537">
        <w:rPr>
          <w:rFonts w:ascii="Arial" w:hAnsi="Arial" w:cs="Arial"/>
        </w:rPr>
        <w:t>Pr</w:t>
      </w:r>
      <w:r w:rsidR="00E01174" w:rsidRPr="004A0537">
        <w:rPr>
          <w:rFonts w:ascii="Arial" w:hAnsi="Arial" w:cs="Arial"/>
        </w:rPr>
        <w:t>zedmiotem zamówienia</w:t>
      </w:r>
      <w:r w:rsidRPr="004A0537">
        <w:rPr>
          <w:rFonts w:ascii="Arial" w:hAnsi="Arial" w:cs="Arial"/>
        </w:rPr>
        <w:t xml:space="preserve"> jest dostawa gazu ziemnego wysokometanowego grupy E, </w:t>
      </w:r>
      <w:r w:rsidR="00E01174" w:rsidRPr="004A0537">
        <w:rPr>
          <w:rFonts w:ascii="Arial" w:hAnsi="Arial" w:cs="Arial"/>
        </w:rPr>
        <w:t xml:space="preserve">obejmująca sprzedaż oraz dystrybucję </w:t>
      </w:r>
      <w:r w:rsidRPr="004A0537">
        <w:rPr>
          <w:rFonts w:ascii="Arial" w:hAnsi="Arial" w:cs="Arial"/>
        </w:rPr>
        <w:t>do punktu poboru zlokalizowanego w Stargardzie, będącego w administracji 15 Wojskowego Oddz</w:t>
      </w:r>
      <w:r w:rsidR="004A0537" w:rsidRPr="004A0537">
        <w:rPr>
          <w:rFonts w:ascii="Arial" w:hAnsi="Arial" w:cs="Arial"/>
        </w:rPr>
        <w:t>iału Gospodarczego w Szczecinie oraz</w:t>
      </w:r>
      <w:r w:rsidRPr="004A0537">
        <w:rPr>
          <w:rFonts w:ascii="Arial" w:hAnsi="Arial" w:cs="Arial"/>
        </w:rPr>
        <w:t xml:space="preserve"> </w:t>
      </w:r>
      <w:r w:rsidR="004A0537" w:rsidRPr="004A0537">
        <w:rPr>
          <w:rFonts w:ascii="Arial" w:hAnsi="Arial" w:cs="Arial"/>
        </w:rPr>
        <w:t xml:space="preserve">spełniającego wymagania Rozporządzenia Ministra Gospodarki z dnia 2 lipca 2010r. w sprawie szczegółowych warunków funkcjonowania systemu gazowego (Dz. U. z 2018r., poz.1158). </w:t>
      </w:r>
    </w:p>
    <w:p w:rsidR="00BB0C5C" w:rsidRPr="002C194C" w:rsidRDefault="00BB0C5C" w:rsidP="00BB0C5C">
      <w:pPr>
        <w:pStyle w:val="Akapitzlist"/>
        <w:numPr>
          <w:ilvl w:val="0"/>
          <w:numId w:val="1"/>
        </w:numPr>
        <w:ind w:left="644"/>
        <w:jc w:val="both"/>
        <w:rPr>
          <w:rFonts w:ascii="Arial" w:hAnsi="Arial" w:cs="Arial"/>
        </w:rPr>
      </w:pPr>
      <w:r w:rsidRPr="002C194C">
        <w:rPr>
          <w:rFonts w:ascii="Arial" w:hAnsi="Arial" w:cs="Arial"/>
        </w:rPr>
        <w:t>Adres punktu poboru gazu:</w:t>
      </w:r>
    </w:p>
    <w:p w:rsidR="00BB0C5C" w:rsidRPr="002C194C" w:rsidRDefault="00BB0C5C" w:rsidP="00BB0C5C">
      <w:pPr>
        <w:pStyle w:val="Akapitzlist"/>
        <w:jc w:val="both"/>
        <w:rPr>
          <w:rFonts w:ascii="Arial" w:hAnsi="Arial" w:cs="Arial"/>
        </w:rPr>
      </w:pPr>
      <w:r w:rsidRPr="002C194C">
        <w:rPr>
          <w:rFonts w:ascii="Arial" w:hAnsi="Arial" w:cs="Arial"/>
        </w:rPr>
        <w:t>-  kotłownia w budynku h</w:t>
      </w:r>
      <w:r w:rsidR="009211F5" w:rsidRPr="002C194C">
        <w:rPr>
          <w:rFonts w:ascii="Arial" w:hAnsi="Arial" w:cs="Arial"/>
        </w:rPr>
        <w:t>ali szkoleniowej „Śnieżnik”,</w:t>
      </w:r>
      <w:r w:rsidRPr="002C194C">
        <w:rPr>
          <w:rFonts w:ascii="Arial" w:hAnsi="Arial" w:cs="Arial"/>
        </w:rPr>
        <w:t xml:space="preserve"> ul. Aleja </w:t>
      </w:r>
      <w:r w:rsidR="00640BD0">
        <w:rPr>
          <w:rFonts w:ascii="Arial" w:hAnsi="Arial" w:cs="Arial"/>
        </w:rPr>
        <w:t>Żołnierza, Stargard (dz.123/83) , nr punktu poboru 8018590365500019890611</w:t>
      </w:r>
    </w:p>
    <w:p w:rsidR="00927363" w:rsidRPr="002C194C" w:rsidRDefault="00927363" w:rsidP="00BB0C5C">
      <w:pPr>
        <w:pStyle w:val="Akapitzlist"/>
        <w:jc w:val="both"/>
        <w:rPr>
          <w:rFonts w:ascii="Arial" w:hAnsi="Arial" w:cs="Arial"/>
        </w:rPr>
      </w:pPr>
    </w:p>
    <w:p w:rsidR="00F00913" w:rsidRPr="002C194C" w:rsidRDefault="00F00913" w:rsidP="00F00913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2C194C">
        <w:rPr>
          <w:rFonts w:ascii="Arial" w:hAnsi="Arial" w:cs="Arial"/>
        </w:rPr>
        <w:t xml:space="preserve">Dla celów niniejszego postępowania Zamawiający przyjmuje </w:t>
      </w:r>
      <w:r w:rsidR="009601B4">
        <w:rPr>
          <w:rFonts w:ascii="Arial" w:hAnsi="Arial" w:cs="Arial"/>
        </w:rPr>
        <w:t xml:space="preserve">prognozowany wolumen </w:t>
      </w:r>
      <w:r w:rsidR="00BC6CC7">
        <w:rPr>
          <w:rFonts w:ascii="Arial" w:hAnsi="Arial" w:cs="Arial"/>
        </w:rPr>
        <w:t>około 130 000 kWh</w:t>
      </w:r>
      <w:r w:rsidRPr="002C194C">
        <w:rPr>
          <w:rFonts w:ascii="Arial" w:hAnsi="Arial" w:cs="Arial"/>
        </w:rPr>
        <w:t xml:space="preserve"> </w:t>
      </w:r>
      <w:r w:rsidR="00746CA6" w:rsidRPr="002C194C">
        <w:rPr>
          <w:rFonts w:ascii="Arial" w:hAnsi="Arial" w:cs="Arial"/>
        </w:rPr>
        <w:t>w okresie trwania umowy</w:t>
      </w:r>
      <w:r w:rsidR="00695FD8" w:rsidRPr="002C194C">
        <w:rPr>
          <w:rFonts w:ascii="Arial" w:hAnsi="Arial" w:cs="Arial"/>
        </w:rPr>
        <w:t>:</w:t>
      </w:r>
    </w:p>
    <w:p w:rsidR="00746CA6" w:rsidRDefault="00746CA6" w:rsidP="00695FD8">
      <w:pPr>
        <w:pStyle w:val="Akapitzlist"/>
        <w:jc w:val="both"/>
        <w:rPr>
          <w:rFonts w:ascii="Arial" w:hAnsi="Arial" w:cs="Arial"/>
          <w:b/>
        </w:rPr>
      </w:pPr>
      <w:r w:rsidRPr="002C194C">
        <w:rPr>
          <w:rFonts w:ascii="Arial" w:hAnsi="Arial" w:cs="Arial"/>
          <w:b/>
        </w:rPr>
        <w:t xml:space="preserve">- </w:t>
      </w:r>
      <w:r w:rsidR="00695FD8" w:rsidRPr="002C194C">
        <w:rPr>
          <w:rFonts w:ascii="Arial" w:hAnsi="Arial" w:cs="Arial"/>
          <w:b/>
        </w:rPr>
        <w:t xml:space="preserve">Zmówiona moc umowna </w:t>
      </w:r>
      <w:r w:rsidR="00640BD0">
        <w:rPr>
          <w:rFonts w:ascii="Arial" w:hAnsi="Arial" w:cs="Arial"/>
          <w:b/>
        </w:rPr>
        <w:t xml:space="preserve">dla punktu  wynosi </w:t>
      </w:r>
      <w:r w:rsidR="00695FD8" w:rsidRPr="002C194C">
        <w:rPr>
          <w:rFonts w:ascii="Arial" w:hAnsi="Arial" w:cs="Arial"/>
          <w:b/>
        </w:rPr>
        <w:t>1</w:t>
      </w:r>
      <w:r w:rsidR="00CE1145" w:rsidRPr="002C194C">
        <w:rPr>
          <w:rFonts w:ascii="Arial" w:hAnsi="Arial" w:cs="Arial"/>
          <w:b/>
        </w:rPr>
        <w:t xml:space="preserve">32 </w:t>
      </w:r>
      <w:r w:rsidR="00695FD8" w:rsidRPr="002C194C">
        <w:rPr>
          <w:rFonts w:ascii="Arial" w:hAnsi="Arial" w:cs="Arial"/>
          <w:b/>
        </w:rPr>
        <w:t xml:space="preserve">kWh/h, </w:t>
      </w:r>
    </w:p>
    <w:tbl>
      <w:tblPr>
        <w:tblpPr w:leftFromText="141" w:rightFromText="141" w:vertAnchor="text" w:horzAnchor="margin" w:tblpXSpec="center" w:tblpY="200"/>
        <w:tblW w:w="74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4"/>
        <w:gridCol w:w="3643"/>
      </w:tblGrid>
      <w:tr w:rsidR="00640BD0" w:rsidRPr="00640BD0" w:rsidTr="00BF38BE">
        <w:trPr>
          <w:trHeight w:val="509"/>
        </w:trPr>
        <w:tc>
          <w:tcPr>
            <w:tcW w:w="3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640BD0" w:rsidRDefault="00640BD0" w:rsidP="0064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  <w:p w:rsidR="00640BD0" w:rsidRPr="00640BD0" w:rsidRDefault="00640BD0" w:rsidP="0064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6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bottom"/>
            <w:hideMark/>
          </w:tcPr>
          <w:p w:rsidR="00640BD0" w:rsidRPr="00640BD0" w:rsidRDefault="00640BD0" w:rsidP="0064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pl-PL"/>
              </w:rPr>
            </w:pPr>
            <w:r w:rsidRPr="00640BD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pl-PL"/>
              </w:rPr>
              <w:t>Zamówiona ilość Paliwa gazowego w kWh</w:t>
            </w:r>
          </w:p>
        </w:tc>
      </w:tr>
      <w:tr w:rsidR="00640BD0" w:rsidRPr="00640BD0" w:rsidTr="00BF38BE">
        <w:trPr>
          <w:trHeight w:val="509"/>
        </w:trPr>
        <w:tc>
          <w:tcPr>
            <w:tcW w:w="3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6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</w:tr>
      <w:tr w:rsidR="00640BD0" w:rsidRPr="00640BD0" w:rsidTr="00BF38BE">
        <w:trPr>
          <w:trHeight w:val="532"/>
        </w:trPr>
        <w:tc>
          <w:tcPr>
            <w:tcW w:w="3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 xml:space="preserve">Styczeń </w:t>
            </w:r>
          </w:p>
        </w:tc>
        <w:tc>
          <w:tcPr>
            <w:tcW w:w="36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18 000</w:t>
            </w:r>
          </w:p>
        </w:tc>
      </w:tr>
      <w:tr w:rsidR="00640BD0" w:rsidRPr="00640BD0" w:rsidTr="00BF38BE">
        <w:trPr>
          <w:trHeight w:val="532"/>
        </w:trPr>
        <w:tc>
          <w:tcPr>
            <w:tcW w:w="3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 xml:space="preserve">Luty 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17 000</w:t>
            </w:r>
          </w:p>
        </w:tc>
      </w:tr>
      <w:tr w:rsidR="00640BD0" w:rsidRPr="00640BD0" w:rsidTr="00BF38BE">
        <w:trPr>
          <w:trHeight w:val="532"/>
        </w:trPr>
        <w:tc>
          <w:tcPr>
            <w:tcW w:w="3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 xml:space="preserve">Marzec 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15 000</w:t>
            </w:r>
          </w:p>
        </w:tc>
      </w:tr>
      <w:tr w:rsidR="00640BD0" w:rsidRPr="00640BD0" w:rsidTr="00BF38BE">
        <w:trPr>
          <w:trHeight w:val="532"/>
        </w:trPr>
        <w:tc>
          <w:tcPr>
            <w:tcW w:w="384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 xml:space="preserve">Kwiecień </w:t>
            </w: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15 000</w:t>
            </w:r>
          </w:p>
        </w:tc>
      </w:tr>
      <w:tr w:rsidR="00640BD0" w:rsidRPr="00640BD0" w:rsidTr="00BF38BE">
        <w:trPr>
          <w:trHeight w:val="532"/>
        </w:trPr>
        <w:tc>
          <w:tcPr>
            <w:tcW w:w="3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Maj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15 000</w:t>
            </w:r>
          </w:p>
        </w:tc>
      </w:tr>
      <w:tr w:rsidR="00640BD0" w:rsidRPr="00640BD0" w:rsidTr="00BF38BE">
        <w:trPr>
          <w:trHeight w:val="532"/>
        </w:trPr>
        <w:tc>
          <w:tcPr>
            <w:tcW w:w="3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Czerwiec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8 000</w:t>
            </w:r>
          </w:p>
        </w:tc>
      </w:tr>
      <w:tr w:rsidR="00640BD0" w:rsidRPr="00640BD0" w:rsidTr="00BF38BE">
        <w:trPr>
          <w:trHeight w:val="532"/>
        </w:trPr>
        <w:tc>
          <w:tcPr>
            <w:tcW w:w="3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Lipiec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2 000</w:t>
            </w:r>
          </w:p>
        </w:tc>
      </w:tr>
      <w:tr w:rsidR="00640BD0" w:rsidRPr="00640BD0" w:rsidTr="00BF38BE">
        <w:trPr>
          <w:trHeight w:val="532"/>
        </w:trPr>
        <w:tc>
          <w:tcPr>
            <w:tcW w:w="384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Sierpień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2 000</w:t>
            </w:r>
          </w:p>
        </w:tc>
      </w:tr>
      <w:tr w:rsidR="00640BD0" w:rsidRPr="00640BD0" w:rsidTr="00BF38BE">
        <w:trPr>
          <w:trHeight w:val="532"/>
        </w:trPr>
        <w:tc>
          <w:tcPr>
            <w:tcW w:w="3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Wrzesień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2 000</w:t>
            </w:r>
          </w:p>
        </w:tc>
      </w:tr>
      <w:tr w:rsidR="00640BD0" w:rsidRPr="00640BD0" w:rsidTr="00BF38BE">
        <w:trPr>
          <w:trHeight w:val="532"/>
        </w:trPr>
        <w:tc>
          <w:tcPr>
            <w:tcW w:w="3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Październik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3 000</w:t>
            </w:r>
          </w:p>
        </w:tc>
      </w:tr>
      <w:tr w:rsidR="00640BD0" w:rsidRPr="00640BD0" w:rsidTr="00BF38BE">
        <w:trPr>
          <w:trHeight w:val="532"/>
        </w:trPr>
        <w:tc>
          <w:tcPr>
            <w:tcW w:w="3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Listopad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15 000</w:t>
            </w:r>
          </w:p>
        </w:tc>
      </w:tr>
      <w:tr w:rsidR="00640BD0" w:rsidRPr="00640BD0" w:rsidTr="00BF38BE">
        <w:trPr>
          <w:trHeight w:val="532"/>
        </w:trPr>
        <w:tc>
          <w:tcPr>
            <w:tcW w:w="384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Grudzień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color w:val="000000"/>
                <w:sz w:val="23"/>
                <w:szCs w:val="23"/>
                <w:lang w:eastAsia="pl-PL"/>
              </w:rPr>
              <w:t>18 000</w:t>
            </w:r>
          </w:p>
        </w:tc>
      </w:tr>
      <w:tr w:rsidR="00640BD0" w:rsidRPr="00640BD0" w:rsidTr="00BF38BE">
        <w:trPr>
          <w:trHeight w:val="532"/>
        </w:trPr>
        <w:tc>
          <w:tcPr>
            <w:tcW w:w="3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pl-PL"/>
              </w:rPr>
              <w:t xml:space="preserve">Razem </w:t>
            </w:r>
          </w:p>
        </w:tc>
        <w:tc>
          <w:tcPr>
            <w:tcW w:w="3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640BD0" w:rsidRPr="00640BD0" w:rsidRDefault="00640BD0" w:rsidP="0064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pl-PL"/>
              </w:rPr>
            </w:pPr>
            <w:r w:rsidRPr="00640BD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pl-PL"/>
              </w:rPr>
              <w:t>130 000</w:t>
            </w:r>
          </w:p>
        </w:tc>
      </w:tr>
    </w:tbl>
    <w:p w:rsidR="00640BD0" w:rsidRPr="00D06572" w:rsidRDefault="00640BD0" w:rsidP="00D06572"/>
    <w:p w:rsidR="00640BD0" w:rsidRDefault="00640BD0" w:rsidP="00DB1593">
      <w:pPr>
        <w:spacing w:after="0" w:line="240" w:lineRule="auto"/>
        <w:ind w:left="567"/>
        <w:jc w:val="both"/>
        <w:rPr>
          <w:rFonts w:ascii="Arial" w:hAnsi="Arial" w:cs="Arial"/>
          <w:b/>
          <w:color w:val="0070C0"/>
        </w:rPr>
      </w:pPr>
    </w:p>
    <w:p w:rsidR="00640BD0" w:rsidRDefault="00640BD0" w:rsidP="00DB1593">
      <w:pPr>
        <w:spacing w:after="0" w:line="240" w:lineRule="auto"/>
        <w:ind w:left="567"/>
        <w:jc w:val="both"/>
        <w:rPr>
          <w:rFonts w:ascii="Arial" w:hAnsi="Arial" w:cs="Arial"/>
          <w:b/>
          <w:color w:val="0070C0"/>
        </w:rPr>
      </w:pPr>
    </w:p>
    <w:p w:rsidR="00640BD0" w:rsidRPr="004C2DE9" w:rsidRDefault="00695FD8" w:rsidP="00640BD0">
      <w:pPr>
        <w:autoSpaceDE w:val="0"/>
        <w:autoSpaceDN w:val="0"/>
        <w:adjustRightInd w:val="0"/>
        <w:spacing w:after="55"/>
        <w:ind w:left="360"/>
        <w:jc w:val="both"/>
        <w:rPr>
          <w:rFonts w:ascii="Arial" w:hAnsi="Arial" w:cs="Arial"/>
          <w:b/>
        </w:rPr>
      </w:pPr>
      <w:r w:rsidRPr="00640BD0">
        <w:rPr>
          <w:rFonts w:ascii="Arial" w:hAnsi="Arial" w:cs="Arial"/>
          <w:b/>
        </w:rPr>
        <w:t>Wskazane</w:t>
      </w:r>
      <w:r w:rsidR="00BC6CC7">
        <w:rPr>
          <w:rFonts w:ascii="Arial" w:hAnsi="Arial" w:cs="Arial"/>
          <w:b/>
        </w:rPr>
        <w:t xml:space="preserve"> zużycie</w:t>
      </w:r>
      <w:r w:rsidRPr="00640BD0">
        <w:rPr>
          <w:rFonts w:ascii="Arial" w:hAnsi="Arial" w:cs="Arial"/>
          <w:b/>
        </w:rPr>
        <w:t xml:space="preserve"> </w:t>
      </w:r>
      <w:r w:rsidR="00BC6CC7">
        <w:rPr>
          <w:rFonts w:ascii="Arial" w:hAnsi="Arial" w:cs="Arial"/>
          <w:b/>
        </w:rPr>
        <w:t xml:space="preserve">paliwa gazowego ma </w:t>
      </w:r>
      <w:r w:rsidRPr="00640BD0">
        <w:rPr>
          <w:rFonts w:ascii="Arial" w:hAnsi="Arial" w:cs="Arial"/>
          <w:b/>
        </w:rPr>
        <w:t xml:space="preserve">charakter </w:t>
      </w:r>
      <w:r w:rsidR="00BC6CC7">
        <w:rPr>
          <w:rFonts w:ascii="Arial" w:hAnsi="Arial" w:cs="Arial"/>
          <w:b/>
        </w:rPr>
        <w:t>szacunkowy oraz służy wyłącznie do porównania ofert i</w:t>
      </w:r>
      <w:r w:rsidRPr="00640BD0">
        <w:rPr>
          <w:rFonts w:ascii="Arial" w:hAnsi="Arial" w:cs="Arial"/>
          <w:b/>
        </w:rPr>
        <w:t xml:space="preserve"> w żadnym przypadku nie stanowi ze strony Zamawiającego </w:t>
      </w:r>
      <w:r w:rsidRPr="00640BD0">
        <w:rPr>
          <w:rFonts w:ascii="Arial" w:hAnsi="Arial" w:cs="Arial"/>
          <w:b/>
        </w:rPr>
        <w:lastRenderedPageBreak/>
        <w:t>zobowiązania do zakupu gazu ziemnego w podanych ilościach w poszczególnych miesiącach.</w:t>
      </w:r>
      <w:r w:rsidR="00640BD0" w:rsidRPr="00640BD0">
        <w:rPr>
          <w:rFonts w:ascii="Arial" w:hAnsi="Arial" w:cs="Arial"/>
          <w:b/>
        </w:rPr>
        <w:t xml:space="preserve"> </w:t>
      </w:r>
    </w:p>
    <w:p w:rsidR="00F00913" w:rsidRPr="00640BD0" w:rsidRDefault="00F00913" w:rsidP="00DB1593">
      <w:pPr>
        <w:spacing w:after="0" w:line="240" w:lineRule="auto"/>
        <w:ind w:left="567"/>
        <w:jc w:val="both"/>
        <w:rPr>
          <w:rFonts w:ascii="Arial" w:hAnsi="Arial" w:cs="Arial"/>
          <w:b/>
        </w:rPr>
      </w:pPr>
    </w:p>
    <w:p w:rsidR="00695FD8" w:rsidRPr="008B7DEF" w:rsidRDefault="00695FD8" w:rsidP="00DB1593">
      <w:pPr>
        <w:spacing w:after="0" w:line="240" w:lineRule="auto"/>
        <w:ind w:left="567"/>
        <w:jc w:val="both"/>
        <w:rPr>
          <w:rFonts w:ascii="Arial" w:hAnsi="Arial" w:cs="Arial"/>
          <w:b/>
          <w:color w:val="0070C0"/>
        </w:rPr>
      </w:pPr>
    </w:p>
    <w:p w:rsidR="00695FD8" w:rsidRPr="00640BD0" w:rsidRDefault="008B7DEF" w:rsidP="00DB159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640BD0">
        <w:rPr>
          <w:rFonts w:ascii="Arial" w:hAnsi="Arial" w:cs="Arial"/>
        </w:rPr>
        <w:t>S</w:t>
      </w:r>
      <w:r w:rsidR="00695FD8" w:rsidRPr="00640BD0">
        <w:rPr>
          <w:rFonts w:ascii="Arial" w:hAnsi="Arial" w:cs="Arial"/>
        </w:rPr>
        <w:t xml:space="preserve">zacunkowe ilości zużytego paliwa gazowego mogą </w:t>
      </w:r>
      <w:r w:rsidRPr="00640BD0">
        <w:rPr>
          <w:rFonts w:ascii="Arial" w:hAnsi="Arial" w:cs="Arial"/>
        </w:rPr>
        <w:t xml:space="preserve">w okresie trwania Umowy </w:t>
      </w:r>
      <w:r w:rsidR="00695FD8" w:rsidRPr="00640BD0">
        <w:rPr>
          <w:rFonts w:ascii="Arial" w:hAnsi="Arial" w:cs="Arial"/>
        </w:rPr>
        <w:t>ulec zmniejszeniu lub zwiększeniu.</w:t>
      </w:r>
    </w:p>
    <w:p w:rsidR="00B52817" w:rsidRPr="00640BD0" w:rsidRDefault="00B52817" w:rsidP="00B52817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:rsidR="00DB1593" w:rsidRPr="00640BD0" w:rsidRDefault="00DB1593" w:rsidP="00DB159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640BD0">
        <w:rPr>
          <w:rFonts w:ascii="Arial" w:hAnsi="Arial" w:cs="Arial"/>
        </w:rPr>
        <w:t xml:space="preserve">Rozliczenie zobowiązań wynikających z tytułu sprzedaż gazu ziemnego odbywać się będzie </w:t>
      </w:r>
      <w:r w:rsidR="00927363" w:rsidRPr="00640BD0">
        <w:rPr>
          <w:rFonts w:ascii="Arial" w:hAnsi="Arial" w:cs="Arial"/>
        </w:rPr>
        <w:t>na podstawie wskazań</w:t>
      </w:r>
      <w:r w:rsidRPr="00640BD0">
        <w:rPr>
          <w:rFonts w:ascii="Arial" w:hAnsi="Arial" w:cs="Arial"/>
        </w:rPr>
        <w:t xml:space="preserve"> układu pomiarowego (gazomierza)</w:t>
      </w:r>
      <w:r w:rsidR="00B52817" w:rsidRPr="00640BD0">
        <w:rPr>
          <w:rFonts w:ascii="Arial" w:hAnsi="Arial" w:cs="Arial"/>
        </w:rPr>
        <w:t>.</w:t>
      </w:r>
    </w:p>
    <w:p w:rsidR="00B52817" w:rsidRPr="00640BD0" w:rsidRDefault="00B52817" w:rsidP="00B52817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:rsidR="00DB1593" w:rsidRPr="00640BD0" w:rsidRDefault="00DB1593" w:rsidP="00DB159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640BD0">
        <w:rPr>
          <w:rFonts w:ascii="Arial" w:hAnsi="Arial" w:cs="Arial"/>
        </w:rPr>
        <w:t>Kod CPV (wg Wspólnego Słownika Zamówień)</w:t>
      </w:r>
    </w:p>
    <w:p w:rsidR="00DB1593" w:rsidRPr="00C73F98" w:rsidRDefault="00DB1593" w:rsidP="00DB1593">
      <w:pPr>
        <w:pStyle w:val="Akapitzlist"/>
        <w:spacing w:after="0" w:line="240" w:lineRule="auto"/>
        <w:jc w:val="both"/>
        <w:rPr>
          <w:rFonts w:ascii="Arial" w:hAnsi="Arial" w:cs="Arial"/>
        </w:rPr>
      </w:pPr>
      <w:r w:rsidRPr="00C73F98">
        <w:rPr>
          <w:rFonts w:ascii="Arial" w:hAnsi="Arial" w:cs="Arial"/>
        </w:rPr>
        <w:t>09123000-7 gaz ziemny</w:t>
      </w:r>
    </w:p>
    <w:p w:rsidR="00DB1593" w:rsidRPr="00C73F98" w:rsidRDefault="00DB1593" w:rsidP="00DB1593">
      <w:pPr>
        <w:pStyle w:val="Akapitzlist"/>
        <w:spacing w:after="0" w:line="240" w:lineRule="auto"/>
        <w:jc w:val="both"/>
        <w:rPr>
          <w:rFonts w:ascii="Arial" w:hAnsi="Arial" w:cs="Arial"/>
        </w:rPr>
      </w:pPr>
      <w:r w:rsidRPr="00C73F98">
        <w:rPr>
          <w:rFonts w:ascii="Arial" w:hAnsi="Arial" w:cs="Arial"/>
        </w:rPr>
        <w:t>65210000-8 przesył gazu</w:t>
      </w:r>
    </w:p>
    <w:p w:rsidR="00927363" w:rsidRPr="008B7DEF" w:rsidRDefault="00927363" w:rsidP="00DB1593">
      <w:pPr>
        <w:pStyle w:val="Akapitzlist"/>
        <w:spacing w:after="0" w:line="240" w:lineRule="auto"/>
        <w:jc w:val="both"/>
        <w:rPr>
          <w:rFonts w:ascii="Arial" w:hAnsi="Arial" w:cs="Arial"/>
          <w:b/>
          <w:color w:val="0070C0"/>
        </w:rPr>
      </w:pPr>
    </w:p>
    <w:p w:rsidR="00DB1593" w:rsidRPr="009601B4" w:rsidRDefault="00DB1593" w:rsidP="00DB159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C233A3">
        <w:rPr>
          <w:rFonts w:ascii="Arial" w:hAnsi="Arial" w:cs="Arial"/>
        </w:rPr>
        <w:t xml:space="preserve">Dostarczanie gazu będzie się odbywać na podstawie Umowy </w:t>
      </w:r>
      <w:r w:rsidR="00AA1FE0">
        <w:rPr>
          <w:rFonts w:ascii="Arial" w:hAnsi="Arial" w:cs="Arial"/>
        </w:rPr>
        <w:t>kompleksowej</w:t>
      </w:r>
      <w:r w:rsidR="00BB0C5C" w:rsidRPr="00C233A3">
        <w:rPr>
          <w:rFonts w:ascii="Arial" w:hAnsi="Arial" w:cs="Arial"/>
        </w:rPr>
        <w:t xml:space="preserve"> </w:t>
      </w:r>
      <w:r w:rsidRPr="00C233A3">
        <w:rPr>
          <w:rFonts w:ascii="Arial" w:hAnsi="Arial" w:cs="Arial"/>
        </w:rPr>
        <w:t xml:space="preserve">zawierającej postanowienia umowy sprzedaży i umowy o świadczenie usług przesyłania lub dystrybucji </w:t>
      </w:r>
      <w:r w:rsidRPr="00823F53">
        <w:rPr>
          <w:rFonts w:ascii="Arial" w:hAnsi="Arial" w:cs="Arial"/>
        </w:rPr>
        <w:t xml:space="preserve">gazu (umowy kompleksowej) i będzie wykonywana na warunkach określonych przepisami Ustawy z dnia 10 kwietnia 1997r. Prawo Energetyczne </w:t>
      </w:r>
      <w:r w:rsidR="00823F53" w:rsidRPr="00823F53">
        <w:rPr>
          <w:rFonts w:ascii="Arial" w:hAnsi="Arial" w:cs="Arial"/>
        </w:rPr>
        <w:t>(Dz. U. z 2023</w:t>
      </w:r>
      <w:r w:rsidR="00964CA3" w:rsidRPr="00823F53">
        <w:rPr>
          <w:rFonts w:ascii="Arial" w:hAnsi="Arial" w:cs="Arial"/>
        </w:rPr>
        <w:t xml:space="preserve">r. </w:t>
      </w:r>
      <w:r w:rsidR="00823F53" w:rsidRPr="00823F53">
        <w:rPr>
          <w:rFonts w:ascii="Arial" w:hAnsi="Arial" w:cs="Arial"/>
        </w:rPr>
        <w:t>poz.295</w:t>
      </w:r>
      <w:r w:rsidR="003D2F79" w:rsidRPr="00823F53">
        <w:rPr>
          <w:rFonts w:ascii="Arial" w:hAnsi="Arial" w:cs="Arial"/>
        </w:rPr>
        <w:t xml:space="preserve"> </w:t>
      </w:r>
      <w:r w:rsidR="00964CA3" w:rsidRPr="00823F53">
        <w:rPr>
          <w:rFonts w:ascii="Arial" w:hAnsi="Arial" w:cs="Arial"/>
        </w:rPr>
        <w:t>z późn. zm.</w:t>
      </w:r>
      <w:r w:rsidR="003D2F79" w:rsidRPr="00823F53">
        <w:rPr>
          <w:rFonts w:ascii="Arial" w:hAnsi="Arial" w:cs="Arial"/>
        </w:rPr>
        <w:t>)</w:t>
      </w:r>
      <w:r w:rsidR="00C233A3" w:rsidRPr="00823F53">
        <w:rPr>
          <w:rFonts w:ascii="Arial" w:hAnsi="Arial" w:cs="Arial"/>
        </w:rPr>
        <w:t>, Kodeksu Cywilnego</w:t>
      </w:r>
      <w:r w:rsidR="00F972B4" w:rsidRPr="00823F53">
        <w:rPr>
          <w:rFonts w:ascii="Arial" w:hAnsi="Arial" w:cs="Arial"/>
        </w:rPr>
        <w:t xml:space="preserve"> </w:t>
      </w:r>
      <w:r w:rsidRPr="00823F53">
        <w:rPr>
          <w:rFonts w:ascii="Arial" w:hAnsi="Arial" w:cs="Arial"/>
        </w:rPr>
        <w:t>oraz przepisami wykonawczymi, wydanymi na ich podstawie.</w:t>
      </w:r>
    </w:p>
    <w:p w:rsidR="009601B4" w:rsidRPr="009601B4" w:rsidRDefault="009601B4" w:rsidP="009601B4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:rsidR="009601B4" w:rsidRPr="009601B4" w:rsidRDefault="009601B4" w:rsidP="009601B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Dostawca zobowiązany jest, w imieniu Zamawiającego,  do dokonania wszelkich czynności i uzgodnień z Operatorem Systemu Dystrybucyjnego, niezbędnych do przeprowadzenia procedury zmiany sprzedawcy.</w:t>
      </w:r>
    </w:p>
    <w:p w:rsidR="00B52817" w:rsidRPr="00823F53" w:rsidRDefault="00B52817" w:rsidP="00B52817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:rsidR="00477451" w:rsidRPr="00BF38BE" w:rsidRDefault="00477451" w:rsidP="00DB159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823F53">
        <w:rPr>
          <w:rFonts w:ascii="Arial" w:hAnsi="Arial" w:cs="Arial"/>
        </w:rPr>
        <w:t>Dostawca zobowiązuje się zapewnić Zamawiającemu</w:t>
      </w:r>
      <w:r w:rsidRPr="00BF38BE">
        <w:rPr>
          <w:rFonts w:ascii="Arial" w:hAnsi="Arial" w:cs="Arial"/>
        </w:rPr>
        <w:t xml:space="preserve"> standardy jakościowe obsługi zgodne z obowiązującymi przepisami Prawa Energetycznego.</w:t>
      </w:r>
    </w:p>
    <w:p w:rsidR="00B52817" w:rsidRPr="00B52817" w:rsidRDefault="00B52817" w:rsidP="00B52817">
      <w:pPr>
        <w:pStyle w:val="Akapitzlist"/>
        <w:rPr>
          <w:rFonts w:ascii="Arial" w:hAnsi="Arial" w:cs="Arial"/>
          <w:b/>
        </w:rPr>
      </w:pPr>
    </w:p>
    <w:p w:rsidR="00477451" w:rsidRPr="00BF38BE" w:rsidRDefault="00477451" w:rsidP="00DB159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BF38BE">
        <w:rPr>
          <w:rFonts w:ascii="Arial" w:hAnsi="Arial" w:cs="Arial"/>
        </w:rPr>
        <w:t>Gaz będzie dostarczany do punktu zdawczo-odbiorczego, którym jest zespół urządzeń gazowych, służących do przyłączenia sieci wewnętrznej będącej własnością Zamawiającego z siecią gazową operatora systemu.</w:t>
      </w:r>
    </w:p>
    <w:p w:rsidR="00B52817" w:rsidRPr="00BF38BE" w:rsidRDefault="00B52817" w:rsidP="00B52817">
      <w:pPr>
        <w:pStyle w:val="Akapitzlist"/>
        <w:rPr>
          <w:rFonts w:ascii="Arial" w:hAnsi="Arial" w:cs="Arial"/>
          <w:b/>
        </w:rPr>
      </w:pPr>
    </w:p>
    <w:p w:rsidR="00477451" w:rsidRPr="00BF38BE" w:rsidRDefault="00477451" w:rsidP="00DB159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BF38BE">
        <w:rPr>
          <w:rFonts w:ascii="Arial" w:hAnsi="Arial" w:cs="Arial"/>
        </w:rPr>
        <w:t>Zespół urządzeń gazowych składa się z gazomierza wraz z stacją redukcyjno-pomiarową i zaworem.</w:t>
      </w:r>
    </w:p>
    <w:p w:rsidR="00B52817" w:rsidRPr="00B52817" w:rsidRDefault="00B52817" w:rsidP="00B52817">
      <w:pPr>
        <w:pStyle w:val="Akapitzlist"/>
        <w:rPr>
          <w:rFonts w:ascii="Arial" w:hAnsi="Arial" w:cs="Arial"/>
          <w:b/>
        </w:rPr>
      </w:pPr>
    </w:p>
    <w:p w:rsidR="004D0098" w:rsidRPr="00D30D50" w:rsidRDefault="004D0098" w:rsidP="00D30D5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BF38BE">
        <w:rPr>
          <w:rFonts w:ascii="Arial" w:hAnsi="Arial" w:cs="Arial"/>
        </w:rPr>
        <w:t xml:space="preserve">Dostawca obowiązany jest posiadać aktualną koncesję na obrót gazem ziemnym wydaną przez Prezesa Urzędu Regulacji Energetyki, oraz aktualną umowę </w:t>
      </w:r>
      <w:r w:rsidR="00F65152">
        <w:rPr>
          <w:rFonts w:ascii="Arial" w:hAnsi="Arial" w:cs="Arial"/>
        </w:rPr>
        <w:t xml:space="preserve">                                 </w:t>
      </w:r>
      <w:r w:rsidRPr="00BF38BE">
        <w:rPr>
          <w:rFonts w:ascii="Arial" w:hAnsi="Arial" w:cs="Arial"/>
        </w:rPr>
        <w:t>z Operatorem Systemu Dystrybucyjnego (OSD) na świadczenie usług dystrybucji gazu ziemnego lub aktualną koncesję na dystrybucję gazu. Kopie koncesji będą załącznikami do umowy.</w:t>
      </w:r>
    </w:p>
    <w:p w:rsidR="00B52817" w:rsidRPr="00B52817" w:rsidRDefault="00B52817" w:rsidP="00B52817">
      <w:pPr>
        <w:pStyle w:val="Akapitzlist"/>
        <w:rPr>
          <w:rFonts w:ascii="Arial" w:hAnsi="Arial" w:cs="Arial"/>
          <w:b/>
        </w:rPr>
      </w:pPr>
    </w:p>
    <w:p w:rsidR="004D0098" w:rsidRPr="00F65152" w:rsidRDefault="004D0098" w:rsidP="004D009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BF38BE">
        <w:rPr>
          <w:rFonts w:ascii="Arial" w:hAnsi="Arial" w:cs="Arial"/>
        </w:rPr>
        <w:t xml:space="preserve">Dostawca zobowiązuje się do poddania rygorom procedur bezpieczeństwa zgodnie </w:t>
      </w:r>
      <w:r w:rsidR="00F65152">
        <w:rPr>
          <w:rFonts w:ascii="Arial" w:hAnsi="Arial" w:cs="Arial"/>
        </w:rPr>
        <w:t xml:space="preserve">                  </w:t>
      </w:r>
      <w:r w:rsidRPr="00BF38BE">
        <w:rPr>
          <w:rFonts w:ascii="Arial" w:hAnsi="Arial" w:cs="Arial"/>
        </w:rPr>
        <w:t>z wymogami Ustawy z dnia 22 sierpnia 1997r o ochr</w:t>
      </w:r>
      <w:r w:rsidR="00C233A3">
        <w:rPr>
          <w:rFonts w:ascii="Arial" w:hAnsi="Arial" w:cs="Arial"/>
        </w:rPr>
        <w:t>onie osób i mienia (Dz.U. z 2021r., 1995</w:t>
      </w:r>
      <w:r w:rsidR="00F65152">
        <w:rPr>
          <w:rFonts w:ascii="Arial" w:hAnsi="Arial" w:cs="Arial"/>
        </w:rPr>
        <w:t xml:space="preserve"> </w:t>
      </w:r>
      <w:r w:rsidR="00C233A3">
        <w:rPr>
          <w:rFonts w:ascii="Arial" w:hAnsi="Arial" w:cs="Arial"/>
        </w:rPr>
        <w:t>tj. z dnia 2021.11.04</w:t>
      </w:r>
      <w:r w:rsidRPr="00BF38BE">
        <w:rPr>
          <w:rFonts w:ascii="Arial" w:hAnsi="Arial" w:cs="Arial"/>
        </w:rPr>
        <w:t xml:space="preserve">) w zakresie działania „Wewnętrznych Służb Dyżurnych” oraz procedur związanych z Ustawą z dnia 5 sierpnia 2010r., o ochronie informacji niejawnych </w:t>
      </w:r>
      <w:r w:rsidR="005939E2" w:rsidRPr="00BF38BE">
        <w:rPr>
          <w:rFonts w:ascii="Arial" w:hAnsi="Arial" w:cs="Arial"/>
        </w:rPr>
        <w:t>(tek</w:t>
      </w:r>
      <w:r w:rsidR="00C233A3">
        <w:rPr>
          <w:rFonts w:ascii="Arial" w:hAnsi="Arial" w:cs="Arial"/>
        </w:rPr>
        <w:t>st jedn. Dz.U. z</w:t>
      </w:r>
      <w:r w:rsidR="00823F53">
        <w:rPr>
          <w:rFonts w:ascii="Arial" w:hAnsi="Arial" w:cs="Arial"/>
        </w:rPr>
        <w:t xml:space="preserve"> 2022, poz.655,1933 z późn. zm.</w:t>
      </w:r>
      <w:r w:rsidR="005939E2" w:rsidRPr="00BF38BE">
        <w:rPr>
          <w:rFonts w:ascii="Arial" w:hAnsi="Arial" w:cs="Arial"/>
        </w:rPr>
        <w:t>)</w:t>
      </w:r>
      <w:r w:rsidRPr="00BF38BE">
        <w:rPr>
          <w:rFonts w:ascii="Arial" w:hAnsi="Arial" w:cs="Arial"/>
        </w:rPr>
        <w:t xml:space="preserve"> przyjętych </w:t>
      </w:r>
      <w:r w:rsidR="00F65152">
        <w:rPr>
          <w:rFonts w:ascii="Arial" w:hAnsi="Arial" w:cs="Arial"/>
        </w:rPr>
        <w:t xml:space="preserve">                                </w:t>
      </w:r>
      <w:r w:rsidRPr="00BF38BE">
        <w:rPr>
          <w:rFonts w:ascii="Arial" w:hAnsi="Arial" w:cs="Arial"/>
        </w:rPr>
        <w:t>w Jednostce Organizacyjnej w miejscu realizacji zadania (tj. w Jednostce Wojskowej) w czasie realizacji umowy.</w:t>
      </w:r>
    </w:p>
    <w:p w:rsidR="00F65152" w:rsidRPr="00F65152" w:rsidRDefault="00F65152" w:rsidP="00F65152">
      <w:pPr>
        <w:spacing w:after="0" w:line="240" w:lineRule="auto"/>
        <w:jc w:val="both"/>
        <w:rPr>
          <w:rFonts w:ascii="Arial" w:hAnsi="Arial" w:cs="Arial"/>
          <w:b/>
        </w:rPr>
      </w:pPr>
    </w:p>
    <w:p w:rsidR="00C233A3" w:rsidRPr="00C233A3" w:rsidRDefault="00C233A3" w:rsidP="00C4028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Zamawiający dopuszcza możliwość podpisania</w:t>
      </w:r>
      <w:r w:rsidR="00874835">
        <w:rPr>
          <w:rFonts w:ascii="Arial" w:hAnsi="Arial" w:cs="Arial"/>
        </w:rPr>
        <w:t xml:space="preserve">, również elektronicznie, </w:t>
      </w:r>
      <w:r>
        <w:rPr>
          <w:rFonts w:ascii="Arial" w:hAnsi="Arial" w:cs="Arial"/>
        </w:rPr>
        <w:t xml:space="preserve">umowy wg. wzoru zaproponowanego przez Dostawcę, jednakże musi być ona zgodna z </w:t>
      </w:r>
      <w:r w:rsidR="00874835">
        <w:rPr>
          <w:rFonts w:ascii="Arial" w:hAnsi="Arial" w:cs="Arial"/>
        </w:rPr>
        <w:t>Istotnymi postanowieniami umowy</w:t>
      </w:r>
      <w:r w:rsidR="00F65152">
        <w:rPr>
          <w:rFonts w:ascii="Arial" w:hAnsi="Arial" w:cs="Arial"/>
        </w:rPr>
        <w:t>.</w:t>
      </w:r>
      <w:r w:rsidR="008748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Rozszerzenie postanowień umowy może dotyczyć m. in. rozwiązań technicznych i zasad rozliczenia w zakresie zaakceptowanym przez Zamawiającego.</w:t>
      </w:r>
    </w:p>
    <w:p w:rsidR="00C233A3" w:rsidRDefault="00C233A3" w:rsidP="00C233A3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B52817" w:rsidRPr="00C233A3" w:rsidRDefault="00C233A3" w:rsidP="00C233A3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 </w:t>
      </w:r>
    </w:p>
    <w:p w:rsidR="00C233A3" w:rsidRDefault="00C233A3" w:rsidP="00DB159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C233A3">
        <w:rPr>
          <w:rFonts w:ascii="Arial" w:hAnsi="Arial" w:cs="Arial"/>
        </w:rPr>
        <w:t xml:space="preserve">Dostawca przedstawi wzór umowy wraz z innymi </w:t>
      </w:r>
      <w:r>
        <w:rPr>
          <w:rFonts w:ascii="Arial" w:hAnsi="Arial" w:cs="Arial"/>
        </w:rPr>
        <w:t>dokumentami do oferty.</w:t>
      </w:r>
    </w:p>
    <w:p w:rsidR="0076487A" w:rsidRPr="00C233A3" w:rsidRDefault="0076487A" w:rsidP="0076487A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C233A3" w:rsidRDefault="00C233A3" w:rsidP="00DB159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Zamawiający, do dokumentacji postępowania, nie składa</w:t>
      </w:r>
      <w:bookmarkStart w:id="0" w:name="_GoBack"/>
      <w:bookmarkEnd w:id="0"/>
      <w:r>
        <w:rPr>
          <w:rFonts w:ascii="Arial" w:hAnsi="Arial" w:cs="Arial"/>
        </w:rPr>
        <w:t xml:space="preserve"> oświadczenia, o którym mowa w art. 62ba, ust. 1-2 Ustawy </w:t>
      </w:r>
      <w:r w:rsidR="00001E4B">
        <w:rPr>
          <w:rFonts w:ascii="Arial" w:hAnsi="Arial" w:cs="Arial"/>
        </w:rPr>
        <w:t>Prawo Energetyczne z dnia 10 kwietnia 1997r. bowiem nie jest zaliczany do grupy odbiorców, o których mowa w art. 62b ust. 1 pkt. 2. Ponadto, zgodnie z Rozporządzeniem Rady Ministrów z dnia 17 lutego 2021r. § 6 ust. 6 pkt. 2, został zakwalifikowany do kategorii odbiorców podlegających ograniczeniom w 12 stopniu zasilania.</w:t>
      </w:r>
    </w:p>
    <w:p w:rsidR="00F65152" w:rsidRPr="00F65152" w:rsidRDefault="00F65152" w:rsidP="00F65152">
      <w:pPr>
        <w:pStyle w:val="Akapitzlist"/>
        <w:rPr>
          <w:rFonts w:ascii="Arial" w:hAnsi="Arial" w:cs="Arial"/>
        </w:rPr>
      </w:pPr>
    </w:p>
    <w:p w:rsidR="00F65152" w:rsidRPr="00C233A3" w:rsidRDefault="00F65152" w:rsidP="00F65152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1A33EF" w:rsidRPr="00BF38BE" w:rsidRDefault="001A33EF" w:rsidP="00DB159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BF38BE">
        <w:rPr>
          <w:rFonts w:ascii="Arial" w:hAnsi="Arial" w:cs="Arial"/>
        </w:rPr>
        <w:t xml:space="preserve">Zamawiający oświadcza, że na dzień </w:t>
      </w:r>
      <w:r w:rsidR="00B52817" w:rsidRPr="00BF38BE">
        <w:rPr>
          <w:rFonts w:ascii="Arial" w:hAnsi="Arial" w:cs="Arial"/>
        </w:rPr>
        <w:t>zawarcia</w:t>
      </w:r>
      <w:r w:rsidRPr="00BF38BE">
        <w:rPr>
          <w:rFonts w:ascii="Arial" w:hAnsi="Arial" w:cs="Arial"/>
        </w:rPr>
        <w:t xml:space="preserve"> umowy będzie nabywał paliwo gazowe do celów opałowych i zgodnie z art. 31b Ustawy o podatku akcyzowym jest z niego zwolniony.</w:t>
      </w:r>
    </w:p>
    <w:p w:rsidR="00B52817" w:rsidRPr="00BF38BE" w:rsidRDefault="00B52817" w:rsidP="00B52817">
      <w:pPr>
        <w:pStyle w:val="Akapitzlist"/>
        <w:rPr>
          <w:rFonts w:ascii="Arial" w:hAnsi="Arial" w:cs="Arial"/>
          <w:b/>
        </w:rPr>
      </w:pPr>
    </w:p>
    <w:p w:rsidR="001A33EF" w:rsidRPr="00BF38BE" w:rsidRDefault="001A33EF" w:rsidP="00DB159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BF38BE">
        <w:rPr>
          <w:rFonts w:ascii="Arial" w:hAnsi="Arial" w:cs="Arial"/>
        </w:rPr>
        <w:t xml:space="preserve">Opis przedmiotu zamówienia stanowi </w:t>
      </w:r>
      <w:r w:rsidR="00B52817" w:rsidRPr="00BF38BE">
        <w:rPr>
          <w:rFonts w:ascii="Arial" w:hAnsi="Arial" w:cs="Arial"/>
        </w:rPr>
        <w:t>dokument, który</w:t>
      </w:r>
      <w:r w:rsidRPr="00BF38BE">
        <w:rPr>
          <w:rFonts w:ascii="Arial" w:hAnsi="Arial" w:cs="Arial"/>
        </w:rPr>
        <w:t xml:space="preserve"> obowiązuje Dostawcę i </w:t>
      </w:r>
      <w:r w:rsidR="00B52817" w:rsidRPr="00BF38BE">
        <w:rPr>
          <w:rFonts w:ascii="Arial" w:hAnsi="Arial" w:cs="Arial"/>
        </w:rPr>
        <w:t>Zamawiającego</w:t>
      </w:r>
      <w:r w:rsidRPr="00BF38BE">
        <w:rPr>
          <w:rFonts w:ascii="Arial" w:hAnsi="Arial" w:cs="Arial"/>
        </w:rPr>
        <w:t xml:space="preserve"> podczas trwania Umowy.</w:t>
      </w:r>
    </w:p>
    <w:p w:rsidR="00802A91" w:rsidRDefault="00802A91" w:rsidP="00F00913">
      <w:pPr>
        <w:jc w:val="right"/>
        <w:rPr>
          <w:rFonts w:ascii="Arial" w:hAnsi="Arial" w:cs="Arial"/>
          <w:i/>
        </w:rPr>
      </w:pPr>
    </w:p>
    <w:p w:rsidR="00802A91" w:rsidRDefault="00802A91" w:rsidP="00F00913">
      <w:pPr>
        <w:jc w:val="right"/>
        <w:rPr>
          <w:rFonts w:ascii="Arial" w:hAnsi="Arial" w:cs="Arial"/>
          <w:i/>
        </w:rPr>
      </w:pPr>
    </w:p>
    <w:p w:rsidR="00B52817" w:rsidRPr="00F00913" w:rsidRDefault="00B52817" w:rsidP="00F00913">
      <w:pPr>
        <w:jc w:val="right"/>
        <w:rPr>
          <w:rFonts w:ascii="Arial" w:hAnsi="Arial" w:cs="Arial"/>
          <w:i/>
        </w:rPr>
      </w:pPr>
    </w:p>
    <w:sectPr w:rsidR="00B52817" w:rsidRPr="00F00913" w:rsidSect="0013433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299" w:rsidRDefault="009F2299" w:rsidP="00BB0C5C">
      <w:pPr>
        <w:spacing w:after="0" w:line="240" w:lineRule="auto"/>
      </w:pPr>
      <w:r>
        <w:separator/>
      </w:r>
    </w:p>
  </w:endnote>
  <w:endnote w:type="continuationSeparator" w:id="0">
    <w:p w:rsidR="009F2299" w:rsidRDefault="009F2299" w:rsidP="00BB0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299" w:rsidRDefault="009F2299" w:rsidP="00BB0C5C">
      <w:pPr>
        <w:spacing w:after="0" w:line="240" w:lineRule="auto"/>
      </w:pPr>
      <w:r>
        <w:separator/>
      </w:r>
    </w:p>
  </w:footnote>
  <w:footnote w:type="continuationSeparator" w:id="0">
    <w:p w:rsidR="009F2299" w:rsidRDefault="009F2299" w:rsidP="00BB0C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75A41"/>
    <w:multiLevelType w:val="hybridMultilevel"/>
    <w:tmpl w:val="45E25550"/>
    <w:lvl w:ilvl="0" w:tplc="03E84C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042F"/>
    <w:multiLevelType w:val="multilevel"/>
    <w:tmpl w:val="2EC20CCE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B33"/>
    <w:rsid w:val="00001E4B"/>
    <w:rsid w:val="00015497"/>
    <w:rsid w:val="000744D6"/>
    <w:rsid w:val="000E0DBA"/>
    <w:rsid w:val="001242BA"/>
    <w:rsid w:val="0013433B"/>
    <w:rsid w:val="00141775"/>
    <w:rsid w:val="001A33EF"/>
    <w:rsid w:val="002400A3"/>
    <w:rsid w:val="002461AE"/>
    <w:rsid w:val="002C194C"/>
    <w:rsid w:val="002D79BC"/>
    <w:rsid w:val="002D7D73"/>
    <w:rsid w:val="002E6083"/>
    <w:rsid w:val="00334AE1"/>
    <w:rsid w:val="003879A7"/>
    <w:rsid w:val="003D2F79"/>
    <w:rsid w:val="003F3E19"/>
    <w:rsid w:val="00402C05"/>
    <w:rsid w:val="00426CB0"/>
    <w:rsid w:val="00462DB5"/>
    <w:rsid w:val="00477451"/>
    <w:rsid w:val="004A0537"/>
    <w:rsid w:val="004D0098"/>
    <w:rsid w:val="00512B33"/>
    <w:rsid w:val="0051698A"/>
    <w:rsid w:val="005939E2"/>
    <w:rsid w:val="005C1DDF"/>
    <w:rsid w:val="005E65FA"/>
    <w:rsid w:val="00640BD0"/>
    <w:rsid w:val="0067154A"/>
    <w:rsid w:val="00692F99"/>
    <w:rsid w:val="00695FD8"/>
    <w:rsid w:val="006D1B43"/>
    <w:rsid w:val="00700CB0"/>
    <w:rsid w:val="00712404"/>
    <w:rsid w:val="00746CA6"/>
    <w:rsid w:val="0076487A"/>
    <w:rsid w:val="007E3249"/>
    <w:rsid w:val="00802A91"/>
    <w:rsid w:val="00823F53"/>
    <w:rsid w:val="0083719E"/>
    <w:rsid w:val="00874835"/>
    <w:rsid w:val="008B7DEF"/>
    <w:rsid w:val="008E5DD7"/>
    <w:rsid w:val="009211F5"/>
    <w:rsid w:val="0092265A"/>
    <w:rsid w:val="00927363"/>
    <w:rsid w:val="009601B4"/>
    <w:rsid w:val="00964CA3"/>
    <w:rsid w:val="009752B5"/>
    <w:rsid w:val="00985288"/>
    <w:rsid w:val="009F2299"/>
    <w:rsid w:val="00A4207E"/>
    <w:rsid w:val="00AA1FE0"/>
    <w:rsid w:val="00AD5DEE"/>
    <w:rsid w:val="00AF5272"/>
    <w:rsid w:val="00B4466A"/>
    <w:rsid w:val="00B52817"/>
    <w:rsid w:val="00BA3B16"/>
    <w:rsid w:val="00BB0C5C"/>
    <w:rsid w:val="00BC6CC7"/>
    <w:rsid w:val="00BF38BE"/>
    <w:rsid w:val="00C233A3"/>
    <w:rsid w:val="00C73F98"/>
    <w:rsid w:val="00CE1145"/>
    <w:rsid w:val="00CF3E70"/>
    <w:rsid w:val="00D06572"/>
    <w:rsid w:val="00D16F15"/>
    <w:rsid w:val="00D30D50"/>
    <w:rsid w:val="00D96640"/>
    <w:rsid w:val="00DB1593"/>
    <w:rsid w:val="00DC06B0"/>
    <w:rsid w:val="00DF77C6"/>
    <w:rsid w:val="00E01174"/>
    <w:rsid w:val="00E04E16"/>
    <w:rsid w:val="00E51EE6"/>
    <w:rsid w:val="00EA4FA1"/>
    <w:rsid w:val="00EC1DE3"/>
    <w:rsid w:val="00EC639A"/>
    <w:rsid w:val="00EF71ED"/>
    <w:rsid w:val="00F00913"/>
    <w:rsid w:val="00F17540"/>
    <w:rsid w:val="00F65152"/>
    <w:rsid w:val="00F92867"/>
    <w:rsid w:val="00F9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E9447B"/>
  <w15:docId w15:val="{82CC1449-97D8-4E34-BE23-73CA3D54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913"/>
    <w:pPr>
      <w:ind w:left="720"/>
      <w:contextualSpacing/>
    </w:pPr>
  </w:style>
  <w:style w:type="table" w:styleId="Tabela-Siatka">
    <w:name w:val="Table Grid"/>
    <w:basedOn w:val="Standardowy"/>
    <w:uiPriority w:val="59"/>
    <w:rsid w:val="00695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0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0C5C"/>
  </w:style>
  <w:style w:type="paragraph" w:styleId="Stopka">
    <w:name w:val="footer"/>
    <w:basedOn w:val="Normalny"/>
    <w:link w:val="StopkaZnak"/>
    <w:uiPriority w:val="99"/>
    <w:unhideWhenUsed/>
    <w:rsid w:val="00BB0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0C5C"/>
  </w:style>
  <w:style w:type="paragraph" w:styleId="Tekstdymka">
    <w:name w:val="Balloon Text"/>
    <w:basedOn w:val="Normalny"/>
    <w:link w:val="TekstdymkaZnak"/>
    <w:uiPriority w:val="99"/>
    <w:semiHidden/>
    <w:unhideWhenUsed/>
    <w:rsid w:val="00EC6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3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02C8B-D005-4206-8524-975ED55EA9D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AC8C239-32C8-45B0-9B7E-3A355589D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673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Jędro Zdzisław</dc:creator>
  <cp:lastModifiedBy>Dane Ukryte</cp:lastModifiedBy>
  <cp:revision>12</cp:revision>
  <cp:lastPrinted>2024-02-05T13:15:00Z</cp:lastPrinted>
  <dcterms:created xsi:type="dcterms:W3CDTF">2024-01-09T13:04:00Z</dcterms:created>
  <dcterms:modified xsi:type="dcterms:W3CDTF">2024-02-05T13:15:00Z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471abb85-5048-45e3-b1eb-9045958ee569</vt:lpwstr>
  </property>
  <property fmtid="{D5CDD505-2E9C-101B-9397-08002B2CF9AE}" pid="3" name="bjSaver">
    <vt:lpwstr>7vFh/3zDK7zj4wmQpT/eW9bR71oiYVag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Jędro Zdzisław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10.90.35.156</vt:lpwstr>
  </property>
  <property fmtid="{D5CDD505-2E9C-101B-9397-08002B2CF9AE}" pid="11" name="bjPortionMark">
    <vt:lpwstr>[]</vt:lpwstr>
  </property>
</Properties>
</file>