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6B" w:rsidRPr="0077523A" w:rsidRDefault="0070696B" w:rsidP="0070696B">
      <w:pPr>
        <w:rPr>
          <w:lang w:val="en-US"/>
        </w:rPr>
      </w:pPr>
    </w:p>
    <w:tbl>
      <w:tblPr>
        <w:tblW w:w="1087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986"/>
        <w:gridCol w:w="4627"/>
        <w:gridCol w:w="1417"/>
        <w:gridCol w:w="992"/>
        <w:gridCol w:w="1134"/>
      </w:tblGrid>
      <w:tr w:rsidR="0070696B" w:rsidRPr="0077523A" w:rsidTr="00F225FC">
        <w:tc>
          <w:tcPr>
            <w:tcW w:w="715" w:type="dxa"/>
            <w:vMerge w:val="restart"/>
            <w:shd w:val="clear" w:color="auto" w:fill="auto"/>
            <w:vAlign w:val="center"/>
          </w:tcPr>
          <w:p w:rsidR="0070696B" w:rsidRPr="00BE1D81" w:rsidRDefault="0070696B" w:rsidP="00F225FC">
            <w:pPr>
              <w:jc w:val="center"/>
              <w:rPr>
                <w:b/>
              </w:rPr>
            </w:pPr>
            <w:r w:rsidRPr="00BE1D81">
              <w:rPr>
                <w:b/>
              </w:rPr>
              <w:t>L.p.</w:t>
            </w:r>
          </w:p>
        </w:tc>
        <w:tc>
          <w:tcPr>
            <w:tcW w:w="1986" w:type="dxa"/>
            <w:vMerge w:val="restart"/>
            <w:shd w:val="clear" w:color="auto" w:fill="auto"/>
            <w:vAlign w:val="center"/>
          </w:tcPr>
          <w:p w:rsidR="0070696B" w:rsidRPr="00BE1D81" w:rsidRDefault="0070696B" w:rsidP="00F225FC">
            <w:pPr>
              <w:jc w:val="center"/>
              <w:rPr>
                <w:b/>
              </w:rPr>
            </w:pPr>
            <w:r w:rsidRPr="00BE1D81">
              <w:rPr>
                <w:b/>
              </w:rPr>
              <w:t xml:space="preserve">Nazwa  </w:t>
            </w:r>
            <w:proofErr w:type="spellStart"/>
            <w:r w:rsidRPr="00BE1D81">
              <w:rPr>
                <w:b/>
              </w:rPr>
              <w:t>SpW</w:t>
            </w:r>
            <w:proofErr w:type="spellEnd"/>
            <w:r w:rsidRPr="00BE1D81">
              <w:rPr>
                <w:b/>
              </w:rPr>
              <w:t xml:space="preserve">. </w:t>
            </w:r>
          </w:p>
          <w:p w:rsidR="0070696B" w:rsidRPr="00BE1D81" w:rsidRDefault="0070696B" w:rsidP="00F225FC">
            <w:pPr>
              <w:jc w:val="center"/>
              <w:rPr>
                <w:b/>
              </w:rPr>
            </w:pPr>
            <w:r w:rsidRPr="00BE1D81">
              <w:rPr>
                <w:b/>
              </w:rPr>
              <w:t>Opis stanu technicznego, niesprawności</w:t>
            </w:r>
          </w:p>
        </w:tc>
        <w:tc>
          <w:tcPr>
            <w:tcW w:w="4627" w:type="dxa"/>
            <w:vMerge w:val="restart"/>
            <w:shd w:val="clear" w:color="auto" w:fill="auto"/>
            <w:vAlign w:val="center"/>
          </w:tcPr>
          <w:p w:rsidR="0070696B" w:rsidRPr="00BE1D81" w:rsidRDefault="0070696B" w:rsidP="00F225FC">
            <w:pPr>
              <w:jc w:val="center"/>
              <w:rPr>
                <w:b/>
              </w:rPr>
            </w:pPr>
            <w:r w:rsidRPr="00BE1D81">
              <w:rPr>
                <w:b/>
              </w:rPr>
              <w:t>Szczegółowy  opis  prac  potrzebnych   do  wykonania w trakcie naprawy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70696B" w:rsidRPr="00BE1D81" w:rsidRDefault="0070696B" w:rsidP="00F225FC">
            <w:pPr>
              <w:pStyle w:val="Nagwek1"/>
              <w:ind w:left="384" w:hanging="384"/>
              <w:rPr>
                <w:lang w:val="pl-PL" w:eastAsia="pl-PL"/>
              </w:rPr>
            </w:pPr>
            <w:r w:rsidRPr="00BE1D81">
              <w:rPr>
                <w:lang w:val="pl-PL" w:eastAsia="pl-PL"/>
              </w:rPr>
              <w:t>Materiały  podstawowe</w:t>
            </w:r>
          </w:p>
        </w:tc>
      </w:tr>
      <w:tr w:rsidR="0070696B" w:rsidRPr="0077523A" w:rsidTr="00F225FC">
        <w:tc>
          <w:tcPr>
            <w:tcW w:w="715" w:type="dxa"/>
            <w:vMerge/>
            <w:shd w:val="clear" w:color="auto" w:fill="auto"/>
          </w:tcPr>
          <w:p w:rsidR="0070696B" w:rsidRPr="00BE1D81" w:rsidRDefault="0070696B" w:rsidP="00F225FC">
            <w:pPr>
              <w:rPr>
                <w:b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70696B" w:rsidRPr="00BE1D81" w:rsidRDefault="0070696B" w:rsidP="00F225FC">
            <w:pPr>
              <w:rPr>
                <w:b/>
              </w:rPr>
            </w:pPr>
          </w:p>
        </w:tc>
        <w:tc>
          <w:tcPr>
            <w:tcW w:w="4627" w:type="dxa"/>
            <w:vMerge/>
            <w:shd w:val="clear" w:color="auto" w:fill="auto"/>
          </w:tcPr>
          <w:p w:rsidR="0070696B" w:rsidRPr="00BE1D81" w:rsidRDefault="0070696B" w:rsidP="00F225FC">
            <w:pPr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0696B" w:rsidRPr="00BE1D81" w:rsidRDefault="0070696B" w:rsidP="00F225FC">
            <w:pPr>
              <w:jc w:val="center"/>
              <w:rPr>
                <w:b/>
                <w:sz w:val="18"/>
                <w:szCs w:val="18"/>
              </w:rPr>
            </w:pPr>
            <w:r w:rsidRPr="00BE1D81">
              <w:rPr>
                <w:b/>
                <w:sz w:val="18"/>
                <w:szCs w:val="18"/>
              </w:rPr>
              <w:t>nazwa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0696B" w:rsidRPr="00BE1D81" w:rsidRDefault="0070696B" w:rsidP="00F225FC">
            <w:pPr>
              <w:jc w:val="center"/>
              <w:rPr>
                <w:b/>
                <w:sz w:val="18"/>
                <w:szCs w:val="18"/>
              </w:rPr>
            </w:pPr>
            <w:r w:rsidRPr="00BE1D81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96B" w:rsidRPr="00BE1D81" w:rsidRDefault="0070696B" w:rsidP="00F225FC">
            <w:pPr>
              <w:ind w:right="-62"/>
              <w:jc w:val="center"/>
              <w:rPr>
                <w:b/>
                <w:sz w:val="18"/>
                <w:szCs w:val="18"/>
              </w:rPr>
            </w:pPr>
            <w:r w:rsidRPr="00BE1D81">
              <w:rPr>
                <w:b/>
                <w:sz w:val="18"/>
                <w:szCs w:val="18"/>
              </w:rPr>
              <w:t>dostawca</w:t>
            </w:r>
          </w:p>
        </w:tc>
      </w:tr>
      <w:tr w:rsidR="0070696B" w:rsidRPr="0077523A" w:rsidTr="00F225FC">
        <w:tc>
          <w:tcPr>
            <w:tcW w:w="10871" w:type="dxa"/>
            <w:gridSpan w:val="6"/>
            <w:shd w:val="clear" w:color="auto" w:fill="auto"/>
          </w:tcPr>
          <w:p w:rsidR="0070696B" w:rsidRPr="00BE1D81" w:rsidRDefault="0070696B" w:rsidP="00E52DD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B3630" w:rsidRPr="00F410EE" w:rsidTr="00F225FC">
        <w:tc>
          <w:tcPr>
            <w:tcW w:w="715" w:type="dxa"/>
            <w:shd w:val="clear" w:color="auto" w:fill="auto"/>
          </w:tcPr>
          <w:p w:rsidR="00DB3630" w:rsidRPr="00BE1D81" w:rsidRDefault="00DB3630" w:rsidP="00F225FC">
            <w:pPr>
              <w:numPr>
                <w:ilvl w:val="0"/>
                <w:numId w:val="1"/>
              </w:numPr>
              <w:ind w:left="446" w:hanging="320"/>
              <w:jc w:val="center"/>
              <w:rPr>
                <w:b/>
              </w:rPr>
            </w:pPr>
          </w:p>
        </w:tc>
        <w:tc>
          <w:tcPr>
            <w:tcW w:w="1986" w:type="dxa"/>
            <w:shd w:val="clear" w:color="auto" w:fill="auto"/>
          </w:tcPr>
          <w:p w:rsidR="00DB3630" w:rsidRPr="00BE1D81" w:rsidRDefault="00DB3630" w:rsidP="00DB3630">
            <w:r w:rsidRPr="00BE1D81">
              <w:rPr>
                <w:b/>
              </w:rPr>
              <w:t>IPMS</w:t>
            </w:r>
          </w:p>
          <w:p w:rsidR="00DB3630" w:rsidRPr="00BE1D81" w:rsidRDefault="00DB3630" w:rsidP="00DB3630">
            <w:r w:rsidRPr="00BE1D81">
              <w:t xml:space="preserve">- system sprawny </w:t>
            </w:r>
            <w:r w:rsidRPr="00BE1D81">
              <w:br/>
              <w:t>z ograniczeniami</w:t>
            </w:r>
          </w:p>
          <w:p w:rsidR="00DB3630" w:rsidRPr="00BE1D81" w:rsidRDefault="00DB3630" w:rsidP="00DB3630"/>
          <w:p w:rsidR="00DB3630" w:rsidRPr="00BE1D81" w:rsidRDefault="00DB3630" w:rsidP="00DB3630">
            <w:pPr>
              <w:snapToGrid w:val="0"/>
            </w:pPr>
            <w:r w:rsidRPr="00BE1D81">
              <w:t>- niewłaściwa komunikacja pomiędzy podsystemami IPMS: IMCS, a TYCO</w:t>
            </w:r>
          </w:p>
          <w:p w:rsidR="00DB3630" w:rsidRPr="00BE1D81" w:rsidRDefault="00DB3630" w:rsidP="00DB3630">
            <w:pPr>
              <w:snapToGrid w:val="0"/>
            </w:pPr>
          </w:p>
          <w:p w:rsidR="00DB3630" w:rsidRPr="00BE1D81" w:rsidRDefault="00DB3630" w:rsidP="00DB3630">
            <w:pPr>
              <w:snapToGrid w:val="0"/>
            </w:pPr>
            <w:r w:rsidRPr="00BE1D81">
              <w:t xml:space="preserve">- brak możliwości sterowania napędem z przeznaczonego do tego </w:t>
            </w:r>
            <w:proofErr w:type="spellStart"/>
            <w:r w:rsidRPr="00BE1D81">
              <w:t>mimic</w:t>
            </w:r>
            <w:proofErr w:type="spellEnd"/>
            <w:r w:rsidRPr="00BE1D81">
              <w:t xml:space="preserve"> 207</w:t>
            </w:r>
          </w:p>
          <w:p w:rsidR="00DB3630" w:rsidRPr="00BE1D81" w:rsidRDefault="00DB3630" w:rsidP="00DB3630">
            <w:pPr>
              <w:snapToGrid w:val="0"/>
            </w:pPr>
          </w:p>
          <w:p w:rsidR="00DB3630" w:rsidRPr="00BE1D81" w:rsidRDefault="00DB3630" w:rsidP="00DB3630">
            <w:pPr>
              <w:snapToGrid w:val="0"/>
            </w:pPr>
            <w:r w:rsidRPr="00BE1D81">
              <w:t xml:space="preserve">- przy aktualnej konfiguracji trybu manewrowego brak możliwości wykorzystania dostępnej mocy napędu w bezpieczny sposób podczas manewrów w porcie </w:t>
            </w:r>
          </w:p>
          <w:p w:rsidR="00DB3630" w:rsidRPr="00BE1D81" w:rsidRDefault="00DB3630" w:rsidP="00DB3630">
            <w:pPr>
              <w:snapToGrid w:val="0"/>
            </w:pPr>
          </w:p>
          <w:p w:rsidR="00DB3630" w:rsidRPr="00BE1D81" w:rsidRDefault="00DB3630" w:rsidP="00DB3630">
            <w:pPr>
              <w:snapToGrid w:val="0"/>
            </w:pPr>
            <w:r w:rsidRPr="00BE1D81">
              <w:t xml:space="preserve">- przy aktualnej konfiguracji trybu </w:t>
            </w:r>
            <w:r w:rsidRPr="00BE1D81">
              <w:br/>
              <w:t>4 i 5 nieefektywne wykorzystanie mocy układu przy wyższych obciążeniach</w:t>
            </w:r>
          </w:p>
          <w:p w:rsidR="00DB3630" w:rsidRPr="00BE1D81" w:rsidRDefault="00DB3630" w:rsidP="00DB3630">
            <w:pPr>
              <w:snapToGrid w:val="0"/>
            </w:pPr>
          </w:p>
          <w:p w:rsidR="00DB3630" w:rsidRPr="00BE1D81" w:rsidRDefault="00DB3630" w:rsidP="00DB3630">
            <w:pPr>
              <w:snapToGrid w:val="0"/>
            </w:pPr>
            <w:r w:rsidRPr="00BE1D81">
              <w:t>- niesprawne wyświetlacze układu IPMS</w:t>
            </w:r>
          </w:p>
          <w:p w:rsidR="00DB3630" w:rsidRPr="00BE1D81" w:rsidRDefault="00DB3630" w:rsidP="00DB3630">
            <w:pPr>
              <w:snapToGrid w:val="0"/>
            </w:pPr>
          </w:p>
          <w:p w:rsidR="00DB3630" w:rsidRPr="00BE1D81" w:rsidRDefault="00DB3630" w:rsidP="00DB3630">
            <w:r w:rsidRPr="00BE1D81">
              <w:t>- zużyte części zapasowe</w:t>
            </w:r>
          </w:p>
          <w:p w:rsidR="00DB3630" w:rsidRPr="00BE1D81" w:rsidRDefault="00DB3630" w:rsidP="00DB3630"/>
          <w:p w:rsidR="00DB3630" w:rsidRPr="00BE1D81" w:rsidRDefault="00DB3630" w:rsidP="00DB3630">
            <w:r w:rsidRPr="00BE1D81">
              <w:t>- CCTV</w:t>
            </w:r>
          </w:p>
          <w:p w:rsidR="00DB3630" w:rsidRPr="00BE1D81" w:rsidRDefault="00DB3630" w:rsidP="00DB3630"/>
          <w:p w:rsidR="00DB3630" w:rsidRPr="00BE1D81" w:rsidRDefault="00DB3630" w:rsidP="00DB3630">
            <w:r w:rsidRPr="00BE1D81">
              <w:t>-UPS szaf serwerów nr 1 i 2.</w:t>
            </w:r>
          </w:p>
          <w:p w:rsidR="00DB3630" w:rsidRPr="00BE1D81" w:rsidRDefault="00DB3630" w:rsidP="00DB3630"/>
          <w:p w:rsidR="00DB3630" w:rsidRPr="00BE1D81" w:rsidRDefault="00DB3630" w:rsidP="00DB3630">
            <w:pPr>
              <w:rPr>
                <w:bCs/>
              </w:rPr>
            </w:pPr>
          </w:p>
          <w:p w:rsidR="00DB3630" w:rsidRPr="00BE1D81" w:rsidRDefault="00DB3630" w:rsidP="00D72BE0">
            <w:pPr>
              <w:rPr>
                <w:b/>
              </w:rPr>
            </w:pPr>
          </w:p>
        </w:tc>
        <w:tc>
          <w:tcPr>
            <w:tcW w:w="4627" w:type="dxa"/>
            <w:shd w:val="clear" w:color="auto" w:fill="auto"/>
          </w:tcPr>
          <w:p w:rsidR="00DB3630" w:rsidRPr="00BE1D81" w:rsidRDefault="00DB3630" w:rsidP="00DB3630">
            <w:pPr>
              <w:tabs>
                <w:tab w:val="left" w:pos="147"/>
              </w:tabs>
              <w:jc w:val="both"/>
            </w:pPr>
            <w:r w:rsidRPr="00BE1D81">
              <w:t>1. Zamontować w szafach serwerów IPMS (serwer nr 1 i serwer nr 2) UPS w celu zapewnienia ciągłej pracy serwerów podczas zaników napięcia na okręcie.</w:t>
            </w:r>
          </w:p>
          <w:p w:rsidR="00DB3630" w:rsidRDefault="00DB3630" w:rsidP="00D72BE0">
            <w:pPr>
              <w:tabs>
                <w:tab w:val="left" w:pos="179"/>
              </w:tabs>
              <w:ind w:left="19"/>
              <w:jc w:val="both"/>
              <w:rPr>
                <w:b/>
              </w:rPr>
            </w:pPr>
          </w:p>
          <w:p w:rsidR="002D7914" w:rsidRDefault="002D7914" w:rsidP="00D72BE0">
            <w:pPr>
              <w:tabs>
                <w:tab w:val="left" w:pos="179"/>
              </w:tabs>
              <w:ind w:left="19"/>
              <w:jc w:val="both"/>
              <w:rPr>
                <w:b/>
              </w:rPr>
            </w:pPr>
          </w:p>
          <w:p w:rsidR="002D7914" w:rsidRDefault="002D7914" w:rsidP="00D72BE0">
            <w:pPr>
              <w:tabs>
                <w:tab w:val="left" w:pos="179"/>
              </w:tabs>
              <w:ind w:left="19"/>
              <w:jc w:val="both"/>
              <w:rPr>
                <w:b/>
              </w:rPr>
            </w:pPr>
          </w:p>
          <w:p w:rsidR="002D7914" w:rsidRPr="00BE1D81" w:rsidRDefault="002D7914" w:rsidP="00D72BE0">
            <w:pPr>
              <w:tabs>
                <w:tab w:val="left" w:pos="179"/>
              </w:tabs>
              <w:ind w:left="19"/>
              <w:jc w:val="both"/>
              <w:rPr>
                <w:b/>
              </w:rPr>
            </w:pPr>
          </w:p>
          <w:p w:rsidR="00DB3630" w:rsidRPr="00BE1D81" w:rsidRDefault="00DB3630" w:rsidP="00DB3630">
            <w:r w:rsidRPr="00BE1D81">
              <w:t>2.</w:t>
            </w:r>
            <w:r w:rsidRPr="00BE1D81">
              <w:rPr>
                <w:b/>
              </w:rPr>
              <w:t xml:space="preserve"> </w:t>
            </w:r>
            <w:r w:rsidRPr="00BE1D81">
              <w:t>Przeprowadzić weryfikację sieci IMCS, w tym:</w:t>
            </w:r>
          </w:p>
          <w:p w:rsidR="00DB3630" w:rsidRPr="00BE1D81" w:rsidRDefault="007851C6" w:rsidP="00DB3630">
            <w:r>
              <w:t>- Główne</w:t>
            </w:r>
            <w:bookmarkStart w:id="0" w:name="_GoBack"/>
            <w:bookmarkEnd w:id="0"/>
            <w:r w:rsidR="00DB3630" w:rsidRPr="00BE1D81">
              <w:t xml:space="preserve"> serwery IPMS nr 1 i 2</w:t>
            </w:r>
          </w:p>
          <w:p w:rsidR="00DB3630" w:rsidRPr="00BE1D81" w:rsidRDefault="00DB3630" w:rsidP="00DB3630">
            <w:r w:rsidRPr="00BE1D81">
              <w:t>- serwera OPC</w:t>
            </w:r>
          </w:p>
          <w:p w:rsidR="00DB3630" w:rsidRPr="00BE1D81" w:rsidRDefault="00DB3630" w:rsidP="00DB3630">
            <w:r w:rsidRPr="00BE1D81">
              <w:t>- połączenia szeregowego między sterownikiem PLC a sterowanym odbiorem</w:t>
            </w:r>
          </w:p>
          <w:p w:rsidR="00DB3630" w:rsidRPr="00BE1D81" w:rsidRDefault="00DB3630" w:rsidP="00DB3630">
            <w:r w:rsidRPr="00BE1D81">
              <w:t xml:space="preserve">- kabli sieciowych i dostępność wszystkich dołączonych obudów </w:t>
            </w:r>
            <w:proofErr w:type="spellStart"/>
            <w:r w:rsidRPr="00BE1D81">
              <w:t>Rack</w:t>
            </w:r>
            <w:proofErr w:type="spellEnd"/>
            <w:r w:rsidRPr="00BE1D81">
              <w:t xml:space="preserve"> przy użyciu narzędzia </w:t>
            </w:r>
            <w:proofErr w:type="spellStart"/>
            <w:r w:rsidRPr="00BE1D81">
              <w:t>ControlNet</w:t>
            </w:r>
            <w:proofErr w:type="spellEnd"/>
            <w:r w:rsidRPr="00BE1D81">
              <w:t xml:space="preserve"> </w:t>
            </w:r>
            <w:proofErr w:type="spellStart"/>
            <w:r w:rsidRPr="00BE1D81">
              <w:t>Checker</w:t>
            </w:r>
            <w:proofErr w:type="spellEnd"/>
            <w:r w:rsidRPr="00BE1D81">
              <w:t xml:space="preserve"> 1788-CNCHKR marki Allen Bradley (posiadanego przez załogę) </w:t>
            </w:r>
          </w:p>
          <w:p w:rsidR="00DB3630" w:rsidRPr="00BE1D81" w:rsidRDefault="00DB3630" w:rsidP="00DB3630">
            <w:r w:rsidRPr="00BE1D81">
              <w:t>Sporządzić protokół weryfikacyjny. Wraz z zestawieniem kosztów poddać procedowaniu zgodnie z zapisami umowy</w:t>
            </w:r>
          </w:p>
          <w:p w:rsidR="00DB3630" w:rsidRPr="00BE1D81" w:rsidRDefault="00DB3630" w:rsidP="00D72BE0">
            <w:pPr>
              <w:tabs>
                <w:tab w:val="left" w:pos="179"/>
              </w:tabs>
              <w:ind w:left="19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DB3630" w:rsidRPr="00BE1D81" w:rsidRDefault="00DB3630" w:rsidP="00DB3630">
            <w:pPr>
              <w:ind w:left="-96"/>
              <w:jc w:val="center"/>
              <w:rPr>
                <w:sz w:val="16"/>
                <w:szCs w:val="16"/>
                <w:lang w:val="en-US"/>
              </w:rPr>
            </w:pPr>
            <w:r w:rsidRPr="00BE1D81">
              <w:rPr>
                <w:sz w:val="16"/>
                <w:szCs w:val="16"/>
                <w:lang w:val="en-US"/>
              </w:rPr>
              <w:t xml:space="preserve">HATTELAND HTC01STUA6 115/230VAC-50/60Hz/TBA </w:t>
            </w:r>
          </w:p>
          <w:p w:rsidR="00DB3630" w:rsidRPr="00BE1D81" w:rsidRDefault="00DB3630" w:rsidP="00DB3630">
            <w:pPr>
              <w:ind w:left="-96"/>
              <w:jc w:val="center"/>
              <w:rPr>
                <w:sz w:val="16"/>
                <w:szCs w:val="16"/>
                <w:lang w:val="en-US"/>
              </w:rPr>
            </w:pPr>
            <w:r w:rsidRPr="00BE1D81">
              <w:rPr>
                <w:sz w:val="16"/>
                <w:szCs w:val="16"/>
                <w:lang w:val="en-US"/>
              </w:rPr>
              <w:t>TYP-330V</w:t>
            </w:r>
          </w:p>
          <w:p w:rsidR="00DB3630" w:rsidRPr="00BE1D81" w:rsidRDefault="00DB3630" w:rsidP="00DB3630">
            <w:pPr>
              <w:ind w:left="-96"/>
              <w:jc w:val="center"/>
              <w:rPr>
                <w:sz w:val="16"/>
                <w:szCs w:val="16"/>
              </w:rPr>
            </w:pPr>
            <w:r w:rsidRPr="00BE1D81">
              <w:rPr>
                <w:sz w:val="16"/>
                <w:szCs w:val="16"/>
              </w:rPr>
              <w:t>Max.</w:t>
            </w:r>
          </w:p>
          <w:p w:rsidR="00DB3630" w:rsidRPr="00BE1D81" w:rsidRDefault="00DB3630" w:rsidP="00DB3630">
            <w:pPr>
              <w:ind w:left="-96"/>
              <w:jc w:val="center"/>
              <w:rPr>
                <w:sz w:val="16"/>
                <w:szCs w:val="16"/>
              </w:rPr>
            </w:pPr>
          </w:p>
          <w:p w:rsidR="00DB3630" w:rsidRDefault="00DB3630" w:rsidP="00DB3630">
            <w:pPr>
              <w:ind w:left="-96"/>
              <w:jc w:val="center"/>
              <w:rPr>
                <w:sz w:val="16"/>
                <w:szCs w:val="16"/>
              </w:rPr>
            </w:pPr>
          </w:p>
          <w:p w:rsidR="002D7914" w:rsidRPr="00BE1D81" w:rsidRDefault="002D7914" w:rsidP="002D7914">
            <w:pPr>
              <w:rPr>
                <w:sz w:val="16"/>
                <w:szCs w:val="16"/>
              </w:rPr>
            </w:pPr>
          </w:p>
          <w:p w:rsidR="00DB3630" w:rsidRPr="00BE1D81" w:rsidRDefault="00DB3630" w:rsidP="00DB3630">
            <w:pPr>
              <w:ind w:left="-96"/>
              <w:jc w:val="center"/>
              <w:rPr>
                <w:sz w:val="16"/>
                <w:szCs w:val="16"/>
              </w:rPr>
            </w:pPr>
            <w:r w:rsidRPr="00BE1D81">
              <w:rPr>
                <w:sz w:val="16"/>
                <w:szCs w:val="16"/>
              </w:rPr>
              <w:t>Wg technologii wykonawcy</w:t>
            </w: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  <w:r w:rsidRPr="00BE1D81">
              <w:rPr>
                <w:sz w:val="16"/>
                <w:szCs w:val="16"/>
              </w:rPr>
              <w:t>2 szt.</w:t>
            </w: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2D7914" w:rsidRPr="00BE1D81" w:rsidRDefault="002D7914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DB3630">
            <w:pPr>
              <w:ind w:left="-96"/>
              <w:jc w:val="center"/>
              <w:rPr>
                <w:sz w:val="16"/>
                <w:szCs w:val="16"/>
              </w:rPr>
            </w:pPr>
            <w:r w:rsidRPr="00BE1D81">
              <w:rPr>
                <w:sz w:val="16"/>
                <w:szCs w:val="16"/>
              </w:rPr>
              <w:t>Wg technologii wykonawcy</w:t>
            </w:r>
          </w:p>
          <w:p w:rsidR="00DB3630" w:rsidRPr="00BE1D81" w:rsidRDefault="00DB3630" w:rsidP="00DB363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  <w:r w:rsidRPr="00BE1D81">
              <w:rPr>
                <w:sz w:val="16"/>
                <w:szCs w:val="16"/>
              </w:rPr>
              <w:t>Wykonawca</w:t>
            </w: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Pr="00BE1D81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DB3630" w:rsidRDefault="00DB3630" w:rsidP="00760C82">
            <w:pPr>
              <w:jc w:val="center"/>
              <w:rPr>
                <w:sz w:val="16"/>
                <w:szCs w:val="16"/>
              </w:rPr>
            </w:pPr>
          </w:p>
          <w:p w:rsidR="002D7914" w:rsidRDefault="002D7914" w:rsidP="00760C82">
            <w:pPr>
              <w:jc w:val="center"/>
              <w:rPr>
                <w:sz w:val="16"/>
                <w:szCs w:val="16"/>
              </w:rPr>
            </w:pPr>
          </w:p>
          <w:p w:rsidR="002D7914" w:rsidRPr="00BE1D81" w:rsidRDefault="002D7914" w:rsidP="00760C82">
            <w:pPr>
              <w:jc w:val="center"/>
              <w:rPr>
                <w:sz w:val="16"/>
                <w:szCs w:val="16"/>
              </w:rPr>
            </w:pPr>
          </w:p>
          <w:p w:rsidR="00DB3630" w:rsidRDefault="002D7914" w:rsidP="00760C82">
            <w:pPr>
              <w:jc w:val="center"/>
              <w:rPr>
                <w:sz w:val="16"/>
                <w:szCs w:val="16"/>
              </w:rPr>
            </w:pPr>
            <w:r w:rsidRPr="00BE1D81">
              <w:rPr>
                <w:sz w:val="16"/>
                <w:szCs w:val="16"/>
              </w:rPr>
              <w:t>W</w:t>
            </w:r>
            <w:r w:rsidR="00DB3630" w:rsidRPr="00BE1D81">
              <w:rPr>
                <w:sz w:val="16"/>
                <w:szCs w:val="16"/>
              </w:rPr>
              <w:t>ykonawca</w:t>
            </w:r>
          </w:p>
          <w:p w:rsidR="002D7914" w:rsidRPr="00BE1D81" w:rsidRDefault="002D7914" w:rsidP="00760C82">
            <w:pPr>
              <w:jc w:val="center"/>
              <w:rPr>
                <w:sz w:val="16"/>
                <w:szCs w:val="16"/>
              </w:rPr>
            </w:pPr>
          </w:p>
        </w:tc>
      </w:tr>
    </w:tbl>
    <w:p w:rsidR="0070696B" w:rsidRPr="0077523A" w:rsidRDefault="0070696B" w:rsidP="0070696B">
      <w:pPr>
        <w:rPr>
          <w:lang w:val="en-US"/>
        </w:rPr>
      </w:pPr>
    </w:p>
    <w:p w:rsidR="0070696B" w:rsidRPr="0077523A" w:rsidRDefault="0070696B" w:rsidP="0070696B">
      <w:pPr>
        <w:rPr>
          <w:lang w:val="en-US"/>
        </w:rPr>
      </w:pPr>
    </w:p>
    <w:p w:rsidR="0070696B" w:rsidRPr="0077523A" w:rsidRDefault="0070696B" w:rsidP="0070696B">
      <w:pPr>
        <w:rPr>
          <w:lang w:val="en-US"/>
        </w:rPr>
      </w:pPr>
    </w:p>
    <w:p w:rsidR="00CE2C5A" w:rsidRPr="00CE2C5A" w:rsidRDefault="00CE2C5A" w:rsidP="00CE2C5A">
      <w:pPr>
        <w:rPr>
          <w:b/>
        </w:rPr>
      </w:pPr>
      <w:r w:rsidRPr="00CE2C5A">
        <w:rPr>
          <w:b/>
        </w:rPr>
        <w:t>UWAGI !!!</w:t>
      </w:r>
    </w:p>
    <w:p w:rsidR="00CE2C5A" w:rsidRPr="00CE2C5A" w:rsidRDefault="00CE2C5A" w:rsidP="00CE2C5A">
      <w:pPr>
        <w:numPr>
          <w:ilvl w:val="0"/>
          <w:numId w:val="32"/>
        </w:numPr>
        <w:autoSpaceDN w:val="0"/>
        <w:ind w:left="0" w:firstLine="0"/>
        <w:contextualSpacing/>
        <w:jc w:val="both"/>
        <w:rPr>
          <w:b/>
        </w:rPr>
      </w:pPr>
      <w:r w:rsidRPr="00CE2C5A">
        <w:rPr>
          <w:b/>
        </w:rPr>
        <w:t>Odbiór prac zgodnie z zapisami umowy.</w:t>
      </w:r>
    </w:p>
    <w:p w:rsidR="00CE2C5A" w:rsidRPr="00CE2C5A" w:rsidRDefault="00CE2C5A" w:rsidP="00CE2C5A">
      <w:pPr>
        <w:numPr>
          <w:ilvl w:val="0"/>
          <w:numId w:val="32"/>
        </w:numPr>
        <w:ind w:left="0" w:firstLine="0"/>
        <w:jc w:val="both"/>
        <w:rPr>
          <w:b/>
        </w:rPr>
      </w:pPr>
      <w:r w:rsidRPr="00CE2C5A">
        <w:rPr>
          <w:b/>
        </w:rPr>
        <w:t>Wszystkie zdemontowane części, elementy oraz urządzenia przekazać zgodnie z zapisami umowy.</w:t>
      </w:r>
    </w:p>
    <w:p w:rsidR="0070696B" w:rsidRPr="0077523A" w:rsidRDefault="0070696B" w:rsidP="0070696B">
      <w:pPr>
        <w:rPr>
          <w:lang w:val="en-US"/>
        </w:rPr>
      </w:pPr>
    </w:p>
    <w:p w:rsidR="0070696B" w:rsidRPr="0077523A" w:rsidRDefault="0070696B" w:rsidP="0070696B">
      <w:pPr>
        <w:rPr>
          <w:lang w:val="en-US"/>
        </w:rPr>
      </w:pPr>
    </w:p>
    <w:p w:rsidR="0070696B" w:rsidRPr="0077523A" w:rsidRDefault="0070696B" w:rsidP="0070696B">
      <w:pPr>
        <w:rPr>
          <w:lang w:val="en-US"/>
        </w:rPr>
      </w:pPr>
    </w:p>
    <w:p w:rsidR="0070696B" w:rsidRPr="0077523A" w:rsidRDefault="0070696B" w:rsidP="0070696B">
      <w:pPr>
        <w:rPr>
          <w:lang w:val="en-US"/>
        </w:rPr>
      </w:pPr>
    </w:p>
    <w:p w:rsidR="00207E41" w:rsidRDefault="00207E41"/>
    <w:sectPr w:rsidR="00207E41" w:rsidSect="0070696B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CE9" w:rsidRDefault="00E23CE9" w:rsidP="0070696B">
      <w:r>
        <w:separator/>
      </w:r>
    </w:p>
  </w:endnote>
  <w:endnote w:type="continuationSeparator" w:id="0">
    <w:p w:rsidR="00E23CE9" w:rsidRDefault="00E23CE9" w:rsidP="0070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45D" w:rsidRPr="003E7365" w:rsidRDefault="008C645D" w:rsidP="0070696B">
    <w:pPr>
      <w:pStyle w:val="Stopka"/>
    </w:pPr>
    <w:r>
      <w:t xml:space="preserve">241 – Wykaz Prac Naprawczych </w:t>
    </w:r>
    <w:r>
      <w:tab/>
    </w:r>
    <w:r>
      <w:tab/>
    </w:r>
    <w:r w:rsidRPr="003E7365">
      <w:t xml:space="preserve">str. </w:t>
    </w:r>
    <w:r w:rsidRPr="003E7365">
      <w:fldChar w:fldCharType="begin"/>
    </w:r>
    <w:r w:rsidRPr="003E7365">
      <w:instrText>PAGE    \* MERGEFORMAT</w:instrText>
    </w:r>
    <w:r w:rsidRPr="003E7365">
      <w:fldChar w:fldCharType="separate"/>
    </w:r>
    <w:r w:rsidR="007851C6">
      <w:rPr>
        <w:noProof/>
      </w:rPr>
      <w:t>1</w:t>
    </w:r>
    <w:r w:rsidRPr="003E7365">
      <w:fldChar w:fldCharType="end"/>
    </w:r>
  </w:p>
  <w:p w:rsidR="008C645D" w:rsidRPr="0070696B" w:rsidRDefault="008C645D" w:rsidP="007069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CE9" w:rsidRDefault="00E23CE9" w:rsidP="0070696B">
      <w:r>
        <w:separator/>
      </w:r>
    </w:p>
  </w:footnote>
  <w:footnote w:type="continuationSeparator" w:id="0">
    <w:p w:rsidR="00E23CE9" w:rsidRDefault="00E23CE9" w:rsidP="00706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130"/>
    <w:multiLevelType w:val="hybridMultilevel"/>
    <w:tmpl w:val="5B7E713A"/>
    <w:lvl w:ilvl="0" w:tplc="1D8E1B3C">
      <w:start w:val="1"/>
      <w:numFmt w:val="bullet"/>
      <w:lvlText w:val=""/>
      <w:lvlJc w:val="left"/>
      <w:pPr>
        <w:ind w:left="7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" w15:restartNumberingAfterBreak="0">
    <w:nsid w:val="09885987"/>
    <w:multiLevelType w:val="multilevel"/>
    <w:tmpl w:val="6322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0DE4173"/>
    <w:multiLevelType w:val="hybridMultilevel"/>
    <w:tmpl w:val="BD2026E2"/>
    <w:lvl w:ilvl="0" w:tplc="0810969A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15810B2"/>
    <w:multiLevelType w:val="hybridMultilevel"/>
    <w:tmpl w:val="84A29DBA"/>
    <w:lvl w:ilvl="0" w:tplc="00000001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z w:val="20"/>
        <w:szCs w:val="20"/>
        <w:shd w:val="clear" w:color="auto" w:fill="FFFFFF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977D6B"/>
    <w:multiLevelType w:val="hybridMultilevel"/>
    <w:tmpl w:val="5C9054A4"/>
    <w:lvl w:ilvl="0" w:tplc="1D8E1B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A34D8C"/>
    <w:multiLevelType w:val="hybridMultilevel"/>
    <w:tmpl w:val="8A30D742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E6138"/>
    <w:multiLevelType w:val="hybridMultilevel"/>
    <w:tmpl w:val="E312CB10"/>
    <w:lvl w:ilvl="0" w:tplc="1D8E1B3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D8220C"/>
    <w:multiLevelType w:val="multilevel"/>
    <w:tmpl w:val="4FCC9E5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5976FAC"/>
    <w:multiLevelType w:val="hybridMultilevel"/>
    <w:tmpl w:val="42042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B5B8D"/>
    <w:multiLevelType w:val="multilevel"/>
    <w:tmpl w:val="C11A844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1FA40B2F"/>
    <w:multiLevelType w:val="multilevel"/>
    <w:tmpl w:val="8F02B97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20050CA5"/>
    <w:multiLevelType w:val="hybridMultilevel"/>
    <w:tmpl w:val="732AAFAA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42716"/>
    <w:multiLevelType w:val="hybridMultilevel"/>
    <w:tmpl w:val="BFA49138"/>
    <w:lvl w:ilvl="0" w:tplc="4B88FF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7313E6"/>
    <w:multiLevelType w:val="hybridMultilevel"/>
    <w:tmpl w:val="086C621E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576C8"/>
    <w:multiLevelType w:val="hybridMultilevel"/>
    <w:tmpl w:val="3788E0FA"/>
    <w:lvl w:ilvl="0" w:tplc="1D8E1B3C">
      <w:start w:val="1"/>
      <w:numFmt w:val="bullet"/>
      <w:lvlText w:val="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5" w15:restartNumberingAfterBreak="0">
    <w:nsid w:val="3162357C"/>
    <w:multiLevelType w:val="hybridMultilevel"/>
    <w:tmpl w:val="3586C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25A05"/>
    <w:multiLevelType w:val="hybridMultilevel"/>
    <w:tmpl w:val="5BEE434A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7" w15:restartNumberingAfterBreak="0">
    <w:nsid w:val="3474110F"/>
    <w:multiLevelType w:val="hybridMultilevel"/>
    <w:tmpl w:val="58367E34"/>
    <w:lvl w:ilvl="0" w:tplc="EB06D296">
      <w:start w:val="1"/>
      <w:numFmt w:val="bullet"/>
      <w:lvlText w:val="–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963AC"/>
    <w:multiLevelType w:val="hybridMultilevel"/>
    <w:tmpl w:val="23AE0B76"/>
    <w:lvl w:ilvl="0" w:tplc="E87ED4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330288"/>
    <w:multiLevelType w:val="hybridMultilevel"/>
    <w:tmpl w:val="98045DAE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63190"/>
    <w:multiLevelType w:val="multilevel"/>
    <w:tmpl w:val="A5564A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553E0488"/>
    <w:multiLevelType w:val="multilevel"/>
    <w:tmpl w:val="89200C6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5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5FE3036"/>
    <w:multiLevelType w:val="hybridMultilevel"/>
    <w:tmpl w:val="7A72ED38"/>
    <w:lvl w:ilvl="0" w:tplc="E87ED4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BD4725"/>
    <w:multiLevelType w:val="multilevel"/>
    <w:tmpl w:val="8D86B6B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70A440D"/>
    <w:multiLevelType w:val="hybridMultilevel"/>
    <w:tmpl w:val="C0E6E9A8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E36F3"/>
    <w:multiLevelType w:val="hybridMultilevel"/>
    <w:tmpl w:val="9D0C6314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32FCA"/>
    <w:multiLevelType w:val="hybridMultilevel"/>
    <w:tmpl w:val="7866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7061D"/>
    <w:multiLevelType w:val="multilevel"/>
    <w:tmpl w:val="F5B495B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 w15:restartNumberingAfterBreak="0">
    <w:nsid w:val="75910C48"/>
    <w:multiLevelType w:val="hybridMultilevel"/>
    <w:tmpl w:val="A1326324"/>
    <w:lvl w:ilvl="0" w:tplc="4BD0F1A0">
      <w:start w:val="20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3547D"/>
    <w:multiLevelType w:val="hybridMultilevel"/>
    <w:tmpl w:val="5A8C49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F8024F"/>
    <w:multiLevelType w:val="multilevel"/>
    <w:tmpl w:val="8F02B97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7B274BE2"/>
    <w:multiLevelType w:val="multilevel"/>
    <w:tmpl w:val="D5128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56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29"/>
  </w:num>
  <w:num w:numId="4">
    <w:abstractNumId w:val="19"/>
  </w:num>
  <w:num w:numId="5">
    <w:abstractNumId w:val="13"/>
  </w:num>
  <w:num w:numId="6">
    <w:abstractNumId w:val="28"/>
  </w:num>
  <w:num w:numId="7">
    <w:abstractNumId w:val="25"/>
  </w:num>
  <w:num w:numId="8">
    <w:abstractNumId w:val="24"/>
  </w:num>
  <w:num w:numId="9">
    <w:abstractNumId w:val="11"/>
  </w:num>
  <w:num w:numId="10">
    <w:abstractNumId w:val="23"/>
  </w:num>
  <w:num w:numId="11">
    <w:abstractNumId w:val="17"/>
  </w:num>
  <w:num w:numId="12">
    <w:abstractNumId w:val="8"/>
  </w:num>
  <w:num w:numId="13">
    <w:abstractNumId w:val="16"/>
  </w:num>
  <w:num w:numId="14">
    <w:abstractNumId w:val="15"/>
  </w:num>
  <w:num w:numId="15">
    <w:abstractNumId w:val="12"/>
  </w:num>
  <w:num w:numId="16">
    <w:abstractNumId w:val="1"/>
  </w:num>
  <w:num w:numId="17">
    <w:abstractNumId w:val="0"/>
  </w:num>
  <w:num w:numId="18">
    <w:abstractNumId w:val="4"/>
  </w:num>
  <w:num w:numId="19">
    <w:abstractNumId w:val="6"/>
  </w:num>
  <w:num w:numId="20">
    <w:abstractNumId w:val="14"/>
  </w:num>
  <w:num w:numId="21">
    <w:abstractNumId w:val="31"/>
  </w:num>
  <w:num w:numId="22">
    <w:abstractNumId w:val="21"/>
  </w:num>
  <w:num w:numId="23">
    <w:abstractNumId w:val="22"/>
  </w:num>
  <w:num w:numId="24">
    <w:abstractNumId w:val="7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0"/>
  </w:num>
  <w:num w:numId="31">
    <w:abstractNumId w:val="3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DF"/>
    <w:rsid w:val="000D6AE0"/>
    <w:rsid w:val="000E4A63"/>
    <w:rsid w:val="001A0B58"/>
    <w:rsid w:val="001D29CC"/>
    <w:rsid w:val="001F2282"/>
    <w:rsid w:val="00207E41"/>
    <w:rsid w:val="00216494"/>
    <w:rsid w:val="0022783C"/>
    <w:rsid w:val="00230466"/>
    <w:rsid w:val="00240C87"/>
    <w:rsid w:val="002B531D"/>
    <w:rsid w:val="002D7914"/>
    <w:rsid w:val="00386F27"/>
    <w:rsid w:val="00391367"/>
    <w:rsid w:val="0039478B"/>
    <w:rsid w:val="00400D03"/>
    <w:rsid w:val="00457B51"/>
    <w:rsid w:val="004627FF"/>
    <w:rsid w:val="004E1443"/>
    <w:rsid w:val="004E4990"/>
    <w:rsid w:val="005374FE"/>
    <w:rsid w:val="00571D30"/>
    <w:rsid w:val="00610854"/>
    <w:rsid w:val="00630CED"/>
    <w:rsid w:val="0070696B"/>
    <w:rsid w:val="007405F3"/>
    <w:rsid w:val="00760668"/>
    <w:rsid w:val="00760C82"/>
    <w:rsid w:val="007623D9"/>
    <w:rsid w:val="007851C6"/>
    <w:rsid w:val="007F4BCB"/>
    <w:rsid w:val="00800ED5"/>
    <w:rsid w:val="00871E91"/>
    <w:rsid w:val="008B7771"/>
    <w:rsid w:val="008C645D"/>
    <w:rsid w:val="00900767"/>
    <w:rsid w:val="00914771"/>
    <w:rsid w:val="00952205"/>
    <w:rsid w:val="009A00E3"/>
    <w:rsid w:val="00B14F40"/>
    <w:rsid w:val="00B55F0C"/>
    <w:rsid w:val="00BA748A"/>
    <w:rsid w:val="00BE1D81"/>
    <w:rsid w:val="00CC5EDF"/>
    <w:rsid w:val="00CC6A0F"/>
    <w:rsid w:val="00CE2C5A"/>
    <w:rsid w:val="00D14570"/>
    <w:rsid w:val="00D6457C"/>
    <w:rsid w:val="00D72BE0"/>
    <w:rsid w:val="00DB3630"/>
    <w:rsid w:val="00E23CE9"/>
    <w:rsid w:val="00E419E9"/>
    <w:rsid w:val="00E52DD7"/>
    <w:rsid w:val="00E85405"/>
    <w:rsid w:val="00E85CAB"/>
    <w:rsid w:val="00EA27EE"/>
    <w:rsid w:val="00EF3819"/>
    <w:rsid w:val="00F225FC"/>
    <w:rsid w:val="00F67C4C"/>
    <w:rsid w:val="00F9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FEE60"/>
  <w15:chartTrackingRefBased/>
  <w15:docId w15:val="{532DCAC0-0323-46B5-9D7C-AD104EE9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06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696B"/>
    <w:pPr>
      <w:keepNext/>
      <w:numPr>
        <w:numId w:val="10"/>
      </w:numPr>
      <w:jc w:val="center"/>
      <w:outlineLvl w:val="0"/>
    </w:pPr>
    <w:rPr>
      <w:b/>
      <w:sz w:val="1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696B"/>
    <w:pPr>
      <w:keepNext/>
      <w:numPr>
        <w:ilvl w:val="1"/>
        <w:numId w:val="10"/>
      </w:numPr>
      <w:jc w:val="both"/>
      <w:outlineLvl w:val="1"/>
    </w:pPr>
    <w:rPr>
      <w:b/>
      <w:sz w:val="1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696B"/>
    <w:pPr>
      <w:keepNext/>
      <w:numPr>
        <w:ilvl w:val="2"/>
        <w:numId w:val="10"/>
      </w:numPr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696B"/>
    <w:pPr>
      <w:keepNext/>
      <w:numPr>
        <w:ilvl w:val="3"/>
        <w:numId w:val="10"/>
      </w:numPr>
      <w:jc w:val="center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0696B"/>
    <w:pPr>
      <w:keepNext/>
      <w:numPr>
        <w:ilvl w:val="4"/>
        <w:numId w:val="10"/>
      </w:numPr>
      <w:outlineLvl w:val="4"/>
    </w:pPr>
    <w:rPr>
      <w:b/>
      <w:sz w:val="1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0696B"/>
    <w:pPr>
      <w:keepNext/>
      <w:numPr>
        <w:ilvl w:val="5"/>
        <w:numId w:val="10"/>
      </w:numPr>
      <w:outlineLvl w:val="5"/>
    </w:pPr>
    <w:rPr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0696B"/>
    <w:pPr>
      <w:keepNext/>
      <w:numPr>
        <w:ilvl w:val="6"/>
        <w:numId w:val="10"/>
      </w:numPr>
      <w:jc w:val="both"/>
      <w:outlineLvl w:val="6"/>
    </w:pPr>
    <w:rPr>
      <w:i/>
      <w:iCs/>
      <w:sz w:val="22"/>
      <w:u w:val="singl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0696B"/>
    <w:pPr>
      <w:keepNext/>
      <w:keepLines/>
      <w:numPr>
        <w:ilvl w:val="7"/>
        <w:numId w:val="10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0696B"/>
    <w:pPr>
      <w:keepNext/>
      <w:keepLines/>
      <w:numPr>
        <w:ilvl w:val="8"/>
        <w:numId w:val="10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069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69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69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69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70696B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9"/>
    <w:rsid w:val="0070696B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9"/>
    <w:rsid w:val="0070696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696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70696B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70696B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0696B"/>
    <w:rPr>
      <w:rFonts w:ascii="Times New Roman" w:eastAsia="Times New Roman" w:hAnsi="Times New Roman" w:cs="Times New Roman"/>
      <w:i/>
      <w:iCs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70696B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70696B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customStyle="1" w:styleId="Default">
    <w:name w:val="Default"/>
    <w:rsid w:val="0070696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D72BE0"/>
    <w:pPr>
      <w:ind w:left="708"/>
    </w:pPr>
  </w:style>
  <w:style w:type="character" w:customStyle="1" w:styleId="AkapitzlistZnak">
    <w:name w:val="Akapit z listą Znak"/>
    <w:link w:val="Akapitzlist"/>
    <w:rsid w:val="00D72B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6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6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91C241F-984F-4A01-8A94-787D267438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Doliński Eryk Jerzy</dc:creator>
  <cp:keywords/>
  <dc:description/>
  <cp:lastModifiedBy>Kozubek Patryk</cp:lastModifiedBy>
  <cp:revision>5</cp:revision>
  <cp:lastPrinted>2024-08-30T05:31:00Z</cp:lastPrinted>
  <dcterms:created xsi:type="dcterms:W3CDTF">2024-08-13T09:14:00Z</dcterms:created>
  <dcterms:modified xsi:type="dcterms:W3CDTF">2024-08-30T07:31:00Z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c57d0d0a-e9b4-4aa0-855e-f7047d8d0c1b</vt:lpwstr>
  </property>
  <property fmtid="{D5CDD505-2E9C-101B-9397-08002B2CF9AE}" pid="3" name="bjSaver">
    <vt:lpwstr>lD6QwuLgK3j8kDFHOZtM+r+i2FA//mMF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Doliński Eryk Jerzy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10.50.24.25</vt:lpwstr>
  </property>
  <property fmtid="{D5CDD505-2E9C-101B-9397-08002B2CF9AE}" pid="11" name="bjClsUserRVM">
    <vt:lpwstr>[]</vt:lpwstr>
  </property>
</Properties>
</file>