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DA2B1" w14:textId="43B7FE33" w:rsidR="002961E8" w:rsidRDefault="001B15F5">
      <w:pPr>
        <w:shd w:val="clear" w:color="auto" w:fill="FFFFFF"/>
        <w:ind w:left="5670"/>
        <w:jc w:val="both"/>
        <w:rPr>
          <w:rFonts w:eastAsia="Times New Roman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r w:rsidR="007679AB">
        <w:rPr>
          <w:color w:val="000000"/>
          <w:sz w:val="18"/>
          <w:szCs w:val="18"/>
        </w:rPr>
        <w:t>Za</w:t>
      </w:r>
      <w:r w:rsidR="007679AB">
        <w:rPr>
          <w:rFonts w:eastAsia="Times New Roman" w:cs="Times New Roman"/>
          <w:color w:val="000000"/>
          <w:sz w:val="18"/>
          <w:szCs w:val="18"/>
        </w:rPr>
        <w:t>łą</w:t>
      </w:r>
      <w:r w:rsidR="00E563CD">
        <w:rPr>
          <w:rFonts w:eastAsia="Times New Roman"/>
          <w:color w:val="000000"/>
          <w:sz w:val="18"/>
          <w:szCs w:val="18"/>
        </w:rPr>
        <w:t xml:space="preserve">cznik nr  </w:t>
      </w:r>
      <w:r w:rsidR="000E402A">
        <w:rPr>
          <w:rFonts w:eastAsia="Times New Roman"/>
          <w:color w:val="000000"/>
          <w:sz w:val="18"/>
          <w:szCs w:val="18"/>
        </w:rPr>
        <w:t>5</w:t>
      </w:r>
      <w:bookmarkStart w:id="0" w:name="_GoBack"/>
      <w:bookmarkEnd w:id="0"/>
    </w:p>
    <w:p w14:paraId="46EA7E03" w14:textId="77777777" w:rsidR="007F0D1F" w:rsidRDefault="007F0D1F">
      <w:pPr>
        <w:shd w:val="clear" w:color="auto" w:fill="FFFFFF"/>
        <w:ind w:left="5670"/>
        <w:jc w:val="both"/>
      </w:pPr>
    </w:p>
    <w:p w14:paraId="7A071978" w14:textId="77777777" w:rsidR="002961E8" w:rsidRDefault="002961E8">
      <w:pPr>
        <w:shd w:val="clear" w:color="auto" w:fill="FFFFFF"/>
        <w:ind w:left="5670"/>
        <w:jc w:val="center"/>
        <w:rPr>
          <w:b/>
          <w:bCs/>
          <w:color w:val="000000"/>
          <w:sz w:val="18"/>
          <w:szCs w:val="18"/>
        </w:rPr>
      </w:pPr>
    </w:p>
    <w:p w14:paraId="7D690122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ZASADY POST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POWANIA Z PRACOWNIKAMI</w:t>
      </w:r>
    </w:p>
    <w:p w14:paraId="405D6EF6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NIE B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D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Ą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CYMI </w:t>
      </w:r>
      <w:r>
        <w:rPr>
          <w:b/>
          <w:bCs/>
          <w:color w:val="000000"/>
          <w:sz w:val="18"/>
          <w:szCs w:val="18"/>
        </w:rPr>
        <w:t>OBYWATELAMI NARODOWO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Ś</w:t>
      </w:r>
      <w:r>
        <w:rPr>
          <w:rFonts w:eastAsia="Times New Roman"/>
          <w:b/>
          <w:bCs/>
          <w:color w:val="000000"/>
          <w:sz w:val="18"/>
          <w:szCs w:val="18"/>
        </w:rPr>
        <w:t>CI POLSKIEJ</w:t>
      </w:r>
    </w:p>
    <w:p w14:paraId="5B76A5B6" w14:textId="77777777" w:rsidR="002961E8" w:rsidRDefault="002961E8">
      <w:pPr>
        <w:shd w:val="clear" w:color="auto" w:fill="FFFFFF"/>
        <w:spacing w:line="202" w:lineRule="exact"/>
        <w:ind w:left="122"/>
        <w:jc w:val="both"/>
      </w:pPr>
    </w:p>
    <w:p w14:paraId="71C028DB" w14:textId="77777777" w:rsidR="002961E8" w:rsidRDefault="007679AB">
      <w:pPr>
        <w:shd w:val="clear" w:color="auto" w:fill="FFFFFF"/>
        <w:spacing w:before="120" w:line="202" w:lineRule="exact"/>
        <w:ind w:left="284" w:hanging="284"/>
        <w:jc w:val="both"/>
      </w:pPr>
      <w:r>
        <w:rPr>
          <w:color w:val="000000"/>
          <w:sz w:val="18"/>
          <w:szCs w:val="18"/>
        </w:rPr>
        <w:t xml:space="preserve">1. </w:t>
      </w:r>
      <w:r>
        <w:rPr>
          <w:b/>
          <w:bCs/>
          <w:color w:val="000000"/>
          <w:sz w:val="18"/>
          <w:szCs w:val="18"/>
        </w:rPr>
        <w:t xml:space="preserve">Wykonawca </w:t>
      </w:r>
      <w:r>
        <w:rPr>
          <w:color w:val="000000"/>
          <w:sz w:val="18"/>
          <w:szCs w:val="18"/>
        </w:rPr>
        <w:t>lub podwykonawca,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realizowa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(dostarcza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), przedmiot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wienia na </w:t>
      </w:r>
      <w:r>
        <w:rPr>
          <w:color w:val="000000"/>
          <w:sz w:val="18"/>
          <w:szCs w:val="18"/>
        </w:rPr>
        <w:t>terenie 15 WOG lub jednostek organizacyjnych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na zaopatrzeniu, a do tego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dzie </w:t>
      </w:r>
      <w:r>
        <w:rPr>
          <w:color w:val="000000"/>
          <w:sz w:val="18"/>
          <w:szCs w:val="18"/>
        </w:rPr>
        <w:t>korzysta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                            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obywatelami narodowo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polskiej (cudzoziemc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w), jest </w:t>
      </w:r>
      <w:r>
        <w:rPr>
          <w:color w:val="000000"/>
          <w:sz w:val="18"/>
          <w:szCs w:val="18"/>
        </w:rPr>
        <w:t>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wymagania zawarte w:</w:t>
      </w:r>
    </w:p>
    <w:p w14:paraId="73EC4F6B" w14:textId="4FB5D393" w:rsidR="002961E8" w:rsidRPr="00227B6A" w:rsidRDefault="007679AB" w:rsidP="00153640">
      <w:pPr>
        <w:pStyle w:val="Akapitzlist"/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/>
        <w:ind w:left="284" w:hanging="284"/>
        <w:jc w:val="both"/>
        <w:rPr>
          <w:color w:val="000000"/>
          <w:sz w:val="18"/>
          <w:szCs w:val="18"/>
        </w:rPr>
      </w:pPr>
      <w:r w:rsidRPr="00227B6A">
        <w:rPr>
          <w:color w:val="000000"/>
          <w:sz w:val="18"/>
          <w:szCs w:val="18"/>
        </w:rPr>
        <w:t xml:space="preserve">ustawie o cudzoziemcach z dnia 12 grudnia 2013 r. (t. j. Dz. U. </w:t>
      </w:r>
      <w:r w:rsidR="0013294B" w:rsidRPr="00227B6A">
        <w:rPr>
          <w:color w:val="000000"/>
          <w:sz w:val="18"/>
          <w:szCs w:val="18"/>
        </w:rPr>
        <w:t>z 2022r. poz. 91, 583, 830, 835, 1383, 1561.</w:t>
      </w:r>
      <w:r w:rsidRPr="00227B6A">
        <w:rPr>
          <w:color w:val="000000"/>
          <w:sz w:val="18"/>
          <w:szCs w:val="18"/>
        </w:rPr>
        <w:t>)</w:t>
      </w:r>
    </w:p>
    <w:p w14:paraId="5F335E2F" w14:textId="77777777" w:rsidR="00227B6A" w:rsidRDefault="00227B6A" w:rsidP="00153640">
      <w:pPr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 w:line="223" w:lineRule="exact"/>
        <w:ind w:left="284" w:hanging="284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>ustawie z dnia 20 kwietnia 2004 r. o promocji zatrudnienia i instytucjach rynku pracy (tj. Dz.U.  2022, poz.690);</w:t>
      </w:r>
    </w:p>
    <w:p w14:paraId="50B113D4" w14:textId="5EEF3154" w:rsidR="00227B6A" w:rsidRDefault="00227B6A" w:rsidP="00153640">
      <w:pPr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 w:line="216" w:lineRule="exact"/>
        <w:ind w:left="284" w:hanging="284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ustawie z dnia 14 lipca 2006 r. o wje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na terytorium Rzeczypospolitej Polskiej, pobycie oraz wyje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z tego terytorium obywateli pa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>stw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onkowskich Unii Europejskiej i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ich rodzin (tj. Dz. U. 2021 poz. 1697);</w:t>
      </w:r>
    </w:p>
    <w:p w14:paraId="3452954A" w14:textId="77777777" w:rsidR="00227B6A" w:rsidRDefault="00227B6A" w:rsidP="00153640">
      <w:pPr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 w:line="209" w:lineRule="exact"/>
        <w:ind w:left="284" w:hanging="284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29 stycznia 2009r. w sprawie okre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lenia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zezwolenie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jest wydawane bez 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du na szczeg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owe warunki wydawania zezwole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(Dz.U. z 2019 poz. 154);</w:t>
      </w:r>
    </w:p>
    <w:p w14:paraId="5F361996" w14:textId="77777777" w:rsidR="00227B6A" w:rsidRDefault="00227B6A" w:rsidP="00153640">
      <w:pPr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 w:line="209" w:lineRule="exact"/>
        <w:ind w:left="284" w:hanging="284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21 kwietnia 2015 r. w sprawie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                             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powierzenie wykonywania pracy cudzoziemcowi na terytorium Rzeczypospolitej Polskiej jest dopuszczalne bez konieczno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uzyskania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. (Dz. U. z 2021, poz. 2291);</w:t>
      </w:r>
    </w:p>
    <w:p w14:paraId="23CF3510" w14:textId="1FC5A5A9" w:rsidR="00227B6A" w:rsidRPr="00227B6A" w:rsidRDefault="00227B6A" w:rsidP="00153640">
      <w:pPr>
        <w:numPr>
          <w:ilvl w:val="0"/>
          <w:numId w:val="5"/>
        </w:numPr>
        <w:shd w:val="clear" w:color="auto" w:fill="FFFFFF"/>
        <w:tabs>
          <w:tab w:val="clear" w:pos="0"/>
          <w:tab w:val="left" w:pos="-142"/>
        </w:tabs>
        <w:spacing w:before="120" w:line="209" w:lineRule="exact"/>
        <w:ind w:left="284" w:hanging="284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decyzji Nr 19/MON Ministra Obrony Narodowej z dnia 24 stycznia  2017 r. w sprawie planowania                             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(Dz. Urz. MON z dn. 25.01.2017 poz. 18), (Rozdzia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6. Zasady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na teren chronionej jednostki lub instytucji wojskowej).</w:t>
      </w:r>
    </w:p>
    <w:p w14:paraId="358E8313" w14:textId="77777777" w:rsidR="002961E8" w:rsidRDefault="007679AB">
      <w:pPr>
        <w:numPr>
          <w:ilvl w:val="0"/>
          <w:numId w:val="6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 przypadku nie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nienia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zawartych w powy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szych dokumentach, realizacja zadania przez </w:t>
      </w:r>
      <w:r>
        <w:rPr>
          <w:rFonts w:eastAsia="Times New Roman"/>
          <w:b/>
          <w:bCs/>
          <w:color w:val="000000"/>
          <w:sz w:val="18"/>
          <w:szCs w:val="18"/>
        </w:rPr>
        <w:t>Wykonawc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mo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liwa wy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cznie 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posiadaj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obywatelstwo polskie.</w:t>
      </w:r>
    </w:p>
    <w:p w14:paraId="37474D0B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Wykonawca przed przyst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pieniem do realizacji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sk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ada stosowne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wiadczenie o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nieniu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dopuszczaj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realizacj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cia przez zatrudnionych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(dotyczy r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wnie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 podwykonawc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w).</w:t>
      </w:r>
    </w:p>
    <w:p w14:paraId="45636102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2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do realizacji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zatrudnia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do:</w:t>
      </w:r>
    </w:p>
    <w:p w14:paraId="108D648B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pacing w:val="-8"/>
          <w:sz w:val="18"/>
          <w:szCs w:val="18"/>
        </w:rPr>
        <w:t>1)</w:t>
      </w:r>
      <w:r>
        <w:rPr>
          <w:color w:val="000000"/>
          <w:sz w:val="18"/>
          <w:szCs w:val="18"/>
        </w:rPr>
        <w:tab/>
        <w:t>poinformowania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 zatrudnieniu przez siebie lub przez Podwykonawc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 w:cs="Times New Roman"/>
          <w:color w:val="000000"/>
          <w:sz w:val="18"/>
          <w:szCs w:val="18"/>
        </w:rPr>
        <w:br/>
      </w:r>
      <w:r>
        <w:rPr>
          <w:rFonts w:eastAsia="Times New Roman"/>
          <w:color w:val="000000"/>
          <w:sz w:val="18"/>
          <w:szCs w:val="18"/>
        </w:rPr>
        <w:t>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podaj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 ich dane personalne (imi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i nazwisko, dat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urodzenia, nazw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jednostki</w:t>
      </w:r>
      <w:r>
        <w:rPr>
          <w:rFonts w:eastAsia="Times New Roman"/>
          <w:color w:val="000000"/>
          <w:sz w:val="18"/>
          <w:szCs w:val="18"/>
        </w:rPr>
        <w:br/>
        <w:t>organizacyjnej, numer paszportu), nie p</w:t>
      </w:r>
      <w:r>
        <w:rPr>
          <w:rFonts w:eastAsia="Times New Roman" w:cs="Times New Roman"/>
          <w:color w:val="000000"/>
          <w:sz w:val="18"/>
          <w:szCs w:val="18"/>
        </w:rPr>
        <w:t>óź</w:t>
      </w:r>
      <w:r>
        <w:rPr>
          <w:rFonts w:eastAsia="Times New Roman"/>
          <w:color w:val="000000"/>
          <w:sz w:val="18"/>
          <w:szCs w:val="18"/>
        </w:rPr>
        <w:t>niej jednak jak w dniu podpisania umowy, a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ewentualnego</w:t>
      </w:r>
      <w:r>
        <w:rPr>
          <w:rFonts w:eastAsia="Times New Roman"/>
          <w:color w:val="000000"/>
          <w:sz w:val="18"/>
          <w:szCs w:val="18"/>
        </w:rPr>
        <w:br/>
        <w:t>potwierdzenia posiadania przez tych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dokument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potwierdzaj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ich uprawnienia do</w:t>
      </w:r>
      <w:r>
        <w:rPr>
          <w:rFonts w:eastAsia="Times New Roman"/>
          <w:color w:val="000000"/>
          <w:sz w:val="18"/>
          <w:szCs w:val="18"/>
        </w:rPr>
        <w:br/>
        <w:t>dost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do informacji niejawnych (tylko gdy takie uprawnienia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 xml:space="preserve"> wymagane).</w:t>
      </w:r>
    </w:p>
    <w:p w14:paraId="1B56E1AB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z w:val="18"/>
          <w:szCs w:val="18"/>
        </w:rPr>
        <w:t xml:space="preserve">     Instrukcja w sprawie planowania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stanowi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ca 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cznik do Decyzji Nr 19/MON Ministra Obrony Narodowej z dnia 24 stycznia 2017 r. (Dz. Urz. MON z 25 stycznia 2017 r., poz. 18).</w:t>
      </w:r>
    </w:p>
    <w:p w14:paraId="6F1C274C" w14:textId="77777777" w:rsidR="002961E8" w:rsidRDefault="007679AB">
      <w:pPr>
        <w:shd w:val="clear" w:color="auto" w:fill="FFFFFF"/>
        <w:tabs>
          <w:tab w:val="left" w:pos="567"/>
        </w:tabs>
        <w:spacing w:before="120" w:line="209" w:lineRule="exact"/>
        <w:ind w:left="567" w:hanging="283"/>
        <w:jc w:val="both"/>
      </w:pPr>
      <w:r>
        <w:rPr>
          <w:color w:val="000000"/>
          <w:spacing w:val="-5"/>
          <w:sz w:val="18"/>
          <w:szCs w:val="18"/>
        </w:rPr>
        <w:t>2)</w:t>
      </w:r>
      <w:r>
        <w:rPr>
          <w:color w:val="000000"/>
          <w:sz w:val="18"/>
          <w:szCs w:val="18"/>
        </w:rPr>
        <w:tab/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wiadczenia za zatrudnionych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 przestrzeganiu przez nich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trznych</w:t>
      </w:r>
      <w:r>
        <w:rPr>
          <w:rFonts w:eastAsia="Times New Roman"/>
          <w:color w:val="000000"/>
          <w:sz w:val="18"/>
          <w:szCs w:val="18"/>
        </w:rPr>
        <w:br/>
        <w:t>przepis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zuj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w obiektach i na terenach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261C8812" w14:textId="77777777" w:rsidR="002961E8" w:rsidRDefault="007679AB">
      <w:pPr>
        <w:numPr>
          <w:ilvl w:val="0"/>
          <w:numId w:val="7"/>
        </w:numPr>
        <w:shd w:val="clear" w:color="auto" w:fill="FFFFFF"/>
        <w:tabs>
          <w:tab w:val="left" w:pos="216"/>
          <w:tab w:val="left" w:pos="9072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zapozna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z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trznymi przepisami dotycz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zasad przebywania na terenie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oraz ich bezwzgl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dnego przestrzegania.</w:t>
      </w:r>
    </w:p>
    <w:p w14:paraId="2F9CDEF3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nie zgodnych ze stanem faktycznym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traktowane jako nieprzestrzeganie niniejszych zasad. Warunkiem dopuszczenia do pracy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otrzymanie Jednorazowego Pozwolenia (z imiennym wykazem os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b), do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na teren administrowany przez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3021E3E6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w rozumieniu niniejszych zasad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osoby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 pracownikami, przy pomocy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Wykonawca, Podwykonawca lub dalszy Podwykonawca realizuj</w:t>
      </w:r>
      <w:r>
        <w:rPr>
          <w:rFonts w:eastAsia="Times New Roman" w:cs="Times New Roman"/>
          <w:color w:val="000000"/>
          <w:sz w:val="18"/>
          <w:szCs w:val="18"/>
        </w:rPr>
        <w:t xml:space="preserve">ą </w:t>
      </w:r>
      <w:r>
        <w:rPr>
          <w:rFonts w:eastAsia="Times New Roman"/>
          <w:color w:val="000000"/>
          <w:sz w:val="18"/>
          <w:szCs w:val="18"/>
        </w:rPr>
        <w:t>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wienie. Natomiast przez zatrudnienie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wykonywanie czynno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na podstawie stosunku prawnego wynikaj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z prawa cywilnego.</w:t>
      </w:r>
    </w:p>
    <w:p w14:paraId="1F30BD4F" w14:textId="77777777" w:rsidR="002961E8" w:rsidRDefault="002961E8">
      <w:pPr>
        <w:jc w:val="both"/>
      </w:pPr>
    </w:p>
    <w:sectPr w:rsidR="002961E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BAC58" w14:textId="77777777" w:rsidR="0002123F" w:rsidRDefault="0002123F" w:rsidP="000904B7">
      <w:r>
        <w:separator/>
      </w:r>
    </w:p>
  </w:endnote>
  <w:endnote w:type="continuationSeparator" w:id="0">
    <w:p w14:paraId="68A999F5" w14:textId="77777777" w:rsidR="0002123F" w:rsidRDefault="0002123F" w:rsidP="00090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AA137" w14:textId="77777777" w:rsidR="0002123F" w:rsidRDefault="0002123F" w:rsidP="000904B7">
      <w:r>
        <w:separator/>
      </w:r>
    </w:p>
  </w:footnote>
  <w:footnote w:type="continuationSeparator" w:id="0">
    <w:p w14:paraId="19245145" w14:textId="77777777" w:rsidR="0002123F" w:rsidRDefault="0002123F" w:rsidP="00090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067"/>
    <w:multiLevelType w:val="multilevel"/>
    <w:tmpl w:val="1B04C5E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Theme="minorEastAsia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DC0F7B"/>
    <w:multiLevelType w:val="multilevel"/>
    <w:tmpl w:val="111CC5A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0B236F"/>
    <w:multiLevelType w:val="multilevel"/>
    <w:tmpl w:val="1B4440E4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D448F5"/>
    <w:multiLevelType w:val="multilevel"/>
    <w:tmpl w:val="2AE27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1E8"/>
    <w:rsid w:val="0002123F"/>
    <w:rsid w:val="000904B7"/>
    <w:rsid w:val="000D2F6D"/>
    <w:rsid w:val="000E402A"/>
    <w:rsid w:val="0013294B"/>
    <w:rsid w:val="00153640"/>
    <w:rsid w:val="001B15F5"/>
    <w:rsid w:val="00227B6A"/>
    <w:rsid w:val="002961E8"/>
    <w:rsid w:val="002B5E02"/>
    <w:rsid w:val="00395E4F"/>
    <w:rsid w:val="0041499E"/>
    <w:rsid w:val="004872BF"/>
    <w:rsid w:val="00500880"/>
    <w:rsid w:val="00511DAE"/>
    <w:rsid w:val="005653D7"/>
    <w:rsid w:val="00590DDA"/>
    <w:rsid w:val="006B470B"/>
    <w:rsid w:val="007679AB"/>
    <w:rsid w:val="007719D6"/>
    <w:rsid w:val="007F0D1F"/>
    <w:rsid w:val="00996106"/>
    <w:rsid w:val="009A30E1"/>
    <w:rsid w:val="00AB2EE5"/>
    <w:rsid w:val="00B11C86"/>
    <w:rsid w:val="00D22075"/>
    <w:rsid w:val="00E45CE4"/>
    <w:rsid w:val="00E563CD"/>
    <w:rsid w:val="00EA19E2"/>
    <w:rsid w:val="00F0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03F97"/>
  <w15:docId w15:val="{384C232E-AA82-4A4A-BD70-3B9C878F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3AD7"/>
    <w:pPr>
      <w:widowControl w:val="0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9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AB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04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4B7"/>
    <w:rPr>
      <w:rFonts w:ascii="Arial" w:eastAsiaTheme="minorEastAsia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2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EA9D459-F95A-4CDD-A84D-5D54229A3C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Stefańska Katarzyna</dc:creator>
  <dc:description/>
  <cp:lastModifiedBy>Dane Ukryte</cp:lastModifiedBy>
  <cp:revision>49</cp:revision>
  <cp:lastPrinted>2022-08-24T07:01:00Z</cp:lastPrinted>
  <dcterms:created xsi:type="dcterms:W3CDTF">2020-03-03T07:53:00Z</dcterms:created>
  <dcterms:modified xsi:type="dcterms:W3CDTF">2024-02-19T08:38:00Z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061c28e2-f30f-4311-8d2c-bdc3feec1d26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  <property fmtid="{D5CDD505-2E9C-101B-9397-08002B2CF9AE}" pid="12" name="bjPortionMark">
    <vt:lpwstr>[]</vt:lpwstr>
  </property>
  <property fmtid="{D5CDD505-2E9C-101B-9397-08002B2CF9AE}" pid="13" name="bjClsUserRVM">
    <vt:lpwstr>[]</vt:lpwstr>
  </property>
  <property fmtid="{D5CDD505-2E9C-101B-9397-08002B2CF9AE}" pid="14" name="bjSaver">
    <vt:lpwstr>xmJFvNlMh64+1tt3EBQ4CjesclxysVXh</vt:lpwstr>
  </property>
</Properties>
</file>