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F10" w:rsidRDefault="007B63AB">
      <w:pPr>
        <w:pStyle w:val="Jednostka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 do Rozeznania rynku</w:t>
      </w:r>
    </w:p>
    <w:p w:rsidR="00EB6F10" w:rsidRDefault="00EB6F10">
      <w:pPr>
        <w:pStyle w:val="Jednostka"/>
        <w:jc w:val="right"/>
        <w:rPr>
          <w:color w:val="000000"/>
          <w:sz w:val="22"/>
          <w:szCs w:val="22"/>
        </w:rPr>
      </w:pPr>
    </w:p>
    <w:p w:rsidR="00EB6F10" w:rsidRDefault="00EB6F10">
      <w:pPr>
        <w:pStyle w:val="Jednostka"/>
        <w:jc w:val="right"/>
        <w:rPr>
          <w:color w:val="000000"/>
          <w:sz w:val="22"/>
          <w:szCs w:val="22"/>
        </w:rPr>
      </w:pPr>
    </w:p>
    <w:p w:rsidR="00C26E67" w:rsidRPr="0020393B" w:rsidRDefault="008A4CBA">
      <w:pPr>
        <w:pStyle w:val="Jednostka"/>
        <w:jc w:val="right"/>
        <w:rPr>
          <w:b/>
          <w:sz w:val="22"/>
          <w:szCs w:val="22"/>
        </w:rPr>
      </w:pPr>
      <w:r w:rsidRPr="0020393B">
        <w:rPr>
          <w:noProof/>
          <w:sz w:val="22"/>
          <w:szCs w:val="22"/>
        </w:rPr>
        <w:drawing>
          <wp:anchor distT="0" distB="0" distL="114300" distR="114300" simplePos="0" relativeHeight="2" behindDoc="0" locked="0" layoutInCell="0" allowOverlap="0" wp14:anchorId="1BE7FF31" wp14:editId="2E35C0C9">
            <wp:simplePos x="0" y="0"/>
            <wp:positionH relativeFrom="column">
              <wp:posOffset>-16127</wp:posOffset>
            </wp:positionH>
            <wp:positionV relativeFrom="paragraph">
              <wp:posOffset>8255</wp:posOffset>
            </wp:positionV>
            <wp:extent cx="1358900" cy="32258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47FD" w:rsidRPr="0020393B">
        <w:rPr>
          <w:color w:val="000000"/>
          <w:sz w:val="22"/>
          <w:szCs w:val="22"/>
        </w:rPr>
        <w:t xml:space="preserve">Białystok, </w:t>
      </w:r>
      <w:r w:rsidR="00FB0549" w:rsidRPr="0020393B">
        <w:rPr>
          <w:color w:val="000000"/>
          <w:sz w:val="22"/>
          <w:szCs w:val="22"/>
        </w:rPr>
        <w:t>13</w:t>
      </w:r>
      <w:r w:rsidR="006847FD" w:rsidRPr="0020393B">
        <w:rPr>
          <w:color w:val="000000"/>
          <w:sz w:val="22"/>
          <w:szCs w:val="22"/>
        </w:rPr>
        <w:t xml:space="preserve"> maja</w:t>
      </w:r>
      <w:r w:rsidR="00AA03AD" w:rsidRPr="0020393B">
        <w:rPr>
          <w:color w:val="000000"/>
          <w:sz w:val="22"/>
          <w:szCs w:val="22"/>
        </w:rPr>
        <w:t xml:space="preserve"> 2024</w:t>
      </w:r>
      <w:r w:rsidRPr="0020393B">
        <w:rPr>
          <w:color w:val="000000"/>
          <w:sz w:val="22"/>
          <w:szCs w:val="22"/>
        </w:rPr>
        <w:t xml:space="preserve"> r.</w:t>
      </w:r>
    </w:p>
    <w:p w:rsidR="00C26E67" w:rsidRPr="0020393B" w:rsidRDefault="00C26E67">
      <w:pPr>
        <w:pStyle w:val="Jednostka"/>
        <w:rPr>
          <w:b/>
          <w:sz w:val="22"/>
          <w:szCs w:val="22"/>
        </w:rPr>
      </w:pPr>
    </w:p>
    <w:p w:rsidR="00C26E67" w:rsidRPr="001E1480" w:rsidRDefault="008A4CBA">
      <w:pPr>
        <w:pStyle w:val="Jednostka"/>
        <w:rPr>
          <w:b/>
          <w:color w:val="00B050"/>
          <w:sz w:val="22"/>
          <w:szCs w:val="22"/>
        </w:rPr>
      </w:pPr>
      <w:r w:rsidRPr="001E1480">
        <w:rPr>
          <w:b/>
          <w:color w:val="00B050"/>
          <w:sz w:val="22"/>
          <w:szCs w:val="22"/>
        </w:rPr>
        <w:t>Oddział w Białymstoku</w:t>
      </w:r>
    </w:p>
    <w:p w:rsidR="002230C6" w:rsidRPr="0020393B" w:rsidRDefault="002230C6" w:rsidP="002230C6">
      <w:pPr>
        <w:pStyle w:val="Jednostka"/>
        <w:jc w:val="right"/>
        <w:rPr>
          <w:color w:val="000000"/>
          <w:sz w:val="22"/>
          <w:szCs w:val="22"/>
        </w:rPr>
      </w:pP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  <w:r w:rsidRPr="0020393B">
        <w:rPr>
          <w:sz w:val="22"/>
          <w:szCs w:val="22"/>
        </w:rPr>
        <w:tab/>
      </w:r>
    </w:p>
    <w:p w:rsidR="0020393B" w:rsidRDefault="007B63AB" w:rsidP="007B63AB">
      <w:pPr>
        <w:pStyle w:val="Default"/>
        <w:spacing w:before="100" w:beforeAutospacing="1"/>
        <w:jc w:val="center"/>
        <w:rPr>
          <w:rFonts w:asciiTheme="minorHAnsi" w:hAnsiTheme="minorHAnsi"/>
          <w:b/>
          <w:bCs/>
          <w:color w:val="auto"/>
          <w:szCs w:val="22"/>
        </w:rPr>
      </w:pPr>
      <w:bookmarkStart w:id="0" w:name="_GoBack"/>
      <w:bookmarkEnd w:id="0"/>
      <w:r w:rsidRPr="007B63AB">
        <w:rPr>
          <w:rFonts w:asciiTheme="minorHAnsi" w:hAnsiTheme="minorHAnsi"/>
          <w:b/>
          <w:bCs/>
          <w:color w:val="auto"/>
          <w:szCs w:val="22"/>
        </w:rPr>
        <w:t>OPIS PRZEDMIOTU ZAMÓWIENIA</w:t>
      </w:r>
    </w:p>
    <w:p w:rsidR="007B63AB" w:rsidRPr="0020393B" w:rsidRDefault="007B63AB" w:rsidP="0020393B">
      <w:pPr>
        <w:pStyle w:val="Default"/>
        <w:spacing w:before="100" w:beforeAutospacing="1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6827D3" w:rsidRDefault="008A4CBA" w:rsidP="006827D3">
      <w:pPr>
        <w:pStyle w:val="Default"/>
        <w:ind w:left="1276" w:hanging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27D3">
        <w:rPr>
          <w:rFonts w:asciiTheme="minorHAnsi" w:hAnsiTheme="minorHAnsi" w:cstheme="minorHAnsi"/>
          <w:b/>
          <w:sz w:val="22"/>
          <w:szCs w:val="22"/>
        </w:rPr>
        <w:t xml:space="preserve">Dotyczy: </w:t>
      </w:r>
      <w:r w:rsidR="006827D3" w:rsidRPr="006827D3">
        <w:rPr>
          <w:rFonts w:asciiTheme="minorHAnsi" w:hAnsiTheme="minorHAnsi" w:cstheme="minorHAnsi"/>
          <w:b/>
          <w:sz w:val="22"/>
          <w:szCs w:val="22"/>
        </w:rPr>
        <w:tab/>
      </w:r>
      <w:r w:rsidRPr="006827D3">
        <w:rPr>
          <w:rFonts w:asciiTheme="minorHAnsi" w:hAnsiTheme="minorHAnsi" w:cstheme="minorHAnsi"/>
          <w:b/>
          <w:sz w:val="22"/>
          <w:szCs w:val="22"/>
        </w:rPr>
        <w:t xml:space="preserve">ustalenia wartości szacunkowej </w:t>
      </w:r>
      <w:r w:rsidR="00B46E73" w:rsidRPr="006827D3">
        <w:rPr>
          <w:rFonts w:asciiTheme="minorHAnsi" w:hAnsiTheme="minorHAnsi" w:cstheme="minorHAnsi"/>
          <w:b/>
          <w:sz w:val="22"/>
          <w:szCs w:val="22"/>
        </w:rPr>
        <w:t xml:space="preserve">do postępowania na </w:t>
      </w:r>
      <w:r w:rsidR="006847FD" w:rsidRPr="006827D3">
        <w:rPr>
          <w:rFonts w:asciiTheme="minorHAnsi" w:hAnsiTheme="minorHAnsi" w:cstheme="minorHAnsi"/>
          <w:b/>
          <w:sz w:val="22"/>
          <w:szCs w:val="22"/>
        </w:rPr>
        <w:t xml:space="preserve">organizację wycieczki </w:t>
      </w:r>
      <w:r w:rsidR="006827D3" w:rsidRPr="006827D3">
        <w:rPr>
          <w:rFonts w:asciiTheme="minorHAnsi" w:hAnsiTheme="minorHAnsi" w:cstheme="minorHAnsi"/>
          <w:b/>
          <w:sz w:val="22"/>
          <w:szCs w:val="22"/>
        </w:rPr>
        <w:t>do Łodzi</w:t>
      </w:r>
      <w:r w:rsidR="006827D3">
        <w:rPr>
          <w:rFonts w:asciiTheme="minorHAnsi" w:hAnsiTheme="minorHAnsi" w:cstheme="minorHAnsi"/>
          <w:b/>
          <w:sz w:val="22"/>
          <w:szCs w:val="22"/>
        </w:rPr>
        <w:br/>
      </w:r>
      <w:r w:rsidR="00B46E73" w:rsidRPr="006827D3">
        <w:rPr>
          <w:rFonts w:asciiTheme="minorHAnsi" w:hAnsiTheme="minorHAnsi" w:cstheme="minorHAnsi"/>
          <w:b/>
          <w:sz w:val="22"/>
          <w:szCs w:val="22"/>
        </w:rPr>
        <w:t>dla pracowników Oddziału ZUS  w Białymstoku</w:t>
      </w:r>
      <w:r w:rsidR="006827D3">
        <w:rPr>
          <w:rFonts w:asciiTheme="minorHAnsi" w:hAnsiTheme="minorHAnsi" w:cstheme="minorHAnsi"/>
          <w:b/>
          <w:sz w:val="22"/>
          <w:szCs w:val="22"/>
        </w:rPr>
        <w:t>.</w:t>
      </w:r>
    </w:p>
    <w:p w:rsidR="006827D3" w:rsidRPr="006827D3" w:rsidRDefault="006827D3" w:rsidP="006827D3">
      <w:pPr>
        <w:pStyle w:val="Default"/>
        <w:ind w:left="1276" w:hanging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6D64" w:rsidRPr="0020393B" w:rsidRDefault="002E6D64" w:rsidP="00F943DD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Przedmiot zamówienia</w:t>
      </w:r>
      <w:r w:rsidR="00005C0E" w:rsidRPr="0020393B">
        <w:rPr>
          <w:rFonts w:asciiTheme="minorHAnsi" w:hAnsiTheme="minorHAnsi" w:cstheme="minorHAnsi"/>
          <w:sz w:val="22"/>
          <w:szCs w:val="22"/>
        </w:rPr>
        <w:t>:</w:t>
      </w:r>
    </w:p>
    <w:p w:rsidR="005733C8" w:rsidRPr="0020393B" w:rsidRDefault="006847FD" w:rsidP="00E22FA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b/>
          <w:sz w:val="22"/>
          <w:szCs w:val="22"/>
        </w:rPr>
        <w:t>Organizacja</w:t>
      </w:r>
      <w:r w:rsidR="00AA03AD" w:rsidRPr="0020393B">
        <w:rPr>
          <w:rFonts w:asciiTheme="minorHAnsi" w:hAnsiTheme="minorHAnsi" w:cstheme="minorHAnsi"/>
          <w:b/>
          <w:sz w:val="22"/>
          <w:szCs w:val="22"/>
        </w:rPr>
        <w:t xml:space="preserve"> 1-dniowej wycieczki do Łodzi</w:t>
      </w:r>
      <w:r w:rsidR="00DC2484" w:rsidRPr="0020393B">
        <w:rPr>
          <w:rFonts w:asciiTheme="minorHAnsi" w:hAnsiTheme="minorHAnsi" w:cstheme="minorHAnsi"/>
          <w:b/>
          <w:sz w:val="22"/>
          <w:szCs w:val="22"/>
        </w:rPr>
        <w:t xml:space="preserve"> dla ok.</w:t>
      </w:r>
      <w:r w:rsidR="00682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C2484" w:rsidRPr="0020393B">
        <w:rPr>
          <w:rFonts w:asciiTheme="minorHAnsi" w:hAnsiTheme="minorHAnsi" w:cstheme="minorHAnsi"/>
          <w:b/>
          <w:sz w:val="22"/>
          <w:szCs w:val="22"/>
        </w:rPr>
        <w:t>90 osób</w:t>
      </w:r>
      <w:r w:rsidRPr="002039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C2484" w:rsidRPr="0020393B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20393B">
        <w:rPr>
          <w:rFonts w:asciiTheme="minorHAnsi" w:hAnsiTheme="minorHAnsi" w:cstheme="minorHAnsi"/>
          <w:b/>
          <w:sz w:val="22"/>
          <w:szCs w:val="22"/>
        </w:rPr>
        <w:t>zwiedzanie połączone z wizytą w teatrze</w:t>
      </w:r>
      <w:r w:rsidRPr="0020393B">
        <w:rPr>
          <w:rFonts w:asciiTheme="minorHAnsi" w:hAnsiTheme="minorHAnsi" w:cstheme="minorHAnsi"/>
          <w:sz w:val="22"/>
          <w:szCs w:val="22"/>
        </w:rPr>
        <w:t>.</w:t>
      </w:r>
      <w:r w:rsidR="00E06D5F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DC2484" w:rsidRPr="0020393B">
        <w:rPr>
          <w:rFonts w:asciiTheme="minorHAnsi" w:hAnsiTheme="minorHAnsi" w:cstheme="minorHAnsi"/>
          <w:sz w:val="22"/>
          <w:szCs w:val="22"/>
        </w:rPr>
        <w:t>Termin wycieczki:</w:t>
      </w:r>
      <w:r w:rsidR="00D16F1D" w:rsidRPr="0020393B">
        <w:rPr>
          <w:rFonts w:asciiTheme="minorHAnsi" w:hAnsiTheme="minorHAnsi" w:cstheme="minorHAnsi"/>
          <w:sz w:val="22"/>
          <w:szCs w:val="22"/>
        </w:rPr>
        <w:t xml:space="preserve"> sobota  w okresie 7.09.2023</w:t>
      </w:r>
      <w:r w:rsidR="005D4C80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D16F1D" w:rsidRPr="0020393B">
        <w:rPr>
          <w:rFonts w:asciiTheme="minorHAnsi" w:hAnsiTheme="minorHAnsi" w:cstheme="minorHAnsi"/>
          <w:sz w:val="22"/>
          <w:szCs w:val="22"/>
        </w:rPr>
        <w:t>-</w:t>
      </w:r>
      <w:r w:rsidR="005D4C80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D16F1D" w:rsidRPr="0020393B">
        <w:rPr>
          <w:rFonts w:asciiTheme="minorHAnsi" w:hAnsiTheme="minorHAnsi" w:cstheme="minorHAnsi"/>
          <w:sz w:val="22"/>
          <w:szCs w:val="22"/>
        </w:rPr>
        <w:t>28.09.2024</w:t>
      </w:r>
      <w:r w:rsidR="005D4C80" w:rsidRPr="0020393B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DD2439" w:rsidRPr="0020393B" w:rsidRDefault="006847FD" w:rsidP="00E22FAE">
      <w:pPr>
        <w:ind w:left="1380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 xml:space="preserve">Dopuszcza się organizację wycieczki w 2 wariantach: </w:t>
      </w:r>
    </w:p>
    <w:p w:rsidR="00DD2439" w:rsidRPr="0020393B" w:rsidRDefault="00DD2439" w:rsidP="00E22FAE">
      <w:pPr>
        <w:pStyle w:val="Akapitzlist"/>
        <w:ind w:left="1740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</w:t>
      </w:r>
      <w:r w:rsidR="005D4C80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Pr="0020393B">
        <w:rPr>
          <w:rFonts w:asciiTheme="minorHAnsi" w:hAnsiTheme="minorHAnsi" w:cstheme="minorHAnsi"/>
          <w:sz w:val="22"/>
          <w:szCs w:val="22"/>
        </w:rPr>
        <w:t>2 autokary po 45 osób w dwóch różnych terminach</w:t>
      </w:r>
      <w:r w:rsidR="00D87E61" w:rsidRPr="0020393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28DD" w:rsidRPr="0020393B" w:rsidRDefault="00DD2439" w:rsidP="00E22FAE">
      <w:pPr>
        <w:pStyle w:val="Akapitzlist"/>
        <w:ind w:left="1740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</w:t>
      </w:r>
      <w:r w:rsidR="005D4C80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Pr="0020393B">
        <w:rPr>
          <w:rFonts w:asciiTheme="minorHAnsi" w:hAnsiTheme="minorHAnsi" w:cstheme="minorHAnsi"/>
          <w:sz w:val="22"/>
          <w:szCs w:val="22"/>
        </w:rPr>
        <w:t>2 autokary po 45 osób</w:t>
      </w:r>
      <w:r w:rsidR="005D42CC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Pr="0020393B">
        <w:rPr>
          <w:rFonts w:asciiTheme="minorHAnsi" w:hAnsiTheme="minorHAnsi" w:cstheme="minorHAnsi"/>
          <w:sz w:val="22"/>
          <w:szCs w:val="22"/>
        </w:rPr>
        <w:t>w jednym terminie</w:t>
      </w:r>
    </w:p>
    <w:p w:rsidR="005733C8" w:rsidRPr="0020393B" w:rsidRDefault="005733C8" w:rsidP="00DD2439">
      <w:pPr>
        <w:pStyle w:val="Akapitzlist"/>
        <w:ind w:left="1004" w:firstLine="16"/>
        <w:rPr>
          <w:rFonts w:asciiTheme="minorHAnsi" w:hAnsiTheme="minorHAnsi" w:cstheme="minorHAnsi"/>
          <w:sz w:val="22"/>
          <w:szCs w:val="22"/>
        </w:rPr>
      </w:pPr>
    </w:p>
    <w:p w:rsidR="004F5204" w:rsidRPr="0020393B" w:rsidRDefault="00DD2439" w:rsidP="00E22FA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Program wycieczki</w:t>
      </w:r>
      <w:r w:rsidR="004F5204" w:rsidRPr="0020393B">
        <w:rPr>
          <w:rFonts w:asciiTheme="minorHAnsi" w:hAnsiTheme="minorHAnsi" w:cstheme="minorHAnsi"/>
          <w:sz w:val="22"/>
          <w:szCs w:val="22"/>
        </w:rPr>
        <w:t>:</w:t>
      </w:r>
    </w:p>
    <w:p w:rsidR="004F5204" w:rsidRPr="0020393B" w:rsidRDefault="00D16F1D" w:rsidP="00E22FAE">
      <w:pPr>
        <w:pStyle w:val="Akapitzlist"/>
        <w:ind w:left="1740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</w:t>
      </w:r>
      <w:r w:rsidR="006827D3">
        <w:rPr>
          <w:rFonts w:asciiTheme="minorHAnsi" w:hAnsiTheme="minorHAnsi" w:cstheme="minorHAnsi"/>
          <w:sz w:val="22"/>
          <w:szCs w:val="22"/>
        </w:rPr>
        <w:t xml:space="preserve"> </w:t>
      </w:r>
      <w:r w:rsidRPr="0020393B">
        <w:rPr>
          <w:rFonts w:asciiTheme="minorHAnsi" w:hAnsiTheme="minorHAnsi" w:cstheme="minorHAnsi"/>
          <w:sz w:val="22"/>
          <w:szCs w:val="22"/>
        </w:rPr>
        <w:t>Zwiedzanie Łodzi</w:t>
      </w:r>
      <w:r w:rsidR="004F5204" w:rsidRPr="0020393B">
        <w:rPr>
          <w:rFonts w:asciiTheme="minorHAnsi" w:hAnsiTheme="minorHAnsi" w:cstheme="minorHAnsi"/>
          <w:sz w:val="22"/>
          <w:szCs w:val="22"/>
        </w:rPr>
        <w:t>(</w:t>
      </w:r>
      <w:r w:rsidR="003174D9" w:rsidRPr="0020393B">
        <w:rPr>
          <w:rFonts w:asciiTheme="minorHAnsi" w:hAnsiTheme="minorHAnsi" w:cstheme="minorHAnsi"/>
          <w:sz w:val="22"/>
          <w:szCs w:val="22"/>
        </w:rPr>
        <w:t xml:space="preserve">m.in. </w:t>
      </w:r>
      <w:r w:rsidRPr="0020393B">
        <w:rPr>
          <w:rFonts w:asciiTheme="minorHAnsi" w:hAnsiTheme="minorHAnsi" w:cstheme="minorHAnsi"/>
          <w:sz w:val="22"/>
          <w:szCs w:val="22"/>
        </w:rPr>
        <w:t>ulica Piotrkowska,</w:t>
      </w:r>
      <w:r w:rsidR="00CD6162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C00C63" w:rsidRPr="0020393B">
        <w:rPr>
          <w:rFonts w:asciiTheme="minorHAnsi" w:hAnsiTheme="minorHAnsi" w:cstheme="minorHAnsi"/>
          <w:sz w:val="22"/>
          <w:szCs w:val="22"/>
        </w:rPr>
        <w:t>Manufaktura-Muzeum Fabryki</w:t>
      </w:r>
      <w:r w:rsidR="00CD6162" w:rsidRPr="0020393B">
        <w:rPr>
          <w:rFonts w:asciiTheme="minorHAnsi" w:hAnsiTheme="minorHAnsi" w:cstheme="minorHAnsi"/>
          <w:sz w:val="22"/>
          <w:szCs w:val="22"/>
        </w:rPr>
        <w:t>, Księży Młyn, ulica Włókiennicza</w:t>
      </w:r>
      <w:r w:rsidR="00597369" w:rsidRPr="0020393B">
        <w:rPr>
          <w:rFonts w:asciiTheme="minorHAnsi" w:hAnsiTheme="minorHAnsi" w:cstheme="minorHAnsi"/>
          <w:sz w:val="22"/>
          <w:szCs w:val="22"/>
        </w:rPr>
        <w:t>)</w:t>
      </w:r>
      <w:r w:rsidR="003B45A2" w:rsidRPr="0020393B">
        <w:rPr>
          <w:rFonts w:asciiTheme="minorHAnsi" w:hAnsiTheme="minorHAnsi" w:cstheme="minorHAnsi"/>
          <w:sz w:val="22"/>
          <w:szCs w:val="22"/>
        </w:rPr>
        <w:t>,</w:t>
      </w:r>
    </w:p>
    <w:p w:rsidR="004F5204" w:rsidRPr="0020393B" w:rsidRDefault="00DC2484" w:rsidP="00E22FAE">
      <w:pPr>
        <w:pStyle w:val="Akapitzlist"/>
        <w:ind w:left="1740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</w:t>
      </w:r>
      <w:r w:rsidR="006827D3">
        <w:rPr>
          <w:rFonts w:asciiTheme="minorHAnsi" w:hAnsiTheme="minorHAnsi" w:cstheme="minorHAnsi"/>
          <w:sz w:val="22"/>
          <w:szCs w:val="22"/>
        </w:rPr>
        <w:t xml:space="preserve"> </w:t>
      </w:r>
      <w:r w:rsidRPr="0020393B">
        <w:rPr>
          <w:rFonts w:asciiTheme="minorHAnsi" w:hAnsiTheme="minorHAnsi" w:cstheme="minorHAnsi"/>
          <w:sz w:val="22"/>
          <w:szCs w:val="22"/>
        </w:rPr>
        <w:t>Obiad w restauracji</w:t>
      </w:r>
      <w:r w:rsidR="00CD6162" w:rsidRPr="0020393B">
        <w:rPr>
          <w:rFonts w:asciiTheme="minorHAnsi" w:hAnsiTheme="minorHAnsi" w:cstheme="minorHAnsi"/>
          <w:sz w:val="22"/>
          <w:szCs w:val="22"/>
        </w:rPr>
        <w:t>,</w:t>
      </w:r>
    </w:p>
    <w:p w:rsidR="00CD6162" w:rsidRPr="0020393B" w:rsidRDefault="00CD6162" w:rsidP="00E22FAE">
      <w:pPr>
        <w:pStyle w:val="Akapitzlist"/>
        <w:ind w:left="1740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</w:t>
      </w:r>
      <w:r w:rsidR="006827D3">
        <w:rPr>
          <w:rFonts w:asciiTheme="minorHAnsi" w:hAnsiTheme="minorHAnsi" w:cstheme="minorHAnsi"/>
          <w:sz w:val="22"/>
          <w:szCs w:val="22"/>
        </w:rPr>
        <w:t xml:space="preserve"> </w:t>
      </w:r>
      <w:r w:rsidRPr="0020393B">
        <w:rPr>
          <w:rFonts w:asciiTheme="minorHAnsi" w:hAnsiTheme="minorHAnsi" w:cstheme="minorHAnsi"/>
          <w:sz w:val="22"/>
          <w:szCs w:val="22"/>
        </w:rPr>
        <w:t>Czas wolny na kawę</w:t>
      </w:r>
      <w:r w:rsidR="00661B38" w:rsidRPr="0020393B">
        <w:rPr>
          <w:rFonts w:asciiTheme="minorHAnsi" w:hAnsiTheme="minorHAnsi" w:cstheme="minorHAnsi"/>
          <w:sz w:val="22"/>
          <w:szCs w:val="22"/>
        </w:rPr>
        <w:t>,</w:t>
      </w:r>
    </w:p>
    <w:p w:rsidR="004F5204" w:rsidRPr="0020393B" w:rsidRDefault="004F5204" w:rsidP="00E22FAE">
      <w:pPr>
        <w:pStyle w:val="Akapitzlist"/>
        <w:ind w:left="1740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</w:t>
      </w:r>
      <w:r w:rsidR="006827D3">
        <w:rPr>
          <w:rFonts w:asciiTheme="minorHAnsi" w:hAnsiTheme="minorHAnsi" w:cstheme="minorHAnsi"/>
          <w:sz w:val="22"/>
          <w:szCs w:val="22"/>
        </w:rPr>
        <w:t xml:space="preserve"> S</w:t>
      </w:r>
      <w:r w:rsidRPr="0020393B">
        <w:rPr>
          <w:rFonts w:asciiTheme="minorHAnsi" w:hAnsiTheme="minorHAnsi" w:cstheme="minorHAnsi"/>
          <w:sz w:val="22"/>
          <w:szCs w:val="22"/>
        </w:rPr>
        <w:t>pektakl</w:t>
      </w:r>
      <w:r w:rsidR="004A565C" w:rsidRPr="0020393B">
        <w:rPr>
          <w:rFonts w:asciiTheme="minorHAnsi" w:hAnsiTheme="minorHAnsi" w:cstheme="minorHAnsi"/>
          <w:sz w:val="22"/>
          <w:szCs w:val="22"/>
        </w:rPr>
        <w:t>/musical</w:t>
      </w:r>
      <w:r w:rsidRPr="0020393B">
        <w:rPr>
          <w:rFonts w:asciiTheme="minorHAnsi" w:hAnsiTheme="minorHAnsi" w:cstheme="minorHAnsi"/>
          <w:sz w:val="22"/>
          <w:szCs w:val="22"/>
        </w:rPr>
        <w:t xml:space="preserve"> w teatrze </w:t>
      </w:r>
      <w:r w:rsidR="00900497" w:rsidRPr="0020393B">
        <w:rPr>
          <w:rFonts w:asciiTheme="minorHAnsi" w:hAnsiTheme="minorHAnsi" w:cstheme="minorHAnsi"/>
          <w:sz w:val="22"/>
          <w:szCs w:val="22"/>
        </w:rPr>
        <w:t>(</w:t>
      </w:r>
      <w:r w:rsidR="004A565C" w:rsidRPr="0020393B">
        <w:rPr>
          <w:rFonts w:asciiTheme="minorHAnsi" w:hAnsiTheme="minorHAnsi" w:cstheme="minorHAnsi"/>
          <w:sz w:val="22"/>
          <w:szCs w:val="22"/>
        </w:rPr>
        <w:t>np. Teatr im. Stefana Jaracza, Teatr Wielki, Teatr Muzyczny</w:t>
      </w:r>
      <w:r w:rsidR="00900497" w:rsidRPr="0020393B">
        <w:rPr>
          <w:rFonts w:asciiTheme="minorHAnsi" w:hAnsiTheme="minorHAnsi" w:cstheme="minorHAnsi"/>
          <w:sz w:val="22"/>
          <w:szCs w:val="22"/>
        </w:rPr>
        <w:t>)</w:t>
      </w:r>
      <w:r w:rsidR="005D4C80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900497" w:rsidRPr="0020393B">
        <w:rPr>
          <w:rFonts w:asciiTheme="minorHAnsi" w:hAnsiTheme="minorHAnsi" w:cstheme="minorHAnsi"/>
          <w:sz w:val="22"/>
          <w:szCs w:val="22"/>
        </w:rPr>
        <w:t>-</w:t>
      </w:r>
      <w:r w:rsidR="005D4C80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E22FAE" w:rsidRPr="0020393B">
        <w:rPr>
          <w:rFonts w:asciiTheme="minorHAnsi" w:hAnsiTheme="minorHAnsi" w:cstheme="minorHAnsi"/>
          <w:sz w:val="22"/>
          <w:szCs w:val="22"/>
        </w:rPr>
        <w:t>z zastrzeżeniem</w:t>
      </w:r>
      <w:r w:rsidR="005D4C80" w:rsidRPr="0020393B">
        <w:rPr>
          <w:rFonts w:asciiTheme="minorHAnsi" w:hAnsiTheme="minorHAnsi" w:cstheme="minorHAnsi"/>
          <w:sz w:val="22"/>
          <w:szCs w:val="22"/>
        </w:rPr>
        <w:t>,</w:t>
      </w:r>
      <w:r w:rsidR="00E22FAE" w:rsidRPr="0020393B">
        <w:rPr>
          <w:rFonts w:asciiTheme="minorHAnsi" w:hAnsiTheme="minorHAnsi" w:cstheme="minorHAnsi"/>
          <w:sz w:val="22"/>
          <w:szCs w:val="22"/>
        </w:rPr>
        <w:t xml:space="preserve"> że </w:t>
      </w:r>
      <w:r w:rsidR="00900497" w:rsidRPr="0020393B">
        <w:rPr>
          <w:rFonts w:asciiTheme="minorHAnsi" w:hAnsiTheme="minorHAnsi" w:cstheme="minorHAnsi"/>
          <w:sz w:val="22"/>
          <w:szCs w:val="22"/>
        </w:rPr>
        <w:t>bilety</w:t>
      </w:r>
      <w:r w:rsidR="00E22FAE" w:rsidRPr="0020393B">
        <w:rPr>
          <w:rFonts w:asciiTheme="minorHAnsi" w:hAnsiTheme="minorHAnsi" w:cstheme="minorHAnsi"/>
          <w:sz w:val="22"/>
          <w:szCs w:val="22"/>
        </w:rPr>
        <w:t xml:space="preserve"> powinny być</w:t>
      </w:r>
      <w:r w:rsidR="00900497" w:rsidRPr="0020393B">
        <w:rPr>
          <w:rFonts w:asciiTheme="minorHAnsi" w:hAnsiTheme="minorHAnsi" w:cstheme="minorHAnsi"/>
          <w:sz w:val="22"/>
          <w:szCs w:val="22"/>
        </w:rPr>
        <w:t xml:space="preserve"> w I lub II kategorii cenowej</w:t>
      </w:r>
      <w:r w:rsidR="00FB0549" w:rsidRPr="0020393B">
        <w:rPr>
          <w:rFonts w:asciiTheme="minorHAnsi" w:hAnsiTheme="minorHAnsi" w:cstheme="minorHAnsi"/>
          <w:sz w:val="22"/>
          <w:szCs w:val="22"/>
        </w:rPr>
        <w:t>.</w:t>
      </w:r>
    </w:p>
    <w:p w:rsidR="005D42CC" w:rsidRPr="0020393B" w:rsidRDefault="005D42CC" w:rsidP="009B0512">
      <w:pPr>
        <w:pStyle w:val="Akapitzlist"/>
        <w:ind w:left="1004" w:firstLine="16"/>
        <w:rPr>
          <w:rFonts w:asciiTheme="minorHAnsi" w:hAnsiTheme="minorHAnsi" w:cstheme="minorHAnsi"/>
          <w:sz w:val="22"/>
          <w:szCs w:val="22"/>
        </w:rPr>
      </w:pPr>
    </w:p>
    <w:p w:rsidR="005D42CC" w:rsidRPr="0020393B" w:rsidRDefault="00CD618B" w:rsidP="00597369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 xml:space="preserve">Wyjazd autokaru spod siedziby ZUS w Białymstoku przy ul. Młynowej 29 w Białymstoku w godzinach porannych. Po zakończeniu wycieczki uczestnicy zostaną odwiezieni pod siedzibę ZUS </w:t>
      </w:r>
      <w:proofErr w:type="spellStart"/>
      <w:r w:rsidRPr="0020393B">
        <w:rPr>
          <w:rFonts w:asciiTheme="minorHAnsi" w:hAnsiTheme="minorHAnsi" w:cstheme="minorHAnsi"/>
          <w:sz w:val="22"/>
          <w:szCs w:val="22"/>
        </w:rPr>
        <w:t>j.w</w:t>
      </w:r>
      <w:proofErr w:type="spellEnd"/>
      <w:r w:rsidRPr="0020393B">
        <w:rPr>
          <w:rFonts w:asciiTheme="minorHAnsi" w:hAnsiTheme="minorHAnsi" w:cstheme="minorHAnsi"/>
          <w:sz w:val="22"/>
          <w:szCs w:val="22"/>
        </w:rPr>
        <w:t>. Wykonawca jest zobowiązany do nieodpłatnego zabrania i odwiezienia części ucz</w:t>
      </w:r>
      <w:r w:rsidR="00E22FAE" w:rsidRPr="0020393B">
        <w:rPr>
          <w:rFonts w:asciiTheme="minorHAnsi" w:hAnsiTheme="minorHAnsi" w:cstheme="minorHAnsi"/>
          <w:sz w:val="22"/>
          <w:szCs w:val="22"/>
        </w:rPr>
        <w:t>estników wycieczki spod i do si</w:t>
      </w:r>
      <w:r w:rsidRPr="0020393B">
        <w:rPr>
          <w:rFonts w:asciiTheme="minorHAnsi" w:hAnsiTheme="minorHAnsi" w:cstheme="minorHAnsi"/>
          <w:sz w:val="22"/>
          <w:szCs w:val="22"/>
        </w:rPr>
        <w:t xml:space="preserve">edziby </w:t>
      </w:r>
      <w:r w:rsidR="00E22FAE" w:rsidRPr="0020393B">
        <w:rPr>
          <w:rFonts w:asciiTheme="minorHAnsi" w:hAnsiTheme="minorHAnsi" w:cstheme="minorHAnsi"/>
          <w:sz w:val="22"/>
          <w:szCs w:val="22"/>
        </w:rPr>
        <w:t xml:space="preserve">Inspektoratu ZUS w </w:t>
      </w:r>
      <w:r w:rsidR="00597369" w:rsidRPr="0020393B">
        <w:rPr>
          <w:rFonts w:asciiTheme="minorHAnsi" w:hAnsiTheme="minorHAnsi" w:cstheme="minorHAnsi"/>
          <w:sz w:val="22"/>
          <w:szCs w:val="22"/>
        </w:rPr>
        <w:t>Zambrowie przy ul. Fabrycznej 3a</w:t>
      </w:r>
      <w:r w:rsidR="00FB0549" w:rsidRPr="0020393B">
        <w:rPr>
          <w:rFonts w:asciiTheme="minorHAnsi" w:hAnsiTheme="minorHAnsi" w:cstheme="minorHAnsi"/>
          <w:sz w:val="22"/>
          <w:szCs w:val="22"/>
        </w:rPr>
        <w:t>.</w:t>
      </w:r>
    </w:p>
    <w:p w:rsidR="00E22FAE" w:rsidRPr="0020393B" w:rsidRDefault="002E6D64" w:rsidP="003E1FEC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Warunki realizacji usługi</w:t>
      </w:r>
      <w:r w:rsidR="009A71DA" w:rsidRPr="0020393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B29DA" w:rsidRPr="0020393B" w:rsidRDefault="00BB29DA" w:rsidP="00BB29DA">
      <w:pPr>
        <w:pStyle w:val="Default"/>
        <w:ind w:left="1004"/>
        <w:jc w:val="both"/>
        <w:rPr>
          <w:rFonts w:asciiTheme="minorHAnsi" w:hAnsiTheme="minorHAnsi" w:cstheme="minorHAnsi"/>
          <w:sz w:val="22"/>
          <w:szCs w:val="22"/>
        </w:rPr>
      </w:pPr>
    </w:p>
    <w:p w:rsidR="00BB29DA" w:rsidRPr="0020393B" w:rsidRDefault="00BB29DA" w:rsidP="00E22FAE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Wykonawca winien posiadać aktualny wpis do rejestru organizatorów turystyki i pośredników turystycznych</w:t>
      </w:r>
      <w:r w:rsidR="00FB0549" w:rsidRPr="0020393B">
        <w:rPr>
          <w:rFonts w:asciiTheme="minorHAnsi" w:hAnsiTheme="minorHAnsi" w:cstheme="minorHAnsi"/>
          <w:sz w:val="22"/>
          <w:szCs w:val="22"/>
        </w:rPr>
        <w:t>.</w:t>
      </w:r>
    </w:p>
    <w:p w:rsidR="008B76E5" w:rsidRPr="0020393B" w:rsidRDefault="00E22FAE" w:rsidP="00E22FAE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Cena powinna obejmować wszelkie koszty związane  z organizacją wycieczki</w:t>
      </w:r>
      <w:r w:rsidR="000575B1" w:rsidRPr="0020393B">
        <w:rPr>
          <w:rFonts w:asciiTheme="minorHAnsi" w:hAnsiTheme="minorHAnsi" w:cstheme="minorHAnsi"/>
          <w:sz w:val="22"/>
          <w:szCs w:val="22"/>
        </w:rPr>
        <w:t xml:space="preserve"> zgodnie z opisem przedmiotu zamówienia,</w:t>
      </w:r>
      <w:r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8B76E5" w:rsidRPr="0020393B">
        <w:rPr>
          <w:rFonts w:asciiTheme="minorHAnsi" w:hAnsiTheme="minorHAnsi" w:cstheme="minorHAnsi"/>
          <w:sz w:val="22"/>
          <w:szCs w:val="22"/>
        </w:rPr>
        <w:t>miedzy innymi:</w:t>
      </w:r>
    </w:p>
    <w:p w:rsidR="008B76E5" w:rsidRPr="0020393B" w:rsidRDefault="008B76E5" w:rsidP="008B76E5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 xml:space="preserve">- </w:t>
      </w:r>
      <w:r w:rsidR="00E22FAE" w:rsidRPr="0020393B">
        <w:rPr>
          <w:rFonts w:asciiTheme="minorHAnsi" w:hAnsiTheme="minorHAnsi" w:cstheme="minorHAnsi"/>
          <w:sz w:val="22"/>
          <w:szCs w:val="22"/>
        </w:rPr>
        <w:t>transport</w:t>
      </w:r>
      <w:r w:rsidRPr="0020393B">
        <w:rPr>
          <w:rFonts w:asciiTheme="minorHAnsi" w:hAnsiTheme="minorHAnsi" w:cstheme="minorHAnsi"/>
          <w:sz w:val="22"/>
          <w:szCs w:val="22"/>
        </w:rPr>
        <w:t xml:space="preserve"> autokarem o podwyższonym standardzie z klimatyzacją</w:t>
      </w:r>
      <w:r w:rsidR="00E22FAE" w:rsidRPr="0020393B">
        <w:rPr>
          <w:rFonts w:asciiTheme="minorHAnsi" w:hAnsiTheme="minorHAnsi" w:cstheme="minorHAnsi"/>
          <w:sz w:val="22"/>
          <w:szCs w:val="22"/>
        </w:rPr>
        <w:t>,</w:t>
      </w:r>
    </w:p>
    <w:p w:rsidR="008B76E5" w:rsidRPr="0020393B" w:rsidRDefault="008B76E5" w:rsidP="008B76E5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 bilety wstępu do zwiedzanych obiektów,</w:t>
      </w:r>
    </w:p>
    <w:p w:rsidR="008B76E5" w:rsidRPr="0020393B" w:rsidRDefault="008B76E5" w:rsidP="008B76E5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 xml:space="preserve">- opłaty </w:t>
      </w:r>
      <w:r w:rsidR="00E22FAE" w:rsidRPr="0020393B">
        <w:rPr>
          <w:rFonts w:asciiTheme="minorHAnsi" w:hAnsiTheme="minorHAnsi" w:cstheme="minorHAnsi"/>
          <w:sz w:val="22"/>
          <w:szCs w:val="22"/>
        </w:rPr>
        <w:t>parking</w:t>
      </w:r>
      <w:r w:rsidRPr="0020393B">
        <w:rPr>
          <w:rFonts w:asciiTheme="minorHAnsi" w:hAnsiTheme="minorHAnsi" w:cstheme="minorHAnsi"/>
          <w:sz w:val="22"/>
          <w:szCs w:val="22"/>
        </w:rPr>
        <w:t>owe</w:t>
      </w:r>
      <w:r w:rsidR="00E22FAE" w:rsidRPr="0020393B">
        <w:rPr>
          <w:rFonts w:asciiTheme="minorHAnsi" w:hAnsiTheme="minorHAnsi" w:cstheme="minorHAnsi"/>
          <w:sz w:val="22"/>
          <w:szCs w:val="22"/>
        </w:rPr>
        <w:t>,</w:t>
      </w:r>
    </w:p>
    <w:p w:rsidR="00035347" w:rsidRPr="0020393B" w:rsidRDefault="008B76E5" w:rsidP="008B76E5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</w:t>
      </w:r>
      <w:r w:rsidR="00356BB9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E22FAE" w:rsidRPr="0020393B">
        <w:rPr>
          <w:rFonts w:asciiTheme="minorHAnsi" w:hAnsiTheme="minorHAnsi" w:cstheme="minorHAnsi"/>
          <w:sz w:val="22"/>
          <w:szCs w:val="22"/>
        </w:rPr>
        <w:t xml:space="preserve">ubezpieczenie </w:t>
      </w:r>
      <w:r w:rsidRPr="0020393B">
        <w:rPr>
          <w:rFonts w:asciiTheme="minorHAnsi" w:hAnsiTheme="minorHAnsi" w:cstheme="minorHAnsi"/>
          <w:sz w:val="22"/>
          <w:szCs w:val="22"/>
        </w:rPr>
        <w:t xml:space="preserve">od </w:t>
      </w:r>
      <w:r w:rsidR="00E22FAE" w:rsidRPr="0020393B">
        <w:rPr>
          <w:rFonts w:asciiTheme="minorHAnsi" w:hAnsiTheme="minorHAnsi" w:cstheme="minorHAnsi"/>
          <w:sz w:val="22"/>
          <w:szCs w:val="22"/>
        </w:rPr>
        <w:t xml:space="preserve"> NNW</w:t>
      </w:r>
      <w:r w:rsidRPr="0020393B">
        <w:rPr>
          <w:rFonts w:asciiTheme="minorHAnsi" w:hAnsiTheme="minorHAnsi" w:cstheme="minorHAnsi"/>
          <w:sz w:val="22"/>
          <w:szCs w:val="22"/>
        </w:rPr>
        <w:t xml:space="preserve"> każdego uczestnika wycieczki</w:t>
      </w:r>
      <w:r w:rsidR="00E22FAE" w:rsidRPr="0020393B">
        <w:rPr>
          <w:rFonts w:asciiTheme="minorHAnsi" w:hAnsiTheme="minorHAnsi" w:cstheme="minorHAnsi"/>
          <w:sz w:val="22"/>
          <w:szCs w:val="22"/>
        </w:rPr>
        <w:t>,</w:t>
      </w:r>
    </w:p>
    <w:p w:rsidR="00035347" w:rsidRPr="0020393B" w:rsidRDefault="00035347" w:rsidP="008B76E5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 usługę</w:t>
      </w:r>
      <w:r w:rsidR="00E22FAE" w:rsidRPr="0020393B">
        <w:rPr>
          <w:rFonts w:asciiTheme="minorHAnsi" w:hAnsiTheme="minorHAnsi" w:cstheme="minorHAnsi"/>
          <w:sz w:val="22"/>
          <w:szCs w:val="22"/>
        </w:rPr>
        <w:t xml:space="preserve"> pilot</w:t>
      </w:r>
      <w:r w:rsidRPr="0020393B">
        <w:rPr>
          <w:rFonts w:asciiTheme="minorHAnsi" w:hAnsiTheme="minorHAnsi" w:cstheme="minorHAnsi"/>
          <w:sz w:val="22"/>
          <w:szCs w:val="22"/>
        </w:rPr>
        <w:t>a</w:t>
      </w:r>
      <w:r w:rsidR="00E22FAE" w:rsidRPr="0020393B">
        <w:rPr>
          <w:rFonts w:asciiTheme="minorHAnsi" w:hAnsiTheme="minorHAnsi" w:cstheme="minorHAnsi"/>
          <w:sz w:val="22"/>
          <w:szCs w:val="22"/>
        </w:rPr>
        <w:t xml:space="preserve"> , przewodnik</w:t>
      </w:r>
      <w:r w:rsidRPr="0020393B">
        <w:rPr>
          <w:rFonts w:asciiTheme="minorHAnsi" w:hAnsiTheme="minorHAnsi" w:cstheme="minorHAnsi"/>
          <w:sz w:val="22"/>
          <w:szCs w:val="22"/>
        </w:rPr>
        <w:t>a</w:t>
      </w:r>
      <w:r w:rsidR="00E22FAE" w:rsidRPr="0020393B">
        <w:rPr>
          <w:rFonts w:asciiTheme="minorHAnsi" w:hAnsiTheme="minorHAnsi" w:cstheme="minorHAnsi"/>
          <w:sz w:val="22"/>
          <w:szCs w:val="22"/>
        </w:rPr>
        <w:t>,</w:t>
      </w:r>
    </w:p>
    <w:p w:rsidR="00356BB9" w:rsidRPr="0020393B" w:rsidRDefault="00035347" w:rsidP="008B76E5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lastRenderedPageBreak/>
        <w:t>-</w:t>
      </w:r>
      <w:r w:rsidR="00356BB9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E22FAE" w:rsidRPr="0020393B">
        <w:rPr>
          <w:rFonts w:asciiTheme="minorHAnsi" w:hAnsiTheme="minorHAnsi" w:cstheme="minorHAnsi"/>
          <w:sz w:val="22"/>
          <w:szCs w:val="22"/>
        </w:rPr>
        <w:t>obiad</w:t>
      </w:r>
      <w:r w:rsidR="00356BB9" w:rsidRPr="0020393B">
        <w:rPr>
          <w:rFonts w:asciiTheme="minorHAnsi" w:hAnsiTheme="minorHAnsi" w:cstheme="minorHAnsi"/>
          <w:sz w:val="22"/>
          <w:szCs w:val="22"/>
        </w:rPr>
        <w:t xml:space="preserve"> składający się z zupy i drugiego dania</w:t>
      </w:r>
      <w:r w:rsidR="00FB0549" w:rsidRPr="0020393B">
        <w:rPr>
          <w:rFonts w:asciiTheme="minorHAnsi" w:hAnsiTheme="minorHAnsi" w:cstheme="minorHAnsi"/>
          <w:sz w:val="22"/>
          <w:szCs w:val="22"/>
        </w:rPr>
        <w:t xml:space="preserve"> (</w:t>
      </w:r>
      <w:r w:rsidR="00356BB9" w:rsidRPr="0020393B">
        <w:rPr>
          <w:rFonts w:asciiTheme="minorHAnsi" w:hAnsiTheme="minorHAnsi" w:cstheme="minorHAnsi"/>
          <w:sz w:val="22"/>
          <w:szCs w:val="22"/>
        </w:rPr>
        <w:t>do wyboru wariant mięsny, wegetariański lub wegański)</w:t>
      </w:r>
      <w:r w:rsidR="00E22FAE" w:rsidRPr="0020393B">
        <w:rPr>
          <w:rFonts w:asciiTheme="minorHAnsi" w:hAnsiTheme="minorHAnsi" w:cstheme="minorHAnsi"/>
          <w:sz w:val="22"/>
          <w:szCs w:val="22"/>
        </w:rPr>
        <w:t>,</w:t>
      </w:r>
      <w:r w:rsidR="005D4C80" w:rsidRPr="0020393B">
        <w:rPr>
          <w:rFonts w:asciiTheme="minorHAnsi" w:hAnsiTheme="minorHAnsi" w:cstheme="minorHAnsi"/>
          <w:sz w:val="22"/>
          <w:szCs w:val="22"/>
        </w:rPr>
        <w:t xml:space="preserve"> </w:t>
      </w:r>
      <w:r w:rsidR="00356BB9" w:rsidRPr="0020393B">
        <w:rPr>
          <w:rFonts w:asciiTheme="minorHAnsi" w:hAnsiTheme="minorHAnsi" w:cstheme="minorHAnsi"/>
          <w:sz w:val="22"/>
          <w:szCs w:val="22"/>
        </w:rPr>
        <w:t>kawę lub herbatę,</w:t>
      </w:r>
    </w:p>
    <w:p w:rsidR="000575B1" w:rsidRPr="0020393B" w:rsidRDefault="00356BB9" w:rsidP="00534969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-</w:t>
      </w:r>
      <w:r w:rsidR="00E22FAE" w:rsidRPr="0020393B">
        <w:rPr>
          <w:rFonts w:asciiTheme="minorHAnsi" w:hAnsiTheme="minorHAnsi" w:cstheme="minorHAnsi"/>
          <w:sz w:val="22"/>
          <w:szCs w:val="22"/>
        </w:rPr>
        <w:t xml:space="preserve"> bilety do teatru</w:t>
      </w:r>
      <w:r w:rsidR="00FB0549" w:rsidRPr="0020393B">
        <w:rPr>
          <w:rFonts w:asciiTheme="minorHAnsi" w:hAnsiTheme="minorHAnsi" w:cstheme="minorHAnsi"/>
          <w:sz w:val="22"/>
          <w:szCs w:val="22"/>
        </w:rPr>
        <w:t>.</w:t>
      </w:r>
    </w:p>
    <w:p w:rsidR="000575B1" w:rsidRPr="0020393B" w:rsidRDefault="000575B1" w:rsidP="000575B1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</w:p>
    <w:p w:rsidR="005733C8" w:rsidRPr="0020393B" w:rsidRDefault="009B0512" w:rsidP="005733C8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Liczba uczestników może zmniejszyć się o 10 osób.</w:t>
      </w:r>
    </w:p>
    <w:p w:rsidR="00534969" w:rsidRPr="0020393B" w:rsidRDefault="00BB29DA" w:rsidP="005733C8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Wartość</w:t>
      </w:r>
      <w:r w:rsidR="00534969" w:rsidRPr="0020393B">
        <w:rPr>
          <w:rFonts w:asciiTheme="minorHAnsi" w:hAnsiTheme="minorHAnsi" w:cstheme="minorHAnsi"/>
          <w:sz w:val="22"/>
          <w:szCs w:val="22"/>
        </w:rPr>
        <w:t xml:space="preserve"> powinna być iloczynem ceny za jednego uczestnika wycieczki i liczby </w:t>
      </w:r>
      <w:r w:rsidR="00597369" w:rsidRPr="0020393B">
        <w:rPr>
          <w:rFonts w:asciiTheme="minorHAnsi" w:hAnsiTheme="minorHAnsi" w:cstheme="minorHAnsi"/>
          <w:sz w:val="22"/>
          <w:szCs w:val="22"/>
        </w:rPr>
        <w:t>90</w:t>
      </w:r>
      <w:r w:rsidR="00FB0549" w:rsidRPr="0020393B">
        <w:rPr>
          <w:rFonts w:asciiTheme="minorHAnsi" w:hAnsiTheme="minorHAnsi" w:cstheme="minorHAnsi"/>
          <w:sz w:val="22"/>
          <w:szCs w:val="22"/>
        </w:rPr>
        <w:t xml:space="preserve"> (liczby uczestników).</w:t>
      </w:r>
    </w:p>
    <w:p w:rsidR="003E1FEC" w:rsidRPr="0020393B" w:rsidRDefault="003E1FEC" w:rsidP="005733C8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Wykonawca w ofercie powinien podać cenę łącznie z podatkiem VAT naliczonym zgodnie z obowiązuj</w:t>
      </w:r>
      <w:r w:rsidR="00FB0549" w:rsidRPr="0020393B">
        <w:rPr>
          <w:rFonts w:asciiTheme="minorHAnsi" w:hAnsiTheme="minorHAnsi" w:cstheme="minorHAnsi"/>
          <w:sz w:val="22"/>
          <w:szCs w:val="22"/>
        </w:rPr>
        <w:t>ącymi przepisami w tym zakresie.</w:t>
      </w:r>
    </w:p>
    <w:p w:rsidR="009B0512" w:rsidRPr="0020393B" w:rsidRDefault="001E19FC" w:rsidP="005733C8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393B">
        <w:rPr>
          <w:rFonts w:asciiTheme="minorHAnsi" w:hAnsiTheme="minorHAnsi" w:cstheme="minorHAnsi"/>
          <w:sz w:val="22"/>
          <w:szCs w:val="22"/>
        </w:rPr>
        <w:t>Płatność za usługę będzie realizowana przelewem w terminie 30 dni od otrzymania</w:t>
      </w:r>
      <w:r w:rsidR="00FB0549" w:rsidRPr="0020393B">
        <w:rPr>
          <w:rFonts w:asciiTheme="minorHAnsi" w:hAnsiTheme="minorHAnsi" w:cstheme="minorHAnsi"/>
          <w:sz w:val="22"/>
          <w:szCs w:val="22"/>
        </w:rPr>
        <w:t xml:space="preserve"> prawidłowo wystawionej faktury</w:t>
      </w:r>
      <w:r w:rsidR="005D4C80" w:rsidRPr="0020393B">
        <w:rPr>
          <w:rFonts w:asciiTheme="minorHAnsi" w:hAnsiTheme="minorHAnsi" w:cstheme="minorHAnsi"/>
          <w:sz w:val="22"/>
          <w:szCs w:val="22"/>
        </w:rPr>
        <w:t>, po wykonaniu usługi</w:t>
      </w:r>
      <w:r w:rsidRPr="0020393B">
        <w:rPr>
          <w:rFonts w:asciiTheme="minorHAnsi" w:hAnsiTheme="minorHAnsi" w:cstheme="minorHAnsi"/>
          <w:sz w:val="22"/>
          <w:szCs w:val="22"/>
        </w:rPr>
        <w:t>.</w:t>
      </w:r>
    </w:p>
    <w:p w:rsidR="001E19FC" w:rsidRPr="0020393B" w:rsidRDefault="001E19FC" w:rsidP="001E19FC">
      <w:pPr>
        <w:pStyle w:val="Default"/>
        <w:ind w:left="1364"/>
        <w:jc w:val="both"/>
        <w:rPr>
          <w:rFonts w:asciiTheme="minorHAnsi" w:hAnsiTheme="minorHAnsi" w:cstheme="minorHAnsi"/>
          <w:sz w:val="22"/>
          <w:szCs w:val="22"/>
        </w:rPr>
      </w:pPr>
    </w:p>
    <w:p w:rsidR="0029217B" w:rsidRPr="0020393B" w:rsidRDefault="008E1FC8" w:rsidP="008E1FC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20393B">
        <w:rPr>
          <w:rFonts w:asciiTheme="minorHAnsi" w:hAnsiTheme="minorHAnsi" w:cstheme="minorHAnsi"/>
          <w:b/>
          <w:bCs/>
          <w:sz w:val="22"/>
          <w:szCs w:val="22"/>
        </w:rPr>
        <w:t>Termin realizacji usługi</w:t>
      </w:r>
      <w:r w:rsidR="006847FD" w:rsidRPr="0020393B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20393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16F1D" w:rsidRPr="0020393B">
        <w:rPr>
          <w:rFonts w:asciiTheme="minorHAnsi" w:hAnsiTheme="minorHAnsi" w:cstheme="minorHAnsi"/>
          <w:b/>
          <w:bCs/>
          <w:sz w:val="22"/>
          <w:szCs w:val="22"/>
        </w:rPr>
        <w:t>sobota w okresie 7</w:t>
      </w:r>
      <w:r w:rsidR="00E22FAE" w:rsidRPr="0020393B">
        <w:rPr>
          <w:rFonts w:asciiTheme="minorHAnsi" w:hAnsiTheme="minorHAnsi" w:cstheme="minorHAnsi"/>
          <w:b/>
          <w:bCs/>
          <w:sz w:val="22"/>
          <w:szCs w:val="22"/>
        </w:rPr>
        <w:t>-2</w:t>
      </w:r>
      <w:r w:rsidR="00D16F1D" w:rsidRPr="0020393B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E22FAE" w:rsidRPr="0020393B">
        <w:rPr>
          <w:rFonts w:asciiTheme="minorHAnsi" w:hAnsiTheme="minorHAnsi" w:cstheme="minorHAnsi"/>
          <w:b/>
          <w:bCs/>
          <w:sz w:val="22"/>
          <w:szCs w:val="22"/>
        </w:rPr>
        <w:t>.09.</w:t>
      </w:r>
      <w:r w:rsidR="00CE424D" w:rsidRPr="0020393B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16F1D" w:rsidRPr="0020393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20393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E424D" w:rsidRPr="0020393B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20393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E6D64" w:rsidRPr="0020393B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:rsidR="0020393B" w:rsidRPr="0020393B" w:rsidRDefault="0020393B" w:rsidP="0020393B">
      <w:pPr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9A71DA" w:rsidRPr="0020393B" w:rsidRDefault="009A71DA" w:rsidP="00F943DD">
      <w:pPr>
        <w:autoSpaceDE w:val="0"/>
        <w:autoSpaceDN w:val="0"/>
        <w:adjustRightInd w:val="0"/>
        <w:spacing w:before="0" w:beforeAutospacing="0" w:after="0" w:afterAutospacing="0"/>
        <w:ind w:firstLine="360"/>
        <w:rPr>
          <w:rFonts w:asciiTheme="minorHAnsi" w:hAnsiTheme="minorHAnsi" w:cstheme="minorHAnsi"/>
          <w:sz w:val="22"/>
          <w:szCs w:val="22"/>
        </w:rPr>
      </w:pPr>
    </w:p>
    <w:sectPr w:rsidR="009A71DA" w:rsidRPr="0020393B" w:rsidSect="006032C4">
      <w:footerReference w:type="default" r:id="rId9"/>
      <w:footerReference w:type="first" r:id="rId10"/>
      <w:pgSz w:w="11906" w:h="16838"/>
      <w:pgMar w:top="1417" w:right="1417" w:bottom="1417" w:left="1417" w:header="284" w:footer="90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770" w:rsidRDefault="00BF3770">
      <w:pPr>
        <w:spacing w:before="0" w:after="0"/>
      </w:pPr>
      <w:r>
        <w:separator/>
      </w:r>
    </w:p>
  </w:endnote>
  <w:endnote w:type="continuationSeparator" w:id="0">
    <w:p w:rsidR="00BF3770" w:rsidRDefault="00BF37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E67" w:rsidRDefault="008A4CBA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7B63AB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r w:rsidR="001E1480">
      <w:fldChar w:fldCharType="begin"/>
    </w:r>
    <w:r w:rsidR="001E1480">
      <w:instrText xml:space="preserve"> NUMPAGES  \* MERGEFORMAT </w:instrText>
    </w:r>
    <w:r w:rsidR="001E1480">
      <w:fldChar w:fldCharType="separate"/>
    </w:r>
    <w:r w:rsidR="007B63AB" w:rsidRPr="007B63AB">
      <w:rPr>
        <w:rStyle w:val="StopkastronyZnak"/>
        <w:noProof/>
      </w:rPr>
      <w:t>2</w:t>
    </w:r>
    <w:r w:rsidR="001E1480">
      <w:rPr>
        <w:rStyle w:val="StopkastronyZnak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E67" w:rsidRDefault="008A4CBA">
    <w:pPr>
      <w:pStyle w:val="Stopkainfo"/>
      <w:tabs>
        <w:tab w:val="center" w:pos="4536"/>
        <w:tab w:val="right" w:pos="8931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347506C4" wp14:editId="08915031">
          <wp:simplePos x="0" y="0"/>
          <wp:positionH relativeFrom="column">
            <wp:posOffset>-12065</wp:posOffset>
          </wp:positionH>
          <wp:positionV relativeFrom="paragraph">
            <wp:posOffset>81915</wp:posOffset>
          </wp:positionV>
          <wp:extent cx="5739130" cy="15240"/>
          <wp:effectExtent l="0" t="0" r="0" b="0"/>
          <wp:wrapNone/>
          <wp:docPr id="3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9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Prosty1"/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9"/>
      <w:gridCol w:w="3059"/>
      <w:gridCol w:w="3059"/>
    </w:tblGrid>
    <w:tr w:rsidR="00C26E67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26E67" w:rsidRDefault="008A4CBA">
          <w:pPr>
            <w:pStyle w:val="Stopkainfo"/>
            <w:tabs>
              <w:tab w:val="center" w:pos="4536"/>
              <w:tab w:val="right" w:pos="8931"/>
            </w:tabs>
          </w:pPr>
          <w:r>
            <w:t>ul. Młynowa 29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26E67" w:rsidRDefault="008A4CBA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26E67" w:rsidRDefault="008A4CBA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Centrum Obsługi Telefonicznej</w:t>
          </w:r>
        </w:p>
      </w:tc>
    </w:tr>
    <w:tr w:rsidR="00C26E67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26E67" w:rsidRDefault="008A4CBA">
          <w:pPr>
            <w:pStyle w:val="Stopkainfo"/>
            <w:tabs>
              <w:tab w:val="center" w:pos="4536"/>
              <w:tab w:val="right" w:pos="8931"/>
            </w:tabs>
          </w:pPr>
          <w:r>
            <w:t>15-404 Białystok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26E67" w:rsidRDefault="008A4CBA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e-mail: cot@zus.pl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26E67" w:rsidRDefault="008A4CBA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tel. 22 560 16 00</w:t>
          </w:r>
        </w:p>
      </w:tc>
    </w:tr>
  </w:tbl>
  <w:p w:rsidR="00C26E67" w:rsidRDefault="00C26E67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770" w:rsidRDefault="00BF3770">
      <w:pPr>
        <w:spacing w:before="0" w:after="0"/>
      </w:pPr>
      <w:r>
        <w:separator/>
      </w:r>
    </w:p>
  </w:footnote>
  <w:footnote w:type="continuationSeparator" w:id="0">
    <w:p w:rsidR="00BF3770" w:rsidRDefault="00BF377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32CDD"/>
    <w:multiLevelType w:val="hybridMultilevel"/>
    <w:tmpl w:val="BE147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D2919"/>
    <w:multiLevelType w:val="hybridMultilevel"/>
    <w:tmpl w:val="9EACDD86"/>
    <w:lvl w:ilvl="0" w:tplc="26283F5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80A7F86"/>
    <w:multiLevelType w:val="hybridMultilevel"/>
    <w:tmpl w:val="F6384C50"/>
    <w:lvl w:ilvl="0" w:tplc="21C63118">
      <w:start w:val="1"/>
      <w:numFmt w:val="upperRoman"/>
      <w:lvlText w:val="%1."/>
      <w:lvlJc w:val="righ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C53E0"/>
    <w:multiLevelType w:val="multilevel"/>
    <w:tmpl w:val="A064AEC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0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9986A02"/>
    <w:multiLevelType w:val="hybridMultilevel"/>
    <w:tmpl w:val="49CCA9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205FC"/>
    <w:multiLevelType w:val="hybridMultilevel"/>
    <w:tmpl w:val="161A3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83CC4"/>
    <w:multiLevelType w:val="hybridMultilevel"/>
    <w:tmpl w:val="766ECBB8"/>
    <w:lvl w:ilvl="0" w:tplc="C6DC7058">
      <w:start w:val="2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5068D"/>
    <w:multiLevelType w:val="hybridMultilevel"/>
    <w:tmpl w:val="247A9E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D1ECE"/>
    <w:multiLevelType w:val="hybridMultilevel"/>
    <w:tmpl w:val="D45441D6"/>
    <w:lvl w:ilvl="0" w:tplc="498E45A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84FBC"/>
    <w:multiLevelType w:val="hybridMultilevel"/>
    <w:tmpl w:val="489C0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728A6"/>
    <w:multiLevelType w:val="hybridMultilevel"/>
    <w:tmpl w:val="ECD8D540"/>
    <w:lvl w:ilvl="0" w:tplc="F89894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>
    <w:nsid w:val="55986231"/>
    <w:multiLevelType w:val="hybridMultilevel"/>
    <w:tmpl w:val="5C940A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D1C0F"/>
    <w:multiLevelType w:val="hybridMultilevel"/>
    <w:tmpl w:val="54662E26"/>
    <w:lvl w:ilvl="0" w:tplc="B8F419A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23336"/>
    <w:multiLevelType w:val="multilevel"/>
    <w:tmpl w:val="DAA2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D4106A"/>
    <w:multiLevelType w:val="hybridMultilevel"/>
    <w:tmpl w:val="E6A27594"/>
    <w:lvl w:ilvl="0" w:tplc="5F2EFE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265613"/>
    <w:multiLevelType w:val="hybridMultilevel"/>
    <w:tmpl w:val="83B0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6855D0"/>
    <w:multiLevelType w:val="hybridMultilevel"/>
    <w:tmpl w:val="CDF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00E8C"/>
    <w:multiLevelType w:val="hybridMultilevel"/>
    <w:tmpl w:val="C3CC0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3066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335A02"/>
    <w:multiLevelType w:val="hybridMultilevel"/>
    <w:tmpl w:val="A1689E26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16"/>
  </w:num>
  <w:num w:numId="5">
    <w:abstractNumId w:val="17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15"/>
  </w:num>
  <w:num w:numId="11">
    <w:abstractNumId w:val="4"/>
  </w:num>
  <w:num w:numId="12">
    <w:abstractNumId w:val="11"/>
  </w:num>
  <w:num w:numId="13">
    <w:abstractNumId w:val="14"/>
  </w:num>
  <w:num w:numId="14">
    <w:abstractNumId w:val="7"/>
  </w:num>
  <w:num w:numId="15">
    <w:abstractNumId w:val="0"/>
  </w:num>
  <w:num w:numId="16">
    <w:abstractNumId w:val="10"/>
  </w:num>
  <w:num w:numId="17">
    <w:abstractNumId w:val="1"/>
  </w:num>
  <w:num w:numId="18">
    <w:abstractNumId w:val="18"/>
  </w:num>
  <w:num w:numId="19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67"/>
    <w:rsid w:val="00005C0E"/>
    <w:rsid w:val="00035347"/>
    <w:rsid w:val="000575B1"/>
    <w:rsid w:val="00067F3C"/>
    <w:rsid w:val="00075189"/>
    <w:rsid w:val="000A1E6C"/>
    <w:rsid w:val="000C2933"/>
    <w:rsid w:val="000D6799"/>
    <w:rsid w:val="001166FF"/>
    <w:rsid w:val="00117FCA"/>
    <w:rsid w:val="00172E76"/>
    <w:rsid w:val="00173903"/>
    <w:rsid w:val="001751F0"/>
    <w:rsid w:val="0018109A"/>
    <w:rsid w:val="001A2512"/>
    <w:rsid w:val="001A57E0"/>
    <w:rsid w:val="001E1480"/>
    <w:rsid w:val="001E19FC"/>
    <w:rsid w:val="001E7C70"/>
    <w:rsid w:val="0020393B"/>
    <w:rsid w:val="00214E72"/>
    <w:rsid w:val="002230C6"/>
    <w:rsid w:val="0029217B"/>
    <w:rsid w:val="002C7C3F"/>
    <w:rsid w:val="002D63DC"/>
    <w:rsid w:val="002E6D64"/>
    <w:rsid w:val="0031031C"/>
    <w:rsid w:val="003174D9"/>
    <w:rsid w:val="00332FF9"/>
    <w:rsid w:val="00356BB9"/>
    <w:rsid w:val="00382F01"/>
    <w:rsid w:val="003B3959"/>
    <w:rsid w:val="003B45A2"/>
    <w:rsid w:val="003E1FEC"/>
    <w:rsid w:val="00463763"/>
    <w:rsid w:val="0049135E"/>
    <w:rsid w:val="00497992"/>
    <w:rsid w:val="004A565C"/>
    <w:rsid w:val="004F5204"/>
    <w:rsid w:val="00534969"/>
    <w:rsid w:val="005733C8"/>
    <w:rsid w:val="00597369"/>
    <w:rsid w:val="005D42CC"/>
    <w:rsid w:val="005D4C80"/>
    <w:rsid w:val="005F449C"/>
    <w:rsid w:val="005F4AB0"/>
    <w:rsid w:val="006032C4"/>
    <w:rsid w:val="00627D6A"/>
    <w:rsid w:val="00661B38"/>
    <w:rsid w:val="006827D3"/>
    <w:rsid w:val="00682D8A"/>
    <w:rsid w:val="006847FD"/>
    <w:rsid w:val="006A7781"/>
    <w:rsid w:val="006B086D"/>
    <w:rsid w:val="006D0E5F"/>
    <w:rsid w:val="00774BE3"/>
    <w:rsid w:val="007770BC"/>
    <w:rsid w:val="00783455"/>
    <w:rsid w:val="00796803"/>
    <w:rsid w:val="007B3C87"/>
    <w:rsid w:val="007B61CA"/>
    <w:rsid w:val="007B63AB"/>
    <w:rsid w:val="007E09A9"/>
    <w:rsid w:val="007E4FEA"/>
    <w:rsid w:val="0088723F"/>
    <w:rsid w:val="008A4CBA"/>
    <w:rsid w:val="008B76E5"/>
    <w:rsid w:val="008C5BAC"/>
    <w:rsid w:val="008E1FC8"/>
    <w:rsid w:val="008E3F0F"/>
    <w:rsid w:val="008F4C69"/>
    <w:rsid w:val="00900497"/>
    <w:rsid w:val="00915D3C"/>
    <w:rsid w:val="00943743"/>
    <w:rsid w:val="009451EE"/>
    <w:rsid w:val="00945513"/>
    <w:rsid w:val="00961C1A"/>
    <w:rsid w:val="009A3E46"/>
    <w:rsid w:val="009A417F"/>
    <w:rsid w:val="009A71DA"/>
    <w:rsid w:val="009B0512"/>
    <w:rsid w:val="009B2039"/>
    <w:rsid w:val="009F00A0"/>
    <w:rsid w:val="00A02392"/>
    <w:rsid w:val="00A1182F"/>
    <w:rsid w:val="00A3172C"/>
    <w:rsid w:val="00A675C9"/>
    <w:rsid w:val="00A76F7E"/>
    <w:rsid w:val="00A845CE"/>
    <w:rsid w:val="00A9522C"/>
    <w:rsid w:val="00AA03AD"/>
    <w:rsid w:val="00B128DD"/>
    <w:rsid w:val="00B16CB4"/>
    <w:rsid w:val="00B46E73"/>
    <w:rsid w:val="00BB29DA"/>
    <w:rsid w:val="00BB38A1"/>
    <w:rsid w:val="00BC2E8B"/>
    <w:rsid w:val="00BC5D11"/>
    <w:rsid w:val="00BE32B8"/>
    <w:rsid w:val="00BF3770"/>
    <w:rsid w:val="00C00C63"/>
    <w:rsid w:val="00C26E67"/>
    <w:rsid w:val="00C528EB"/>
    <w:rsid w:val="00C57744"/>
    <w:rsid w:val="00CB6B9B"/>
    <w:rsid w:val="00CD6162"/>
    <w:rsid w:val="00CD618B"/>
    <w:rsid w:val="00CE424D"/>
    <w:rsid w:val="00D00985"/>
    <w:rsid w:val="00D1320B"/>
    <w:rsid w:val="00D16F1D"/>
    <w:rsid w:val="00D56E40"/>
    <w:rsid w:val="00D71091"/>
    <w:rsid w:val="00D87E61"/>
    <w:rsid w:val="00DC2484"/>
    <w:rsid w:val="00DD2439"/>
    <w:rsid w:val="00E06D5F"/>
    <w:rsid w:val="00E22FAE"/>
    <w:rsid w:val="00E81063"/>
    <w:rsid w:val="00EB5678"/>
    <w:rsid w:val="00EB6F10"/>
    <w:rsid w:val="00F16A12"/>
    <w:rsid w:val="00F943DD"/>
    <w:rsid w:val="00FB0549"/>
    <w:rsid w:val="00FD02D5"/>
    <w:rsid w:val="00FE3C30"/>
    <w:rsid w:val="00FE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77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paragraph" w:customStyle="1" w:styleId="Default">
    <w:name w:val="Default"/>
    <w:pPr>
      <w:spacing w:after="0" w:line="240" w:lineRule="auto"/>
    </w:pPr>
    <w:rPr>
      <w:rFonts w:ascii="Calibri" w:hAnsi="Calibri"/>
      <w:sz w:val="24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7E61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E61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7E61"/>
    <w:rPr>
      <w:vertAlign w:val="superscript"/>
    </w:rPr>
  </w:style>
  <w:style w:type="paragraph" w:styleId="Akapitzlist">
    <w:name w:val="List Paragraph"/>
    <w:aliases w:val="Podsis rysunku,Bullet List,FooterText,numbered,List Paragraph1,Paragraphe de liste1,lp1,Numerowanie,List Paragraph"/>
    <w:basedOn w:val="Normalny"/>
    <w:link w:val="AkapitzlistZnak"/>
    <w:uiPriority w:val="34"/>
    <w:qFormat/>
    <w:rsid w:val="009A71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32C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C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6A7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D56E40"/>
    <w:pPr>
      <w:spacing w:beforeAutospacing="1" w:after="0" w:afterAutospacing="1" w:line="240" w:lineRule="auto"/>
      <w:jc w:val="both"/>
    </w:pPr>
    <w:rPr>
      <w:rFonts w:ascii="Calibri" w:hAnsi="Calibri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3C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3C8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3C8"/>
    <w:rPr>
      <w:rFonts w:ascii="Calibri" w:hAnsi="Calibri"/>
      <w:b/>
      <w:bCs/>
      <w:sz w:val="20"/>
    </w:rPr>
  </w:style>
  <w:style w:type="character" w:customStyle="1" w:styleId="AkapitzlistZnak">
    <w:name w:val="Akapit z listą Znak"/>
    <w:aliases w:val="Podsis rysunku Znak,Bullet List Znak,FooterText Znak,numbered Znak,List Paragraph1 Znak,Paragraphe de liste1 Znak,lp1 Znak,Numerowanie Znak,List Paragraph Znak"/>
    <w:link w:val="Akapitzlist"/>
    <w:uiPriority w:val="34"/>
    <w:qFormat/>
    <w:locked/>
    <w:rsid w:val="0020393B"/>
    <w:rPr>
      <w:rFonts w:ascii="Calibri" w:hAnsi="Calibri"/>
      <w:sz w:val="24"/>
    </w:rPr>
  </w:style>
  <w:style w:type="paragraph" w:customStyle="1" w:styleId="Listanumerowana1poziomII">
    <w:name w:val="Lista numerowana 1 poziom II"/>
    <w:basedOn w:val="Normalny"/>
    <w:qFormat/>
    <w:rsid w:val="0020393B"/>
    <w:pPr>
      <w:numPr>
        <w:ilvl w:val="1"/>
        <w:numId w:val="19"/>
      </w:numPr>
      <w:tabs>
        <w:tab w:val="clear" w:pos="794"/>
        <w:tab w:val="num" w:pos="360"/>
        <w:tab w:val="left" w:pos="426"/>
      </w:tabs>
      <w:spacing w:line="276" w:lineRule="auto"/>
      <w:ind w:left="680" w:hanging="340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20393B"/>
    <w:pPr>
      <w:numPr>
        <w:ilvl w:val="2"/>
        <w:numId w:val="19"/>
      </w:numPr>
      <w:tabs>
        <w:tab w:val="clear" w:pos="1191"/>
        <w:tab w:val="num" w:pos="360"/>
        <w:tab w:val="left" w:pos="426"/>
      </w:tabs>
      <w:spacing w:line="276" w:lineRule="auto"/>
      <w:ind w:left="1021" w:hanging="341"/>
    </w:pPr>
    <w:rPr>
      <w:rFonts w:asciiTheme="minorHAnsi" w:eastAsiaTheme="minorHAnsi" w:hAnsiTheme="minorHAnsi" w:cstheme="minorBidi"/>
      <w:color w:val="auto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77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paragraph" w:customStyle="1" w:styleId="Default">
    <w:name w:val="Default"/>
    <w:pPr>
      <w:spacing w:after="0" w:line="240" w:lineRule="auto"/>
    </w:pPr>
    <w:rPr>
      <w:rFonts w:ascii="Calibri" w:hAnsi="Calibri"/>
      <w:sz w:val="24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7E61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E61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7E61"/>
    <w:rPr>
      <w:vertAlign w:val="superscript"/>
    </w:rPr>
  </w:style>
  <w:style w:type="paragraph" w:styleId="Akapitzlist">
    <w:name w:val="List Paragraph"/>
    <w:aliases w:val="Podsis rysunku,Bullet List,FooterText,numbered,List Paragraph1,Paragraphe de liste1,lp1,Numerowanie,List Paragraph"/>
    <w:basedOn w:val="Normalny"/>
    <w:link w:val="AkapitzlistZnak"/>
    <w:uiPriority w:val="34"/>
    <w:qFormat/>
    <w:rsid w:val="009A71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32C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C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6A7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D56E40"/>
    <w:pPr>
      <w:spacing w:beforeAutospacing="1" w:after="0" w:afterAutospacing="1" w:line="240" w:lineRule="auto"/>
      <w:jc w:val="both"/>
    </w:pPr>
    <w:rPr>
      <w:rFonts w:ascii="Calibri" w:hAnsi="Calibri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3C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3C8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3C8"/>
    <w:rPr>
      <w:rFonts w:ascii="Calibri" w:hAnsi="Calibri"/>
      <w:b/>
      <w:bCs/>
      <w:sz w:val="20"/>
    </w:rPr>
  </w:style>
  <w:style w:type="character" w:customStyle="1" w:styleId="AkapitzlistZnak">
    <w:name w:val="Akapit z listą Znak"/>
    <w:aliases w:val="Podsis rysunku Znak,Bullet List Znak,FooterText Znak,numbered Znak,List Paragraph1 Znak,Paragraphe de liste1 Znak,lp1 Znak,Numerowanie Znak,List Paragraph Znak"/>
    <w:link w:val="Akapitzlist"/>
    <w:uiPriority w:val="34"/>
    <w:qFormat/>
    <w:locked/>
    <w:rsid w:val="0020393B"/>
    <w:rPr>
      <w:rFonts w:ascii="Calibri" w:hAnsi="Calibri"/>
      <w:sz w:val="24"/>
    </w:rPr>
  </w:style>
  <w:style w:type="paragraph" w:customStyle="1" w:styleId="Listanumerowana1poziomII">
    <w:name w:val="Lista numerowana 1 poziom II"/>
    <w:basedOn w:val="Normalny"/>
    <w:qFormat/>
    <w:rsid w:val="0020393B"/>
    <w:pPr>
      <w:numPr>
        <w:ilvl w:val="1"/>
        <w:numId w:val="19"/>
      </w:numPr>
      <w:tabs>
        <w:tab w:val="clear" w:pos="794"/>
        <w:tab w:val="num" w:pos="360"/>
        <w:tab w:val="left" w:pos="426"/>
      </w:tabs>
      <w:spacing w:line="276" w:lineRule="auto"/>
      <w:ind w:left="680" w:hanging="340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20393B"/>
    <w:pPr>
      <w:numPr>
        <w:ilvl w:val="2"/>
        <w:numId w:val="19"/>
      </w:numPr>
      <w:tabs>
        <w:tab w:val="clear" w:pos="1191"/>
        <w:tab w:val="num" w:pos="360"/>
        <w:tab w:val="left" w:pos="426"/>
      </w:tabs>
      <w:spacing w:line="276" w:lineRule="auto"/>
      <w:ind w:left="1021" w:hanging="341"/>
    </w:pPr>
    <w:rPr>
      <w:rFonts w:asciiTheme="minorHAnsi" w:eastAsiaTheme="minorHAnsi" w:hAnsiTheme="minorHAnsi" w:cstheme="minorBidi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Powichrowska, Alina</dc:creator>
  <cp:lastModifiedBy>Tomasz Kottowicz</cp:lastModifiedBy>
  <cp:revision>5</cp:revision>
  <cp:lastPrinted>2024-05-13T08:11:00Z</cp:lastPrinted>
  <dcterms:created xsi:type="dcterms:W3CDTF">2024-05-13T08:50:00Z</dcterms:created>
  <dcterms:modified xsi:type="dcterms:W3CDTF">2024-05-13T09:27:00Z</dcterms:modified>
</cp:coreProperties>
</file>