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B33" w:rsidRDefault="00B65B33" w:rsidP="00B134D7">
      <w:pPr>
        <w:spacing w:line="276" w:lineRule="auto"/>
        <w:jc w:val="center"/>
        <w:rPr>
          <w:rFonts w:ascii="Arial" w:hAnsi="Arial" w:cs="Arial"/>
          <w:b/>
          <w:color w:val="595959" w:themeColor="text1" w:themeTint="A6"/>
        </w:rPr>
      </w:pPr>
    </w:p>
    <w:p w:rsidR="004E545A" w:rsidRPr="00C47AA1" w:rsidRDefault="002C21EE" w:rsidP="00C47AA1">
      <w:pPr>
        <w:spacing w:line="276" w:lineRule="auto"/>
        <w:jc w:val="center"/>
        <w:rPr>
          <w:rFonts w:ascii="Arial" w:hAnsi="Arial" w:cs="Arial"/>
          <w:b/>
          <w:color w:val="595959" w:themeColor="text1" w:themeTint="A6"/>
        </w:rPr>
      </w:pPr>
      <w:r>
        <w:rPr>
          <w:rFonts w:ascii="Arial" w:hAnsi="Arial" w:cs="Arial"/>
          <w:b/>
          <w:color w:val="595959" w:themeColor="text1" w:themeTint="A6"/>
        </w:rPr>
        <w:t>RFP</w:t>
      </w:r>
    </w:p>
    <w:p w:rsidR="00EA2B00" w:rsidRPr="00EA2B00" w:rsidRDefault="00EA2B00" w:rsidP="004E545A">
      <w:pPr>
        <w:pStyle w:val="Tekstpodstawowywcity"/>
        <w:tabs>
          <w:tab w:val="left" w:pos="426"/>
        </w:tabs>
        <w:ind w:left="0"/>
        <w:rPr>
          <w:rFonts w:ascii="Arial" w:hAnsi="Arial" w:cs="Arial"/>
          <w:sz w:val="20"/>
          <w:szCs w:val="20"/>
        </w:rPr>
      </w:pPr>
      <w:r w:rsidRPr="00EA2B00">
        <w:rPr>
          <w:rFonts w:ascii="Arial" w:hAnsi="Arial" w:cs="Arial"/>
          <w:sz w:val="20"/>
          <w:szCs w:val="20"/>
        </w:rPr>
        <w:t>Szanowni Państwo,</w:t>
      </w:r>
    </w:p>
    <w:p w:rsidR="00EA2B00" w:rsidRPr="004E545A" w:rsidRDefault="00EA2B00" w:rsidP="004E545A">
      <w:pPr>
        <w:pStyle w:val="Tekstpodstawowywcity"/>
        <w:tabs>
          <w:tab w:val="left" w:pos="426"/>
        </w:tabs>
        <w:ind w:left="0"/>
        <w:rPr>
          <w:rFonts w:ascii="Arial" w:hAnsi="Arial" w:cs="Arial"/>
          <w:sz w:val="20"/>
          <w:szCs w:val="20"/>
        </w:rPr>
      </w:pPr>
      <w:r w:rsidRPr="00EA2B00">
        <w:rPr>
          <w:rFonts w:ascii="Arial" w:hAnsi="Arial" w:cs="Arial"/>
          <w:sz w:val="20"/>
          <w:szCs w:val="20"/>
        </w:rPr>
        <w:t>PKP CARGO S.A.</w:t>
      </w:r>
      <w:r w:rsidR="006B57B6">
        <w:rPr>
          <w:rFonts w:ascii="Arial" w:hAnsi="Arial" w:cs="Arial"/>
          <w:sz w:val="20"/>
          <w:szCs w:val="20"/>
        </w:rPr>
        <w:t xml:space="preserve"> w restrukturyzacji</w:t>
      </w:r>
      <w:r w:rsidRPr="00EA2B00">
        <w:rPr>
          <w:rFonts w:ascii="Arial" w:hAnsi="Arial" w:cs="Arial"/>
          <w:sz w:val="20"/>
          <w:szCs w:val="20"/>
        </w:rPr>
        <w:t xml:space="preserve"> zaprasza Państwa do udziału w RFP</w:t>
      </w:r>
    </w:p>
    <w:p w:rsidR="00A55458" w:rsidRPr="00DC5BB2" w:rsidRDefault="004E545A" w:rsidP="00A55458">
      <w:pPr>
        <w:pStyle w:val="Tekstpodstawowy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RFP</w:t>
      </w:r>
      <w:r w:rsidR="002C21EE" w:rsidRPr="00AD57F9">
        <w:rPr>
          <w:rFonts w:ascii="Arial" w:hAnsi="Arial" w:cs="Arial"/>
          <w:sz w:val="20"/>
          <w:szCs w:val="20"/>
        </w:rPr>
        <w:t xml:space="preserve"> jest zakup</w:t>
      </w:r>
      <w:r w:rsidR="00AD57F9">
        <w:rPr>
          <w:rFonts w:ascii="Arial" w:hAnsi="Arial" w:cs="Arial"/>
          <w:sz w:val="20"/>
          <w:szCs w:val="20"/>
        </w:rPr>
        <w:t xml:space="preserve"> i dostawa</w:t>
      </w:r>
      <w:r w:rsidR="002C21EE" w:rsidRPr="00AD57F9">
        <w:rPr>
          <w:rFonts w:ascii="Arial" w:hAnsi="Arial" w:cs="Arial"/>
          <w:sz w:val="20"/>
          <w:szCs w:val="20"/>
        </w:rPr>
        <w:t xml:space="preserve"> </w:t>
      </w:r>
      <w:r w:rsidR="00E33F9A" w:rsidRPr="00E719A9">
        <w:rPr>
          <w:rFonts w:ascii="Arial" w:hAnsi="Arial" w:cs="Arial"/>
          <w:b/>
          <w:sz w:val="20"/>
          <w:szCs w:val="20"/>
        </w:rPr>
        <w:t xml:space="preserve">nowych </w:t>
      </w:r>
      <w:r w:rsidR="00A55458" w:rsidRPr="00E719A9">
        <w:rPr>
          <w:rFonts w:ascii="Arial" w:hAnsi="Arial" w:cs="Arial"/>
          <w:b/>
          <w:sz w:val="20"/>
          <w:szCs w:val="20"/>
        </w:rPr>
        <w:t>elektrycznych źródeł światła do lokomotyw</w:t>
      </w:r>
      <w:r w:rsidR="00A55458">
        <w:rPr>
          <w:rFonts w:ascii="Arial" w:hAnsi="Arial" w:cs="Arial"/>
          <w:sz w:val="20"/>
          <w:szCs w:val="20"/>
        </w:rPr>
        <w:t xml:space="preserve"> </w:t>
      </w:r>
      <w:r w:rsidR="009123C9">
        <w:rPr>
          <w:rFonts w:ascii="Arial" w:hAnsi="Arial" w:cs="Arial"/>
          <w:sz w:val="20"/>
          <w:szCs w:val="20"/>
        </w:rPr>
        <w:t>w</w:t>
      </w:r>
      <w:r w:rsidR="004F7981">
        <w:rPr>
          <w:rFonts w:ascii="Arial" w:hAnsi="Arial" w:cs="Arial"/>
          <w:sz w:val="20"/>
          <w:szCs w:val="20"/>
        </w:rPr>
        <w:t> </w:t>
      </w:r>
      <w:r w:rsidR="009123C9">
        <w:rPr>
          <w:rFonts w:ascii="Arial" w:hAnsi="Arial" w:cs="Arial"/>
          <w:sz w:val="20"/>
          <w:szCs w:val="20"/>
        </w:rPr>
        <w:t>szacunkowych ilościach przedstawionych w poniższej tabeli: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70"/>
        <w:gridCol w:w="4244"/>
        <w:gridCol w:w="1041"/>
        <w:gridCol w:w="1427"/>
        <w:gridCol w:w="974"/>
        <w:gridCol w:w="1125"/>
        <w:gridCol w:w="1175"/>
      </w:tblGrid>
      <w:tr w:rsidR="003A735B" w:rsidRPr="003A735B" w:rsidTr="003A735B">
        <w:trPr>
          <w:trHeight w:val="795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A735B">
              <w:rPr>
                <w:rFonts w:ascii="Arial" w:hAnsi="Arial" w:cs="Arial"/>
                <w:sz w:val="18"/>
                <w:szCs w:val="20"/>
              </w:rPr>
              <w:t>L.p.</w:t>
            </w:r>
          </w:p>
        </w:tc>
        <w:tc>
          <w:tcPr>
            <w:tcW w:w="50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A735B">
              <w:rPr>
                <w:rFonts w:ascii="Arial" w:hAnsi="Arial" w:cs="Arial"/>
                <w:sz w:val="18"/>
                <w:szCs w:val="20"/>
              </w:rPr>
              <w:t>Nazwa części</w:t>
            </w:r>
          </w:p>
        </w:tc>
        <w:tc>
          <w:tcPr>
            <w:tcW w:w="120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A735B">
              <w:rPr>
                <w:rFonts w:ascii="Arial" w:hAnsi="Arial" w:cs="Arial"/>
                <w:sz w:val="18"/>
                <w:szCs w:val="20"/>
              </w:rPr>
              <w:t>J.m.</w:t>
            </w:r>
          </w:p>
        </w:tc>
        <w:tc>
          <w:tcPr>
            <w:tcW w:w="1660" w:type="dxa"/>
            <w:vAlign w:val="center"/>
            <w:hideMark/>
          </w:tcPr>
          <w:p w:rsid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A735B">
              <w:rPr>
                <w:rFonts w:ascii="Arial" w:hAnsi="Arial" w:cs="Arial"/>
                <w:sz w:val="18"/>
                <w:szCs w:val="20"/>
              </w:rPr>
              <w:t xml:space="preserve">Orientacyjne ilości </w:t>
            </w:r>
          </w:p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A735B">
              <w:rPr>
                <w:rFonts w:ascii="Arial" w:hAnsi="Arial" w:cs="Arial"/>
                <w:sz w:val="18"/>
                <w:szCs w:val="20"/>
              </w:rPr>
              <w:t>na 12 msc</w:t>
            </w:r>
          </w:p>
        </w:tc>
        <w:tc>
          <w:tcPr>
            <w:tcW w:w="1120" w:type="dxa"/>
            <w:vAlign w:val="center"/>
            <w:hideMark/>
          </w:tcPr>
          <w:p w:rsid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A735B">
              <w:rPr>
                <w:rFonts w:ascii="Arial" w:hAnsi="Arial" w:cs="Arial"/>
                <w:sz w:val="18"/>
                <w:szCs w:val="20"/>
              </w:rPr>
              <w:t xml:space="preserve">Cena netto </w:t>
            </w:r>
          </w:p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A735B">
              <w:rPr>
                <w:rFonts w:ascii="Arial" w:hAnsi="Arial" w:cs="Arial"/>
                <w:sz w:val="18"/>
                <w:szCs w:val="20"/>
              </w:rPr>
              <w:t>zł/ szt</w:t>
            </w:r>
          </w:p>
        </w:tc>
        <w:tc>
          <w:tcPr>
            <w:tcW w:w="1300" w:type="dxa"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A735B">
              <w:rPr>
                <w:rFonts w:ascii="Arial" w:hAnsi="Arial" w:cs="Arial"/>
                <w:sz w:val="18"/>
                <w:szCs w:val="20"/>
              </w:rPr>
              <w:t>Termin dostaw</w:t>
            </w:r>
          </w:p>
        </w:tc>
        <w:tc>
          <w:tcPr>
            <w:tcW w:w="1360" w:type="dxa"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A735B">
              <w:rPr>
                <w:rFonts w:ascii="Arial" w:hAnsi="Arial" w:cs="Arial"/>
                <w:sz w:val="18"/>
                <w:szCs w:val="20"/>
              </w:rPr>
              <w:t>Nazwa producenta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8W 110V BA15d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11750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halogenowa 20W 24V G4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wstrząsoodporna 60W 110V B22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02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5W 24V BA15d (R5W)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285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sam. sygn. 3W 24V BA9s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175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sam. sygn. 2W 24V BA9s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sam. sygn. 4W 24V BA9s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wstrząsoodporna 40W 24V B22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wstrząsoodporna 100W 110V B22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780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reflektorowa 100W 110V P28S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15W 110V B22 (rurkowa)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475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wstrząsoodporna 25W 24V B22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3W 36V S7/8 (rurkowa 2-str. trzonek)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halogenowa H3 70W 24V PK22s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02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halogenowa H4 75/70W 24V P43t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02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15W 230V E14 (do piecyków 300</w:t>
            </w:r>
            <w:r w:rsidRPr="003A735B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A735B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H4 60/55W 12V P43t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02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H7 55W 12V PX26d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15W 230V E14 (do piecyków 300</w:t>
            </w:r>
            <w:r w:rsidRPr="003A735B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A735B">
              <w:rPr>
                <w:rFonts w:ascii="Arial" w:hAnsi="Arial" w:cs="Arial"/>
                <w:sz w:val="20"/>
                <w:szCs w:val="20"/>
              </w:rPr>
              <w:t>C) {S25CL }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5W 12V W5W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wstrząsoodporna 40W 110V B22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368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Świetlówka 18W/1350lm/3000K T8 G13 [60 cm] {LUMILUX}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60W 24V E27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halogenowa 20W 24V G4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wstrząsoodporna 40W 24V B22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do jedn. pływających 25W 24V B22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do jedn. pływających 100W 24V B22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sygn. 28V 40mA MG/T1 3/4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tabl. rozdziel. 15W 220V E14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LED 10W E27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Lampka sygnalizacyjna LED L22WDC/24-230V/W3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25W 110V B22 (rurkowa)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sam. sygn. 5W 24V BA15d (kulista)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sam. sygn. 2W 24V BA7s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sam. sygn. 4W 12V BA9s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dwuświatłowa  21/5W 12V BAY15d {P21/5W}</w:t>
            </w:r>
            <w:bookmarkStart w:id="0" w:name="_GoBack"/>
            <w:bookmarkEnd w:id="0"/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sam. 21W 12V BA15s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10W 24V E27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sygn. 24V 5mA MG/T1 3/4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35B" w:rsidRPr="003A735B" w:rsidTr="003A735B">
        <w:trPr>
          <w:trHeight w:val="402"/>
          <w:jc w:val="center"/>
        </w:trPr>
        <w:tc>
          <w:tcPr>
            <w:tcW w:w="520" w:type="dxa"/>
            <w:noWrap/>
            <w:vAlign w:val="center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502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Żarówka 3W 36V S6 (rurkowa 2-str. trzonek)</w:t>
            </w:r>
          </w:p>
        </w:tc>
        <w:tc>
          <w:tcPr>
            <w:tcW w:w="1200" w:type="dxa"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60" w:type="dxa"/>
            <w:noWrap/>
            <w:vAlign w:val="bottom"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2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3A735B" w:rsidRPr="003A735B" w:rsidRDefault="003A735B" w:rsidP="003A735B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35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C47AA1" w:rsidRDefault="00C47AA1" w:rsidP="00A55458">
      <w:pPr>
        <w:pStyle w:val="Tekstpodstawowy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A735B" w:rsidRDefault="003A735B" w:rsidP="00A55458">
      <w:pPr>
        <w:pStyle w:val="Tekstpodstawowy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A735B" w:rsidRDefault="003A735B" w:rsidP="00A55458">
      <w:pPr>
        <w:pStyle w:val="Tekstpodstawowy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D28E3" w:rsidRDefault="00C83B55" w:rsidP="007D28E3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Podane powyżej ilości części są orientacyjne!</w:t>
      </w:r>
    </w:p>
    <w:p w:rsidR="00C83B55" w:rsidRDefault="00C83B55" w:rsidP="007D28E3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</w:p>
    <w:p w:rsidR="002C21EE" w:rsidRPr="009123C9" w:rsidRDefault="002C21EE" w:rsidP="00EC6F48">
      <w:pPr>
        <w:pStyle w:val="Tekstpodstawowy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57F9">
        <w:rPr>
          <w:rFonts w:ascii="Arial" w:hAnsi="Arial" w:cs="Arial"/>
          <w:sz w:val="20"/>
          <w:szCs w:val="20"/>
        </w:rPr>
        <w:t>Preferowany termin płatności: 60 dni od daty dor</w:t>
      </w:r>
      <w:r w:rsidR="006D7EC3">
        <w:rPr>
          <w:rFonts w:ascii="Arial" w:hAnsi="Arial" w:cs="Arial"/>
          <w:sz w:val="20"/>
          <w:szCs w:val="20"/>
        </w:rPr>
        <w:t xml:space="preserve">ęczenia prawidłowo wystawionej </w:t>
      </w:r>
      <w:r w:rsidRPr="00AD57F9">
        <w:rPr>
          <w:rFonts w:ascii="Arial" w:hAnsi="Arial" w:cs="Arial"/>
          <w:sz w:val="20"/>
          <w:szCs w:val="20"/>
        </w:rPr>
        <w:t>faktury.</w:t>
      </w:r>
    </w:p>
    <w:p w:rsidR="002C21EE" w:rsidRDefault="002C21EE" w:rsidP="00EC6F48">
      <w:pPr>
        <w:pStyle w:val="Tekstpodstawowy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57F9">
        <w:rPr>
          <w:rFonts w:ascii="Arial" w:hAnsi="Arial" w:cs="Arial"/>
          <w:sz w:val="20"/>
          <w:szCs w:val="20"/>
        </w:rPr>
        <w:t>Warunki dostawy :</w:t>
      </w:r>
      <w:r w:rsidR="00830038">
        <w:rPr>
          <w:rFonts w:ascii="Arial" w:hAnsi="Arial" w:cs="Arial"/>
          <w:sz w:val="20"/>
          <w:szCs w:val="20"/>
        </w:rPr>
        <w:t xml:space="preserve"> Koszt dostawy wliczony do ceny </w:t>
      </w:r>
      <w:r w:rsidRPr="00AD57F9">
        <w:rPr>
          <w:rFonts w:ascii="Arial" w:hAnsi="Arial" w:cs="Arial"/>
          <w:sz w:val="20"/>
          <w:szCs w:val="20"/>
        </w:rPr>
        <w:t>materiału.</w:t>
      </w:r>
    </w:p>
    <w:p w:rsidR="00DF4906" w:rsidRDefault="00AD57F9" w:rsidP="00EC6F48">
      <w:pPr>
        <w:pStyle w:val="Tekstpodstawowy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M</w:t>
      </w:r>
      <w:r w:rsidR="002C21EE" w:rsidRPr="00AD57F9">
        <w:rPr>
          <w:rFonts w:ascii="Arial" w:hAnsi="Arial" w:cs="Arial"/>
          <w:sz w:val="20"/>
          <w:szCs w:val="20"/>
        </w:rPr>
        <w:t xml:space="preserve">iejsce dostawy :  </w:t>
      </w:r>
      <w:r w:rsidR="00DF4906" w:rsidRPr="00AD57F9">
        <w:rPr>
          <w:rFonts w:ascii="Arial" w:hAnsi="Arial" w:cs="Arial"/>
          <w:sz w:val="20"/>
          <w:szCs w:val="20"/>
        </w:rPr>
        <w:t>magazyny na terenie Polski</w:t>
      </w:r>
    </w:p>
    <w:p w:rsidR="00780756" w:rsidRDefault="00780756" w:rsidP="00EC6F48">
      <w:pPr>
        <w:pStyle w:val="Tekstpodstawowy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4022C">
        <w:rPr>
          <w:rFonts w:ascii="Arial" w:hAnsi="Arial" w:cs="Arial"/>
          <w:sz w:val="20"/>
          <w:szCs w:val="20"/>
        </w:rPr>
        <w:t>Okres obowiązywania umowy: 12 miesięcy</w:t>
      </w:r>
    </w:p>
    <w:p w:rsidR="004266F4" w:rsidRDefault="002C21EE" w:rsidP="00004339">
      <w:pPr>
        <w:pStyle w:val="Tekstpodstawowy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57F9">
        <w:rPr>
          <w:rFonts w:ascii="Arial" w:hAnsi="Arial" w:cs="Arial"/>
          <w:sz w:val="20"/>
          <w:szCs w:val="20"/>
        </w:rPr>
        <w:t>Ofertę cenową</w:t>
      </w:r>
      <w:r w:rsidR="00DF4906" w:rsidRPr="00AD57F9">
        <w:rPr>
          <w:rFonts w:ascii="Arial" w:hAnsi="Arial" w:cs="Arial"/>
          <w:sz w:val="20"/>
          <w:szCs w:val="20"/>
        </w:rPr>
        <w:t xml:space="preserve"> prosimy</w:t>
      </w:r>
      <w:r w:rsidRPr="00AD57F9">
        <w:rPr>
          <w:rFonts w:ascii="Arial" w:hAnsi="Arial" w:cs="Arial"/>
          <w:sz w:val="20"/>
          <w:szCs w:val="20"/>
        </w:rPr>
        <w:t xml:space="preserve"> </w:t>
      </w:r>
      <w:r w:rsidR="00317CFE" w:rsidRPr="00AD57F9">
        <w:rPr>
          <w:rFonts w:ascii="Arial" w:hAnsi="Arial" w:cs="Arial"/>
          <w:sz w:val="20"/>
          <w:szCs w:val="20"/>
        </w:rPr>
        <w:t>przeds</w:t>
      </w:r>
      <w:r w:rsidR="00317CFE">
        <w:rPr>
          <w:rFonts w:ascii="Arial" w:hAnsi="Arial" w:cs="Arial"/>
          <w:sz w:val="20"/>
          <w:szCs w:val="20"/>
        </w:rPr>
        <w:t>ta</w:t>
      </w:r>
      <w:r w:rsidR="00317CFE" w:rsidRPr="00AD57F9">
        <w:rPr>
          <w:rFonts w:ascii="Arial" w:hAnsi="Arial" w:cs="Arial"/>
          <w:sz w:val="20"/>
          <w:szCs w:val="20"/>
        </w:rPr>
        <w:t>wić</w:t>
      </w:r>
      <w:r w:rsidR="00DF4906" w:rsidRPr="00AD57F9">
        <w:rPr>
          <w:rFonts w:ascii="Arial" w:hAnsi="Arial" w:cs="Arial"/>
          <w:sz w:val="20"/>
          <w:szCs w:val="20"/>
        </w:rPr>
        <w:t xml:space="preserve"> </w:t>
      </w:r>
      <w:r w:rsidRPr="00AD57F9">
        <w:rPr>
          <w:rFonts w:ascii="Arial" w:hAnsi="Arial" w:cs="Arial"/>
          <w:sz w:val="20"/>
          <w:szCs w:val="20"/>
        </w:rPr>
        <w:t xml:space="preserve"> do </w:t>
      </w:r>
      <w:r w:rsidRPr="00FE25D1">
        <w:rPr>
          <w:rFonts w:ascii="Arial" w:hAnsi="Arial" w:cs="Arial"/>
          <w:sz w:val="20"/>
          <w:szCs w:val="20"/>
        </w:rPr>
        <w:t xml:space="preserve">dnia </w:t>
      </w:r>
      <w:r w:rsidR="00C47AA1" w:rsidRPr="00FE25D1">
        <w:rPr>
          <w:rFonts w:ascii="Arial" w:hAnsi="Arial" w:cs="Arial"/>
          <w:b/>
          <w:sz w:val="20"/>
          <w:szCs w:val="20"/>
        </w:rPr>
        <w:t>11</w:t>
      </w:r>
      <w:r w:rsidR="00DC5BB2" w:rsidRPr="00FE25D1">
        <w:rPr>
          <w:rFonts w:ascii="Arial" w:hAnsi="Arial" w:cs="Arial"/>
          <w:b/>
          <w:sz w:val="20"/>
          <w:szCs w:val="20"/>
        </w:rPr>
        <w:t>.05</w:t>
      </w:r>
      <w:r w:rsidR="000E445C" w:rsidRPr="00FE25D1">
        <w:rPr>
          <w:rFonts w:ascii="Arial" w:hAnsi="Arial" w:cs="Arial"/>
          <w:b/>
          <w:sz w:val="20"/>
          <w:szCs w:val="20"/>
        </w:rPr>
        <w:t>.2026</w:t>
      </w:r>
      <w:r w:rsidR="00863E1A" w:rsidRPr="00FE25D1">
        <w:rPr>
          <w:rFonts w:ascii="Arial" w:hAnsi="Arial" w:cs="Arial"/>
          <w:b/>
          <w:sz w:val="20"/>
          <w:szCs w:val="20"/>
        </w:rPr>
        <w:t xml:space="preserve"> </w:t>
      </w:r>
      <w:r w:rsidR="00DC5BB2" w:rsidRPr="00FE25D1">
        <w:rPr>
          <w:rFonts w:ascii="Arial" w:hAnsi="Arial" w:cs="Arial"/>
          <w:b/>
          <w:sz w:val="20"/>
          <w:szCs w:val="20"/>
        </w:rPr>
        <w:t>r</w:t>
      </w:r>
      <w:r w:rsidR="00C47AA1">
        <w:rPr>
          <w:rFonts w:ascii="Arial" w:hAnsi="Arial" w:cs="Arial"/>
          <w:b/>
          <w:sz w:val="20"/>
          <w:szCs w:val="20"/>
        </w:rPr>
        <w:t>. do godz.12</w:t>
      </w:r>
      <w:r w:rsidR="00AD57F9" w:rsidRPr="00556072">
        <w:rPr>
          <w:rFonts w:ascii="Arial" w:hAnsi="Arial" w:cs="Arial"/>
          <w:b/>
          <w:sz w:val="20"/>
          <w:szCs w:val="20"/>
        </w:rPr>
        <w:t>.00</w:t>
      </w:r>
      <w:r w:rsidR="006D7EC3">
        <w:rPr>
          <w:rFonts w:ascii="Arial" w:hAnsi="Arial" w:cs="Arial"/>
          <w:sz w:val="20"/>
          <w:szCs w:val="20"/>
        </w:rPr>
        <w:t xml:space="preserve"> w formie </w:t>
      </w:r>
      <w:r w:rsidRPr="00AD57F9">
        <w:rPr>
          <w:rFonts w:ascii="Arial" w:hAnsi="Arial" w:cs="Arial"/>
          <w:sz w:val="20"/>
          <w:szCs w:val="20"/>
        </w:rPr>
        <w:t>elektronicznej poprzez platformę zakupową podają</w:t>
      </w:r>
      <w:r w:rsidR="00DF4906" w:rsidRPr="00AD57F9">
        <w:rPr>
          <w:rFonts w:ascii="Arial" w:hAnsi="Arial" w:cs="Arial"/>
          <w:sz w:val="20"/>
          <w:szCs w:val="20"/>
        </w:rPr>
        <w:t>c</w:t>
      </w:r>
      <w:r w:rsidR="004266F4">
        <w:rPr>
          <w:rFonts w:ascii="Arial" w:hAnsi="Arial" w:cs="Arial"/>
          <w:sz w:val="20"/>
          <w:szCs w:val="20"/>
        </w:rPr>
        <w:t>:</w:t>
      </w:r>
    </w:p>
    <w:p w:rsidR="004266F4" w:rsidRDefault="004266F4" w:rsidP="00EC6F48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DF4906" w:rsidRPr="00AD57F9">
        <w:rPr>
          <w:rFonts w:ascii="Arial" w:hAnsi="Arial" w:cs="Arial"/>
          <w:sz w:val="20"/>
          <w:szCs w:val="20"/>
        </w:rPr>
        <w:t xml:space="preserve"> </w:t>
      </w:r>
      <w:r w:rsidR="00AD57F9" w:rsidRPr="00AD57F9">
        <w:rPr>
          <w:rFonts w:ascii="Arial" w:hAnsi="Arial" w:cs="Arial"/>
          <w:sz w:val="20"/>
          <w:szCs w:val="20"/>
        </w:rPr>
        <w:t>cenę jednostkową</w:t>
      </w:r>
      <w:r w:rsidR="00DF4906" w:rsidRPr="00AD57F9">
        <w:rPr>
          <w:rFonts w:ascii="Arial" w:hAnsi="Arial" w:cs="Arial"/>
          <w:sz w:val="20"/>
          <w:szCs w:val="20"/>
        </w:rPr>
        <w:t xml:space="preserve"> netto</w:t>
      </w:r>
      <w:r w:rsidR="00AD57F9" w:rsidRPr="00AD57F9">
        <w:rPr>
          <w:rFonts w:ascii="Arial" w:hAnsi="Arial" w:cs="Arial"/>
          <w:sz w:val="20"/>
          <w:szCs w:val="20"/>
        </w:rPr>
        <w:t xml:space="preserve">. </w:t>
      </w:r>
    </w:p>
    <w:p w:rsidR="004266F4" w:rsidRDefault="004266F4" w:rsidP="00EC6F48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proponowany termin dostawy od złożenia zamówienia w dniach kalendarzowych </w:t>
      </w:r>
      <w:r w:rsidR="00E04B44">
        <w:rPr>
          <w:rFonts w:ascii="Arial" w:hAnsi="Arial" w:cs="Arial"/>
          <w:sz w:val="20"/>
          <w:szCs w:val="20"/>
        </w:rPr>
        <w:t>w kolumnie „Komentarz”,</w:t>
      </w:r>
    </w:p>
    <w:p w:rsidR="004266F4" w:rsidRDefault="004266F4" w:rsidP="00EC6F48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nazwę producenta</w:t>
      </w:r>
      <w:r w:rsidR="00E04B44">
        <w:rPr>
          <w:rFonts w:ascii="Arial" w:hAnsi="Arial" w:cs="Arial"/>
          <w:sz w:val="20"/>
          <w:szCs w:val="20"/>
        </w:rPr>
        <w:t xml:space="preserve"> w kolumnie</w:t>
      </w:r>
    </w:p>
    <w:p w:rsidR="00AD57F9" w:rsidRDefault="00AD57F9" w:rsidP="00EC6F48">
      <w:pPr>
        <w:pStyle w:val="Tekstpodstawowy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D57F9">
        <w:rPr>
          <w:rFonts w:ascii="Arial" w:hAnsi="Arial" w:cs="Arial"/>
          <w:sz w:val="20"/>
          <w:szCs w:val="20"/>
        </w:rPr>
        <w:t xml:space="preserve">Ofertę można składać  na </w:t>
      </w:r>
      <w:r w:rsidR="00317CFE">
        <w:rPr>
          <w:rFonts w:ascii="Arial" w:hAnsi="Arial" w:cs="Arial"/>
          <w:sz w:val="20"/>
          <w:szCs w:val="20"/>
        </w:rPr>
        <w:t>jedną</w:t>
      </w:r>
      <w:r w:rsidRPr="00AD57F9">
        <w:rPr>
          <w:rFonts w:ascii="Arial" w:hAnsi="Arial" w:cs="Arial"/>
          <w:sz w:val="20"/>
          <w:szCs w:val="20"/>
        </w:rPr>
        <w:t>, kilka lub wszyst</w:t>
      </w:r>
      <w:r w:rsidR="00830038">
        <w:rPr>
          <w:rFonts w:ascii="Arial" w:hAnsi="Arial" w:cs="Arial"/>
          <w:sz w:val="20"/>
          <w:szCs w:val="20"/>
        </w:rPr>
        <w:t>kie pozycje</w:t>
      </w:r>
      <w:r w:rsidR="00317CFE">
        <w:rPr>
          <w:rFonts w:ascii="Arial" w:hAnsi="Arial" w:cs="Arial"/>
          <w:sz w:val="20"/>
          <w:szCs w:val="20"/>
        </w:rPr>
        <w:t>.</w:t>
      </w:r>
    </w:p>
    <w:p w:rsidR="002C21EE" w:rsidRPr="00C83B55" w:rsidRDefault="002C21EE" w:rsidP="00EC6F48">
      <w:p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C83B55">
        <w:rPr>
          <w:rFonts w:ascii="Arial" w:hAnsi="Arial" w:cs="Arial"/>
          <w:b/>
          <w:i/>
          <w:sz w:val="20"/>
          <w:szCs w:val="20"/>
        </w:rPr>
        <w:t>Zgodnie z zapisami Regulaminu udzielania zamówień w PKP CARGO S.A.</w:t>
      </w:r>
      <w:r w:rsidR="000E445C">
        <w:rPr>
          <w:rFonts w:ascii="Arial" w:hAnsi="Arial" w:cs="Arial"/>
          <w:b/>
          <w:i/>
          <w:sz w:val="20"/>
          <w:szCs w:val="20"/>
        </w:rPr>
        <w:t xml:space="preserve"> w restrukturyzacji </w:t>
      </w:r>
      <w:r w:rsidRPr="00C83B55">
        <w:rPr>
          <w:rFonts w:ascii="Arial" w:hAnsi="Arial" w:cs="Arial"/>
          <w:b/>
          <w:i/>
          <w:sz w:val="20"/>
          <w:szCs w:val="20"/>
        </w:rPr>
        <w:t>uczestnikom nie</w:t>
      </w:r>
      <w:r w:rsidR="00C83B55">
        <w:rPr>
          <w:rFonts w:ascii="Arial" w:hAnsi="Arial" w:cs="Arial"/>
          <w:b/>
          <w:i/>
          <w:sz w:val="20"/>
          <w:szCs w:val="20"/>
        </w:rPr>
        <w:t xml:space="preserve"> </w:t>
      </w:r>
      <w:r w:rsidRPr="00C83B55">
        <w:rPr>
          <w:rFonts w:ascii="Arial" w:hAnsi="Arial" w:cs="Arial"/>
          <w:b/>
          <w:i/>
          <w:sz w:val="20"/>
          <w:szCs w:val="20"/>
        </w:rPr>
        <w:t>przysługuje żadne roszczenie z </w:t>
      </w:r>
      <w:r w:rsidR="00DF4906" w:rsidRPr="00C83B55">
        <w:rPr>
          <w:rFonts w:ascii="Arial" w:hAnsi="Arial" w:cs="Arial"/>
          <w:b/>
          <w:i/>
          <w:sz w:val="20"/>
          <w:szCs w:val="20"/>
        </w:rPr>
        <w:t>tytułu</w:t>
      </w:r>
      <w:r w:rsidRPr="00C83B55">
        <w:rPr>
          <w:rFonts w:ascii="Arial" w:hAnsi="Arial" w:cs="Arial"/>
          <w:b/>
          <w:i/>
          <w:sz w:val="20"/>
          <w:szCs w:val="20"/>
        </w:rPr>
        <w:t xml:space="preserve"> udziału w rozpoznaniu rynku.</w:t>
      </w:r>
    </w:p>
    <w:p w:rsidR="002C21EE" w:rsidRPr="00C83B55" w:rsidRDefault="002C21EE" w:rsidP="00EC6F48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83B55">
        <w:rPr>
          <w:rFonts w:ascii="Arial" w:hAnsi="Arial" w:cs="Arial"/>
          <w:i/>
          <w:sz w:val="20"/>
          <w:szCs w:val="20"/>
        </w:rPr>
        <w:t xml:space="preserve">Regulamin jest dostępny na </w:t>
      </w:r>
      <w:r w:rsidR="002428F5" w:rsidRPr="00C83B55">
        <w:rPr>
          <w:rFonts w:ascii="Arial" w:hAnsi="Arial" w:cs="Arial"/>
          <w:i/>
          <w:sz w:val="20"/>
          <w:szCs w:val="20"/>
        </w:rPr>
        <w:t>platformie zakupowej w zakładce</w:t>
      </w:r>
      <w:r w:rsidRPr="00C83B55">
        <w:rPr>
          <w:rFonts w:ascii="Arial" w:hAnsi="Arial" w:cs="Arial"/>
          <w:i/>
          <w:sz w:val="20"/>
          <w:szCs w:val="20"/>
        </w:rPr>
        <w:t xml:space="preserve"> </w:t>
      </w:r>
      <w:r w:rsidR="002428F5" w:rsidRPr="00C83B55">
        <w:rPr>
          <w:rFonts w:ascii="Arial" w:hAnsi="Arial" w:cs="Arial"/>
          <w:i/>
          <w:sz w:val="20"/>
          <w:szCs w:val="20"/>
        </w:rPr>
        <w:t>„</w:t>
      </w:r>
      <w:r w:rsidRPr="00C83B55">
        <w:rPr>
          <w:rFonts w:ascii="Arial" w:hAnsi="Arial" w:cs="Arial"/>
          <w:i/>
          <w:sz w:val="20"/>
          <w:szCs w:val="20"/>
        </w:rPr>
        <w:t>Regulacje i procedury“</w:t>
      </w:r>
      <w:r w:rsidR="00317CFE" w:rsidRPr="00C83B55">
        <w:rPr>
          <w:rFonts w:ascii="Arial" w:hAnsi="Arial" w:cs="Arial"/>
          <w:i/>
          <w:sz w:val="20"/>
          <w:szCs w:val="20"/>
        </w:rPr>
        <w:t>.</w:t>
      </w:r>
    </w:p>
    <w:p w:rsidR="002C21EE" w:rsidRPr="00C47AA1" w:rsidRDefault="002C21EE" w:rsidP="00C47AA1">
      <w:pPr>
        <w:pStyle w:val="Tekstpodstawowy"/>
        <w:spacing w:after="0" w:line="360" w:lineRule="auto"/>
        <w:jc w:val="both"/>
        <w:rPr>
          <w:rFonts w:ascii="Arial" w:hAnsi="Arial" w:cs="Arial"/>
          <w:b/>
          <w:color w:val="595959" w:themeColor="text1" w:themeTint="A6"/>
          <w:sz w:val="20"/>
          <w:szCs w:val="20"/>
        </w:rPr>
      </w:pPr>
      <w:r w:rsidRPr="00DF4906">
        <w:rPr>
          <w:rFonts w:ascii="Arial" w:hAnsi="Arial" w:cs="Arial"/>
          <w:color w:val="595959" w:themeColor="text1" w:themeTint="A6"/>
          <w:sz w:val="20"/>
          <w:szCs w:val="20"/>
          <w:lang w:val="cs-CZ"/>
        </w:rPr>
        <w:t xml:space="preserve"> </w:t>
      </w:r>
    </w:p>
    <w:p w:rsidR="00DF4906" w:rsidRDefault="00DF4906"/>
    <w:sectPr w:rsidR="00DF4906" w:rsidSect="00B65B33">
      <w:headerReference w:type="default" r:id="rId10"/>
      <w:footerReference w:type="default" r:id="rId11"/>
      <w:pgSz w:w="11906" w:h="16838"/>
      <w:pgMar w:top="720" w:right="720" w:bottom="720" w:left="720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BFC" w:rsidRDefault="00A45BFC" w:rsidP="00B134D7">
      <w:pPr>
        <w:spacing w:after="0" w:line="240" w:lineRule="auto"/>
      </w:pPr>
      <w:r>
        <w:separator/>
      </w:r>
    </w:p>
  </w:endnote>
  <w:endnote w:type="continuationSeparator" w:id="0">
    <w:p w:rsidR="00A45BFC" w:rsidRDefault="00A45BFC" w:rsidP="00B13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33" w:rsidRDefault="00B65B33">
    <w:pPr>
      <w:pStyle w:val="Stopka"/>
      <w:jc w:val="center"/>
    </w:pPr>
  </w:p>
  <w:p w:rsidR="00B65B33" w:rsidRPr="00B65B33" w:rsidRDefault="00A45BFC" w:rsidP="00B65B33">
    <w:pPr>
      <w:pStyle w:val="Stopka"/>
      <w:jc w:val="center"/>
      <w:rPr>
        <w:rFonts w:ascii="Arial" w:hAnsi="Arial" w:cs="Arial"/>
      </w:rPr>
    </w:pPr>
    <w:sdt>
      <w:sdtPr>
        <w:id w:val="2086563123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="00B65B33" w:rsidRPr="00B65B33">
          <w:rPr>
            <w:rFonts w:ascii="Arial" w:hAnsi="Arial" w:cs="Arial"/>
          </w:rPr>
          <w:fldChar w:fldCharType="begin"/>
        </w:r>
        <w:r w:rsidR="00B65B33" w:rsidRPr="00B65B33">
          <w:rPr>
            <w:rFonts w:ascii="Arial" w:hAnsi="Arial" w:cs="Arial"/>
          </w:rPr>
          <w:instrText>PAGE   \* MERGEFORMAT</w:instrText>
        </w:r>
        <w:r w:rsidR="00B65B33" w:rsidRPr="00B65B33">
          <w:rPr>
            <w:rFonts w:ascii="Arial" w:hAnsi="Arial" w:cs="Arial"/>
          </w:rPr>
          <w:fldChar w:fldCharType="separate"/>
        </w:r>
        <w:r w:rsidR="003A735B">
          <w:rPr>
            <w:rFonts w:ascii="Arial" w:hAnsi="Arial" w:cs="Arial"/>
            <w:noProof/>
          </w:rPr>
          <w:t>2</w:t>
        </w:r>
        <w:r w:rsidR="00B65B33" w:rsidRPr="00B65B33">
          <w:rPr>
            <w:rFonts w:ascii="Arial" w:hAnsi="Arial" w:cs="Arial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BFC" w:rsidRDefault="00A45BFC" w:rsidP="00B134D7">
      <w:pPr>
        <w:spacing w:after="0" w:line="240" w:lineRule="auto"/>
      </w:pPr>
      <w:r>
        <w:separator/>
      </w:r>
    </w:p>
  </w:footnote>
  <w:footnote w:type="continuationSeparator" w:id="0">
    <w:p w:rsidR="00A45BFC" w:rsidRDefault="00A45BFC" w:rsidP="00B13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Spacing w:w="0" w:type="dxa"/>
      <w:tblBorders>
        <w:top w:val="single" w:sz="2" w:space="0" w:color="EEEEEE"/>
        <w:left w:val="single" w:sz="6" w:space="0" w:color="EEEEEE"/>
        <w:bottom w:val="single" w:sz="6" w:space="0" w:color="EEEEEE"/>
        <w:right w:val="single" w:sz="6" w:space="0" w:color="EEEEEE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"/>
      <w:gridCol w:w="2474"/>
    </w:tblGrid>
    <w:tr w:rsidR="00146CF2" w:rsidRPr="00146CF2" w:rsidTr="00146CF2">
      <w:trPr>
        <w:tblCellSpacing w:w="0" w:type="dxa"/>
      </w:trPr>
      <w:tc>
        <w:tcPr>
          <w:tcW w:w="0" w:type="auto"/>
          <w:vAlign w:val="center"/>
          <w:hideMark/>
        </w:tcPr>
        <w:p w:rsidR="00146CF2" w:rsidRPr="00146CF2" w:rsidRDefault="00146CF2" w:rsidP="00146CF2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</w:p>
      </w:tc>
      <w:tc>
        <w:tcPr>
          <w:tcW w:w="0" w:type="auto"/>
          <w:vAlign w:val="center"/>
          <w:hideMark/>
        </w:tcPr>
        <w:p w:rsidR="00146CF2" w:rsidRPr="00FE25D1" w:rsidRDefault="00FE25D1" w:rsidP="00146CF2">
          <w:pPr>
            <w:spacing w:after="0" w:line="240" w:lineRule="auto"/>
            <w:rPr>
              <w:rFonts w:ascii="Arial" w:eastAsia="Times New Roman" w:hAnsi="Arial" w:cs="Arial"/>
              <w:lang w:eastAsia="pl-PL"/>
            </w:rPr>
          </w:pPr>
          <w:r w:rsidRPr="00FE25D1">
            <w:rPr>
              <w:rFonts w:ascii="Arial" w:eastAsia="Times New Roman" w:hAnsi="Arial" w:cs="Arial"/>
              <w:b/>
              <w:bCs/>
              <w:lang w:eastAsia="pl-PL"/>
            </w:rPr>
            <w:t>CFZZ1.3800.16.2026.EC</w:t>
          </w:r>
        </w:p>
      </w:tc>
    </w:tr>
  </w:tbl>
  <w:p w:rsidR="00B65B33" w:rsidRPr="00B65B33" w:rsidRDefault="00B65B33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C56B4A"/>
    <w:multiLevelType w:val="hybridMultilevel"/>
    <w:tmpl w:val="6C22D524"/>
    <w:lvl w:ilvl="0" w:tplc="7F44CD2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1EE"/>
    <w:rsid w:val="00002A23"/>
    <w:rsid w:val="00004339"/>
    <w:rsid w:val="00033024"/>
    <w:rsid w:val="00055B45"/>
    <w:rsid w:val="000E445C"/>
    <w:rsid w:val="00133229"/>
    <w:rsid w:val="0014022C"/>
    <w:rsid w:val="00146CF2"/>
    <w:rsid w:val="001C7697"/>
    <w:rsid w:val="001E5C5E"/>
    <w:rsid w:val="002428F5"/>
    <w:rsid w:val="00253072"/>
    <w:rsid w:val="00276155"/>
    <w:rsid w:val="002A0C8A"/>
    <w:rsid w:val="002C21EE"/>
    <w:rsid w:val="002F21E1"/>
    <w:rsid w:val="0030771B"/>
    <w:rsid w:val="00317CFE"/>
    <w:rsid w:val="003439BB"/>
    <w:rsid w:val="003A6716"/>
    <w:rsid w:val="003A735B"/>
    <w:rsid w:val="00422079"/>
    <w:rsid w:val="004266F4"/>
    <w:rsid w:val="004268D7"/>
    <w:rsid w:val="00430E4B"/>
    <w:rsid w:val="00442C3E"/>
    <w:rsid w:val="00472164"/>
    <w:rsid w:val="004A677D"/>
    <w:rsid w:val="004B3FF6"/>
    <w:rsid w:val="004B677D"/>
    <w:rsid w:val="004E545A"/>
    <w:rsid w:val="004F7981"/>
    <w:rsid w:val="00530F2B"/>
    <w:rsid w:val="00556072"/>
    <w:rsid w:val="00592240"/>
    <w:rsid w:val="005D3CBF"/>
    <w:rsid w:val="0067298E"/>
    <w:rsid w:val="0067731A"/>
    <w:rsid w:val="006B57B6"/>
    <w:rsid w:val="006D255A"/>
    <w:rsid w:val="006D7EC3"/>
    <w:rsid w:val="0073063E"/>
    <w:rsid w:val="007349FE"/>
    <w:rsid w:val="007632ED"/>
    <w:rsid w:val="00780756"/>
    <w:rsid w:val="007939A0"/>
    <w:rsid w:val="00793F8E"/>
    <w:rsid w:val="00795EBC"/>
    <w:rsid w:val="007B76A2"/>
    <w:rsid w:val="007D28E3"/>
    <w:rsid w:val="00802955"/>
    <w:rsid w:val="00810C62"/>
    <w:rsid w:val="00830038"/>
    <w:rsid w:val="00863E1A"/>
    <w:rsid w:val="00887F17"/>
    <w:rsid w:val="008C7F87"/>
    <w:rsid w:val="008D3B17"/>
    <w:rsid w:val="009123C9"/>
    <w:rsid w:val="009170C6"/>
    <w:rsid w:val="0095337A"/>
    <w:rsid w:val="00972693"/>
    <w:rsid w:val="009F1765"/>
    <w:rsid w:val="00A158ED"/>
    <w:rsid w:val="00A45BFC"/>
    <w:rsid w:val="00A55458"/>
    <w:rsid w:val="00A6001E"/>
    <w:rsid w:val="00A964CA"/>
    <w:rsid w:val="00AD027A"/>
    <w:rsid w:val="00AD57F9"/>
    <w:rsid w:val="00AD5AF2"/>
    <w:rsid w:val="00B04909"/>
    <w:rsid w:val="00B134D7"/>
    <w:rsid w:val="00B57BC2"/>
    <w:rsid w:val="00B65B33"/>
    <w:rsid w:val="00B9306D"/>
    <w:rsid w:val="00BD2A1A"/>
    <w:rsid w:val="00BD6AEA"/>
    <w:rsid w:val="00BE40FF"/>
    <w:rsid w:val="00BF1BBA"/>
    <w:rsid w:val="00C1194D"/>
    <w:rsid w:val="00C4248F"/>
    <w:rsid w:val="00C47AA1"/>
    <w:rsid w:val="00C83B55"/>
    <w:rsid w:val="00C92FC0"/>
    <w:rsid w:val="00CB348C"/>
    <w:rsid w:val="00CE67DE"/>
    <w:rsid w:val="00CE774F"/>
    <w:rsid w:val="00D202D3"/>
    <w:rsid w:val="00D75510"/>
    <w:rsid w:val="00D92322"/>
    <w:rsid w:val="00DB6E6A"/>
    <w:rsid w:val="00DC5BB2"/>
    <w:rsid w:val="00DD2BF7"/>
    <w:rsid w:val="00DE0C21"/>
    <w:rsid w:val="00DF4906"/>
    <w:rsid w:val="00E04B44"/>
    <w:rsid w:val="00E24BB9"/>
    <w:rsid w:val="00E33F9A"/>
    <w:rsid w:val="00E51059"/>
    <w:rsid w:val="00E67A6A"/>
    <w:rsid w:val="00E719A9"/>
    <w:rsid w:val="00E96C4D"/>
    <w:rsid w:val="00EA2B00"/>
    <w:rsid w:val="00EB3DB7"/>
    <w:rsid w:val="00EC6F48"/>
    <w:rsid w:val="00F96C90"/>
    <w:rsid w:val="00F97D93"/>
    <w:rsid w:val="00FA236E"/>
    <w:rsid w:val="00FB1FE8"/>
    <w:rsid w:val="00FD33E6"/>
    <w:rsid w:val="00FE002F"/>
    <w:rsid w:val="00FE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4980B-A0D4-4B95-A113-F042ADF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2C21E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21EE"/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C21EE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C21EE"/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C21EE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13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4D7"/>
  </w:style>
  <w:style w:type="paragraph" w:styleId="Stopka">
    <w:name w:val="footer"/>
    <w:basedOn w:val="Normalny"/>
    <w:link w:val="StopkaZnak"/>
    <w:uiPriority w:val="99"/>
    <w:unhideWhenUsed/>
    <w:rsid w:val="00B13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4D7"/>
  </w:style>
  <w:style w:type="paragraph" w:styleId="Tekstdymka">
    <w:name w:val="Balloon Text"/>
    <w:basedOn w:val="Normalny"/>
    <w:link w:val="TekstdymkaZnak"/>
    <w:uiPriority w:val="99"/>
    <w:semiHidden/>
    <w:unhideWhenUsed/>
    <w:rsid w:val="00A15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9FA360F4D80B3B4A886CF9ED9DAE5177" ma:contentTypeVersion="" ma:contentTypeDescription="" ma:contentTypeScope="" ma:versionID="77f8193b98c9ac4fd1540771010f897a">
  <xsd:schema xmlns:xsd="http://www.w3.org/2001/XMLSchema" xmlns:xs="http://www.w3.org/2001/XMLSchema" xmlns:p="http://schemas.microsoft.com/office/2006/metadata/properties" xmlns:ns1="http://schemas.microsoft.com/sharepoint/v3" xmlns:ns2="F460A39F-0BD8-4A3B-886C-F9ED9DAE5177" targetNamespace="http://schemas.microsoft.com/office/2006/metadata/properties" ma:root="true" ma:fieldsID="4c5a720efa713a2a780fcff1497a1df0" ns1:_="" ns2:_="">
    <xsd:import namespace="http://schemas.microsoft.com/sharepoint/v3"/>
    <xsd:import namespace="F460A39F-0BD8-4A3B-886C-F9ED9DAE517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0A39F-0BD8-4A3B-886C-F9ED9DAE517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0x009FA360F4D80B3B4A886CF9ED9DAE5177</ContentTypeId>
    <TemplateUrl xmlns="http://schemas.microsoft.com/sharepoint/v3" xsi:nil="true"/>
    <NazwaPliku xmlns="F460A39F-0BD8-4A3B-886C-F9ED9DAE5177">rfp_-_czesci_do_pomp_wtryskiwaczy_sm42_2023.docx.docx</NazwaPliku>
    <Osoba xmlns="F460A39F-0BD8-4A3B-886C-F9ED9DAE5177">PKP-CARGO\M.CIEZAK</Osoba>
    <_SourceUrl xmlns="http://schemas.microsoft.com/sharepoint/v3" xsi:nil="true"/>
    <xd_ProgID xmlns="http://schemas.microsoft.com/sharepoint/v3" xsi:nil="true"/>
    <Order xmlns="http://schemas.microsoft.com/sharepoint/v3" xsi:nil="true"/>
    <Odbiorcy2 xmlns="F460A39F-0BD8-4A3B-886C-F9ED9DAE5177" xsi:nil="true"/>
    <_SharedFileIndex xmlns="http://schemas.microsoft.com/sharepoint/v3" xsi:nil="true"/>
    <MetaInfo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5EFC6-8D42-46F8-9363-A036DA48C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60A39F-0BD8-4A3B-886C-F9ED9DAE5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034EA8-7C52-4D24-A866-253A04016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460A39F-0BD8-4A3B-886C-F9ED9DAE5177"/>
  </ds:schemaRefs>
</ds:datastoreItem>
</file>

<file path=customXml/itemProps3.xml><?xml version="1.0" encoding="utf-8"?>
<ds:datastoreItem xmlns:ds="http://schemas.openxmlformats.org/officeDocument/2006/customXml" ds:itemID="{D62F2145-BCB1-442C-B8F8-03559AC2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CARGO S.A.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Bedyńska Elżbieta</dc:creator>
  <cp:lastModifiedBy>Cioczek Emilia</cp:lastModifiedBy>
  <cp:revision>25</cp:revision>
  <dcterms:created xsi:type="dcterms:W3CDTF">2026-03-12T08:10:00Z</dcterms:created>
  <dcterms:modified xsi:type="dcterms:W3CDTF">2026-05-04T10:26:00Z</dcterms:modified>
</cp:coreProperties>
</file>