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1F9609B" w14:textId="1D68A5E3" w:rsidR="00796B87" w:rsidRPr="00F1570E" w:rsidRDefault="009A53DF" w:rsidP="00F1570E">
      <w:pPr>
        <w:tabs>
          <w:tab w:val="left" w:pos="284"/>
        </w:tabs>
        <w:rPr>
          <w:rFonts w:ascii="Arial" w:hAnsi="Arial" w:cs="Arial"/>
          <w:sz w:val="20"/>
          <w:szCs w:val="20"/>
        </w:rPr>
      </w:pPr>
      <w:r>
        <w:rPr>
          <w:rFonts w:ascii="Arial" w:hAnsi="Arial" w:cs="Arial"/>
          <w:sz w:val="20"/>
          <w:szCs w:val="20"/>
        </w:rPr>
        <w:t xml:space="preserve">Lublin, </w:t>
      </w:r>
      <w:r w:rsidR="009F63F9">
        <w:rPr>
          <w:rFonts w:ascii="Arial" w:hAnsi="Arial" w:cs="Arial"/>
          <w:sz w:val="20"/>
          <w:szCs w:val="20"/>
        </w:rPr>
        <w:t>23</w:t>
      </w:r>
      <w:r w:rsidR="006024B9">
        <w:rPr>
          <w:rFonts w:ascii="Arial" w:hAnsi="Arial" w:cs="Arial"/>
          <w:sz w:val="20"/>
          <w:szCs w:val="20"/>
        </w:rPr>
        <w:t>.04.</w:t>
      </w:r>
      <w:r w:rsidR="005D1E82">
        <w:rPr>
          <w:rFonts w:ascii="Arial" w:hAnsi="Arial" w:cs="Arial"/>
          <w:sz w:val="20"/>
          <w:szCs w:val="20"/>
        </w:rPr>
        <w:t>2026</w:t>
      </w:r>
      <w:r w:rsidR="00796B87" w:rsidRPr="00E5445E">
        <w:rPr>
          <w:rFonts w:ascii="Arial" w:hAnsi="Arial" w:cs="Arial"/>
          <w:sz w:val="20"/>
          <w:szCs w:val="20"/>
        </w:rPr>
        <w:t>r.</w:t>
      </w:r>
    </w:p>
    <w:p w14:paraId="36FBFEA3" w14:textId="3F4235E3" w:rsidR="00796B87" w:rsidRPr="008925D8" w:rsidRDefault="009C19A0" w:rsidP="008925D8">
      <w:pPr>
        <w:tabs>
          <w:tab w:val="left" w:pos="284"/>
        </w:tabs>
        <w:rPr>
          <w:rFonts w:ascii="Arial" w:hAnsi="Arial" w:cs="Arial"/>
          <w:b/>
          <w:sz w:val="12"/>
          <w:szCs w:val="22"/>
        </w:rPr>
      </w:pPr>
      <w:r w:rsidRPr="00F1570E">
        <w:rPr>
          <w:rFonts w:ascii="Arial" w:hAnsi="Arial" w:cs="Arial"/>
          <w:noProof/>
          <w:color w:val="56565A"/>
          <w:sz w:val="20"/>
          <w:szCs w:val="20"/>
        </w:rPr>
        <mc:AlternateContent>
          <mc:Choice Requires="wps">
            <w:drawing>
              <wp:anchor distT="0" distB="0" distL="114300" distR="114300" simplePos="0" relativeHeight="251659264" behindDoc="0" locked="0" layoutInCell="1" allowOverlap="1" wp14:anchorId="77F9D2B7" wp14:editId="7025E16A">
                <wp:simplePos x="0" y="0"/>
                <wp:positionH relativeFrom="column">
                  <wp:posOffset>-41910</wp:posOffset>
                </wp:positionH>
                <wp:positionV relativeFrom="paragraph">
                  <wp:posOffset>64465</wp:posOffset>
                </wp:positionV>
                <wp:extent cx="2781300" cy="834887"/>
                <wp:effectExtent l="0" t="0" r="0" b="3810"/>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834887"/>
                        </a:xfrm>
                        <a:prstGeom prst="rect">
                          <a:avLst/>
                        </a:prstGeom>
                        <a:solidFill>
                          <a:srgbClr val="FFFFFF"/>
                        </a:solidFill>
                        <a:ln w="9525">
                          <a:noFill/>
                          <a:miter lim="800000"/>
                          <a:headEnd/>
                          <a:tailEnd/>
                        </a:ln>
                      </wps:spPr>
                      <wps:txbx>
                        <w:txbxContent>
                          <w:p w14:paraId="5B43BAC1" w14:textId="391ECB45" w:rsidR="00796B87" w:rsidRPr="004B3258" w:rsidRDefault="00796B87" w:rsidP="00796B87">
                            <w:pPr>
                              <w:tabs>
                                <w:tab w:val="left" w:pos="5670"/>
                              </w:tabs>
                              <w:rPr>
                                <w:rFonts w:ascii="Arial" w:hAnsi="Arial" w:cs="Arial"/>
                                <w:b/>
                                <w:sz w:val="20"/>
                                <w:szCs w:val="20"/>
                              </w:rPr>
                            </w:pPr>
                            <w:r w:rsidRPr="004B3258">
                              <w:rPr>
                                <w:rFonts w:ascii="Arial" w:hAnsi="Arial" w:cs="Arial"/>
                                <w:b/>
                                <w:sz w:val="20"/>
                                <w:szCs w:val="20"/>
                              </w:rPr>
                              <w:t>PKP CARGO S.A.</w:t>
                            </w:r>
                            <w:r w:rsidR="00FD1611">
                              <w:rPr>
                                <w:rFonts w:ascii="Arial" w:hAnsi="Arial" w:cs="Arial"/>
                                <w:b/>
                                <w:sz w:val="20"/>
                                <w:szCs w:val="20"/>
                              </w:rPr>
                              <w:t xml:space="preserve"> w restrukturyzacji</w:t>
                            </w:r>
                          </w:p>
                          <w:p w14:paraId="506051F5" w14:textId="4C0F8B0C" w:rsidR="00796B87" w:rsidRPr="004B3258" w:rsidRDefault="004A5E58" w:rsidP="00796B87">
                            <w:pPr>
                              <w:rPr>
                                <w:rFonts w:ascii="Arial" w:hAnsi="Arial" w:cs="Arial"/>
                                <w:bCs/>
                                <w:sz w:val="20"/>
                                <w:szCs w:val="20"/>
                              </w:rPr>
                            </w:pPr>
                            <w:r>
                              <w:rPr>
                                <w:rFonts w:ascii="Arial" w:hAnsi="Arial" w:cs="Arial"/>
                                <w:bCs/>
                                <w:sz w:val="20"/>
                                <w:szCs w:val="20"/>
                              </w:rPr>
                              <w:t xml:space="preserve">Biuro </w:t>
                            </w:r>
                            <w:r w:rsidR="00A45417">
                              <w:rPr>
                                <w:rFonts w:ascii="Arial" w:hAnsi="Arial" w:cs="Arial"/>
                                <w:bCs/>
                                <w:sz w:val="20"/>
                                <w:szCs w:val="20"/>
                              </w:rPr>
                              <w:t>Zakupów</w:t>
                            </w:r>
                          </w:p>
                          <w:p w14:paraId="1A3507A9" w14:textId="193712BE" w:rsidR="00796B87" w:rsidRPr="004B3258" w:rsidRDefault="00132D00" w:rsidP="00796B87">
                            <w:pPr>
                              <w:rPr>
                                <w:rFonts w:ascii="Arial" w:hAnsi="Arial" w:cs="Arial"/>
                                <w:sz w:val="20"/>
                                <w:szCs w:val="20"/>
                              </w:rPr>
                            </w:pPr>
                            <w:r>
                              <w:rPr>
                                <w:rFonts w:ascii="Arial" w:hAnsi="Arial" w:cs="Arial"/>
                                <w:sz w:val="20"/>
                                <w:szCs w:val="20"/>
                              </w:rPr>
                              <w:t xml:space="preserve">ul. </w:t>
                            </w:r>
                            <w:r w:rsidR="00A45417">
                              <w:rPr>
                                <w:rFonts w:ascii="Arial" w:hAnsi="Arial" w:cs="Arial"/>
                                <w:sz w:val="20"/>
                                <w:szCs w:val="20"/>
                              </w:rPr>
                              <w:t>Grójecka 17</w:t>
                            </w:r>
                          </w:p>
                          <w:p w14:paraId="7F73A832" w14:textId="3FC4CC5B" w:rsidR="00796B87" w:rsidRPr="004B3258" w:rsidRDefault="00796B87" w:rsidP="00796B87">
                            <w:pPr>
                              <w:rPr>
                                <w:rFonts w:ascii="Arial" w:hAnsi="Arial" w:cs="Arial"/>
                                <w:sz w:val="20"/>
                                <w:szCs w:val="20"/>
                              </w:rPr>
                            </w:pPr>
                            <w:r w:rsidRPr="004B3258">
                              <w:rPr>
                                <w:rFonts w:ascii="Arial" w:hAnsi="Arial" w:cs="Arial"/>
                                <w:sz w:val="20"/>
                                <w:szCs w:val="20"/>
                              </w:rPr>
                              <w:t>0</w:t>
                            </w:r>
                            <w:r w:rsidR="00A45417">
                              <w:rPr>
                                <w:rFonts w:ascii="Arial" w:hAnsi="Arial" w:cs="Arial"/>
                                <w:sz w:val="20"/>
                                <w:szCs w:val="20"/>
                              </w:rPr>
                              <w:t>2-021</w:t>
                            </w:r>
                            <w:r w:rsidRPr="004B3258">
                              <w:rPr>
                                <w:rFonts w:ascii="Arial" w:hAnsi="Arial" w:cs="Arial"/>
                                <w:sz w:val="20"/>
                                <w:szCs w:val="20"/>
                              </w:rPr>
                              <w:t xml:space="preserve"> </w:t>
                            </w:r>
                            <w:r w:rsidR="00A45417">
                              <w:rPr>
                                <w:rFonts w:ascii="Arial" w:hAnsi="Arial" w:cs="Arial"/>
                                <w:sz w:val="20"/>
                                <w:szCs w:val="20"/>
                              </w:rPr>
                              <w:t>Warszawa</w:t>
                            </w:r>
                          </w:p>
                          <w:p w14:paraId="2E047554" w14:textId="20F8064D" w:rsidR="000D6824" w:rsidRPr="004B3258" w:rsidRDefault="000D6824" w:rsidP="00796B87">
                            <w:pPr>
                              <w:tabs>
                                <w:tab w:val="left" w:pos="5670"/>
                              </w:tabs>
                              <w:rPr>
                                <w:rFonts w:ascii="Arial" w:hAnsi="Arial" w:cs="Arial"/>
                                <w:sz w:val="20"/>
                                <w:szCs w:val="20"/>
                              </w:rPr>
                            </w:pP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F9D2B7" id="_x0000_t202" coordsize="21600,21600" o:spt="202" path="m,l,21600r21600,l21600,xe">
                <v:stroke joinstyle="miter"/>
                <v:path gradientshapeok="t" o:connecttype="rect"/>
              </v:shapetype>
              <v:shape id="Pole tekstowe 2" o:spid="_x0000_s1026" type="#_x0000_t202" style="position:absolute;margin-left:-3.3pt;margin-top:5.1pt;width:219pt;height:6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" stroked="f">
                <v:textbox inset="1mm,1mm,1mm,1mm">
                  <w:txbxContent>
                    <w:p w14:paraId="5B43BAC1" w14:textId="391ECB45" w:rsidR="00796B87" w:rsidRPr="004B3258" w:rsidRDefault="00796B87" w:rsidP="00796B87">
                      <w:pPr>
                        <w:tabs>
                          <w:tab w:val="left" w:pos="5670"/>
                        </w:tabs>
                        <w:rPr>
                          <w:rFonts w:ascii="Arial" w:hAnsi="Arial" w:cs="Arial"/>
                          <w:b/>
                          <w:sz w:val="20"/>
                          <w:szCs w:val="20"/>
                        </w:rPr>
                      </w:pPr>
                      <w:r w:rsidRPr="004B3258">
                        <w:rPr>
                          <w:rFonts w:ascii="Arial" w:hAnsi="Arial" w:cs="Arial"/>
                          <w:b/>
                          <w:sz w:val="20"/>
                          <w:szCs w:val="20"/>
                        </w:rPr>
                        <w:t>PKP CARGO S.A.</w:t>
                      </w:r>
                      <w:r w:rsidR="00FD1611">
                        <w:rPr>
                          <w:rFonts w:ascii="Arial" w:hAnsi="Arial" w:cs="Arial"/>
                          <w:b/>
                          <w:sz w:val="20"/>
                          <w:szCs w:val="20"/>
                        </w:rPr>
                        <w:t xml:space="preserve"> w restrukturyzacji</w:t>
                      </w:r>
                    </w:p>
                    <w:p w14:paraId="506051F5" w14:textId="4C0F8B0C" w:rsidR="00796B87" w:rsidRPr="004B3258" w:rsidRDefault="004A5E58" w:rsidP="00796B87">
                      <w:pPr>
                        <w:rPr>
                          <w:rFonts w:ascii="Arial" w:hAnsi="Arial" w:cs="Arial"/>
                          <w:bCs/>
                          <w:sz w:val="20"/>
                          <w:szCs w:val="20"/>
                        </w:rPr>
                      </w:pPr>
                      <w:r>
                        <w:rPr>
                          <w:rFonts w:ascii="Arial" w:hAnsi="Arial" w:cs="Arial"/>
                          <w:bCs/>
                          <w:sz w:val="20"/>
                          <w:szCs w:val="20"/>
                        </w:rPr>
                        <w:t xml:space="preserve">Biuro </w:t>
                      </w:r>
                      <w:r w:rsidR="00A45417">
                        <w:rPr>
                          <w:rFonts w:ascii="Arial" w:hAnsi="Arial" w:cs="Arial"/>
                          <w:bCs/>
                          <w:sz w:val="20"/>
                          <w:szCs w:val="20"/>
                        </w:rPr>
                        <w:t>Zakupów</w:t>
                      </w:r>
                    </w:p>
                    <w:p w14:paraId="1A3507A9" w14:textId="193712BE" w:rsidR="00796B87" w:rsidRPr="004B3258" w:rsidRDefault="00132D00" w:rsidP="00796B87">
                      <w:pPr>
                        <w:rPr>
                          <w:rFonts w:ascii="Arial" w:hAnsi="Arial" w:cs="Arial"/>
                          <w:sz w:val="20"/>
                          <w:szCs w:val="20"/>
                        </w:rPr>
                      </w:pPr>
                      <w:r>
                        <w:rPr>
                          <w:rFonts w:ascii="Arial" w:hAnsi="Arial" w:cs="Arial"/>
                          <w:sz w:val="20"/>
                          <w:szCs w:val="20"/>
                        </w:rPr>
                        <w:t xml:space="preserve">ul. </w:t>
                      </w:r>
                      <w:r w:rsidR="00A45417">
                        <w:rPr>
                          <w:rFonts w:ascii="Arial" w:hAnsi="Arial" w:cs="Arial"/>
                          <w:sz w:val="20"/>
                          <w:szCs w:val="20"/>
                        </w:rPr>
                        <w:t>Grójecka 17</w:t>
                      </w:r>
                    </w:p>
                    <w:p w14:paraId="7F73A832" w14:textId="3FC4CC5B" w:rsidR="00796B87" w:rsidRPr="004B3258" w:rsidRDefault="00796B87" w:rsidP="00796B87">
                      <w:pPr>
                        <w:rPr>
                          <w:rFonts w:ascii="Arial" w:hAnsi="Arial" w:cs="Arial"/>
                          <w:sz w:val="20"/>
                          <w:szCs w:val="20"/>
                        </w:rPr>
                      </w:pPr>
                      <w:r w:rsidRPr="004B3258">
                        <w:rPr>
                          <w:rFonts w:ascii="Arial" w:hAnsi="Arial" w:cs="Arial"/>
                          <w:sz w:val="20"/>
                          <w:szCs w:val="20"/>
                        </w:rPr>
                        <w:t>0</w:t>
                      </w:r>
                      <w:r w:rsidR="00A45417">
                        <w:rPr>
                          <w:rFonts w:ascii="Arial" w:hAnsi="Arial" w:cs="Arial"/>
                          <w:sz w:val="20"/>
                          <w:szCs w:val="20"/>
                        </w:rPr>
                        <w:t>2-021</w:t>
                      </w:r>
                      <w:r w:rsidRPr="004B3258">
                        <w:rPr>
                          <w:rFonts w:ascii="Arial" w:hAnsi="Arial" w:cs="Arial"/>
                          <w:sz w:val="20"/>
                          <w:szCs w:val="20"/>
                        </w:rPr>
                        <w:t xml:space="preserve"> </w:t>
                      </w:r>
                      <w:r w:rsidR="00A45417">
                        <w:rPr>
                          <w:rFonts w:ascii="Arial" w:hAnsi="Arial" w:cs="Arial"/>
                          <w:sz w:val="20"/>
                          <w:szCs w:val="20"/>
                        </w:rPr>
                        <w:t>Warszawa</w:t>
                      </w:r>
                    </w:p>
                    <w:p w14:paraId="2E047554" w14:textId="20F8064D" w:rsidR="000D6824" w:rsidRPr="004B3258" w:rsidRDefault="000D6824" w:rsidP="00796B87">
                      <w:pPr>
                        <w:tabs>
                          <w:tab w:val="left" w:pos="5670"/>
                        </w:tabs>
                        <w:rPr>
                          <w:rFonts w:ascii="Arial" w:hAnsi="Arial" w:cs="Arial"/>
                          <w:sz w:val="20"/>
                          <w:szCs w:val="20"/>
                        </w:rPr>
                      </w:pPr>
                    </w:p>
                  </w:txbxContent>
                </v:textbox>
              </v:shape>
            </w:pict>
          </mc:Fallback>
        </mc:AlternateContent>
      </w:r>
    </w:p>
    <w:p w14:paraId="7C64955E" w14:textId="77777777" w:rsidR="00796B87" w:rsidRPr="00034AF5" w:rsidRDefault="00796B87" w:rsidP="008021CE">
      <w:pPr>
        <w:tabs>
          <w:tab w:val="left" w:pos="284"/>
        </w:tabs>
        <w:jc w:val="center"/>
        <w:rPr>
          <w:rFonts w:ascii="Arial" w:hAnsi="Arial" w:cs="Arial"/>
          <w:b/>
          <w:sz w:val="22"/>
          <w:szCs w:val="22"/>
        </w:rPr>
      </w:pPr>
    </w:p>
    <w:p w14:paraId="39C33567" w14:textId="77777777" w:rsidR="00796B87" w:rsidRPr="00034AF5" w:rsidRDefault="00796B87" w:rsidP="008021CE">
      <w:pPr>
        <w:tabs>
          <w:tab w:val="left" w:pos="284"/>
        </w:tabs>
        <w:jc w:val="center"/>
        <w:rPr>
          <w:rFonts w:ascii="Arial" w:hAnsi="Arial" w:cs="Arial"/>
          <w:b/>
          <w:sz w:val="22"/>
          <w:szCs w:val="22"/>
        </w:rPr>
      </w:pPr>
    </w:p>
    <w:p w14:paraId="10E48CCF" w14:textId="77777777" w:rsidR="00796B87" w:rsidRPr="00034AF5" w:rsidRDefault="00796B87" w:rsidP="008021CE">
      <w:pPr>
        <w:tabs>
          <w:tab w:val="left" w:pos="284"/>
        </w:tabs>
        <w:jc w:val="center"/>
        <w:rPr>
          <w:rFonts w:ascii="Arial" w:hAnsi="Arial" w:cs="Arial"/>
          <w:b/>
          <w:sz w:val="22"/>
          <w:szCs w:val="22"/>
        </w:rPr>
      </w:pPr>
    </w:p>
    <w:p w14:paraId="0302C55B" w14:textId="77777777" w:rsidR="009E1CA7" w:rsidRDefault="009E1CA7" w:rsidP="008021CE">
      <w:pPr>
        <w:tabs>
          <w:tab w:val="left" w:pos="284"/>
        </w:tabs>
        <w:jc w:val="center"/>
        <w:rPr>
          <w:rFonts w:ascii="Arial" w:hAnsi="Arial" w:cs="Arial"/>
          <w:b/>
          <w:kern w:val="2"/>
          <w:sz w:val="22"/>
          <w:szCs w:val="22"/>
        </w:rPr>
      </w:pPr>
    </w:p>
    <w:p w14:paraId="3AB7E57B" w14:textId="77777777" w:rsidR="006F0FD5" w:rsidRPr="008925D8" w:rsidRDefault="006F0FD5" w:rsidP="008021CE">
      <w:pPr>
        <w:tabs>
          <w:tab w:val="left" w:pos="284"/>
        </w:tabs>
        <w:jc w:val="center"/>
        <w:rPr>
          <w:rFonts w:ascii="Arial" w:hAnsi="Arial" w:cs="Arial"/>
          <w:b/>
          <w:kern w:val="2"/>
          <w:sz w:val="22"/>
          <w:szCs w:val="22"/>
        </w:rPr>
      </w:pPr>
    </w:p>
    <w:p w14:paraId="2C37A5A5" w14:textId="77777777" w:rsidR="00EE6DDD" w:rsidRPr="008925D8" w:rsidRDefault="00EE6DDD" w:rsidP="008021CE">
      <w:pPr>
        <w:tabs>
          <w:tab w:val="left" w:pos="284"/>
        </w:tabs>
        <w:jc w:val="center"/>
        <w:rPr>
          <w:rFonts w:ascii="Arial" w:hAnsi="Arial" w:cs="Arial"/>
          <w:b/>
          <w:kern w:val="2"/>
          <w:szCs w:val="22"/>
        </w:rPr>
      </w:pPr>
    </w:p>
    <w:p w14:paraId="01B3804D" w14:textId="77777777" w:rsidR="008021CE" w:rsidRPr="00A45417" w:rsidRDefault="008021CE" w:rsidP="008021CE">
      <w:pPr>
        <w:tabs>
          <w:tab w:val="left" w:pos="284"/>
        </w:tabs>
        <w:jc w:val="center"/>
        <w:rPr>
          <w:rFonts w:ascii="Arial" w:hAnsi="Arial" w:cs="Arial"/>
          <w:b/>
          <w:kern w:val="2"/>
          <w:sz w:val="22"/>
          <w:szCs w:val="22"/>
        </w:rPr>
      </w:pPr>
      <w:r w:rsidRPr="00A45417">
        <w:rPr>
          <w:rFonts w:ascii="Arial" w:hAnsi="Arial" w:cs="Arial"/>
          <w:b/>
          <w:kern w:val="2"/>
          <w:sz w:val="22"/>
          <w:szCs w:val="22"/>
        </w:rPr>
        <w:t>ZAPYTANIE CENOWE</w:t>
      </w:r>
    </w:p>
    <w:p w14:paraId="2857FE73" w14:textId="77777777" w:rsidR="00500CBF" w:rsidRPr="00A45417" w:rsidRDefault="00500CBF" w:rsidP="00500CBF">
      <w:pPr>
        <w:tabs>
          <w:tab w:val="left" w:pos="284"/>
        </w:tabs>
        <w:jc w:val="both"/>
        <w:rPr>
          <w:rFonts w:ascii="Arial" w:hAnsi="Arial" w:cs="Arial"/>
          <w:kern w:val="2"/>
          <w:sz w:val="22"/>
          <w:szCs w:val="22"/>
        </w:rPr>
      </w:pPr>
    </w:p>
    <w:p w14:paraId="2AB82813" w14:textId="61A10C31" w:rsidR="006F0FD5" w:rsidRPr="00A45417" w:rsidRDefault="00500CBF" w:rsidP="006F0FD5">
      <w:pPr>
        <w:tabs>
          <w:tab w:val="left" w:pos="284"/>
        </w:tabs>
        <w:jc w:val="both"/>
        <w:rPr>
          <w:rFonts w:ascii="Arial" w:hAnsi="Arial" w:cs="Arial"/>
          <w:kern w:val="2"/>
          <w:sz w:val="22"/>
          <w:szCs w:val="22"/>
        </w:rPr>
      </w:pPr>
      <w:r w:rsidRPr="00A45417">
        <w:rPr>
          <w:rFonts w:ascii="Arial" w:hAnsi="Arial" w:cs="Arial"/>
          <w:kern w:val="2"/>
          <w:sz w:val="22"/>
          <w:szCs w:val="22"/>
        </w:rPr>
        <w:t>PKP CARGO S.A</w:t>
      </w:r>
      <w:r w:rsidR="00A45417">
        <w:rPr>
          <w:rFonts w:ascii="Arial" w:hAnsi="Arial" w:cs="Arial"/>
          <w:kern w:val="2"/>
          <w:sz w:val="22"/>
          <w:szCs w:val="22"/>
        </w:rPr>
        <w:t xml:space="preserve"> w restrukturyzacji</w:t>
      </w:r>
      <w:r w:rsidRPr="00A45417">
        <w:rPr>
          <w:rFonts w:ascii="Arial" w:hAnsi="Arial" w:cs="Arial"/>
          <w:kern w:val="2"/>
          <w:sz w:val="22"/>
          <w:szCs w:val="22"/>
        </w:rPr>
        <w:t xml:space="preserve"> zwraca się z prośbą o złożenie wstępnej oferty cenowej na </w:t>
      </w:r>
      <w:r w:rsidR="00E35B43" w:rsidRPr="00A45417">
        <w:rPr>
          <w:rFonts w:ascii="Arial" w:hAnsi="Arial" w:cs="Arial"/>
          <w:kern w:val="2"/>
          <w:sz w:val="22"/>
          <w:szCs w:val="22"/>
        </w:rPr>
        <w:t xml:space="preserve">dostawę </w:t>
      </w:r>
      <w:r w:rsidR="00850D64">
        <w:rPr>
          <w:rFonts w:ascii="Arial" w:hAnsi="Arial" w:cs="Arial"/>
          <w:kern w:val="2"/>
          <w:sz w:val="22"/>
          <w:szCs w:val="22"/>
        </w:rPr>
        <w:t xml:space="preserve">n/w </w:t>
      </w:r>
      <w:r w:rsidR="00E35B43" w:rsidRPr="00A45417">
        <w:rPr>
          <w:rFonts w:ascii="Arial" w:hAnsi="Arial" w:cs="Arial"/>
          <w:kern w:val="2"/>
          <w:sz w:val="22"/>
          <w:szCs w:val="22"/>
        </w:rPr>
        <w:t>części:</w:t>
      </w:r>
      <w:r w:rsidRPr="00A45417">
        <w:rPr>
          <w:rFonts w:ascii="Arial" w:hAnsi="Arial" w:cs="Arial"/>
          <w:kern w:val="2"/>
          <w:sz w:val="22"/>
          <w:szCs w:val="22"/>
        </w:rPr>
        <w:t xml:space="preserve"> </w:t>
      </w:r>
    </w:p>
    <w:p w14:paraId="03EAEEAE" w14:textId="77777777" w:rsidR="00E35B43" w:rsidRPr="00A45417" w:rsidRDefault="00E35B43" w:rsidP="006F0FD5">
      <w:pPr>
        <w:tabs>
          <w:tab w:val="left" w:pos="284"/>
        </w:tabs>
        <w:jc w:val="both"/>
        <w:rPr>
          <w:rFonts w:ascii="Arial" w:hAnsi="Arial" w:cs="Arial"/>
          <w:kern w:val="2"/>
          <w:sz w:val="22"/>
          <w:szCs w:val="22"/>
        </w:rPr>
      </w:pPr>
    </w:p>
    <w:p w14:paraId="0D229EDF" w14:textId="74B19D7A" w:rsidR="00410860" w:rsidRDefault="009F63F9" w:rsidP="009F63F9">
      <w:pPr>
        <w:pStyle w:val="Akapitzlist"/>
        <w:numPr>
          <w:ilvl w:val="0"/>
          <w:numId w:val="34"/>
        </w:numPr>
        <w:rPr>
          <w:rFonts w:ascii="Arial" w:hAnsi="Arial" w:cs="Arial"/>
          <w:kern w:val="2"/>
          <w:sz w:val="22"/>
          <w:szCs w:val="22"/>
        </w:rPr>
      </w:pPr>
      <w:r w:rsidRPr="009F63F9">
        <w:rPr>
          <w:rFonts w:ascii="Arial" w:hAnsi="Arial" w:cs="Arial"/>
          <w:kern w:val="2"/>
          <w:sz w:val="22"/>
          <w:szCs w:val="22"/>
        </w:rPr>
        <w:t>WKLADKA SPRZEGLA JEDN.42-55</w:t>
      </w:r>
      <w:r>
        <w:rPr>
          <w:rFonts w:ascii="Arial" w:hAnsi="Arial" w:cs="Arial"/>
          <w:kern w:val="2"/>
          <w:sz w:val="22"/>
          <w:szCs w:val="22"/>
        </w:rPr>
        <w:t xml:space="preserve"> w ilości 5</w:t>
      </w:r>
      <w:r w:rsidR="00410860" w:rsidRPr="00410860">
        <w:rPr>
          <w:rFonts w:ascii="Arial" w:hAnsi="Arial" w:cs="Arial"/>
          <w:kern w:val="2"/>
          <w:sz w:val="22"/>
          <w:szCs w:val="22"/>
        </w:rPr>
        <w:t xml:space="preserve"> sztuk </w:t>
      </w:r>
    </w:p>
    <w:p w14:paraId="0E9ED29C" w14:textId="7029F718" w:rsidR="009F63F9" w:rsidRPr="001B7293" w:rsidRDefault="009F63F9" w:rsidP="009F63F9">
      <w:pPr>
        <w:pStyle w:val="Akapitzlist"/>
        <w:rPr>
          <w:rFonts w:ascii="Arial" w:hAnsi="Arial" w:cs="Arial"/>
          <w:kern w:val="2"/>
          <w:sz w:val="22"/>
          <w:szCs w:val="22"/>
        </w:rPr>
      </w:pPr>
      <w:r>
        <w:rPr>
          <w:rFonts w:ascii="Arial" w:hAnsi="Arial" w:cs="Arial"/>
          <w:kern w:val="2"/>
          <w:sz w:val="22"/>
          <w:szCs w:val="22"/>
        </w:rPr>
        <w:t>Wkładka sprzęgła napędu wentylatora silników trakcyjnych ASR 42-55 003ASR-98</w:t>
      </w:r>
      <w:r w:rsidR="001B7293">
        <w:rPr>
          <w:rStyle w:val="Pogrubienie"/>
          <w:rFonts w:ascii="Arial" w:hAnsi="Arial" w:cs="Arial"/>
          <w:color w:val="001D35"/>
          <w:shd w:val="clear" w:color="auto" w:fill="FFFFFF"/>
        </w:rPr>
        <w:t>°</w:t>
      </w:r>
      <w:r w:rsidR="001B7293">
        <w:rPr>
          <w:rStyle w:val="Pogrubienie"/>
          <w:rFonts w:ascii="Arial" w:hAnsi="Arial" w:cs="Arial"/>
          <w:b w:val="0"/>
          <w:color w:val="001D35"/>
          <w:shd w:val="clear" w:color="auto" w:fill="FFFFFF"/>
        </w:rPr>
        <w:t xml:space="preserve">SHA. </w:t>
      </w:r>
    </w:p>
    <w:p w14:paraId="04358AEF" w14:textId="77777777" w:rsidR="00410860" w:rsidRPr="00410860" w:rsidRDefault="00410860" w:rsidP="00410860">
      <w:pPr>
        <w:rPr>
          <w:rFonts w:ascii="Arial" w:hAnsi="Arial" w:cs="Arial"/>
          <w:kern w:val="2"/>
          <w:sz w:val="22"/>
          <w:szCs w:val="22"/>
        </w:rPr>
      </w:pPr>
    </w:p>
    <w:p w14:paraId="62FB9F03" w14:textId="77777777" w:rsidR="00410860" w:rsidRPr="00410860" w:rsidRDefault="00410860" w:rsidP="00410860">
      <w:pPr>
        <w:pStyle w:val="Akapitzlist"/>
        <w:rPr>
          <w:rFonts w:ascii="Arial" w:hAnsi="Arial" w:cs="Arial"/>
          <w:kern w:val="2"/>
          <w:sz w:val="22"/>
          <w:szCs w:val="22"/>
        </w:rPr>
      </w:pPr>
      <w:bookmarkStart w:id="0" w:name="_GoBack"/>
      <w:bookmarkEnd w:id="0"/>
    </w:p>
    <w:p w14:paraId="17D036DD" w14:textId="77777777" w:rsidR="009F63F9" w:rsidRDefault="00410860" w:rsidP="00410860">
      <w:pPr>
        <w:rPr>
          <w:rFonts w:ascii="Arial" w:hAnsi="Arial" w:cs="Arial"/>
          <w:kern w:val="2"/>
          <w:sz w:val="22"/>
          <w:szCs w:val="22"/>
        </w:rPr>
      </w:pPr>
      <w:r w:rsidRPr="00410860">
        <w:rPr>
          <w:rFonts w:ascii="Arial" w:hAnsi="Arial" w:cs="Arial"/>
          <w:kern w:val="2"/>
          <w:sz w:val="22"/>
          <w:szCs w:val="22"/>
        </w:rPr>
        <w:t>Adres dostawy:</w:t>
      </w:r>
    </w:p>
    <w:p w14:paraId="05E18A9C" w14:textId="055ABFFF" w:rsidR="00410860" w:rsidRPr="00410860" w:rsidRDefault="009F63F9" w:rsidP="00410860">
      <w:pPr>
        <w:rPr>
          <w:rFonts w:ascii="Arial" w:hAnsi="Arial" w:cs="Arial"/>
          <w:kern w:val="2"/>
          <w:sz w:val="22"/>
          <w:szCs w:val="22"/>
        </w:rPr>
      </w:pPr>
      <w:r w:rsidRPr="009F63F9">
        <w:rPr>
          <w:rFonts w:ascii="Arial" w:hAnsi="Arial" w:cs="Arial"/>
          <w:kern w:val="2"/>
          <w:sz w:val="22"/>
          <w:szCs w:val="22"/>
        </w:rPr>
        <w:t>Magazyn Materiałów, Odzieży,</w:t>
      </w:r>
      <w:r w:rsidRPr="009F63F9">
        <w:t xml:space="preserve"> </w:t>
      </w:r>
      <w:r>
        <w:rPr>
          <w:rFonts w:ascii="Arial" w:hAnsi="Arial" w:cs="Arial"/>
          <w:kern w:val="2"/>
          <w:sz w:val="22"/>
          <w:szCs w:val="22"/>
        </w:rPr>
        <w:t xml:space="preserve">Skład Opału, ul. </w:t>
      </w:r>
      <w:r w:rsidRPr="009F63F9">
        <w:rPr>
          <w:rFonts w:ascii="Arial" w:hAnsi="Arial" w:cs="Arial"/>
          <w:kern w:val="2"/>
          <w:sz w:val="22"/>
          <w:szCs w:val="22"/>
        </w:rPr>
        <w:t>Węglowa</w:t>
      </w:r>
      <w:r>
        <w:rPr>
          <w:rFonts w:ascii="Arial" w:hAnsi="Arial" w:cs="Arial"/>
          <w:kern w:val="2"/>
          <w:sz w:val="22"/>
          <w:szCs w:val="22"/>
        </w:rPr>
        <w:t xml:space="preserve"> 5a, </w:t>
      </w:r>
      <w:r w:rsidRPr="009F63F9">
        <w:rPr>
          <w:rFonts w:ascii="Arial" w:hAnsi="Arial" w:cs="Arial"/>
          <w:kern w:val="2"/>
          <w:sz w:val="22"/>
          <w:szCs w:val="22"/>
        </w:rPr>
        <w:t>57-230</w:t>
      </w:r>
      <w:r>
        <w:rPr>
          <w:rFonts w:ascii="Arial" w:hAnsi="Arial" w:cs="Arial"/>
          <w:kern w:val="2"/>
          <w:sz w:val="22"/>
          <w:szCs w:val="22"/>
        </w:rPr>
        <w:t>-</w:t>
      </w:r>
      <w:r w:rsidRPr="009F63F9">
        <w:rPr>
          <w:rFonts w:ascii="Arial" w:hAnsi="Arial" w:cs="Arial"/>
          <w:kern w:val="2"/>
          <w:sz w:val="22"/>
          <w:szCs w:val="22"/>
        </w:rPr>
        <w:t>Kamieniec Ząbkowicki</w:t>
      </w:r>
    </w:p>
    <w:p w14:paraId="0E553FD8" w14:textId="77777777" w:rsidR="00850D64" w:rsidRDefault="00850D64" w:rsidP="00850D64">
      <w:pPr>
        <w:pStyle w:val="Akapitzlist"/>
        <w:rPr>
          <w:rFonts w:ascii="Arial" w:hAnsi="Arial" w:cs="Arial"/>
          <w:kern w:val="2"/>
          <w:sz w:val="22"/>
          <w:szCs w:val="22"/>
        </w:rPr>
      </w:pPr>
    </w:p>
    <w:p w14:paraId="339B21C0" w14:textId="799780F2" w:rsidR="00E1314C" w:rsidRPr="009F63F9" w:rsidRDefault="00E1314C" w:rsidP="00850D64">
      <w:pPr>
        <w:rPr>
          <w:rFonts w:ascii="Arial" w:hAnsi="Arial" w:cs="Arial"/>
          <w:b/>
          <w:kern w:val="2"/>
          <w:sz w:val="22"/>
          <w:szCs w:val="22"/>
        </w:rPr>
      </w:pPr>
      <w:r w:rsidRPr="00E1314C">
        <w:rPr>
          <w:rFonts w:ascii="Arial" w:hAnsi="Arial" w:cs="Arial"/>
          <w:b/>
          <w:kern w:val="2"/>
          <w:sz w:val="22"/>
          <w:szCs w:val="22"/>
        </w:rPr>
        <w:t>Wymagania:</w:t>
      </w:r>
    </w:p>
    <w:p w14:paraId="77D29E9A" w14:textId="77777777" w:rsidR="006F180D" w:rsidRPr="00A45417" w:rsidRDefault="006F180D" w:rsidP="00500CBF">
      <w:pPr>
        <w:tabs>
          <w:tab w:val="left" w:pos="284"/>
        </w:tabs>
        <w:jc w:val="both"/>
        <w:rPr>
          <w:rFonts w:ascii="Arial" w:hAnsi="Arial" w:cs="Arial"/>
          <w:kern w:val="2"/>
          <w:sz w:val="22"/>
          <w:szCs w:val="22"/>
        </w:rPr>
      </w:pPr>
    </w:p>
    <w:p w14:paraId="29778E8C" w14:textId="2FF8C410" w:rsidR="00E35B43" w:rsidRPr="00A45417" w:rsidRDefault="005D1E82" w:rsidP="009E1CA7">
      <w:pPr>
        <w:jc w:val="both"/>
        <w:rPr>
          <w:rFonts w:ascii="Arial" w:hAnsi="Arial" w:cs="Arial"/>
          <w:sz w:val="22"/>
          <w:szCs w:val="22"/>
        </w:rPr>
      </w:pPr>
      <w:r>
        <w:rPr>
          <w:rFonts w:ascii="Arial" w:hAnsi="Arial" w:cs="Arial"/>
          <w:sz w:val="22"/>
          <w:szCs w:val="22"/>
        </w:rPr>
        <w:t>Termin płatności: 6</w:t>
      </w:r>
      <w:r w:rsidR="00E35B43" w:rsidRPr="00A45417">
        <w:rPr>
          <w:rFonts w:ascii="Arial" w:hAnsi="Arial" w:cs="Arial"/>
          <w:sz w:val="22"/>
          <w:szCs w:val="22"/>
        </w:rPr>
        <w:t>0 dni od daty otrzymania faktury</w:t>
      </w:r>
    </w:p>
    <w:p w14:paraId="52D42D2C" w14:textId="77777777" w:rsidR="009E1CA7" w:rsidRPr="00A45417" w:rsidRDefault="009E1CA7" w:rsidP="009E1CA7">
      <w:pPr>
        <w:jc w:val="both"/>
        <w:rPr>
          <w:rFonts w:ascii="Arial" w:hAnsi="Arial" w:cs="Arial"/>
          <w:sz w:val="22"/>
          <w:szCs w:val="22"/>
        </w:rPr>
      </w:pPr>
    </w:p>
    <w:p w14:paraId="30D5BFF6" w14:textId="5BC4C94E" w:rsidR="009E1CA7" w:rsidRPr="00A45417" w:rsidRDefault="009E1CA7" w:rsidP="009E1CA7">
      <w:pPr>
        <w:jc w:val="both"/>
        <w:rPr>
          <w:rFonts w:ascii="Arial" w:eastAsia="ArialMT" w:hAnsi="Arial" w:cs="Arial"/>
          <w:b/>
          <w:sz w:val="22"/>
          <w:szCs w:val="22"/>
        </w:rPr>
      </w:pPr>
      <w:r w:rsidRPr="00A45417">
        <w:rPr>
          <w:rFonts w:ascii="Arial" w:eastAsia="ArialMT" w:hAnsi="Arial" w:cs="Arial"/>
          <w:b/>
          <w:sz w:val="22"/>
          <w:szCs w:val="22"/>
        </w:rPr>
        <w:t xml:space="preserve">Zapisy, które zostaną wprowadzone do treści </w:t>
      </w:r>
      <w:r w:rsidR="00A45417">
        <w:rPr>
          <w:rFonts w:ascii="Arial" w:eastAsia="ArialMT" w:hAnsi="Arial" w:cs="Arial"/>
          <w:b/>
          <w:sz w:val="22"/>
          <w:szCs w:val="22"/>
        </w:rPr>
        <w:t>zamówienia</w:t>
      </w:r>
      <w:r w:rsidRPr="00A45417">
        <w:rPr>
          <w:rFonts w:ascii="Arial" w:eastAsia="ArialMT" w:hAnsi="Arial" w:cs="Arial"/>
          <w:b/>
          <w:sz w:val="22"/>
          <w:szCs w:val="22"/>
        </w:rPr>
        <w:t>:</w:t>
      </w:r>
    </w:p>
    <w:p w14:paraId="13320514" w14:textId="77777777" w:rsidR="009E1CA7" w:rsidRPr="00A45417" w:rsidRDefault="009E1CA7" w:rsidP="009E1CA7">
      <w:pPr>
        <w:jc w:val="both"/>
        <w:rPr>
          <w:rFonts w:ascii="Arial" w:hAnsi="Arial" w:cs="Arial"/>
          <w:sz w:val="22"/>
          <w:szCs w:val="22"/>
        </w:rPr>
      </w:pPr>
    </w:p>
    <w:p w14:paraId="30FA344F"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w:t>
      </w:r>
      <w:r w:rsidRPr="00242125">
        <w:rPr>
          <w:rFonts w:ascii="Arial" w:eastAsia="ArialMT" w:hAnsi="Arial" w:cs="Arial"/>
          <w:sz w:val="22"/>
          <w:szCs w:val="22"/>
          <w:lang w:eastAsia="zh-CN"/>
        </w:rPr>
        <w:tab/>
        <w:t xml:space="preserve">Płatność za wykonany należycie przedmiot zamówienia będzie realizowana w terminie  60 dni od daty doręczenia do Zamawiającego prawidłowo wystawionej faktury. </w:t>
      </w:r>
    </w:p>
    <w:p w14:paraId="09B57C7D"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w:t>
      </w:r>
      <w:r w:rsidRPr="00242125">
        <w:rPr>
          <w:rFonts w:ascii="Arial" w:eastAsia="ArialMT" w:hAnsi="Arial" w:cs="Arial"/>
          <w:sz w:val="22"/>
          <w:szCs w:val="22"/>
          <w:lang w:eastAsia="zh-CN"/>
        </w:rPr>
        <w:tab/>
        <w:t>Za prawidłowo wystawioną fakturę uznaje się taką, która jest zgodna z warunkami niniejszego zamówienia oraz przepisami obowiązującego prawa.</w:t>
      </w:r>
    </w:p>
    <w:p w14:paraId="12758D52"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w:t>
      </w:r>
      <w:r w:rsidRPr="00242125">
        <w:rPr>
          <w:rFonts w:ascii="Arial" w:eastAsia="ArialMT" w:hAnsi="Arial" w:cs="Arial"/>
          <w:sz w:val="22"/>
          <w:szCs w:val="22"/>
          <w:lang w:eastAsia="zh-CN"/>
        </w:rPr>
        <w:tab/>
        <w:t xml:space="preserve">Faktura będzie wystawiona na PKP CARGO S.A. w restrukturyzacji, 02-021 Warszawa, ul. Grójecka 17, NIP 954-238-19-60.  </w:t>
      </w:r>
    </w:p>
    <w:p w14:paraId="42BB4853"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4.</w:t>
      </w:r>
      <w:r w:rsidRPr="00242125">
        <w:rPr>
          <w:rFonts w:ascii="Arial" w:eastAsia="ArialMT" w:hAnsi="Arial" w:cs="Arial"/>
          <w:sz w:val="22"/>
          <w:szCs w:val="22"/>
          <w:lang w:eastAsia="zh-CN"/>
        </w:rPr>
        <w:tab/>
        <w:t xml:space="preserve">Dla płatności wynikających z niniejszego Zamówienia, Dostawca wskazuje własny rachunek bankowy ujęty  w wykazie podatników VAT, o którym mowa w art. 96b Ustawy z dnia 11 marca 2004 r. o podatku od towarów i usług o numerze: [………………………….]. Dostawca potwierdza, że rachunek bankowy wskazany </w:t>
      </w:r>
    </w:p>
    <w:p w14:paraId="25D26136"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14:paraId="12E80BEB"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5.</w:t>
      </w:r>
      <w:r w:rsidRPr="00242125">
        <w:rPr>
          <w:rFonts w:ascii="Arial" w:eastAsia="ArialMT" w:hAnsi="Arial" w:cs="Arial"/>
          <w:sz w:val="22"/>
          <w:szCs w:val="22"/>
          <w:lang w:eastAsia="zh-CN"/>
        </w:rPr>
        <w:tab/>
        <w:t>Faktura będzie wystawiona między ostatnim dniem miesiąca, w którym należycie wykonano przedmiot niniejszego Zamówienia a 15 dniem miesiąca następnego.</w:t>
      </w:r>
    </w:p>
    <w:p w14:paraId="6B1DEBCB"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6.</w:t>
      </w:r>
      <w:r w:rsidRPr="00242125">
        <w:rPr>
          <w:rFonts w:ascii="Arial" w:eastAsia="ArialMT" w:hAnsi="Arial" w:cs="Arial"/>
          <w:sz w:val="22"/>
          <w:szCs w:val="22"/>
          <w:lang w:eastAsia="zh-CN"/>
        </w:rPr>
        <w:tab/>
        <w:t>Na wystawionej fakturze Dostawca jest zobowiązany zamieścić numer niniejszego zamówienia.</w:t>
      </w:r>
    </w:p>
    <w:p w14:paraId="75EBB823"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7.</w:t>
      </w:r>
      <w:r w:rsidRPr="00242125">
        <w:rPr>
          <w:rFonts w:ascii="Arial" w:eastAsia="ArialMT" w:hAnsi="Arial" w:cs="Arial"/>
          <w:sz w:val="22"/>
          <w:szCs w:val="22"/>
          <w:lang w:eastAsia="zh-CN"/>
        </w:rPr>
        <w:tab/>
        <w:t>Za datę zapłaty uznaje się datę obciążenia rachunku bankowego Zamawiającego.</w:t>
      </w:r>
    </w:p>
    <w:p w14:paraId="6F041E68"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8.</w:t>
      </w:r>
      <w:r w:rsidRPr="00242125">
        <w:rPr>
          <w:rFonts w:ascii="Arial" w:eastAsia="ArialMT" w:hAnsi="Arial" w:cs="Arial"/>
          <w:sz w:val="22"/>
          <w:szCs w:val="22"/>
          <w:lang w:eastAsia="zh-CN"/>
        </w:rPr>
        <w:tab/>
        <w:t>Termin płatności, o którym mowa w pkt 1 ulega przesunięciu w następujących przypadkach:</w:t>
      </w:r>
    </w:p>
    <w:p w14:paraId="0C0F7A30"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w:t>
      </w:r>
      <w:r w:rsidRPr="00242125">
        <w:rPr>
          <w:rFonts w:ascii="Arial" w:eastAsia="ArialMT" w:hAnsi="Arial" w:cs="Arial"/>
          <w:sz w:val="22"/>
          <w:szCs w:val="22"/>
          <w:lang w:eastAsia="zh-CN"/>
        </w:rPr>
        <w:tab/>
        <w:t>gdy termin płatności przypada w sobotę lub w dzień ustawowo wolny od pracy, ulega on przesunięciu na pierwszy dzień roboczy przypadający po sobocie lub po dniu ustawowo wolnym od pracy;</w:t>
      </w:r>
    </w:p>
    <w:p w14:paraId="48CF4766"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w:t>
      </w:r>
      <w:r w:rsidRPr="00242125">
        <w:rPr>
          <w:rFonts w:ascii="Arial" w:eastAsia="ArialMT" w:hAnsi="Arial" w:cs="Arial"/>
          <w:sz w:val="22"/>
          <w:szCs w:val="22"/>
          <w:lang w:eastAsia="zh-CN"/>
        </w:rPr>
        <w:tab/>
        <w:t>w przypadku błędnie wystawionej faktury, tj. niespełniającej warunków, o których mowa w pkt 2, bieg terminu płatności rozpoczyna się z dniem doręczenia przez Dostawcę korekty faktury wystawionej zgodnie z obowiązującymi przepisami                       o podatku od towarów i usług, tak aby spełniała ona wymogi wskazane w pkt 2;</w:t>
      </w:r>
    </w:p>
    <w:p w14:paraId="52F2E43A"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lastRenderedPageBreak/>
        <w:t>3)</w:t>
      </w:r>
      <w:r w:rsidRPr="00242125">
        <w:rPr>
          <w:rFonts w:ascii="Arial" w:eastAsia="ArialMT" w:hAnsi="Arial" w:cs="Arial"/>
          <w:sz w:val="22"/>
          <w:szCs w:val="22"/>
          <w:lang w:eastAsia="zh-CN"/>
        </w:rPr>
        <w:tab/>
        <w:t xml:space="preserve">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 </w:t>
      </w:r>
    </w:p>
    <w:p w14:paraId="4B2A6C8C"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 xml:space="preserve">o stwierdzonej nieprawidłowości dot. terminu wystawienia faktury oraz </w:t>
      </w:r>
    </w:p>
    <w:p w14:paraId="35930AC8"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o automatycznym przesunięciu terminu płatności; brak informacji o stwierdzonej niezgodności ze strony Zamawiającego nie wpływa na przesunięcie terminu płatności, o którym mowa w zdaniu pierwszym.</w:t>
      </w:r>
    </w:p>
    <w:p w14:paraId="65115EEA"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9.</w:t>
      </w:r>
      <w:r w:rsidRPr="00242125">
        <w:rPr>
          <w:rFonts w:ascii="Arial" w:eastAsia="ArialMT" w:hAnsi="Arial" w:cs="Arial"/>
          <w:sz w:val="22"/>
          <w:szCs w:val="22"/>
          <w:lang w:eastAsia="zh-CN"/>
        </w:rPr>
        <w:tab/>
        <w:t xml:space="preserve">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prawami lub prawami warunkowymi osób trzecich. Wszelkie zmiany, modyfikacje i odwołania czynności, </w:t>
      </w:r>
    </w:p>
    <w:p w14:paraId="6673230D"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 xml:space="preserve">o których mowa w zdaniu poprzednim wymagają pisemnej zgody Zamawiającego pod rygorem nieważności. </w:t>
      </w:r>
    </w:p>
    <w:p w14:paraId="6A14A713"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10.</w:t>
      </w:r>
      <w:r w:rsidRPr="00242125">
        <w:rPr>
          <w:rFonts w:ascii="Arial" w:eastAsia="ArialMT" w:hAnsi="Arial" w:cs="Arial"/>
          <w:sz w:val="22"/>
          <w:szCs w:val="22"/>
          <w:lang w:eastAsia="zh-CN"/>
        </w:rPr>
        <w:tab/>
        <w:t>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14:paraId="355A7FAF"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11.</w:t>
      </w:r>
      <w:r w:rsidRPr="00242125">
        <w:rPr>
          <w:rFonts w:ascii="Arial" w:eastAsia="ArialMT" w:hAnsi="Arial" w:cs="Arial"/>
          <w:sz w:val="22"/>
          <w:szCs w:val="22"/>
          <w:lang w:eastAsia="zh-CN"/>
        </w:rPr>
        <w:tab/>
        <w:t>Wierzytelności wynikające z niniejszego zamówienia nie mogą być potrącane lub kompensowane w trybie art. 498 Kodeksu Cywilnego lub w innym trybie bez pisemnej zgody Zamawiającego.</w:t>
      </w:r>
    </w:p>
    <w:p w14:paraId="6BE1391C"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12.</w:t>
      </w:r>
      <w:r w:rsidRPr="00242125">
        <w:rPr>
          <w:rFonts w:ascii="Arial" w:eastAsia="ArialMT" w:hAnsi="Arial" w:cs="Arial"/>
          <w:sz w:val="22"/>
          <w:szCs w:val="22"/>
          <w:lang w:eastAsia="zh-CN"/>
        </w:rPr>
        <w:tab/>
        <w:t>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wymagalnych należności lub do zwrotu powstałej nadpłaty w terminie 3 dni roboczych od daty realizacji danej płatności.</w:t>
      </w:r>
    </w:p>
    <w:p w14:paraId="3A58CD86"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13.</w:t>
      </w:r>
      <w:r w:rsidRPr="00242125">
        <w:rPr>
          <w:rFonts w:ascii="Arial" w:eastAsia="ArialMT" w:hAnsi="Arial" w:cs="Arial"/>
          <w:sz w:val="22"/>
          <w:szCs w:val="22"/>
          <w:lang w:eastAsia="zh-CN"/>
        </w:rPr>
        <w:tab/>
        <w:t>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14:paraId="7BD16C50"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w:t>
      </w:r>
      <w:r w:rsidRPr="00242125">
        <w:rPr>
          <w:rFonts w:ascii="Arial" w:eastAsia="ArialMT" w:hAnsi="Arial" w:cs="Arial"/>
          <w:sz w:val="22"/>
          <w:szCs w:val="22"/>
          <w:lang w:eastAsia="zh-CN"/>
        </w:rPr>
        <w:tab/>
        <w:t>prawo żądania dodatkowej zapłaty lub</w:t>
      </w:r>
    </w:p>
    <w:p w14:paraId="2C3522B7"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w:t>
      </w:r>
      <w:r w:rsidRPr="00242125">
        <w:rPr>
          <w:rFonts w:ascii="Arial" w:eastAsia="ArialMT" w:hAnsi="Arial" w:cs="Arial"/>
          <w:sz w:val="22"/>
          <w:szCs w:val="22"/>
          <w:lang w:eastAsia="zh-CN"/>
        </w:rPr>
        <w:tab/>
        <w:t>prawo żądania złożenia zabezpieczenia płatności lub</w:t>
      </w:r>
    </w:p>
    <w:p w14:paraId="0D817E75"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w:t>
      </w:r>
      <w:r w:rsidRPr="00242125">
        <w:rPr>
          <w:rFonts w:ascii="Arial" w:eastAsia="ArialMT" w:hAnsi="Arial" w:cs="Arial"/>
          <w:sz w:val="22"/>
          <w:szCs w:val="22"/>
          <w:lang w:eastAsia="zh-CN"/>
        </w:rPr>
        <w:tab/>
        <w:t>prawo do ograniczenia Zamawiającemu możliwości korzystania z przedmiotu zamówienia, zawieszenia lub jej wypowiedzenia.</w:t>
      </w:r>
    </w:p>
    <w:p w14:paraId="3BDCF5EB"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 xml:space="preserve">Realizacja  przez Zamawiającego płatności w formie podzielonej płatności nie może wpływać na sposób zaliczania przez Dostawcę płatności na poczet zobowiązań należnych mu od Zamawiającego. </w:t>
      </w:r>
    </w:p>
    <w:p w14:paraId="26D300AE"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14.</w:t>
      </w:r>
      <w:r w:rsidRPr="00242125">
        <w:rPr>
          <w:rFonts w:ascii="Arial" w:eastAsia="ArialMT" w:hAnsi="Arial" w:cs="Arial"/>
          <w:sz w:val="22"/>
          <w:szCs w:val="22"/>
          <w:lang w:eastAsia="zh-CN"/>
        </w:rPr>
        <w:tab/>
        <w:t xml:space="preserve">Przyjmując niniejsze zamówienie do realizacji, Dostawca potwierdza, że wszelkie koszty związane z wydłużonym terminem płatności zostały ujęte w cenie przedmiotu zamówienia oraz że nie będzie naliczał odsetek między 31 dniem, a terminem płatności określonym w pkt 1. </w:t>
      </w:r>
    </w:p>
    <w:p w14:paraId="07CDD18E"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15.</w:t>
      </w:r>
      <w:r w:rsidRPr="00242125">
        <w:rPr>
          <w:rFonts w:ascii="Arial" w:eastAsia="ArialMT" w:hAnsi="Arial" w:cs="Arial"/>
          <w:sz w:val="22"/>
          <w:szCs w:val="22"/>
          <w:lang w:eastAsia="zh-CN"/>
        </w:rPr>
        <w:tab/>
        <w:t>W przypadku, gdy wskutek działania lub zaniechania Dostawcy, w związku z realizacją niniejszego zamówienia,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14:paraId="7DECECDB"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w:t>
      </w:r>
      <w:r w:rsidRPr="00242125">
        <w:rPr>
          <w:rFonts w:ascii="Arial" w:eastAsia="ArialMT" w:hAnsi="Arial" w:cs="Arial"/>
          <w:sz w:val="22"/>
          <w:szCs w:val="22"/>
          <w:lang w:eastAsia="zh-CN"/>
        </w:rPr>
        <w:tab/>
        <w:t>kwoty poniesionej szkody (rozumianej jako suma równowartości sankcji, odsetek, kar, innych obciążeń poniesionych przez Zamawiającego bądź nałożonych przez organy skarbowe),</w:t>
      </w:r>
    </w:p>
    <w:p w14:paraId="05477736"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w:t>
      </w:r>
      <w:r w:rsidRPr="00242125">
        <w:rPr>
          <w:rFonts w:ascii="Arial" w:eastAsia="ArialMT" w:hAnsi="Arial" w:cs="Arial"/>
          <w:sz w:val="22"/>
          <w:szCs w:val="22"/>
          <w:lang w:eastAsia="zh-CN"/>
        </w:rPr>
        <w:tab/>
        <w:t>numeru rachunku bankowego, na który należy dokonać zwrotu,</w:t>
      </w:r>
    </w:p>
    <w:p w14:paraId="21B50A97"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w:t>
      </w:r>
      <w:r w:rsidRPr="00242125">
        <w:rPr>
          <w:rFonts w:ascii="Arial" w:eastAsia="ArialMT" w:hAnsi="Arial" w:cs="Arial"/>
          <w:sz w:val="22"/>
          <w:szCs w:val="22"/>
          <w:lang w:eastAsia="zh-CN"/>
        </w:rPr>
        <w:tab/>
        <w:t>terminu płatności – 14 dni od daty wystawienia stosownej noty księgowej.</w:t>
      </w:r>
    </w:p>
    <w:p w14:paraId="396410A2"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16.</w:t>
      </w:r>
      <w:r w:rsidRPr="00242125">
        <w:rPr>
          <w:rFonts w:ascii="Arial" w:eastAsia="ArialMT" w:hAnsi="Arial" w:cs="Arial"/>
          <w:sz w:val="22"/>
          <w:szCs w:val="22"/>
          <w:lang w:eastAsia="zh-CN"/>
        </w:rPr>
        <w:tab/>
        <w:t>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14:paraId="4EDEDF28"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17.</w:t>
      </w:r>
      <w:r w:rsidRPr="00242125">
        <w:rPr>
          <w:rFonts w:ascii="Arial" w:eastAsia="ArialMT" w:hAnsi="Arial" w:cs="Arial"/>
          <w:sz w:val="22"/>
          <w:szCs w:val="22"/>
          <w:lang w:eastAsia="zh-CN"/>
        </w:rPr>
        <w:tab/>
        <w:t xml:space="preserve">Niniejsze zamówienie jest tajemnicą handlową Dostawcy i Zamawiającego. Obie strony zobowiązuje się nie udostępniać warunków i treści niniejszego zamówienia osobom trzecim bez pisemnej zgody drugiej Strony, zastrzeżeniem, że Zamawiający jest uprawniony do ujawnienia treści niniejszego zamówienia, jak również poinformowania </w:t>
      </w:r>
    </w:p>
    <w:p w14:paraId="5723E63C"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 xml:space="preserve">o jego zawarciu, zmianie, rozwiązaniu, odstąpieniu od zamówienia lub wykonaniu </w:t>
      </w:r>
    </w:p>
    <w:p w14:paraId="17446A6F"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lastRenderedPageBreak/>
        <w:t>w związku z:</w:t>
      </w:r>
    </w:p>
    <w:p w14:paraId="36B3E79C"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w:t>
      </w:r>
      <w:r w:rsidRPr="00242125">
        <w:rPr>
          <w:rFonts w:ascii="Arial" w:eastAsia="ArialMT" w:hAnsi="Arial" w:cs="Arial"/>
          <w:sz w:val="22"/>
          <w:szCs w:val="22"/>
          <w:lang w:eastAsia="zh-CN"/>
        </w:rPr>
        <w:tab/>
        <w:t xml:space="preserve">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w:t>
      </w:r>
    </w:p>
    <w:p w14:paraId="2EC929DC"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 xml:space="preserve">i regulacje, oraz </w:t>
      </w:r>
    </w:p>
    <w:p w14:paraId="76579CC2"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w:t>
      </w:r>
      <w:r w:rsidRPr="00242125">
        <w:rPr>
          <w:rFonts w:ascii="Arial" w:eastAsia="ArialMT" w:hAnsi="Arial" w:cs="Arial"/>
          <w:sz w:val="22"/>
          <w:szCs w:val="22"/>
          <w:lang w:eastAsia="zh-CN"/>
        </w:rPr>
        <w:tab/>
        <w:t xml:space="preserve">obowiązkami PKP CARGO S.A. w restrukturyzacji wynikającymi z zawartej przez PKP CARGO S.A. w restrukturyzacji umowy korporacyjnej pn. Karta Grupy PKP </w:t>
      </w:r>
    </w:p>
    <w:p w14:paraId="1A25B564"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z dnia 17 sierpnia 2022 r.</w:t>
      </w:r>
    </w:p>
    <w:p w14:paraId="33AC7AFF"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18.</w:t>
      </w:r>
      <w:r w:rsidRPr="00242125">
        <w:rPr>
          <w:rFonts w:ascii="Arial" w:eastAsia="ArialMT" w:hAnsi="Arial" w:cs="Arial"/>
          <w:sz w:val="22"/>
          <w:szCs w:val="22"/>
          <w:lang w:eastAsia="zh-CN"/>
        </w:rPr>
        <w:tab/>
        <w:t>Zamawiający oświadcza, że posiada status dużego przedsiębiorcy w rozumieniu przepisów ustawy z dnia 8 marca 2013 r. o przeciwdziałaniu nadmiernym opóźnieniom w transakcjach handlowych.</w:t>
      </w:r>
    </w:p>
    <w:p w14:paraId="7AF74EEB"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19.</w:t>
      </w:r>
      <w:r w:rsidRPr="00242125">
        <w:rPr>
          <w:rFonts w:ascii="Arial" w:eastAsia="ArialMT" w:hAnsi="Arial" w:cs="Arial"/>
          <w:sz w:val="22"/>
          <w:szCs w:val="22"/>
          <w:lang w:eastAsia="zh-CN"/>
        </w:rPr>
        <w:tab/>
        <w:t>Przyjmując niniejsze zamówienie do realizacji, Dostawca potwierdza, że przedmiot zamówienia na dzień jego zawarcia jest związany / nie jest związany z realizacją usług lub dostaw powiązanych z klasyfikacją PKWiU, w zakresie których przepisy o podatku od towarów i usług nakładają obowiązek realizacji płatności w trybie mechanizmu podzielonej płatności.</w:t>
      </w:r>
    </w:p>
    <w:p w14:paraId="7C9B75BE"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20.</w:t>
      </w:r>
      <w:r w:rsidRPr="00242125">
        <w:rPr>
          <w:rFonts w:ascii="Arial" w:eastAsia="ArialMT" w:hAnsi="Arial" w:cs="Arial"/>
          <w:sz w:val="22"/>
          <w:szCs w:val="22"/>
          <w:lang w:eastAsia="zh-CN"/>
        </w:rPr>
        <w:tab/>
        <w:t xml:space="preserve">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t>
      </w:r>
    </w:p>
    <w:p w14:paraId="7300FB46"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w odniesieniu do danych osobowych swoich pracowników oraz pracowników drugiej Strony, wskazanych w zamówieniu jako osoby do kontaktu (tzw. dane kontaktowe). Przekazywane na potrzeby realizacji zamówienia dane osobowe są danymi zwykłymi obejmują w szczególności imię, nazwisko, zajmowane stanowisko i miejsce pracy, numer służbowego telefonu, służbowy adres email.</w:t>
      </w:r>
    </w:p>
    <w:p w14:paraId="07B49303"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21.</w:t>
      </w:r>
      <w:r w:rsidRPr="00242125">
        <w:rPr>
          <w:rFonts w:ascii="Arial" w:eastAsia="ArialMT" w:hAnsi="Arial" w:cs="Arial"/>
          <w:sz w:val="22"/>
          <w:szCs w:val="22"/>
          <w:lang w:eastAsia="zh-CN"/>
        </w:rPr>
        <w:tab/>
        <w:t xml:space="preserve">Dane osobowe osób, o których mowa w pkt 20, będą przetwarzane przez Strony na podstawie art. 6 ust. 1 lit. f) RODO (tj. przetwarzanie jest niezbędne do celów wynikających z prawnie uzasadnionych interesów realizowanych przez administratorów danych) jedynie w celu i zakresie niezbędnym do wykonania zadań związanych </w:t>
      </w:r>
    </w:p>
    <w:p w14:paraId="357880D4"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z realizacją zamówienia.</w:t>
      </w:r>
    </w:p>
    <w:p w14:paraId="6AF31B55"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22.</w:t>
      </w:r>
      <w:r w:rsidRPr="00242125">
        <w:rPr>
          <w:rFonts w:ascii="Arial" w:eastAsia="ArialMT" w:hAnsi="Arial" w:cs="Arial"/>
          <w:sz w:val="22"/>
          <w:szCs w:val="22"/>
          <w:lang w:eastAsia="zh-CN"/>
        </w:rPr>
        <w:tab/>
        <w:t>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14:paraId="0B6C6F50"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23.</w:t>
      </w:r>
      <w:r w:rsidRPr="00242125">
        <w:rPr>
          <w:rFonts w:ascii="Arial" w:eastAsia="ArialMT" w:hAnsi="Arial" w:cs="Arial"/>
          <w:sz w:val="22"/>
          <w:szCs w:val="22"/>
          <w:lang w:eastAsia="zh-CN"/>
        </w:rPr>
        <w:tab/>
        <w:t>Strony zobowiązują się poinformować osoby fizyczne nie podpisujące niniejszego zamówienia, o których mowa w pkt 20, o treści pkt 21 i 22.</w:t>
      </w:r>
    </w:p>
    <w:p w14:paraId="59F70509"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24.</w:t>
      </w:r>
      <w:r w:rsidRPr="00242125">
        <w:rPr>
          <w:rFonts w:ascii="Arial" w:eastAsia="ArialMT" w:hAnsi="Arial" w:cs="Arial"/>
          <w:sz w:val="22"/>
          <w:szCs w:val="22"/>
          <w:lang w:eastAsia="zh-CN"/>
        </w:rPr>
        <w:tab/>
        <w:t>Strony ustalają, że od dnia wejścia w życie obowiązku wobec Dostawcy wystawiania faktur za pośrednictwem Krajowego Systemu e-Faktur, faktury obejmujące wynagrodzenie za wykonany przedmiot zamówienia będą wystawiane w postaci faktur ustrukturyzowanych za pośrednictwem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 zgodnie z obowiązującymi przepisami prawa, z zastrzeżeniami pkt 26. </w:t>
      </w:r>
    </w:p>
    <w:p w14:paraId="74891437"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25.</w:t>
      </w:r>
      <w:r w:rsidRPr="00242125">
        <w:rPr>
          <w:rFonts w:ascii="Arial" w:eastAsia="ArialMT" w:hAnsi="Arial" w:cs="Arial"/>
          <w:sz w:val="22"/>
          <w:szCs w:val="22"/>
          <w:lang w:eastAsia="zh-CN"/>
        </w:rPr>
        <w:tab/>
        <w:t xml:space="preserve">Strony zgodnie postanawiają, że faktura ustrukturyzowana wystawiona przy użyciu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jest uznawana za doręczoną Zamawiającemu z chwilą nadania jej przez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unikalnego numeru identyfikacyjnego (numer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w:t>
      </w:r>
    </w:p>
    <w:p w14:paraId="49D97C0A"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26.</w:t>
      </w:r>
      <w:r w:rsidRPr="00242125">
        <w:rPr>
          <w:rFonts w:ascii="Arial" w:eastAsia="ArialMT" w:hAnsi="Arial" w:cs="Arial"/>
          <w:sz w:val="22"/>
          <w:szCs w:val="22"/>
          <w:lang w:eastAsia="zh-CN"/>
        </w:rPr>
        <w:tab/>
        <w:t xml:space="preserve">W przypadku ogłoszonej przez właściwy organ niedostępności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lub w innych przewidzianych prawem sytuacjach uniemożliwiających wystawienie faktury przy wykorzystaniu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Dostawca jest uprawniony do wystawienia faktury poza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w:t>
      </w:r>
    </w:p>
    <w:p w14:paraId="3778616D"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 xml:space="preserve">w przewidzianych przepisami trybach, zgodnie z obowiązującymi przepisami. </w:t>
      </w:r>
    </w:p>
    <w:p w14:paraId="203E6B9D"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27.</w:t>
      </w:r>
      <w:r w:rsidRPr="00242125">
        <w:rPr>
          <w:rFonts w:ascii="Arial" w:eastAsia="ArialMT" w:hAnsi="Arial" w:cs="Arial"/>
          <w:sz w:val="22"/>
          <w:szCs w:val="22"/>
          <w:lang w:eastAsia="zh-CN"/>
        </w:rPr>
        <w:tab/>
        <w:t xml:space="preserve">Dostawca zobowiązuje się przekazać faktury wystawione w powyższych trybach do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w terminach określonych przepisami. </w:t>
      </w:r>
    </w:p>
    <w:p w14:paraId="15B337C9"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28.</w:t>
      </w:r>
      <w:r w:rsidRPr="00242125">
        <w:rPr>
          <w:rFonts w:ascii="Arial" w:eastAsia="ArialMT" w:hAnsi="Arial" w:cs="Arial"/>
          <w:sz w:val="22"/>
          <w:szCs w:val="22"/>
          <w:lang w:eastAsia="zh-CN"/>
        </w:rPr>
        <w:tab/>
        <w:t xml:space="preserve">Strony zgodnie potwierdzają, że tak wystawione faktury wywołują skutki prawne </w:t>
      </w:r>
    </w:p>
    <w:p w14:paraId="176FD404"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 xml:space="preserve">i rozliczeniowe jak faktury ustrukturyzowane wystawione w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w:t>
      </w:r>
    </w:p>
    <w:p w14:paraId="3825678F"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29.</w:t>
      </w:r>
      <w:r w:rsidRPr="00242125">
        <w:rPr>
          <w:rFonts w:ascii="Arial" w:eastAsia="ArialMT" w:hAnsi="Arial" w:cs="Arial"/>
          <w:sz w:val="22"/>
          <w:szCs w:val="22"/>
          <w:lang w:eastAsia="zh-CN"/>
        </w:rPr>
        <w:tab/>
        <w:t xml:space="preserve">W przypadku trybu awaryjnego, o którym mowa w art. 106nf ustawy o VAT, o ile Dostawca jest zobowiązany do wystawiania faktur za pośrednictwem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faktury będą doręczane elektronicznie (zgodnie z postanowieniami pkt 31 – 39) lub papierowo na adres Zamawiającego: PKP CARGO S.A. w restrukturyzacji ul. Św. Huberta 11, 40-542 Katowice.  Za datę dostarczenia do Zamawiającego przez Dostawcę ww. dokumentów uznaje się moment ich wejścia na e-serwis PKP CARGO S.A., datę otrzymania faktury papierowej albo datę przydzielenia numeru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w zależności co nastąpi wcześniej. Powyższe nie wyłącza obowiązku Dostawcy do przesłania faktury poprzez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po ustaniu awarii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w:t>
      </w:r>
    </w:p>
    <w:p w14:paraId="0E02A514"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30.</w:t>
      </w:r>
      <w:r w:rsidRPr="00242125">
        <w:rPr>
          <w:rFonts w:ascii="Arial" w:eastAsia="ArialMT" w:hAnsi="Arial" w:cs="Arial"/>
          <w:sz w:val="22"/>
          <w:szCs w:val="22"/>
          <w:lang w:eastAsia="zh-CN"/>
        </w:rPr>
        <w:tab/>
        <w:t xml:space="preserve">W przypadku awarii całkowitej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o której mowa w art. 106ng ustawy o VAT, Dostawca będzie wystawiał i przesyłał, a Zamawiający odbierał faktury wyłącznie elektronicznie (zgodnie z postanowieniami pkt 31 – 39) lub papierowo na adres Zamawiającego: PKP CARGO S.A. w restrukturyzacji ul. Św. Huberta </w:t>
      </w:r>
      <w:r w:rsidRPr="00242125">
        <w:rPr>
          <w:rFonts w:ascii="Arial" w:eastAsia="ArialMT" w:hAnsi="Arial" w:cs="Arial"/>
          <w:sz w:val="22"/>
          <w:szCs w:val="22"/>
          <w:lang w:eastAsia="zh-CN"/>
        </w:rPr>
        <w:lastRenderedPageBreak/>
        <w:t>11, 40-542 Katowice. Za datę dostarczenia do Zamawiającego przez Dostawcę ww. dokumentów uznaje się moment ich wejścia na e-serwis PKP CARGO S.A. albo datę otrzymania faktury papierowej.</w:t>
      </w:r>
    </w:p>
    <w:p w14:paraId="1683B8B9"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31.</w:t>
      </w:r>
      <w:r w:rsidRPr="00242125">
        <w:rPr>
          <w:rFonts w:ascii="Arial" w:eastAsia="ArialMT" w:hAnsi="Arial" w:cs="Arial"/>
          <w:sz w:val="22"/>
          <w:szCs w:val="22"/>
          <w:lang w:eastAsia="zh-CN"/>
        </w:rPr>
        <w:tab/>
        <w:t>W przypadkach, o których mowa w pkt 29-30, Zamawiający akceptuje odbiór faktur (wraz z ewentualnymi załącznikami), przesyłanych przez Dostawcę w formie elektronicznej. Faktury wraz z załącznikami zwane są dalej dokumentami elektronicznymi. Dokumenty elektroniczne będą sporządzone i przesyłane tylko i wyłącznie w formacie PDF (</w:t>
      </w:r>
      <w:proofErr w:type="spellStart"/>
      <w:r w:rsidRPr="00242125">
        <w:rPr>
          <w:rFonts w:ascii="Arial" w:eastAsia="ArialMT" w:hAnsi="Arial" w:cs="Arial"/>
          <w:sz w:val="22"/>
          <w:szCs w:val="22"/>
          <w:lang w:eastAsia="zh-CN"/>
        </w:rPr>
        <w:t>Portable</w:t>
      </w:r>
      <w:proofErr w:type="spellEnd"/>
      <w:r w:rsidRPr="00242125">
        <w:rPr>
          <w:rFonts w:ascii="Arial" w:eastAsia="ArialMT" w:hAnsi="Arial" w:cs="Arial"/>
          <w:sz w:val="22"/>
          <w:szCs w:val="22"/>
          <w:lang w:eastAsia="zh-CN"/>
        </w:rPr>
        <w:t xml:space="preserve"> </w:t>
      </w:r>
      <w:proofErr w:type="spellStart"/>
      <w:r w:rsidRPr="00242125">
        <w:rPr>
          <w:rFonts w:ascii="Arial" w:eastAsia="ArialMT" w:hAnsi="Arial" w:cs="Arial"/>
          <w:sz w:val="22"/>
          <w:szCs w:val="22"/>
          <w:lang w:eastAsia="zh-CN"/>
        </w:rPr>
        <w:t>Document</w:t>
      </w:r>
      <w:proofErr w:type="spellEnd"/>
      <w:r w:rsidRPr="00242125">
        <w:rPr>
          <w:rFonts w:ascii="Arial" w:eastAsia="ArialMT" w:hAnsi="Arial" w:cs="Arial"/>
          <w:sz w:val="22"/>
          <w:szCs w:val="22"/>
          <w:lang w:eastAsia="zh-CN"/>
        </w:rPr>
        <w:t xml:space="preserve"> Format).</w:t>
      </w:r>
    </w:p>
    <w:p w14:paraId="56525D7C"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32.</w:t>
      </w:r>
      <w:r w:rsidRPr="00242125">
        <w:rPr>
          <w:rFonts w:ascii="Arial" w:eastAsia="ArialMT" w:hAnsi="Arial" w:cs="Arial"/>
          <w:sz w:val="22"/>
          <w:szCs w:val="22"/>
          <w:lang w:eastAsia="zh-CN"/>
        </w:rPr>
        <w:tab/>
        <w:t xml:space="preserve">Dostawca, w przypadkach, o których mowa w pkt 28-29, zobowiązuje się do przesłania dokumentów elektronicznych na adres e-mail Zamawiającego: efaktura.zakup@pkpcargo.com z następujących adresów e-mail ………………………………………………………………………………………….…………. </w:t>
      </w:r>
    </w:p>
    <w:p w14:paraId="30D93471"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33.</w:t>
      </w:r>
      <w:r w:rsidRPr="00242125">
        <w:rPr>
          <w:rFonts w:ascii="Arial" w:eastAsia="ArialMT" w:hAnsi="Arial" w:cs="Arial"/>
          <w:sz w:val="22"/>
          <w:szCs w:val="22"/>
          <w:lang w:eastAsia="zh-CN"/>
        </w:rPr>
        <w:tab/>
        <w:t>Wymogi dla dokumentów elektronicznych:</w:t>
      </w:r>
    </w:p>
    <w:p w14:paraId="17BD9717"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i.</w:t>
      </w:r>
      <w:r w:rsidRPr="00242125">
        <w:rPr>
          <w:rFonts w:ascii="Arial" w:eastAsia="ArialMT" w:hAnsi="Arial" w:cs="Arial"/>
          <w:sz w:val="22"/>
          <w:szCs w:val="22"/>
          <w:lang w:eastAsia="zh-CN"/>
        </w:rPr>
        <w:tab/>
        <w:t xml:space="preserve">dokumenty elektroniczne będą przekazywane w formacie PDF, których nazwa musi odpowiadać numerowi faktury. W przypadku przekazywania załączników </w:t>
      </w:r>
    </w:p>
    <w:p w14:paraId="5F59FE22"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w odrębnych plikach PDF, ich nazwa musi zawierać numer  faktury, jedno z wymienionych słów kluczowych: „</w:t>
      </w:r>
      <w:proofErr w:type="spellStart"/>
      <w:r w:rsidRPr="00242125">
        <w:rPr>
          <w:rFonts w:ascii="Arial" w:eastAsia="ArialMT" w:hAnsi="Arial" w:cs="Arial"/>
          <w:sz w:val="22"/>
          <w:szCs w:val="22"/>
          <w:lang w:eastAsia="zh-CN"/>
        </w:rPr>
        <w:t>zal</w:t>
      </w:r>
      <w:proofErr w:type="spellEnd"/>
      <w:r w:rsidRPr="00242125">
        <w:rPr>
          <w:rFonts w:ascii="Arial" w:eastAsia="ArialMT" w:hAnsi="Arial" w:cs="Arial"/>
          <w:sz w:val="22"/>
          <w:szCs w:val="22"/>
          <w:lang w:eastAsia="zh-CN"/>
        </w:rPr>
        <w:t>”, „</w:t>
      </w:r>
      <w:proofErr w:type="spellStart"/>
      <w:r w:rsidRPr="00242125">
        <w:rPr>
          <w:rFonts w:ascii="Arial" w:eastAsia="ArialMT" w:hAnsi="Arial" w:cs="Arial"/>
          <w:sz w:val="22"/>
          <w:szCs w:val="22"/>
          <w:lang w:eastAsia="zh-CN"/>
        </w:rPr>
        <w:t>zał</w:t>
      </w:r>
      <w:proofErr w:type="spellEnd"/>
      <w:r w:rsidRPr="00242125">
        <w:rPr>
          <w:rFonts w:ascii="Arial" w:eastAsia="ArialMT" w:hAnsi="Arial" w:cs="Arial"/>
          <w:sz w:val="22"/>
          <w:szCs w:val="22"/>
          <w:lang w:eastAsia="zh-CN"/>
        </w:rPr>
        <w:t>”, „</w:t>
      </w:r>
      <w:proofErr w:type="spellStart"/>
      <w:r w:rsidRPr="00242125">
        <w:rPr>
          <w:rFonts w:ascii="Arial" w:eastAsia="ArialMT" w:hAnsi="Arial" w:cs="Arial"/>
          <w:sz w:val="22"/>
          <w:szCs w:val="22"/>
          <w:lang w:eastAsia="zh-CN"/>
        </w:rPr>
        <w:t>ap</w:t>
      </w:r>
      <w:proofErr w:type="spellEnd"/>
      <w:r w:rsidRPr="00242125">
        <w:rPr>
          <w:rFonts w:ascii="Arial" w:eastAsia="ArialMT" w:hAnsi="Arial" w:cs="Arial"/>
          <w:sz w:val="22"/>
          <w:szCs w:val="22"/>
          <w:lang w:eastAsia="zh-CN"/>
        </w:rPr>
        <w:t>”, „</w:t>
      </w:r>
      <w:proofErr w:type="spellStart"/>
      <w:r w:rsidRPr="00242125">
        <w:rPr>
          <w:rFonts w:ascii="Arial" w:eastAsia="ArialMT" w:hAnsi="Arial" w:cs="Arial"/>
          <w:sz w:val="22"/>
          <w:szCs w:val="22"/>
          <w:lang w:eastAsia="zh-CN"/>
        </w:rPr>
        <w:t>at</w:t>
      </w:r>
      <w:proofErr w:type="spellEnd"/>
      <w:r w:rsidRPr="00242125">
        <w:rPr>
          <w:rFonts w:ascii="Arial" w:eastAsia="ArialMT" w:hAnsi="Arial" w:cs="Arial"/>
          <w:sz w:val="22"/>
          <w:szCs w:val="22"/>
          <w:lang w:eastAsia="zh-CN"/>
        </w:rPr>
        <w:t>”, „spec”, „</w:t>
      </w:r>
      <w:proofErr w:type="spellStart"/>
      <w:r w:rsidRPr="00242125">
        <w:rPr>
          <w:rFonts w:ascii="Arial" w:eastAsia="ArialMT" w:hAnsi="Arial" w:cs="Arial"/>
          <w:sz w:val="22"/>
          <w:szCs w:val="22"/>
          <w:lang w:eastAsia="zh-CN"/>
        </w:rPr>
        <w:t>sup</w:t>
      </w:r>
      <w:proofErr w:type="spellEnd"/>
      <w:r w:rsidRPr="00242125">
        <w:rPr>
          <w:rFonts w:ascii="Arial" w:eastAsia="ArialMT" w:hAnsi="Arial" w:cs="Arial"/>
          <w:sz w:val="22"/>
          <w:szCs w:val="22"/>
          <w:lang w:eastAsia="zh-CN"/>
        </w:rPr>
        <w:t>”, „wyk”, „kat”, „</w:t>
      </w:r>
      <w:proofErr w:type="spellStart"/>
      <w:r w:rsidRPr="00242125">
        <w:rPr>
          <w:rFonts w:ascii="Arial" w:eastAsia="ArialMT" w:hAnsi="Arial" w:cs="Arial"/>
          <w:sz w:val="22"/>
          <w:szCs w:val="22"/>
          <w:lang w:eastAsia="zh-CN"/>
        </w:rPr>
        <w:t>tic</w:t>
      </w:r>
      <w:proofErr w:type="spellEnd"/>
      <w:r w:rsidRPr="00242125">
        <w:rPr>
          <w:rFonts w:ascii="Arial" w:eastAsia="ArialMT" w:hAnsi="Arial" w:cs="Arial"/>
          <w:sz w:val="22"/>
          <w:szCs w:val="22"/>
          <w:lang w:eastAsia="zh-CN"/>
        </w:rPr>
        <w:t>”, „li”, „</w:t>
      </w:r>
      <w:proofErr w:type="spellStart"/>
      <w:r w:rsidRPr="00242125">
        <w:rPr>
          <w:rFonts w:ascii="Arial" w:eastAsia="ArialMT" w:hAnsi="Arial" w:cs="Arial"/>
          <w:sz w:val="22"/>
          <w:szCs w:val="22"/>
          <w:lang w:eastAsia="zh-CN"/>
        </w:rPr>
        <w:t>br</w:t>
      </w:r>
      <w:proofErr w:type="spellEnd"/>
      <w:r w:rsidRPr="00242125">
        <w:rPr>
          <w:rFonts w:ascii="Arial" w:eastAsia="ArialMT" w:hAnsi="Arial" w:cs="Arial"/>
          <w:sz w:val="22"/>
          <w:szCs w:val="22"/>
          <w:lang w:eastAsia="zh-CN"/>
        </w:rPr>
        <w:t xml:space="preserve">” oraz znak odróżniający od siebie kolejne załączniki faktury; </w:t>
      </w:r>
    </w:p>
    <w:p w14:paraId="1A7741B6"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ii.</w:t>
      </w:r>
      <w:r w:rsidRPr="00242125">
        <w:rPr>
          <w:rFonts w:ascii="Arial" w:eastAsia="ArialMT" w:hAnsi="Arial" w:cs="Arial"/>
          <w:sz w:val="22"/>
          <w:szCs w:val="22"/>
          <w:lang w:eastAsia="zh-CN"/>
        </w:rPr>
        <w:tab/>
        <w:t xml:space="preserve">przekazywane dokumenty elektroniczne nie mogą być skompresowane w plikach ZIP; </w:t>
      </w:r>
    </w:p>
    <w:p w14:paraId="6C20910C"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iii.</w:t>
      </w:r>
      <w:r w:rsidRPr="00242125">
        <w:rPr>
          <w:rFonts w:ascii="Arial" w:eastAsia="ArialMT" w:hAnsi="Arial" w:cs="Arial"/>
          <w:sz w:val="22"/>
          <w:szCs w:val="22"/>
          <w:lang w:eastAsia="zh-CN"/>
        </w:rPr>
        <w:tab/>
        <w:t xml:space="preserve">w jednym pliku PDF może znajdować się tylko i wyłącznie jedna faktura wraz </w:t>
      </w:r>
    </w:p>
    <w:p w14:paraId="38696076"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z ewentualnym załącznikiem;</w:t>
      </w:r>
    </w:p>
    <w:p w14:paraId="3DA6664F"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iv.</w:t>
      </w:r>
      <w:r w:rsidRPr="00242125">
        <w:rPr>
          <w:rFonts w:ascii="Arial" w:eastAsia="ArialMT" w:hAnsi="Arial" w:cs="Arial"/>
          <w:sz w:val="22"/>
          <w:szCs w:val="22"/>
          <w:lang w:eastAsia="zh-CN"/>
        </w:rPr>
        <w:tab/>
        <w:t>w jednej wiadomości e-mailowej może zostać umieszczona więcej niż jedna faktura, lecz wówczas ewentualne załączniki nie mogą być odrębnymi plikami PDF; nie można przesyłać w wiadomościach e-mailowych samych załączników bez faktur ich dotyczących.</w:t>
      </w:r>
    </w:p>
    <w:p w14:paraId="33AFBD91"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34.</w:t>
      </w:r>
      <w:r w:rsidRPr="00242125">
        <w:rPr>
          <w:rFonts w:ascii="Arial" w:eastAsia="ArialMT" w:hAnsi="Arial" w:cs="Arial"/>
          <w:sz w:val="22"/>
          <w:szCs w:val="22"/>
          <w:lang w:eastAsia="zh-CN"/>
        </w:rPr>
        <w:tab/>
        <w:t>Zamawiający zobowiązuje się przyjmować dokumenty elektroniczne w formie papierowej, w szczególnych przypadkach uzasadnionych przeszkodami technicznymi uniemożliwiającymi Dostawcy przesłanie lub Zamawiającemu odbiór dokumentów elektronicznych.</w:t>
      </w:r>
    </w:p>
    <w:p w14:paraId="7808277C"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35.</w:t>
      </w:r>
      <w:r w:rsidRPr="00242125">
        <w:rPr>
          <w:rFonts w:ascii="Arial" w:eastAsia="ArialMT" w:hAnsi="Arial" w:cs="Arial"/>
          <w:sz w:val="22"/>
          <w:szCs w:val="22"/>
          <w:lang w:eastAsia="zh-CN"/>
        </w:rPr>
        <w:tab/>
        <w:t>W przypadku, o którym mowa w pkt 34, dokumenty w formie papierowej przesyłane będą na adres: PKP CARGO S.A. w restrukturyzacji ul. Św. Huberta 11, 40-542 Katowice.</w:t>
      </w:r>
    </w:p>
    <w:p w14:paraId="6BDFA8A5"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36.</w:t>
      </w:r>
      <w:r w:rsidRPr="00242125">
        <w:rPr>
          <w:rFonts w:ascii="Arial" w:eastAsia="ArialMT" w:hAnsi="Arial" w:cs="Arial"/>
          <w:sz w:val="22"/>
          <w:szCs w:val="22"/>
          <w:lang w:eastAsia="zh-CN"/>
        </w:rPr>
        <w:tab/>
        <w:t>Zamawiający oświadcza, iż wyraża zgodę na przetwarzanie danych przez Dostawcę wyłącznie w celu i w zakresie niezbędnym do przesyłania dokumentów w formie elektronicznej obejmującej ich przechowywanie i dystrybucję.</w:t>
      </w:r>
    </w:p>
    <w:p w14:paraId="7E55B1A8"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37.</w:t>
      </w:r>
      <w:r w:rsidRPr="00242125">
        <w:rPr>
          <w:rFonts w:ascii="Arial" w:eastAsia="ArialMT" w:hAnsi="Arial" w:cs="Arial"/>
          <w:sz w:val="22"/>
          <w:szCs w:val="22"/>
          <w:lang w:eastAsia="zh-CN"/>
        </w:rPr>
        <w:tab/>
        <w:t xml:space="preserve">Za datę dostarczenia do Zamawiającego przez Dostawcę dokumentów w formie elektronicznej uznaje się moment ich wejścia na e-serwis PKP CARGO S.A. </w:t>
      </w:r>
    </w:p>
    <w:p w14:paraId="388D73A4"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38.</w:t>
      </w:r>
      <w:r w:rsidRPr="00242125">
        <w:rPr>
          <w:rFonts w:ascii="Arial" w:eastAsia="ArialMT" w:hAnsi="Arial" w:cs="Arial"/>
          <w:sz w:val="22"/>
          <w:szCs w:val="22"/>
          <w:lang w:eastAsia="zh-CN"/>
        </w:rPr>
        <w:tab/>
        <w:t xml:space="preserve">Potwierdzeniem dostarczenia Zamawiającemu dokumentów elektronicznych jest automatycznie wygenerowana wiadomość pocztowa przesłana zwrotnie na adres e-mail wskazany przez Dostawcę, z której treści będzie wynikać, że dokumenty elektroniczne zostały dostarczone do Zamawiającego. </w:t>
      </w:r>
    </w:p>
    <w:p w14:paraId="259A2CED"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39.</w:t>
      </w:r>
      <w:r w:rsidRPr="00242125">
        <w:rPr>
          <w:rFonts w:ascii="Arial" w:eastAsia="ArialMT" w:hAnsi="Arial" w:cs="Arial"/>
          <w:sz w:val="22"/>
          <w:szCs w:val="22"/>
          <w:lang w:eastAsia="zh-CN"/>
        </w:rPr>
        <w:tab/>
        <w:t>W przypadku dostarczenia dokumentów elektronicznych, w sobotę lub w dniu ustawowo wolnym od pracy, Strony umowy uznają, że terminem dostarczenia tych dokumentów jest pierwszy dzień roboczy przypadający po sobocie lub dniu ustawowo wolnym od pracy.</w:t>
      </w:r>
    </w:p>
    <w:p w14:paraId="26BA4B7A"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40.</w:t>
      </w:r>
      <w:r w:rsidRPr="00242125">
        <w:rPr>
          <w:rFonts w:ascii="Arial" w:eastAsia="ArialMT" w:hAnsi="Arial" w:cs="Arial"/>
          <w:sz w:val="22"/>
          <w:szCs w:val="22"/>
          <w:lang w:eastAsia="zh-CN"/>
        </w:rPr>
        <w:tab/>
        <w:t xml:space="preserve">Niezależnie od postanowień pkt 24, Strony uzgadniają, że Dostawca będzie doręczał Zamawiającemu odpowiednią wizualizację faktury ustrukturyzowanej w formie elektronicznej na adres e-mail:…………………………….. wraz z wymaganymi załącznikami (innymi niż przesłanymi za pośrednictwem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242125">
        <w:rPr>
          <w:rFonts w:ascii="Arial" w:eastAsia="ArialMT" w:hAnsi="Arial" w:cs="Arial"/>
          <w:sz w:val="22"/>
          <w:szCs w:val="22"/>
          <w:lang w:eastAsia="zh-CN"/>
        </w:rPr>
        <w:t>KSeF</w:t>
      </w:r>
      <w:proofErr w:type="spellEnd"/>
      <w:r w:rsidRPr="00242125">
        <w:rPr>
          <w:rFonts w:ascii="Arial" w:eastAsia="ArialMT" w:hAnsi="Arial" w:cs="Arial"/>
          <w:sz w:val="22"/>
          <w:szCs w:val="22"/>
          <w:lang w:eastAsia="zh-CN"/>
        </w:rPr>
        <w:t xml:space="preserve">, </w:t>
      </w:r>
    </w:p>
    <w:p w14:paraId="53EE56D1"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z zastrzeżeniem rozróżnienia kodów weryfikujących dla wizualizacji faktury ustrukturyzowanej online oraz offline.</w:t>
      </w:r>
    </w:p>
    <w:p w14:paraId="79858569"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41.</w:t>
      </w:r>
      <w:r w:rsidRPr="00242125">
        <w:rPr>
          <w:rFonts w:ascii="Arial" w:eastAsia="ArialMT" w:hAnsi="Arial" w:cs="Arial"/>
          <w:sz w:val="22"/>
          <w:szCs w:val="22"/>
          <w:lang w:eastAsia="zh-CN"/>
        </w:rPr>
        <w:tab/>
        <w:t xml:space="preserve">Dostawca oświadcza, że zapoznał się z „Kodeksem Postępowania dla Partnerów Biznesowych Grupy Kapitałowej PKP CARGO S.A.” dostępnym na stronie internetowej PKP CARGO S.A. w restrukturyzacji pod adresem: https://www.pkpcargo.com lub szczegółowy link KodeksPostepowaniadlaPartnerowBiznesowych_2024.pdf </w:t>
      </w:r>
    </w:p>
    <w:p w14:paraId="125C0628" w14:textId="77777777" w:rsidR="00242125" w:rsidRPr="00242125" w:rsidRDefault="00242125" w:rsidP="00242125">
      <w:pPr>
        <w:widowControl/>
        <w:tabs>
          <w:tab w:val="left" w:pos="567"/>
        </w:tabs>
        <w:suppressAutoHyphens w:val="0"/>
        <w:spacing w:after="160"/>
        <w:contextualSpacing/>
        <w:jc w:val="both"/>
        <w:rPr>
          <w:rFonts w:ascii="Arial" w:eastAsia="ArialMT" w:hAnsi="Arial" w:cs="Arial"/>
          <w:sz w:val="22"/>
          <w:szCs w:val="22"/>
          <w:lang w:eastAsia="zh-CN"/>
        </w:rPr>
      </w:pPr>
      <w:r w:rsidRPr="00242125">
        <w:rPr>
          <w:rFonts w:ascii="Arial" w:eastAsia="ArialMT" w:hAnsi="Arial" w:cs="Arial"/>
          <w:sz w:val="22"/>
          <w:szCs w:val="22"/>
          <w:lang w:eastAsia="zh-CN"/>
        </w:rPr>
        <w:t>i zobowiązuje się do jego przestrzegania.</w:t>
      </w:r>
    </w:p>
    <w:p w14:paraId="72415975" w14:textId="77777777" w:rsidR="00E35B43" w:rsidRPr="00A45417" w:rsidRDefault="00E35B43" w:rsidP="00E35B43">
      <w:pPr>
        <w:widowControl/>
        <w:tabs>
          <w:tab w:val="left" w:pos="567"/>
        </w:tabs>
        <w:suppressAutoHyphens w:val="0"/>
        <w:spacing w:after="160"/>
        <w:contextualSpacing/>
        <w:jc w:val="both"/>
        <w:rPr>
          <w:rFonts w:ascii="Arial" w:eastAsia="Times New Roman" w:hAnsi="Arial" w:cs="Arial"/>
          <w:sz w:val="22"/>
          <w:szCs w:val="22"/>
        </w:rPr>
      </w:pPr>
    </w:p>
    <w:p w14:paraId="0EDA7FD6" w14:textId="77777777" w:rsidR="00E35B43" w:rsidRPr="00A45417" w:rsidRDefault="00E35B43" w:rsidP="00E35B43">
      <w:pPr>
        <w:widowControl/>
        <w:tabs>
          <w:tab w:val="left" w:pos="567"/>
        </w:tabs>
        <w:suppressAutoHyphens w:val="0"/>
        <w:spacing w:after="160"/>
        <w:contextualSpacing/>
        <w:jc w:val="both"/>
        <w:rPr>
          <w:rFonts w:ascii="Arial" w:eastAsia="Times New Roman" w:hAnsi="Arial" w:cs="Arial"/>
          <w:sz w:val="22"/>
          <w:szCs w:val="22"/>
        </w:rPr>
      </w:pPr>
    </w:p>
    <w:p w14:paraId="44FC5F9C" w14:textId="3FE40B79" w:rsidR="009E1CA7" w:rsidRPr="00A45417" w:rsidRDefault="009E1CA7" w:rsidP="009E1CA7">
      <w:pPr>
        <w:tabs>
          <w:tab w:val="left" w:pos="709"/>
        </w:tabs>
        <w:jc w:val="both"/>
        <w:rPr>
          <w:rFonts w:ascii="Arial" w:hAnsi="Arial" w:cs="Arial"/>
          <w:b/>
          <w:sz w:val="22"/>
          <w:szCs w:val="22"/>
        </w:rPr>
      </w:pPr>
      <w:r w:rsidRPr="00A45417">
        <w:rPr>
          <w:rFonts w:ascii="Arial" w:hAnsi="Arial" w:cs="Arial"/>
          <w:b/>
          <w:sz w:val="22"/>
          <w:szCs w:val="22"/>
        </w:rPr>
        <w:t xml:space="preserve">Prosimy o przedstawienie oferty cenowej i określenie terminu </w:t>
      </w:r>
      <w:r w:rsidR="00E35B43" w:rsidRPr="00A45417">
        <w:rPr>
          <w:rFonts w:ascii="Arial" w:hAnsi="Arial" w:cs="Arial"/>
          <w:b/>
          <w:sz w:val="22"/>
          <w:szCs w:val="22"/>
        </w:rPr>
        <w:t xml:space="preserve">dostawy </w:t>
      </w:r>
      <w:r w:rsidRPr="00A45417">
        <w:rPr>
          <w:rFonts w:ascii="Arial" w:hAnsi="Arial" w:cs="Arial"/>
          <w:b/>
          <w:sz w:val="22"/>
          <w:szCs w:val="22"/>
        </w:rPr>
        <w:t>zamówienia.</w:t>
      </w:r>
    </w:p>
    <w:p w14:paraId="20ECB545" w14:textId="1BD6E15C" w:rsidR="009E1CA7" w:rsidRPr="00A45417" w:rsidRDefault="009E1CA7" w:rsidP="009E1CA7">
      <w:pPr>
        <w:tabs>
          <w:tab w:val="left" w:pos="284"/>
        </w:tabs>
        <w:jc w:val="both"/>
        <w:rPr>
          <w:rFonts w:ascii="Arial" w:hAnsi="Arial" w:cs="Arial"/>
          <w:kern w:val="2"/>
          <w:sz w:val="22"/>
          <w:szCs w:val="22"/>
        </w:rPr>
      </w:pPr>
      <w:r w:rsidRPr="00A45417">
        <w:rPr>
          <w:rFonts w:ascii="Arial" w:hAnsi="Arial" w:cs="Arial"/>
          <w:kern w:val="2"/>
          <w:sz w:val="22"/>
          <w:szCs w:val="22"/>
        </w:rPr>
        <w:t xml:space="preserve">Ofertę należy złożyć w terminie do dnia </w:t>
      </w:r>
      <w:r w:rsidR="009F63F9">
        <w:rPr>
          <w:rFonts w:ascii="Arial" w:hAnsi="Arial" w:cs="Arial"/>
          <w:b/>
          <w:kern w:val="2"/>
          <w:sz w:val="22"/>
          <w:szCs w:val="22"/>
          <w:u w:val="single"/>
        </w:rPr>
        <w:t>27</w:t>
      </w:r>
      <w:r w:rsidR="006024B9">
        <w:rPr>
          <w:rFonts w:ascii="Arial" w:hAnsi="Arial" w:cs="Arial"/>
          <w:b/>
          <w:kern w:val="2"/>
          <w:sz w:val="22"/>
          <w:szCs w:val="22"/>
          <w:u w:val="single"/>
        </w:rPr>
        <w:t xml:space="preserve"> kwietnia</w:t>
      </w:r>
      <w:r w:rsidR="00BC53CB">
        <w:rPr>
          <w:rFonts w:ascii="Arial" w:hAnsi="Arial" w:cs="Arial"/>
          <w:b/>
          <w:kern w:val="2"/>
          <w:sz w:val="22"/>
          <w:szCs w:val="22"/>
          <w:u w:val="single"/>
        </w:rPr>
        <w:t xml:space="preserve"> </w:t>
      </w:r>
      <w:r w:rsidR="00410860">
        <w:rPr>
          <w:rFonts w:ascii="Arial" w:hAnsi="Arial" w:cs="Arial"/>
          <w:b/>
          <w:kern w:val="2"/>
          <w:sz w:val="22"/>
          <w:szCs w:val="22"/>
          <w:u w:val="single"/>
        </w:rPr>
        <w:t>2026</w:t>
      </w:r>
      <w:r w:rsidRPr="00A45417">
        <w:rPr>
          <w:rFonts w:ascii="Arial" w:hAnsi="Arial" w:cs="Arial"/>
          <w:b/>
          <w:kern w:val="2"/>
          <w:sz w:val="22"/>
          <w:szCs w:val="22"/>
          <w:u w:val="single"/>
        </w:rPr>
        <w:t xml:space="preserve"> r.</w:t>
      </w:r>
      <w:r w:rsidRPr="00A45417">
        <w:rPr>
          <w:rFonts w:ascii="Arial" w:hAnsi="Arial" w:cs="Arial"/>
          <w:kern w:val="2"/>
          <w:sz w:val="22"/>
          <w:szCs w:val="22"/>
        </w:rPr>
        <w:t xml:space="preserve"> </w:t>
      </w:r>
      <w:r w:rsidR="009F63F9">
        <w:rPr>
          <w:rFonts w:ascii="Arial" w:hAnsi="Arial" w:cs="Arial"/>
          <w:kern w:val="2"/>
          <w:sz w:val="22"/>
          <w:szCs w:val="22"/>
        </w:rPr>
        <w:t xml:space="preserve"> do godz. 12</w:t>
      </w:r>
      <w:r w:rsidR="004A61E7">
        <w:rPr>
          <w:rFonts w:ascii="Arial" w:hAnsi="Arial" w:cs="Arial"/>
          <w:kern w:val="2"/>
          <w:sz w:val="22"/>
          <w:szCs w:val="22"/>
        </w:rPr>
        <w:t xml:space="preserve">:00 </w:t>
      </w:r>
      <w:r w:rsidRPr="00A45417">
        <w:rPr>
          <w:rFonts w:ascii="Arial" w:hAnsi="Arial" w:cs="Arial"/>
          <w:kern w:val="2"/>
          <w:sz w:val="22"/>
          <w:szCs w:val="22"/>
        </w:rPr>
        <w:t>na platformi</w:t>
      </w:r>
      <w:r w:rsidR="008925D8" w:rsidRPr="00A45417">
        <w:rPr>
          <w:rFonts w:ascii="Arial" w:hAnsi="Arial" w:cs="Arial"/>
          <w:kern w:val="2"/>
          <w:sz w:val="22"/>
          <w:szCs w:val="22"/>
        </w:rPr>
        <w:t>e elektronicznej PKP CARGO S.A.</w:t>
      </w:r>
    </w:p>
    <w:p w14:paraId="33F2EA7D" w14:textId="5F6E9771" w:rsidR="009E1CA7" w:rsidRPr="00A45417" w:rsidRDefault="009E1CA7" w:rsidP="009E1CA7">
      <w:pPr>
        <w:tabs>
          <w:tab w:val="left" w:pos="284"/>
        </w:tabs>
        <w:jc w:val="both"/>
        <w:rPr>
          <w:rFonts w:ascii="Arial" w:hAnsi="Arial" w:cs="Arial"/>
          <w:kern w:val="2"/>
          <w:sz w:val="22"/>
          <w:szCs w:val="22"/>
        </w:rPr>
      </w:pPr>
      <w:r w:rsidRPr="00A45417">
        <w:rPr>
          <w:rFonts w:ascii="Arial" w:hAnsi="Arial" w:cs="Arial"/>
          <w:kern w:val="2"/>
          <w:sz w:val="22"/>
          <w:szCs w:val="22"/>
        </w:rPr>
        <w:t xml:space="preserve">PKP CARGO S.A. </w:t>
      </w:r>
      <w:r w:rsidR="00A45417">
        <w:rPr>
          <w:rFonts w:ascii="Arial" w:hAnsi="Arial" w:cs="Arial"/>
          <w:kern w:val="2"/>
          <w:sz w:val="22"/>
          <w:szCs w:val="22"/>
        </w:rPr>
        <w:t xml:space="preserve">w restrukturyzacji </w:t>
      </w:r>
      <w:r w:rsidRPr="00A45417">
        <w:rPr>
          <w:rFonts w:ascii="Arial" w:hAnsi="Arial" w:cs="Arial"/>
          <w:kern w:val="2"/>
          <w:sz w:val="22"/>
          <w:szCs w:val="22"/>
        </w:rPr>
        <w:t>nie jest zobowiązany do przeprowadzenia procesu przetargowego w związku z niniejszym zapytaniem.</w:t>
      </w:r>
    </w:p>
    <w:p w14:paraId="091A8FC3" w14:textId="52C6C89F" w:rsidR="009E1CA7" w:rsidRPr="00A45417" w:rsidRDefault="009E1CA7" w:rsidP="009E1CA7">
      <w:pPr>
        <w:tabs>
          <w:tab w:val="left" w:pos="284"/>
        </w:tabs>
        <w:jc w:val="both"/>
        <w:rPr>
          <w:rFonts w:ascii="Arial" w:hAnsi="Arial" w:cs="Arial"/>
          <w:kern w:val="2"/>
          <w:sz w:val="22"/>
          <w:szCs w:val="22"/>
        </w:rPr>
      </w:pPr>
      <w:r w:rsidRPr="00A45417">
        <w:rPr>
          <w:rFonts w:ascii="Arial" w:hAnsi="Arial" w:cs="Arial"/>
          <w:kern w:val="2"/>
          <w:sz w:val="22"/>
          <w:szCs w:val="22"/>
        </w:rPr>
        <w:t>PKP CARGO S.A.</w:t>
      </w:r>
      <w:r w:rsidR="00A45417" w:rsidRPr="00A45417">
        <w:rPr>
          <w:rFonts w:ascii="Arial" w:hAnsi="Arial" w:cs="Arial"/>
          <w:kern w:val="2"/>
          <w:sz w:val="22"/>
          <w:szCs w:val="22"/>
        </w:rPr>
        <w:t xml:space="preserve"> </w:t>
      </w:r>
      <w:r w:rsidR="00A45417">
        <w:rPr>
          <w:rFonts w:ascii="Arial" w:hAnsi="Arial" w:cs="Arial"/>
          <w:kern w:val="2"/>
          <w:sz w:val="22"/>
          <w:szCs w:val="22"/>
        </w:rPr>
        <w:t>w restrukturyzacji</w:t>
      </w:r>
      <w:r w:rsidRPr="00A45417">
        <w:rPr>
          <w:rFonts w:ascii="Arial" w:hAnsi="Arial" w:cs="Arial"/>
          <w:kern w:val="2"/>
          <w:sz w:val="22"/>
          <w:szCs w:val="22"/>
        </w:rPr>
        <w:t xml:space="preserve"> zastrzega sobie możliwość zmiany lub odwołania warunków zawartych w zapytaniu ofertowym, w tym przedłużenia terminu składania odpowiedzi.</w:t>
      </w:r>
    </w:p>
    <w:p w14:paraId="5B09D0DA" w14:textId="4293B84C" w:rsidR="009E1CA7" w:rsidRPr="00A45417" w:rsidRDefault="009E1CA7" w:rsidP="009E1CA7">
      <w:pPr>
        <w:tabs>
          <w:tab w:val="left" w:pos="284"/>
        </w:tabs>
        <w:jc w:val="both"/>
        <w:rPr>
          <w:rFonts w:ascii="Arial" w:eastAsia="Times New Roman" w:hAnsi="Arial" w:cs="Arial"/>
          <w:kern w:val="2"/>
          <w:sz w:val="22"/>
          <w:szCs w:val="22"/>
        </w:rPr>
      </w:pPr>
      <w:r w:rsidRPr="00A45417">
        <w:rPr>
          <w:rFonts w:ascii="Arial" w:eastAsia="Times New Roman" w:hAnsi="Arial" w:cs="Arial"/>
          <w:kern w:val="2"/>
          <w:sz w:val="22"/>
          <w:szCs w:val="22"/>
        </w:rPr>
        <w:t>Niniejsze rozpoznanie rynku nie stanowi postępowania o udzielenie zamówienia w myśl Regulaminu udzielania zamówień w PKP CARGO S.A.</w:t>
      </w:r>
      <w:r w:rsidR="006D01C3">
        <w:rPr>
          <w:rFonts w:ascii="Arial" w:eastAsia="Times New Roman" w:hAnsi="Arial" w:cs="Arial"/>
          <w:kern w:val="2"/>
          <w:sz w:val="22"/>
          <w:szCs w:val="22"/>
        </w:rPr>
        <w:t xml:space="preserve"> w restrukturyzacji </w:t>
      </w:r>
      <w:r w:rsidRPr="00A45417">
        <w:rPr>
          <w:rFonts w:ascii="Arial" w:eastAsia="Times New Roman" w:hAnsi="Arial" w:cs="Arial"/>
          <w:kern w:val="2"/>
          <w:sz w:val="22"/>
          <w:szCs w:val="22"/>
        </w:rPr>
        <w:t xml:space="preserve"> może zostać zamknięte w dowolnym czasie </w:t>
      </w:r>
      <w:r w:rsidRPr="00A45417">
        <w:rPr>
          <w:rFonts w:ascii="Arial" w:eastAsia="Times New Roman" w:hAnsi="Arial" w:cs="Arial"/>
          <w:kern w:val="2"/>
          <w:sz w:val="22"/>
          <w:szCs w:val="22"/>
        </w:rPr>
        <w:lastRenderedPageBreak/>
        <w:t xml:space="preserve">bez podania przyczyny. </w:t>
      </w:r>
    </w:p>
    <w:p w14:paraId="229E310F" w14:textId="2F0B4E8F" w:rsidR="009E1CA7" w:rsidRPr="00A45417" w:rsidRDefault="009E1CA7" w:rsidP="009E1CA7">
      <w:pPr>
        <w:tabs>
          <w:tab w:val="left" w:pos="284"/>
        </w:tabs>
        <w:jc w:val="both"/>
        <w:rPr>
          <w:rFonts w:ascii="Arial" w:eastAsia="Times New Roman" w:hAnsi="Arial" w:cs="Arial"/>
          <w:kern w:val="2"/>
          <w:sz w:val="22"/>
          <w:szCs w:val="22"/>
        </w:rPr>
      </w:pPr>
      <w:r w:rsidRPr="00A45417">
        <w:rPr>
          <w:rFonts w:ascii="Arial" w:eastAsia="Times New Roman" w:hAnsi="Arial" w:cs="Arial"/>
          <w:kern w:val="2"/>
          <w:sz w:val="22"/>
          <w:szCs w:val="22"/>
        </w:rPr>
        <w:t>Zgodnie z zapisami Regulaminu udzielania zamówień w PKP CARGO S.A.</w:t>
      </w:r>
      <w:r w:rsidR="00A45417">
        <w:rPr>
          <w:rFonts w:ascii="Arial" w:eastAsia="Times New Roman" w:hAnsi="Arial" w:cs="Arial"/>
          <w:kern w:val="2"/>
          <w:sz w:val="22"/>
          <w:szCs w:val="22"/>
        </w:rPr>
        <w:t xml:space="preserve"> w restrukturyzacji</w:t>
      </w:r>
      <w:r w:rsidRPr="00A45417">
        <w:rPr>
          <w:rFonts w:ascii="Arial" w:eastAsia="Times New Roman" w:hAnsi="Arial" w:cs="Arial"/>
          <w:kern w:val="2"/>
          <w:sz w:val="22"/>
          <w:szCs w:val="22"/>
        </w:rPr>
        <w:t xml:space="preserve"> uczestnikom nie przysługują żadne roszczenia z tytułu udziału w rozpoznaniu rynku. Regulamin dostępny jest w zakładce „Regulacje i procedury”. </w:t>
      </w:r>
    </w:p>
    <w:p w14:paraId="488BACBE" w14:textId="77777777" w:rsidR="008925D8" w:rsidRPr="00A45417" w:rsidRDefault="008925D8" w:rsidP="009E1CA7">
      <w:pPr>
        <w:tabs>
          <w:tab w:val="left" w:pos="284"/>
        </w:tabs>
        <w:jc w:val="both"/>
        <w:rPr>
          <w:rFonts w:ascii="Arial" w:eastAsia="Times New Roman" w:hAnsi="Arial" w:cs="Arial"/>
          <w:kern w:val="2"/>
          <w:sz w:val="22"/>
          <w:szCs w:val="22"/>
        </w:rPr>
      </w:pPr>
    </w:p>
    <w:p w14:paraId="3310690D" w14:textId="77777777" w:rsidR="009E1CA7" w:rsidRPr="00A45417" w:rsidRDefault="009E1CA7" w:rsidP="009E1CA7">
      <w:pPr>
        <w:tabs>
          <w:tab w:val="left" w:pos="284"/>
        </w:tabs>
        <w:jc w:val="both"/>
        <w:rPr>
          <w:rFonts w:ascii="Arial" w:eastAsia="Times New Roman" w:hAnsi="Arial" w:cs="Arial"/>
          <w:kern w:val="2"/>
          <w:sz w:val="22"/>
          <w:szCs w:val="22"/>
        </w:rPr>
      </w:pPr>
      <w:r w:rsidRPr="00A45417">
        <w:rPr>
          <w:rFonts w:ascii="Arial" w:eastAsia="Times New Roman" w:hAnsi="Arial" w:cs="Arial"/>
          <w:kern w:val="2"/>
          <w:sz w:val="22"/>
          <w:szCs w:val="22"/>
        </w:rPr>
        <w:t>Osobą uprawnioną do kontaktu z oferentami jest:</w:t>
      </w:r>
    </w:p>
    <w:p w14:paraId="3E73A564" w14:textId="2D3ADC25" w:rsidR="008925D8" w:rsidRPr="00A45417" w:rsidRDefault="00E35B43" w:rsidP="00F1570E">
      <w:pPr>
        <w:tabs>
          <w:tab w:val="left" w:pos="284"/>
        </w:tabs>
        <w:jc w:val="both"/>
        <w:rPr>
          <w:rStyle w:val="Hipercze"/>
          <w:rFonts w:ascii="Arial" w:eastAsia="Times New Roman" w:hAnsi="Arial" w:cs="Arial"/>
          <w:sz w:val="22"/>
          <w:szCs w:val="22"/>
        </w:rPr>
      </w:pPr>
      <w:r w:rsidRPr="00A45417">
        <w:rPr>
          <w:rFonts w:ascii="Arial" w:eastAsia="Times New Roman" w:hAnsi="Arial" w:cs="Arial"/>
          <w:color w:val="000000"/>
          <w:sz w:val="22"/>
          <w:szCs w:val="22"/>
        </w:rPr>
        <w:t>Kinga Podkościelna email</w:t>
      </w:r>
      <w:r w:rsidR="009E1CA7" w:rsidRPr="00A45417">
        <w:rPr>
          <w:rFonts w:ascii="Arial" w:eastAsia="Times New Roman" w:hAnsi="Arial" w:cs="Arial"/>
          <w:color w:val="000000"/>
          <w:sz w:val="22"/>
          <w:szCs w:val="22"/>
        </w:rPr>
        <w:t xml:space="preserve">: </w:t>
      </w:r>
      <w:r w:rsidRPr="00A45417">
        <w:rPr>
          <w:rFonts w:ascii="Arial" w:eastAsia="Times New Roman" w:hAnsi="Arial" w:cs="Arial"/>
          <w:color w:val="000000"/>
          <w:sz w:val="22"/>
          <w:szCs w:val="22"/>
        </w:rPr>
        <w:t>kinga.podkoscielna@pkpcargo.pl</w:t>
      </w:r>
    </w:p>
    <w:p w14:paraId="1821CA5C" w14:textId="77777777" w:rsidR="008925D8" w:rsidRPr="00A45417" w:rsidRDefault="008925D8" w:rsidP="00F1570E">
      <w:pPr>
        <w:tabs>
          <w:tab w:val="left" w:pos="284"/>
        </w:tabs>
        <w:jc w:val="both"/>
        <w:rPr>
          <w:rFonts w:ascii="Arial" w:eastAsia="Times New Roman" w:hAnsi="Arial" w:cs="Arial"/>
          <w:color w:val="000080"/>
          <w:sz w:val="22"/>
          <w:szCs w:val="22"/>
          <w:u w:val="single"/>
        </w:rPr>
      </w:pPr>
    </w:p>
    <w:p w14:paraId="20692DBF" w14:textId="7E0CCCAD" w:rsidR="008925D8" w:rsidRPr="00A45417" w:rsidRDefault="009E1CA7" w:rsidP="00EE6DDD">
      <w:pPr>
        <w:tabs>
          <w:tab w:val="left" w:pos="284"/>
        </w:tabs>
        <w:jc w:val="both"/>
        <w:rPr>
          <w:rFonts w:ascii="Arial" w:eastAsia="Times New Roman" w:hAnsi="Arial" w:cs="Arial"/>
          <w:kern w:val="2"/>
          <w:sz w:val="22"/>
          <w:szCs w:val="22"/>
        </w:rPr>
      </w:pPr>
      <w:r w:rsidRPr="00A45417">
        <w:rPr>
          <w:rFonts w:ascii="Arial" w:eastAsia="Times New Roman" w:hAnsi="Arial" w:cs="Arial"/>
          <w:kern w:val="2"/>
          <w:sz w:val="22"/>
          <w:szCs w:val="22"/>
        </w:rPr>
        <w:t>Prosimy o przedstawienie oferty.</w:t>
      </w:r>
    </w:p>
    <w:p w14:paraId="27D780B0" w14:textId="2A6F7832" w:rsidR="006F0FD5" w:rsidRPr="00A45417" w:rsidRDefault="006F0FD5" w:rsidP="004A5E58">
      <w:pPr>
        <w:tabs>
          <w:tab w:val="left" w:pos="5670"/>
        </w:tabs>
        <w:rPr>
          <w:rFonts w:ascii="Arial" w:hAnsi="Arial" w:cs="Arial"/>
          <w:b/>
          <w:sz w:val="22"/>
          <w:szCs w:val="22"/>
        </w:rPr>
      </w:pPr>
      <w:r w:rsidRPr="00A45417">
        <w:rPr>
          <w:rFonts w:ascii="Arial" w:hAnsi="Arial" w:cs="Arial"/>
          <w:noProof/>
          <w:color w:val="56565A"/>
          <w:sz w:val="22"/>
          <w:szCs w:val="22"/>
        </w:rPr>
        <mc:AlternateContent>
          <mc:Choice Requires="wps">
            <w:drawing>
              <wp:anchor distT="0" distB="0" distL="114300" distR="114300" simplePos="0" relativeHeight="251661312" behindDoc="0" locked="0" layoutInCell="1" allowOverlap="1" wp14:anchorId="3F1C7914" wp14:editId="425DC33D">
                <wp:simplePos x="0" y="0"/>
                <wp:positionH relativeFrom="column">
                  <wp:posOffset>-2983866</wp:posOffset>
                </wp:positionH>
                <wp:positionV relativeFrom="paragraph">
                  <wp:posOffset>-189340</wp:posOffset>
                </wp:positionV>
                <wp:extent cx="2889857" cy="345440"/>
                <wp:effectExtent l="0" t="0" r="6350" b="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9857" cy="345440"/>
                        </a:xfrm>
                        <a:prstGeom prst="rect">
                          <a:avLst/>
                        </a:prstGeom>
                        <a:solidFill>
                          <a:srgbClr val="FFFFFF"/>
                        </a:solidFill>
                        <a:ln w="9525">
                          <a:noFill/>
                          <a:miter lim="800000"/>
                          <a:headEnd/>
                          <a:tailEnd/>
                        </a:ln>
                      </wps:spPr>
                      <wps:txbx>
                        <w:txbxContent>
                          <w:p w14:paraId="114EB37D" w14:textId="77777777" w:rsidR="006F0FD5" w:rsidRPr="008F097E" w:rsidRDefault="006F0FD5" w:rsidP="006F0FD5">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Lublin</w:t>
                            </w:r>
                            <w:r w:rsidRPr="008F097E">
                              <w:rPr>
                                <w:rFonts w:ascii="Arial" w:hAnsi="Arial" w:cs="Arial"/>
                                <w:b w:val="0"/>
                                <w:i w:val="0"/>
                                <w:color w:val="56565A"/>
                                <w:sz w:val="20"/>
                                <w:szCs w:val="20"/>
                              </w:rPr>
                              <w:t xml:space="preserve">, dnia </w:t>
                            </w:r>
                            <w:r>
                              <w:rPr>
                                <w:rFonts w:ascii="Arial" w:hAnsi="Arial" w:cs="Arial"/>
                                <w:b w:val="0"/>
                                <w:i w:val="0"/>
                                <w:color w:val="56565A"/>
                                <w:sz w:val="20"/>
                                <w:szCs w:val="20"/>
                              </w:rPr>
                              <w:t>30 lipca 2021 r.</w:t>
                            </w:r>
                          </w:p>
                          <w:p w14:paraId="1348877F" w14:textId="77777777" w:rsidR="006F0FD5" w:rsidRDefault="006F0FD5" w:rsidP="006F0FD5"/>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3F1C7914" id="_x0000_s1027" type="#_x0000_t202" style="position:absolute;margin-left:-234.95pt;margin-top:-14.9pt;width:227.55pt;height:2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" stroked="f">
                <v:textbox inset="1mm,1mm,1mm,1mm">
                  <w:txbxContent>
                    <w:p w14:paraId="114EB37D" w14:textId="77777777" w:rsidR="006F0FD5" w:rsidRPr="008F097E" w:rsidRDefault="006F0FD5" w:rsidP="006F0FD5">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Lublin</w:t>
                      </w:r>
                      <w:r w:rsidRPr="008F097E">
                        <w:rPr>
                          <w:rFonts w:ascii="Arial" w:hAnsi="Arial" w:cs="Arial"/>
                          <w:b w:val="0"/>
                          <w:i w:val="0"/>
                          <w:color w:val="56565A"/>
                          <w:sz w:val="20"/>
                          <w:szCs w:val="20"/>
                        </w:rPr>
                        <w:t xml:space="preserve">, dnia </w:t>
                      </w:r>
                      <w:r>
                        <w:rPr>
                          <w:rFonts w:ascii="Arial" w:hAnsi="Arial" w:cs="Arial"/>
                          <w:b w:val="0"/>
                          <w:i w:val="0"/>
                          <w:color w:val="56565A"/>
                          <w:sz w:val="20"/>
                          <w:szCs w:val="20"/>
                        </w:rPr>
                        <w:t>30 lipca 2021 r.</w:t>
                      </w:r>
                    </w:p>
                    <w:p w14:paraId="1348877F" w14:textId="77777777" w:rsidR="006F0FD5" w:rsidRDefault="006F0FD5" w:rsidP="006F0FD5"/>
                  </w:txbxContent>
                </v:textbox>
              </v:shape>
            </w:pict>
          </mc:Fallback>
        </mc:AlternateContent>
      </w:r>
    </w:p>
    <w:p w14:paraId="0F497D0A" w14:textId="63FA9A21" w:rsidR="006F0FD5" w:rsidRPr="004A5E58" w:rsidRDefault="006F0FD5" w:rsidP="004A5E58">
      <w:pPr>
        <w:jc w:val="both"/>
        <w:rPr>
          <w:rFonts w:ascii="Arial" w:eastAsia="ArialMT" w:hAnsi="Arial" w:cs="Arial"/>
          <w:sz w:val="20"/>
          <w:szCs w:val="20"/>
        </w:rPr>
      </w:pPr>
    </w:p>
    <w:sectPr w:rsidR="006F0FD5" w:rsidRPr="004A5E58" w:rsidSect="006F0FD5">
      <w:headerReference w:type="even" r:id="rId10"/>
      <w:footerReference w:type="default" r:id="rId11"/>
      <w:headerReference w:type="first" r:id="rId12"/>
      <w:footerReference w:type="first" r:id="rId13"/>
      <w:pgSz w:w="11906" w:h="16838"/>
      <w:pgMar w:top="284" w:right="566" w:bottom="284" w:left="851" w:header="567" w:footer="55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8D77B" w14:textId="77777777" w:rsidR="0088716D" w:rsidRDefault="0088716D" w:rsidP="002D2CEE">
      <w:r>
        <w:separator/>
      </w:r>
    </w:p>
  </w:endnote>
  <w:endnote w:type="continuationSeparator" w:id="0">
    <w:p w14:paraId="609A2E38" w14:textId="77777777" w:rsidR="0088716D" w:rsidRDefault="0088716D" w:rsidP="002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MT">
    <w:altName w:val="Arial"/>
    <w:charset w:val="EE"/>
    <w:family w:val="swiss"/>
    <w:pitch w:val="default"/>
  </w:font>
  <w:font w:name="Andale Sans UI">
    <w:altName w:val="Arial Unicode MS"/>
    <w:charset w:val="EE"/>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258334420"/>
      <w:docPartObj>
        <w:docPartGallery w:val="Page Numbers (Bottom of Page)"/>
        <w:docPartUnique/>
      </w:docPartObj>
    </w:sdtPr>
    <w:sdtEndPr/>
    <w:sdtContent>
      <w:sdt>
        <w:sdtPr>
          <w:rPr>
            <w:rFonts w:ascii="Arial" w:hAnsi="Arial" w:cs="Arial"/>
            <w:sz w:val="20"/>
            <w:szCs w:val="20"/>
          </w:rPr>
          <w:id w:val="-680582238"/>
          <w:docPartObj>
            <w:docPartGallery w:val="Page Numbers (Top of Page)"/>
            <w:docPartUnique/>
          </w:docPartObj>
        </w:sdtPr>
        <w:sdtEndPr/>
        <w:sdtContent>
          <w:p w14:paraId="3FCF8416" w14:textId="1ECB5EFC" w:rsidR="00297A3C" w:rsidRPr="00297A3C" w:rsidRDefault="00297A3C">
            <w:pPr>
              <w:pStyle w:val="Stopka"/>
              <w:jc w:val="right"/>
              <w:rPr>
                <w:rFonts w:ascii="Arial" w:hAnsi="Arial" w:cs="Arial"/>
                <w:sz w:val="20"/>
                <w:szCs w:val="20"/>
              </w:rPr>
            </w:pPr>
            <w:r w:rsidRPr="00297A3C">
              <w:rPr>
                <w:rFonts w:ascii="Arial" w:hAnsi="Arial" w:cs="Arial"/>
                <w:sz w:val="20"/>
                <w:szCs w:val="20"/>
              </w:rPr>
              <w:t xml:space="preserve">Strona </w:t>
            </w:r>
            <w:r w:rsidRPr="00297A3C">
              <w:rPr>
                <w:rFonts w:ascii="Arial" w:hAnsi="Arial" w:cs="Arial"/>
                <w:b/>
                <w:bCs/>
                <w:sz w:val="20"/>
                <w:szCs w:val="20"/>
              </w:rPr>
              <w:fldChar w:fldCharType="begin"/>
            </w:r>
            <w:r w:rsidRPr="00297A3C">
              <w:rPr>
                <w:rFonts w:ascii="Arial" w:hAnsi="Arial" w:cs="Arial"/>
                <w:b/>
                <w:bCs/>
                <w:sz w:val="20"/>
                <w:szCs w:val="20"/>
              </w:rPr>
              <w:instrText>PAGE</w:instrText>
            </w:r>
            <w:r w:rsidRPr="00297A3C">
              <w:rPr>
                <w:rFonts w:ascii="Arial" w:hAnsi="Arial" w:cs="Arial"/>
                <w:b/>
                <w:bCs/>
                <w:sz w:val="20"/>
                <w:szCs w:val="20"/>
              </w:rPr>
              <w:fldChar w:fldCharType="separate"/>
            </w:r>
            <w:r w:rsidR="001B7293">
              <w:rPr>
                <w:rFonts w:ascii="Arial" w:hAnsi="Arial" w:cs="Arial"/>
                <w:b/>
                <w:bCs/>
                <w:noProof/>
                <w:sz w:val="20"/>
                <w:szCs w:val="20"/>
              </w:rPr>
              <w:t>2</w:t>
            </w:r>
            <w:r w:rsidRPr="00297A3C">
              <w:rPr>
                <w:rFonts w:ascii="Arial" w:hAnsi="Arial" w:cs="Arial"/>
                <w:b/>
                <w:bCs/>
                <w:sz w:val="20"/>
                <w:szCs w:val="20"/>
              </w:rPr>
              <w:fldChar w:fldCharType="end"/>
            </w:r>
            <w:r w:rsidRPr="00297A3C">
              <w:rPr>
                <w:rFonts w:ascii="Arial" w:hAnsi="Arial" w:cs="Arial"/>
                <w:sz w:val="20"/>
                <w:szCs w:val="20"/>
              </w:rPr>
              <w:t xml:space="preserve"> z </w:t>
            </w:r>
            <w:r w:rsidRPr="00297A3C">
              <w:rPr>
                <w:rFonts w:ascii="Arial" w:hAnsi="Arial" w:cs="Arial"/>
                <w:b/>
                <w:bCs/>
                <w:sz w:val="20"/>
                <w:szCs w:val="20"/>
              </w:rPr>
              <w:fldChar w:fldCharType="begin"/>
            </w:r>
            <w:r w:rsidRPr="00297A3C">
              <w:rPr>
                <w:rFonts w:ascii="Arial" w:hAnsi="Arial" w:cs="Arial"/>
                <w:b/>
                <w:bCs/>
                <w:sz w:val="20"/>
                <w:szCs w:val="20"/>
              </w:rPr>
              <w:instrText>NUMPAGES</w:instrText>
            </w:r>
            <w:r w:rsidRPr="00297A3C">
              <w:rPr>
                <w:rFonts w:ascii="Arial" w:hAnsi="Arial" w:cs="Arial"/>
                <w:b/>
                <w:bCs/>
                <w:sz w:val="20"/>
                <w:szCs w:val="20"/>
              </w:rPr>
              <w:fldChar w:fldCharType="separate"/>
            </w:r>
            <w:r w:rsidR="001B7293">
              <w:rPr>
                <w:rFonts w:ascii="Arial" w:hAnsi="Arial" w:cs="Arial"/>
                <w:b/>
                <w:bCs/>
                <w:noProof/>
                <w:sz w:val="20"/>
                <w:szCs w:val="20"/>
              </w:rPr>
              <w:t>5</w:t>
            </w:r>
            <w:r w:rsidRPr="00297A3C">
              <w:rPr>
                <w:rFonts w:ascii="Arial" w:hAnsi="Arial" w:cs="Arial"/>
                <w:b/>
                <w:bCs/>
                <w:sz w:val="20"/>
                <w:szCs w:val="20"/>
              </w:rPr>
              <w:fldChar w:fldCharType="end"/>
            </w:r>
          </w:p>
        </w:sdtContent>
      </w:sdt>
    </w:sdtContent>
  </w:sdt>
  <w:p w14:paraId="10318994" w14:textId="0C68EE5D" w:rsidR="00533BFB" w:rsidRPr="006C21B7" w:rsidRDefault="00533BFB" w:rsidP="006C21B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 w:name="OLE_LINK1"/>
  <w:bookmarkStart w:id="2" w:name="OLE_LINK2"/>
  <w:p w14:paraId="494B9F51" w14:textId="7ACC8B70" w:rsidR="001827D3" w:rsidRDefault="008925D8" w:rsidP="00CB4D75">
    <w:pPr>
      <w:autoSpaceDE w:val="0"/>
      <w:autoSpaceDN w:val="0"/>
      <w:adjustRightInd w:val="0"/>
      <w:jc w:val="both"/>
      <w:rPr>
        <w:rFonts w:ascii="Arial" w:hAnsi="Arial" w:cs="Arial"/>
        <w:color w:val="EF3124"/>
        <w:sz w:val="16"/>
        <w:szCs w:val="16"/>
      </w:rPr>
    </w:pPr>
    <w:r>
      <w:rPr>
        <w:noProof/>
      </w:rPr>
      <mc:AlternateContent>
        <mc:Choice Requires="wps">
          <w:drawing>
            <wp:anchor distT="0" distB="0" distL="114299" distR="114299" simplePos="0" relativeHeight="251667456" behindDoc="0" locked="0" layoutInCell="1" allowOverlap="1" wp14:anchorId="44DE3EFE" wp14:editId="6394C2A3">
              <wp:simplePos x="0" y="0"/>
              <wp:positionH relativeFrom="leftMargin">
                <wp:posOffset>527990</wp:posOffset>
              </wp:positionH>
              <wp:positionV relativeFrom="paragraph">
                <wp:posOffset>121920</wp:posOffset>
              </wp:positionV>
              <wp:extent cx="0" cy="321945"/>
              <wp:effectExtent l="0" t="0" r="19050" b="20955"/>
              <wp:wrapNone/>
              <wp:docPr id="4"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1945"/>
                      </a:xfrm>
                      <a:prstGeom prst="line">
                        <a:avLst/>
                      </a:prstGeom>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2354A76C" id="Łącznik prosty 2" o:spid="_x0000_s1026" style="position:absolute;z-index:251667456;visibility:visible;mso-wrap-style:square;mso-width-percent:0;mso-height-percent:0;mso-wrap-distance-left:3.17497mm;mso-wrap-distance-top:0;mso-wrap-distance-right:3.17497mm;mso-wrap-distance-bottom:0;mso-position-horizontal:absolute;mso-position-horizontal-relative:left-margin-area;mso-position-vertical:absolute;mso-position-vertical-relative:text;mso-width-percent:0;mso-height-percent:0;mso-width-relative:page;mso-height-relative:margin" from="41.55pt,9.6pt" to="41.5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" strokecolor="#4579b8 [3044]">
              <o:lock v:ext="edit" shapetype="f"/>
              <w10:wrap anchorx="margin"/>
            </v:line>
          </w:pict>
        </mc:Fallback>
      </mc:AlternateContent>
    </w:r>
    <w:bookmarkEnd w:id="1"/>
    <w:bookmarkEnd w:id="2"/>
  </w:p>
  <w:p w14:paraId="5EB53FEC" w14:textId="6D812B6F" w:rsidR="001D4975" w:rsidRPr="001D4975" w:rsidRDefault="00CB4D75" w:rsidP="001D4975">
    <w:pPr>
      <w:autoSpaceDE w:val="0"/>
      <w:autoSpaceDN w:val="0"/>
      <w:adjustRightInd w:val="0"/>
      <w:jc w:val="both"/>
      <w:rPr>
        <w:rFonts w:ascii="Arial" w:hAnsi="Arial" w:cs="Arial"/>
        <w:color w:val="56565A"/>
        <w:sz w:val="16"/>
        <w:szCs w:val="18"/>
      </w:rPr>
    </w:pPr>
    <w:r>
      <w:rPr>
        <w:rFonts w:ascii="Arial" w:hAnsi="Arial" w:cs="Arial"/>
        <w:color w:val="EF3124"/>
        <w:sz w:val="16"/>
        <w:szCs w:val="16"/>
      </w:rPr>
      <w:t xml:space="preserve"> </w:t>
    </w:r>
    <w:r w:rsidR="00FE2527">
      <w:rPr>
        <w:rFonts w:ascii="Arial" w:hAnsi="Arial" w:cs="Arial"/>
        <w:color w:val="EF3124"/>
        <w:sz w:val="16"/>
        <w:szCs w:val="16"/>
      </w:rPr>
      <w:t xml:space="preserve"> </w:t>
    </w:r>
    <w:r w:rsidR="001D4975" w:rsidRPr="008925D8">
      <w:rPr>
        <w:rFonts w:ascii="Arial" w:hAnsi="Arial" w:cs="Arial"/>
        <w:b/>
        <w:color w:val="365F91" w:themeColor="accent1" w:themeShade="BF"/>
        <w:sz w:val="16"/>
        <w:szCs w:val="18"/>
      </w:rPr>
      <w:t>PKP CARGO S.A.</w:t>
    </w:r>
    <w:r w:rsidR="008925D8" w:rsidRPr="008925D8">
      <w:rPr>
        <w:rFonts w:ascii="Arial" w:hAnsi="Arial" w:cs="Arial"/>
        <w:b/>
        <w:color w:val="365F91" w:themeColor="accent1" w:themeShade="BF"/>
        <w:sz w:val="16"/>
        <w:szCs w:val="18"/>
      </w:rPr>
      <w:t xml:space="preserve"> w restrukturyzacji</w:t>
    </w:r>
    <w:r w:rsidR="001D4975" w:rsidRPr="008925D8">
      <w:rPr>
        <w:rFonts w:ascii="Arial" w:hAnsi="Arial" w:cs="Arial"/>
        <w:color w:val="365F91" w:themeColor="accent1" w:themeShade="BF"/>
        <w:sz w:val="16"/>
        <w:szCs w:val="18"/>
      </w:rPr>
      <w:t xml:space="preserve"> </w:t>
    </w:r>
    <w:r w:rsidR="001D4975" w:rsidRPr="001D4975">
      <w:rPr>
        <w:rFonts w:ascii="Arial" w:hAnsi="Arial" w:cs="Arial"/>
        <w:color w:val="56565A"/>
        <w:sz w:val="16"/>
        <w:szCs w:val="18"/>
      </w:rPr>
      <w:t>ul. Grójecka 17, 02-021 Warszawa</w:t>
    </w:r>
    <w:r w:rsidR="008E15B7">
      <w:rPr>
        <w:rFonts w:ascii="Arial" w:hAnsi="Arial" w:cs="Arial"/>
        <w:color w:val="56565A"/>
        <w:sz w:val="16"/>
        <w:szCs w:val="18"/>
      </w:rPr>
      <w:t xml:space="preserve">, </w:t>
    </w:r>
    <w:r w:rsidR="001D4975" w:rsidRPr="001D4975">
      <w:rPr>
        <w:rFonts w:ascii="Arial" w:hAnsi="Arial" w:cs="Arial"/>
        <w:color w:val="56565A"/>
        <w:sz w:val="16"/>
        <w:szCs w:val="18"/>
      </w:rPr>
      <w:t>tel. + 48 22 474 27 21, fax +48 22 474 27 57</w:t>
    </w:r>
  </w:p>
  <w:p w14:paraId="6A6222D0" w14:textId="77777777" w:rsidR="001D4975" w:rsidRPr="001D4975" w:rsidRDefault="001D4975" w:rsidP="001D4975">
    <w:pPr>
      <w:autoSpaceDE w:val="0"/>
      <w:autoSpaceDN w:val="0"/>
      <w:adjustRightInd w:val="0"/>
      <w:jc w:val="both"/>
      <w:rPr>
        <w:rFonts w:ascii="Arial" w:hAnsi="Arial" w:cs="Arial"/>
        <w:color w:val="56565A"/>
        <w:sz w:val="16"/>
        <w:szCs w:val="18"/>
      </w:rPr>
    </w:pPr>
    <w:r w:rsidRPr="001D4975">
      <w:rPr>
        <w:rFonts w:ascii="Arial" w:hAnsi="Arial" w:cs="Arial"/>
        <w:color w:val="56565A"/>
        <w:sz w:val="16"/>
        <w:szCs w:val="18"/>
      </w:rPr>
      <w:t xml:space="preserve">  KRS 0000027702, Sąd Rejonowy dla m. st. W-wy w Warszawie, XII Wydział Gospodarczy, REGON 277586360</w:t>
    </w:r>
  </w:p>
  <w:p w14:paraId="51DE7CD9" w14:textId="1F25D72F" w:rsidR="001D4975" w:rsidRPr="001D4975" w:rsidRDefault="001D4975" w:rsidP="001D4975">
    <w:pPr>
      <w:pStyle w:val="Stopka"/>
      <w:jc w:val="both"/>
      <w:rPr>
        <w:rFonts w:ascii="Arial" w:hAnsi="Arial" w:cs="Arial"/>
        <w:color w:val="56565A"/>
        <w:sz w:val="16"/>
        <w:szCs w:val="18"/>
      </w:rPr>
    </w:pPr>
    <w:r w:rsidRPr="001D4975">
      <w:rPr>
        <w:rFonts w:ascii="Arial" w:hAnsi="Arial" w:cs="Arial"/>
        <w:color w:val="56565A"/>
        <w:sz w:val="16"/>
        <w:szCs w:val="18"/>
      </w:rPr>
      <w:t xml:space="preserve">  NIP 954-23-81-960, BDO 000000758,</w:t>
    </w:r>
    <w:r w:rsidRPr="001D4975">
      <w:rPr>
        <w:color w:val="1F497D"/>
        <w:sz w:val="22"/>
      </w:rPr>
      <w:t xml:space="preserve"> </w:t>
    </w:r>
    <w:r w:rsidRPr="001D4975">
      <w:rPr>
        <w:rFonts w:ascii="Arial" w:hAnsi="Arial" w:cs="Arial"/>
        <w:color w:val="56565A"/>
        <w:sz w:val="16"/>
        <w:szCs w:val="18"/>
      </w:rPr>
      <w:t xml:space="preserve">Kapitał zakładowy Spółki: </w:t>
    </w:r>
    <w:r w:rsidR="008E15B7" w:rsidRPr="008E15B7">
      <w:rPr>
        <w:rFonts w:ascii="Arial" w:hAnsi="Arial" w:cs="Arial"/>
        <w:color w:val="56565A"/>
        <w:sz w:val="16"/>
        <w:szCs w:val="18"/>
      </w:rPr>
      <w:t>44 786 917,00 zł</w:t>
    </w:r>
    <w:r w:rsidRPr="001D4975">
      <w:rPr>
        <w:rFonts w:ascii="Arial" w:hAnsi="Arial" w:cs="Arial"/>
        <w:color w:val="56565A"/>
        <w:sz w:val="16"/>
        <w:szCs w:val="18"/>
      </w:rPr>
      <w:t>. w całości wpłacony.</w:t>
    </w:r>
  </w:p>
  <w:p w14:paraId="103189AD" w14:textId="055CDC43" w:rsidR="00D91F96" w:rsidRPr="001D4975" w:rsidRDefault="001D4975" w:rsidP="00FD1611">
    <w:pPr>
      <w:pStyle w:val="Stopka"/>
      <w:tabs>
        <w:tab w:val="clear" w:pos="4818"/>
        <w:tab w:val="clear" w:pos="9637"/>
        <w:tab w:val="left" w:pos="8744"/>
      </w:tabs>
      <w:jc w:val="both"/>
      <w:rPr>
        <w:rFonts w:ascii="Arial" w:hAnsi="Arial" w:cs="Arial"/>
        <w:color w:val="56565A"/>
        <w:sz w:val="16"/>
        <w:szCs w:val="18"/>
      </w:rPr>
    </w:pPr>
    <w:r w:rsidRPr="001D4975">
      <w:rPr>
        <w:rFonts w:ascii="Arial" w:hAnsi="Arial" w:cs="Arial"/>
        <w:color w:val="56565A"/>
        <w:sz w:val="16"/>
        <w:szCs w:val="18"/>
      </w:rPr>
      <w:t xml:space="preserve">  </w:t>
    </w:r>
    <w:hyperlink r:id="rId1" w:history="1">
      <w:r w:rsidRPr="001D4975">
        <w:rPr>
          <w:rStyle w:val="Hipercze"/>
          <w:rFonts w:ascii="Arial" w:hAnsi="Arial" w:cs="Arial"/>
          <w:sz w:val="16"/>
          <w:szCs w:val="18"/>
        </w:rPr>
        <w:t>www.pkpcargo.com</w:t>
      </w:r>
    </w:hyperlink>
    <w:r w:rsidRPr="001D4975">
      <w:rPr>
        <w:rFonts w:ascii="Arial" w:hAnsi="Arial" w:cs="Arial"/>
        <w:color w:val="56565A"/>
        <w:sz w:val="16"/>
        <w:szCs w:val="18"/>
      </w:rPr>
      <w:t>, e-mail: sekretariat.wschodni@pkpcargo.com</w:t>
    </w:r>
    <w:r w:rsidR="00FD1611">
      <w:rPr>
        <w:rFonts w:ascii="Arial" w:hAnsi="Arial" w:cs="Arial"/>
        <w:color w:val="56565A"/>
        <w:sz w:val="16"/>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84A4A" w14:textId="77777777" w:rsidR="0088716D" w:rsidRDefault="0088716D" w:rsidP="002D2CEE">
      <w:r>
        <w:separator/>
      </w:r>
    </w:p>
  </w:footnote>
  <w:footnote w:type="continuationSeparator" w:id="0">
    <w:p w14:paraId="724883F3" w14:textId="77777777" w:rsidR="0088716D" w:rsidRDefault="0088716D" w:rsidP="002D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1898F" w14:textId="77777777" w:rsidR="00424C7C" w:rsidRDefault="00FC71AE">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189A7" w14:textId="76768222" w:rsidR="00533BFB" w:rsidRPr="00533BFB" w:rsidRDefault="004E0FEC" w:rsidP="004E0FEC">
    <w:pPr>
      <w:pStyle w:val="Tekstpodstawowy"/>
      <w:jc w:val="right"/>
    </w:pPr>
    <w:r w:rsidRPr="002400EA">
      <w:rPr>
        <w:noProof/>
      </w:rPr>
      <w:drawing>
        <wp:inline distT="0" distB="0" distL="0" distR="0" wp14:anchorId="3B6B4824" wp14:editId="1A951769">
          <wp:extent cx="2298616" cy="294168"/>
          <wp:effectExtent l="0" t="0" r="6985" b="0"/>
          <wp:docPr id="9" name="Obraz 9" descr="C:\Users\m.opilowski.PKP-CARGO\Downloads\PKP.WA_B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opilowski.PKP-CARGO\Downloads\PKP.WA_BIG.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44880" cy="33848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760E9"/>
    <w:multiLevelType w:val="hybridMultilevel"/>
    <w:tmpl w:val="2E70E9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8C6577E"/>
    <w:multiLevelType w:val="hybridMultilevel"/>
    <w:tmpl w:val="5C0212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77A1E"/>
    <w:multiLevelType w:val="hybridMultilevel"/>
    <w:tmpl w:val="D218930C"/>
    <w:lvl w:ilvl="0" w:tplc="766C9AB0">
      <w:start w:val="1"/>
      <w:numFmt w:val="lowerLetter"/>
      <w:lvlText w:val="%1)"/>
      <w:lvlJc w:val="left"/>
      <w:pPr>
        <w:ind w:left="795" w:hanging="360"/>
      </w:pPr>
      <w:rPr>
        <w:rFonts w:hint="default"/>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4" w15:restartNumberingAfterBreak="0">
    <w:nsid w:val="0BC6696E"/>
    <w:multiLevelType w:val="hybridMultilevel"/>
    <w:tmpl w:val="2356EA3C"/>
    <w:lvl w:ilvl="0" w:tplc="83C24204">
      <w:start w:val="1"/>
      <w:numFmt w:val="decimal"/>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760507"/>
    <w:multiLevelType w:val="hybridMultilevel"/>
    <w:tmpl w:val="BF84BF12"/>
    <w:lvl w:ilvl="0" w:tplc="33A226EE">
      <w:start w:val="2"/>
      <w:numFmt w:val="lowerLetter"/>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6" w15:restartNumberingAfterBreak="0">
    <w:nsid w:val="13583BD4"/>
    <w:multiLevelType w:val="hybridMultilevel"/>
    <w:tmpl w:val="FE0EE866"/>
    <w:lvl w:ilvl="0" w:tplc="7710096E">
      <w:start w:val="4"/>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023D6D"/>
    <w:multiLevelType w:val="hybridMultilevel"/>
    <w:tmpl w:val="84007646"/>
    <w:lvl w:ilvl="0" w:tplc="04150001">
      <w:start w:val="1"/>
      <w:numFmt w:val="bullet"/>
      <w:lvlText w:val=""/>
      <w:lvlJc w:val="left"/>
      <w:pPr>
        <w:ind w:left="1395" w:hanging="360"/>
      </w:pPr>
      <w:rPr>
        <w:rFonts w:ascii="Symbol" w:hAnsi="Symbol" w:hint="default"/>
      </w:rPr>
    </w:lvl>
    <w:lvl w:ilvl="1" w:tplc="04150003" w:tentative="1">
      <w:start w:val="1"/>
      <w:numFmt w:val="bullet"/>
      <w:lvlText w:val="o"/>
      <w:lvlJc w:val="left"/>
      <w:pPr>
        <w:ind w:left="2115" w:hanging="360"/>
      </w:pPr>
      <w:rPr>
        <w:rFonts w:ascii="Courier New" w:hAnsi="Courier New" w:cs="Courier New" w:hint="default"/>
      </w:rPr>
    </w:lvl>
    <w:lvl w:ilvl="2" w:tplc="04150005" w:tentative="1">
      <w:start w:val="1"/>
      <w:numFmt w:val="bullet"/>
      <w:lvlText w:val=""/>
      <w:lvlJc w:val="left"/>
      <w:pPr>
        <w:ind w:left="2835" w:hanging="360"/>
      </w:pPr>
      <w:rPr>
        <w:rFonts w:ascii="Wingdings" w:hAnsi="Wingdings" w:hint="default"/>
      </w:rPr>
    </w:lvl>
    <w:lvl w:ilvl="3" w:tplc="04150001" w:tentative="1">
      <w:start w:val="1"/>
      <w:numFmt w:val="bullet"/>
      <w:lvlText w:val=""/>
      <w:lvlJc w:val="left"/>
      <w:pPr>
        <w:ind w:left="3555" w:hanging="360"/>
      </w:pPr>
      <w:rPr>
        <w:rFonts w:ascii="Symbol" w:hAnsi="Symbol" w:hint="default"/>
      </w:rPr>
    </w:lvl>
    <w:lvl w:ilvl="4" w:tplc="04150003" w:tentative="1">
      <w:start w:val="1"/>
      <w:numFmt w:val="bullet"/>
      <w:lvlText w:val="o"/>
      <w:lvlJc w:val="left"/>
      <w:pPr>
        <w:ind w:left="4275" w:hanging="360"/>
      </w:pPr>
      <w:rPr>
        <w:rFonts w:ascii="Courier New" w:hAnsi="Courier New" w:cs="Courier New" w:hint="default"/>
      </w:rPr>
    </w:lvl>
    <w:lvl w:ilvl="5" w:tplc="04150005" w:tentative="1">
      <w:start w:val="1"/>
      <w:numFmt w:val="bullet"/>
      <w:lvlText w:val=""/>
      <w:lvlJc w:val="left"/>
      <w:pPr>
        <w:ind w:left="4995" w:hanging="360"/>
      </w:pPr>
      <w:rPr>
        <w:rFonts w:ascii="Wingdings" w:hAnsi="Wingdings" w:hint="default"/>
      </w:rPr>
    </w:lvl>
    <w:lvl w:ilvl="6" w:tplc="04150001" w:tentative="1">
      <w:start w:val="1"/>
      <w:numFmt w:val="bullet"/>
      <w:lvlText w:val=""/>
      <w:lvlJc w:val="left"/>
      <w:pPr>
        <w:ind w:left="5715" w:hanging="360"/>
      </w:pPr>
      <w:rPr>
        <w:rFonts w:ascii="Symbol" w:hAnsi="Symbol" w:hint="default"/>
      </w:rPr>
    </w:lvl>
    <w:lvl w:ilvl="7" w:tplc="04150003" w:tentative="1">
      <w:start w:val="1"/>
      <w:numFmt w:val="bullet"/>
      <w:lvlText w:val="o"/>
      <w:lvlJc w:val="left"/>
      <w:pPr>
        <w:ind w:left="6435" w:hanging="360"/>
      </w:pPr>
      <w:rPr>
        <w:rFonts w:ascii="Courier New" w:hAnsi="Courier New" w:cs="Courier New" w:hint="default"/>
      </w:rPr>
    </w:lvl>
    <w:lvl w:ilvl="8" w:tplc="04150005" w:tentative="1">
      <w:start w:val="1"/>
      <w:numFmt w:val="bullet"/>
      <w:lvlText w:val=""/>
      <w:lvlJc w:val="left"/>
      <w:pPr>
        <w:ind w:left="7155" w:hanging="360"/>
      </w:pPr>
      <w:rPr>
        <w:rFonts w:ascii="Wingdings" w:hAnsi="Wingdings" w:hint="default"/>
      </w:rPr>
    </w:lvl>
  </w:abstractNum>
  <w:abstractNum w:abstractNumId="8" w15:restartNumberingAfterBreak="0">
    <w:nsid w:val="18C03A79"/>
    <w:multiLevelType w:val="hybridMultilevel"/>
    <w:tmpl w:val="A7DE5D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F811DC"/>
    <w:multiLevelType w:val="hybridMultilevel"/>
    <w:tmpl w:val="F3746994"/>
    <w:lvl w:ilvl="0" w:tplc="0EBA3AB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F9A159C"/>
    <w:multiLevelType w:val="hybridMultilevel"/>
    <w:tmpl w:val="5008D52C"/>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FB0196"/>
    <w:multiLevelType w:val="hybridMultilevel"/>
    <w:tmpl w:val="256873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9D7737"/>
    <w:multiLevelType w:val="hybridMultilevel"/>
    <w:tmpl w:val="45F647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CC1BA3"/>
    <w:multiLevelType w:val="hybridMultilevel"/>
    <w:tmpl w:val="0B5E6F0E"/>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14" w15:restartNumberingAfterBreak="0">
    <w:nsid w:val="2B226938"/>
    <w:multiLevelType w:val="hybridMultilevel"/>
    <w:tmpl w:val="0DEC97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D38705F"/>
    <w:multiLevelType w:val="hybridMultilevel"/>
    <w:tmpl w:val="7E3073A8"/>
    <w:lvl w:ilvl="0" w:tplc="3CBC84F8">
      <w:start w:val="1"/>
      <w:numFmt w:val="decimal"/>
      <w:lvlText w:val="%1."/>
      <w:lvlJc w:val="left"/>
      <w:pPr>
        <w:ind w:left="975" w:hanging="61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EE2CF2"/>
    <w:multiLevelType w:val="hybridMultilevel"/>
    <w:tmpl w:val="FBF0CCC0"/>
    <w:lvl w:ilvl="0" w:tplc="8FAA09B4">
      <w:start w:val="1"/>
      <w:numFmt w:val="decimal"/>
      <w:lvlText w:val="%1."/>
      <w:lvlJc w:val="left"/>
      <w:pPr>
        <w:ind w:left="360" w:hanging="360"/>
      </w:pPr>
      <w:rPr>
        <w:rFonts w:ascii="Arial" w:hAnsi="Arial" w:cs="Arial"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2E0B0E81"/>
    <w:multiLevelType w:val="hybridMultilevel"/>
    <w:tmpl w:val="6E702A02"/>
    <w:lvl w:ilvl="0" w:tplc="D4B83480">
      <w:start w:val="1"/>
      <w:numFmt w:val="lowerLetter"/>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18" w15:restartNumberingAfterBreak="0">
    <w:nsid w:val="2E6E7BC1"/>
    <w:multiLevelType w:val="hybridMultilevel"/>
    <w:tmpl w:val="DFAE99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B66E87"/>
    <w:multiLevelType w:val="hybridMultilevel"/>
    <w:tmpl w:val="3F1A32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A958B2"/>
    <w:multiLevelType w:val="hybridMultilevel"/>
    <w:tmpl w:val="F07078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3B1919"/>
    <w:multiLevelType w:val="hybridMultilevel"/>
    <w:tmpl w:val="C852A9D2"/>
    <w:lvl w:ilvl="0" w:tplc="04150011">
      <w:start w:val="1"/>
      <w:numFmt w:val="decimal"/>
      <w:lvlText w:val="%1)"/>
      <w:lvlJc w:val="left"/>
      <w:pPr>
        <w:ind w:left="4128" w:hanging="360"/>
      </w:pPr>
      <w:rPr>
        <w:rFonts w:hint="default"/>
      </w:rPr>
    </w:lvl>
    <w:lvl w:ilvl="1" w:tplc="04150019" w:tentative="1">
      <w:start w:val="1"/>
      <w:numFmt w:val="lowerLetter"/>
      <w:lvlText w:val="%2."/>
      <w:lvlJc w:val="left"/>
      <w:pPr>
        <w:ind w:left="4848" w:hanging="360"/>
      </w:pPr>
    </w:lvl>
    <w:lvl w:ilvl="2" w:tplc="0415001B" w:tentative="1">
      <w:start w:val="1"/>
      <w:numFmt w:val="lowerRoman"/>
      <w:lvlText w:val="%3."/>
      <w:lvlJc w:val="right"/>
      <w:pPr>
        <w:ind w:left="5568" w:hanging="180"/>
      </w:pPr>
    </w:lvl>
    <w:lvl w:ilvl="3" w:tplc="0415000F" w:tentative="1">
      <w:start w:val="1"/>
      <w:numFmt w:val="decimal"/>
      <w:lvlText w:val="%4."/>
      <w:lvlJc w:val="left"/>
      <w:pPr>
        <w:ind w:left="6288" w:hanging="360"/>
      </w:pPr>
    </w:lvl>
    <w:lvl w:ilvl="4" w:tplc="04150019" w:tentative="1">
      <w:start w:val="1"/>
      <w:numFmt w:val="lowerLetter"/>
      <w:lvlText w:val="%5."/>
      <w:lvlJc w:val="left"/>
      <w:pPr>
        <w:ind w:left="7008" w:hanging="360"/>
      </w:pPr>
    </w:lvl>
    <w:lvl w:ilvl="5" w:tplc="0415001B" w:tentative="1">
      <w:start w:val="1"/>
      <w:numFmt w:val="lowerRoman"/>
      <w:lvlText w:val="%6."/>
      <w:lvlJc w:val="right"/>
      <w:pPr>
        <w:ind w:left="7728" w:hanging="180"/>
      </w:pPr>
    </w:lvl>
    <w:lvl w:ilvl="6" w:tplc="0415000F" w:tentative="1">
      <w:start w:val="1"/>
      <w:numFmt w:val="decimal"/>
      <w:lvlText w:val="%7."/>
      <w:lvlJc w:val="left"/>
      <w:pPr>
        <w:ind w:left="8448" w:hanging="360"/>
      </w:pPr>
    </w:lvl>
    <w:lvl w:ilvl="7" w:tplc="04150019" w:tentative="1">
      <w:start w:val="1"/>
      <w:numFmt w:val="lowerLetter"/>
      <w:lvlText w:val="%8."/>
      <w:lvlJc w:val="left"/>
      <w:pPr>
        <w:ind w:left="9168" w:hanging="360"/>
      </w:pPr>
    </w:lvl>
    <w:lvl w:ilvl="8" w:tplc="0415001B" w:tentative="1">
      <w:start w:val="1"/>
      <w:numFmt w:val="lowerRoman"/>
      <w:lvlText w:val="%9."/>
      <w:lvlJc w:val="right"/>
      <w:pPr>
        <w:ind w:left="9888" w:hanging="180"/>
      </w:pPr>
    </w:lvl>
  </w:abstractNum>
  <w:abstractNum w:abstractNumId="22" w15:restartNumberingAfterBreak="0">
    <w:nsid w:val="382F17F1"/>
    <w:multiLevelType w:val="hybridMultilevel"/>
    <w:tmpl w:val="A9ACA434"/>
    <w:lvl w:ilvl="0" w:tplc="04150011">
      <w:start w:val="1"/>
      <w:numFmt w:val="decimal"/>
      <w:lvlText w:val="%1)"/>
      <w:lvlJc w:val="left"/>
      <w:pPr>
        <w:ind w:left="785" w:hanging="360"/>
      </w:pPr>
      <w:rPr>
        <w:rFonts w:hint="default"/>
        <w:b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3" w15:restartNumberingAfterBreak="0">
    <w:nsid w:val="3A936B22"/>
    <w:multiLevelType w:val="multilevel"/>
    <w:tmpl w:val="261429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D274A21"/>
    <w:multiLevelType w:val="hybridMultilevel"/>
    <w:tmpl w:val="E9CCDC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704857"/>
    <w:multiLevelType w:val="hybridMultilevel"/>
    <w:tmpl w:val="B2F050F2"/>
    <w:lvl w:ilvl="0" w:tplc="04150001">
      <w:start w:val="1"/>
      <w:numFmt w:val="bullet"/>
      <w:lvlText w:val=""/>
      <w:lvlJc w:val="left"/>
      <w:pPr>
        <w:ind w:left="1020" w:hanging="360"/>
      </w:pPr>
      <w:rPr>
        <w:rFonts w:ascii="Symbol" w:hAnsi="Symbol" w:hint="default"/>
      </w:rPr>
    </w:lvl>
    <w:lvl w:ilvl="1" w:tplc="AEDEF724">
      <w:start w:val="1"/>
      <w:numFmt w:val="bullet"/>
      <w:lvlText w:val="-"/>
      <w:lvlJc w:val="left"/>
      <w:pPr>
        <w:ind w:left="1740" w:hanging="360"/>
      </w:pPr>
      <w:rPr>
        <w:rFonts w:ascii="Arial" w:eastAsia="ArialMT" w:hAnsi="Arial" w:cs="Arial" w:hint="default"/>
      </w:rPr>
    </w:lvl>
    <w:lvl w:ilvl="2" w:tplc="04150005" w:tentative="1">
      <w:start w:val="1"/>
      <w:numFmt w:val="bullet"/>
      <w:lvlText w:val=""/>
      <w:lvlJc w:val="left"/>
      <w:pPr>
        <w:ind w:left="2460" w:hanging="360"/>
      </w:pPr>
      <w:rPr>
        <w:rFonts w:ascii="Wingdings" w:hAnsi="Wingdings" w:hint="default"/>
      </w:rPr>
    </w:lvl>
    <w:lvl w:ilvl="3" w:tplc="04150001" w:tentative="1">
      <w:start w:val="1"/>
      <w:numFmt w:val="bullet"/>
      <w:lvlText w:val=""/>
      <w:lvlJc w:val="left"/>
      <w:pPr>
        <w:ind w:left="3180" w:hanging="360"/>
      </w:pPr>
      <w:rPr>
        <w:rFonts w:ascii="Symbol" w:hAnsi="Symbol" w:hint="default"/>
      </w:rPr>
    </w:lvl>
    <w:lvl w:ilvl="4" w:tplc="04150003" w:tentative="1">
      <w:start w:val="1"/>
      <w:numFmt w:val="bullet"/>
      <w:lvlText w:val="o"/>
      <w:lvlJc w:val="left"/>
      <w:pPr>
        <w:ind w:left="3900" w:hanging="360"/>
      </w:pPr>
      <w:rPr>
        <w:rFonts w:ascii="Courier New" w:hAnsi="Courier New" w:cs="Courier New" w:hint="default"/>
      </w:rPr>
    </w:lvl>
    <w:lvl w:ilvl="5" w:tplc="04150005" w:tentative="1">
      <w:start w:val="1"/>
      <w:numFmt w:val="bullet"/>
      <w:lvlText w:val=""/>
      <w:lvlJc w:val="left"/>
      <w:pPr>
        <w:ind w:left="4620" w:hanging="360"/>
      </w:pPr>
      <w:rPr>
        <w:rFonts w:ascii="Wingdings" w:hAnsi="Wingdings" w:hint="default"/>
      </w:rPr>
    </w:lvl>
    <w:lvl w:ilvl="6" w:tplc="04150001" w:tentative="1">
      <w:start w:val="1"/>
      <w:numFmt w:val="bullet"/>
      <w:lvlText w:val=""/>
      <w:lvlJc w:val="left"/>
      <w:pPr>
        <w:ind w:left="5340" w:hanging="360"/>
      </w:pPr>
      <w:rPr>
        <w:rFonts w:ascii="Symbol" w:hAnsi="Symbol" w:hint="default"/>
      </w:rPr>
    </w:lvl>
    <w:lvl w:ilvl="7" w:tplc="04150003" w:tentative="1">
      <w:start w:val="1"/>
      <w:numFmt w:val="bullet"/>
      <w:lvlText w:val="o"/>
      <w:lvlJc w:val="left"/>
      <w:pPr>
        <w:ind w:left="6060" w:hanging="360"/>
      </w:pPr>
      <w:rPr>
        <w:rFonts w:ascii="Courier New" w:hAnsi="Courier New" w:cs="Courier New" w:hint="default"/>
      </w:rPr>
    </w:lvl>
    <w:lvl w:ilvl="8" w:tplc="04150005" w:tentative="1">
      <w:start w:val="1"/>
      <w:numFmt w:val="bullet"/>
      <w:lvlText w:val=""/>
      <w:lvlJc w:val="left"/>
      <w:pPr>
        <w:ind w:left="6780" w:hanging="360"/>
      </w:pPr>
      <w:rPr>
        <w:rFonts w:ascii="Wingdings" w:hAnsi="Wingdings" w:hint="default"/>
      </w:rPr>
    </w:lvl>
  </w:abstractNum>
  <w:abstractNum w:abstractNumId="26" w15:restartNumberingAfterBreak="0">
    <w:nsid w:val="52346157"/>
    <w:multiLevelType w:val="hybridMultilevel"/>
    <w:tmpl w:val="3118ACBE"/>
    <w:lvl w:ilvl="0" w:tplc="04150011">
      <w:start w:val="1"/>
      <w:numFmt w:val="decimal"/>
      <w:lvlText w:val="%1)"/>
      <w:lvlJc w:val="left"/>
      <w:pPr>
        <w:ind w:left="1080" w:hanging="360"/>
      </w:pPr>
    </w:lvl>
    <w:lvl w:ilvl="1" w:tplc="0415000F">
      <w:start w:val="1"/>
      <w:numFmt w:val="decimal"/>
      <w:lvlText w:val="%2."/>
      <w:lvlJc w:val="left"/>
      <w:pPr>
        <w:ind w:left="643"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71C1342"/>
    <w:multiLevelType w:val="hybridMultilevel"/>
    <w:tmpl w:val="91166B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0B5A85"/>
    <w:multiLevelType w:val="hybridMultilevel"/>
    <w:tmpl w:val="25A0D75A"/>
    <w:lvl w:ilvl="0" w:tplc="81BEE6B4">
      <w:numFmt w:val="bullet"/>
      <w:lvlText w:val="-"/>
      <w:lvlJc w:val="left"/>
      <w:pPr>
        <w:ind w:left="644" w:hanging="360"/>
      </w:pPr>
      <w:rPr>
        <w:rFonts w:ascii="Arial" w:eastAsiaTheme="minorEastAsia" w:hAnsi="Arial" w:cs="Arial"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9" w15:restartNumberingAfterBreak="0">
    <w:nsid w:val="5AEE1FEC"/>
    <w:multiLevelType w:val="hybridMultilevel"/>
    <w:tmpl w:val="C1986D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E3218A"/>
    <w:multiLevelType w:val="hybridMultilevel"/>
    <w:tmpl w:val="1D2C9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BFF5249"/>
    <w:multiLevelType w:val="hybridMultilevel"/>
    <w:tmpl w:val="80CA6EAE"/>
    <w:lvl w:ilvl="0" w:tplc="C97C1BF2">
      <w:start w:val="1"/>
      <w:numFmt w:val="decimal"/>
      <w:lvlText w:val="%1."/>
      <w:lvlJc w:val="left"/>
      <w:pPr>
        <w:ind w:left="1425" w:hanging="70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8260E38"/>
    <w:multiLevelType w:val="multilevel"/>
    <w:tmpl w:val="5B66C150"/>
    <w:lvl w:ilvl="0">
      <w:start w:val="1"/>
      <w:numFmt w:val="decimal"/>
      <w:lvlText w:val="%1."/>
      <w:lvlJc w:val="left"/>
      <w:pPr>
        <w:ind w:left="72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CB25C3"/>
    <w:multiLevelType w:val="hybridMultilevel"/>
    <w:tmpl w:val="EF6814DA"/>
    <w:lvl w:ilvl="0" w:tplc="D16EEA3E">
      <w:numFmt w:val="bullet"/>
      <w:lvlText w:val=""/>
      <w:lvlJc w:val="left"/>
      <w:pPr>
        <w:ind w:left="720" w:hanging="360"/>
      </w:pPr>
      <w:rPr>
        <w:rFonts w:ascii="Wingdings" w:eastAsia="Andale Sans UI" w:hAnsi="Wingdings"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A875072"/>
    <w:multiLevelType w:val="hybridMultilevel"/>
    <w:tmpl w:val="7D4067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2"/>
  </w:num>
  <w:num w:numId="2">
    <w:abstractNumId w:val="17"/>
  </w:num>
  <w:num w:numId="3">
    <w:abstractNumId w:val="30"/>
  </w:num>
  <w:num w:numId="4">
    <w:abstractNumId w:val="4"/>
  </w:num>
  <w:num w:numId="5">
    <w:abstractNumId w:val="22"/>
  </w:num>
  <w:num w:numId="6">
    <w:abstractNumId w:val="26"/>
  </w:num>
  <w:num w:numId="7">
    <w:abstractNumId w:val="34"/>
  </w:num>
  <w:num w:numId="8">
    <w:abstractNumId w:val="6"/>
  </w:num>
  <w:num w:numId="9">
    <w:abstractNumId w:val="10"/>
  </w:num>
  <w:num w:numId="10">
    <w:abstractNumId w:val="15"/>
  </w:num>
  <w:num w:numId="11">
    <w:abstractNumId w:val="16"/>
  </w:num>
  <w:num w:numId="12">
    <w:abstractNumId w:val="13"/>
  </w:num>
  <w:num w:numId="13">
    <w:abstractNumId w:val="14"/>
  </w:num>
  <w:num w:numId="14">
    <w:abstractNumId w:val="1"/>
  </w:num>
  <w:num w:numId="15">
    <w:abstractNumId w:val="21"/>
  </w:num>
  <w:num w:numId="16">
    <w:abstractNumId w:val="19"/>
  </w:num>
  <w:num w:numId="17">
    <w:abstractNumId w:val="12"/>
  </w:num>
  <w:num w:numId="18">
    <w:abstractNumId w:val="8"/>
  </w:num>
  <w:num w:numId="19">
    <w:abstractNumId w:val="33"/>
  </w:num>
  <w:num w:numId="20">
    <w:abstractNumId w:val="7"/>
  </w:num>
  <w:num w:numId="21">
    <w:abstractNumId w:val="23"/>
  </w:num>
  <w:num w:numId="22">
    <w:abstractNumId w:val="27"/>
  </w:num>
  <w:num w:numId="23">
    <w:abstractNumId w:val="5"/>
  </w:num>
  <w:num w:numId="24">
    <w:abstractNumId w:val="0"/>
  </w:num>
  <w:num w:numId="25">
    <w:abstractNumId w:val="3"/>
  </w:num>
  <w:num w:numId="26">
    <w:abstractNumId w:val="25"/>
  </w:num>
  <w:num w:numId="27">
    <w:abstractNumId w:val="28"/>
  </w:num>
  <w:num w:numId="28">
    <w:abstractNumId w:val="9"/>
  </w:num>
  <w:num w:numId="29">
    <w:abstractNumId w:val="20"/>
  </w:num>
  <w:num w:numId="30">
    <w:abstractNumId w:val="29"/>
  </w:num>
  <w:num w:numId="31">
    <w:abstractNumId w:val="2"/>
  </w:num>
  <w:num w:numId="32">
    <w:abstractNumId w:val="11"/>
  </w:num>
  <w:num w:numId="33">
    <w:abstractNumId w:val="31"/>
  </w:num>
  <w:num w:numId="34">
    <w:abstractNumId w:val="24"/>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FBF"/>
    <w:rsid w:val="000021DE"/>
    <w:rsid w:val="00004069"/>
    <w:rsid w:val="00005187"/>
    <w:rsid w:val="000110B6"/>
    <w:rsid w:val="00017598"/>
    <w:rsid w:val="000201ED"/>
    <w:rsid w:val="000213D3"/>
    <w:rsid w:val="00026CE4"/>
    <w:rsid w:val="00027197"/>
    <w:rsid w:val="00027E01"/>
    <w:rsid w:val="0003235D"/>
    <w:rsid w:val="00032BB7"/>
    <w:rsid w:val="00034AF5"/>
    <w:rsid w:val="00037642"/>
    <w:rsid w:val="00040803"/>
    <w:rsid w:val="00043768"/>
    <w:rsid w:val="000456FB"/>
    <w:rsid w:val="00046DC5"/>
    <w:rsid w:val="00053DE6"/>
    <w:rsid w:val="0005501C"/>
    <w:rsid w:val="00060BC4"/>
    <w:rsid w:val="0006168B"/>
    <w:rsid w:val="00064C84"/>
    <w:rsid w:val="000758B2"/>
    <w:rsid w:val="000771CC"/>
    <w:rsid w:val="00077E1B"/>
    <w:rsid w:val="00094B34"/>
    <w:rsid w:val="00097678"/>
    <w:rsid w:val="000A4309"/>
    <w:rsid w:val="000A5E54"/>
    <w:rsid w:val="000A63F5"/>
    <w:rsid w:val="000B35F9"/>
    <w:rsid w:val="000B78E5"/>
    <w:rsid w:val="000C401D"/>
    <w:rsid w:val="000C4117"/>
    <w:rsid w:val="000C4DE3"/>
    <w:rsid w:val="000C537B"/>
    <w:rsid w:val="000D0BE6"/>
    <w:rsid w:val="000D0F03"/>
    <w:rsid w:val="000D6824"/>
    <w:rsid w:val="000E11FD"/>
    <w:rsid w:val="000E5DF0"/>
    <w:rsid w:val="000E7B0C"/>
    <w:rsid w:val="000F4CCC"/>
    <w:rsid w:val="0010078C"/>
    <w:rsid w:val="001037A1"/>
    <w:rsid w:val="0011201D"/>
    <w:rsid w:val="00117A5F"/>
    <w:rsid w:val="00121B5E"/>
    <w:rsid w:val="001220F8"/>
    <w:rsid w:val="00124924"/>
    <w:rsid w:val="00124A0D"/>
    <w:rsid w:val="001255F1"/>
    <w:rsid w:val="00127407"/>
    <w:rsid w:val="00130026"/>
    <w:rsid w:val="00132D00"/>
    <w:rsid w:val="00134D05"/>
    <w:rsid w:val="00137295"/>
    <w:rsid w:val="00140D84"/>
    <w:rsid w:val="0014135E"/>
    <w:rsid w:val="00143D3E"/>
    <w:rsid w:val="00146648"/>
    <w:rsid w:val="001472E7"/>
    <w:rsid w:val="00150DED"/>
    <w:rsid w:val="00150F2D"/>
    <w:rsid w:val="00155A59"/>
    <w:rsid w:val="00157F12"/>
    <w:rsid w:val="0016205B"/>
    <w:rsid w:val="001628B5"/>
    <w:rsid w:val="0016347F"/>
    <w:rsid w:val="00163F77"/>
    <w:rsid w:val="00174EBE"/>
    <w:rsid w:val="001827D3"/>
    <w:rsid w:val="00194FC7"/>
    <w:rsid w:val="00195D04"/>
    <w:rsid w:val="0019619D"/>
    <w:rsid w:val="0019693F"/>
    <w:rsid w:val="001A35F7"/>
    <w:rsid w:val="001A55EA"/>
    <w:rsid w:val="001A716E"/>
    <w:rsid w:val="001A7D41"/>
    <w:rsid w:val="001B049F"/>
    <w:rsid w:val="001B7293"/>
    <w:rsid w:val="001C0997"/>
    <w:rsid w:val="001C10B8"/>
    <w:rsid w:val="001C1AE9"/>
    <w:rsid w:val="001D2218"/>
    <w:rsid w:val="001D4975"/>
    <w:rsid w:val="001D5471"/>
    <w:rsid w:val="001D5990"/>
    <w:rsid w:val="001E0795"/>
    <w:rsid w:val="001E2172"/>
    <w:rsid w:val="001E7D0F"/>
    <w:rsid w:val="001F4B1F"/>
    <w:rsid w:val="001F67C2"/>
    <w:rsid w:val="00202226"/>
    <w:rsid w:val="0020472C"/>
    <w:rsid w:val="002074CF"/>
    <w:rsid w:val="00212CB3"/>
    <w:rsid w:val="00212CB7"/>
    <w:rsid w:val="002133D9"/>
    <w:rsid w:val="00216C22"/>
    <w:rsid w:val="00221322"/>
    <w:rsid w:val="00225063"/>
    <w:rsid w:val="00225469"/>
    <w:rsid w:val="00230C11"/>
    <w:rsid w:val="00233E67"/>
    <w:rsid w:val="00240E07"/>
    <w:rsid w:val="0024176D"/>
    <w:rsid w:val="00242125"/>
    <w:rsid w:val="0024340A"/>
    <w:rsid w:val="00247C67"/>
    <w:rsid w:val="00250699"/>
    <w:rsid w:val="0025100A"/>
    <w:rsid w:val="00251822"/>
    <w:rsid w:val="00256AF8"/>
    <w:rsid w:val="0026163C"/>
    <w:rsid w:val="002622DE"/>
    <w:rsid w:val="0027046A"/>
    <w:rsid w:val="00271A40"/>
    <w:rsid w:val="00274DF8"/>
    <w:rsid w:val="00275938"/>
    <w:rsid w:val="00276082"/>
    <w:rsid w:val="00283D54"/>
    <w:rsid w:val="00287F09"/>
    <w:rsid w:val="00297A3C"/>
    <w:rsid w:val="002A0201"/>
    <w:rsid w:val="002A0D27"/>
    <w:rsid w:val="002B02E0"/>
    <w:rsid w:val="002C5800"/>
    <w:rsid w:val="002D0894"/>
    <w:rsid w:val="002D2CEE"/>
    <w:rsid w:val="002D383F"/>
    <w:rsid w:val="002D50D8"/>
    <w:rsid w:val="002D5E11"/>
    <w:rsid w:val="002E125B"/>
    <w:rsid w:val="002E621D"/>
    <w:rsid w:val="002E73D3"/>
    <w:rsid w:val="002F5033"/>
    <w:rsid w:val="002F7065"/>
    <w:rsid w:val="00302B60"/>
    <w:rsid w:val="003117CF"/>
    <w:rsid w:val="00312B2A"/>
    <w:rsid w:val="00312DB0"/>
    <w:rsid w:val="00314272"/>
    <w:rsid w:val="00321EBC"/>
    <w:rsid w:val="003228D4"/>
    <w:rsid w:val="00322918"/>
    <w:rsid w:val="00343EB8"/>
    <w:rsid w:val="00347C18"/>
    <w:rsid w:val="0035309E"/>
    <w:rsid w:val="0035362E"/>
    <w:rsid w:val="0035478D"/>
    <w:rsid w:val="003662A7"/>
    <w:rsid w:val="003715E9"/>
    <w:rsid w:val="003849DB"/>
    <w:rsid w:val="00385844"/>
    <w:rsid w:val="00386E73"/>
    <w:rsid w:val="0039007D"/>
    <w:rsid w:val="00391E39"/>
    <w:rsid w:val="0039703C"/>
    <w:rsid w:val="003A1DA0"/>
    <w:rsid w:val="003A72B3"/>
    <w:rsid w:val="003B09A3"/>
    <w:rsid w:val="003B7BC0"/>
    <w:rsid w:val="003C0E9F"/>
    <w:rsid w:val="003C20F4"/>
    <w:rsid w:val="003C4C3C"/>
    <w:rsid w:val="003C69FC"/>
    <w:rsid w:val="003D0A52"/>
    <w:rsid w:val="003D265A"/>
    <w:rsid w:val="003D5B89"/>
    <w:rsid w:val="003E17A1"/>
    <w:rsid w:val="003E3077"/>
    <w:rsid w:val="003F2944"/>
    <w:rsid w:val="003F2C48"/>
    <w:rsid w:val="003F406C"/>
    <w:rsid w:val="003F5811"/>
    <w:rsid w:val="003F7EDF"/>
    <w:rsid w:val="00403BF7"/>
    <w:rsid w:val="004103DA"/>
    <w:rsid w:val="00410860"/>
    <w:rsid w:val="00424C7C"/>
    <w:rsid w:val="00427012"/>
    <w:rsid w:val="004306C2"/>
    <w:rsid w:val="004318F5"/>
    <w:rsid w:val="00441F6A"/>
    <w:rsid w:val="00444C55"/>
    <w:rsid w:val="004452E3"/>
    <w:rsid w:val="004523F5"/>
    <w:rsid w:val="004546B7"/>
    <w:rsid w:val="00456E85"/>
    <w:rsid w:val="00460FD9"/>
    <w:rsid w:val="0046430A"/>
    <w:rsid w:val="00466B1F"/>
    <w:rsid w:val="004807BE"/>
    <w:rsid w:val="00480A9D"/>
    <w:rsid w:val="00480CB6"/>
    <w:rsid w:val="00480D02"/>
    <w:rsid w:val="004814E9"/>
    <w:rsid w:val="00482CD0"/>
    <w:rsid w:val="00483D34"/>
    <w:rsid w:val="00485616"/>
    <w:rsid w:val="00486A44"/>
    <w:rsid w:val="0048713F"/>
    <w:rsid w:val="00494536"/>
    <w:rsid w:val="00497F38"/>
    <w:rsid w:val="004A1392"/>
    <w:rsid w:val="004A2887"/>
    <w:rsid w:val="004A338C"/>
    <w:rsid w:val="004A4EA0"/>
    <w:rsid w:val="004A5E58"/>
    <w:rsid w:val="004A609B"/>
    <w:rsid w:val="004A61E7"/>
    <w:rsid w:val="004A6D83"/>
    <w:rsid w:val="004B3258"/>
    <w:rsid w:val="004B37C5"/>
    <w:rsid w:val="004B6511"/>
    <w:rsid w:val="004B713C"/>
    <w:rsid w:val="004B74FA"/>
    <w:rsid w:val="004B7809"/>
    <w:rsid w:val="004C5D98"/>
    <w:rsid w:val="004C6227"/>
    <w:rsid w:val="004D2FBF"/>
    <w:rsid w:val="004D4351"/>
    <w:rsid w:val="004D5BD5"/>
    <w:rsid w:val="004D6DC0"/>
    <w:rsid w:val="004D7F96"/>
    <w:rsid w:val="004E0FEC"/>
    <w:rsid w:val="004E2F0D"/>
    <w:rsid w:val="004E349E"/>
    <w:rsid w:val="004E6FD5"/>
    <w:rsid w:val="004E731F"/>
    <w:rsid w:val="004F0011"/>
    <w:rsid w:val="004F40F8"/>
    <w:rsid w:val="004F6791"/>
    <w:rsid w:val="004F67D4"/>
    <w:rsid w:val="004F6D64"/>
    <w:rsid w:val="00500CBF"/>
    <w:rsid w:val="00501870"/>
    <w:rsid w:val="00503327"/>
    <w:rsid w:val="00505258"/>
    <w:rsid w:val="0050635C"/>
    <w:rsid w:val="00510409"/>
    <w:rsid w:val="00512F5D"/>
    <w:rsid w:val="00516620"/>
    <w:rsid w:val="00517EA5"/>
    <w:rsid w:val="00522B68"/>
    <w:rsid w:val="00523BE7"/>
    <w:rsid w:val="00523DC0"/>
    <w:rsid w:val="00523FEC"/>
    <w:rsid w:val="005270C8"/>
    <w:rsid w:val="005333D7"/>
    <w:rsid w:val="00533BFB"/>
    <w:rsid w:val="00534833"/>
    <w:rsid w:val="00536126"/>
    <w:rsid w:val="005444E6"/>
    <w:rsid w:val="005501FD"/>
    <w:rsid w:val="00550C38"/>
    <w:rsid w:val="00555CC9"/>
    <w:rsid w:val="0055705C"/>
    <w:rsid w:val="00566D9F"/>
    <w:rsid w:val="00567E6E"/>
    <w:rsid w:val="0058005D"/>
    <w:rsid w:val="005807AF"/>
    <w:rsid w:val="00582A1C"/>
    <w:rsid w:val="00582E6F"/>
    <w:rsid w:val="00583A87"/>
    <w:rsid w:val="00585CED"/>
    <w:rsid w:val="00586785"/>
    <w:rsid w:val="005869B5"/>
    <w:rsid w:val="00595774"/>
    <w:rsid w:val="005A2C6A"/>
    <w:rsid w:val="005A3BD9"/>
    <w:rsid w:val="005A7E43"/>
    <w:rsid w:val="005B1EDA"/>
    <w:rsid w:val="005B4169"/>
    <w:rsid w:val="005B4933"/>
    <w:rsid w:val="005B7AEE"/>
    <w:rsid w:val="005C1E7C"/>
    <w:rsid w:val="005C2AFB"/>
    <w:rsid w:val="005C58C9"/>
    <w:rsid w:val="005C7FD0"/>
    <w:rsid w:val="005D1E82"/>
    <w:rsid w:val="005E0C6A"/>
    <w:rsid w:val="005E3D21"/>
    <w:rsid w:val="005E7B13"/>
    <w:rsid w:val="005F0F7D"/>
    <w:rsid w:val="005F1FEA"/>
    <w:rsid w:val="005F2071"/>
    <w:rsid w:val="005F2BB1"/>
    <w:rsid w:val="005F2C2F"/>
    <w:rsid w:val="005F6153"/>
    <w:rsid w:val="00600397"/>
    <w:rsid w:val="006003DB"/>
    <w:rsid w:val="0060082E"/>
    <w:rsid w:val="00601DD8"/>
    <w:rsid w:val="006024B9"/>
    <w:rsid w:val="006040B7"/>
    <w:rsid w:val="00606191"/>
    <w:rsid w:val="00614AEB"/>
    <w:rsid w:val="006212BF"/>
    <w:rsid w:val="00621BE1"/>
    <w:rsid w:val="0062383E"/>
    <w:rsid w:val="006300DF"/>
    <w:rsid w:val="00631930"/>
    <w:rsid w:val="006333B5"/>
    <w:rsid w:val="00636D07"/>
    <w:rsid w:val="00642D6B"/>
    <w:rsid w:val="00643C63"/>
    <w:rsid w:val="0064539E"/>
    <w:rsid w:val="0065076C"/>
    <w:rsid w:val="00653489"/>
    <w:rsid w:val="0065700A"/>
    <w:rsid w:val="006607C6"/>
    <w:rsid w:val="006618A5"/>
    <w:rsid w:val="006636CB"/>
    <w:rsid w:val="00666136"/>
    <w:rsid w:val="00666C60"/>
    <w:rsid w:val="0067434D"/>
    <w:rsid w:val="00674509"/>
    <w:rsid w:val="006774D8"/>
    <w:rsid w:val="00677B56"/>
    <w:rsid w:val="006824C2"/>
    <w:rsid w:val="00682A81"/>
    <w:rsid w:val="00684CB3"/>
    <w:rsid w:val="0068527D"/>
    <w:rsid w:val="00690F20"/>
    <w:rsid w:val="0069701C"/>
    <w:rsid w:val="006B58B2"/>
    <w:rsid w:val="006C21B7"/>
    <w:rsid w:val="006C31B0"/>
    <w:rsid w:val="006C59B0"/>
    <w:rsid w:val="006D01C3"/>
    <w:rsid w:val="006E1E37"/>
    <w:rsid w:val="006E3F2B"/>
    <w:rsid w:val="006F0FD5"/>
    <w:rsid w:val="006F180D"/>
    <w:rsid w:val="006F1E73"/>
    <w:rsid w:val="006F4C75"/>
    <w:rsid w:val="006F56D9"/>
    <w:rsid w:val="007020D0"/>
    <w:rsid w:val="00703515"/>
    <w:rsid w:val="0070437E"/>
    <w:rsid w:val="00710817"/>
    <w:rsid w:val="00711522"/>
    <w:rsid w:val="00712771"/>
    <w:rsid w:val="00717748"/>
    <w:rsid w:val="0072092C"/>
    <w:rsid w:val="00725612"/>
    <w:rsid w:val="00730B8C"/>
    <w:rsid w:val="00732449"/>
    <w:rsid w:val="007335B9"/>
    <w:rsid w:val="00733F6D"/>
    <w:rsid w:val="00734C49"/>
    <w:rsid w:val="0073554A"/>
    <w:rsid w:val="007367E8"/>
    <w:rsid w:val="0073722C"/>
    <w:rsid w:val="0074156B"/>
    <w:rsid w:val="007502F2"/>
    <w:rsid w:val="00753207"/>
    <w:rsid w:val="00756C6A"/>
    <w:rsid w:val="00757110"/>
    <w:rsid w:val="00761789"/>
    <w:rsid w:val="00761E9C"/>
    <w:rsid w:val="00776F37"/>
    <w:rsid w:val="00777233"/>
    <w:rsid w:val="0078788F"/>
    <w:rsid w:val="007903B9"/>
    <w:rsid w:val="00791282"/>
    <w:rsid w:val="0079633C"/>
    <w:rsid w:val="007967A3"/>
    <w:rsid w:val="00796B87"/>
    <w:rsid w:val="00797768"/>
    <w:rsid w:val="007A22B5"/>
    <w:rsid w:val="007A380C"/>
    <w:rsid w:val="007A3B0C"/>
    <w:rsid w:val="007A6783"/>
    <w:rsid w:val="007B1268"/>
    <w:rsid w:val="007B1BC0"/>
    <w:rsid w:val="007C19BF"/>
    <w:rsid w:val="007C38C6"/>
    <w:rsid w:val="007C680A"/>
    <w:rsid w:val="007C73B6"/>
    <w:rsid w:val="007D229F"/>
    <w:rsid w:val="007D33E9"/>
    <w:rsid w:val="007E0A16"/>
    <w:rsid w:val="007E16F6"/>
    <w:rsid w:val="007E4365"/>
    <w:rsid w:val="007E7165"/>
    <w:rsid w:val="007F2445"/>
    <w:rsid w:val="007F24FE"/>
    <w:rsid w:val="007F5010"/>
    <w:rsid w:val="007F62BF"/>
    <w:rsid w:val="008021CE"/>
    <w:rsid w:val="00802BA7"/>
    <w:rsid w:val="00804AE7"/>
    <w:rsid w:val="0081025D"/>
    <w:rsid w:val="0081212B"/>
    <w:rsid w:val="00826155"/>
    <w:rsid w:val="00827E1D"/>
    <w:rsid w:val="0083316C"/>
    <w:rsid w:val="008355AB"/>
    <w:rsid w:val="0083603D"/>
    <w:rsid w:val="00837EDF"/>
    <w:rsid w:val="00844D76"/>
    <w:rsid w:val="00847A04"/>
    <w:rsid w:val="00847B9E"/>
    <w:rsid w:val="00850D64"/>
    <w:rsid w:val="00851FBB"/>
    <w:rsid w:val="008537E1"/>
    <w:rsid w:val="008613C0"/>
    <w:rsid w:val="00863ECF"/>
    <w:rsid w:val="0086610D"/>
    <w:rsid w:val="008671F2"/>
    <w:rsid w:val="00876589"/>
    <w:rsid w:val="00877A41"/>
    <w:rsid w:val="00877AF1"/>
    <w:rsid w:val="0088242D"/>
    <w:rsid w:val="00884A7A"/>
    <w:rsid w:val="0088716D"/>
    <w:rsid w:val="008925D8"/>
    <w:rsid w:val="008936ED"/>
    <w:rsid w:val="008A031A"/>
    <w:rsid w:val="008A4C8C"/>
    <w:rsid w:val="008A70E9"/>
    <w:rsid w:val="008B19FA"/>
    <w:rsid w:val="008B1D5F"/>
    <w:rsid w:val="008B5A90"/>
    <w:rsid w:val="008B621D"/>
    <w:rsid w:val="008B6B38"/>
    <w:rsid w:val="008C1BAB"/>
    <w:rsid w:val="008C3C71"/>
    <w:rsid w:val="008D24C6"/>
    <w:rsid w:val="008D2E85"/>
    <w:rsid w:val="008D5423"/>
    <w:rsid w:val="008D6969"/>
    <w:rsid w:val="008E15B7"/>
    <w:rsid w:val="008E1B8D"/>
    <w:rsid w:val="008E1FCE"/>
    <w:rsid w:val="008E4C7A"/>
    <w:rsid w:val="008E60F2"/>
    <w:rsid w:val="008E78A5"/>
    <w:rsid w:val="008F1251"/>
    <w:rsid w:val="008F2485"/>
    <w:rsid w:val="008F7AC7"/>
    <w:rsid w:val="009017F1"/>
    <w:rsid w:val="00903D3F"/>
    <w:rsid w:val="00905CB9"/>
    <w:rsid w:val="00910CBE"/>
    <w:rsid w:val="00910E7C"/>
    <w:rsid w:val="00914DF0"/>
    <w:rsid w:val="00920CF1"/>
    <w:rsid w:val="00925C1F"/>
    <w:rsid w:val="009368EA"/>
    <w:rsid w:val="00941D4A"/>
    <w:rsid w:val="00941F74"/>
    <w:rsid w:val="00942A9B"/>
    <w:rsid w:val="00943DE2"/>
    <w:rsid w:val="00943F51"/>
    <w:rsid w:val="00944CA7"/>
    <w:rsid w:val="009478A8"/>
    <w:rsid w:val="0095567B"/>
    <w:rsid w:val="00965E23"/>
    <w:rsid w:val="00966356"/>
    <w:rsid w:val="009678FA"/>
    <w:rsid w:val="00971E50"/>
    <w:rsid w:val="0098058D"/>
    <w:rsid w:val="00985256"/>
    <w:rsid w:val="00991890"/>
    <w:rsid w:val="00992D30"/>
    <w:rsid w:val="009979AF"/>
    <w:rsid w:val="009A53DF"/>
    <w:rsid w:val="009A5CBB"/>
    <w:rsid w:val="009B1243"/>
    <w:rsid w:val="009B1FD1"/>
    <w:rsid w:val="009B619E"/>
    <w:rsid w:val="009B62CE"/>
    <w:rsid w:val="009C19A0"/>
    <w:rsid w:val="009C61D7"/>
    <w:rsid w:val="009D45CE"/>
    <w:rsid w:val="009E1CA7"/>
    <w:rsid w:val="009E2674"/>
    <w:rsid w:val="009E67C9"/>
    <w:rsid w:val="009F493F"/>
    <w:rsid w:val="009F60A0"/>
    <w:rsid w:val="009F63F9"/>
    <w:rsid w:val="00A00EA2"/>
    <w:rsid w:val="00A051A2"/>
    <w:rsid w:val="00A10CB1"/>
    <w:rsid w:val="00A121C5"/>
    <w:rsid w:val="00A14FA9"/>
    <w:rsid w:val="00A23143"/>
    <w:rsid w:val="00A356B3"/>
    <w:rsid w:val="00A37DA4"/>
    <w:rsid w:val="00A41F51"/>
    <w:rsid w:val="00A45417"/>
    <w:rsid w:val="00A454F0"/>
    <w:rsid w:val="00A4651A"/>
    <w:rsid w:val="00A5553C"/>
    <w:rsid w:val="00A63B72"/>
    <w:rsid w:val="00A64798"/>
    <w:rsid w:val="00A70123"/>
    <w:rsid w:val="00A72069"/>
    <w:rsid w:val="00A73912"/>
    <w:rsid w:val="00A75276"/>
    <w:rsid w:val="00A809C7"/>
    <w:rsid w:val="00A809E9"/>
    <w:rsid w:val="00A82128"/>
    <w:rsid w:val="00A84A9D"/>
    <w:rsid w:val="00A8647A"/>
    <w:rsid w:val="00A86D32"/>
    <w:rsid w:val="00A93EC9"/>
    <w:rsid w:val="00A94884"/>
    <w:rsid w:val="00AA2231"/>
    <w:rsid w:val="00AA239E"/>
    <w:rsid w:val="00AB18DC"/>
    <w:rsid w:val="00AB4297"/>
    <w:rsid w:val="00AB4AE2"/>
    <w:rsid w:val="00AB5C50"/>
    <w:rsid w:val="00AB68EB"/>
    <w:rsid w:val="00AB6CBE"/>
    <w:rsid w:val="00AC3CFB"/>
    <w:rsid w:val="00AD2BE1"/>
    <w:rsid w:val="00AD4F3D"/>
    <w:rsid w:val="00AE21C7"/>
    <w:rsid w:val="00AF338D"/>
    <w:rsid w:val="00AF4973"/>
    <w:rsid w:val="00B0164A"/>
    <w:rsid w:val="00B01BAE"/>
    <w:rsid w:val="00B0218E"/>
    <w:rsid w:val="00B02DED"/>
    <w:rsid w:val="00B0344A"/>
    <w:rsid w:val="00B10CE3"/>
    <w:rsid w:val="00B11762"/>
    <w:rsid w:val="00B12AE4"/>
    <w:rsid w:val="00B1619F"/>
    <w:rsid w:val="00B25A36"/>
    <w:rsid w:val="00B2788A"/>
    <w:rsid w:val="00B378BE"/>
    <w:rsid w:val="00B4067F"/>
    <w:rsid w:val="00B41B25"/>
    <w:rsid w:val="00B425DB"/>
    <w:rsid w:val="00B47387"/>
    <w:rsid w:val="00B533F6"/>
    <w:rsid w:val="00B55DA5"/>
    <w:rsid w:val="00B55EC4"/>
    <w:rsid w:val="00B60B29"/>
    <w:rsid w:val="00B7089D"/>
    <w:rsid w:val="00B74720"/>
    <w:rsid w:val="00B75E29"/>
    <w:rsid w:val="00B81BED"/>
    <w:rsid w:val="00B87B79"/>
    <w:rsid w:val="00B9036B"/>
    <w:rsid w:val="00B9115A"/>
    <w:rsid w:val="00B923B1"/>
    <w:rsid w:val="00B94099"/>
    <w:rsid w:val="00B9753A"/>
    <w:rsid w:val="00BA0A17"/>
    <w:rsid w:val="00BA0B3A"/>
    <w:rsid w:val="00BA330D"/>
    <w:rsid w:val="00BA7C4E"/>
    <w:rsid w:val="00BB5F40"/>
    <w:rsid w:val="00BB7691"/>
    <w:rsid w:val="00BC4CDE"/>
    <w:rsid w:val="00BC53CB"/>
    <w:rsid w:val="00BC7BBD"/>
    <w:rsid w:val="00BD1824"/>
    <w:rsid w:val="00BD5FEF"/>
    <w:rsid w:val="00BD601D"/>
    <w:rsid w:val="00BE19E0"/>
    <w:rsid w:val="00BE44A5"/>
    <w:rsid w:val="00BE78AD"/>
    <w:rsid w:val="00BF26E6"/>
    <w:rsid w:val="00BF3BAB"/>
    <w:rsid w:val="00BF5CEB"/>
    <w:rsid w:val="00C02A15"/>
    <w:rsid w:val="00C11D76"/>
    <w:rsid w:val="00C12080"/>
    <w:rsid w:val="00C121BA"/>
    <w:rsid w:val="00C12CFA"/>
    <w:rsid w:val="00C153D9"/>
    <w:rsid w:val="00C20671"/>
    <w:rsid w:val="00C306A6"/>
    <w:rsid w:val="00C331BA"/>
    <w:rsid w:val="00C37579"/>
    <w:rsid w:val="00C37E82"/>
    <w:rsid w:val="00C43ACE"/>
    <w:rsid w:val="00C464BF"/>
    <w:rsid w:val="00C5058B"/>
    <w:rsid w:val="00C57633"/>
    <w:rsid w:val="00C6337A"/>
    <w:rsid w:val="00C64BE2"/>
    <w:rsid w:val="00C653CC"/>
    <w:rsid w:val="00C711D4"/>
    <w:rsid w:val="00C71AD9"/>
    <w:rsid w:val="00C71DED"/>
    <w:rsid w:val="00C721F3"/>
    <w:rsid w:val="00C83E1E"/>
    <w:rsid w:val="00C87E36"/>
    <w:rsid w:val="00C931CF"/>
    <w:rsid w:val="00C9373C"/>
    <w:rsid w:val="00C94736"/>
    <w:rsid w:val="00C95AD7"/>
    <w:rsid w:val="00CA1A15"/>
    <w:rsid w:val="00CA3E49"/>
    <w:rsid w:val="00CA56EC"/>
    <w:rsid w:val="00CA731C"/>
    <w:rsid w:val="00CB0F5F"/>
    <w:rsid w:val="00CB29A5"/>
    <w:rsid w:val="00CB4D75"/>
    <w:rsid w:val="00CB70E0"/>
    <w:rsid w:val="00CC0A93"/>
    <w:rsid w:val="00CC6145"/>
    <w:rsid w:val="00CC62CE"/>
    <w:rsid w:val="00CC796B"/>
    <w:rsid w:val="00CD1DA4"/>
    <w:rsid w:val="00CE0D52"/>
    <w:rsid w:val="00CE2194"/>
    <w:rsid w:val="00CF0C99"/>
    <w:rsid w:val="00CF1B71"/>
    <w:rsid w:val="00CF2CE8"/>
    <w:rsid w:val="00CF490A"/>
    <w:rsid w:val="00CF576C"/>
    <w:rsid w:val="00CF5E97"/>
    <w:rsid w:val="00CF7352"/>
    <w:rsid w:val="00D00CDE"/>
    <w:rsid w:val="00D01406"/>
    <w:rsid w:val="00D05398"/>
    <w:rsid w:val="00D11561"/>
    <w:rsid w:val="00D11E73"/>
    <w:rsid w:val="00D12AC7"/>
    <w:rsid w:val="00D164CE"/>
    <w:rsid w:val="00D172F1"/>
    <w:rsid w:val="00D21AD7"/>
    <w:rsid w:val="00D31840"/>
    <w:rsid w:val="00D33DA5"/>
    <w:rsid w:val="00D370CB"/>
    <w:rsid w:val="00D500B7"/>
    <w:rsid w:val="00D51194"/>
    <w:rsid w:val="00D51F11"/>
    <w:rsid w:val="00D51F50"/>
    <w:rsid w:val="00D526FB"/>
    <w:rsid w:val="00D54C44"/>
    <w:rsid w:val="00D564D9"/>
    <w:rsid w:val="00D6034A"/>
    <w:rsid w:val="00D663F3"/>
    <w:rsid w:val="00D70E02"/>
    <w:rsid w:val="00D815FA"/>
    <w:rsid w:val="00D85434"/>
    <w:rsid w:val="00D91F96"/>
    <w:rsid w:val="00D926D4"/>
    <w:rsid w:val="00D93A2E"/>
    <w:rsid w:val="00D97F52"/>
    <w:rsid w:val="00DA53CE"/>
    <w:rsid w:val="00DB1CB5"/>
    <w:rsid w:val="00DB2B7D"/>
    <w:rsid w:val="00DB38FB"/>
    <w:rsid w:val="00DC25D0"/>
    <w:rsid w:val="00DD01D6"/>
    <w:rsid w:val="00DD314F"/>
    <w:rsid w:val="00DD3ABC"/>
    <w:rsid w:val="00DD46BF"/>
    <w:rsid w:val="00DD6E58"/>
    <w:rsid w:val="00DD7365"/>
    <w:rsid w:val="00DE23C0"/>
    <w:rsid w:val="00DE2CC4"/>
    <w:rsid w:val="00DE3410"/>
    <w:rsid w:val="00DE6264"/>
    <w:rsid w:val="00DE77BA"/>
    <w:rsid w:val="00DF1C4F"/>
    <w:rsid w:val="00DF28DB"/>
    <w:rsid w:val="00E125D9"/>
    <w:rsid w:val="00E1314C"/>
    <w:rsid w:val="00E16FC5"/>
    <w:rsid w:val="00E25C80"/>
    <w:rsid w:val="00E27711"/>
    <w:rsid w:val="00E32119"/>
    <w:rsid w:val="00E35B43"/>
    <w:rsid w:val="00E373F6"/>
    <w:rsid w:val="00E45A39"/>
    <w:rsid w:val="00E479CD"/>
    <w:rsid w:val="00E50DD6"/>
    <w:rsid w:val="00E525CC"/>
    <w:rsid w:val="00E5445E"/>
    <w:rsid w:val="00E54759"/>
    <w:rsid w:val="00E601E7"/>
    <w:rsid w:val="00E61110"/>
    <w:rsid w:val="00E70F43"/>
    <w:rsid w:val="00E71DCA"/>
    <w:rsid w:val="00E846CD"/>
    <w:rsid w:val="00E84C92"/>
    <w:rsid w:val="00E873D8"/>
    <w:rsid w:val="00EA17A6"/>
    <w:rsid w:val="00EA30AA"/>
    <w:rsid w:val="00EA7333"/>
    <w:rsid w:val="00EB011D"/>
    <w:rsid w:val="00EC2007"/>
    <w:rsid w:val="00ED19B1"/>
    <w:rsid w:val="00ED4E54"/>
    <w:rsid w:val="00ED6996"/>
    <w:rsid w:val="00ED70C3"/>
    <w:rsid w:val="00EE5FEE"/>
    <w:rsid w:val="00EE6DDD"/>
    <w:rsid w:val="00EF1FE7"/>
    <w:rsid w:val="00EF443E"/>
    <w:rsid w:val="00F013F0"/>
    <w:rsid w:val="00F04809"/>
    <w:rsid w:val="00F04A2E"/>
    <w:rsid w:val="00F04CC0"/>
    <w:rsid w:val="00F103D8"/>
    <w:rsid w:val="00F11AA7"/>
    <w:rsid w:val="00F129E2"/>
    <w:rsid w:val="00F1570E"/>
    <w:rsid w:val="00F16AED"/>
    <w:rsid w:val="00F16D6E"/>
    <w:rsid w:val="00F1747E"/>
    <w:rsid w:val="00F2094D"/>
    <w:rsid w:val="00F20F1A"/>
    <w:rsid w:val="00F22BC0"/>
    <w:rsid w:val="00F246BE"/>
    <w:rsid w:val="00F34B1D"/>
    <w:rsid w:val="00F3607A"/>
    <w:rsid w:val="00F36A51"/>
    <w:rsid w:val="00F538B4"/>
    <w:rsid w:val="00F6025D"/>
    <w:rsid w:val="00F66B7D"/>
    <w:rsid w:val="00F71318"/>
    <w:rsid w:val="00F741D6"/>
    <w:rsid w:val="00F81393"/>
    <w:rsid w:val="00F8168E"/>
    <w:rsid w:val="00F8207F"/>
    <w:rsid w:val="00F82335"/>
    <w:rsid w:val="00F83EDD"/>
    <w:rsid w:val="00F84BFE"/>
    <w:rsid w:val="00F85EC9"/>
    <w:rsid w:val="00F85FFE"/>
    <w:rsid w:val="00F91989"/>
    <w:rsid w:val="00F92F83"/>
    <w:rsid w:val="00F959E5"/>
    <w:rsid w:val="00FA27C3"/>
    <w:rsid w:val="00FA32EE"/>
    <w:rsid w:val="00FA6161"/>
    <w:rsid w:val="00FA7A1C"/>
    <w:rsid w:val="00FB08DB"/>
    <w:rsid w:val="00FB14AB"/>
    <w:rsid w:val="00FB4AE2"/>
    <w:rsid w:val="00FB7B98"/>
    <w:rsid w:val="00FC71AE"/>
    <w:rsid w:val="00FD0558"/>
    <w:rsid w:val="00FD1611"/>
    <w:rsid w:val="00FD2CCB"/>
    <w:rsid w:val="00FD2E63"/>
    <w:rsid w:val="00FD3207"/>
    <w:rsid w:val="00FD655A"/>
    <w:rsid w:val="00FE1BD4"/>
    <w:rsid w:val="00FE2527"/>
    <w:rsid w:val="00FE54C4"/>
    <w:rsid w:val="00FF264B"/>
    <w:rsid w:val="00FF3888"/>
    <w:rsid w:val="00FF6CC0"/>
    <w:rsid w:val="00FF721D"/>
    <w:rsid w:val="00FF76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031896C"/>
  <w15:docId w15:val="{819D7B00-22D7-42DC-9F08-4C4ED513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613C0"/>
    <w:pPr>
      <w:widowControl w:val="0"/>
      <w:suppressAutoHyphens/>
    </w:pPr>
    <w:rPr>
      <w:rFonts w:eastAsia="Andale Sans UI"/>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color w:val="000080"/>
      <w:u w:val="single"/>
    </w:rPr>
  </w:style>
  <w:style w:type="paragraph" w:styleId="Nagwek">
    <w:name w:val="header"/>
    <w:basedOn w:val="Normalny"/>
    <w:next w:val="Tekstpodstawowy"/>
    <w:link w:val="NagwekZnak"/>
    <w:uiPriority w:val="99"/>
    <w:pPr>
      <w:keepNext/>
      <w:spacing w:before="240" w:after="120"/>
    </w:pPr>
    <w:rPr>
      <w:rFonts w:ascii="Arial" w:hAnsi="Arial" w:cs="Tahoma"/>
      <w:sz w:val="28"/>
      <w:szCs w:val="28"/>
    </w:rPr>
  </w:style>
  <w:style w:type="paragraph" w:styleId="Tekstpodstawowy">
    <w:name w:val="Body Text"/>
    <w:basedOn w:val="Normalny"/>
    <w:link w:val="TekstpodstawowyZnak"/>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customStyle="1" w:styleId="Liniapozioma">
    <w:name w:val="Linia pozioma"/>
    <w:basedOn w:val="Normalny"/>
    <w:next w:val="Tekstpodstawowy"/>
    <w:pPr>
      <w:suppressLineNumbers/>
      <w:pBdr>
        <w:bottom w:val="double" w:sz="1" w:space="0" w:color="808080"/>
      </w:pBdr>
      <w:spacing w:after="283"/>
    </w:pPr>
    <w:rPr>
      <w:sz w:val="12"/>
      <w:szCs w:val="12"/>
    </w:rPr>
  </w:style>
  <w:style w:type="paragraph" w:styleId="Stopka">
    <w:name w:val="footer"/>
    <w:basedOn w:val="Normalny"/>
    <w:link w:val="StopkaZnak"/>
    <w:uiPriority w:val="99"/>
    <w:pPr>
      <w:suppressLineNumbers/>
      <w:tabs>
        <w:tab w:val="center" w:pos="4818"/>
        <w:tab w:val="right" w:pos="9637"/>
      </w:tabs>
    </w:pPr>
  </w:style>
  <w:style w:type="table" w:styleId="Tabela-Siatka">
    <w:name w:val="Table Grid"/>
    <w:basedOn w:val="Standardowy"/>
    <w:uiPriority w:val="59"/>
    <w:rsid w:val="002D2C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basedOn w:val="Domylnaczcionkaakapitu"/>
    <w:link w:val="Stopka"/>
    <w:uiPriority w:val="99"/>
    <w:rsid w:val="00566D9F"/>
    <w:rPr>
      <w:rFonts w:eastAsia="Andale Sans UI"/>
      <w:kern w:val="1"/>
      <w:sz w:val="24"/>
      <w:szCs w:val="24"/>
    </w:rPr>
  </w:style>
  <w:style w:type="paragraph" w:styleId="Tekstdymka">
    <w:name w:val="Balloon Text"/>
    <w:basedOn w:val="Normalny"/>
    <w:link w:val="TekstdymkaZnak"/>
    <w:uiPriority w:val="99"/>
    <w:semiHidden/>
    <w:unhideWhenUsed/>
    <w:rsid w:val="00566D9F"/>
    <w:rPr>
      <w:rFonts w:ascii="Tahoma" w:hAnsi="Tahoma" w:cs="Tahoma"/>
      <w:sz w:val="16"/>
      <w:szCs w:val="16"/>
    </w:rPr>
  </w:style>
  <w:style w:type="character" w:customStyle="1" w:styleId="TekstdymkaZnak">
    <w:name w:val="Tekst dymka Znak"/>
    <w:basedOn w:val="Domylnaczcionkaakapitu"/>
    <w:link w:val="Tekstdymka"/>
    <w:uiPriority w:val="99"/>
    <w:semiHidden/>
    <w:rsid w:val="00566D9F"/>
    <w:rPr>
      <w:rFonts w:ascii="Tahoma" w:eastAsia="Andale Sans UI" w:hAnsi="Tahoma" w:cs="Tahoma"/>
      <w:kern w:val="1"/>
      <w:sz w:val="16"/>
      <w:szCs w:val="16"/>
    </w:rPr>
  </w:style>
  <w:style w:type="paragraph" w:styleId="NormalnyWeb">
    <w:name w:val="Normal (Web)"/>
    <w:basedOn w:val="Normalny"/>
    <w:uiPriority w:val="99"/>
    <w:unhideWhenUsed/>
    <w:rsid w:val="00920CF1"/>
    <w:pPr>
      <w:widowControl/>
      <w:suppressAutoHyphens w:val="0"/>
      <w:spacing w:before="100" w:beforeAutospacing="1" w:after="100" w:afterAutospacing="1"/>
    </w:pPr>
    <w:rPr>
      <w:rFonts w:eastAsia="Times New Roman"/>
      <w:kern w:val="0"/>
    </w:rPr>
  </w:style>
  <w:style w:type="table" w:customStyle="1" w:styleId="Tabela-Siatka1">
    <w:name w:val="Tabela - Siatka1"/>
    <w:basedOn w:val="Standardowy"/>
    <w:next w:val="Tabela-Siatka"/>
    <w:uiPriority w:val="59"/>
    <w:rsid w:val="00642D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642D6B"/>
    <w:rPr>
      <w:color w:val="808080"/>
    </w:rPr>
  </w:style>
  <w:style w:type="table" w:customStyle="1" w:styleId="Tabela-Siatka2">
    <w:name w:val="Tabela - Siatka2"/>
    <w:basedOn w:val="Standardowy"/>
    <w:next w:val="Tabela-Siatka"/>
    <w:uiPriority w:val="59"/>
    <w:rsid w:val="00642D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4A4EA0"/>
    <w:pPr>
      <w:widowControl/>
      <w:suppressAutoHyphens w:val="0"/>
    </w:pPr>
    <w:rPr>
      <w:rFonts w:eastAsia="Times New Roman"/>
      <w:kern w:val="0"/>
      <w:sz w:val="20"/>
      <w:szCs w:val="20"/>
    </w:rPr>
  </w:style>
  <w:style w:type="character" w:customStyle="1" w:styleId="TekstprzypisukocowegoZnak">
    <w:name w:val="Tekst przypisu końcowego Znak"/>
    <w:basedOn w:val="Domylnaczcionkaakapitu"/>
    <w:link w:val="Tekstprzypisukocowego"/>
    <w:semiHidden/>
    <w:rsid w:val="004A4EA0"/>
  </w:style>
  <w:style w:type="paragraph" w:styleId="Akapitzlist">
    <w:name w:val="List Paragraph"/>
    <w:basedOn w:val="Normalny"/>
    <w:link w:val="AkapitzlistZnak"/>
    <w:uiPriority w:val="34"/>
    <w:qFormat/>
    <w:rsid w:val="00DD6E58"/>
    <w:pPr>
      <w:widowControl/>
      <w:suppressAutoHyphens w:val="0"/>
      <w:ind w:left="720"/>
      <w:contextualSpacing/>
    </w:pPr>
    <w:rPr>
      <w:rFonts w:eastAsia="Times New Roman"/>
      <w:kern w:val="0"/>
    </w:rPr>
  </w:style>
  <w:style w:type="character" w:styleId="Pogrubienie">
    <w:name w:val="Strong"/>
    <w:uiPriority w:val="22"/>
    <w:qFormat/>
    <w:rsid w:val="00BC4CDE"/>
    <w:rPr>
      <w:b/>
      <w:bCs/>
    </w:rPr>
  </w:style>
  <w:style w:type="character" w:customStyle="1" w:styleId="NagwekZnak">
    <w:name w:val="Nagłówek Znak"/>
    <w:basedOn w:val="Domylnaczcionkaakapitu"/>
    <w:link w:val="Nagwek"/>
    <w:uiPriority w:val="99"/>
    <w:rsid w:val="00796B87"/>
    <w:rPr>
      <w:rFonts w:ascii="Arial" w:eastAsia="Andale Sans UI" w:hAnsi="Arial" w:cs="Tahoma"/>
      <w:kern w:val="1"/>
      <w:sz w:val="28"/>
      <w:szCs w:val="28"/>
    </w:rPr>
  </w:style>
  <w:style w:type="character" w:customStyle="1" w:styleId="AkapitzlistZnak">
    <w:name w:val="Akapit z listą Znak"/>
    <w:basedOn w:val="Domylnaczcionkaakapitu"/>
    <w:link w:val="Akapitzlist"/>
    <w:uiPriority w:val="34"/>
    <w:qFormat/>
    <w:rsid w:val="00910CBE"/>
    <w:rPr>
      <w:sz w:val="24"/>
      <w:szCs w:val="24"/>
    </w:rPr>
  </w:style>
  <w:style w:type="paragraph" w:styleId="Tekstpodstawowywcity">
    <w:name w:val="Body Text Indent"/>
    <w:basedOn w:val="Normalny"/>
    <w:link w:val="TekstpodstawowywcityZnak"/>
    <w:uiPriority w:val="99"/>
    <w:semiHidden/>
    <w:unhideWhenUsed/>
    <w:rsid w:val="00505258"/>
    <w:pPr>
      <w:spacing w:after="120"/>
      <w:ind w:left="283"/>
    </w:pPr>
  </w:style>
  <w:style w:type="character" w:customStyle="1" w:styleId="TekstpodstawowywcityZnak">
    <w:name w:val="Tekst podstawowy wcięty Znak"/>
    <w:basedOn w:val="Domylnaczcionkaakapitu"/>
    <w:link w:val="Tekstpodstawowywcity"/>
    <w:uiPriority w:val="99"/>
    <w:semiHidden/>
    <w:rsid w:val="00505258"/>
    <w:rPr>
      <w:rFonts w:eastAsia="Andale Sans UI"/>
      <w:kern w:val="1"/>
      <w:sz w:val="24"/>
      <w:szCs w:val="24"/>
    </w:rPr>
  </w:style>
  <w:style w:type="character" w:styleId="Odwoanieprzypisukocowego">
    <w:name w:val="endnote reference"/>
    <w:basedOn w:val="Domylnaczcionkaakapitu"/>
    <w:uiPriority w:val="99"/>
    <w:semiHidden/>
    <w:unhideWhenUsed/>
    <w:rsid w:val="00143D3E"/>
    <w:rPr>
      <w:vertAlign w:val="superscript"/>
    </w:rPr>
  </w:style>
  <w:style w:type="character" w:customStyle="1" w:styleId="Nagwek3">
    <w:name w:val="Nagłówek #3_"/>
    <w:basedOn w:val="Domylnaczcionkaakapitu"/>
    <w:link w:val="Nagwek30"/>
    <w:rsid w:val="004A1392"/>
    <w:rPr>
      <w:rFonts w:ascii="Calibri" w:eastAsia="Calibri" w:hAnsi="Calibri" w:cs="Calibri"/>
      <w:b/>
      <w:bCs/>
      <w:sz w:val="21"/>
      <w:szCs w:val="21"/>
      <w:shd w:val="clear" w:color="auto" w:fill="FFFFFF"/>
    </w:rPr>
  </w:style>
  <w:style w:type="paragraph" w:customStyle="1" w:styleId="Nagwek30">
    <w:name w:val="Nagłówek #3"/>
    <w:basedOn w:val="Normalny"/>
    <w:link w:val="Nagwek3"/>
    <w:rsid w:val="004A1392"/>
    <w:pPr>
      <w:shd w:val="clear" w:color="auto" w:fill="FFFFFF"/>
      <w:suppressAutoHyphens w:val="0"/>
      <w:spacing w:before="600" w:line="307" w:lineRule="exact"/>
      <w:ind w:hanging="780"/>
      <w:outlineLvl w:val="2"/>
    </w:pPr>
    <w:rPr>
      <w:rFonts w:ascii="Calibri" w:eastAsia="Calibri" w:hAnsi="Calibri" w:cs="Calibri"/>
      <w:b/>
      <w:bCs/>
      <w:kern w:val="0"/>
      <w:sz w:val="21"/>
      <w:szCs w:val="21"/>
    </w:rPr>
  </w:style>
  <w:style w:type="paragraph" w:customStyle="1" w:styleId="arial">
    <w:name w:val="arial"/>
    <w:basedOn w:val="Normalny"/>
    <w:uiPriority w:val="99"/>
    <w:qFormat/>
    <w:rsid w:val="000110B6"/>
    <w:pPr>
      <w:tabs>
        <w:tab w:val="left" w:pos="567"/>
      </w:tabs>
      <w:suppressAutoHyphens w:val="0"/>
      <w:jc w:val="both"/>
    </w:pPr>
    <w:rPr>
      <w:rFonts w:ascii="Arial" w:eastAsia="Times New Roman" w:hAnsi="Arial" w:cs="Arial"/>
      <w:color w:val="00000A"/>
      <w:kern w:val="0"/>
      <w:sz w:val="28"/>
      <w:szCs w:val="28"/>
    </w:rPr>
  </w:style>
  <w:style w:type="character" w:customStyle="1" w:styleId="TekstpodstawowyZnak">
    <w:name w:val="Tekst podstawowy Znak"/>
    <w:basedOn w:val="Domylnaczcionkaakapitu"/>
    <w:link w:val="Tekstpodstawowy"/>
    <w:rsid w:val="006003DB"/>
    <w:rPr>
      <w:rFonts w:eastAsia="Andale Sans UI"/>
      <w:kern w:val="1"/>
      <w:sz w:val="24"/>
      <w:szCs w:val="24"/>
    </w:rPr>
  </w:style>
  <w:style w:type="paragraph" w:customStyle="1" w:styleId="StyleJustified">
    <w:name w:val="Style Justified"/>
    <w:basedOn w:val="Normalny"/>
    <w:uiPriority w:val="99"/>
    <w:rsid w:val="006003DB"/>
    <w:pPr>
      <w:widowControl/>
      <w:suppressAutoHyphens w:val="0"/>
      <w:spacing w:before="120" w:after="120"/>
      <w:jc w:val="both"/>
    </w:pPr>
    <w:rPr>
      <w:rFonts w:ascii="Garamond" w:eastAsia="Times New Roman" w:hAnsi="Garamond"/>
      <w:kern w:val="0"/>
      <w:sz w:val="22"/>
      <w:szCs w:val="20"/>
      <w:lang w:val="en-GB" w:eastAsia="en-GB"/>
    </w:rPr>
  </w:style>
  <w:style w:type="character" w:customStyle="1" w:styleId="font">
    <w:name w:val="font"/>
    <w:basedOn w:val="Domylnaczcionkaakapitu"/>
    <w:rsid w:val="00711522"/>
  </w:style>
  <w:style w:type="paragraph" w:customStyle="1" w:styleId="Akapitzlist1">
    <w:name w:val="Akapit z listą1"/>
    <w:basedOn w:val="Normalny"/>
    <w:rsid w:val="009E1CA7"/>
    <w:pPr>
      <w:spacing w:line="100" w:lineRule="atLeast"/>
      <w:ind w:left="720"/>
    </w:pPr>
    <w:rPr>
      <w:lang w:eastAsia="zh-CN"/>
    </w:rPr>
  </w:style>
  <w:style w:type="character" w:customStyle="1" w:styleId="FontStyle11">
    <w:name w:val="Font Style11"/>
    <w:uiPriority w:val="99"/>
    <w:rsid w:val="009E1CA7"/>
    <w:rPr>
      <w:rFonts w:ascii="Arial" w:hAnsi="Arial"/>
      <w:sz w:val="24"/>
    </w:rPr>
  </w:style>
  <w:style w:type="paragraph" w:customStyle="1" w:styleId="Style7">
    <w:name w:val="Style7"/>
    <w:basedOn w:val="Normalny"/>
    <w:uiPriority w:val="99"/>
    <w:rsid w:val="009E1CA7"/>
    <w:pPr>
      <w:suppressAutoHyphens w:val="0"/>
      <w:autoSpaceDE w:val="0"/>
      <w:autoSpaceDN w:val="0"/>
      <w:adjustRightInd w:val="0"/>
      <w:spacing w:line="279" w:lineRule="exact"/>
      <w:jc w:val="both"/>
    </w:pPr>
    <w:rPr>
      <w:rFonts w:ascii="Arial" w:eastAsia="Times New Roman" w:hAnsi="Arial" w:cs="Arial"/>
      <w:kern w:val="0"/>
    </w:rPr>
  </w:style>
  <w:style w:type="character" w:styleId="Uwydatnienie">
    <w:name w:val="Emphasis"/>
    <w:basedOn w:val="Domylnaczcionkaakapitu"/>
    <w:uiPriority w:val="20"/>
    <w:qFormat/>
    <w:rsid w:val="00117A5F"/>
    <w:rPr>
      <w:i/>
      <w:iCs/>
    </w:rPr>
  </w:style>
  <w:style w:type="paragraph" w:styleId="Cytatintensywny">
    <w:name w:val="Intense Quote"/>
    <w:basedOn w:val="Normalny"/>
    <w:next w:val="Normalny"/>
    <w:link w:val="CytatintensywnyZnak"/>
    <w:uiPriority w:val="30"/>
    <w:qFormat/>
    <w:rsid w:val="006F0FD5"/>
    <w:pPr>
      <w:widowControl/>
      <w:pBdr>
        <w:bottom w:val="single" w:sz="4" w:space="4" w:color="4F81BD" w:themeColor="accent1"/>
      </w:pBdr>
      <w:suppressAutoHyphens w:val="0"/>
      <w:spacing w:before="200" w:after="280" w:line="276" w:lineRule="auto"/>
      <w:ind w:left="936" w:right="936"/>
    </w:pPr>
    <w:rPr>
      <w:rFonts w:asciiTheme="minorHAnsi" w:eastAsiaTheme="minorEastAsia" w:hAnsiTheme="minorHAnsi" w:cstheme="minorBidi"/>
      <w:b/>
      <w:bCs/>
      <w:i/>
      <w:iCs/>
      <w:color w:val="4F81BD" w:themeColor="accent1"/>
      <w:kern w:val="0"/>
      <w:sz w:val="22"/>
      <w:szCs w:val="22"/>
    </w:rPr>
  </w:style>
  <w:style w:type="character" w:customStyle="1" w:styleId="CytatintensywnyZnak">
    <w:name w:val="Cytat intensywny Znak"/>
    <w:basedOn w:val="Domylnaczcionkaakapitu"/>
    <w:link w:val="Cytatintensywny"/>
    <w:uiPriority w:val="30"/>
    <w:rsid w:val="006F0FD5"/>
    <w:rPr>
      <w:rFonts w:asciiTheme="minorHAnsi" w:eastAsiaTheme="minorEastAsia" w:hAnsiTheme="minorHAnsi" w:cstheme="minorBidi"/>
      <w:b/>
      <w:bCs/>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44744">
      <w:bodyDiv w:val="1"/>
      <w:marLeft w:val="0"/>
      <w:marRight w:val="0"/>
      <w:marTop w:val="0"/>
      <w:marBottom w:val="0"/>
      <w:divBdr>
        <w:top w:val="none" w:sz="0" w:space="0" w:color="auto"/>
        <w:left w:val="none" w:sz="0" w:space="0" w:color="auto"/>
        <w:bottom w:val="none" w:sz="0" w:space="0" w:color="auto"/>
        <w:right w:val="none" w:sz="0" w:space="0" w:color="auto"/>
      </w:divBdr>
    </w:div>
    <w:div w:id="433214296">
      <w:bodyDiv w:val="1"/>
      <w:marLeft w:val="0"/>
      <w:marRight w:val="0"/>
      <w:marTop w:val="0"/>
      <w:marBottom w:val="0"/>
      <w:divBdr>
        <w:top w:val="none" w:sz="0" w:space="0" w:color="auto"/>
        <w:left w:val="none" w:sz="0" w:space="0" w:color="auto"/>
        <w:bottom w:val="none" w:sz="0" w:space="0" w:color="auto"/>
        <w:right w:val="none" w:sz="0" w:space="0" w:color="auto"/>
      </w:divBdr>
    </w:div>
    <w:div w:id="547960131">
      <w:bodyDiv w:val="1"/>
      <w:marLeft w:val="0"/>
      <w:marRight w:val="0"/>
      <w:marTop w:val="0"/>
      <w:marBottom w:val="0"/>
      <w:divBdr>
        <w:top w:val="none" w:sz="0" w:space="0" w:color="auto"/>
        <w:left w:val="none" w:sz="0" w:space="0" w:color="auto"/>
        <w:bottom w:val="none" w:sz="0" w:space="0" w:color="auto"/>
        <w:right w:val="none" w:sz="0" w:space="0" w:color="auto"/>
      </w:divBdr>
    </w:div>
    <w:div w:id="596601057">
      <w:bodyDiv w:val="1"/>
      <w:marLeft w:val="0"/>
      <w:marRight w:val="0"/>
      <w:marTop w:val="0"/>
      <w:marBottom w:val="0"/>
      <w:divBdr>
        <w:top w:val="none" w:sz="0" w:space="0" w:color="auto"/>
        <w:left w:val="none" w:sz="0" w:space="0" w:color="auto"/>
        <w:bottom w:val="none" w:sz="0" w:space="0" w:color="auto"/>
        <w:right w:val="none" w:sz="0" w:space="0" w:color="auto"/>
      </w:divBdr>
    </w:div>
    <w:div w:id="950821170">
      <w:bodyDiv w:val="1"/>
      <w:marLeft w:val="0"/>
      <w:marRight w:val="0"/>
      <w:marTop w:val="0"/>
      <w:marBottom w:val="0"/>
      <w:divBdr>
        <w:top w:val="none" w:sz="0" w:space="0" w:color="auto"/>
        <w:left w:val="none" w:sz="0" w:space="0" w:color="auto"/>
        <w:bottom w:val="none" w:sz="0" w:space="0" w:color="auto"/>
        <w:right w:val="none" w:sz="0" w:space="0" w:color="auto"/>
      </w:divBdr>
    </w:div>
    <w:div w:id="976833665">
      <w:bodyDiv w:val="1"/>
      <w:marLeft w:val="0"/>
      <w:marRight w:val="0"/>
      <w:marTop w:val="0"/>
      <w:marBottom w:val="0"/>
      <w:divBdr>
        <w:top w:val="none" w:sz="0" w:space="0" w:color="auto"/>
        <w:left w:val="none" w:sz="0" w:space="0" w:color="auto"/>
        <w:bottom w:val="none" w:sz="0" w:space="0" w:color="auto"/>
        <w:right w:val="none" w:sz="0" w:space="0" w:color="auto"/>
      </w:divBdr>
    </w:div>
    <w:div w:id="1428624130">
      <w:bodyDiv w:val="1"/>
      <w:marLeft w:val="0"/>
      <w:marRight w:val="0"/>
      <w:marTop w:val="0"/>
      <w:marBottom w:val="0"/>
      <w:divBdr>
        <w:top w:val="none" w:sz="0" w:space="0" w:color="auto"/>
        <w:left w:val="none" w:sz="0" w:space="0" w:color="auto"/>
        <w:bottom w:val="none" w:sz="0" w:space="0" w:color="auto"/>
        <w:right w:val="none" w:sz="0" w:space="0" w:color="auto"/>
      </w:divBdr>
    </w:div>
    <w:div w:id="1689671716">
      <w:bodyDiv w:val="1"/>
      <w:marLeft w:val="0"/>
      <w:marRight w:val="0"/>
      <w:marTop w:val="0"/>
      <w:marBottom w:val="0"/>
      <w:divBdr>
        <w:top w:val="none" w:sz="0" w:space="0" w:color="auto"/>
        <w:left w:val="none" w:sz="0" w:space="0" w:color="auto"/>
        <w:bottom w:val="none" w:sz="0" w:space="0" w:color="auto"/>
        <w:right w:val="none" w:sz="0" w:space="0" w:color="auto"/>
      </w:divBdr>
    </w:div>
    <w:div w:id="1759600502">
      <w:bodyDiv w:val="1"/>
      <w:marLeft w:val="0"/>
      <w:marRight w:val="0"/>
      <w:marTop w:val="0"/>
      <w:marBottom w:val="0"/>
      <w:divBdr>
        <w:top w:val="none" w:sz="0" w:space="0" w:color="auto"/>
        <w:left w:val="none" w:sz="0" w:space="0" w:color="auto"/>
        <w:bottom w:val="none" w:sz="0" w:space="0" w:color="auto"/>
        <w:right w:val="none" w:sz="0" w:space="0" w:color="auto"/>
      </w:divBdr>
    </w:div>
    <w:div w:id="2038502396">
      <w:bodyDiv w:val="1"/>
      <w:marLeft w:val="0"/>
      <w:marRight w:val="0"/>
      <w:marTop w:val="0"/>
      <w:marBottom w:val="0"/>
      <w:divBdr>
        <w:top w:val="none" w:sz="0" w:space="0" w:color="auto"/>
        <w:left w:val="none" w:sz="0" w:space="0" w:color="auto"/>
        <w:bottom w:val="none" w:sz="0" w:space="0" w:color="auto"/>
        <w:right w:val="none" w:sz="0" w:space="0" w:color="auto"/>
      </w:divBdr>
    </w:div>
    <w:div w:id="206983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pkpcargo.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ysocka\Desktop\PKP_CARGO_papier_firmowy_KW_2011-12-01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NazwaPliku xmlns="F460A39F-0BD8-4A3B-886C-F9ED9DAE5177">Zapytanie cenowe- Budowa magazynu na produkty naftowe i ropopochodne.docx</NazwaPliku>
    <Osoba xmlns="F460A39F-0BD8-4A3B-886C-F9ED9DAE5177">pkp-cargo\t.miroslaw</Osoba>
    <_SourceUrl xmlns="http://schemas.microsoft.com/sharepoint/v3" xsi:nil="true"/>
    <xd_ProgID xmlns="http://schemas.microsoft.com/sharepoint/v3" xsi:nil="true"/>
    <Order xmlns="http://schemas.microsoft.com/sharepoint/v3">90900</Order>
    <Odbiorcy2 xmlns="F460A39F-0BD8-4A3B-886C-F9ED9DAE5177" xsi:nil="true"/>
    <_SharedFileIndex xmlns="http://schemas.microsoft.com/sharepoint/v3" xsi:nil="true"/>
    <MetaInfo xmlns="http://schemas.microsoft.com/sharepoint/v3" xsi:nil="true"/>
    <xd_Signature xmlns="http://schemas.microsoft.com/sharepoint/v3">false</xd_Signature>
    <ContentTypeId xmlns="http://schemas.microsoft.com/sharepoint/v3">0x009FA360F4D80B3B4A886CF9ED9DAE5177</ContentTypeId>
  </documentManagement>
</p:properties>
</file>

<file path=customXml/item2.xml><?xml version="1.0" encoding="utf-8"?>
<ct:contentTypeSchema xmlns:ct="http://schemas.microsoft.com/office/2006/metadata/contentType" xmlns:ma="http://schemas.microsoft.com/office/2006/metadata/properties/metaAttributes" ct:_="" ma:_="" ma:contentTypeName="Pisma" ma:contentTypeID="0x009FA360F4D80B3B4A886CF9ED9DAE5177" ma:contentTypeVersion="" ma:contentTypeDescription="" ma:contentTypeScope="" ma:versionID="77f8193b98c9ac4fd1540771010f897a">
  <xsd:schema xmlns:xsd="http://www.w3.org/2001/XMLSchema" xmlns:xs="http://www.w3.org/2001/XMLSchema" xmlns:p="http://schemas.microsoft.com/office/2006/metadata/properties" xmlns:ns1="http://schemas.microsoft.com/sharepoint/v3" xmlns:ns2="F460A39F-0BD8-4A3B-886C-F9ED9DAE5177" targetNamespace="http://schemas.microsoft.com/office/2006/metadata/properties" ma:root="true" ma:fieldsID="4c5a720efa713a2a780fcff1497a1df0" ns1:_="" ns2:_="">
    <xsd:import namespace="http://schemas.microsoft.com/sharepoint/v3"/>
    <xsd:import namespace="F460A39F-0BD8-4A3B-886C-F9ED9DAE5177"/>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AppAuthor" minOccurs="0"/>
                <xsd:element ref="ns1:AppEditor"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AppAuthor" ma:index="53" nillable="true" ma:displayName="Aplikacja utworzona przez" ma:list="AppPrincipals" ma:internalName="AppAuthor" ma:readOnly="true" ma:showField="Title">
      <xsd:simpleType>
        <xsd:restriction base="dms:Lookup"/>
      </xsd:simpleType>
    </xsd:element>
    <xsd:element name="AppEditor" ma:index="54" nillable="true" ma:displayName="Aplikacja zmodyfikowana przez" ma:list="AppPrincipals" ma:internalName="AppEditor" ma:readOnly="true" ma:showField="Title">
      <xsd:simpleType>
        <xsd:restriction base="dms:Lookup"/>
      </xsd:simpleType>
    </xsd:element>
    <xsd:element name="owshiddenversion" ma:index="58" nillable="true" ma:displayName="owshiddenversion" ma:hidden="true" ma:internalName="owshiddenversion" ma:readOnly="true">
      <xsd:simpleType>
        <xsd:restriction base="dms:Unknown"/>
      </xsd:simpleType>
    </xsd:element>
    <xsd:element name="_UIVersion" ma:index="59" nillable="true" ma:displayName="Wersja interfejsu użytkownika" ma:hidden="true" ma:internalName="_UIVersion" ma:readOnly="true">
      <xsd:simpleType>
        <xsd:restriction base="dms:Unknown"/>
      </xsd:simpleType>
    </xsd:element>
    <xsd:element name="_UIVersionString" ma:index="60" nillable="true" ma:displayName="Wersja" ma:internalName="_UIVersionString" ma:readOnly="true">
      <xsd:simpleType>
        <xsd:restriction base="dms:Text"/>
      </xsd:simpleType>
    </xsd:element>
    <xsd:element name="InstanceID" ma:index="61" nillable="true" ma:displayName="Identyfikator wystąpienia" ma:hidden="true" ma:internalName="InstanceID" ma:readOnly="true">
      <xsd:simpleType>
        <xsd:restriction base="dms:Unknown"/>
      </xsd:simpleType>
    </xsd:element>
    <xsd:element name="Order" ma:index="62" nillable="true" ma:displayName="Kolejność" ma:hidden="true" ma:internalName="Order">
      <xsd:simpleType>
        <xsd:restriction base="dms:Number"/>
      </xsd:simpleType>
    </xsd:element>
    <xsd:element name="GUID" ma:index="63" nillable="true" ma:displayName="Identyfikator GUID" ma:hidden="true" ma:internalName="GUID" ma:readOnly="true">
      <xsd:simpleType>
        <xsd:restriction base="dms:Unknown"/>
      </xsd:simpleType>
    </xsd:element>
    <xsd:element name="WorkflowVersion" ma:index="64" nillable="true" ma:displayName="Wersja przepływu pracy" ma:hidden="true" ma:internalName="WorkflowVersion" ma:readOnly="true">
      <xsd:simpleType>
        <xsd:restriction base="dms:Unknown"/>
      </xsd:simpleType>
    </xsd:element>
    <xsd:element name="WorkflowInstanceID" ma:index="65" nillable="true" ma:displayName="Identyfikator wystąpienia przepływu pracy" ma:hidden="true" ma:internalName="WorkflowInstanceID" ma:readOnly="true">
      <xsd:simpleType>
        <xsd:restriction base="dms:Unknown"/>
      </xsd:simpleType>
    </xsd:element>
    <xsd:element name="ParentVersionString" ma:index="66" nillable="true" ma:displayName="Wersja źródła (konwertowany dokument)" ma:hidden="true" ma:list="Docs" ma:internalName="ParentVersionString" ma:readOnly="true" ma:showField="ParentVersionString">
      <xsd:simpleType>
        <xsd:restriction base="dms:Lookup"/>
      </xsd:simpleType>
    </xsd:element>
    <xsd:element name="ParentLeafName" ma:index="67" nillable="true" ma:displayName="Nazwa źródła (konwertowany dokument)" ma:hidden="true" ma:list="Docs" ma:internalName="ParentLeafName" ma:readOnly="true" ma:showField="ParentLeafName">
      <xsd:simpleType>
        <xsd:restriction base="dms:Lookup"/>
      </xsd:simpleType>
    </xsd:element>
    <xsd:element name="DocConcurrencyNumber" ma:index="68" nillable="true" ma:displayName="Numer współbieżności dokumentu" ma:hidden="true" ma:list="Docs" ma:internalName="DocConcurrencyNumber" ma:readOnly="true" ma:showField="DocConcurrencyNumber">
      <xsd:simpleType>
        <xsd:restriction base="dms:Lookup"/>
      </xsd:simpleType>
    </xsd:element>
    <xsd:element name="TemplateUrl" ma:index="70" nillable="true" ma:displayName="Łącze szablonu" ma:hidden="true" ma:internalName="TemplateUrl">
      <xsd:simpleType>
        <xsd:restriction base="dms:Text"/>
      </xsd:simpleType>
    </xsd:element>
    <xsd:element name="xd_ProgID" ma:index="71" nillable="true" ma:displayName="Łącze pliku HTML" ma:hidden="true" ma:internalName="xd_ProgID">
      <xsd:simpleType>
        <xsd:restriction base="dms:Text"/>
      </xsd:simpleType>
    </xsd:element>
    <xsd:element name="xd_Signature" ma:index="72"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460A39F-0BD8-4A3B-886C-F9ED9DAE5177" elementFormDefault="qualified">
    <xsd:import namespace="http://schemas.microsoft.com/office/2006/documentManagement/types"/>
    <xsd:import namespace="http://schemas.microsoft.com/office/infopath/2007/PartnerControls"/>
    <xsd:element name="Osoba" ma:index="75" nillable="true" ma:displayName="Osoba" ma:description="" ma:internalName="Osoba">
      <xsd:simpleType>
        <xsd:restriction base="dms:Text"/>
      </xsd:simpleType>
    </xsd:element>
    <xsd:element name="NazwaPliku" ma:index="76" nillable="true" ma:displayName="NazwaPliku" ma:description="" ma:internalName="NazwaPliku">
      <xsd:simpleType>
        <xsd:restriction base="dms:Text"/>
      </xsd:simpleType>
    </xsd:element>
    <xsd:element name="Odbiorcy2" ma:index="77"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9"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B7A27-C5B8-43C6-AEF8-B471A80E906B}">
  <ds:schemaRefs>
    <ds:schemaRef ds:uri="http://schemas.microsoft.com/office/2006/metadata/properties"/>
    <ds:schemaRef ds:uri="http://schemas.microsoft.com/office/infopath/2007/PartnerControls"/>
    <ds:schemaRef ds:uri="http://schemas.microsoft.com/sharepoint/v3"/>
    <ds:schemaRef ds:uri="F460A39F-0BD8-4A3B-886C-F9ED9DAE5177"/>
  </ds:schemaRefs>
</ds:datastoreItem>
</file>

<file path=customXml/itemProps2.xml><?xml version="1.0" encoding="utf-8"?>
<ds:datastoreItem xmlns:ds="http://schemas.openxmlformats.org/officeDocument/2006/customXml" ds:itemID="{9B6CB183-DA89-476E-B970-8E85FAD62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60A39F-0BD8-4A3B-886C-F9ED9DAE5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24C067-944C-451D-90E2-FD5A97ED5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PKP_CARGO_papier_firmowy_KW_2011-12-01_3</Template>
  <TotalTime>29</TotalTime>
  <Pages>5</Pages>
  <Words>2649</Words>
  <Characters>15895</Characters>
  <Application>Microsoft Office Word</Application>
  <DocSecurity>0</DocSecurity>
  <Lines>132</Lines>
  <Paragraphs>37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18507</CharactersWithSpaces>
  <SharedDoc>false</SharedDoc>
  <HLinks>
    <vt:vector size="6" baseType="variant">
      <vt:variant>
        <vt:i4>655442</vt:i4>
      </vt:variant>
      <vt:variant>
        <vt:i4>0</vt:i4>
      </vt:variant>
      <vt:variant>
        <vt:i4>0</vt:i4>
      </vt:variant>
      <vt:variant>
        <vt:i4>5</vt:i4>
      </vt:variant>
      <vt:variant>
        <vt:lpwstr>http://www.pkp-cargo.pl/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Małgorzata Wysocka</dc:creator>
  <cp:lastModifiedBy>Podkościelna Kinga</cp:lastModifiedBy>
  <cp:revision>7</cp:revision>
  <cp:lastPrinted>2024-03-25T12:59:00Z</cp:lastPrinted>
  <dcterms:created xsi:type="dcterms:W3CDTF">2026-03-16T09:35:00Z</dcterms:created>
  <dcterms:modified xsi:type="dcterms:W3CDTF">2026-04-23T13:25:00Z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0x0101006436498B57B22A4CB7F41D827F539E7F</vt:lpwstr>
  </property>
  <property fmtid="{D5CDD505-2E9C-101B-9397-08002B2CF9AE}" pid="3" name="TemplateUrl">
    <vt:lpwstr/>
  </property>
  <property fmtid="{D5CDD505-2E9C-101B-9397-08002B2CF9AE}" pid="4" name="Order">
    <vt:r8>90900</vt:r8>
  </property>
  <property fmtid="{D5CDD505-2E9C-101B-9397-08002B2CF9AE}" pid="5" name="xd_Signature">
    <vt:bool>false</vt:bool>
  </property>
  <property fmtid="{D5CDD505-2E9C-101B-9397-08002B2CF9AE}" pid="6" name="xd_ProgID">
    <vt:lpwstr/>
  </property>
</Properties>
</file>