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B2126" w14:textId="24DE6A57" w:rsidR="004522AF" w:rsidRPr="00040619" w:rsidRDefault="004522AF" w:rsidP="007519B9">
      <w:pPr>
        <w:widowControl w:val="0"/>
        <w:spacing w:before="120" w:after="120"/>
        <w:ind w:left="709"/>
        <w:jc w:val="right"/>
        <w:outlineLvl w:val="0"/>
        <w:rPr>
          <w:rFonts w:ascii="Montserrat" w:hAnsi="Montserrat" w:cs="Arial"/>
          <w:spacing w:val="-6"/>
          <w:sz w:val="18"/>
          <w:szCs w:val="18"/>
        </w:rPr>
      </w:pPr>
      <w:r w:rsidRPr="00040619">
        <w:rPr>
          <w:rFonts w:ascii="Montserrat" w:hAnsi="Montserrat" w:cs="Arial"/>
          <w:spacing w:val="-6"/>
          <w:sz w:val="18"/>
          <w:szCs w:val="18"/>
        </w:rPr>
        <w:t>Załącznik nr</w:t>
      </w:r>
      <w:r w:rsidR="00040619" w:rsidRPr="00040619">
        <w:rPr>
          <w:rFonts w:ascii="Montserrat" w:hAnsi="Montserrat" w:cs="Arial"/>
          <w:spacing w:val="-6"/>
          <w:sz w:val="18"/>
          <w:szCs w:val="18"/>
        </w:rPr>
        <w:t xml:space="preserve"> 4 do Warunków przetargu</w:t>
      </w:r>
    </w:p>
    <w:p w14:paraId="74D3844C" w14:textId="77777777" w:rsidR="007519B9" w:rsidRPr="00040619" w:rsidRDefault="007519B9" w:rsidP="007519B9">
      <w:pPr>
        <w:widowControl w:val="0"/>
        <w:spacing w:before="120" w:after="120"/>
        <w:ind w:left="709"/>
        <w:jc w:val="right"/>
        <w:outlineLvl w:val="0"/>
        <w:rPr>
          <w:rFonts w:ascii="Montserrat" w:hAnsi="Montserrat" w:cs="Arial"/>
          <w:spacing w:val="-6"/>
          <w:sz w:val="18"/>
          <w:szCs w:val="18"/>
        </w:rPr>
      </w:pPr>
    </w:p>
    <w:p w14:paraId="71873B1D" w14:textId="77777777" w:rsidR="004522AF" w:rsidRPr="00040619" w:rsidRDefault="004522AF" w:rsidP="006E6287">
      <w:pPr>
        <w:widowControl w:val="0"/>
        <w:spacing w:line="360" w:lineRule="atLeast"/>
        <w:jc w:val="center"/>
        <w:rPr>
          <w:rFonts w:ascii="Montserrat" w:hAnsi="Montserrat" w:cs="Arial"/>
          <w:b/>
          <w:sz w:val="18"/>
          <w:szCs w:val="18"/>
        </w:rPr>
      </w:pPr>
      <w:r w:rsidRPr="00040619">
        <w:rPr>
          <w:rFonts w:ascii="Montserrat" w:hAnsi="Montserrat" w:cs="Arial"/>
          <w:b/>
          <w:sz w:val="18"/>
          <w:szCs w:val="18"/>
        </w:rPr>
        <w:t xml:space="preserve">WYKAZ SPEŁNIENIA ISTOTNYCH DLA ZAMAWIAJĄCEGO WYMAGAŃ </w:t>
      </w:r>
      <w:r w:rsidRPr="00040619">
        <w:rPr>
          <w:rFonts w:ascii="Montserrat" w:hAnsi="Montserrat" w:cs="Arial"/>
          <w:b/>
          <w:sz w:val="18"/>
          <w:szCs w:val="18"/>
        </w:rPr>
        <w:br/>
        <w:t>I PARAMETRÓW TECHNICZNYCH</w:t>
      </w:r>
    </w:p>
    <w:p w14:paraId="6BF3A9C4" w14:textId="77777777" w:rsidR="00715F56" w:rsidRPr="00040619" w:rsidRDefault="00715F56" w:rsidP="00715F56">
      <w:pPr>
        <w:widowControl w:val="0"/>
        <w:spacing w:line="360" w:lineRule="atLeast"/>
        <w:rPr>
          <w:rFonts w:ascii="Montserrat" w:hAnsi="Montserrat" w:cs="Arial"/>
          <w:b/>
          <w:bCs/>
          <w:sz w:val="18"/>
          <w:szCs w:val="18"/>
        </w:rPr>
      </w:pPr>
    </w:p>
    <w:p w14:paraId="2B725177" w14:textId="77777777" w:rsidR="00537C4D" w:rsidRPr="00040619" w:rsidRDefault="00537C4D" w:rsidP="00537C4D">
      <w:pPr>
        <w:jc w:val="both"/>
        <w:rPr>
          <w:rFonts w:ascii="Montserrat" w:hAnsi="Montserrat" w:cs="Calibri"/>
          <w:b/>
          <w:sz w:val="18"/>
          <w:szCs w:val="18"/>
        </w:rPr>
      </w:pPr>
      <w:r w:rsidRPr="00040619">
        <w:rPr>
          <w:rFonts w:ascii="Montserrat" w:hAnsi="Montserrat" w:cs="Calibri"/>
          <w:b/>
          <w:sz w:val="18"/>
          <w:szCs w:val="18"/>
        </w:rPr>
        <w:t>Dostawa 1 szt.</w:t>
      </w:r>
      <w:r w:rsidRPr="00040619">
        <w:rPr>
          <w:rFonts w:ascii="Montserrat" w:hAnsi="Montserrat" w:cs="Calibri"/>
          <w:sz w:val="18"/>
          <w:szCs w:val="18"/>
        </w:rPr>
        <w:t xml:space="preserve"> </w:t>
      </w:r>
      <w:r w:rsidRPr="00040619">
        <w:rPr>
          <w:rFonts w:ascii="Montserrat" w:hAnsi="Montserrat" w:cs="Calibri"/>
          <w:b/>
          <w:sz w:val="18"/>
          <w:szCs w:val="18"/>
        </w:rPr>
        <w:t xml:space="preserve">fabrycznie nowej odkładni ładującej przepad </w:t>
      </w:r>
      <w:proofErr w:type="spellStart"/>
      <w:r w:rsidRPr="00040619">
        <w:rPr>
          <w:rFonts w:ascii="Montserrat" w:hAnsi="Montserrat" w:cs="Calibri"/>
          <w:b/>
          <w:sz w:val="18"/>
          <w:szCs w:val="18"/>
        </w:rPr>
        <w:t>przyścianowy</w:t>
      </w:r>
      <w:proofErr w:type="spellEnd"/>
      <w:r w:rsidRPr="00040619">
        <w:rPr>
          <w:rFonts w:ascii="Montserrat" w:hAnsi="Montserrat" w:cs="Calibri"/>
          <w:sz w:val="18"/>
          <w:szCs w:val="18"/>
        </w:rPr>
        <w:t>, przeznaczonej do pracy w podziemnych wyrobiskach zakładów górniczych zagrożonych wybuchem metanu i pyłu węglowego.</w:t>
      </w:r>
    </w:p>
    <w:p w14:paraId="7BB354F2" w14:textId="77777777" w:rsidR="00FB7A3B" w:rsidRPr="00040619" w:rsidRDefault="00FB7A3B" w:rsidP="00E00387">
      <w:pPr>
        <w:jc w:val="both"/>
        <w:rPr>
          <w:rFonts w:ascii="Montserrat" w:hAnsi="Montserrat"/>
          <w:b/>
          <w:bCs/>
          <w:sz w:val="18"/>
          <w:szCs w:val="18"/>
        </w:rPr>
      </w:pPr>
    </w:p>
    <w:p w14:paraId="29CEC306" w14:textId="77777777" w:rsidR="00F22C29" w:rsidRPr="00040619" w:rsidRDefault="00F22C29" w:rsidP="00270903">
      <w:pPr>
        <w:contextualSpacing/>
        <w:rPr>
          <w:rFonts w:ascii="Montserrat" w:hAnsi="Montserrat" w:cs="Arial"/>
          <w:color w:val="000000"/>
          <w:sz w:val="18"/>
          <w:szCs w:val="18"/>
        </w:rPr>
      </w:pPr>
    </w:p>
    <w:p w14:paraId="7C1C8170" w14:textId="77777777" w:rsidR="004522AF" w:rsidRPr="00040619" w:rsidRDefault="004522AF" w:rsidP="00D308B8">
      <w:pPr>
        <w:pStyle w:val="Tekstpodstawowy3"/>
        <w:spacing w:after="0"/>
        <w:jc w:val="both"/>
        <w:rPr>
          <w:rFonts w:ascii="Montserrat" w:hAnsi="Montserrat" w:cs="Arial"/>
          <w:i/>
          <w:sz w:val="18"/>
          <w:szCs w:val="18"/>
        </w:rPr>
      </w:pPr>
      <w:r w:rsidRPr="00040619">
        <w:rPr>
          <w:rFonts w:ascii="Montserrat" w:hAnsi="Montserrat" w:cs="Arial"/>
          <w:i/>
          <w:sz w:val="18"/>
          <w:szCs w:val="18"/>
        </w:rPr>
        <w:t xml:space="preserve">Sporządza Wykonawca wg poniższego wzoru zgodnie z </w:t>
      </w:r>
      <w:r w:rsidRPr="00040619">
        <w:rPr>
          <w:rFonts w:ascii="Montserrat" w:hAnsi="Montserrat" w:cs="Arial"/>
          <w:b/>
          <w:sz w:val="18"/>
          <w:szCs w:val="18"/>
        </w:rPr>
        <w:t>Wymaganiami technicznymi</w:t>
      </w:r>
      <w:r w:rsidR="001866BB" w:rsidRPr="00040619">
        <w:rPr>
          <w:rFonts w:ascii="Montserrat" w:hAnsi="Montserrat" w:cs="Arial"/>
          <w:b/>
          <w:sz w:val="18"/>
          <w:szCs w:val="18"/>
        </w:rPr>
        <w:t xml:space="preserve"> do  przedmiotu zamówienia</w:t>
      </w:r>
      <w:r w:rsidRPr="00040619">
        <w:rPr>
          <w:rFonts w:ascii="Montserrat" w:hAnsi="Montserrat" w:cs="Arial"/>
          <w:b/>
          <w:sz w:val="18"/>
          <w:szCs w:val="18"/>
        </w:rPr>
        <w:t xml:space="preserve"> określonymi w ogłoszonym postępowaniu</w:t>
      </w:r>
      <w:r w:rsidRPr="00040619">
        <w:rPr>
          <w:rFonts w:ascii="Montserrat" w:hAnsi="Montserrat" w:cs="Arial"/>
          <w:i/>
          <w:sz w:val="18"/>
          <w:szCs w:val="18"/>
        </w:rPr>
        <w:t>.</w:t>
      </w:r>
    </w:p>
    <w:p w14:paraId="6C9E91BB" w14:textId="77777777" w:rsidR="00C412BD" w:rsidRPr="00040619" w:rsidRDefault="00C412BD" w:rsidP="00D308B8">
      <w:pPr>
        <w:pStyle w:val="Tekstpodstawowy3"/>
        <w:spacing w:after="0"/>
        <w:jc w:val="both"/>
        <w:rPr>
          <w:rFonts w:ascii="Montserrat" w:hAnsi="Montserrat" w:cs="Arial"/>
          <w:sz w:val="18"/>
          <w:szCs w:val="18"/>
        </w:rPr>
      </w:pPr>
    </w:p>
    <w:p w14:paraId="1A49B071" w14:textId="77777777" w:rsidR="004522AF" w:rsidRPr="00040619" w:rsidRDefault="004522AF" w:rsidP="00D308B8">
      <w:pPr>
        <w:widowControl w:val="0"/>
        <w:adjustRightInd w:val="0"/>
        <w:ind w:left="1560" w:hanging="1418"/>
        <w:jc w:val="both"/>
        <w:textAlignment w:val="baseline"/>
        <w:rPr>
          <w:rFonts w:ascii="Montserrat" w:hAnsi="Montserrat" w:cs="Arial"/>
          <w:sz w:val="18"/>
          <w:szCs w:val="18"/>
        </w:rPr>
      </w:pPr>
      <w:r w:rsidRPr="00040619">
        <w:rPr>
          <w:rFonts w:ascii="Montserrat" w:hAnsi="Montserrat" w:cs="Arial"/>
          <w:sz w:val="18"/>
          <w:szCs w:val="18"/>
        </w:rPr>
        <w:t>TYP URZĄDZENIA: .............................................................................................</w:t>
      </w:r>
      <w:r w:rsidR="00D308B8" w:rsidRPr="00040619">
        <w:rPr>
          <w:rFonts w:ascii="Montserrat" w:hAnsi="Montserrat" w:cs="Arial"/>
          <w:sz w:val="18"/>
          <w:szCs w:val="18"/>
        </w:rPr>
        <w:t>..</w:t>
      </w:r>
      <w:r w:rsidRPr="00040619">
        <w:rPr>
          <w:rFonts w:ascii="Montserrat" w:hAnsi="Montserrat" w:cs="Arial"/>
          <w:sz w:val="18"/>
          <w:szCs w:val="18"/>
        </w:rPr>
        <w:t xml:space="preserve"> </w:t>
      </w:r>
    </w:p>
    <w:p w14:paraId="18029C1F" w14:textId="77777777" w:rsidR="004522AF" w:rsidRPr="00040619" w:rsidRDefault="004522AF" w:rsidP="00D308B8">
      <w:pPr>
        <w:widowControl w:val="0"/>
        <w:ind w:left="142"/>
        <w:jc w:val="both"/>
        <w:outlineLvl w:val="0"/>
        <w:rPr>
          <w:rFonts w:ascii="Montserrat" w:hAnsi="Montserrat" w:cs="Arial"/>
          <w:sz w:val="18"/>
          <w:szCs w:val="18"/>
        </w:rPr>
      </w:pPr>
      <w:r w:rsidRPr="00040619">
        <w:rPr>
          <w:rFonts w:ascii="Montserrat" w:hAnsi="Montserrat" w:cs="Arial"/>
          <w:sz w:val="18"/>
          <w:szCs w:val="18"/>
        </w:rPr>
        <w:t>PRODUCENT: .......................................................................................................</w:t>
      </w:r>
    </w:p>
    <w:p w14:paraId="372C0629" w14:textId="77777777" w:rsidR="00D308B8" w:rsidRPr="00040619" w:rsidRDefault="00D308B8" w:rsidP="00D308B8">
      <w:pPr>
        <w:widowControl w:val="0"/>
        <w:ind w:left="142"/>
        <w:jc w:val="both"/>
        <w:outlineLvl w:val="0"/>
        <w:rPr>
          <w:rFonts w:ascii="Montserrat" w:hAnsi="Montserrat" w:cs="Arial"/>
          <w:sz w:val="18"/>
          <w:szCs w:val="18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1"/>
        <w:gridCol w:w="3728"/>
        <w:gridCol w:w="1349"/>
        <w:gridCol w:w="1721"/>
        <w:gridCol w:w="2503"/>
        <w:gridCol w:w="1220"/>
      </w:tblGrid>
      <w:tr w:rsidR="00F22C29" w:rsidRPr="00040619" w14:paraId="1C534573" w14:textId="77777777" w:rsidTr="007B5274">
        <w:trPr>
          <w:trHeight w:val="1146"/>
          <w:jc w:val="center"/>
        </w:trPr>
        <w:tc>
          <w:tcPr>
            <w:tcW w:w="537" w:type="dxa"/>
            <w:vAlign w:val="center"/>
          </w:tcPr>
          <w:p w14:paraId="2EF535E0" w14:textId="77777777" w:rsidR="00F22C29" w:rsidRPr="00040619" w:rsidRDefault="00F22C29" w:rsidP="006E6287">
            <w:pPr>
              <w:widowControl w:val="0"/>
              <w:ind w:firstLine="11"/>
              <w:contextualSpacing/>
              <w:jc w:val="center"/>
              <w:rPr>
                <w:rFonts w:ascii="Montserrat" w:hAnsi="Montserrat" w:cs="Arial"/>
                <w:sz w:val="18"/>
                <w:szCs w:val="18"/>
              </w:rPr>
            </w:pPr>
            <w:proofErr w:type="spellStart"/>
            <w:r w:rsidRPr="00040619">
              <w:rPr>
                <w:rFonts w:ascii="Montserrat" w:hAnsi="Montserrat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792" w:type="dxa"/>
            <w:vAlign w:val="center"/>
          </w:tcPr>
          <w:p w14:paraId="1020AA32" w14:textId="77777777" w:rsidR="00F22C29" w:rsidRPr="00040619" w:rsidRDefault="00F22C29" w:rsidP="008A5D8F">
            <w:pPr>
              <w:widowControl w:val="0"/>
              <w:contextualSpacing/>
              <w:jc w:val="center"/>
              <w:rPr>
                <w:rFonts w:ascii="Montserrat" w:hAnsi="Montserrat" w:cs="Arial"/>
                <w:b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Wymagania techniczne i wyposażenie </w:t>
            </w:r>
            <w:r w:rsidRPr="00040619">
              <w:rPr>
                <w:rFonts w:ascii="Montserrat" w:hAnsi="Montserrat" w:cs="Arial"/>
                <w:b/>
                <w:sz w:val="18"/>
                <w:szCs w:val="18"/>
              </w:rPr>
              <w:t>wymagane przez Zamawiającego</w:t>
            </w:r>
          </w:p>
          <w:p w14:paraId="502DEF25" w14:textId="77777777" w:rsidR="00F22C29" w:rsidRPr="00040619" w:rsidRDefault="00F22C29" w:rsidP="008A5D8F">
            <w:pPr>
              <w:widowControl w:val="0"/>
              <w:contextualSpacing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354" w:type="dxa"/>
          </w:tcPr>
          <w:p w14:paraId="0D3C3403" w14:textId="77777777" w:rsidR="00F22C29" w:rsidRPr="00040619" w:rsidRDefault="00F22C29" w:rsidP="006E6287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ind w:right="-64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1741" w:type="dxa"/>
            <w:vAlign w:val="center"/>
          </w:tcPr>
          <w:p w14:paraId="59A41B33" w14:textId="77777777" w:rsidR="00F22C29" w:rsidRPr="00040619" w:rsidRDefault="00F22C29" w:rsidP="006E6287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ind w:right="-64"/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Oferowane przez Wykonawcę                      (wpisać TAK lub NIE lub wartość parametru)</w:t>
            </w:r>
          </w:p>
        </w:tc>
        <w:tc>
          <w:tcPr>
            <w:tcW w:w="2545" w:type="dxa"/>
          </w:tcPr>
          <w:p w14:paraId="07B451A4" w14:textId="77777777" w:rsidR="00F22C29" w:rsidRPr="00040619" w:rsidRDefault="00F22C29" w:rsidP="001866BB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Cs/>
                <w:sz w:val="18"/>
                <w:szCs w:val="18"/>
              </w:rPr>
              <w:t xml:space="preserve">Dokument potwierdzający spełnianie parametrów oferowanego urządzenia załączony do oferty, (a w przypadku braku dokumentów oświadczenie Wykonawcy) </w:t>
            </w:r>
          </w:p>
        </w:tc>
        <w:tc>
          <w:tcPr>
            <w:tcW w:w="1083" w:type="dxa"/>
            <w:vAlign w:val="center"/>
          </w:tcPr>
          <w:p w14:paraId="2BACB973" w14:textId="77777777" w:rsidR="00F22C29" w:rsidRPr="00040619" w:rsidRDefault="00F22C29" w:rsidP="00F22C29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Cs/>
                <w:sz w:val="18"/>
                <w:szCs w:val="18"/>
              </w:rPr>
              <w:t>Nr strony dokumentu</w:t>
            </w:r>
          </w:p>
        </w:tc>
      </w:tr>
      <w:tr w:rsidR="00F22C29" w:rsidRPr="00040619" w14:paraId="1F222654" w14:textId="77777777" w:rsidTr="007B5274">
        <w:trPr>
          <w:trHeight w:val="346"/>
          <w:jc w:val="center"/>
        </w:trPr>
        <w:tc>
          <w:tcPr>
            <w:tcW w:w="537" w:type="dxa"/>
            <w:vAlign w:val="center"/>
          </w:tcPr>
          <w:p w14:paraId="419C09FE" w14:textId="77777777" w:rsidR="00F22C29" w:rsidRPr="00040619" w:rsidRDefault="007B5274" w:rsidP="007B5274">
            <w:pPr>
              <w:widowControl w:val="0"/>
              <w:tabs>
                <w:tab w:val="left" w:pos="372"/>
              </w:tabs>
              <w:contextualSpacing/>
              <w:jc w:val="center"/>
              <w:rPr>
                <w:rFonts w:ascii="Montserrat" w:hAnsi="Montserrat" w:cs="Arial"/>
                <w:b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sz w:val="18"/>
                <w:szCs w:val="18"/>
              </w:rPr>
              <w:t>1</w:t>
            </w:r>
          </w:p>
        </w:tc>
        <w:tc>
          <w:tcPr>
            <w:tcW w:w="3792" w:type="dxa"/>
            <w:vAlign w:val="center"/>
          </w:tcPr>
          <w:p w14:paraId="1A383E7A" w14:textId="77777777" w:rsidR="00F22C29" w:rsidRPr="00040619" w:rsidRDefault="00F22C29" w:rsidP="000F542D">
            <w:pPr>
              <w:widowControl w:val="0"/>
              <w:contextualSpacing/>
              <w:jc w:val="center"/>
              <w:rPr>
                <w:rFonts w:ascii="Montserrat" w:hAnsi="Montserrat" w:cs="Arial"/>
                <w:b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sz w:val="18"/>
                <w:szCs w:val="18"/>
              </w:rPr>
              <w:t>2</w:t>
            </w:r>
          </w:p>
        </w:tc>
        <w:tc>
          <w:tcPr>
            <w:tcW w:w="1354" w:type="dxa"/>
            <w:vAlign w:val="center"/>
          </w:tcPr>
          <w:p w14:paraId="7AC182B1" w14:textId="77777777" w:rsidR="00F22C29" w:rsidRPr="00040619" w:rsidRDefault="00F22C29" w:rsidP="000F542D">
            <w:pPr>
              <w:widowControl w:val="0"/>
              <w:jc w:val="center"/>
              <w:rPr>
                <w:rFonts w:ascii="Montserrat" w:hAnsi="Montserrat" w:cs="Arial"/>
                <w:b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sz w:val="18"/>
                <w:szCs w:val="18"/>
              </w:rPr>
              <w:t>3</w:t>
            </w:r>
          </w:p>
        </w:tc>
        <w:tc>
          <w:tcPr>
            <w:tcW w:w="1741" w:type="dxa"/>
            <w:vAlign w:val="center"/>
          </w:tcPr>
          <w:p w14:paraId="6CBFBF3A" w14:textId="77777777" w:rsidR="00F22C29" w:rsidRPr="00040619" w:rsidRDefault="00F22C29" w:rsidP="000F542D">
            <w:pPr>
              <w:widowControl w:val="0"/>
              <w:jc w:val="center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545" w:type="dxa"/>
            <w:vAlign w:val="center"/>
          </w:tcPr>
          <w:p w14:paraId="131808E3" w14:textId="77777777" w:rsidR="00F22C29" w:rsidRPr="00040619" w:rsidRDefault="00F22C29" w:rsidP="000F542D">
            <w:pPr>
              <w:widowControl w:val="0"/>
              <w:jc w:val="center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083" w:type="dxa"/>
            <w:vAlign w:val="center"/>
          </w:tcPr>
          <w:p w14:paraId="1C19A6D6" w14:textId="77777777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bCs/>
                <w:sz w:val="18"/>
                <w:szCs w:val="18"/>
              </w:rPr>
              <w:t>6</w:t>
            </w:r>
          </w:p>
        </w:tc>
      </w:tr>
      <w:tr w:rsidR="00F22C29" w:rsidRPr="00040619" w14:paraId="7DB10116" w14:textId="77777777" w:rsidTr="007B5274">
        <w:trPr>
          <w:trHeight w:val="350"/>
          <w:jc w:val="center"/>
        </w:trPr>
        <w:tc>
          <w:tcPr>
            <w:tcW w:w="537" w:type="dxa"/>
            <w:vAlign w:val="center"/>
          </w:tcPr>
          <w:p w14:paraId="7C251C09" w14:textId="77777777" w:rsidR="00F22C29" w:rsidRPr="00040619" w:rsidRDefault="00F22C29" w:rsidP="00F22C29">
            <w:pPr>
              <w:widowControl w:val="0"/>
              <w:tabs>
                <w:tab w:val="left" w:pos="372"/>
              </w:tabs>
              <w:ind w:hanging="319"/>
              <w:contextualSpacing/>
              <w:jc w:val="center"/>
              <w:rPr>
                <w:rFonts w:ascii="Montserrat" w:hAnsi="Montserrat" w:cs="Arial"/>
                <w:b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36B175F6" w14:textId="77777777" w:rsidR="00F22C29" w:rsidRPr="00040619" w:rsidRDefault="00F22C29" w:rsidP="007519B9">
            <w:pPr>
              <w:widowControl w:val="0"/>
              <w:contextualSpacing/>
              <w:jc w:val="center"/>
              <w:rPr>
                <w:rFonts w:ascii="Montserrat" w:hAnsi="Montserrat" w:cs="Arial"/>
                <w:b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sz w:val="18"/>
                <w:szCs w:val="18"/>
              </w:rPr>
              <w:t>Parametr</w:t>
            </w:r>
          </w:p>
        </w:tc>
        <w:tc>
          <w:tcPr>
            <w:tcW w:w="1354" w:type="dxa"/>
            <w:vAlign w:val="center"/>
          </w:tcPr>
          <w:p w14:paraId="51073F66" w14:textId="77777777" w:rsidR="00F22C29" w:rsidRPr="00040619" w:rsidRDefault="00F22C29" w:rsidP="007519B9">
            <w:pPr>
              <w:widowControl w:val="0"/>
              <w:jc w:val="center"/>
              <w:rPr>
                <w:rFonts w:ascii="Montserrat" w:hAnsi="Montserrat" w:cs="Arial"/>
                <w:b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sz w:val="18"/>
                <w:szCs w:val="18"/>
              </w:rPr>
              <w:t xml:space="preserve">Wymagana </w:t>
            </w:r>
          </w:p>
          <w:p w14:paraId="1E180E83" w14:textId="77777777" w:rsidR="00F22C29" w:rsidRPr="00040619" w:rsidRDefault="00F22C29" w:rsidP="007519B9">
            <w:pPr>
              <w:widowControl w:val="0"/>
              <w:jc w:val="center"/>
              <w:rPr>
                <w:rFonts w:ascii="Montserrat" w:hAnsi="Montserrat" w:cs="Arial"/>
                <w:b/>
                <w:bCs/>
                <w:color w:val="0070C0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1741" w:type="dxa"/>
            <w:vAlign w:val="center"/>
          </w:tcPr>
          <w:p w14:paraId="1BF184FE" w14:textId="77777777" w:rsidR="00F22C29" w:rsidRPr="00040619" w:rsidRDefault="00F22C29" w:rsidP="007519B9">
            <w:pPr>
              <w:widowControl w:val="0"/>
              <w:jc w:val="center"/>
              <w:rPr>
                <w:rFonts w:ascii="Montserrat" w:hAnsi="Montserrat" w:cs="Arial"/>
                <w:b/>
                <w:bCs/>
                <w:color w:val="0070C0"/>
                <w:sz w:val="18"/>
                <w:szCs w:val="18"/>
              </w:rPr>
            </w:pPr>
            <w:proofErr w:type="spellStart"/>
            <w:r w:rsidRPr="00040619">
              <w:rPr>
                <w:rFonts w:ascii="Montserrat" w:hAnsi="Montserrat" w:cs="Arial"/>
                <w:b/>
                <w:bCs/>
                <w:color w:val="0070C0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2545" w:type="dxa"/>
            <w:vAlign w:val="center"/>
          </w:tcPr>
          <w:p w14:paraId="1B87D01A" w14:textId="77777777" w:rsidR="00F22C29" w:rsidRPr="00040619" w:rsidRDefault="00F22C29" w:rsidP="007519B9">
            <w:pPr>
              <w:widowControl w:val="0"/>
              <w:jc w:val="center"/>
              <w:rPr>
                <w:rFonts w:ascii="Montserrat" w:hAnsi="Montserrat" w:cs="Arial"/>
                <w:b/>
                <w:bCs/>
                <w:color w:val="0070C0"/>
                <w:sz w:val="18"/>
                <w:szCs w:val="18"/>
              </w:rPr>
            </w:pPr>
            <w:proofErr w:type="spellStart"/>
            <w:r w:rsidRPr="00040619">
              <w:rPr>
                <w:rFonts w:ascii="Montserrat" w:hAnsi="Montserrat" w:cs="Arial"/>
                <w:b/>
                <w:bCs/>
                <w:color w:val="0070C0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1083" w:type="dxa"/>
            <w:vAlign w:val="center"/>
          </w:tcPr>
          <w:p w14:paraId="44474864" w14:textId="77777777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/>
                <w:bCs/>
                <w:color w:val="0070C0"/>
                <w:sz w:val="18"/>
                <w:szCs w:val="18"/>
              </w:rPr>
            </w:pPr>
            <w:proofErr w:type="spellStart"/>
            <w:r w:rsidRPr="00040619">
              <w:rPr>
                <w:rFonts w:ascii="Montserrat" w:hAnsi="Montserrat" w:cs="Arial"/>
                <w:b/>
                <w:bCs/>
                <w:color w:val="0070C0"/>
                <w:sz w:val="18"/>
                <w:szCs w:val="18"/>
              </w:rPr>
              <w:t>xxxxx</w:t>
            </w:r>
            <w:proofErr w:type="spellEnd"/>
          </w:p>
        </w:tc>
      </w:tr>
      <w:tr w:rsidR="00F22C29" w:rsidRPr="00040619" w14:paraId="782DE6EA" w14:textId="77777777" w:rsidTr="007B5274">
        <w:trPr>
          <w:trHeight w:val="269"/>
          <w:jc w:val="center"/>
        </w:trPr>
        <w:tc>
          <w:tcPr>
            <w:tcW w:w="537" w:type="dxa"/>
            <w:vAlign w:val="center"/>
          </w:tcPr>
          <w:p w14:paraId="0A83A441" w14:textId="77777777" w:rsidR="00F22C29" w:rsidRPr="00040619" w:rsidRDefault="00F22C29" w:rsidP="00F22C29">
            <w:pPr>
              <w:pStyle w:val="Bezodstpw"/>
              <w:jc w:val="center"/>
              <w:rPr>
                <w:rFonts w:ascii="Montserrat" w:hAnsi="Montserrat" w:cs="Arial"/>
                <w:b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sz w:val="18"/>
                <w:szCs w:val="18"/>
              </w:rPr>
              <w:t>I.</w:t>
            </w:r>
          </w:p>
        </w:tc>
        <w:tc>
          <w:tcPr>
            <w:tcW w:w="3792" w:type="dxa"/>
            <w:vAlign w:val="center"/>
          </w:tcPr>
          <w:p w14:paraId="7740FD71" w14:textId="77777777" w:rsidR="00F22C29" w:rsidRPr="00040619" w:rsidRDefault="00CE3BBE" w:rsidP="007B5274">
            <w:pPr>
              <w:rPr>
                <w:rFonts w:ascii="Montserrat" w:hAnsi="Montserrat" w:cs="Arial"/>
                <w:b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sz w:val="18"/>
                <w:szCs w:val="18"/>
              </w:rPr>
              <w:t>Miejsce i warunki pracy:</w:t>
            </w:r>
          </w:p>
        </w:tc>
        <w:tc>
          <w:tcPr>
            <w:tcW w:w="1354" w:type="dxa"/>
            <w:vAlign w:val="center"/>
          </w:tcPr>
          <w:p w14:paraId="1347E239" w14:textId="77777777" w:rsidR="00F22C29" w:rsidRPr="00040619" w:rsidRDefault="007B5274" w:rsidP="007B5274">
            <w:pPr>
              <w:jc w:val="center"/>
              <w:rPr>
                <w:rFonts w:ascii="Montserrat" w:hAnsi="Montserrat" w:cs="Arial"/>
                <w:b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sz w:val="18"/>
                <w:szCs w:val="18"/>
              </w:rPr>
              <w:t>-</w:t>
            </w:r>
          </w:p>
        </w:tc>
        <w:tc>
          <w:tcPr>
            <w:tcW w:w="1741" w:type="dxa"/>
            <w:vAlign w:val="center"/>
          </w:tcPr>
          <w:p w14:paraId="47BE5616" w14:textId="77777777" w:rsidR="00F22C29" w:rsidRPr="00040619" w:rsidRDefault="007B5274" w:rsidP="00F9628F">
            <w:pPr>
              <w:widowControl w:val="0"/>
              <w:jc w:val="center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545" w:type="dxa"/>
            <w:vAlign w:val="center"/>
          </w:tcPr>
          <w:p w14:paraId="6BF9585D" w14:textId="77777777" w:rsidR="00F22C29" w:rsidRPr="00040619" w:rsidRDefault="007B5274" w:rsidP="00F9628F">
            <w:pPr>
              <w:widowControl w:val="0"/>
              <w:jc w:val="center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83" w:type="dxa"/>
            <w:vAlign w:val="center"/>
          </w:tcPr>
          <w:p w14:paraId="57BFE7D6" w14:textId="77777777" w:rsidR="00F22C29" w:rsidRPr="00040619" w:rsidRDefault="007B5274" w:rsidP="00F22C29">
            <w:pPr>
              <w:widowControl w:val="0"/>
              <w:jc w:val="center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/>
                <w:bCs/>
                <w:sz w:val="18"/>
                <w:szCs w:val="18"/>
              </w:rPr>
              <w:t>-</w:t>
            </w:r>
          </w:p>
        </w:tc>
      </w:tr>
      <w:tr w:rsidR="00F22C29" w:rsidRPr="00040619" w14:paraId="745CA445" w14:textId="77777777" w:rsidTr="0068636F">
        <w:trPr>
          <w:trHeight w:val="675"/>
          <w:jc w:val="center"/>
        </w:trPr>
        <w:tc>
          <w:tcPr>
            <w:tcW w:w="537" w:type="dxa"/>
            <w:vAlign w:val="center"/>
          </w:tcPr>
          <w:p w14:paraId="1400879C" w14:textId="77777777" w:rsidR="00F22C29" w:rsidRPr="00040619" w:rsidRDefault="00F22C29" w:rsidP="001E59A0">
            <w:pPr>
              <w:pStyle w:val="Bezodstpw"/>
              <w:numPr>
                <w:ilvl w:val="0"/>
                <w:numId w:val="1"/>
              </w:numPr>
              <w:ind w:left="470" w:hanging="357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735F3506" w14:textId="7AD426F3" w:rsidR="00F22C29" w:rsidRPr="00040619" w:rsidRDefault="00537C4D" w:rsidP="00537C4D">
            <w:pPr>
              <w:suppressAutoHyphens/>
              <w:jc w:val="both"/>
              <w:rPr>
                <w:rFonts w:ascii="Montserrat" w:hAnsi="Montserrat" w:cs="Calibri"/>
                <w:sz w:val="18"/>
                <w:szCs w:val="18"/>
              </w:rPr>
            </w:pPr>
            <w:r w:rsidRPr="00040619">
              <w:rPr>
                <w:rFonts w:ascii="Montserrat" w:hAnsi="Montserrat" w:cs="Calibri"/>
                <w:sz w:val="18"/>
                <w:szCs w:val="18"/>
              </w:rPr>
              <w:t>Pomieszczenia podziemne wyrobisk zakładów górniczych nie metanowych i metanowych, zaliczone do stopnia „a”, „b” i „c” niebezpieczeństwa wybuchu metanu oraz klasy „A” i „B” zagrożenia wybuchem pyłu węglowego.</w:t>
            </w:r>
          </w:p>
        </w:tc>
        <w:tc>
          <w:tcPr>
            <w:tcW w:w="1354" w:type="dxa"/>
            <w:vAlign w:val="center"/>
          </w:tcPr>
          <w:p w14:paraId="268220B7" w14:textId="77777777" w:rsidR="00F22C29" w:rsidRPr="00040619" w:rsidRDefault="009A0455" w:rsidP="00C703B0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Tak</w:t>
            </w:r>
          </w:p>
        </w:tc>
        <w:tc>
          <w:tcPr>
            <w:tcW w:w="1741" w:type="dxa"/>
            <w:vAlign w:val="center"/>
          </w:tcPr>
          <w:p w14:paraId="692DD7EE" w14:textId="77777777" w:rsidR="00F22C29" w:rsidRPr="00040619" w:rsidRDefault="00F22C29" w:rsidP="00F9628F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1EC1C24B" w14:textId="77777777" w:rsidR="00F22C29" w:rsidRPr="00040619" w:rsidRDefault="00F22C29" w:rsidP="00F9628F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0A478241" w14:textId="77777777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F22C29" w:rsidRPr="00040619" w14:paraId="111B16A2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2116CECC" w14:textId="77777777" w:rsidR="00F22C29" w:rsidRPr="00040619" w:rsidRDefault="00F22C29" w:rsidP="001E59A0">
            <w:pPr>
              <w:pStyle w:val="Bezodstpw"/>
              <w:numPr>
                <w:ilvl w:val="0"/>
                <w:numId w:val="1"/>
              </w:numPr>
              <w:ind w:left="470" w:hanging="357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030838F6" w14:textId="77777777" w:rsidR="00F22C29" w:rsidRPr="00040619" w:rsidRDefault="00CE3BBE" w:rsidP="0068636F">
            <w:pPr>
              <w:widowControl w:val="0"/>
              <w:suppressAutoHyphens/>
              <w:adjustRightInd w:val="0"/>
              <w:textAlignment w:val="baseline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 xml:space="preserve">Temperatura </w:t>
            </w:r>
          </w:p>
        </w:tc>
        <w:tc>
          <w:tcPr>
            <w:tcW w:w="1354" w:type="dxa"/>
            <w:vAlign w:val="center"/>
          </w:tcPr>
          <w:p w14:paraId="6D7DE877" w14:textId="77777777" w:rsidR="00F22C29" w:rsidRPr="00040619" w:rsidRDefault="00CE3BBE" w:rsidP="00C703B0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>do 33</w:t>
            </w:r>
            <w:r w:rsidRPr="00040619">
              <w:rPr>
                <w:rFonts w:ascii="Montserrat" w:hAnsi="Montserrat"/>
                <w:sz w:val="18"/>
                <w:szCs w:val="18"/>
                <w:vertAlign w:val="superscript"/>
              </w:rPr>
              <w:t>o</w:t>
            </w:r>
            <w:r w:rsidRPr="00040619">
              <w:rPr>
                <w:rFonts w:ascii="Montserrat" w:hAnsi="Montserrat"/>
                <w:sz w:val="18"/>
                <w:szCs w:val="18"/>
              </w:rPr>
              <w:t xml:space="preserve"> C</w:t>
            </w:r>
          </w:p>
        </w:tc>
        <w:tc>
          <w:tcPr>
            <w:tcW w:w="1741" w:type="dxa"/>
            <w:vAlign w:val="center"/>
          </w:tcPr>
          <w:p w14:paraId="124C18CB" w14:textId="77777777" w:rsidR="00F22C29" w:rsidRPr="00040619" w:rsidRDefault="00F22C29" w:rsidP="00F9628F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0C5FDC05" w14:textId="77777777" w:rsidR="00F22C29" w:rsidRPr="00040619" w:rsidRDefault="00F22C29" w:rsidP="00F9628F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54886F1A" w14:textId="77777777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F22C29" w:rsidRPr="00040619" w14:paraId="72DA6202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574004B0" w14:textId="77777777" w:rsidR="00F22C29" w:rsidRPr="00040619" w:rsidRDefault="00F22C29" w:rsidP="001E59A0">
            <w:pPr>
              <w:pStyle w:val="Bezodstpw"/>
              <w:numPr>
                <w:ilvl w:val="0"/>
                <w:numId w:val="1"/>
              </w:numPr>
              <w:ind w:left="470" w:hanging="357"/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4E00CAD9" w14:textId="77777777" w:rsidR="00F22C29" w:rsidRPr="00040619" w:rsidRDefault="00CE3BBE" w:rsidP="0068636F">
            <w:pPr>
              <w:widowControl w:val="0"/>
              <w:suppressAutoHyphens/>
              <w:adjustRightInd w:val="0"/>
              <w:textAlignment w:val="baseline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 xml:space="preserve">Wilgotność względna </w:t>
            </w:r>
          </w:p>
        </w:tc>
        <w:tc>
          <w:tcPr>
            <w:tcW w:w="1354" w:type="dxa"/>
            <w:vAlign w:val="center"/>
          </w:tcPr>
          <w:p w14:paraId="0F72CACA" w14:textId="77777777" w:rsidR="00F22C29" w:rsidRPr="00040619" w:rsidRDefault="00CE3BBE" w:rsidP="00C703B0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>do 95%</w:t>
            </w:r>
          </w:p>
        </w:tc>
        <w:tc>
          <w:tcPr>
            <w:tcW w:w="1741" w:type="dxa"/>
            <w:vAlign w:val="center"/>
          </w:tcPr>
          <w:p w14:paraId="41DA66B3" w14:textId="77777777" w:rsidR="00F22C29" w:rsidRPr="00040619" w:rsidRDefault="00F22C29" w:rsidP="00F9628F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72A2A728" w14:textId="77777777" w:rsidR="00F22C29" w:rsidRPr="00040619" w:rsidRDefault="00F22C29" w:rsidP="00F9628F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64F3AA55" w14:textId="77777777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F22C29" w:rsidRPr="00040619" w14:paraId="6B10A119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3EEECC7B" w14:textId="77777777" w:rsidR="00F22C29" w:rsidRPr="00040619" w:rsidRDefault="00F22C29" w:rsidP="001E59A0">
            <w:pPr>
              <w:pStyle w:val="Bezodstpw"/>
              <w:numPr>
                <w:ilvl w:val="0"/>
                <w:numId w:val="1"/>
              </w:numPr>
              <w:jc w:val="center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6A2757EF" w14:textId="77777777" w:rsidR="00F22C29" w:rsidRPr="00040619" w:rsidRDefault="00CE3BBE" w:rsidP="0068636F">
            <w:pPr>
              <w:tabs>
                <w:tab w:val="left" w:pos="280"/>
                <w:tab w:val="left" w:pos="2548"/>
              </w:tabs>
              <w:rPr>
                <w:rStyle w:val="Teksttreci"/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 xml:space="preserve">Wyrobiska o nachyleniu </w:t>
            </w:r>
          </w:p>
        </w:tc>
        <w:tc>
          <w:tcPr>
            <w:tcW w:w="1354" w:type="dxa"/>
            <w:vAlign w:val="center"/>
          </w:tcPr>
          <w:p w14:paraId="02655015" w14:textId="3EEF667E" w:rsidR="00F22C29" w:rsidRPr="00040619" w:rsidRDefault="00CE3BBE" w:rsidP="00D308B8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 xml:space="preserve">± </w:t>
            </w:r>
            <w:r w:rsidR="00537C4D" w:rsidRPr="00040619">
              <w:rPr>
                <w:rFonts w:ascii="Montserrat" w:hAnsi="Montserrat"/>
                <w:sz w:val="18"/>
                <w:szCs w:val="18"/>
              </w:rPr>
              <w:t>15</w:t>
            </w:r>
            <w:r w:rsidRPr="00040619">
              <w:rPr>
                <w:rFonts w:ascii="Montserrat" w:hAnsi="Montserrat"/>
                <w:sz w:val="18"/>
                <w:szCs w:val="18"/>
              </w:rPr>
              <w:t>%</w:t>
            </w:r>
          </w:p>
        </w:tc>
        <w:tc>
          <w:tcPr>
            <w:tcW w:w="1741" w:type="dxa"/>
            <w:vAlign w:val="center"/>
          </w:tcPr>
          <w:p w14:paraId="03BDEA75" w14:textId="77777777" w:rsidR="00F22C29" w:rsidRPr="00040619" w:rsidRDefault="00F22C29" w:rsidP="00AA1A4C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27D84028" w14:textId="77777777" w:rsidR="00F22C29" w:rsidRPr="00040619" w:rsidRDefault="00F22C29" w:rsidP="00AA1A4C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2E220B1A" w14:textId="77777777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7B5274" w:rsidRPr="00040619" w14:paraId="3B8CFD21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522EC938" w14:textId="77777777" w:rsidR="007B5274" w:rsidRPr="00040619" w:rsidRDefault="007B5274" w:rsidP="001E59A0">
            <w:pPr>
              <w:pStyle w:val="Bezodstpw"/>
              <w:numPr>
                <w:ilvl w:val="0"/>
                <w:numId w:val="3"/>
              </w:numPr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67EA3EAF" w14:textId="77777777" w:rsidR="007B5274" w:rsidRPr="00040619" w:rsidRDefault="00CE3BBE" w:rsidP="0068636F">
            <w:pPr>
              <w:tabs>
                <w:tab w:val="left" w:pos="280"/>
                <w:tab w:val="left" w:pos="2548"/>
              </w:tabs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/>
                <w:b/>
                <w:sz w:val="18"/>
                <w:szCs w:val="18"/>
              </w:rPr>
              <w:t>Wymagania techniczne:</w:t>
            </w:r>
          </w:p>
        </w:tc>
        <w:tc>
          <w:tcPr>
            <w:tcW w:w="1354" w:type="dxa"/>
            <w:vAlign w:val="center"/>
          </w:tcPr>
          <w:p w14:paraId="2073BB82" w14:textId="77777777" w:rsidR="007B5274" w:rsidRPr="00040619" w:rsidRDefault="00CE3BBE" w:rsidP="00AA1A4C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-</w:t>
            </w:r>
          </w:p>
        </w:tc>
        <w:tc>
          <w:tcPr>
            <w:tcW w:w="1741" w:type="dxa"/>
            <w:vAlign w:val="center"/>
          </w:tcPr>
          <w:p w14:paraId="12ED2E57" w14:textId="77777777" w:rsidR="007B5274" w:rsidRPr="00040619" w:rsidRDefault="00CE3BBE" w:rsidP="00AA1A4C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Cs/>
                <w:sz w:val="18"/>
                <w:szCs w:val="18"/>
              </w:rPr>
              <w:t>-</w:t>
            </w:r>
          </w:p>
        </w:tc>
        <w:tc>
          <w:tcPr>
            <w:tcW w:w="2545" w:type="dxa"/>
            <w:vAlign w:val="center"/>
          </w:tcPr>
          <w:p w14:paraId="3017775A" w14:textId="77777777" w:rsidR="007B5274" w:rsidRPr="00040619" w:rsidRDefault="00CE3BBE" w:rsidP="00AA1A4C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Cs/>
                <w:sz w:val="18"/>
                <w:szCs w:val="18"/>
              </w:rPr>
              <w:t>-</w:t>
            </w:r>
          </w:p>
        </w:tc>
        <w:tc>
          <w:tcPr>
            <w:tcW w:w="1083" w:type="dxa"/>
            <w:vAlign w:val="center"/>
          </w:tcPr>
          <w:p w14:paraId="0F4A96EF" w14:textId="77777777" w:rsidR="007B5274" w:rsidRPr="00040619" w:rsidRDefault="00CE3BBE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Cs/>
                <w:sz w:val="18"/>
                <w:szCs w:val="18"/>
              </w:rPr>
              <w:t>-</w:t>
            </w:r>
          </w:p>
        </w:tc>
      </w:tr>
      <w:tr w:rsidR="00F22C29" w:rsidRPr="00040619" w14:paraId="007D8508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2AD7BE92" w14:textId="77777777" w:rsidR="00F22C29" w:rsidRPr="00040619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31B6A9E0" w14:textId="09F221F9" w:rsidR="00F22C29" w:rsidRPr="00040619" w:rsidRDefault="00537C4D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 xml:space="preserve">Odkładnia ma umożliwiać załadowania przepadu urobku i wyeliminować  gromadzenie się urobku w chodniku </w:t>
            </w:r>
            <w:proofErr w:type="spellStart"/>
            <w:r w:rsidRPr="00040619">
              <w:rPr>
                <w:rFonts w:ascii="Montserrat" w:hAnsi="Montserrat"/>
                <w:sz w:val="18"/>
                <w:szCs w:val="18"/>
              </w:rPr>
              <w:t>przyścianowym</w:t>
            </w:r>
            <w:proofErr w:type="spellEnd"/>
            <w:r w:rsidRPr="00040619">
              <w:rPr>
                <w:rFonts w:ascii="Montserrat" w:hAnsi="Montserrat"/>
                <w:sz w:val="18"/>
                <w:szCs w:val="18"/>
              </w:rPr>
              <w:t>.</w:t>
            </w:r>
          </w:p>
        </w:tc>
        <w:tc>
          <w:tcPr>
            <w:tcW w:w="1354" w:type="dxa"/>
            <w:vAlign w:val="center"/>
          </w:tcPr>
          <w:p w14:paraId="479FD11D" w14:textId="17AC5990" w:rsidR="00F22C29" w:rsidRPr="00040619" w:rsidRDefault="002730B1" w:rsidP="00AA1A4C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Tak</w:t>
            </w:r>
          </w:p>
        </w:tc>
        <w:tc>
          <w:tcPr>
            <w:tcW w:w="1741" w:type="dxa"/>
            <w:vAlign w:val="center"/>
          </w:tcPr>
          <w:p w14:paraId="59261E19" w14:textId="77777777" w:rsidR="00F22C29" w:rsidRPr="00040619" w:rsidRDefault="00F22C29" w:rsidP="00AA1A4C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265D99BF" w14:textId="77777777" w:rsidR="00F22C29" w:rsidRPr="00040619" w:rsidRDefault="00F22C29" w:rsidP="00AA1A4C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6FE0071B" w14:textId="77777777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F22C29" w:rsidRPr="00040619" w14:paraId="34DAD7B9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6A653EDF" w14:textId="77777777" w:rsidR="00F22C29" w:rsidRPr="00040619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4929EF57" w14:textId="69D139D5" w:rsidR="00F22C29" w:rsidRPr="00040619" w:rsidRDefault="00537C4D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>Odkładnia ma być przystosowana do zabudowy na rynnie dołączanej strony prawej przenośnika ścianowego PF4-1032 (po stronie napędu pomocniczego) i ma pełnić funkcję prowadzenia całego urządzenia.</w:t>
            </w:r>
          </w:p>
        </w:tc>
        <w:tc>
          <w:tcPr>
            <w:tcW w:w="1354" w:type="dxa"/>
            <w:vAlign w:val="center"/>
          </w:tcPr>
          <w:p w14:paraId="68CFCB59" w14:textId="49F4ABA0" w:rsidR="00F22C29" w:rsidRPr="00040619" w:rsidRDefault="002730B1" w:rsidP="00AA1A4C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Tak</w:t>
            </w:r>
          </w:p>
        </w:tc>
        <w:tc>
          <w:tcPr>
            <w:tcW w:w="1741" w:type="dxa"/>
            <w:vAlign w:val="center"/>
          </w:tcPr>
          <w:p w14:paraId="06B90102" w14:textId="77777777" w:rsidR="00F22C29" w:rsidRPr="00040619" w:rsidRDefault="00F22C29" w:rsidP="00AA1A4C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02685DE1" w14:textId="77777777" w:rsidR="00F22C29" w:rsidRPr="00040619" w:rsidRDefault="00F22C29" w:rsidP="00AA1A4C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78E64465" w14:textId="77777777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F22C29" w:rsidRPr="00040619" w14:paraId="2D16DF6B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4A929685" w14:textId="77777777" w:rsidR="00F22C29" w:rsidRPr="00040619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74A53CA3" w14:textId="2D2D4CD1" w:rsidR="00F22C29" w:rsidRPr="00040619" w:rsidRDefault="002730B1" w:rsidP="0068636F">
            <w:pPr>
              <w:tabs>
                <w:tab w:val="left" w:pos="0"/>
                <w:tab w:val="left" w:pos="4820"/>
                <w:tab w:val="left" w:pos="4962"/>
                <w:tab w:val="left" w:pos="7230"/>
              </w:tabs>
              <w:rPr>
                <w:rFonts w:ascii="Montserrat" w:hAnsi="Montserrat"/>
                <w:bCs/>
                <w:sz w:val="18"/>
                <w:szCs w:val="18"/>
              </w:rPr>
            </w:pPr>
            <w:r w:rsidRPr="00040619">
              <w:rPr>
                <w:rFonts w:ascii="Montserrat" w:hAnsi="Montserrat"/>
                <w:bCs/>
                <w:sz w:val="18"/>
                <w:szCs w:val="18"/>
              </w:rPr>
              <w:t>Odkładnia ma pełnić rolę osłony przenośnika zgrzebłowego.</w:t>
            </w:r>
          </w:p>
        </w:tc>
        <w:tc>
          <w:tcPr>
            <w:tcW w:w="1354" w:type="dxa"/>
            <w:vAlign w:val="center"/>
          </w:tcPr>
          <w:p w14:paraId="02142EA2" w14:textId="4A68E973" w:rsidR="00F22C29" w:rsidRPr="00040619" w:rsidRDefault="002730B1" w:rsidP="00AA1A4C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Tak</w:t>
            </w:r>
          </w:p>
        </w:tc>
        <w:tc>
          <w:tcPr>
            <w:tcW w:w="1741" w:type="dxa"/>
            <w:vAlign w:val="center"/>
          </w:tcPr>
          <w:p w14:paraId="5B4DA23D" w14:textId="7AC428AB" w:rsidR="00F22C29" w:rsidRPr="00040619" w:rsidRDefault="00F22C29" w:rsidP="00AA1A4C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4C55F081" w14:textId="21F623B2" w:rsidR="00F22C29" w:rsidRPr="00040619" w:rsidRDefault="00F22C29" w:rsidP="00AA1A4C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17F85663" w14:textId="35D0AFD4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F22C29" w:rsidRPr="00040619" w14:paraId="12CF0A04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4C32313F" w14:textId="77777777" w:rsidR="00F22C29" w:rsidRPr="00040619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3C9817E0" w14:textId="7EE18C67" w:rsidR="00F22C29" w:rsidRPr="00040619" w:rsidRDefault="002730B1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>Odkładnia ma być wyposażona w zastawki zwiększające wysokość urządzenia.</w:t>
            </w:r>
          </w:p>
        </w:tc>
        <w:tc>
          <w:tcPr>
            <w:tcW w:w="1354" w:type="dxa"/>
            <w:vAlign w:val="center"/>
          </w:tcPr>
          <w:p w14:paraId="31D8CBFC" w14:textId="5259337D" w:rsidR="00F22C29" w:rsidRPr="00040619" w:rsidRDefault="002730B1" w:rsidP="00AA1A4C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Tak</w:t>
            </w:r>
          </w:p>
        </w:tc>
        <w:tc>
          <w:tcPr>
            <w:tcW w:w="1741" w:type="dxa"/>
            <w:vAlign w:val="center"/>
          </w:tcPr>
          <w:p w14:paraId="651653B1" w14:textId="77777777" w:rsidR="00F22C29" w:rsidRPr="00040619" w:rsidRDefault="00F22C29" w:rsidP="00AA1A4C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2495A2A4" w14:textId="77777777" w:rsidR="00F22C29" w:rsidRPr="00040619" w:rsidRDefault="00F22C29" w:rsidP="00AA1A4C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1B8D324A" w14:textId="77777777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F22C29" w:rsidRPr="00040619" w14:paraId="6C512401" w14:textId="77777777" w:rsidTr="00CC78B9">
        <w:trPr>
          <w:trHeight w:val="269"/>
          <w:jc w:val="center"/>
        </w:trPr>
        <w:tc>
          <w:tcPr>
            <w:tcW w:w="537" w:type="dxa"/>
            <w:vAlign w:val="center"/>
          </w:tcPr>
          <w:p w14:paraId="2BBFF9B8" w14:textId="77777777" w:rsidR="00F22C29" w:rsidRPr="00040619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7EDBDF82" w14:textId="64BCF61C" w:rsidR="00F22C29" w:rsidRPr="00040619" w:rsidRDefault="002730B1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 xml:space="preserve">Konstrukcja odkładni ma umożliwiać wysunięcie/odsunięcie, całego urządzenia za pomocą siłownika hydraulicznego w celu uzyskania miejsca dostępu do prac serwisowych </w:t>
            </w:r>
            <w:r w:rsidRPr="00040619">
              <w:rPr>
                <w:rFonts w:ascii="Montserrat" w:hAnsi="Montserrat"/>
                <w:sz w:val="18"/>
                <w:szCs w:val="18"/>
              </w:rPr>
              <w:lastRenderedPageBreak/>
              <w:t>przy rynnie klinowej przenośnika ścianowego.</w:t>
            </w:r>
          </w:p>
        </w:tc>
        <w:tc>
          <w:tcPr>
            <w:tcW w:w="1354" w:type="dxa"/>
            <w:vAlign w:val="center"/>
          </w:tcPr>
          <w:p w14:paraId="541A6BFF" w14:textId="4319168E" w:rsidR="00F22C29" w:rsidRPr="00040619" w:rsidRDefault="002730B1" w:rsidP="00365318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741" w:type="dxa"/>
            <w:vAlign w:val="center"/>
          </w:tcPr>
          <w:p w14:paraId="14ADF386" w14:textId="77777777" w:rsidR="00F22C29" w:rsidRPr="00040619" w:rsidRDefault="00F22C29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70642602" w14:textId="77777777" w:rsidR="00F22C29" w:rsidRPr="00040619" w:rsidRDefault="00F22C29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4D12FBC2" w14:textId="77777777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F22C29" w:rsidRPr="00040619" w14:paraId="000D2251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7FDF3518" w14:textId="77777777" w:rsidR="00F22C29" w:rsidRPr="00040619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3104C7F1" w14:textId="198B1E25" w:rsidR="00F22C29" w:rsidRPr="00040619" w:rsidRDefault="002730B1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>Konstrukcja odkładni ma umożliwiać dosunięcie i dociśnięcie jej konstrukcji do naroża ścianowego za pomocą siłownika hydraulicznego.</w:t>
            </w:r>
          </w:p>
        </w:tc>
        <w:tc>
          <w:tcPr>
            <w:tcW w:w="1354" w:type="dxa"/>
            <w:vAlign w:val="center"/>
          </w:tcPr>
          <w:p w14:paraId="1F772386" w14:textId="34831EC0" w:rsidR="00F22C29" w:rsidRPr="00040619" w:rsidRDefault="002730B1" w:rsidP="00365318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Tak</w:t>
            </w:r>
          </w:p>
        </w:tc>
        <w:tc>
          <w:tcPr>
            <w:tcW w:w="1741" w:type="dxa"/>
            <w:vAlign w:val="center"/>
          </w:tcPr>
          <w:p w14:paraId="389A7D48" w14:textId="77777777" w:rsidR="00F22C29" w:rsidRPr="00040619" w:rsidRDefault="00F22C29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19C51670" w14:textId="77777777" w:rsidR="00F22C29" w:rsidRPr="00040619" w:rsidRDefault="00F22C29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38FA9404" w14:textId="77777777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F22C29" w:rsidRPr="00040619" w14:paraId="559EF809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12EA2E22" w14:textId="77777777" w:rsidR="00F22C29" w:rsidRPr="00040619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3CF88460" w14:textId="7C8294E9" w:rsidR="00F22C29" w:rsidRPr="00040619" w:rsidRDefault="002730B1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 xml:space="preserve">Ciśnienie zasilania układu hydraulicznego 30 – 32 </w:t>
            </w:r>
            <w:proofErr w:type="spellStart"/>
            <w:r w:rsidRPr="00040619">
              <w:rPr>
                <w:rFonts w:ascii="Montserrat" w:hAnsi="Montserrat"/>
                <w:sz w:val="18"/>
                <w:szCs w:val="18"/>
              </w:rPr>
              <w:t>MPa</w:t>
            </w:r>
            <w:proofErr w:type="spellEnd"/>
            <w:r w:rsidRPr="00040619">
              <w:rPr>
                <w:rFonts w:ascii="Montserrat" w:hAnsi="Montserrat"/>
                <w:sz w:val="18"/>
                <w:szCs w:val="18"/>
              </w:rPr>
              <w:t xml:space="preserve"> przystosowane do zasilania emulsją (olejowo-wodną).</w:t>
            </w:r>
          </w:p>
        </w:tc>
        <w:tc>
          <w:tcPr>
            <w:tcW w:w="1354" w:type="dxa"/>
            <w:vAlign w:val="center"/>
          </w:tcPr>
          <w:p w14:paraId="24FB3CF3" w14:textId="253F8B6F" w:rsidR="00F22C29" w:rsidRPr="00040619" w:rsidRDefault="002730B1" w:rsidP="00365318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Tak</w:t>
            </w:r>
          </w:p>
        </w:tc>
        <w:tc>
          <w:tcPr>
            <w:tcW w:w="1741" w:type="dxa"/>
            <w:vAlign w:val="center"/>
          </w:tcPr>
          <w:p w14:paraId="555DF105" w14:textId="77777777" w:rsidR="00F22C29" w:rsidRPr="00040619" w:rsidRDefault="00F22C29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0FF4363E" w14:textId="77777777" w:rsidR="00F22C29" w:rsidRPr="00040619" w:rsidRDefault="00F22C29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26D1B1CE" w14:textId="77777777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F22C29" w:rsidRPr="00040619" w14:paraId="21171798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4E9E670E" w14:textId="77777777" w:rsidR="00F22C29" w:rsidRPr="00040619" w:rsidRDefault="00F22C29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2DE4729B" w14:textId="0FD4C305" w:rsidR="00F22C29" w:rsidRPr="00040619" w:rsidRDefault="002730B1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>Wysokość odkładni bez nadstawek 1350</w:t>
            </w:r>
            <w:r w:rsidRPr="00040619">
              <w:rPr>
                <w:rFonts w:ascii="Montserrat" w:hAnsi="Montserrat"/>
                <w:sz w:val="18"/>
                <w:szCs w:val="18"/>
                <w:vertAlign w:val="superscript"/>
              </w:rPr>
              <w:t>±100mm</w:t>
            </w:r>
            <w:r w:rsidRPr="00040619">
              <w:rPr>
                <w:rFonts w:ascii="Montserrat" w:hAnsi="Montserrat"/>
                <w:sz w:val="18"/>
                <w:szCs w:val="18"/>
              </w:rPr>
              <w:t>.</w:t>
            </w:r>
          </w:p>
        </w:tc>
        <w:tc>
          <w:tcPr>
            <w:tcW w:w="1354" w:type="dxa"/>
            <w:vAlign w:val="center"/>
          </w:tcPr>
          <w:p w14:paraId="300D7B14" w14:textId="11D4F971" w:rsidR="00F22C29" w:rsidRPr="00040619" w:rsidRDefault="002730B1" w:rsidP="00365318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Tak</w:t>
            </w:r>
          </w:p>
        </w:tc>
        <w:tc>
          <w:tcPr>
            <w:tcW w:w="1741" w:type="dxa"/>
            <w:vAlign w:val="center"/>
          </w:tcPr>
          <w:p w14:paraId="10376EC8" w14:textId="4351BEC2" w:rsidR="00F22C29" w:rsidRPr="00040619" w:rsidRDefault="00F22C29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39A1B131" w14:textId="617E3F5D" w:rsidR="00F22C29" w:rsidRPr="00040619" w:rsidRDefault="00F22C29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0B178A08" w14:textId="32722EE8" w:rsidR="00F22C29" w:rsidRPr="00040619" w:rsidRDefault="00F22C29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2730B1" w:rsidRPr="00040619" w14:paraId="5F33C366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28D956C9" w14:textId="77777777" w:rsidR="002730B1" w:rsidRPr="00040619" w:rsidRDefault="002730B1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34E32CAB" w14:textId="46096EA6" w:rsidR="002730B1" w:rsidRPr="00040619" w:rsidRDefault="002730B1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>Wysokość odkładni z nadstawkami 1600</w:t>
            </w:r>
            <w:r w:rsidRPr="00040619">
              <w:rPr>
                <w:rFonts w:ascii="Montserrat" w:hAnsi="Montserrat"/>
                <w:sz w:val="18"/>
                <w:szCs w:val="18"/>
                <w:vertAlign w:val="superscript"/>
              </w:rPr>
              <w:t>±100mm</w:t>
            </w:r>
            <w:r w:rsidRPr="00040619">
              <w:rPr>
                <w:rFonts w:ascii="Montserrat" w:hAnsi="Montserrat"/>
                <w:sz w:val="18"/>
                <w:szCs w:val="18"/>
              </w:rPr>
              <w:t>.</w:t>
            </w:r>
          </w:p>
        </w:tc>
        <w:tc>
          <w:tcPr>
            <w:tcW w:w="1354" w:type="dxa"/>
            <w:vAlign w:val="center"/>
          </w:tcPr>
          <w:p w14:paraId="0A357930" w14:textId="320FE880" w:rsidR="002730B1" w:rsidRPr="00040619" w:rsidRDefault="002730B1" w:rsidP="00365318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Tak</w:t>
            </w:r>
          </w:p>
        </w:tc>
        <w:tc>
          <w:tcPr>
            <w:tcW w:w="1741" w:type="dxa"/>
            <w:vAlign w:val="center"/>
          </w:tcPr>
          <w:p w14:paraId="4076CA7A" w14:textId="77777777" w:rsidR="002730B1" w:rsidRPr="00040619" w:rsidRDefault="002730B1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28429253" w14:textId="77777777" w:rsidR="002730B1" w:rsidRPr="00040619" w:rsidRDefault="002730B1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1CF43220" w14:textId="77777777" w:rsidR="002730B1" w:rsidRPr="00040619" w:rsidRDefault="002730B1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2730B1" w:rsidRPr="00040619" w14:paraId="02761899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6A97A9D5" w14:textId="77777777" w:rsidR="002730B1" w:rsidRPr="00040619" w:rsidRDefault="002730B1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575B40D8" w14:textId="0CE30D36" w:rsidR="002730B1" w:rsidRPr="00040619" w:rsidRDefault="002730B1" w:rsidP="0068636F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>Dwustopniowy zakres regulacji (hydraulicznej) zastawki uchylnej – 0 – 45 stopni, 45 – 90 stopni.</w:t>
            </w:r>
          </w:p>
        </w:tc>
        <w:tc>
          <w:tcPr>
            <w:tcW w:w="1354" w:type="dxa"/>
            <w:vAlign w:val="center"/>
          </w:tcPr>
          <w:p w14:paraId="62D390F5" w14:textId="2757500B" w:rsidR="002730B1" w:rsidRPr="00040619" w:rsidRDefault="002730B1" w:rsidP="00365318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Tak</w:t>
            </w:r>
          </w:p>
        </w:tc>
        <w:tc>
          <w:tcPr>
            <w:tcW w:w="1741" w:type="dxa"/>
            <w:vAlign w:val="center"/>
          </w:tcPr>
          <w:p w14:paraId="696CF5D2" w14:textId="77777777" w:rsidR="002730B1" w:rsidRPr="00040619" w:rsidRDefault="002730B1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141F6BEF" w14:textId="77777777" w:rsidR="002730B1" w:rsidRPr="00040619" w:rsidRDefault="002730B1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147C5FDB" w14:textId="77777777" w:rsidR="002730B1" w:rsidRPr="00040619" w:rsidRDefault="002730B1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2730B1" w:rsidRPr="00040619" w14:paraId="0A565C07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4A6F72D2" w14:textId="77777777" w:rsidR="002730B1" w:rsidRPr="00040619" w:rsidRDefault="002730B1" w:rsidP="001E59A0">
            <w:pPr>
              <w:pStyle w:val="Bezodstpw"/>
              <w:numPr>
                <w:ilvl w:val="0"/>
                <w:numId w:val="4"/>
              </w:numPr>
              <w:jc w:val="right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3094AEF1" w14:textId="2EA3785C" w:rsidR="002730B1" w:rsidRPr="00040619" w:rsidRDefault="002730B1" w:rsidP="00CC78B9">
            <w:pPr>
              <w:pStyle w:val="Teksttreci0"/>
              <w:shd w:val="clear" w:color="auto" w:fill="auto"/>
              <w:spacing w:after="0" w:line="240" w:lineRule="auto"/>
              <w:ind w:right="20" w:firstLine="0"/>
              <w:jc w:val="left"/>
              <w:rPr>
                <w:rFonts w:ascii="Montserrat" w:hAnsi="Montserrat"/>
                <w:sz w:val="18"/>
                <w:szCs w:val="18"/>
              </w:rPr>
            </w:pPr>
            <w:r w:rsidRPr="00040619">
              <w:rPr>
                <w:rFonts w:ascii="Montserrat" w:hAnsi="Montserrat"/>
                <w:sz w:val="18"/>
                <w:szCs w:val="18"/>
              </w:rPr>
              <w:t xml:space="preserve">Zamawiający posiada sterowanie z </w:t>
            </w:r>
            <w:proofErr w:type="spellStart"/>
            <w:r w:rsidRPr="00040619">
              <w:rPr>
                <w:rFonts w:ascii="Montserrat" w:hAnsi="Montserrat"/>
                <w:sz w:val="18"/>
                <w:szCs w:val="18"/>
              </w:rPr>
              <w:t>owężowaniem</w:t>
            </w:r>
            <w:proofErr w:type="spellEnd"/>
            <w:r w:rsidRPr="00040619">
              <w:rPr>
                <w:rFonts w:ascii="Montserrat" w:hAnsi="Montserrat"/>
                <w:sz w:val="18"/>
                <w:szCs w:val="18"/>
              </w:rPr>
              <w:t>.</w:t>
            </w:r>
          </w:p>
        </w:tc>
        <w:tc>
          <w:tcPr>
            <w:tcW w:w="1354" w:type="dxa"/>
            <w:vAlign w:val="center"/>
          </w:tcPr>
          <w:p w14:paraId="5308266C" w14:textId="5BA66BCB" w:rsidR="002730B1" w:rsidRPr="00040619" w:rsidRDefault="002730B1" w:rsidP="00365318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Tak</w:t>
            </w:r>
          </w:p>
        </w:tc>
        <w:tc>
          <w:tcPr>
            <w:tcW w:w="1741" w:type="dxa"/>
            <w:vAlign w:val="center"/>
          </w:tcPr>
          <w:p w14:paraId="7AB6D306" w14:textId="77777777" w:rsidR="002730B1" w:rsidRPr="00040619" w:rsidRDefault="002730B1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52CA8C8F" w14:textId="77777777" w:rsidR="002730B1" w:rsidRPr="00040619" w:rsidRDefault="002730B1" w:rsidP="00365318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3F7F1BB2" w14:textId="77777777" w:rsidR="002730B1" w:rsidRPr="00040619" w:rsidRDefault="002730B1" w:rsidP="00F22C29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1E59A0" w:rsidRPr="00040619" w14:paraId="69958BA8" w14:textId="77777777" w:rsidTr="00430D4A">
        <w:trPr>
          <w:trHeight w:val="481"/>
          <w:jc w:val="center"/>
        </w:trPr>
        <w:tc>
          <w:tcPr>
            <w:tcW w:w="537" w:type="dxa"/>
            <w:vAlign w:val="center"/>
          </w:tcPr>
          <w:p w14:paraId="1A4287CF" w14:textId="77777777" w:rsidR="001E59A0" w:rsidRPr="00040619" w:rsidRDefault="001E59A0" w:rsidP="001E59A0">
            <w:pPr>
              <w:pStyle w:val="Bezodstpw"/>
              <w:numPr>
                <w:ilvl w:val="0"/>
                <w:numId w:val="3"/>
              </w:numPr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0560D403" w14:textId="77777777" w:rsidR="001E59A0" w:rsidRPr="00040619" w:rsidRDefault="001E59A0" w:rsidP="00430D4A">
            <w:pPr>
              <w:tabs>
                <w:tab w:val="left" w:pos="280"/>
                <w:tab w:val="left" w:pos="2548"/>
              </w:tabs>
              <w:rPr>
                <w:rFonts w:ascii="Montserrat" w:hAnsi="Montserrat"/>
                <w:b/>
                <w:sz w:val="18"/>
                <w:szCs w:val="18"/>
              </w:rPr>
            </w:pPr>
            <w:r w:rsidRPr="00040619">
              <w:rPr>
                <w:rFonts w:ascii="Montserrat" w:hAnsi="Montserrat"/>
                <w:b/>
                <w:bCs/>
                <w:sz w:val="18"/>
                <w:szCs w:val="18"/>
              </w:rPr>
              <w:t>Serwis techniczny:</w:t>
            </w:r>
          </w:p>
        </w:tc>
        <w:tc>
          <w:tcPr>
            <w:tcW w:w="1354" w:type="dxa"/>
            <w:vAlign w:val="center"/>
          </w:tcPr>
          <w:p w14:paraId="6EB23953" w14:textId="77777777" w:rsidR="001E59A0" w:rsidRPr="00040619" w:rsidRDefault="001E59A0" w:rsidP="00430D4A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-</w:t>
            </w:r>
          </w:p>
        </w:tc>
        <w:tc>
          <w:tcPr>
            <w:tcW w:w="1741" w:type="dxa"/>
            <w:vAlign w:val="center"/>
          </w:tcPr>
          <w:p w14:paraId="464E14DF" w14:textId="77777777" w:rsidR="001E59A0" w:rsidRPr="00040619" w:rsidRDefault="001E59A0" w:rsidP="00430D4A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Cs/>
                <w:sz w:val="18"/>
                <w:szCs w:val="18"/>
              </w:rPr>
              <w:t>-</w:t>
            </w:r>
          </w:p>
        </w:tc>
        <w:tc>
          <w:tcPr>
            <w:tcW w:w="2545" w:type="dxa"/>
            <w:vAlign w:val="center"/>
          </w:tcPr>
          <w:p w14:paraId="3C838242" w14:textId="77777777" w:rsidR="001E59A0" w:rsidRPr="00040619" w:rsidRDefault="001E59A0" w:rsidP="00430D4A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Cs/>
                <w:sz w:val="18"/>
                <w:szCs w:val="18"/>
              </w:rPr>
              <w:t>-</w:t>
            </w:r>
          </w:p>
        </w:tc>
        <w:tc>
          <w:tcPr>
            <w:tcW w:w="1083" w:type="dxa"/>
            <w:vAlign w:val="center"/>
          </w:tcPr>
          <w:p w14:paraId="1C28F040" w14:textId="77777777" w:rsidR="001E59A0" w:rsidRPr="00040619" w:rsidRDefault="001E59A0" w:rsidP="00430D4A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bCs/>
                <w:sz w:val="18"/>
                <w:szCs w:val="18"/>
              </w:rPr>
              <w:t>-</w:t>
            </w:r>
          </w:p>
        </w:tc>
      </w:tr>
      <w:tr w:rsidR="001E59A0" w:rsidRPr="00040619" w14:paraId="7D32971E" w14:textId="77777777" w:rsidTr="0068636F">
        <w:trPr>
          <w:trHeight w:val="481"/>
          <w:jc w:val="center"/>
        </w:trPr>
        <w:tc>
          <w:tcPr>
            <w:tcW w:w="537" w:type="dxa"/>
            <w:vAlign w:val="center"/>
          </w:tcPr>
          <w:p w14:paraId="291BA604" w14:textId="77777777" w:rsidR="001E59A0" w:rsidRPr="00040619" w:rsidRDefault="001E59A0" w:rsidP="001E59A0">
            <w:pPr>
              <w:pStyle w:val="Bezodstpw"/>
              <w:numPr>
                <w:ilvl w:val="0"/>
                <w:numId w:val="7"/>
              </w:numPr>
              <w:jc w:val="right"/>
              <w:rPr>
                <w:rFonts w:ascii="Montserrat" w:hAnsi="Montserrat" w:cs="Arial"/>
                <w:sz w:val="18"/>
                <w:szCs w:val="18"/>
              </w:rPr>
            </w:pPr>
          </w:p>
        </w:tc>
        <w:tc>
          <w:tcPr>
            <w:tcW w:w="3792" w:type="dxa"/>
            <w:vAlign w:val="center"/>
          </w:tcPr>
          <w:p w14:paraId="24BCB634" w14:textId="0CA92D7E" w:rsidR="001E59A0" w:rsidRPr="00040619" w:rsidRDefault="00CC78B9" w:rsidP="00CC78B9">
            <w:pPr>
              <w:tabs>
                <w:tab w:val="left" w:pos="284"/>
              </w:tabs>
              <w:suppressAutoHyphens/>
              <w:jc w:val="both"/>
              <w:rPr>
                <w:rFonts w:ascii="Montserrat" w:hAnsi="Montserrat" w:cs="Calibri"/>
                <w:bCs/>
                <w:sz w:val="18"/>
                <w:szCs w:val="18"/>
              </w:rPr>
            </w:pPr>
            <w:r w:rsidRPr="00040619">
              <w:rPr>
                <w:rFonts w:ascii="Montserrat" w:hAnsi="Montserrat" w:cs="Calibri"/>
                <w:bCs/>
                <w:sz w:val="18"/>
                <w:szCs w:val="18"/>
              </w:rPr>
              <w:t xml:space="preserve">Dostawca zapewni sprawnie działający serwis techniczny dostępny przez 24 godz. na dobę zarówno w dni robocze jak i ustawowo wolne od pracy. Dojazd pracowników serwisu do Zamawiającego powinien nastąpić </w:t>
            </w:r>
            <w:r w:rsidRPr="00040619">
              <w:rPr>
                <w:rFonts w:ascii="Montserrat" w:hAnsi="Montserrat" w:cs="Calibri"/>
                <w:b/>
                <w:bCs/>
                <w:sz w:val="18"/>
                <w:szCs w:val="18"/>
              </w:rPr>
              <w:t>nie później niż w ciągu 24 godz.</w:t>
            </w:r>
            <w:r w:rsidRPr="00040619">
              <w:rPr>
                <w:rFonts w:ascii="Montserrat" w:hAnsi="Montserrat" w:cs="Calibri"/>
                <w:bCs/>
                <w:sz w:val="18"/>
                <w:szCs w:val="18"/>
              </w:rPr>
              <w:t xml:space="preserve"> po zgłoszeniu awarii z zapewnieniem dostawy części zamiennych do usunięcia awarii.</w:t>
            </w:r>
          </w:p>
        </w:tc>
        <w:tc>
          <w:tcPr>
            <w:tcW w:w="1354" w:type="dxa"/>
            <w:vAlign w:val="center"/>
          </w:tcPr>
          <w:p w14:paraId="76A6BF0E" w14:textId="77777777" w:rsidR="001E59A0" w:rsidRPr="00040619" w:rsidRDefault="001E59A0" w:rsidP="007B5274">
            <w:pPr>
              <w:jc w:val="center"/>
              <w:rPr>
                <w:rFonts w:ascii="Montserrat" w:hAnsi="Montserrat" w:cs="Arial"/>
                <w:sz w:val="18"/>
                <w:szCs w:val="18"/>
              </w:rPr>
            </w:pPr>
            <w:r w:rsidRPr="00040619">
              <w:rPr>
                <w:rFonts w:ascii="Montserrat" w:hAnsi="Montserrat" w:cs="Arial"/>
                <w:sz w:val="18"/>
                <w:szCs w:val="18"/>
              </w:rPr>
              <w:t>Tak</w:t>
            </w:r>
          </w:p>
        </w:tc>
        <w:tc>
          <w:tcPr>
            <w:tcW w:w="1741" w:type="dxa"/>
            <w:vAlign w:val="center"/>
          </w:tcPr>
          <w:p w14:paraId="75FC77F0" w14:textId="77777777" w:rsidR="001E59A0" w:rsidRPr="00040619" w:rsidRDefault="001E59A0" w:rsidP="007B5274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545" w:type="dxa"/>
            <w:vAlign w:val="center"/>
          </w:tcPr>
          <w:p w14:paraId="71923C21" w14:textId="77777777" w:rsidR="001E59A0" w:rsidRPr="00040619" w:rsidRDefault="001E59A0" w:rsidP="007B5274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1083" w:type="dxa"/>
            <w:vAlign w:val="center"/>
          </w:tcPr>
          <w:p w14:paraId="1219A744" w14:textId="77777777" w:rsidR="001E59A0" w:rsidRPr="00040619" w:rsidRDefault="001E59A0" w:rsidP="007B5274">
            <w:pPr>
              <w:widowControl w:val="0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</w:tbl>
    <w:p w14:paraId="18DC5BAD" w14:textId="77777777" w:rsidR="00F5148E" w:rsidRPr="00040619" w:rsidRDefault="00F5148E" w:rsidP="00AD4411">
      <w:pPr>
        <w:ind w:left="1260" w:hanging="1260"/>
        <w:rPr>
          <w:rFonts w:ascii="Montserrat" w:hAnsi="Montserrat" w:cs="Arial"/>
          <w:b/>
          <w:sz w:val="18"/>
          <w:szCs w:val="18"/>
        </w:rPr>
      </w:pPr>
    </w:p>
    <w:p w14:paraId="58B5C666" w14:textId="77777777" w:rsidR="00F5148E" w:rsidRPr="00040619" w:rsidRDefault="00F5148E" w:rsidP="00AD4411">
      <w:pPr>
        <w:ind w:left="1260" w:hanging="1260"/>
        <w:rPr>
          <w:rFonts w:ascii="Montserrat" w:hAnsi="Montserrat" w:cs="Arial"/>
          <w:b/>
          <w:sz w:val="18"/>
          <w:szCs w:val="18"/>
        </w:rPr>
      </w:pPr>
    </w:p>
    <w:p w14:paraId="50892CFE" w14:textId="77777777" w:rsidR="009A0455" w:rsidRPr="00040619" w:rsidRDefault="009A0455" w:rsidP="00AD4411">
      <w:pPr>
        <w:ind w:left="1260" w:hanging="1260"/>
        <w:rPr>
          <w:rFonts w:ascii="Montserrat" w:hAnsi="Montserrat" w:cs="Arial"/>
          <w:b/>
          <w:sz w:val="18"/>
          <w:szCs w:val="18"/>
        </w:rPr>
      </w:pPr>
    </w:p>
    <w:p w14:paraId="398FE25E" w14:textId="77777777" w:rsidR="004522AF" w:rsidRPr="00040619" w:rsidRDefault="004522AF" w:rsidP="00F5148E">
      <w:pPr>
        <w:ind w:right="277"/>
        <w:jc w:val="both"/>
        <w:rPr>
          <w:rFonts w:ascii="Montserrat" w:hAnsi="Montserrat" w:cs="Arial"/>
          <w:b/>
          <w:sz w:val="18"/>
          <w:szCs w:val="18"/>
        </w:rPr>
      </w:pPr>
      <w:r w:rsidRPr="00040619">
        <w:rPr>
          <w:rFonts w:ascii="Montserrat" w:hAnsi="Montserrat" w:cs="Arial"/>
          <w:b/>
          <w:sz w:val="18"/>
          <w:szCs w:val="18"/>
        </w:rPr>
        <w:t>Zestawienie powinno zawierać wszystkie wymagania zawarte w tabeli</w:t>
      </w:r>
      <w:r w:rsidRPr="00040619">
        <w:rPr>
          <w:rFonts w:ascii="Montserrat" w:hAnsi="Montserrat" w:cs="Arial"/>
          <w:i/>
          <w:sz w:val="18"/>
          <w:szCs w:val="18"/>
        </w:rPr>
        <w:t>.</w:t>
      </w:r>
      <w:r w:rsidRPr="00040619">
        <w:rPr>
          <w:rFonts w:ascii="Montserrat" w:hAnsi="Montserrat" w:cs="Arial"/>
          <w:b/>
          <w:sz w:val="18"/>
          <w:szCs w:val="18"/>
        </w:rPr>
        <w:t xml:space="preserve"> Parametry nie mogą być sprzeczne z wymaganiami określonymi przez </w:t>
      </w:r>
      <w:r w:rsidR="009A0455" w:rsidRPr="00040619">
        <w:rPr>
          <w:rFonts w:ascii="Montserrat" w:hAnsi="Montserrat" w:cs="Arial"/>
          <w:b/>
          <w:sz w:val="18"/>
          <w:szCs w:val="18"/>
        </w:rPr>
        <w:t xml:space="preserve">Zamawiającego, muszą być zgodne </w:t>
      </w:r>
      <w:r w:rsidRPr="00040619">
        <w:rPr>
          <w:rFonts w:ascii="Montserrat" w:hAnsi="Montserrat" w:cs="Arial"/>
          <w:b/>
          <w:sz w:val="18"/>
          <w:szCs w:val="18"/>
        </w:rPr>
        <w:t xml:space="preserve">z </w:t>
      </w:r>
      <w:r w:rsidRPr="00040619">
        <w:rPr>
          <w:rFonts w:ascii="Montserrat" w:hAnsi="Montserrat" w:cs="Arial"/>
          <w:i/>
          <w:sz w:val="18"/>
          <w:szCs w:val="18"/>
        </w:rPr>
        <w:t xml:space="preserve"> </w:t>
      </w:r>
      <w:r w:rsidRPr="00040619">
        <w:rPr>
          <w:rFonts w:ascii="Montserrat" w:hAnsi="Montserrat" w:cs="Arial"/>
          <w:b/>
          <w:sz w:val="18"/>
          <w:szCs w:val="18"/>
        </w:rPr>
        <w:t xml:space="preserve">wymaganiami technicznymi. Wszystkie parametry winny być wyrażone w tych samych jednostkach miar, których użył Zamawiający. </w:t>
      </w:r>
    </w:p>
    <w:p w14:paraId="5FEBFEAC" w14:textId="77777777" w:rsidR="004522AF" w:rsidRPr="00040619" w:rsidRDefault="004522AF" w:rsidP="00F5148E">
      <w:pPr>
        <w:ind w:right="277"/>
        <w:jc w:val="both"/>
        <w:rPr>
          <w:rFonts w:ascii="Montserrat" w:hAnsi="Montserrat" w:cs="Arial"/>
          <w:b/>
          <w:color w:val="000000"/>
          <w:sz w:val="18"/>
          <w:szCs w:val="18"/>
        </w:rPr>
      </w:pPr>
      <w:r w:rsidRPr="00040619">
        <w:rPr>
          <w:rFonts w:ascii="Montserrat" w:hAnsi="Montserrat" w:cs="Arial"/>
          <w:b/>
          <w:sz w:val="18"/>
          <w:szCs w:val="18"/>
        </w:rPr>
        <w:t>Powyższe parametry muszą być zawarte w Dokumentacji Techniczno Ruchowej stanowiącej załącznik do złożonej oferty. W przypadku braku zapisów parametrów technicznych w Dokumentacji Techniczno Ruchowej należy dołączyć inne dokumenty (zaświadczenia, certyfikaty, atesty, oświadczenie oferenta itp.) świadczące o spełnianiu warunków dla przedmiotu zamówienia</w:t>
      </w:r>
      <w:r w:rsidRPr="00040619">
        <w:rPr>
          <w:rFonts w:ascii="Montserrat" w:hAnsi="Montserrat" w:cs="Arial"/>
          <w:b/>
          <w:color w:val="000000"/>
          <w:sz w:val="18"/>
          <w:szCs w:val="18"/>
        </w:rPr>
        <w:t>.</w:t>
      </w:r>
    </w:p>
    <w:p w14:paraId="7B95F41B" w14:textId="77777777" w:rsidR="004522AF" w:rsidRPr="00040619" w:rsidRDefault="004522AF" w:rsidP="00F5148E">
      <w:pPr>
        <w:widowControl w:val="0"/>
        <w:jc w:val="both"/>
        <w:outlineLvl w:val="0"/>
        <w:rPr>
          <w:rFonts w:ascii="Montserrat" w:hAnsi="Montserrat" w:cs="Arial"/>
          <w:b/>
          <w:color w:val="0000FF"/>
          <w:sz w:val="18"/>
          <w:szCs w:val="18"/>
          <w:u w:val="single"/>
        </w:rPr>
      </w:pPr>
      <w:r w:rsidRPr="00040619">
        <w:rPr>
          <w:rFonts w:ascii="Montserrat" w:hAnsi="Montserrat" w:cs="Arial"/>
          <w:b/>
          <w:color w:val="0000FF"/>
          <w:sz w:val="18"/>
          <w:szCs w:val="18"/>
          <w:u w:val="single"/>
        </w:rPr>
        <w:t xml:space="preserve">Zestawienie oprócz potwierdzenia spełnienia danego parametru (kol. 4) powinno określać </w:t>
      </w:r>
      <w:r w:rsidR="0009560D" w:rsidRPr="00040619">
        <w:rPr>
          <w:rFonts w:ascii="Montserrat" w:hAnsi="Montserrat" w:cs="Arial"/>
          <w:b/>
          <w:color w:val="0000FF"/>
          <w:sz w:val="18"/>
          <w:szCs w:val="18"/>
          <w:u w:val="single"/>
        </w:rPr>
        <w:t xml:space="preserve">rodzaj dokumentu </w:t>
      </w:r>
      <w:r w:rsidRPr="00040619">
        <w:rPr>
          <w:rFonts w:ascii="Montserrat" w:hAnsi="Montserrat" w:cs="Arial"/>
          <w:b/>
          <w:color w:val="0000FF"/>
          <w:sz w:val="18"/>
          <w:szCs w:val="18"/>
          <w:u w:val="single"/>
        </w:rPr>
        <w:t>w kol. 5</w:t>
      </w:r>
      <w:r w:rsidR="0009560D" w:rsidRPr="00040619">
        <w:rPr>
          <w:rFonts w:ascii="Montserrat" w:hAnsi="Montserrat" w:cs="Arial"/>
          <w:b/>
          <w:color w:val="0000FF"/>
          <w:sz w:val="18"/>
          <w:szCs w:val="18"/>
          <w:u w:val="single"/>
        </w:rPr>
        <w:t xml:space="preserve"> i</w:t>
      </w:r>
      <w:r w:rsidRPr="00040619">
        <w:rPr>
          <w:rFonts w:ascii="Montserrat" w:hAnsi="Montserrat" w:cs="Arial"/>
          <w:b/>
          <w:color w:val="0000FF"/>
          <w:sz w:val="18"/>
          <w:szCs w:val="18"/>
          <w:u w:val="single"/>
        </w:rPr>
        <w:t xml:space="preserve"> konkretną stronę</w:t>
      </w:r>
      <w:r w:rsidR="0009560D" w:rsidRPr="00040619">
        <w:rPr>
          <w:rFonts w:ascii="Montserrat" w:hAnsi="Montserrat" w:cs="Arial"/>
          <w:b/>
          <w:color w:val="0000FF"/>
          <w:sz w:val="18"/>
          <w:szCs w:val="18"/>
          <w:u w:val="single"/>
        </w:rPr>
        <w:t xml:space="preserve"> w kol. 6, </w:t>
      </w:r>
      <w:r w:rsidRPr="00040619">
        <w:rPr>
          <w:rFonts w:ascii="Montserrat" w:hAnsi="Montserrat" w:cs="Arial"/>
          <w:b/>
          <w:color w:val="0000FF"/>
          <w:sz w:val="18"/>
          <w:szCs w:val="18"/>
          <w:u w:val="single"/>
        </w:rPr>
        <w:t>w przypadku braku podania  strony, lub nieścisłości oferta podlega uzupełnieniu przez oferenta, a w razie braku uzupełnienia odrzuceniu.</w:t>
      </w:r>
    </w:p>
    <w:p w14:paraId="42C2B807" w14:textId="77777777" w:rsidR="004522AF" w:rsidRPr="00040619" w:rsidRDefault="004522AF" w:rsidP="00F5148E">
      <w:pPr>
        <w:widowControl w:val="0"/>
        <w:spacing w:line="360" w:lineRule="atLeast"/>
        <w:jc w:val="center"/>
        <w:outlineLvl w:val="0"/>
        <w:rPr>
          <w:rFonts w:ascii="Montserrat" w:hAnsi="Montserrat" w:cs="Arial"/>
          <w:b/>
          <w:sz w:val="18"/>
          <w:szCs w:val="18"/>
          <w:u w:val="single"/>
        </w:rPr>
      </w:pPr>
    </w:p>
    <w:p w14:paraId="431AC713" w14:textId="77777777" w:rsidR="00D83808" w:rsidRPr="00040619" w:rsidRDefault="00D83808" w:rsidP="00F5148E">
      <w:pPr>
        <w:widowControl w:val="0"/>
        <w:spacing w:line="360" w:lineRule="atLeast"/>
        <w:jc w:val="center"/>
        <w:outlineLvl w:val="0"/>
        <w:rPr>
          <w:rFonts w:ascii="Montserrat" w:hAnsi="Montserrat" w:cs="Arial"/>
          <w:b/>
          <w:sz w:val="18"/>
          <w:szCs w:val="18"/>
          <w:u w:val="single"/>
        </w:rPr>
      </w:pPr>
    </w:p>
    <w:p w14:paraId="7553F845" w14:textId="77777777" w:rsidR="00D83808" w:rsidRPr="00040619" w:rsidRDefault="00D83808" w:rsidP="00F5148E">
      <w:pPr>
        <w:widowControl w:val="0"/>
        <w:spacing w:line="360" w:lineRule="atLeast"/>
        <w:jc w:val="center"/>
        <w:outlineLvl w:val="0"/>
        <w:rPr>
          <w:rFonts w:ascii="Montserrat" w:hAnsi="Montserrat" w:cs="Arial"/>
          <w:b/>
          <w:sz w:val="18"/>
          <w:szCs w:val="18"/>
          <w:u w:val="single"/>
        </w:rPr>
      </w:pPr>
    </w:p>
    <w:p w14:paraId="31685D23" w14:textId="77777777" w:rsidR="004522AF" w:rsidRPr="00040619" w:rsidRDefault="004522AF" w:rsidP="006E6287">
      <w:pPr>
        <w:tabs>
          <w:tab w:val="left" w:pos="851"/>
        </w:tabs>
        <w:ind w:left="4248"/>
        <w:jc w:val="both"/>
        <w:rPr>
          <w:rFonts w:ascii="Montserrat" w:hAnsi="Montserrat" w:cs="Arial"/>
          <w:sz w:val="18"/>
          <w:szCs w:val="18"/>
        </w:rPr>
      </w:pPr>
      <w:r w:rsidRPr="00040619">
        <w:rPr>
          <w:rFonts w:ascii="Montserrat" w:hAnsi="Montserrat" w:cs="Arial"/>
          <w:sz w:val="18"/>
          <w:szCs w:val="18"/>
        </w:rPr>
        <w:t>....................................................................................</w:t>
      </w:r>
    </w:p>
    <w:p w14:paraId="0BC9DB1D" w14:textId="77777777" w:rsidR="004522AF" w:rsidRPr="00040619" w:rsidRDefault="004522AF" w:rsidP="009A0455">
      <w:pPr>
        <w:tabs>
          <w:tab w:val="left" w:pos="851"/>
        </w:tabs>
        <w:ind w:left="3960"/>
        <w:jc w:val="center"/>
        <w:rPr>
          <w:rFonts w:ascii="Montserrat" w:hAnsi="Montserrat" w:cs="Arial"/>
          <w:b/>
          <w:bCs/>
          <w:sz w:val="18"/>
          <w:szCs w:val="18"/>
          <w:u w:val="single"/>
        </w:rPr>
      </w:pPr>
      <w:r w:rsidRPr="00040619">
        <w:rPr>
          <w:rFonts w:ascii="Montserrat" w:hAnsi="Montserrat" w:cs="Arial"/>
          <w:b/>
          <w:bCs/>
          <w:sz w:val="18"/>
          <w:szCs w:val="18"/>
        </w:rPr>
        <w:t>(pieczęć i podpisy osoby/osób</w:t>
      </w:r>
      <w:r w:rsidRPr="00040619">
        <w:rPr>
          <w:rFonts w:ascii="Montserrat" w:hAnsi="Montserrat" w:cs="Arial"/>
          <w:b/>
          <w:bCs/>
          <w:sz w:val="18"/>
          <w:szCs w:val="18"/>
        </w:rPr>
        <w:br/>
        <w:t xml:space="preserve"> upoważnionych do reprezentowania Wykonawcy)</w:t>
      </w:r>
    </w:p>
    <w:sectPr w:rsidR="004522AF" w:rsidRPr="00040619" w:rsidSect="006724F9">
      <w:headerReference w:type="default" r:id="rId7"/>
      <w:pgSz w:w="11906" w:h="16838"/>
      <w:pgMar w:top="425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3920B" w14:textId="77777777" w:rsidR="00040619" w:rsidRDefault="00040619" w:rsidP="00040619">
      <w:r>
        <w:separator/>
      </w:r>
    </w:p>
  </w:endnote>
  <w:endnote w:type="continuationSeparator" w:id="0">
    <w:p w14:paraId="08839994" w14:textId="77777777" w:rsidR="00040619" w:rsidRDefault="00040619" w:rsidP="00040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panose1 w:val="00000000000000000000"/>
    <w:charset w:val="EE"/>
    <w:family w:val="auto"/>
    <w:pitch w:val="variable"/>
    <w:sig w:usb0="A00002FF" w:usb1="4000207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B0366" w14:textId="77777777" w:rsidR="00040619" w:rsidRDefault="00040619" w:rsidP="00040619">
      <w:r>
        <w:separator/>
      </w:r>
    </w:p>
  </w:footnote>
  <w:footnote w:type="continuationSeparator" w:id="0">
    <w:p w14:paraId="67D85A32" w14:textId="77777777" w:rsidR="00040619" w:rsidRDefault="00040619" w:rsidP="00040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D1173" w14:textId="4123EBD5" w:rsidR="00040619" w:rsidRDefault="00040619">
    <w:pPr>
      <w:pStyle w:val="Nagwek"/>
    </w:pPr>
    <w:bookmarkStart w:id="0" w:name="_Hlk130805796"/>
    <w:r>
      <w:rPr>
        <w:rFonts w:ascii="Montserrat" w:hAnsi="Montserrat" w:cs="Calibri"/>
        <w:i/>
        <w:snapToGrid w:val="0"/>
        <w:sz w:val="18"/>
        <w:szCs w:val="18"/>
      </w:rPr>
      <w:tab/>
      <w:t xml:space="preserve">                                                                                     </w:t>
    </w:r>
    <w:r w:rsidRPr="00B03769">
      <w:rPr>
        <w:rFonts w:ascii="Montserrat" w:hAnsi="Montserrat" w:cs="Calibri"/>
        <w:i/>
        <w:snapToGrid w:val="0"/>
        <w:sz w:val="18"/>
        <w:szCs w:val="18"/>
      </w:rPr>
      <w:t xml:space="preserve">Postępowanie przetargowe nr </w:t>
    </w:r>
    <w:r>
      <w:rPr>
        <w:rFonts w:ascii="Montserrat" w:hAnsi="Montserrat" w:cs="Calibri"/>
        <w:i/>
        <w:snapToGrid w:val="0"/>
        <w:sz w:val="18"/>
        <w:szCs w:val="18"/>
      </w:rPr>
      <w:t>5</w:t>
    </w:r>
    <w:r>
      <w:rPr>
        <w:rFonts w:ascii="Montserrat" w:hAnsi="Montserrat" w:cs="Calibri"/>
        <w:i/>
        <w:snapToGrid w:val="0"/>
        <w:sz w:val="18"/>
        <w:szCs w:val="18"/>
      </w:rPr>
      <w:t>439</w:t>
    </w:r>
    <w:r w:rsidRPr="00B03769">
      <w:rPr>
        <w:rFonts w:ascii="Montserrat" w:hAnsi="Montserrat" w:cs="Calibri"/>
        <w:i/>
        <w:snapToGrid w:val="0"/>
        <w:sz w:val="18"/>
        <w:szCs w:val="18"/>
      </w:rPr>
      <w:t>/HZW/MDU/20</w:t>
    </w:r>
    <w:bookmarkEnd w:id="0"/>
    <w:r>
      <w:rPr>
        <w:rFonts w:ascii="Montserrat" w:hAnsi="Montserrat" w:cs="Calibri"/>
        <w:i/>
        <w:snapToGrid w:val="0"/>
        <w:sz w:val="18"/>
        <w:szCs w:val="18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00206"/>
    <w:multiLevelType w:val="hybridMultilevel"/>
    <w:tmpl w:val="7960E1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10C83"/>
    <w:multiLevelType w:val="hybridMultilevel"/>
    <w:tmpl w:val="F5242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44F89"/>
    <w:multiLevelType w:val="hybridMultilevel"/>
    <w:tmpl w:val="6016B46E"/>
    <w:lvl w:ilvl="0" w:tplc="521ED51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D5987"/>
    <w:multiLevelType w:val="hybridMultilevel"/>
    <w:tmpl w:val="3F2CE4CA"/>
    <w:lvl w:ilvl="0" w:tplc="DEDAF0D4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475D7"/>
    <w:multiLevelType w:val="hybridMultilevel"/>
    <w:tmpl w:val="8020CD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96D98"/>
    <w:multiLevelType w:val="hybridMultilevel"/>
    <w:tmpl w:val="3F2CE4CA"/>
    <w:lvl w:ilvl="0" w:tplc="DEDAF0D4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93762"/>
    <w:multiLevelType w:val="hybridMultilevel"/>
    <w:tmpl w:val="2396A7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6266C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D75D1C"/>
    <w:multiLevelType w:val="hybridMultilevel"/>
    <w:tmpl w:val="BE020CCA"/>
    <w:lvl w:ilvl="0" w:tplc="BEFAF1C0">
      <w:start w:val="2"/>
      <w:numFmt w:val="upperRoman"/>
      <w:lvlText w:val="%1."/>
      <w:lvlJc w:val="left"/>
      <w:pPr>
        <w:ind w:left="502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4EC023A"/>
    <w:multiLevelType w:val="hybridMultilevel"/>
    <w:tmpl w:val="1F267E60"/>
    <w:lvl w:ilvl="0" w:tplc="AA02A5F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F56"/>
    <w:rsid w:val="00001FD4"/>
    <w:rsid w:val="00013EDC"/>
    <w:rsid w:val="0002748A"/>
    <w:rsid w:val="00031171"/>
    <w:rsid w:val="00034287"/>
    <w:rsid w:val="0003689F"/>
    <w:rsid w:val="000378B5"/>
    <w:rsid w:val="00040619"/>
    <w:rsid w:val="00055391"/>
    <w:rsid w:val="000642B6"/>
    <w:rsid w:val="00065AB6"/>
    <w:rsid w:val="00073B99"/>
    <w:rsid w:val="0009560D"/>
    <w:rsid w:val="000E008E"/>
    <w:rsid w:val="000E3BBD"/>
    <w:rsid w:val="000E67DB"/>
    <w:rsid w:val="000F542D"/>
    <w:rsid w:val="000F5465"/>
    <w:rsid w:val="001631D6"/>
    <w:rsid w:val="001704A5"/>
    <w:rsid w:val="00172EC3"/>
    <w:rsid w:val="0018407F"/>
    <w:rsid w:val="001866BB"/>
    <w:rsid w:val="00194A24"/>
    <w:rsid w:val="001C67B3"/>
    <w:rsid w:val="001D26AA"/>
    <w:rsid w:val="001D6BF2"/>
    <w:rsid w:val="001E3050"/>
    <w:rsid w:val="001E59A0"/>
    <w:rsid w:val="00203551"/>
    <w:rsid w:val="00206F90"/>
    <w:rsid w:val="00220F3E"/>
    <w:rsid w:val="002231F0"/>
    <w:rsid w:val="0023160E"/>
    <w:rsid w:val="00262F28"/>
    <w:rsid w:val="00263F9C"/>
    <w:rsid w:val="002654A9"/>
    <w:rsid w:val="00270903"/>
    <w:rsid w:val="002730B1"/>
    <w:rsid w:val="00274934"/>
    <w:rsid w:val="00277551"/>
    <w:rsid w:val="0028207C"/>
    <w:rsid w:val="0028295E"/>
    <w:rsid w:val="00285EF8"/>
    <w:rsid w:val="00290190"/>
    <w:rsid w:val="002975BB"/>
    <w:rsid w:val="002A6185"/>
    <w:rsid w:val="002B4382"/>
    <w:rsid w:val="002D0983"/>
    <w:rsid w:val="002E4CC2"/>
    <w:rsid w:val="002E5FF7"/>
    <w:rsid w:val="002F18F5"/>
    <w:rsid w:val="002F3521"/>
    <w:rsid w:val="00311036"/>
    <w:rsid w:val="00337F94"/>
    <w:rsid w:val="00352B52"/>
    <w:rsid w:val="00365318"/>
    <w:rsid w:val="0036624B"/>
    <w:rsid w:val="00370337"/>
    <w:rsid w:val="00394858"/>
    <w:rsid w:val="00397B16"/>
    <w:rsid w:val="003A0151"/>
    <w:rsid w:val="003B5E58"/>
    <w:rsid w:val="003B7315"/>
    <w:rsid w:val="003C6408"/>
    <w:rsid w:val="003C6B4C"/>
    <w:rsid w:val="003D61A7"/>
    <w:rsid w:val="003D6A59"/>
    <w:rsid w:val="003E3F17"/>
    <w:rsid w:val="003E7AC6"/>
    <w:rsid w:val="00401A68"/>
    <w:rsid w:val="00412BD6"/>
    <w:rsid w:val="00414627"/>
    <w:rsid w:val="004315A2"/>
    <w:rsid w:val="004451DB"/>
    <w:rsid w:val="004522AF"/>
    <w:rsid w:val="004544CE"/>
    <w:rsid w:val="004A0126"/>
    <w:rsid w:val="004A0542"/>
    <w:rsid w:val="004A1EB6"/>
    <w:rsid w:val="004A599A"/>
    <w:rsid w:val="004D76A1"/>
    <w:rsid w:val="004E0E5B"/>
    <w:rsid w:val="004E1A2C"/>
    <w:rsid w:val="005064CD"/>
    <w:rsid w:val="00512FC9"/>
    <w:rsid w:val="005338E8"/>
    <w:rsid w:val="005343CA"/>
    <w:rsid w:val="00537C4D"/>
    <w:rsid w:val="00542911"/>
    <w:rsid w:val="0054787D"/>
    <w:rsid w:val="00551006"/>
    <w:rsid w:val="005524FD"/>
    <w:rsid w:val="00566C06"/>
    <w:rsid w:val="00572B5B"/>
    <w:rsid w:val="00573F83"/>
    <w:rsid w:val="005740E4"/>
    <w:rsid w:val="00580C09"/>
    <w:rsid w:val="00591CD6"/>
    <w:rsid w:val="005A20B0"/>
    <w:rsid w:val="005A3BAF"/>
    <w:rsid w:val="005B4338"/>
    <w:rsid w:val="005C6E5D"/>
    <w:rsid w:val="005D2269"/>
    <w:rsid w:val="005D453E"/>
    <w:rsid w:val="005D6EB6"/>
    <w:rsid w:val="005E57BC"/>
    <w:rsid w:val="0060137D"/>
    <w:rsid w:val="00627B96"/>
    <w:rsid w:val="00632E25"/>
    <w:rsid w:val="0063593B"/>
    <w:rsid w:val="006416C6"/>
    <w:rsid w:val="0064443B"/>
    <w:rsid w:val="006548D3"/>
    <w:rsid w:val="00662134"/>
    <w:rsid w:val="006705EB"/>
    <w:rsid w:val="006724F9"/>
    <w:rsid w:val="0068636F"/>
    <w:rsid w:val="006A01E2"/>
    <w:rsid w:val="006B625D"/>
    <w:rsid w:val="006C6132"/>
    <w:rsid w:val="006D0B90"/>
    <w:rsid w:val="006E6287"/>
    <w:rsid w:val="006F1A73"/>
    <w:rsid w:val="006F4C39"/>
    <w:rsid w:val="006F7BC5"/>
    <w:rsid w:val="00700DB4"/>
    <w:rsid w:val="00715F56"/>
    <w:rsid w:val="00727C0C"/>
    <w:rsid w:val="00731475"/>
    <w:rsid w:val="00731DE2"/>
    <w:rsid w:val="00736A59"/>
    <w:rsid w:val="007519B9"/>
    <w:rsid w:val="00755A75"/>
    <w:rsid w:val="00757C63"/>
    <w:rsid w:val="00760BA1"/>
    <w:rsid w:val="00767FFC"/>
    <w:rsid w:val="00772B2C"/>
    <w:rsid w:val="00777F27"/>
    <w:rsid w:val="00792E89"/>
    <w:rsid w:val="007A2A5C"/>
    <w:rsid w:val="007A32CF"/>
    <w:rsid w:val="007A7DE2"/>
    <w:rsid w:val="007B05F3"/>
    <w:rsid w:val="007B33BF"/>
    <w:rsid w:val="007B5274"/>
    <w:rsid w:val="007B5831"/>
    <w:rsid w:val="007B5E8F"/>
    <w:rsid w:val="007C2BF6"/>
    <w:rsid w:val="007E4A68"/>
    <w:rsid w:val="00800014"/>
    <w:rsid w:val="00825379"/>
    <w:rsid w:val="00834577"/>
    <w:rsid w:val="008351D1"/>
    <w:rsid w:val="00843018"/>
    <w:rsid w:val="00843AD3"/>
    <w:rsid w:val="008510BC"/>
    <w:rsid w:val="00852DC9"/>
    <w:rsid w:val="008629CA"/>
    <w:rsid w:val="00874C18"/>
    <w:rsid w:val="008826D8"/>
    <w:rsid w:val="008A5D8F"/>
    <w:rsid w:val="008A662D"/>
    <w:rsid w:val="008B6C72"/>
    <w:rsid w:val="008E1311"/>
    <w:rsid w:val="008F280E"/>
    <w:rsid w:val="00900F16"/>
    <w:rsid w:val="00912D5D"/>
    <w:rsid w:val="00934765"/>
    <w:rsid w:val="00941484"/>
    <w:rsid w:val="009418F7"/>
    <w:rsid w:val="009830F1"/>
    <w:rsid w:val="00992D28"/>
    <w:rsid w:val="009A0455"/>
    <w:rsid w:val="009A1477"/>
    <w:rsid w:val="009A7BE3"/>
    <w:rsid w:val="009B1C14"/>
    <w:rsid w:val="009B4276"/>
    <w:rsid w:val="009D7416"/>
    <w:rsid w:val="009F3D82"/>
    <w:rsid w:val="00A0005F"/>
    <w:rsid w:val="00A118B0"/>
    <w:rsid w:val="00A27DE7"/>
    <w:rsid w:val="00A31C59"/>
    <w:rsid w:val="00A32CFC"/>
    <w:rsid w:val="00A36960"/>
    <w:rsid w:val="00A41FBB"/>
    <w:rsid w:val="00A613F0"/>
    <w:rsid w:val="00A6574D"/>
    <w:rsid w:val="00A666E9"/>
    <w:rsid w:val="00A74C19"/>
    <w:rsid w:val="00A81275"/>
    <w:rsid w:val="00A91634"/>
    <w:rsid w:val="00A95530"/>
    <w:rsid w:val="00AA19E7"/>
    <w:rsid w:val="00AA1A4C"/>
    <w:rsid w:val="00AA3387"/>
    <w:rsid w:val="00AB18F7"/>
    <w:rsid w:val="00AB2969"/>
    <w:rsid w:val="00AC4907"/>
    <w:rsid w:val="00AD4411"/>
    <w:rsid w:val="00AE166B"/>
    <w:rsid w:val="00AE3416"/>
    <w:rsid w:val="00AE633A"/>
    <w:rsid w:val="00AF099D"/>
    <w:rsid w:val="00AF6459"/>
    <w:rsid w:val="00AF71C5"/>
    <w:rsid w:val="00B04812"/>
    <w:rsid w:val="00B10469"/>
    <w:rsid w:val="00B10738"/>
    <w:rsid w:val="00B407A9"/>
    <w:rsid w:val="00B40835"/>
    <w:rsid w:val="00B4248D"/>
    <w:rsid w:val="00B4437A"/>
    <w:rsid w:val="00B45C66"/>
    <w:rsid w:val="00B54BDF"/>
    <w:rsid w:val="00B75662"/>
    <w:rsid w:val="00B8080F"/>
    <w:rsid w:val="00B97F89"/>
    <w:rsid w:val="00BA36AD"/>
    <w:rsid w:val="00BB63DF"/>
    <w:rsid w:val="00BC27BF"/>
    <w:rsid w:val="00C04E22"/>
    <w:rsid w:val="00C37941"/>
    <w:rsid w:val="00C412BD"/>
    <w:rsid w:val="00C45930"/>
    <w:rsid w:val="00C703B0"/>
    <w:rsid w:val="00C75181"/>
    <w:rsid w:val="00C9745F"/>
    <w:rsid w:val="00CB1F31"/>
    <w:rsid w:val="00CC78B9"/>
    <w:rsid w:val="00CC7A7F"/>
    <w:rsid w:val="00CD1217"/>
    <w:rsid w:val="00CD6D5A"/>
    <w:rsid w:val="00CE3BBE"/>
    <w:rsid w:val="00D037BC"/>
    <w:rsid w:val="00D1371F"/>
    <w:rsid w:val="00D13A2F"/>
    <w:rsid w:val="00D171F8"/>
    <w:rsid w:val="00D308B8"/>
    <w:rsid w:val="00D5596E"/>
    <w:rsid w:val="00D713CC"/>
    <w:rsid w:val="00D71F56"/>
    <w:rsid w:val="00D77380"/>
    <w:rsid w:val="00D80882"/>
    <w:rsid w:val="00D82809"/>
    <w:rsid w:val="00D83808"/>
    <w:rsid w:val="00DB0DB9"/>
    <w:rsid w:val="00DB22A1"/>
    <w:rsid w:val="00DD1DD1"/>
    <w:rsid w:val="00DE12AD"/>
    <w:rsid w:val="00E00387"/>
    <w:rsid w:val="00E13C50"/>
    <w:rsid w:val="00E200C5"/>
    <w:rsid w:val="00E25FB2"/>
    <w:rsid w:val="00E50389"/>
    <w:rsid w:val="00E56EF4"/>
    <w:rsid w:val="00E622B9"/>
    <w:rsid w:val="00E65827"/>
    <w:rsid w:val="00E7433B"/>
    <w:rsid w:val="00E93703"/>
    <w:rsid w:val="00EA0615"/>
    <w:rsid w:val="00EA2257"/>
    <w:rsid w:val="00EA6BD8"/>
    <w:rsid w:val="00EB1AFD"/>
    <w:rsid w:val="00EB5866"/>
    <w:rsid w:val="00EB6E44"/>
    <w:rsid w:val="00EE0EE7"/>
    <w:rsid w:val="00EE36D8"/>
    <w:rsid w:val="00EE4BD8"/>
    <w:rsid w:val="00EF38E6"/>
    <w:rsid w:val="00EF575F"/>
    <w:rsid w:val="00F04EFB"/>
    <w:rsid w:val="00F22C29"/>
    <w:rsid w:val="00F5148E"/>
    <w:rsid w:val="00F726DD"/>
    <w:rsid w:val="00F76A14"/>
    <w:rsid w:val="00F80D65"/>
    <w:rsid w:val="00F86447"/>
    <w:rsid w:val="00F9628F"/>
    <w:rsid w:val="00FB4289"/>
    <w:rsid w:val="00FB7A3B"/>
    <w:rsid w:val="00FC4482"/>
    <w:rsid w:val="00FD3791"/>
    <w:rsid w:val="00FD67B8"/>
    <w:rsid w:val="00FF0247"/>
    <w:rsid w:val="00FF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26E8C5"/>
  <w15:docId w15:val="{07577A39-6A46-48E0-B135-A9BF5430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F56"/>
    <w:rPr>
      <w:rFonts w:ascii="Times New Roman" w:eastAsia="Times New Roman" w:hAnsi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locked/>
    <w:rsid w:val="00C412BD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9B4276"/>
    <w:rPr>
      <w:rFonts w:ascii="Times New Roman" w:eastAsia="Times New Roman" w:hAnsi="Times New Roman"/>
      <w:sz w:val="20"/>
      <w:szCs w:val="20"/>
    </w:rPr>
  </w:style>
  <w:style w:type="character" w:customStyle="1" w:styleId="Znak">
    <w:name w:val="Znak"/>
    <w:basedOn w:val="Domylnaczcionkaakapitu"/>
    <w:uiPriority w:val="99"/>
    <w:rsid w:val="004D76A1"/>
    <w:rPr>
      <w:rFonts w:cs="Times New Roman"/>
      <w:color w:val="FF0000"/>
      <w:sz w:val="24"/>
      <w:szCs w:val="24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4D76A1"/>
    <w:pPr>
      <w:spacing w:after="120" w:line="480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D76A1"/>
    <w:rPr>
      <w:rFonts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rsid w:val="007B5E8F"/>
    <w:rPr>
      <w:rFonts w:cs="Times New Roman"/>
      <w:color w:val="1D3285"/>
      <w:u w:val="none"/>
    </w:rPr>
  </w:style>
  <w:style w:type="paragraph" w:customStyle="1" w:styleId="Default">
    <w:name w:val="Default"/>
    <w:uiPriority w:val="99"/>
    <w:rsid w:val="007B5E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B107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1073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80D65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rsid w:val="008A5D8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8A5D8F"/>
    <w:rPr>
      <w:rFonts w:ascii="Times New Roman" w:hAnsi="Times New Roman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00F16"/>
    <w:pPr>
      <w:widowControl w:val="0"/>
      <w:adjustRightInd w:val="0"/>
      <w:spacing w:after="120" w:line="360" w:lineRule="atLeast"/>
      <w:jc w:val="both"/>
      <w:textAlignment w:val="baseline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00F16"/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D1D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C412BD"/>
    <w:rPr>
      <w:rFonts w:ascii="Times New Roman" w:eastAsia="Times New Roman" w:hAnsi="Times New Roman"/>
      <w:b/>
      <w:sz w:val="24"/>
      <w:szCs w:val="20"/>
    </w:rPr>
  </w:style>
  <w:style w:type="character" w:customStyle="1" w:styleId="Teksttreci">
    <w:name w:val="Tekst treści_"/>
    <w:link w:val="Teksttreci0"/>
    <w:rsid w:val="00731DE2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31DE2"/>
    <w:pPr>
      <w:widowControl w:val="0"/>
      <w:shd w:val="clear" w:color="auto" w:fill="FFFFFF"/>
      <w:spacing w:after="240" w:line="0" w:lineRule="atLeast"/>
      <w:ind w:hanging="1360"/>
      <w:jc w:val="right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724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724F9"/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406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0619"/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06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0619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7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508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Samolej</dc:creator>
  <cp:keywords/>
  <dc:description/>
  <cp:lastModifiedBy>Małgorzata Duda</cp:lastModifiedBy>
  <cp:revision>23</cp:revision>
  <cp:lastPrinted>2017-03-28T12:27:00Z</cp:lastPrinted>
  <dcterms:created xsi:type="dcterms:W3CDTF">2016-11-21T12:52:00Z</dcterms:created>
  <dcterms:modified xsi:type="dcterms:W3CDTF">2024-10-09T06:30:00Z</dcterms:modified>
</cp:coreProperties>
</file>