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11D30" w14:textId="1E1D6B40" w:rsidR="00CB7C10" w:rsidRPr="00CB7C10" w:rsidRDefault="00CB7C10" w:rsidP="00DB54A7">
      <w:pPr>
        <w:pStyle w:val="Bezodstpw"/>
        <w:jc w:val="both"/>
        <w:rPr>
          <w:b/>
          <w:bCs/>
          <w:lang w:val="pl-PL"/>
        </w:rPr>
      </w:pPr>
      <w:r w:rsidRPr="00CB7C10">
        <w:rPr>
          <w:b/>
          <w:bCs/>
          <w:lang w:val="pl-PL"/>
        </w:rPr>
        <w:t>1 Wykonanie agregatu prądotwórczego</w:t>
      </w:r>
    </w:p>
    <w:p w14:paraId="1839648D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Dostarczany agregat </w:t>
      </w:r>
      <w:proofErr w:type="spellStart"/>
      <w:r w:rsidRPr="00CB7C10">
        <w:rPr>
          <w:lang w:val="pl-PL"/>
        </w:rPr>
        <w:t>prądotworczy</w:t>
      </w:r>
      <w:proofErr w:type="spellEnd"/>
      <w:r w:rsidRPr="00CB7C10">
        <w:rPr>
          <w:lang w:val="pl-PL"/>
        </w:rPr>
        <w:t xml:space="preserve"> powinien być w wykonaniu z obsługą wewnętrzną, w</w:t>
      </w:r>
    </w:p>
    <w:p w14:paraId="6CD32BD8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obudowie metalowej, odpornej na działanie </w:t>
      </w:r>
      <w:proofErr w:type="spellStart"/>
      <w:r w:rsidRPr="00CB7C10">
        <w:rPr>
          <w:lang w:val="pl-PL"/>
        </w:rPr>
        <w:t>czynnikow</w:t>
      </w:r>
      <w:proofErr w:type="spellEnd"/>
      <w:r w:rsidRPr="00CB7C10">
        <w:rPr>
          <w:lang w:val="pl-PL"/>
        </w:rPr>
        <w:t xml:space="preserve"> atmosferycznych, występujących w miejscu</w:t>
      </w:r>
    </w:p>
    <w:p w14:paraId="7C45E744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pracy (preferowany kontener w wykonaniu morskim lub inne rozwiązanie, akceptowalne przez</w:t>
      </w:r>
    </w:p>
    <w:p w14:paraId="20C607D4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Zamawiającego). Obudowa powinna posiadać dwa niezależne wyjścia/wejścia, otwierane na</w:t>
      </w:r>
    </w:p>
    <w:p w14:paraId="682707AF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zewnątrz, zamykane na klucz, uniemożliwiając dostęp do wnętrza dla </w:t>
      </w:r>
      <w:proofErr w:type="spellStart"/>
      <w:r w:rsidRPr="00CB7C10">
        <w:rPr>
          <w:lang w:val="pl-PL"/>
        </w:rPr>
        <w:t>osob</w:t>
      </w:r>
      <w:proofErr w:type="spellEnd"/>
      <w:r w:rsidRPr="00CB7C10">
        <w:rPr>
          <w:lang w:val="pl-PL"/>
        </w:rPr>
        <w:t xml:space="preserve"> nieupoważnionych. Drzwi</w:t>
      </w:r>
    </w:p>
    <w:p w14:paraId="3C5EC334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muszą posiadać elementy uniemożliwiające przypadkowe, samoczynne zamknięcie się (powinny</w:t>
      </w:r>
    </w:p>
    <w:p w14:paraId="1A737AAF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posiadać części blokujące je w stanie otwartym), ewentualnie posiadać zamki umożliwiające otwarcie</w:t>
      </w:r>
    </w:p>
    <w:p w14:paraId="5B36486A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zatrzaśniętych drzwi od wewnątrz (np. zamki ucieczkowe). Przynajmniej jedne drzwi powinny</w:t>
      </w:r>
    </w:p>
    <w:p w14:paraId="4C84F73A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umożliwiać wyjęcie z wnętrza generatora spalinowo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>. Alternatywnie dopuszcza się</w:t>
      </w:r>
    </w:p>
    <w:p w14:paraId="240D5B6A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możliwość demontażu dachu, przy czym wspomniany demontaż musi być nieskomplikowany i</w:t>
      </w:r>
    </w:p>
    <w:p w14:paraId="2F78C834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niepogarszający właściwości obudowy po ponownym zmontowaniu (w tym przypadku rozwiązanie</w:t>
      </w:r>
    </w:p>
    <w:p w14:paraId="47A52C6F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musi zostać wcześniej zaakceptowane przez Zamawiającego). Konstrukcja obudowy musi posiadać</w:t>
      </w:r>
    </w:p>
    <w:p w14:paraId="26A68B59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wytrzymałość mechaniczną umożliwiającą transport w całości wraz z zamontowaną wewnątrz</w:t>
      </w:r>
    </w:p>
    <w:p w14:paraId="5E3C93D2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kompletną aparaturą. Obudowa powinna posiadać powłokę malarską, przy czym kolor będzie</w:t>
      </w:r>
    </w:p>
    <w:p w14:paraId="54FFCBDC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uzgodniony pomiędzy Zamawiającym i Dostawcą po podpisaniu umowy, jako uzgodnienia</w:t>
      </w:r>
    </w:p>
    <w:p w14:paraId="743C9853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dodatkowe. Obudowa powinna umożliwiać połączenie metaliczne z systemem połączeń</w:t>
      </w:r>
    </w:p>
    <w:p w14:paraId="53ACAD73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proofErr w:type="spellStart"/>
      <w:r w:rsidRPr="00CB7C10">
        <w:rPr>
          <w:lang w:val="pl-PL"/>
        </w:rPr>
        <w:t>wyrownawczych</w:t>
      </w:r>
      <w:proofErr w:type="spellEnd"/>
      <w:r w:rsidRPr="00CB7C10">
        <w:rPr>
          <w:lang w:val="pl-PL"/>
        </w:rPr>
        <w:t xml:space="preserve"> i uziemiających, tzn. musi posiadać odpowiednie zaciski do połączenia ze</w:t>
      </w:r>
    </w:p>
    <w:p w14:paraId="2286F403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wspomnianymi systemami (wymagane jest, aby za zewnątrz obudowy istniały zaciski do połączenia z</w:t>
      </w:r>
    </w:p>
    <w:p w14:paraId="2E4BEBC3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instalacją uziemiającą w każdym narożniku). Obudowa powinna być zabezpieczona odpowiednio</w:t>
      </w:r>
    </w:p>
    <w:p w14:paraId="31A0550F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przed przedostawaniem się do wnętrza agregatu drobnych zwierząt (np. </w:t>
      </w:r>
      <w:proofErr w:type="spellStart"/>
      <w:r w:rsidRPr="00CB7C10">
        <w:rPr>
          <w:lang w:val="pl-PL"/>
        </w:rPr>
        <w:t>ptakow</w:t>
      </w:r>
      <w:proofErr w:type="spellEnd"/>
      <w:r w:rsidRPr="00CB7C10">
        <w:rPr>
          <w:lang w:val="pl-PL"/>
        </w:rPr>
        <w:t>, gryzoni),</w:t>
      </w:r>
    </w:p>
    <w:p w14:paraId="6EEBE348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zanieczyszczeń stałych (liści, </w:t>
      </w:r>
      <w:proofErr w:type="spellStart"/>
      <w:r w:rsidRPr="00CB7C10">
        <w:rPr>
          <w:lang w:val="pl-PL"/>
        </w:rPr>
        <w:t>pyłow</w:t>
      </w:r>
      <w:proofErr w:type="spellEnd"/>
      <w:r w:rsidRPr="00CB7C10">
        <w:rPr>
          <w:lang w:val="pl-PL"/>
        </w:rPr>
        <w:t xml:space="preserve">, itp.) oraz wody z </w:t>
      </w:r>
      <w:proofErr w:type="spellStart"/>
      <w:r w:rsidRPr="00CB7C10">
        <w:rPr>
          <w:lang w:val="pl-PL"/>
        </w:rPr>
        <w:t>opadow</w:t>
      </w:r>
      <w:proofErr w:type="spellEnd"/>
      <w:r w:rsidRPr="00CB7C10">
        <w:rPr>
          <w:lang w:val="pl-PL"/>
        </w:rPr>
        <w:t xml:space="preserve"> atmosferycznych. Powinny być</w:t>
      </w:r>
    </w:p>
    <w:p w14:paraId="6A7B4241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zapewnione środki zabezpieczające wnętrze obudowy przed skraplaniem się wody pod wpływem</w:t>
      </w:r>
    </w:p>
    <w:p w14:paraId="15A9B69F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zmian temperatury (minimum jeden grzejnik elektryczny).</w:t>
      </w:r>
    </w:p>
    <w:p w14:paraId="2ACFA0AB" w14:textId="77018BF3" w:rsidR="00CB7C10" w:rsidRPr="00CB7C10" w:rsidRDefault="00CB7C10" w:rsidP="00DB54A7">
      <w:pPr>
        <w:pStyle w:val="Bezodstpw"/>
        <w:jc w:val="both"/>
        <w:rPr>
          <w:b/>
          <w:bCs/>
          <w:lang w:val="pl-PL"/>
        </w:rPr>
      </w:pPr>
      <w:r w:rsidRPr="00CB7C10">
        <w:rPr>
          <w:b/>
          <w:bCs/>
          <w:lang w:val="pl-PL"/>
        </w:rPr>
        <w:t>2 Posadowienie i konstrukcja</w:t>
      </w:r>
    </w:p>
    <w:p w14:paraId="7A538EB8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Wymagane jest, aby agregat </w:t>
      </w:r>
      <w:proofErr w:type="spellStart"/>
      <w:r w:rsidRPr="00CB7C10">
        <w:rPr>
          <w:lang w:val="pl-PL"/>
        </w:rPr>
        <w:t>prądotworczy</w:t>
      </w:r>
      <w:proofErr w:type="spellEnd"/>
      <w:r w:rsidRPr="00CB7C10">
        <w:rPr>
          <w:lang w:val="pl-PL"/>
        </w:rPr>
        <w:t xml:space="preserve"> był przystosowany do ustawienia na podłożu</w:t>
      </w:r>
    </w:p>
    <w:p w14:paraId="7297176F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proofErr w:type="spellStart"/>
      <w:r w:rsidRPr="00CB7C10">
        <w:rPr>
          <w:lang w:val="pl-PL"/>
        </w:rPr>
        <w:t>wyrownanym</w:t>
      </w:r>
      <w:proofErr w:type="spellEnd"/>
      <w:r w:rsidRPr="00CB7C10">
        <w:rPr>
          <w:lang w:val="pl-PL"/>
        </w:rPr>
        <w:t xml:space="preserve"> i zagęszczonym lub utwardzonym, bez konieczności wykonywania dodatkowych</w:t>
      </w:r>
    </w:p>
    <w:p w14:paraId="296B016D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konstrukcji nośnych w postaci np. ramy lub konstrukcji murowanych, itp. Agregat </w:t>
      </w:r>
      <w:proofErr w:type="spellStart"/>
      <w:r w:rsidRPr="00CB7C10">
        <w:rPr>
          <w:lang w:val="pl-PL"/>
        </w:rPr>
        <w:t>prądotworczy</w:t>
      </w:r>
      <w:proofErr w:type="spellEnd"/>
    </w:p>
    <w:p w14:paraId="09226F12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powinien być przystosowany do </w:t>
      </w:r>
      <w:proofErr w:type="spellStart"/>
      <w:r w:rsidRPr="00CB7C10">
        <w:rPr>
          <w:lang w:val="pl-PL"/>
        </w:rPr>
        <w:t>poźniejszego</w:t>
      </w:r>
      <w:proofErr w:type="spellEnd"/>
      <w:r w:rsidRPr="00CB7C10">
        <w:rPr>
          <w:lang w:val="pl-PL"/>
        </w:rPr>
        <w:t xml:space="preserve"> przemieszczenia go w miejsce docelowe za pomocą</w:t>
      </w:r>
    </w:p>
    <w:p w14:paraId="090BA90F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dźwigu o odpowiedniej nośności, bez potrzeby demontażu </w:t>
      </w:r>
      <w:proofErr w:type="spellStart"/>
      <w:r w:rsidRPr="00CB7C10">
        <w:rPr>
          <w:lang w:val="pl-PL"/>
        </w:rPr>
        <w:t>elementow</w:t>
      </w:r>
      <w:proofErr w:type="spellEnd"/>
      <w:r w:rsidRPr="00CB7C10">
        <w:rPr>
          <w:lang w:val="pl-PL"/>
        </w:rPr>
        <w:t>, zainstalowanych wewnątrz</w:t>
      </w:r>
    </w:p>
    <w:p w14:paraId="1F615BAC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obudowy (konstrukcja obudowy musi posiadać właściwą wytrzymałość i być wyposażona w</w:t>
      </w:r>
    </w:p>
    <w:p w14:paraId="7506AA4D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odpowiednie elementy transportowe).</w:t>
      </w:r>
    </w:p>
    <w:p w14:paraId="1BC03D7E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Konstrukcja obudowy zewnętrznej musi przewidywać odprowadzenie wody opadowej na zewnątrz,</w:t>
      </w:r>
    </w:p>
    <w:p w14:paraId="3903C571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bez możliwości wnikania do wnętrza. Wymagane jest, aby obudowa zewnętrzna posiadała</w:t>
      </w:r>
    </w:p>
    <w:p w14:paraId="60BA6281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odpowiednią izolację cieplną, zapobiegającą nadmiernemu nagrzewaniu się wnętrza w przypadku</w:t>
      </w:r>
    </w:p>
    <w:p w14:paraId="6961E2A0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nasłonecznienia i wychładzaniu przy niskich temperaturach na zewnątrz.</w:t>
      </w:r>
    </w:p>
    <w:p w14:paraId="6B400650" w14:textId="19D7CE8A" w:rsidR="00CB7C10" w:rsidRPr="00CB7C10" w:rsidRDefault="00CB7C10" w:rsidP="00DB54A7">
      <w:pPr>
        <w:pStyle w:val="Bezodstpw"/>
        <w:jc w:val="both"/>
        <w:rPr>
          <w:b/>
          <w:bCs/>
          <w:lang w:val="pl-PL"/>
        </w:rPr>
      </w:pPr>
      <w:r w:rsidRPr="00CB7C10">
        <w:rPr>
          <w:b/>
          <w:bCs/>
          <w:lang w:val="pl-PL"/>
        </w:rPr>
        <w:t>3 Wentylacja</w:t>
      </w:r>
    </w:p>
    <w:p w14:paraId="123F2460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Agregat </w:t>
      </w:r>
      <w:proofErr w:type="spellStart"/>
      <w:r w:rsidRPr="00CB7C10">
        <w:rPr>
          <w:lang w:val="pl-PL"/>
        </w:rPr>
        <w:t>prądotworczy</w:t>
      </w:r>
      <w:proofErr w:type="spellEnd"/>
      <w:r w:rsidRPr="00CB7C10">
        <w:rPr>
          <w:lang w:val="pl-PL"/>
        </w:rPr>
        <w:t xml:space="preserve"> będzie pracował w terenie otwartym, przez co zapewniony będzie dopływ</w:t>
      </w:r>
    </w:p>
    <w:p w14:paraId="1B632D5A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powietrza, niezbędnego do procesu spalania paliwa oraz chłodzenia silnika i generatora.</w:t>
      </w:r>
    </w:p>
    <w:p w14:paraId="46CF8B32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 przewidywanej lokalizacji nie występuje zagrożenie ograniczenia w dopływie powietrza</w:t>
      </w:r>
    </w:p>
    <w:p w14:paraId="53B5BEEF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chłodzącego. Wentylacja wnętrza agregatu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 xml:space="preserve"> musi zapewniać wystarczający przepływ</w:t>
      </w:r>
    </w:p>
    <w:p w14:paraId="7E6AB6A7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powietrza dla prawidłowej pracy ciągłej przy obciążeniu znamionowym.</w:t>
      </w:r>
    </w:p>
    <w:p w14:paraId="5EEE3115" w14:textId="3DBAA49B" w:rsidR="00CB7C10" w:rsidRPr="00CB7C10" w:rsidRDefault="00CB7C10" w:rsidP="00DB54A7">
      <w:pPr>
        <w:pStyle w:val="Bezodstpw"/>
        <w:jc w:val="both"/>
        <w:rPr>
          <w:b/>
          <w:bCs/>
          <w:lang w:val="pl-PL"/>
        </w:rPr>
      </w:pPr>
      <w:r w:rsidRPr="00CB7C10">
        <w:rPr>
          <w:b/>
          <w:bCs/>
          <w:lang w:val="pl-PL"/>
        </w:rPr>
        <w:t>4Układ wydechowy</w:t>
      </w:r>
    </w:p>
    <w:p w14:paraId="72DDDBC0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Układ wydechowy powinien umożliwiać odprowadzenie spalin bezpośrednio z agregatu</w:t>
      </w:r>
    </w:p>
    <w:p w14:paraId="44444EE2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 xml:space="preserve"> do atmosfery, na zewnątrz obudowy. Zastosowane środki (tłumik/tłumiki) powinny</w:t>
      </w:r>
    </w:p>
    <w:p w14:paraId="0B9310F1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zapewniać ograniczenie hałasu do poziomu 79 </w:t>
      </w:r>
      <w:proofErr w:type="spellStart"/>
      <w:r w:rsidRPr="00CB7C10">
        <w:rPr>
          <w:lang w:val="pl-PL"/>
        </w:rPr>
        <w:t>dB</w:t>
      </w:r>
      <w:proofErr w:type="spellEnd"/>
      <w:r w:rsidRPr="00CB7C10">
        <w:rPr>
          <w:lang w:val="pl-PL"/>
        </w:rPr>
        <w:t xml:space="preserve"> z odległości 7m. Wymaga się od Wykonawcy</w:t>
      </w:r>
    </w:p>
    <w:p w14:paraId="23FDA30D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dostarczenia certyfikatu zgodności z dyrektywą 2000/14/WE.</w:t>
      </w:r>
    </w:p>
    <w:p w14:paraId="5464F7B9" w14:textId="71A1E184" w:rsidR="00CB7C10" w:rsidRPr="00CB7C10" w:rsidRDefault="00CB7C10" w:rsidP="00DB54A7">
      <w:pPr>
        <w:pStyle w:val="Bezodstpw"/>
        <w:jc w:val="both"/>
        <w:rPr>
          <w:b/>
          <w:bCs/>
          <w:lang w:val="pl-PL"/>
        </w:rPr>
      </w:pPr>
      <w:r w:rsidRPr="00CB7C10">
        <w:rPr>
          <w:b/>
          <w:bCs/>
          <w:lang w:val="pl-PL"/>
        </w:rPr>
        <w:t>5 Układ paliwowy</w:t>
      </w:r>
    </w:p>
    <w:p w14:paraId="4080516B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Zbiornik paliwa powinien być zlokalizowany w ramie nośnej agregatu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>, wewnątrz</w:t>
      </w:r>
    </w:p>
    <w:p w14:paraId="15C04E37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kontenera. Ilość paliwa w zbiorniku powinna zapewniać ciągłą pracę agregatu przez czas minimum 8h</w:t>
      </w:r>
    </w:p>
    <w:p w14:paraId="0D854D61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lastRenderedPageBreak/>
        <w:t>przy 100% obciążeniu bez potrzeby tankowania. Tankowanie paliwa powinno być możliwe z</w:t>
      </w:r>
    </w:p>
    <w:p w14:paraId="4DF63AF5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autocysterny poprzez przyłącze w skrzynce tankowania, zlokalizowanej na zewnętrznej ścianie</w:t>
      </w:r>
    </w:p>
    <w:p w14:paraId="7A40B619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obudowy oraz wewnątrz kontenera, za pomocą </w:t>
      </w:r>
      <w:proofErr w:type="spellStart"/>
      <w:r w:rsidRPr="00CB7C10">
        <w:rPr>
          <w:lang w:val="pl-PL"/>
        </w:rPr>
        <w:t>zbiornikow</w:t>
      </w:r>
      <w:proofErr w:type="spellEnd"/>
      <w:r w:rsidRPr="00CB7C10">
        <w:rPr>
          <w:lang w:val="pl-PL"/>
        </w:rPr>
        <w:t xml:space="preserve"> przenośnych (np. </w:t>
      </w:r>
      <w:proofErr w:type="spellStart"/>
      <w:r w:rsidRPr="00CB7C10">
        <w:rPr>
          <w:lang w:val="pl-PL"/>
        </w:rPr>
        <w:t>kanistrow</w:t>
      </w:r>
      <w:proofErr w:type="spellEnd"/>
      <w:r w:rsidRPr="00CB7C10">
        <w:rPr>
          <w:lang w:val="pl-PL"/>
        </w:rPr>
        <w:t>). Wlew</w:t>
      </w:r>
    </w:p>
    <w:p w14:paraId="1F96C8E8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paliwa musi być zabezpieczony przed dostępem z zewnątrz przez niepowołane osoby oraz przed</w:t>
      </w:r>
    </w:p>
    <w:p w14:paraId="76A62E71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przedostawaniem się do układu paliwowego zanieczyszczeń zewnętrznych, </w:t>
      </w:r>
      <w:proofErr w:type="spellStart"/>
      <w:r w:rsidRPr="00CB7C10">
        <w:rPr>
          <w:lang w:val="pl-PL"/>
        </w:rPr>
        <w:t>szczegolnie</w:t>
      </w:r>
      <w:proofErr w:type="spellEnd"/>
      <w:r w:rsidRPr="00CB7C10">
        <w:rPr>
          <w:lang w:val="pl-PL"/>
        </w:rPr>
        <w:t xml:space="preserve"> wody.</w:t>
      </w:r>
    </w:p>
    <w:p w14:paraId="60508DCD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Uzupełnianie paliwa powinno być możliwe </w:t>
      </w:r>
      <w:proofErr w:type="spellStart"/>
      <w:r w:rsidRPr="00CB7C10">
        <w:rPr>
          <w:lang w:val="pl-PL"/>
        </w:rPr>
        <w:t>rownież</w:t>
      </w:r>
      <w:proofErr w:type="spellEnd"/>
      <w:r w:rsidRPr="00CB7C10">
        <w:rPr>
          <w:lang w:val="pl-PL"/>
        </w:rPr>
        <w:t xml:space="preserve"> podczas pracy agregatu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>, bez</w:t>
      </w:r>
    </w:p>
    <w:p w14:paraId="0D5CC8EB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konieczności zatrzymywania pracujących urządzeń.</w:t>
      </w:r>
    </w:p>
    <w:p w14:paraId="3B9491E0" w14:textId="6C41541A" w:rsidR="00CB7C10" w:rsidRPr="00CB7C10" w:rsidRDefault="00CB7C10" w:rsidP="00DB54A7">
      <w:pPr>
        <w:pStyle w:val="Bezodstpw"/>
        <w:jc w:val="both"/>
        <w:rPr>
          <w:b/>
          <w:bCs/>
          <w:lang w:val="pl-PL"/>
        </w:rPr>
      </w:pPr>
      <w:r w:rsidRPr="00CB7C10">
        <w:rPr>
          <w:b/>
          <w:bCs/>
          <w:lang w:val="pl-PL"/>
        </w:rPr>
        <w:t>6 Przyłącza elektryczne</w:t>
      </w:r>
    </w:p>
    <w:p w14:paraId="4DAD022F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Agregat </w:t>
      </w:r>
      <w:proofErr w:type="spellStart"/>
      <w:r w:rsidRPr="00CB7C10">
        <w:rPr>
          <w:lang w:val="pl-PL"/>
        </w:rPr>
        <w:t>prądotworczy</w:t>
      </w:r>
      <w:proofErr w:type="spellEnd"/>
      <w:r w:rsidRPr="00CB7C10">
        <w:rPr>
          <w:lang w:val="pl-PL"/>
        </w:rPr>
        <w:t xml:space="preserve"> musi być przystosowany do podłączenia zewnętrznych linii kablowych</w:t>
      </w:r>
    </w:p>
    <w:p w14:paraId="552A9110" w14:textId="3D1EFFD2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(silnoprądowych i sterowniczych)</w:t>
      </w:r>
      <w:r>
        <w:rPr>
          <w:lang w:val="pl-PL"/>
        </w:rPr>
        <w:t xml:space="preserve">. </w:t>
      </w:r>
      <w:r w:rsidRPr="00CB7C10">
        <w:rPr>
          <w:lang w:val="pl-PL"/>
        </w:rPr>
        <w:t>Podłączenie wspomnianych kabli</w:t>
      </w:r>
      <w:r>
        <w:rPr>
          <w:lang w:val="pl-PL"/>
        </w:rPr>
        <w:t xml:space="preserve"> </w:t>
      </w:r>
      <w:r w:rsidRPr="00CB7C10">
        <w:rPr>
          <w:lang w:val="pl-PL"/>
        </w:rPr>
        <w:t xml:space="preserve">przewiduje się w szafie wewnątrz obudowy agregatu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>, zapewniającej odpowiedni</w:t>
      </w:r>
      <w:r>
        <w:rPr>
          <w:lang w:val="pl-PL"/>
        </w:rPr>
        <w:t xml:space="preserve"> </w:t>
      </w:r>
      <w:r w:rsidRPr="00CB7C10">
        <w:rPr>
          <w:lang w:val="pl-PL"/>
        </w:rPr>
        <w:t>stopień ochrony (nie mniejszy niż IP2X).</w:t>
      </w:r>
    </w:p>
    <w:p w14:paraId="5D0BE99E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Wymagane jest </w:t>
      </w:r>
      <w:proofErr w:type="spellStart"/>
      <w:r w:rsidRPr="00CB7C10">
        <w:rPr>
          <w:lang w:val="pl-PL"/>
        </w:rPr>
        <w:t>rownież</w:t>
      </w:r>
      <w:proofErr w:type="spellEnd"/>
      <w:r w:rsidRPr="00CB7C10">
        <w:rPr>
          <w:lang w:val="pl-PL"/>
        </w:rPr>
        <w:t xml:space="preserve"> wykonanie dodatkowego przyłącza, na zewnętrznej elewacji,</w:t>
      </w:r>
    </w:p>
    <w:p w14:paraId="2D0E299E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umożliwiającego podłączenie kabli silnoprądowych, układanych na gruncie (dla </w:t>
      </w:r>
      <w:proofErr w:type="spellStart"/>
      <w:r w:rsidRPr="00CB7C10">
        <w:rPr>
          <w:lang w:val="pl-PL"/>
        </w:rPr>
        <w:t>odbiornikow</w:t>
      </w:r>
      <w:proofErr w:type="spellEnd"/>
    </w:p>
    <w:p w14:paraId="135F565D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ruchomych), bez konieczności wprowadzania ich do wnętrza obudowy agregatu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>.</w:t>
      </w:r>
    </w:p>
    <w:p w14:paraId="4B80D798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Obciążalność znamionowa tego dodatkowego przyłącza na elewacji, powinna umożliwiać</w:t>
      </w:r>
    </w:p>
    <w:p w14:paraId="28DBC9B2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wyprowadzenie całej mocy znamionowej agregatu. Należy też przewidzieć możliwość podłączenia</w:t>
      </w:r>
    </w:p>
    <w:p w14:paraId="12D58596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proofErr w:type="spellStart"/>
      <w:r w:rsidRPr="00CB7C10">
        <w:rPr>
          <w:lang w:val="pl-PL"/>
        </w:rPr>
        <w:t>obciążnicy</w:t>
      </w:r>
      <w:proofErr w:type="spellEnd"/>
      <w:r w:rsidRPr="00CB7C10">
        <w:rPr>
          <w:lang w:val="pl-PL"/>
        </w:rPr>
        <w:t xml:space="preserve"> do agregatu i obciążenie go mocą </w:t>
      </w:r>
      <w:proofErr w:type="spellStart"/>
      <w:r w:rsidRPr="00CB7C10">
        <w:rPr>
          <w:lang w:val="pl-PL"/>
        </w:rPr>
        <w:t>rowną</w:t>
      </w:r>
      <w:proofErr w:type="spellEnd"/>
      <w:r w:rsidRPr="00CB7C10">
        <w:rPr>
          <w:lang w:val="pl-PL"/>
        </w:rPr>
        <w:t xml:space="preserve"> mocy znamionowej (może to być przyłącze</w:t>
      </w:r>
    </w:p>
    <w:p w14:paraId="24728FC1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proofErr w:type="spellStart"/>
      <w:r w:rsidRPr="00CB7C10">
        <w:rPr>
          <w:lang w:val="pl-PL"/>
        </w:rPr>
        <w:t>wspolne</w:t>
      </w:r>
      <w:proofErr w:type="spellEnd"/>
      <w:r w:rsidRPr="00CB7C10">
        <w:rPr>
          <w:lang w:val="pl-PL"/>
        </w:rPr>
        <w:t xml:space="preserve">, np. z przyłączem na elewacji, dla </w:t>
      </w:r>
      <w:proofErr w:type="spellStart"/>
      <w:r w:rsidRPr="00CB7C10">
        <w:rPr>
          <w:lang w:val="pl-PL"/>
        </w:rPr>
        <w:t>odbiornikow</w:t>
      </w:r>
      <w:proofErr w:type="spellEnd"/>
      <w:r w:rsidRPr="00CB7C10">
        <w:rPr>
          <w:lang w:val="pl-PL"/>
        </w:rPr>
        <w:t xml:space="preserve"> ruchomych). Przyłącze na elewacji, dla</w:t>
      </w:r>
    </w:p>
    <w:p w14:paraId="5A01A4CC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proofErr w:type="spellStart"/>
      <w:r w:rsidRPr="00CB7C10">
        <w:rPr>
          <w:lang w:val="pl-PL"/>
        </w:rPr>
        <w:t>odbiornikow</w:t>
      </w:r>
      <w:proofErr w:type="spellEnd"/>
      <w:r w:rsidRPr="00CB7C10">
        <w:rPr>
          <w:lang w:val="pl-PL"/>
        </w:rPr>
        <w:t xml:space="preserve"> ruchomych, powinno umożliwiać podłączenie standardowych </w:t>
      </w:r>
      <w:proofErr w:type="spellStart"/>
      <w:r w:rsidRPr="00CB7C10">
        <w:rPr>
          <w:lang w:val="pl-PL"/>
        </w:rPr>
        <w:t>końcowek</w:t>
      </w:r>
      <w:proofErr w:type="spellEnd"/>
      <w:r w:rsidRPr="00CB7C10">
        <w:rPr>
          <w:lang w:val="pl-PL"/>
        </w:rPr>
        <w:t xml:space="preserve"> kablowych</w:t>
      </w:r>
    </w:p>
    <w:p w14:paraId="0C1BFD1B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kabli zewnętrznych przy użyciu śrub M12, bez konieczności wprowadzania ich do wnętrza agregatu</w:t>
      </w:r>
    </w:p>
    <w:p w14:paraId="28C9A3DE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(przyłącze na zewnątrz musi być zamykane na klucz i zabezpieczone przed czynnikami</w:t>
      </w:r>
    </w:p>
    <w:p w14:paraId="5AA031D2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środowiskowymi oraz dostępem </w:t>
      </w:r>
      <w:proofErr w:type="spellStart"/>
      <w:r w:rsidRPr="00CB7C10">
        <w:rPr>
          <w:lang w:val="pl-PL"/>
        </w:rPr>
        <w:t>osob</w:t>
      </w:r>
      <w:proofErr w:type="spellEnd"/>
      <w:r w:rsidRPr="00CB7C10">
        <w:rPr>
          <w:lang w:val="pl-PL"/>
        </w:rPr>
        <w:t xml:space="preserve"> nieupoważnionych). Ważne jest też, aby przyłącze było</w:t>
      </w:r>
    </w:p>
    <w:p w14:paraId="4EA42BA4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odpowiednie dla </w:t>
      </w:r>
      <w:proofErr w:type="spellStart"/>
      <w:r w:rsidRPr="00CB7C10">
        <w:rPr>
          <w:lang w:val="pl-PL"/>
        </w:rPr>
        <w:t>końcowek</w:t>
      </w:r>
      <w:proofErr w:type="spellEnd"/>
      <w:r w:rsidRPr="00CB7C10">
        <w:rPr>
          <w:lang w:val="pl-PL"/>
        </w:rPr>
        <w:t xml:space="preserve"> kablowych aluminiowych i miedzianych (sugeruje się wykonanie</w:t>
      </w:r>
    </w:p>
    <w:p w14:paraId="0B2B1111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wspomnianych przyłączy z zakończeniami miedzianymi, z ocynowanymi powierzchniami lub w inny</w:t>
      </w:r>
    </w:p>
    <w:p w14:paraId="0E3A6E87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proofErr w:type="spellStart"/>
      <w:r w:rsidRPr="00CB7C10">
        <w:rPr>
          <w:lang w:val="pl-PL"/>
        </w:rPr>
        <w:t>sposob</w:t>
      </w:r>
      <w:proofErr w:type="spellEnd"/>
      <w:r w:rsidRPr="00CB7C10">
        <w:rPr>
          <w:lang w:val="pl-PL"/>
        </w:rPr>
        <w:t>, uzgodniony z Zamawiającym).</w:t>
      </w:r>
    </w:p>
    <w:p w14:paraId="72AEF11B" w14:textId="2F697F3B" w:rsidR="00CB7C10" w:rsidRPr="00CB7C10" w:rsidRDefault="00CB7C10" w:rsidP="00DB54A7">
      <w:pPr>
        <w:pStyle w:val="Bezodstpw"/>
        <w:jc w:val="both"/>
        <w:rPr>
          <w:b/>
          <w:bCs/>
          <w:lang w:val="pl-PL"/>
        </w:rPr>
      </w:pPr>
      <w:r w:rsidRPr="00CB7C10">
        <w:rPr>
          <w:b/>
          <w:bCs/>
          <w:lang w:val="pl-PL"/>
        </w:rPr>
        <w:t>7 Wymagania dotyczące prądnicy</w:t>
      </w:r>
    </w:p>
    <w:p w14:paraId="3C647E43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Wymagane jest, aby prądnica agregatu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 xml:space="preserve"> spełniała następujące wymagania:</w:t>
      </w:r>
    </w:p>
    <w:p w14:paraId="764CA814" w14:textId="04D3F5C4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Prądnica synchroniczna </w:t>
      </w:r>
      <w:proofErr w:type="spellStart"/>
      <w:r w:rsidRPr="00CB7C10">
        <w:rPr>
          <w:lang w:val="pl-PL"/>
        </w:rPr>
        <w:t>bezszczotkowa</w:t>
      </w:r>
      <w:proofErr w:type="spellEnd"/>
      <w:r w:rsidRPr="00CB7C10">
        <w:rPr>
          <w:lang w:val="pl-PL"/>
        </w:rPr>
        <w:t>.</w:t>
      </w:r>
    </w:p>
    <w:p w14:paraId="75D8FC00" w14:textId="668011AB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Moc znamionowa PRP wg normy ISO 8528-1 – minimum </w:t>
      </w:r>
      <w:r>
        <w:rPr>
          <w:lang w:val="pl-PL"/>
        </w:rPr>
        <w:t>63</w:t>
      </w:r>
      <w:r w:rsidRPr="00CB7C10">
        <w:rPr>
          <w:lang w:val="pl-PL"/>
        </w:rPr>
        <w:t>0kVA/</w:t>
      </w:r>
      <w:r>
        <w:rPr>
          <w:lang w:val="pl-PL"/>
        </w:rPr>
        <w:t>5</w:t>
      </w:r>
      <w:r w:rsidRPr="00CB7C10">
        <w:rPr>
          <w:lang w:val="pl-PL"/>
        </w:rPr>
        <w:t>00kW – 400V.</w:t>
      </w:r>
    </w:p>
    <w:p w14:paraId="1A3778A4" w14:textId="652A924E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Napięcie znamionowe 230V/400V.</w:t>
      </w:r>
    </w:p>
    <w:p w14:paraId="5D1BE592" w14:textId="621AAF3C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Częstotliwość znamionowa 50Hz.</w:t>
      </w:r>
    </w:p>
    <w:p w14:paraId="12430282" w14:textId="7B38DFFA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Klasa wymagań eksploatacyjnych wg PN-ISO 8528–1 – G2.</w:t>
      </w:r>
    </w:p>
    <w:p w14:paraId="2FC4015B" w14:textId="18B2DA35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Całkowita zawartość harmonicznych w przebiegu napięcia: ≤ 2,0%.</w:t>
      </w:r>
    </w:p>
    <w:p w14:paraId="4C3C79D3" w14:textId="57A3F43D" w:rsidR="00CB7C10" w:rsidRPr="00CB7C10" w:rsidRDefault="00CB7C10" w:rsidP="00DB54A7">
      <w:pPr>
        <w:pStyle w:val="Bezodstpw"/>
        <w:jc w:val="both"/>
        <w:rPr>
          <w:b/>
          <w:bCs/>
          <w:lang w:val="pl-PL"/>
        </w:rPr>
      </w:pPr>
      <w:r w:rsidRPr="00CB7C10">
        <w:rPr>
          <w:b/>
          <w:bCs/>
          <w:lang w:val="pl-PL"/>
        </w:rPr>
        <w:t>8 Wymagania dotyczące wyposażenia elektrycznego agregatu</w:t>
      </w:r>
    </w:p>
    <w:p w14:paraId="471A7E0D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Wymagane jest, aby wyposażenie elektryczne agregatu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 xml:space="preserve"> spełniało następujące</w:t>
      </w:r>
    </w:p>
    <w:p w14:paraId="5E628FDD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wymagania:</w:t>
      </w:r>
    </w:p>
    <w:p w14:paraId="0635F4A5" w14:textId="05141F22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 xml:space="preserve">- </w:t>
      </w:r>
      <w:r w:rsidRPr="00CB7C10">
        <w:rPr>
          <w:lang w:val="pl-PL"/>
        </w:rPr>
        <w:t xml:space="preserve">Agregat powinien być wyposażony w wyłącznik </w:t>
      </w:r>
      <w:proofErr w:type="spellStart"/>
      <w:r w:rsidRPr="00CB7C10">
        <w:rPr>
          <w:lang w:val="pl-PL"/>
        </w:rPr>
        <w:t>głowny</w:t>
      </w:r>
      <w:proofErr w:type="spellEnd"/>
      <w:r w:rsidRPr="00CB7C10">
        <w:rPr>
          <w:lang w:val="pl-PL"/>
        </w:rPr>
        <w:t>, zainstalowany wewnątrz,</w:t>
      </w:r>
    </w:p>
    <w:p w14:paraId="5EF70BDF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zabezpieczający przed skutkami zwarć, przeciążeń i innych </w:t>
      </w:r>
      <w:proofErr w:type="spellStart"/>
      <w:r w:rsidRPr="00CB7C10">
        <w:rPr>
          <w:lang w:val="pl-PL"/>
        </w:rPr>
        <w:t>stanow</w:t>
      </w:r>
      <w:proofErr w:type="spellEnd"/>
      <w:r w:rsidRPr="00CB7C10">
        <w:rPr>
          <w:lang w:val="pl-PL"/>
        </w:rPr>
        <w:t xml:space="preserve"> awaryjnych możliwych do</w:t>
      </w:r>
    </w:p>
    <w:p w14:paraId="468F511D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wystąpienia. Parametry wyłącznika muszą być odpowiednie, tzn. wyłącznik musi być zdolny do</w:t>
      </w:r>
    </w:p>
    <w:p w14:paraId="03279CFB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przerywania </w:t>
      </w:r>
      <w:proofErr w:type="spellStart"/>
      <w:r w:rsidRPr="00CB7C10">
        <w:rPr>
          <w:lang w:val="pl-PL"/>
        </w:rPr>
        <w:t>prądow</w:t>
      </w:r>
      <w:proofErr w:type="spellEnd"/>
      <w:r w:rsidRPr="00CB7C10">
        <w:rPr>
          <w:lang w:val="pl-PL"/>
        </w:rPr>
        <w:t xml:space="preserve"> znamionowych i zwarciowych o maksymalnych wartościach mogących</w:t>
      </w:r>
    </w:p>
    <w:p w14:paraId="21BDFBB0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pojawić się w układzie (w przypadku konieczności udostępnienia danych znamionowych sieci</w:t>
      </w:r>
    </w:p>
    <w:p w14:paraId="106D52C1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proofErr w:type="spellStart"/>
      <w:r w:rsidRPr="00CB7C10">
        <w:rPr>
          <w:lang w:val="pl-PL"/>
        </w:rPr>
        <w:t>el.en</w:t>
      </w:r>
      <w:proofErr w:type="spellEnd"/>
      <w:r w:rsidRPr="00CB7C10">
        <w:rPr>
          <w:lang w:val="pl-PL"/>
        </w:rPr>
        <w:t>. w przewidywanym punkcie włączenia danego agregatu, Zamawiający może na życzenie</w:t>
      </w:r>
    </w:p>
    <w:p w14:paraId="4D0C68FD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Dostawcy udostępnić takie dane).</w:t>
      </w:r>
    </w:p>
    <w:p w14:paraId="7024988F" w14:textId="0F4945FC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Zabudowa wyłącznika </w:t>
      </w:r>
      <w:proofErr w:type="spellStart"/>
      <w:r w:rsidRPr="00CB7C10">
        <w:rPr>
          <w:lang w:val="pl-PL"/>
        </w:rPr>
        <w:t>głownego</w:t>
      </w:r>
      <w:proofErr w:type="spellEnd"/>
      <w:r w:rsidRPr="00CB7C10">
        <w:rPr>
          <w:lang w:val="pl-PL"/>
        </w:rPr>
        <w:t xml:space="preserve"> oraz pozostałej aparatury elektrycznej agregatu</w:t>
      </w:r>
    </w:p>
    <w:p w14:paraId="46FDA04F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 xml:space="preserve"> musi być zrealizowana w szafie agregatu wewnątrz kontenera, w </w:t>
      </w:r>
      <w:proofErr w:type="spellStart"/>
      <w:r w:rsidRPr="00CB7C10">
        <w:rPr>
          <w:lang w:val="pl-PL"/>
        </w:rPr>
        <w:t>sposob</w:t>
      </w:r>
      <w:proofErr w:type="spellEnd"/>
    </w:p>
    <w:p w14:paraId="0AFBC201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zapewniający bezpieczeństwo (stopień ochrony nie gorszy niż IP2X).</w:t>
      </w:r>
    </w:p>
    <w:p w14:paraId="774E68E4" w14:textId="0C20AFE4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Wyłącznik </w:t>
      </w:r>
      <w:proofErr w:type="spellStart"/>
      <w:r w:rsidRPr="00CB7C10">
        <w:rPr>
          <w:lang w:val="pl-PL"/>
        </w:rPr>
        <w:t>głowny</w:t>
      </w:r>
      <w:proofErr w:type="spellEnd"/>
      <w:r w:rsidRPr="00CB7C10">
        <w:rPr>
          <w:lang w:val="pl-PL"/>
        </w:rPr>
        <w:t xml:space="preserve"> agregatu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 xml:space="preserve"> musi być przystosowany do zdalnego załączania i</w:t>
      </w:r>
    </w:p>
    <w:p w14:paraId="161AEC71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wyłączania (wyposażenie zawierające elektromagnesy załączający i wyłączający, silnik</w:t>
      </w:r>
    </w:p>
    <w:p w14:paraId="21ED5709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proofErr w:type="spellStart"/>
      <w:r w:rsidRPr="00CB7C10">
        <w:rPr>
          <w:lang w:val="pl-PL"/>
        </w:rPr>
        <w:t>zazbrajający</w:t>
      </w:r>
      <w:proofErr w:type="spellEnd"/>
      <w:r w:rsidRPr="00CB7C10">
        <w:rPr>
          <w:lang w:val="pl-PL"/>
        </w:rPr>
        <w:t xml:space="preserve"> napęd, jeżeli będzie to silnik z napędem sprężynowym, itp.).</w:t>
      </w:r>
    </w:p>
    <w:p w14:paraId="2930BFA6" w14:textId="29B5BA93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lastRenderedPageBreak/>
        <w:t>-</w:t>
      </w:r>
      <w:r w:rsidRPr="00CB7C10">
        <w:rPr>
          <w:lang w:val="pl-PL"/>
        </w:rPr>
        <w:t xml:space="preserve"> Agregat musi być wyposażony w akumulator/akumulatory o parametrach odpowiednich do</w:t>
      </w:r>
    </w:p>
    <w:p w14:paraId="4E3512CE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przeprowadzenia rozruchu. Akumulator/akumulatory powinien/powinny być w wykonaniu</w:t>
      </w:r>
    </w:p>
    <w:p w14:paraId="651F37F5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szczelnym, nie wymagającym okresowych </w:t>
      </w:r>
      <w:proofErr w:type="spellStart"/>
      <w:r w:rsidRPr="00CB7C10">
        <w:rPr>
          <w:lang w:val="pl-PL"/>
        </w:rPr>
        <w:t>zabiegow</w:t>
      </w:r>
      <w:proofErr w:type="spellEnd"/>
      <w:r w:rsidRPr="00CB7C10">
        <w:rPr>
          <w:lang w:val="pl-PL"/>
        </w:rPr>
        <w:t xml:space="preserve"> konserwacyjnych, zapewniającym</w:t>
      </w:r>
    </w:p>
    <w:p w14:paraId="79B2AB03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odpowiednie zabezpieczenie przed przypadkowym spowodowaniem zwarcia.</w:t>
      </w:r>
    </w:p>
    <w:p w14:paraId="56577957" w14:textId="543FE229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Agregat musi być wyposażony w układ ładowania baterii rozruchowych. Stany </w:t>
      </w:r>
      <w:proofErr w:type="spellStart"/>
      <w:r w:rsidRPr="00CB7C10">
        <w:rPr>
          <w:lang w:val="pl-PL"/>
        </w:rPr>
        <w:t>zakłoceniowe</w:t>
      </w:r>
      <w:proofErr w:type="spellEnd"/>
    </w:p>
    <w:p w14:paraId="74D6E421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układu ładowania powinny być sygnalizowane do układu zewnętrznego.</w:t>
      </w:r>
    </w:p>
    <w:p w14:paraId="72FACAE9" w14:textId="31836D6F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Agregat musi być wyposażony w rozrusznik elektryczny, zapewniający zdalny rozruch agregatu</w:t>
      </w:r>
    </w:p>
    <w:p w14:paraId="1A472F7A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z systemu nadzoru </w:t>
      </w:r>
      <w:proofErr w:type="spellStart"/>
      <w:r w:rsidRPr="00CB7C10">
        <w:rPr>
          <w:lang w:val="pl-PL"/>
        </w:rPr>
        <w:t>Syndis</w:t>
      </w:r>
      <w:proofErr w:type="spellEnd"/>
      <w:r w:rsidRPr="00CB7C10">
        <w:rPr>
          <w:lang w:val="pl-PL"/>
        </w:rPr>
        <w:t xml:space="preserve"> RV lub przez obsługę.</w:t>
      </w:r>
    </w:p>
    <w:p w14:paraId="37F52546" w14:textId="0F4544A8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Agregat musi posiadać wyłącznik awaryjnego zatrzymania (tzw. ,,grzybek”) koloru</w:t>
      </w:r>
    </w:p>
    <w:p w14:paraId="52A3D2FC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czerwonego, zlokalizowany na elewacji panelu sterowniczego oraz przy wejściach do</w:t>
      </w:r>
    </w:p>
    <w:p w14:paraId="71E1DE3E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kontenera, w miejscu łatwo dostępnym i wyraźnie widocznym.</w:t>
      </w:r>
    </w:p>
    <w:p w14:paraId="0117E26B" w14:textId="77062AE0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Agregat musi być wyposażony w oświetlenie wewnętrzne </w:t>
      </w:r>
      <w:proofErr w:type="spellStart"/>
      <w:r w:rsidRPr="00CB7C10">
        <w:rPr>
          <w:lang w:val="pl-PL"/>
        </w:rPr>
        <w:t>ogolne</w:t>
      </w:r>
      <w:proofErr w:type="spellEnd"/>
      <w:r w:rsidRPr="00CB7C10">
        <w:rPr>
          <w:lang w:val="pl-PL"/>
        </w:rPr>
        <w:t>, zasilane napięciem</w:t>
      </w:r>
    </w:p>
    <w:p w14:paraId="0C55D9F2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przemiennym 230V AC z sieci zewnętrznej, z możliwością przełączenia na zasilanie z agregatu,</w:t>
      </w:r>
    </w:p>
    <w:p w14:paraId="5496DFCC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 przypadku jego pracy (przełączanie może być ręczne). Załączanie oświetlenia powinno</w:t>
      </w:r>
    </w:p>
    <w:p w14:paraId="3B147402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następować łącznikami klawiszowymi wewnątrz obudowy, zainstalowanymi przy drzwiach</w:t>
      </w:r>
    </w:p>
    <w:p w14:paraId="1AB33942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wejściowych.</w:t>
      </w:r>
    </w:p>
    <w:p w14:paraId="68A86C38" w14:textId="3802CDD4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Agregat musi posiadać ogrzewanie elektryczne, zapewniające odpowiednią temperaturę</w:t>
      </w:r>
    </w:p>
    <w:p w14:paraId="204C98FB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wewnątrz obudowy/kontenera (tzn. umożliwiającą poprawną pracę wszystkich urządzeń) w</w:t>
      </w:r>
    </w:p>
    <w:p w14:paraId="35959998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ciągu całego roku kalendarzowego.</w:t>
      </w:r>
    </w:p>
    <w:p w14:paraId="47322FD7" w14:textId="176329BE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Agregat </w:t>
      </w:r>
      <w:proofErr w:type="spellStart"/>
      <w:r w:rsidRPr="00CB7C10">
        <w:rPr>
          <w:lang w:val="pl-PL"/>
        </w:rPr>
        <w:t>prądotworczy</w:t>
      </w:r>
      <w:proofErr w:type="spellEnd"/>
      <w:r w:rsidRPr="00CB7C10">
        <w:rPr>
          <w:lang w:val="pl-PL"/>
        </w:rPr>
        <w:t xml:space="preserve"> musi posiadać obwody gniazd wtyczkowych znajdujących się wewnątrz</w:t>
      </w:r>
    </w:p>
    <w:p w14:paraId="6B6219DA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obudowy/kontenera oraz na zewnątrz, zasilanych z zewnętrznej sieci elektroenergetycznej</w:t>
      </w:r>
    </w:p>
    <w:p w14:paraId="2D86BCBA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oraz z agregatu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>, w przypadku jego pracy (przełączanie zasilania z sieci lub</w:t>
      </w:r>
    </w:p>
    <w:p w14:paraId="25030137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agregatu dopuszcza się ręczne). Ilość gniazd wewnątrz obudowy/kontenera nie mniejsza niż:</w:t>
      </w:r>
    </w:p>
    <w:p w14:paraId="7F52660E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- 2 gniazda 1-fazowe 230V/16A ze stykami ochronnymi.</w:t>
      </w:r>
    </w:p>
    <w:p w14:paraId="17222771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- 1 gniazdo 3-fazowe 5-stykowe 400V/16A.</w:t>
      </w:r>
    </w:p>
    <w:p w14:paraId="144FD360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- 1 gniazdo 3-fazowe 5-stykowe 400V/32A.</w:t>
      </w:r>
    </w:p>
    <w:p w14:paraId="556CBBA0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 przypadku gniazd na zewnątrz obudowy/kontenera, ich ilość powinna być nie mniejsza niż:</w:t>
      </w:r>
    </w:p>
    <w:p w14:paraId="4766DA57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- 2 gniazda 1-fazowe 230V/16A ze stykami ochronnymi.</w:t>
      </w:r>
    </w:p>
    <w:p w14:paraId="4FD3270D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- 1 gniazdo 3-fazowe 5-stykowe 400V/16A.</w:t>
      </w:r>
    </w:p>
    <w:p w14:paraId="728E09B1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- 1 gniazdo 3-fazowe 5-stykowe 400V/32A.</w:t>
      </w:r>
    </w:p>
    <w:p w14:paraId="4E16C1B0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- 1 gniazdo 3-fazowe 5-stykowe 400V/63A.</w:t>
      </w:r>
    </w:p>
    <w:p w14:paraId="5A11567A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- 1 gniazdo 3-fazowe 5-stykowe 400V/125A.</w:t>
      </w:r>
    </w:p>
    <w:p w14:paraId="662F627B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Lokalizacja gniazd na zewnątrz obudowy/kontenera może być </w:t>
      </w:r>
      <w:proofErr w:type="spellStart"/>
      <w:r w:rsidRPr="00CB7C10">
        <w:rPr>
          <w:lang w:val="pl-PL"/>
        </w:rPr>
        <w:t>wspolna</w:t>
      </w:r>
      <w:proofErr w:type="spellEnd"/>
      <w:r w:rsidRPr="00CB7C10">
        <w:rPr>
          <w:lang w:val="pl-PL"/>
        </w:rPr>
        <w:t xml:space="preserve"> z przyłączem dla kabli</w:t>
      </w:r>
    </w:p>
    <w:p w14:paraId="5BCC63AF" w14:textId="41E4E8D5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zewnętrznych i </w:t>
      </w:r>
      <w:proofErr w:type="spellStart"/>
      <w:r w:rsidRPr="00CB7C10">
        <w:rPr>
          <w:lang w:val="pl-PL"/>
        </w:rPr>
        <w:t>obciążnicy</w:t>
      </w:r>
      <w:proofErr w:type="spellEnd"/>
      <w:r w:rsidRPr="00CB7C10">
        <w:rPr>
          <w:lang w:val="pl-PL"/>
        </w:rPr>
        <w:t xml:space="preserve"> lub odrębnie (do uzgodnienia pomiędzy Zamawiającym a Dostawcą na</w:t>
      </w:r>
      <w:r>
        <w:rPr>
          <w:lang w:val="pl-PL"/>
        </w:rPr>
        <w:t xml:space="preserve"> </w:t>
      </w:r>
      <w:r w:rsidRPr="00CB7C10">
        <w:rPr>
          <w:lang w:val="pl-PL"/>
        </w:rPr>
        <w:t>etapie realizacji), przy czym wspomniane gniazda na zewnątrz obudowy agregatu muszą być</w:t>
      </w:r>
    </w:p>
    <w:p w14:paraId="4B191102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zespolone z obudową agregatu, nie dopuszcza się zastosowania np. dodatkowego złącza kablowego,</w:t>
      </w:r>
    </w:p>
    <w:p w14:paraId="1BAE4ACD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odrębnego od agregatu.</w:t>
      </w:r>
    </w:p>
    <w:p w14:paraId="0878627C" w14:textId="72769C13" w:rsidR="00CB7C10" w:rsidRPr="00CB7C10" w:rsidRDefault="00CB7C10" w:rsidP="00DB54A7">
      <w:pPr>
        <w:pStyle w:val="Bezodstpw"/>
        <w:jc w:val="both"/>
        <w:rPr>
          <w:b/>
          <w:bCs/>
          <w:lang w:val="pl-PL"/>
        </w:rPr>
      </w:pPr>
      <w:r w:rsidRPr="00CB7C10">
        <w:rPr>
          <w:b/>
          <w:bCs/>
          <w:lang w:val="pl-PL"/>
        </w:rPr>
        <w:t>9 Wymagania dotyczące układu kontroli i sterowania agregatu</w:t>
      </w:r>
    </w:p>
    <w:p w14:paraId="0D66D184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Wymagane jest, aby układ kontroli i sterowania agregatu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 xml:space="preserve"> był wyposażony w</w:t>
      </w:r>
    </w:p>
    <w:p w14:paraId="3C807DB6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aparaturę umożliwiającą realizację następujących funkcji:</w:t>
      </w:r>
    </w:p>
    <w:p w14:paraId="286370E8" w14:textId="1D669938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Zdalne oraz lokalne uruchamianie i zatrzymywanie agregatu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 xml:space="preserve"> z systemu</w:t>
      </w:r>
    </w:p>
    <w:p w14:paraId="09EF3A31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proofErr w:type="spellStart"/>
      <w:r w:rsidRPr="00CB7C10">
        <w:rPr>
          <w:lang w:val="pl-PL"/>
        </w:rPr>
        <w:t>Syndis</w:t>
      </w:r>
      <w:proofErr w:type="spellEnd"/>
      <w:r w:rsidRPr="00CB7C10">
        <w:rPr>
          <w:lang w:val="pl-PL"/>
        </w:rPr>
        <w:t xml:space="preserve"> RV (należy przewidzieć taką możliwość do zrealizowania w </w:t>
      </w:r>
      <w:proofErr w:type="spellStart"/>
      <w:r w:rsidRPr="00CB7C10">
        <w:rPr>
          <w:lang w:val="pl-PL"/>
        </w:rPr>
        <w:t>poźniejszym</w:t>
      </w:r>
      <w:proofErr w:type="spellEnd"/>
      <w:r w:rsidRPr="00CB7C10">
        <w:rPr>
          <w:lang w:val="pl-PL"/>
        </w:rPr>
        <w:t xml:space="preserve"> czasie, bez</w:t>
      </w:r>
    </w:p>
    <w:p w14:paraId="39982F56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konieczności wymiany i rozbudowy aparatury).</w:t>
      </w:r>
    </w:p>
    <w:p w14:paraId="1E5CBF4D" w14:textId="0E35EC4D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Praca </w:t>
      </w:r>
      <w:proofErr w:type="spellStart"/>
      <w:r w:rsidRPr="00CB7C10">
        <w:rPr>
          <w:lang w:val="pl-PL"/>
        </w:rPr>
        <w:t>rownoległa</w:t>
      </w:r>
      <w:proofErr w:type="spellEnd"/>
      <w:r w:rsidRPr="00CB7C10">
        <w:rPr>
          <w:lang w:val="pl-PL"/>
        </w:rPr>
        <w:t xml:space="preserve"> agregatu z siecią elektroenergetyczną lub innym agregatem</w:t>
      </w:r>
    </w:p>
    <w:p w14:paraId="6723A445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proofErr w:type="spellStart"/>
      <w:r w:rsidRPr="00CB7C10">
        <w:rPr>
          <w:lang w:val="pl-PL"/>
        </w:rPr>
        <w:t>prądotworczym</w:t>
      </w:r>
      <w:proofErr w:type="spellEnd"/>
      <w:r w:rsidRPr="00CB7C10">
        <w:rPr>
          <w:lang w:val="pl-PL"/>
        </w:rPr>
        <w:t xml:space="preserve"> (należy przewidzieć taką możliwość do zrealizowania w </w:t>
      </w:r>
      <w:proofErr w:type="spellStart"/>
      <w:r w:rsidRPr="00CB7C10">
        <w:rPr>
          <w:lang w:val="pl-PL"/>
        </w:rPr>
        <w:t>poźniejszym</w:t>
      </w:r>
      <w:proofErr w:type="spellEnd"/>
    </w:p>
    <w:p w14:paraId="5D61C6DA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czasie, bez konieczności wymiany aparatury).</w:t>
      </w:r>
    </w:p>
    <w:p w14:paraId="0B168698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Układ kontroli powinien posiadać możliwość dokonywania </w:t>
      </w:r>
      <w:proofErr w:type="spellStart"/>
      <w:r w:rsidRPr="00CB7C10">
        <w:rPr>
          <w:lang w:val="pl-PL"/>
        </w:rPr>
        <w:t>pomiarow</w:t>
      </w:r>
      <w:proofErr w:type="spellEnd"/>
      <w:r w:rsidRPr="00CB7C10">
        <w:rPr>
          <w:lang w:val="pl-PL"/>
        </w:rPr>
        <w:t xml:space="preserve"> następujących</w:t>
      </w:r>
    </w:p>
    <w:p w14:paraId="7A36302F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proofErr w:type="spellStart"/>
      <w:r w:rsidRPr="00CB7C10">
        <w:rPr>
          <w:lang w:val="pl-PL"/>
        </w:rPr>
        <w:t>parametrow</w:t>
      </w:r>
      <w:proofErr w:type="spellEnd"/>
      <w:r w:rsidRPr="00CB7C10">
        <w:rPr>
          <w:lang w:val="pl-PL"/>
        </w:rPr>
        <w:t>:</w:t>
      </w:r>
    </w:p>
    <w:p w14:paraId="0BE37968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- Napięć agregatu (fazowych i międzyfazowych).</w:t>
      </w:r>
    </w:p>
    <w:p w14:paraId="30B547D9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- </w:t>
      </w:r>
      <w:proofErr w:type="spellStart"/>
      <w:r w:rsidRPr="00CB7C10">
        <w:rPr>
          <w:lang w:val="pl-PL"/>
        </w:rPr>
        <w:t>Prądow</w:t>
      </w:r>
      <w:proofErr w:type="spellEnd"/>
      <w:r w:rsidRPr="00CB7C10">
        <w:rPr>
          <w:lang w:val="pl-PL"/>
        </w:rPr>
        <w:t xml:space="preserve"> obciążenia agregatu (wszystkich faz).</w:t>
      </w:r>
    </w:p>
    <w:p w14:paraId="35922B18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lastRenderedPageBreak/>
        <w:t>- Częstotliwość napięcia agregatu.</w:t>
      </w:r>
    </w:p>
    <w:p w14:paraId="438C1AB3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- Stanu motogodzin (sumaryczny).</w:t>
      </w:r>
    </w:p>
    <w:p w14:paraId="70E91CD7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- Napięcia baterii akumulatorowej.</w:t>
      </w:r>
    </w:p>
    <w:p w14:paraId="3A045FD0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- Poziomu paliwa.</w:t>
      </w:r>
    </w:p>
    <w:p w14:paraId="54DC8434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- Mocy czynnej.</w:t>
      </w:r>
    </w:p>
    <w:p w14:paraId="2AC8B055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- Mocy pozornej.</w:t>
      </w:r>
    </w:p>
    <w:p w14:paraId="702186DD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- Temperatury cieczy chłodzącej.</w:t>
      </w:r>
    </w:p>
    <w:p w14:paraId="513FD242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- Temperatury oleju w silniku.</w:t>
      </w:r>
    </w:p>
    <w:p w14:paraId="1871FF20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- Ciśnienia oleju.</w:t>
      </w:r>
    </w:p>
    <w:p w14:paraId="68553D99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Dodatkowo układ kontroli powinien umożliwiać przesyłanie do zewnętrznego układu</w:t>
      </w:r>
    </w:p>
    <w:p w14:paraId="292901A8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nadzoru i sterowania następujących danych:</w:t>
      </w:r>
    </w:p>
    <w:p w14:paraId="2531532A" w14:textId="18FF51C5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Mocy czynnej i pozornej oddawanej przez agregat do sieci </w:t>
      </w:r>
      <w:proofErr w:type="spellStart"/>
      <w:r w:rsidRPr="00CB7C10">
        <w:rPr>
          <w:lang w:val="pl-PL"/>
        </w:rPr>
        <w:t>el.en</w:t>
      </w:r>
      <w:proofErr w:type="spellEnd"/>
      <w:r w:rsidRPr="00CB7C10">
        <w:rPr>
          <w:lang w:val="pl-PL"/>
        </w:rPr>
        <w:t>.</w:t>
      </w:r>
    </w:p>
    <w:p w14:paraId="70503085" w14:textId="4CDF5D01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Poziomu paliwa w zbiorniku.</w:t>
      </w:r>
    </w:p>
    <w:p w14:paraId="4F625C58" w14:textId="01A30F68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Stanu alarmowego agregatu w przypadku awarii lub osiągnięcia </w:t>
      </w:r>
      <w:proofErr w:type="spellStart"/>
      <w:r w:rsidRPr="00CB7C10">
        <w:rPr>
          <w:lang w:val="pl-PL"/>
        </w:rPr>
        <w:t>parametrow</w:t>
      </w:r>
      <w:proofErr w:type="spellEnd"/>
    </w:p>
    <w:p w14:paraId="0B7D89E4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granicznych dopuszczalnych (np. przegrzania agregatu, utraty prawidłowego ciśnienia</w:t>
      </w:r>
    </w:p>
    <w:p w14:paraId="6A1FB536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oleju, awarii układu ładowania </w:t>
      </w:r>
      <w:proofErr w:type="spellStart"/>
      <w:r w:rsidRPr="00CB7C10">
        <w:rPr>
          <w:lang w:val="pl-PL"/>
        </w:rPr>
        <w:t>akumulatorow</w:t>
      </w:r>
      <w:proofErr w:type="spellEnd"/>
      <w:r w:rsidRPr="00CB7C10">
        <w:rPr>
          <w:lang w:val="pl-PL"/>
        </w:rPr>
        <w:t xml:space="preserve"> rozruchowych, osiągnięcia niskiego</w:t>
      </w:r>
    </w:p>
    <w:p w14:paraId="5D77BA19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poziomu paliwa w zbiorniku, itp.).</w:t>
      </w:r>
    </w:p>
    <w:p w14:paraId="552B36FC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Układ sterowania powinien umożliwiać natychmiastowe zatrzymanie agregatu i</w:t>
      </w:r>
    </w:p>
    <w:p w14:paraId="75E93C95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zablokowanie jego uruchomienia w przypadku:</w:t>
      </w:r>
    </w:p>
    <w:p w14:paraId="0FC61492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- Wyłączenia wyłącznikiem awaryjnego zatrzymania (tzw. ,,grzybkiem”).</w:t>
      </w:r>
    </w:p>
    <w:p w14:paraId="3D0FE301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- Wyłączenia przez zewnętrzny wyłącznik przeciwpożarowy.</w:t>
      </w:r>
    </w:p>
    <w:p w14:paraId="25847F85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 celu realizacji ww. funkcji wymagane jest, aby układ sterowania i kontroli agregatu</w:t>
      </w:r>
    </w:p>
    <w:p w14:paraId="671CE935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 xml:space="preserve"> był przygotowany do wykonania w przyszłości podłączenia dla </w:t>
      </w:r>
      <w:proofErr w:type="spellStart"/>
      <w:r w:rsidRPr="00CB7C10">
        <w:rPr>
          <w:lang w:val="pl-PL"/>
        </w:rPr>
        <w:t>sygnałow</w:t>
      </w:r>
      <w:proofErr w:type="spellEnd"/>
    </w:p>
    <w:p w14:paraId="5B2B7290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realizujących ww. funkcje, bez konieczności wymiany lub rozbudowy </w:t>
      </w:r>
      <w:proofErr w:type="spellStart"/>
      <w:r w:rsidRPr="00CB7C10">
        <w:rPr>
          <w:lang w:val="pl-PL"/>
        </w:rPr>
        <w:t>podzespołow</w:t>
      </w:r>
      <w:proofErr w:type="spellEnd"/>
      <w:r w:rsidRPr="00CB7C10">
        <w:rPr>
          <w:lang w:val="pl-PL"/>
        </w:rPr>
        <w:t>.</w:t>
      </w:r>
    </w:p>
    <w:p w14:paraId="2CD6F620" w14:textId="005343ED" w:rsidR="00CB7C10" w:rsidRPr="00CB7C10" w:rsidRDefault="00CB7C10" w:rsidP="00DB54A7">
      <w:pPr>
        <w:pStyle w:val="Bezodstpw"/>
        <w:jc w:val="both"/>
        <w:rPr>
          <w:b/>
          <w:bCs/>
          <w:lang w:val="pl-PL"/>
        </w:rPr>
      </w:pPr>
      <w:r w:rsidRPr="00CB7C10">
        <w:rPr>
          <w:b/>
          <w:bCs/>
          <w:lang w:val="pl-PL"/>
        </w:rPr>
        <w:t>10 Wymagania dodatkowe dot. agregatu prądotwórczego</w:t>
      </w:r>
    </w:p>
    <w:p w14:paraId="4DACEE1C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Wymagane jest, aby agregat </w:t>
      </w:r>
      <w:proofErr w:type="spellStart"/>
      <w:r w:rsidRPr="00CB7C10">
        <w:rPr>
          <w:lang w:val="pl-PL"/>
        </w:rPr>
        <w:t>prądotworczy</w:t>
      </w:r>
      <w:proofErr w:type="spellEnd"/>
      <w:r w:rsidRPr="00CB7C10">
        <w:rPr>
          <w:lang w:val="pl-PL"/>
        </w:rPr>
        <w:t xml:space="preserve"> posiadał możliwość ręcznego uruchomienia przez</w:t>
      </w:r>
    </w:p>
    <w:p w14:paraId="7E3782C2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obsługę, z pominięciem </w:t>
      </w:r>
      <w:proofErr w:type="spellStart"/>
      <w:r w:rsidRPr="00CB7C10">
        <w:rPr>
          <w:lang w:val="pl-PL"/>
        </w:rPr>
        <w:t>układow</w:t>
      </w:r>
      <w:proofErr w:type="spellEnd"/>
      <w:r w:rsidRPr="00CB7C10">
        <w:rPr>
          <w:lang w:val="pl-PL"/>
        </w:rPr>
        <w:t xml:space="preserve"> automatyki. Opcja taka powinna umożliwiać uruchomienie agregatu</w:t>
      </w:r>
    </w:p>
    <w:p w14:paraId="32A03D78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 przypadku m.in. awarii sterownika agregatu. Realizacja tej opcji powinna być możliwa poprzez</w:t>
      </w:r>
    </w:p>
    <w:p w14:paraId="4862FB23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dodatkowy, dedykowany łącznik, </w:t>
      </w:r>
      <w:proofErr w:type="spellStart"/>
      <w:r w:rsidRPr="00CB7C10">
        <w:rPr>
          <w:lang w:val="pl-PL"/>
        </w:rPr>
        <w:t>ktory</w:t>
      </w:r>
      <w:proofErr w:type="spellEnd"/>
      <w:r w:rsidRPr="00CB7C10">
        <w:rPr>
          <w:lang w:val="pl-PL"/>
        </w:rPr>
        <w:t xml:space="preserve"> znajdować się będzie na elewacji szafki sterowniczej agregatu</w:t>
      </w:r>
    </w:p>
    <w:p w14:paraId="18493FB0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(przykład analogicznego łącznika w agregacie, </w:t>
      </w:r>
      <w:proofErr w:type="spellStart"/>
      <w:r w:rsidRPr="00CB7C10">
        <w:rPr>
          <w:lang w:val="pl-PL"/>
        </w:rPr>
        <w:t>ktory</w:t>
      </w:r>
      <w:proofErr w:type="spellEnd"/>
      <w:r w:rsidRPr="00CB7C10">
        <w:rPr>
          <w:lang w:val="pl-PL"/>
        </w:rPr>
        <w:t xml:space="preserve"> zainstalowany jest w jednym z </w:t>
      </w:r>
      <w:proofErr w:type="spellStart"/>
      <w:r w:rsidRPr="00CB7C10">
        <w:rPr>
          <w:lang w:val="pl-PL"/>
        </w:rPr>
        <w:t>agregatow</w:t>
      </w:r>
      <w:proofErr w:type="spellEnd"/>
    </w:p>
    <w:p w14:paraId="2854EA29" w14:textId="593D3F5F" w:rsidR="00CB7C10" w:rsidRPr="00CB7C10" w:rsidRDefault="00CB7C10" w:rsidP="00DB54A7">
      <w:pPr>
        <w:pStyle w:val="Bezodstpw"/>
        <w:jc w:val="both"/>
        <w:rPr>
          <w:b/>
          <w:bCs/>
          <w:lang w:val="pl-PL"/>
        </w:rPr>
      </w:pPr>
      <w:r w:rsidRPr="00CB7C10">
        <w:rPr>
          <w:b/>
          <w:bCs/>
          <w:lang w:val="pl-PL"/>
        </w:rPr>
        <w:t>11 Dokumentacja agregatu prądotwórczego</w:t>
      </w:r>
    </w:p>
    <w:p w14:paraId="5CA7FEC9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Wymagane jest, aby wraz z agregatem </w:t>
      </w:r>
      <w:proofErr w:type="spellStart"/>
      <w:r w:rsidRPr="00CB7C10">
        <w:rPr>
          <w:lang w:val="pl-PL"/>
        </w:rPr>
        <w:t>prądotworczym</w:t>
      </w:r>
      <w:proofErr w:type="spellEnd"/>
      <w:r w:rsidRPr="00CB7C10">
        <w:rPr>
          <w:lang w:val="pl-PL"/>
        </w:rPr>
        <w:t xml:space="preserve"> dostarczona została wszelka</w:t>
      </w:r>
    </w:p>
    <w:p w14:paraId="33E64155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dokumentacja, konieczna do prawidłowej eksploatacji agregatu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 xml:space="preserve"> oraz potwierdzająca</w:t>
      </w:r>
    </w:p>
    <w:p w14:paraId="23652B54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spełnienie </w:t>
      </w:r>
      <w:proofErr w:type="spellStart"/>
      <w:r w:rsidRPr="00CB7C10">
        <w:rPr>
          <w:lang w:val="pl-PL"/>
        </w:rPr>
        <w:t>wymogow</w:t>
      </w:r>
      <w:proofErr w:type="spellEnd"/>
      <w:r w:rsidRPr="00CB7C10">
        <w:rPr>
          <w:lang w:val="pl-PL"/>
        </w:rPr>
        <w:t xml:space="preserve"> przez dostarczany agregat. Cała dokumentacji musi być w języku polskim. W</w:t>
      </w:r>
    </w:p>
    <w:p w14:paraId="7B3BF9FF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proofErr w:type="spellStart"/>
      <w:r w:rsidRPr="00CB7C10">
        <w:rPr>
          <w:lang w:val="pl-PL"/>
        </w:rPr>
        <w:t>szczegolności</w:t>
      </w:r>
      <w:proofErr w:type="spellEnd"/>
      <w:r w:rsidRPr="00CB7C10">
        <w:rPr>
          <w:lang w:val="pl-PL"/>
        </w:rPr>
        <w:t xml:space="preserve"> wymagane jest dostarczenie następujących </w:t>
      </w:r>
      <w:proofErr w:type="spellStart"/>
      <w:r w:rsidRPr="00CB7C10">
        <w:rPr>
          <w:lang w:val="pl-PL"/>
        </w:rPr>
        <w:t>dokumentow</w:t>
      </w:r>
      <w:proofErr w:type="spellEnd"/>
      <w:r w:rsidRPr="00CB7C10">
        <w:rPr>
          <w:lang w:val="pl-PL"/>
        </w:rPr>
        <w:t>:</w:t>
      </w:r>
    </w:p>
    <w:p w14:paraId="46F2AC97" w14:textId="42389225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Schematy ideowe i montażowe agregatu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 xml:space="preserve"> oraz wszelkiej aparatury</w:t>
      </w:r>
    </w:p>
    <w:p w14:paraId="66D3E78F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zainstalowanej wewnątrz kontenera, </w:t>
      </w:r>
      <w:proofErr w:type="spellStart"/>
      <w:r w:rsidRPr="00CB7C10">
        <w:rPr>
          <w:lang w:val="pl-PL"/>
        </w:rPr>
        <w:t>zarowno</w:t>
      </w:r>
      <w:proofErr w:type="spellEnd"/>
      <w:r w:rsidRPr="00CB7C10">
        <w:rPr>
          <w:lang w:val="pl-PL"/>
        </w:rPr>
        <w:t xml:space="preserve"> obwody </w:t>
      </w:r>
      <w:proofErr w:type="spellStart"/>
      <w:r w:rsidRPr="00CB7C10">
        <w:rPr>
          <w:lang w:val="pl-PL"/>
        </w:rPr>
        <w:t>głowne</w:t>
      </w:r>
      <w:proofErr w:type="spellEnd"/>
      <w:r w:rsidRPr="00CB7C10">
        <w:rPr>
          <w:lang w:val="pl-PL"/>
        </w:rPr>
        <w:t xml:space="preserve"> jak i sterownicze (w tym instalacji</w:t>
      </w:r>
    </w:p>
    <w:p w14:paraId="6A673675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oświetleniowej, gniazd wtyczkowych, ogrzewania, potrzeb własnych agregatu, itp.).</w:t>
      </w:r>
    </w:p>
    <w:p w14:paraId="14A11AB8" w14:textId="59F0A63C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Instrukcja obsługi, konserwacji i montażu agregatu, przy czym ważne jest, aby zawierała ona</w:t>
      </w:r>
    </w:p>
    <w:p w14:paraId="038AD41F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m.in. informacje o wszystkich wymaganych czynnościach konserwacyjnych oraz sprawdzających i</w:t>
      </w:r>
    </w:p>
    <w:p w14:paraId="7FF8637A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okresach ich wykonywania, a także instrukcję ich przeprowadzania, jeżeli jest to przewidziane do</w:t>
      </w:r>
    </w:p>
    <w:p w14:paraId="770D44B1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wykonywania przez obsługę (jeżeli pewne czynności będą przewidziane do wykonania wyłącznie</w:t>
      </w:r>
    </w:p>
    <w:p w14:paraId="5311206D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przez serwis Producenta, </w:t>
      </w:r>
      <w:proofErr w:type="spellStart"/>
      <w:r w:rsidRPr="00CB7C10">
        <w:rPr>
          <w:lang w:val="pl-PL"/>
        </w:rPr>
        <w:t>wowczas</w:t>
      </w:r>
      <w:proofErr w:type="spellEnd"/>
      <w:r w:rsidRPr="00CB7C10">
        <w:rPr>
          <w:lang w:val="pl-PL"/>
        </w:rPr>
        <w:t xml:space="preserve"> powinna być o tym zamieszczona jednoznaczna informacja).</w:t>
      </w:r>
    </w:p>
    <w:p w14:paraId="5315E59D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Dokumentacja musi </w:t>
      </w:r>
      <w:proofErr w:type="spellStart"/>
      <w:r w:rsidRPr="00CB7C10">
        <w:rPr>
          <w:lang w:val="pl-PL"/>
        </w:rPr>
        <w:t>rownież</w:t>
      </w:r>
      <w:proofErr w:type="spellEnd"/>
      <w:r w:rsidRPr="00CB7C10">
        <w:rPr>
          <w:lang w:val="pl-PL"/>
        </w:rPr>
        <w:t xml:space="preserve"> zawierać wszystkie informacje dotyczące typu </w:t>
      </w:r>
      <w:proofErr w:type="spellStart"/>
      <w:r w:rsidRPr="00CB7C10">
        <w:rPr>
          <w:lang w:val="pl-PL"/>
        </w:rPr>
        <w:t>płynow</w:t>
      </w:r>
      <w:proofErr w:type="spellEnd"/>
      <w:r w:rsidRPr="00CB7C10">
        <w:rPr>
          <w:lang w:val="pl-PL"/>
        </w:rPr>
        <w:t xml:space="preserve"> i innych</w:t>
      </w:r>
    </w:p>
    <w:p w14:paraId="0A16A715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proofErr w:type="spellStart"/>
      <w:r w:rsidRPr="00CB7C10">
        <w:rPr>
          <w:lang w:val="pl-PL"/>
        </w:rPr>
        <w:t>czynnikow</w:t>
      </w:r>
      <w:proofErr w:type="spellEnd"/>
      <w:r w:rsidRPr="00CB7C10">
        <w:rPr>
          <w:lang w:val="pl-PL"/>
        </w:rPr>
        <w:t xml:space="preserve"> dopuszczonych do stosowania w danym agregacie </w:t>
      </w:r>
      <w:proofErr w:type="spellStart"/>
      <w:r w:rsidRPr="00CB7C10">
        <w:rPr>
          <w:lang w:val="pl-PL"/>
        </w:rPr>
        <w:t>prądotworczym</w:t>
      </w:r>
      <w:proofErr w:type="spellEnd"/>
      <w:r w:rsidRPr="00CB7C10">
        <w:rPr>
          <w:lang w:val="pl-PL"/>
        </w:rPr>
        <w:t xml:space="preserve"> oraz listę, jakie</w:t>
      </w:r>
    </w:p>
    <w:p w14:paraId="22148B73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dokładnie zastosowano w dostarczonym egzemplarzu.</w:t>
      </w:r>
    </w:p>
    <w:p w14:paraId="093684CF" w14:textId="54F9F34E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DTR dla sterownika agregatu (ważne, aby zawierała instrukcję obsługi i schematy połączeń</w:t>
      </w:r>
    </w:p>
    <w:p w14:paraId="0B91BE5D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elektrycznych, zgodne ze stanem faktycznym). Wymagane jest </w:t>
      </w:r>
      <w:proofErr w:type="spellStart"/>
      <w:r w:rsidRPr="00CB7C10">
        <w:rPr>
          <w:lang w:val="pl-PL"/>
        </w:rPr>
        <w:t>rownież</w:t>
      </w:r>
      <w:proofErr w:type="spellEnd"/>
      <w:r w:rsidRPr="00CB7C10">
        <w:rPr>
          <w:lang w:val="pl-PL"/>
        </w:rPr>
        <w:t>, aby w dokumentacji</w:t>
      </w:r>
    </w:p>
    <w:p w14:paraId="71409BFF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zaznaczone były punkty włączenia </w:t>
      </w:r>
      <w:proofErr w:type="spellStart"/>
      <w:r w:rsidRPr="00CB7C10">
        <w:rPr>
          <w:lang w:val="pl-PL"/>
        </w:rPr>
        <w:t>sygnałow</w:t>
      </w:r>
      <w:proofErr w:type="spellEnd"/>
      <w:r w:rsidRPr="00CB7C10">
        <w:rPr>
          <w:lang w:val="pl-PL"/>
        </w:rPr>
        <w:t xml:space="preserve"> zewnętrznych do sterowania zdalnego agregatem</w:t>
      </w:r>
    </w:p>
    <w:p w14:paraId="56AD77E7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proofErr w:type="spellStart"/>
      <w:r w:rsidRPr="00CB7C10">
        <w:rPr>
          <w:lang w:val="pl-PL"/>
        </w:rPr>
        <w:t>prądotworczym</w:t>
      </w:r>
      <w:proofErr w:type="spellEnd"/>
      <w:r w:rsidRPr="00CB7C10">
        <w:rPr>
          <w:lang w:val="pl-PL"/>
        </w:rPr>
        <w:t xml:space="preserve"> (załączanie i zatrzymywanie) oraz do monitorowania stanu (patrz punkt 2.9).</w:t>
      </w:r>
    </w:p>
    <w:p w14:paraId="57DDB2E8" w14:textId="268D9AFC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lastRenderedPageBreak/>
        <w:t>-</w:t>
      </w:r>
      <w:r w:rsidRPr="00CB7C10">
        <w:rPr>
          <w:lang w:val="pl-PL"/>
        </w:rPr>
        <w:t xml:space="preserve"> Deklaracja zgodności z obowiązującymi normami i dyrektywami (</w:t>
      </w:r>
      <w:proofErr w:type="spellStart"/>
      <w:r w:rsidRPr="00CB7C10">
        <w:rPr>
          <w:lang w:val="pl-PL"/>
        </w:rPr>
        <w:t>szczegolnie</w:t>
      </w:r>
      <w:proofErr w:type="spellEnd"/>
      <w:r w:rsidRPr="00CB7C10">
        <w:rPr>
          <w:lang w:val="pl-PL"/>
        </w:rPr>
        <w:t xml:space="preserve"> dot. zgodności z</w:t>
      </w:r>
    </w:p>
    <w:p w14:paraId="6F254DE3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dyrektywami 2000/14/WE; 2014/30/UE; 2014/35/UE; 2006/42/WE z </w:t>
      </w:r>
      <w:proofErr w:type="spellStart"/>
      <w:r w:rsidRPr="00CB7C10">
        <w:rPr>
          <w:lang w:val="pl-PL"/>
        </w:rPr>
        <w:t>poźniejszymi</w:t>
      </w:r>
      <w:proofErr w:type="spellEnd"/>
      <w:r w:rsidRPr="00CB7C10">
        <w:rPr>
          <w:lang w:val="pl-PL"/>
        </w:rPr>
        <w:t xml:space="preserve"> zmianami).</w:t>
      </w:r>
    </w:p>
    <w:p w14:paraId="0529F4FB" w14:textId="3131AE3D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Raport z </w:t>
      </w:r>
      <w:proofErr w:type="spellStart"/>
      <w:r w:rsidRPr="00CB7C10">
        <w:rPr>
          <w:lang w:val="pl-PL"/>
        </w:rPr>
        <w:t>pomiarow</w:t>
      </w:r>
      <w:proofErr w:type="spellEnd"/>
      <w:r w:rsidRPr="00CB7C10">
        <w:rPr>
          <w:lang w:val="pl-PL"/>
        </w:rPr>
        <w:t xml:space="preserve"> poziomu dźwięku hałasu zewnętrznego zespołu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>, wykazujący</w:t>
      </w:r>
    </w:p>
    <w:p w14:paraId="35A7E9DF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spełnienie wymagań Dyrektywy Hałasowej 2000/14/WE.</w:t>
      </w:r>
    </w:p>
    <w:p w14:paraId="05C3DBB1" w14:textId="54585FA1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Oświadczenie Dostawcy dotyczące zapewnienia dostępności do części zamiennych agregatu</w:t>
      </w:r>
    </w:p>
    <w:p w14:paraId="45CFDA4F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 xml:space="preserve"> i jego </w:t>
      </w:r>
      <w:proofErr w:type="spellStart"/>
      <w:r w:rsidRPr="00CB7C10">
        <w:rPr>
          <w:lang w:val="pl-PL"/>
        </w:rPr>
        <w:t>podzespołow</w:t>
      </w:r>
      <w:proofErr w:type="spellEnd"/>
      <w:r w:rsidRPr="00CB7C10">
        <w:rPr>
          <w:lang w:val="pl-PL"/>
        </w:rPr>
        <w:t xml:space="preserve"> przez okres min. 10 lat od daty dostawy.</w:t>
      </w:r>
    </w:p>
    <w:p w14:paraId="51F6EDB4" w14:textId="4EA81FFD" w:rsidR="00CB7C10" w:rsidRPr="00CB7C10" w:rsidRDefault="00CB7C10" w:rsidP="00DB54A7">
      <w:pPr>
        <w:pStyle w:val="Bezodstpw"/>
        <w:jc w:val="both"/>
        <w:rPr>
          <w:lang w:val="pl-PL"/>
        </w:rPr>
      </w:pPr>
      <w:r>
        <w:rPr>
          <w:lang w:val="pl-PL"/>
        </w:rPr>
        <w:t>-</w:t>
      </w:r>
      <w:r w:rsidRPr="00CB7C10">
        <w:rPr>
          <w:lang w:val="pl-PL"/>
        </w:rPr>
        <w:t xml:space="preserve"> Karta gwarancyjna.</w:t>
      </w:r>
    </w:p>
    <w:p w14:paraId="6C242681" w14:textId="21776E54" w:rsidR="00CB7C10" w:rsidRPr="00CB7C10" w:rsidRDefault="00CB7C10" w:rsidP="00DB54A7">
      <w:pPr>
        <w:pStyle w:val="Bezodstpw"/>
        <w:jc w:val="both"/>
        <w:rPr>
          <w:b/>
          <w:bCs/>
          <w:lang w:val="pl-PL"/>
        </w:rPr>
      </w:pPr>
      <w:r>
        <w:rPr>
          <w:b/>
          <w:bCs/>
          <w:lang w:val="pl-PL"/>
        </w:rPr>
        <w:t>12</w:t>
      </w:r>
      <w:r w:rsidRPr="00CB7C10">
        <w:rPr>
          <w:b/>
          <w:bCs/>
          <w:lang w:val="pl-PL"/>
        </w:rPr>
        <w:t xml:space="preserve"> Pierwszy rozruch agregatu prądotwórczego</w:t>
      </w:r>
    </w:p>
    <w:p w14:paraId="41E62158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Pierwszy rozruch agregatu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 xml:space="preserve"> musi być przeprowadzony po ustawieniu go w</w:t>
      </w:r>
    </w:p>
    <w:p w14:paraId="3499F7D3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przewidzianym miejscu pracy i uzgodnieniu terminu z Zamawiającym.</w:t>
      </w:r>
    </w:p>
    <w:p w14:paraId="11C51EBD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Pierwszy rozruch polega na uruchomieniu agregatu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 xml:space="preserve"> i podaniu napięcia na zaciski</w:t>
      </w:r>
    </w:p>
    <w:p w14:paraId="5238FE45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przyłączeniowe agregatu oraz sprawdzeniu poprawności działania </w:t>
      </w:r>
      <w:proofErr w:type="spellStart"/>
      <w:r w:rsidRPr="00CB7C10">
        <w:rPr>
          <w:lang w:val="pl-PL"/>
        </w:rPr>
        <w:t>układow</w:t>
      </w:r>
      <w:proofErr w:type="spellEnd"/>
      <w:r w:rsidRPr="00CB7C10">
        <w:rPr>
          <w:lang w:val="pl-PL"/>
        </w:rPr>
        <w:t xml:space="preserve"> agregatu i </w:t>
      </w:r>
      <w:proofErr w:type="spellStart"/>
      <w:r w:rsidRPr="00CB7C10">
        <w:rPr>
          <w:lang w:val="pl-PL"/>
        </w:rPr>
        <w:t>elementow</w:t>
      </w:r>
      <w:proofErr w:type="spellEnd"/>
    </w:p>
    <w:p w14:paraId="6F7F6D16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proofErr w:type="spellStart"/>
      <w:r w:rsidRPr="00CB7C10">
        <w:rPr>
          <w:lang w:val="pl-PL"/>
        </w:rPr>
        <w:t>wspołpracujących</w:t>
      </w:r>
      <w:proofErr w:type="spellEnd"/>
      <w:r w:rsidRPr="00CB7C10">
        <w:rPr>
          <w:lang w:val="pl-PL"/>
        </w:rPr>
        <w:t xml:space="preserve"> z nim (układy automatyki, sygnalizacji, ręcznego uruchomienia, awaryjnego</w:t>
      </w:r>
    </w:p>
    <w:p w14:paraId="0688E4E6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zatrzymania i inne występujące, </w:t>
      </w:r>
      <w:proofErr w:type="spellStart"/>
      <w:r w:rsidRPr="00CB7C10">
        <w:rPr>
          <w:lang w:val="pl-PL"/>
        </w:rPr>
        <w:t>ktore</w:t>
      </w:r>
      <w:proofErr w:type="spellEnd"/>
      <w:r w:rsidRPr="00CB7C10">
        <w:rPr>
          <w:lang w:val="pl-PL"/>
        </w:rPr>
        <w:t xml:space="preserve"> są możliwe do sprawdzenia).</w:t>
      </w:r>
    </w:p>
    <w:p w14:paraId="4CC2016D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 trakcie pierwszego rozruchu powinno zostać sprawdzone działanie układu awaryjnego</w:t>
      </w:r>
    </w:p>
    <w:p w14:paraId="49BDA370" w14:textId="3D1C17F1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uruchamiania agregatu, opisanego w powyższym punkcie nr 10 – „Wymagania dodatkowe dot.</w:t>
      </w:r>
    </w:p>
    <w:p w14:paraId="0B33EEA9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agregatu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>”.</w:t>
      </w:r>
    </w:p>
    <w:p w14:paraId="62577D3E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 przypadku pierwszego rozruchu zakończonego niepowodzeniem, Dostawca agregatu ma</w:t>
      </w:r>
    </w:p>
    <w:p w14:paraId="516CA809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obowiązek dokonać stosownych poprawek i przystąpić do </w:t>
      </w:r>
      <w:proofErr w:type="spellStart"/>
      <w:r w:rsidRPr="00CB7C10">
        <w:rPr>
          <w:lang w:val="pl-PL"/>
        </w:rPr>
        <w:t>powtornego</w:t>
      </w:r>
      <w:proofErr w:type="spellEnd"/>
      <w:r w:rsidRPr="00CB7C10">
        <w:rPr>
          <w:lang w:val="pl-PL"/>
        </w:rPr>
        <w:t xml:space="preserve"> rozruchu, po uzgodnieniu z</w:t>
      </w:r>
    </w:p>
    <w:p w14:paraId="50774C6B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Zamawiającym.</w:t>
      </w:r>
    </w:p>
    <w:p w14:paraId="0BBB74F9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Wszelkie materiały, konieczne do przeprowadzenia pierwszego rozruchu (np. paliwo), zapewnia</w:t>
      </w:r>
    </w:p>
    <w:p w14:paraId="31832E9A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Wykonawca.</w:t>
      </w:r>
    </w:p>
    <w:p w14:paraId="109FA1FD" w14:textId="346B0EBE" w:rsidR="00CB7C10" w:rsidRPr="00CB7C10" w:rsidRDefault="00CB7C10" w:rsidP="00DB54A7">
      <w:pPr>
        <w:pStyle w:val="Bezodstpw"/>
        <w:jc w:val="both"/>
        <w:rPr>
          <w:b/>
          <w:bCs/>
          <w:lang w:val="pl-PL"/>
        </w:rPr>
      </w:pPr>
      <w:r w:rsidRPr="00CB7C10">
        <w:rPr>
          <w:b/>
          <w:bCs/>
          <w:lang w:val="pl-PL"/>
        </w:rPr>
        <w:t>13 Ruch testowy agregatu prądotwórczego</w:t>
      </w:r>
    </w:p>
    <w:p w14:paraId="57162ACB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Ruch testowy agregatu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 xml:space="preserve"> musi być przeprowadzony po pomyślnym pierwszym</w:t>
      </w:r>
    </w:p>
    <w:p w14:paraId="08749D51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rozruchu i uzgodnieniu terminu i sposobu przeprowadzenia z Zamawiającym (możliwe jest połączenie</w:t>
      </w:r>
    </w:p>
    <w:p w14:paraId="7CC3F1A8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pierwszego rozruchu i ruchu testowego).</w:t>
      </w:r>
    </w:p>
    <w:p w14:paraId="041AB3F2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Ruch testowy polega na załączeniu agregatu </w:t>
      </w:r>
      <w:proofErr w:type="spellStart"/>
      <w:r w:rsidRPr="00CB7C10">
        <w:rPr>
          <w:lang w:val="pl-PL"/>
        </w:rPr>
        <w:t>prądotworczego</w:t>
      </w:r>
      <w:proofErr w:type="spellEnd"/>
      <w:r w:rsidRPr="00CB7C10">
        <w:rPr>
          <w:lang w:val="pl-PL"/>
        </w:rPr>
        <w:t xml:space="preserve"> do pracy ciągłej na okres 6 godzin i</w:t>
      </w:r>
    </w:p>
    <w:p w14:paraId="0F75EC69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sprawdzeniu poprawności działania </w:t>
      </w:r>
      <w:proofErr w:type="spellStart"/>
      <w:r w:rsidRPr="00CB7C10">
        <w:rPr>
          <w:lang w:val="pl-PL"/>
        </w:rPr>
        <w:t>układow</w:t>
      </w:r>
      <w:proofErr w:type="spellEnd"/>
      <w:r w:rsidRPr="00CB7C10">
        <w:rPr>
          <w:lang w:val="pl-PL"/>
        </w:rPr>
        <w:t xml:space="preserve"> agregatu. Wartość obciążenia przewidzianego dla</w:t>
      </w:r>
    </w:p>
    <w:p w14:paraId="39FB330A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agregatu podczas ruchu testowego będzie uzgodniona z Zamawiającym przed jego wykonaniem, przy</w:t>
      </w:r>
    </w:p>
    <w:p w14:paraId="74E1D7A1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czym wymagane jest zapewnienie przez Dostawcę </w:t>
      </w:r>
      <w:proofErr w:type="spellStart"/>
      <w:r w:rsidRPr="00CB7C10">
        <w:rPr>
          <w:lang w:val="pl-PL"/>
        </w:rPr>
        <w:t>obciążnicy</w:t>
      </w:r>
      <w:proofErr w:type="spellEnd"/>
      <w:r w:rsidRPr="00CB7C10">
        <w:rPr>
          <w:lang w:val="pl-PL"/>
        </w:rPr>
        <w:t xml:space="preserve"> agregatu w ramach realizacji zadania.</w:t>
      </w:r>
    </w:p>
    <w:p w14:paraId="171A22E4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W przypadku ruchu testowego zakończonego niepowodzeniem, Dostawca agregatu ma</w:t>
      </w:r>
    </w:p>
    <w:p w14:paraId="60B951C7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 xml:space="preserve">obowiązek dokonać stosownych poprawek i przystąpić do </w:t>
      </w:r>
      <w:proofErr w:type="spellStart"/>
      <w:r w:rsidRPr="00CB7C10">
        <w:rPr>
          <w:lang w:val="pl-PL"/>
        </w:rPr>
        <w:t>powtornego</w:t>
      </w:r>
      <w:proofErr w:type="spellEnd"/>
      <w:r w:rsidRPr="00CB7C10">
        <w:rPr>
          <w:lang w:val="pl-PL"/>
        </w:rPr>
        <w:t xml:space="preserve"> ruchu testowego, po</w:t>
      </w:r>
    </w:p>
    <w:p w14:paraId="40832E0A" w14:textId="77777777" w:rsidR="00CB7C10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uzgodnieniu z Zamawiającym. Wszelkie materiały, konieczne do przeprowadzenia ruchu</w:t>
      </w:r>
    </w:p>
    <w:p w14:paraId="7A80E11C" w14:textId="0389FAF2" w:rsidR="00E32ADC" w:rsidRPr="00CB7C10" w:rsidRDefault="00CB7C10" w:rsidP="00DB54A7">
      <w:pPr>
        <w:pStyle w:val="Bezodstpw"/>
        <w:jc w:val="both"/>
        <w:rPr>
          <w:lang w:val="pl-PL"/>
        </w:rPr>
      </w:pPr>
      <w:r w:rsidRPr="00CB7C10">
        <w:rPr>
          <w:lang w:val="pl-PL"/>
        </w:rPr>
        <w:t>testowego/</w:t>
      </w:r>
      <w:proofErr w:type="spellStart"/>
      <w:r w:rsidRPr="00CB7C10">
        <w:rPr>
          <w:lang w:val="pl-PL"/>
        </w:rPr>
        <w:t>ruchow</w:t>
      </w:r>
      <w:proofErr w:type="spellEnd"/>
      <w:r w:rsidRPr="00CB7C10">
        <w:rPr>
          <w:lang w:val="pl-PL"/>
        </w:rPr>
        <w:t xml:space="preserve"> testowych (np. paliwo), zapewnia Wykonawca.</w:t>
      </w:r>
    </w:p>
    <w:sectPr w:rsidR="00E32ADC" w:rsidRPr="00CB7C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85437" w14:textId="77777777" w:rsidR="00131951" w:rsidRDefault="00131951" w:rsidP="001C59B8">
      <w:pPr>
        <w:spacing w:after="0" w:line="240" w:lineRule="auto"/>
      </w:pPr>
      <w:r>
        <w:separator/>
      </w:r>
    </w:p>
  </w:endnote>
  <w:endnote w:type="continuationSeparator" w:id="0">
    <w:p w14:paraId="4E28BD78" w14:textId="77777777" w:rsidR="00131951" w:rsidRDefault="00131951" w:rsidP="001C5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72BF8" w14:textId="77777777" w:rsidR="001C59B8" w:rsidRDefault="001C59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59114" w14:textId="77777777" w:rsidR="001C59B8" w:rsidRDefault="001C59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36375" w14:textId="77777777" w:rsidR="001C59B8" w:rsidRDefault="001C59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5F247" w14:textId="77777777" w:rsidR="00131951" w:rsidRDefault="00131951" w:rsidP="001C59B8">
      <w:pPr>
        <w:spacing w:after="0" w:line="240" w:lineRule="auto"/>
      </w:pPr>
      <w:r>
        <w:separator/>
      </w:r>
    </w:p>
  </w:footnote>
  <w:footnote w:type="continuationSeparator" w:id="0">
    <w:p w14:paraId="36B617C1" w14:textId="77777777" w:rsidR="00131951" w:rsidRDefault="00131951" w:rsidP="001C5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0A556" w14:textId="77777777" w:rsidR="001C59B8" w:rsidRDefault="001C59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B6AE9" w14:textId="77777777" w:rsidR="001C59B8" w:rsidRPr="00C76393" w:rsidRDefault="001C59B8" w:rsidP="001C59B8">
    <w:pPr>
      <w:spacing w:line="276" w:lineRule="auto"/>
      <w:jc w:val="center"/>
      <w:rPr>
        <w:rFonts w:ascii="Garamond" w:hAnsi="Garamond" w:cs="Arial"/>
        <w:b/>
      </w:rPr>
    </w:pPr>
    <w:proofErr w:type="spellStart"/>
    <w:r>
      <w:t>Załącznik</w:t>
    </w:r>
    <w:proofErr w:type="spellEnd"/>
    <w:r>
      <w:t xml:space="preserve"> nr 8 do </w:t>
    </w:r>
    <w:proofErr w:type="spellStart"/>
    <w:r>
      <w:t>przetargu</w:t>
    </w:r>
    <w:proofErr w:type="spellEnd"/>
    <w:r>
      <w:t xml:space="preserve"> pt </w:t>
    </w:r>
    <w:r w:rsidRPr="00C76393">
      <w:rPr>
        <w:rFonts w:ascii="Garamond" w:hAnsi="Garamond" w:cs="Arial"/>
        <w:b/>
      </w:rPr>
      <w:t>„</w:t>
    </w:r>
    <w:bookmarkStart w:id="0" w:name="_Hlk182572676"/>
    <w:proofErr w:type="spellStart"/>
    <w:r w:rsidRPr="00C76393">
      <w:rPr>
        <w:rFonts w:ascii="Garamond" w:hAnsi="Garamond" w:cs="Arial"/>
        <w:b/>
        <w:bCs/>
      </w:rPr>
      <w:t>Dostawa</w:t>
    </w:r>
    <w:proofErr w:type="spellEnd"/>
    <w:r w:rsidRPr="00C76393">
      <w:rPr>
        <w:rFonts w:ascii="Garamond" w:hAnsi="Garamond" w:cs="Arial"/>
        <w:b/>
        <w:bCs/>
      </w:rPr>
      <w:t xml:space="preserve"> </w:t>
    </w:r>
    <w:proofErr w:type="spellStart"/>
    <w:r w:rsidRPr="00C76393">
      <w:rPr>
        <w:rFonts w:ascii="Garamond" w:hAnsi="Garamond" w:cs="Arial"/>
        <w:b/>
        <w:bCs/>
      </w:rPr>
      <w:t>agregatu</w:t>
    </w:r>
    <w:proofErr w:type="spellEnd"/>
    <w:r w:rsidRPr="00C76393">
      <w:rPr>
        <w:rFonts w:ascii="Garamond" w:hAnsi="Garamond" w:cs="Arial"/>
        <w:b/>
        <w:bCs/>
      </w:rPr>
      <w:t xml:space="preserve"> </w:t>
    </w:r>
    <w:proofErr w:type="spellStart"/>
    <w:r w:rsidRPr="00C76393">
      <w:rPr>
        <w:rFonts w:ascii="Garamond" w:hAnsi="Garamond" w:cs="Arial"/>
        <w:b/>
        <w:bCs/>
      </w:rPr>
      <w:t>prądotwórczego</w:t>
    </w:r>
    <w:proofErr w:type="spellEnd"/>
    <w:r w:rsidRPr="00C76393">
      <w:rPr>
        <w:rFonts w:ascii="Garamond" w:hAnsi="Garamond" w:cs="Arial"/>
        <w:b/>
        <w:bCs/>
      </w:rPr>
      <w:t xml:space="preserve"> o </w:t>
    </w:r>
    <w:proofErr w:type="spellStart"/>
    <w:r w:rsidRPr="00C76393">
      <w:rPr>
        <w:rFonts w:ascii="Garamond" w:hAnsi="Garamond" w:cs="Arial"/>
        <w:b/>
        <w:bCs/>
      </w:rPr>
      <w:t>mocy</w:t>
    </w:r>
    <w:proofErr w:type="spellEnd"/>
    <w:r w:rsidRPr="00C76393">
      <w:rPr>
        <w:rFonts w:ascii="Garamond" w:hAnsi="Garamond" w:cs="Arial"/>
        <w:b/>
        <w:bCs/>
      </w:rPr>
      <w:t xml:space="preserve"> </w:t>
    </w:r>
    <w:proofErr w:type="spellStart"/>
    <w:r w:rsidRPr="00C76393">
      <w:rPr>
        <w:rFonts w:ascii="Garamond" w:hAnsi="Garamond" w:cs="Arial"/>
        <w:b/>
        <w:bCs/>
      </w:rPr>
      <w:t>znamionowej</w:t>
    </w:r>
    <w:proofErr w:type="spellEnd"/>
    <w:r w:rsidRPr="00C76393">
      <w:rPr>
        <w:rFonts w:ascii="Garamond" w:hAnsi="Garamond" w:cs="Arial"/>
        <w:b/>
        <w:bCs/>
      </w:rPr>
      <w:t xml:space="preserve"> 630kVA w </w:t>
    </w:r>
    <w:proofErr w:type="spellStart"/>
    <w:r w:rsidRPr="00C76393">
      <w:rPr>
        <w:rFonts w:ascii="Garamond" w:hAnsi="Garamond" w:cs="Arial"/>
        <w:b/>
        <w:bCs/>
      </w:rPr>
      <w:t>rejonie</w:t>
    </w:r>
    <w:proofErr w:type="spellEnd"/>
    <w:r w:rsidRPr="00C76393">
      <w:rPr>
        <w:rFonts w:ascii="Garamond" w:hAnsi="Garamond" w:cs="Arial"/>
        <w:b/>
        <w:bCs/>
      </w:rPr>
      <w:t xml:space="preserve"> </w:t>
    </w:r>
    <w:proofErr w:type="spellStart"/>
    <w:r w:rsidRPr="00C76393">
      <w:rPr>
        <w:rFonts w:ascii="Garamond" w:hAnsi="Garamond" w:cs="Arial"/>
        <w:b/>
        <w:bCs/>
      </w:rPr>
      <w:t>wydziału</w:t>
    </w:r>
    <w:proofErr w:type="spellEnd"/>
    <w:r w:rsidRPr="00C76393">
      <w:rPr>
        <w:rFonts w:ascii="Garamond" w:hAnsi="Garamond" w:cs="Arial"/>
        <w:b/>
        <w:bCs/>
      </w:rPr>
      <w:t xml:space="preserve"> MCAA </w:t>
    </w:r>
    <w:proofErr w:type="spellStart"/>
    <w:r w:rsidRPr="00C76393">
      <w:rPr>
        <w:rFonts w:ascii="Garamond" w:hAnsi="Garamond" w:cs="Arial"/>
        <w:b/>
        <w:bCs/>
      </w:rPr>
      <w:t>na</w:t>
    </w:r>
    <w:proofErr w:type="spellEnd"/>
    <w:r w:rsidRPr="00C76393">
      <w:rPr>
        <w:rFonts w:ascii="Garamond" w:hAnsi="Garamond" w:cs="Arial"/>
        <w:b/>
        <w:bCs/>
      </w:rPr>
      <w:t xml:space="preserve"> </w:t>
    </w:r>
    <w:proofErr w:type="spellStart"/>
    <w:r w:rsidRPr="00C76393">
      <w:rPr>
        <w:rFonts w:ascii="Garamond" w:hAnsi="Garamond" w:cs="Arial"/>
        <w:b/>
        <w:bCs/>
      </w:rPr>
      <w:t>terenie</w:t>
    </w:r>
    <w:proofErr w:type="spellEnd"/>
    <w:r w:rsidRPr="00C76393">
      <w:rPr>
        <w:rFonts w:ascii="Garamond" w:hAnsi="Garamond" w:cs="Arial"/>
        <w:b/>
        <w:bCs/>
      </w:rPr>
      <w:t xml:space="preserve"> PCC Rokita S.A. w </w:t>
    </w:r>
    <w:proofErr w:type="spellStart"/>
    <w:r w:rsidRPr="00C76393">
      <w:rPr>
        <w:rFonts w:ascii="Garamond" w:hAnsi="Garamond" w:cs="Arial"/>
        <w:b/>
        <w:bCs/>
      </w:rPr>
      <w:t>Brzegu</w:t>
    </w:r>
    <w:proofErr w:type="spellEnd"/>
    <w:r w:rsidRPr="00C76393">
      <w:rPr>
        <w:rFonts w:ascii="Garamond" w:hAnsi="Garamond" w:cs="Arial"/>
        <w:b/>
        <w:bCs/>
      </w:rPr>
      <w:t xml:space="preserve"> </w:t>
    </w:r>
    <w:proofErr w:type="spellStart"/>
    <w:r w:rsidRPr="00C76393">
      <w:rPr>
        <w:rFonts w:ascii="Garamond" w:hAnsi="Garamond" w:cs="Arial"/>
        <w:b/>
        <w:bCs/>
      </w:rPr>
      <w:t>Dolnym</w:t>
    </w:r>
    <w:bookmarkEnd w:id="0"/>
    <w:proofErr w:type="spellEnd"/>
    <w:r w:rsidRPr="00C76393">
      <w:rPr>
        <w:rFonts w:ascii="Garamond" w:hAnsi="Garamond" w:cs="Arial"/>
        <w:b/>
      </w:rPr>
      <w:t>”</w:t>
    </w:r>
  </w:p>
  <w:p w14:paraId="17CA94E1" w14:textId="44216C3F" w:rsidR="001C59B8" w:rsidRDefault="001C59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93DA8" w14:textId="77777777" w:rsidR="001C59B8" w:rsidRDefault="001C59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C8"/>
    <w:rsid w:val="00123086"/>
    <w:rsid w:val="00131951"/>
    <w:rsid w:val="001C59B8"/>
    <w:rsid w:val="004832C8"/>
    <w:rsid w:val="006550C3"/>
    <w:rsid w:val="008B14E6"/>
    <w:rsid w:val="009417CC"/>
    <w:rsid w:val="00CB7C10"/>
    <w:rsid w:val="00DB54A7"/>
    <w:rsid w:val="00E3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1D239"/>
  <w15:chartTrackingRefBased/>
  <w15:docId w15:val="{87598F75-8484-4681-89C8-4976A6F1E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I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7C10"/>
    <w:pPr>
      <w:spacing w:after="0" w:line="240" w:lineRule="auto"/>
    </w:pPr>
    <w:rPr>
      <w:lang w:val="en-IE"/>
    </w:rPr>
  </w:style>
  <w:style w:type="paragraph" w:styleId="Nagwek">
    <w:name w:val="header"/>
    <w:basedOn w:val="Normalny"/>
    <w:link w:val="NagwekZnak"/>
    <w:uiPriority w:val="99"/>
    <w:unhideWhenUsed/>
    <w:rsid w:val="001C5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9B8"/>
    <w:rPr>
      <w:lang w:val="en-IE"/>
    </w:rPr>
  </w:style>
  <w:style w:type="paragraph" w:styleId="Stopka">
    <w:name w:val="footer"/>
    <w:basedOn w:val="Normalny"/>
    <w:link w:val="StopkaZnak"/>
    <w:uiPriority w:val="99"/>
    <w:unhideWhenUsed/>
    <w:rsid w:val="001C5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9B8"/>
    <w:rPr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2418</Words>
  <Characters>14509</Characters>
  <Application>Microsoft Office Word</Application>
  <DocSecurity>0</DocSecurity>
  <Lines>120</Lines>
  <Paragraphs>33</Paragraphs>
  <ScaleCrop>false</ScaleCrop>
  <Company/>
  <LinksUpToDate>false</LinksUpToDate>
  <CharactersWithSpaces>16894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Jaskiewicz</dc:creator>
  <cp:keywords/>
  <dc:description/>
  <cp:lastModifiedBy>Paulina Tuznik - Jasinska</cp:lastModifiedBy>
  <cp:revision>6</cp:revision>
  <dcterms:created xsi:type="dcterms:W3CDTF">2024-10-28T08:32:00Z</dcterms:created>
  <dcterms:modified xsi:type="dcterms:W3CDTF">2024-12-03T12:25:00Z</dcterms:modified>
</cp:coreProperties>
</file>