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4215" w14:textId="77777777" w:rsidR="00A85A00" w:rsidRPr="00FC0215" w:rsidRDefault="00A85A00" w:rsidP="00BA5369">
      <w:pPr>
        <w:pStyle w:val="nagwek70"/>
        <w:rPr>
          <w:lang w:val="en-US"/>
        </w:rPr>
      </w:pPr>
      <w:r>
        <w:rPr>
          <w:lang w:val="en"/>
        </w:rPr>
        <w:t>Scope of activities for the type-A inspection of the STC-SV-(06-5-A) compressor</w:t>
      </w:r>
    </w:p>
    <w:p w14:paraId="106501CA" w14:textId="77777777" w:rsidR="00A85A00" w:rsidRPr="00FC0215" w:rsidRDefault="00A85A00" w:rsidP="00BA5369">
      <w:pPr>
        <w:pStyle w:val="nagwek70"/>
        <w:rPr>
          <w:lang w:val="en-US"/>
        </w:rPr>
      </w:pPr>
    </w:p>
    <w:p w14:paraId="0E0253EA" w14:textId="77777777" w:rsidR="00A85A00" w:rsidRPr="00FC0215" w:rsidRDefault="00A85A00" w:rsidP="00BA5369">
      <w:pPr>
        <w:pStyle w:val="nagwek70"/>
        <w:rPr>
          <w:lang w:val="en-US"/>
        </w:rPr>
      </w:pPr>
    </w:p>
    <w:tbl>
      <w:tblPr>
        <w:tblW w:w="14671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134"/>
        <w:gridCol w:w="25"/>
        <w:gridCol w:w="2671"/>
        <w:gridCol w:w="414"/>
        <w:gridCol w:w="4796"/>
        <w:gridCol w:w="134"/>
        <w:gridCol w:w="5285"/>
        <w:gridCol w:w="142"/>
      </w:tblGrid>
      <w:tr w:rsidR="00980F72" w:rsidRPr="004C72ED" w14:paraId="69B8361B" w14:textId="77777777" w:rsidTr="007D14DE">
        <w:trPr>
          <w:gridBefore w:val="1"/>
          <w:wBefore w:w="70" w:type="dxa"/>
          <w:trHeight w:val="600"/>
        </w:trPr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59EDF6" w14:textId="77777777" w:rsidR="00980F72" w:rsidRPr="004C72ED" w:rsidRDefault="00980F72" w:rsidP="00980F7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"/>
              </w:rPr>
              <w:t>Item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AA174" w14:textId="77777777" w:rsidR="00980F72" w:rsidRPr="004C72ED" w:rsidRDefault="00980F72" w:rsidP="00980F7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"/>
              </w:rPr>
              <w:t>SYSTEM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E0A3A0" w14:textId="77777777" w:rsidR="00980F72" w:rsidRPr="004C72ED" w:rsidRDefault="00980F72" w:rsidP="00980F72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"/>
              </w:rPr>
              <w:t>UNIT/COMPONENT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20BB7" w14:textId="77777777" w:rsidR="00980F72" w:rsidRPr="004C72ED" w:rsidRDefault="00980F72" w:rsidP="00980F72">
            <w:pPr>
              <w:spacing w:after="0"/>
              <w:ind w:left="12" w:hanging="12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"/>
              </w:rPr>
              <w:t>DUTY</w:t>
            </w:r>
          </w:p>
        </w:tc>
      </w:tr>
      <w:tr w:rsidR="00980F72" w:rsidRPr="005A57E5" w14:paraId="29040BBF" w14:textId="77777777" w:rsidTr="007D14DE">
        <w:trPr>
          <w:gridBefore w:val="1"/>
          <w:wBefore w:w="70" w:type="dxa"/>
          <w:trHeight w:val="86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00A6B6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088C7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bearing temperature measurement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10D0A" w14:textId="77777777" w:rsidR="00980F72" w:rsidRPr="00FC0215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sensors TE-900251A/B, TE-900252A/B,</w:t>
            </w:r>
          </w:p>
          <w:p w14:paraId="555E1CBC" w14:textId="77777777" w:rsidR="00980F72" w:rsidRPr="00C342F7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</w:rPr>
            </w:pPr>
            <w:r w:rsidRPr="00FC0215">
              <w:rPr>
                <w:rFonts w:ascii="Calibri" w:hAnsi="Calibri"/>
                <w:color w:val="000000"/>
                <w:sz w:val="20"/>
              </w:rPr>
              <w:t>TE-900253A/B, TE-900254A/B, TE-900255A/B,</w:t>
            </w:r>
          </w:p>
          <w:p w14:paraId="16814BEA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TE-900256A/B,TE-900257A/B and TE-900258A/B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860751" w14:textId="2E0C568E" w:rsidR="00980F72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cable continuity and verifying the indications</w:t>
            </w:r>
            <w:r w:rsidR="00ED50FE">
              <w:rPr>
                <w:rFonts w:ascii="Calibri" w:hAnsi="Calibri"/>
                <w:color w:val="000000"/>
                <w:sz w:val="20"/>
                <w:lang w:val="en"/>
              </w:rPr>
              <w:t xml:space="preserve"> on HMI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.</w:t>
            </w:r>
          </w:p>
          <w:p w14:paraId="794A0DE5" w14:textId="7DD3827E" w:rsidR="00ED50FE" w:rsidRPr="00FC0215" w:rsidRDefault="00ED50FE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BC55E9">
              <w:rPr>
                <w:rFonts w:ascii="Calibri" w:hAnsi="Calibri"/>
                <w:color w:val="000000"/>
                <w:sz w:val="20"/>
                <w:lang w:val="en-US"/>
              </w:rPr>
              <w:t xml:space="preserve">Record the error value of the indications in the report and 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>adjust</w:t>
            </w:r>
            <w:r w:rsidRPr="00BC55E9">
              <w:rPr>
                <w:rFonts w:ascii="Calibri" w:hAnsi="Calibri"/>
                <w:color w:val="000000"/>
                <w:sz w:val="20"/>
                <w:lang w:val="en-US"/>
              </w:rPr>
              <w:t xml:space="preserve"> it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>.</w:t>
            </w:r>
          </w:p>
        </w:tc>
      </w:tr>
      <w:tr w:rsidR="00980F72" w:rsidRPr="005A57E5" w14:paraId="49B6AE02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43541D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FE9915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shaft vibration measurement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43651D" w14:textId="77777777" w:rsidR="00980F72" w:rsidRPr="00FC0215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Vibration sensors</w:t>
            </w:r>
            <w:r>
              <w:rPr>
                <w:rFonts w:ascii="Century Gothic" w:hAnsi="Century Gothic"/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VXE-900261A/B, VYE-900261A/B,</w:t>
            </w:r>
          </w:p>
          <w:p w14:paraId="2E8AE301" w14:textId="77777777" w:rsidR="00980F72" w:rsidRPr="00FC0215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VXE-900262A/B and VYE-900262A/B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357A9" w14:textId="67702AF7" w:rsidR="00ED50FE" w:rsidRPr="00FC0215" w:rsidRDefault="005A57E5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 the voltage of the vibration sensor and record the result of measurement in the report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26FA0B0E" w14:textId="77777777" w:rsidTr="007D14DE">
        <w:trPr>
          <w:gridBefore w:val="1"/>
          <w:wBefore w:w="70" w:type="dxa"/>
          <w:trHeight w:val="552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3E64BD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B4A40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shaft vibration measurement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C5DCE" w14:textId="77777777" w:rsidR="00980F72" w:rsidRPr="00FC0215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Vortex flow transmitters VXT-900261A/B, </w:t>
            </w:r>
          </w:p>
          <w:p w14:paraId="0EB786EC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VYT-900261A/B, VXT-900262A/B and VYT-900262A/B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BFD278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36692013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86DA2C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6CABC5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shaft position measurement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6599E" w14:textId="77777777" w:rsidR="00980F72" w:rsidRPr="00FC0215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Position sensors</w:t>
            </w:r>
            <w:r>
              <w:rPr>
                <w:rFonts w:ascii="Century Gothic" w:hAnsi="Century Gothic"/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VZE-900263A/B and</w:t>
            </w:r>
          </w:p>
          <w:p w14:paraId="17A8CCF4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VZE-900264A/B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CB7C37" w14:textId="59E4975A" w:rsidR="00ED50FE" w:rsidRPr="00FC0215" w:rsidRDefault="005A57E5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 the voltage of the vibration sensor and record the result of measurement in the report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680C8EDB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00476D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C10838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shaft position measurement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6554A3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Vortex flow transmitter</w:t>
            </w:r>
            <w:r w:rsidR="00331E92">
              <w:rPr>
                <w:rFonts w:ascii="Calibri" w:hAnsi="Calibri"/>
                <w:color w:val="000000"/>
                <w:sz w:val="20"/>
                <w:lang w:val="en"/>
              </w:rPr>
              <w:t>s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VZT-900263A/B and VZT-900264A/B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6CDAA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7B905CBD" w14:textId="77777777" w:rsidTr="007D14DE">
        <w:trPr>
          <w:gridBefore w:val="1"/>
          <w:wBefore w:w="70" w:type="dxa"/>
          <w:trHeight w:val="565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D15A20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7B4D0D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phase angle measurement (Keyphasors)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47B3E1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Vibration sensor VE-900260A/B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CC9582" w14:textId="3876006D" w:rsidR="00ED50FE" w:rsidRPr="00FC0215" w:rsidRDefault="005A57E5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 the voltage of the vibration sensor and record the result of measurement in the report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0197FBE8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42A78F" w14:textId="77777777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22FE2D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phase angle measurement (Keyphasors)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DED78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Vortex flow transmitter</w:t>
            </w:r>
            <w:r>
              <w:rPr>
                <w:rFonts w:ascii="Century Gothic" w:hAnsi="Century Gothic"/>
                <w:lang w:val="en"/>
              </w:rPr>
              <w:t xml:space="preserve"> </w:t>
            </w:r>
          </w:p>
          <w:p w14:paraId="430C0EBA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VT-900260A/B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9DD242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092A6BCF" w14:textId="77777777" w:rsidTr="007D14DE">
        <w:trPr>
          <w:gridBefore w:val="1"/>
          <w:wBefore w:w="70" w:type="dxa"/>
          <w:trHeight w:val="503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5E1D96" w14:textId="5BD8531E" w:rsidR="00980F72" w:rsidRPr="004C72ED" w:rsidRDefault="00504376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A1D7A3" w14:textId="77777777" w:rsidR="00980F72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Seal gas filter </w:t>
            </w:r>
          </w:p>
          <w:p w14:paraId="3CDA6161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D6A5ED" w14:textId="77777777" w:rsidR="00980F72" w:rsidRPr="00FC0215" w:rsidRDefault="00980F72" w:rsidP="00980F72">
            <w:pPr>
              <w:spacing w:after="0"/>
              <w:rPr>
                <w:rFonts w:ascii="Calibri" w:hAnsi="Calibri"/>
                <w:bCs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Differential pressure transmitters </w:t>
            </w:r>
          </w:p>
          <w:p w14:paraId="65A826D9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PDIT-900251A/B and PDIT-900284A/B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E7440C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69E9D2D5" w14:textId="77777777" w:rsidTr="007D14DE">
        <w:trPr>
          <w:gridBefore w:val="1"/>
          <w:wBefore w:w="70" w:type="dxa"/>
          <w:trHeight w:val="552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76A9F5" w14:textId="5A53F9AA" w:rsidR="00980F72" w:rsidRPr="004C72ED" w:rsidRDefault="00504376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62F9F7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Measuring instruments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C4A07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gauge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84"/>
            </w:tblGrid>
            <w:tr w:rsidR="00980F72" w:rsidRPr="000C2950" w14:paraId="389A03F9" w14:textId="77777777" w:rsidTr="00980F72">
              <w:trPr>
                <w:trHeight w:val="140"/>
              </w:trPr>
              <w:tc>
                <w:tcPr>
                  <w:tcW w:w="0" w:type="auto"/>
                </w:tcPr>
                <w:p w14:paraId="6A50CB74" w14:textId="77777777" w:rsidR="00980F72" w:rsidRPr="000C2950" w:rsidRDefault="00980F72" w:rsidP="00980F72">
                  <w:pPr>
                    <w:spacing w:after="0"/>
                    <w:rPr>
                      <w:rFonts w:ascii="Calibri" w:hAnsi="Calibri"/>
                      <w:color w:val="000000"/>
                      <w:sz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lang w:val="en"/>
                    </w:rPr>
                    <w:t xml:space="preserve">PG-900285A/B </w:t>
                  </w:r>
                </w:p>
              </w:tc>
            </w:tr>
          </w:tbl>
          <w:p w14:paraId="07973157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4C8DD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measuring instrument and verifying the indications.</w:t>
            </w:r>
          </w:p>
        </w:tc>
      </w:tr>
      <w:tr w:rsidR="00980F72" w:rsidRPr="005A57E5" w14:paraId="080F28C7" w14:textId="77777777" w:rsidTr="007D14DE">
        <w:trPr>
          <w:gridBefore w:val="1"/>
          <w:wBefore w:w="70" w:type="dxa"/>
          <w:trHeight w:val="985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4A26E5" w14:textId="5BB21568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C30027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Measuring instruments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E98D4A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Pressure transmitters PIT-900290A/B, PIT-900283A/B, </w:t>
            </w:r>
          </w:p>
          <w:p w14:paraId="62DE47C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PIT-900288A/B, PIT-900289A/B, PIT-900297A/B, </w:t>
            </w:r>
          </w:p>
          <w:p w14:paraId="04741C06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PIT-900298A/B, PIT-900299A/B, PIT-900294A/B, </w:t>
            </w:r>
          </w:p>
          <w:p w14:paraId="7563C248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PIT-900295A/B and PIT-900296A/B, PIT-900293A/B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13587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17C3198F" w14:textId="77777777" w:rsidTr="007D14DE">
        <w:trPr>
          <w:gridBefore w:val="1"/>
          <w:wBefore w:w="70" w:type="dxa"/>
          <w:trHeight w:val="277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9C1EA1" w14:textId="5137EA92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FD324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Measuring instruments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63DEF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sensor</w:t>
            </w:r>
            <w:r>
              <w:rPr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TE-900289A/B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6CE612" w14:textId="39696F1D" w:rsidR="00980F72" w:rsidRPr="00FC0215" w:rsidRDefault="005A57E5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Measurement of the temperature sensor resistance and comparison with tabular values. Functional test of the measurement circuit.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16E3BCD6" w14:textId="77777777" w:rsidTr="007D14DE">
        <w:trPr>
          <w:gridBefore w:val="1"/>
          <w:wBefore w:w="70" w:type="dxa"/>
          <w:trHeight w:val="267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B82E55" w14:textId="40DD17BD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D6533C" w14:textId="77777777" w:rsidR="00980F72" w:rsidRPr="00C342F7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highlight w:val="yellow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Measuring instruments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41543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highlight w:val="yellow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transmitter</w:t>
            </w:r>
            <w:r>
              <w:rPr>
                <w:rFonts w:ascii="Century Gothic" w:hAnsi="Century Gothic"/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TT-900289A/B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F09DD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1F16738F" w14:textId="77777777" w:rsidTr="007D14DE">
        <w:trPr>
          <w:gridBefore w:val="1"/>
          <w:wBefore w:w="70" w:type="dxa"/>
          <w:trHeight w:val="42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D02A05" w14:textId="65BC1058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E8D836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temperature measurement (oil supply line)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BB53A7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sensor TE-900279A/B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504D1" w14:textId="483354AA" w:rsidR="00ED50FE" w:rsidRPr="00FC0215" w:rsidRDefault="005A57E5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Measurement of the temperature sensor resistance and comparison with tabular values. Functional test of the measurement circuit.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422B9AA8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5C002E" w14:textId="7B1918BA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7FA646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temperature measurement (oil supply line)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1AA2CB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transmitter TT-900279A/B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E43E02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369ABC9B" w14:textId="77777777" w:rsidTr="007D14DE">
        <w:trPr>
          <w:gridBefore w:val="1"/>
          <w:wBefore w:w="70" w:type="dxa"/>
          <w:trHeight w:val="552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D90742" w14:textId="20135279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F83BDB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1D01F9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Differential pressure transmitter PDIT-900269A/B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176E2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114B7581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424D90" w14:textId="29B85618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A6838D" w14:textId="77777777" w:rsidR="00980F72" w:rsidRPr="00B30B80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183D4" w14:textId="77777777" w:rsidR="00980F72" w:rsidRPr="00B30B80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Temperature sensors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13"/>
            </w:tblGrid>
            <w:tr w:rsidR="00980F72" w:rsidRPr="00B30B80" w14:paraId="6B2E0F62" w14:textId="77777777" w:rsidTr="00980F72">
              <w:trPr>
                <w:trHeight w:val="664"/>
              </w:trPr>
              <w:tc>
                <w:tcPr>
                  <w:tcW w:w="0" w:type="auto"/>
                </w:tcPr>
                <w:p w14:paraId="14FB1A0F" w14:textId="77777777" w:rsidR="00980F72" w:rsidRPr="00B30B80" w:rsidRDefault="00980F72" w:rsidP="00980F72">
                  <w:pPr>
                    <w:spacing w:after="0"/>
                    <w:rPr>
                      <w:rFonts w:ascii="Calibri" w:hAnsi="Calibri"/>
                      <w:color w:val="000000"/>
                      <w:sz w:val="20"/>
                    </w:rPr>
                  </w:pPr>
                  <w:r w:rsidRPr="00FC0215">
                    <w:rPr>
                      <w:rFonts w:ascii="Calibri" w:hAnsi="Calibri"/>
                      <w:color w:val="000000"/>
                      <w:sz w:val="20"/>
                    </w:rPr>
                    <w:t xml:space="preserve">TE-900270A/B, TE-900281A/B, </w:t>
                  </w:r>
                </w:p>
                <w:p w14:paraId="00237437" w14:textId="77777777" w:rsidR="00980F72" w:rsidRPr="00B30B80" w:rsidRDefault="00980F72" w:rsidP="00980F72">
                  <w:pPr>
                    <w:spacing w:after="0"/>
                    <w:rPr>
                      <w:rFonts w:ascii="Calibri" w:hAnsi="Calibri"/>
                      <w:color w:val="000000"/>
                      <w:sz w:val="20"/>
                    </w:rPr>
                  </w:pPr>
                  <w:r w:rsidRPr="00FC0215">
                    <w:rPr>
                      <w:rFonts w:ascii="Calibri" w:hAnsi="Calibri"/>
                      <w:color w:val="000000"/>
                      <w:sz w:val="20"/>
                    </w:rPr>
                    <w:t xml:space="preserve">TE-900282A/B and TE-900291A/B </w:t>
                  </w:r>
                </w:p>
              </w:tc>
            </w:tr>
          </w:tbl>
          <w:p w14:paraId="611125A7" w14:textId="77777777" w:rsidR="00980F72" w:rsidRPr="00B30B80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DE540D" w14:textId="4275DA7F" w:rsidR="00BC55E9" w:rsidRPr="00FC0215" w:rsidRDefault="005A57E5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Measurement of the temperature sensor resistance and comparison with tabular values. Functional test of the measurement circuit.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4C72ED" w14:paraId="2F68F275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E7963B" w14:textId="5FDD4230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B0A08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3CC261" w14:textId="77777777" w:rsidR="00980F72" w:rsidRPr="00FC0215" w:rsidRDefault="00980F72" w:rsidP="00980F72">
            <w:pPr>
              <w:spacing w:after="0"/>
              <w:rPr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Limit switches</w:t>
            </w:r>
            <w:r>
              <w:rPr>
                <w:lang w:val="en"/>
              </w:rPr>
              <w:t xml:space="preserve"> </w:t>
            </w:r>
          </w:p>
          <w:p w14:paraId="29F9C52D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ZS-900284A/B and ZS-900285A/B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0E2331" w14:textId="2F5AD01E" w:rsidR="00980F72" w:rsidRPr="004C72ED" w:rsidRDefault="00BC55E9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switching signal.</w:t>
            </w:r>
          </w:p>
        </w:tc>
      </w:tr>
      <w:tr w:rsidR="00980F72" w:rsidRPr="005A57E5" w14:paraId="2961B051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2A3C75" w14:textId="4765E71C" w:rsidR="00980F72" w:rsidRPr="004C72ED" w:rsidRDefault="00263663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  <w:r w:rsidR="00504376">
              <w:rPr>
                <w:rFonts w:ascii="Calibri" w:hAnsi="Calibri"/>
                <w:color w:val="000000"/>
                <w:sz w:val="20"/>
              </w:rPr>
              <w:t>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5E390F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casing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BFC526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Differential pressure transmitter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PDIT-900273A/B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B0E55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5A57E5" w14:paraId="022E6DA2" w14:textId="77777777" w:rsidTr="007D14DE">
        <w:trPr>
          <w:gridBefore w:val="1"/>
          <w:wBefore w:w="70" w:type="dxa"/>
          <w:trHeight w:val="490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B5DA4F" w14:textId="5AB0AD34" w:rsidR="00980F72" w:rsidRPr="004C72ED" w:rsidRDefault="00504376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84DC19" w14:textId="77777777" w:rsidR="00980F72" w:rsidRPr="00A805F1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casing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FC64EE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Temperature transmitters </w:t>
            </w:r>
          </w:p>
          <w:p w14:paraId="26B8BAA1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TT-900274A/B,TT-900275A/B and TT-900276A/B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DC86DC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980F72" w:rsidRPr="004C72ED" w14:paraId="2F8B2D9C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308CCF" w14:textId="391B047C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2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6BA71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casing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7B5859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Switches HS-900279A/B and HS-900280 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F8F2E5" w14:textId="1B14E551" w:rsidR="00980F72" w:rsidRPr="00A805F1" w:rsidRDefault="00BC55E9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switching signal.</w:t>
            </w:r>
          </w:p>
        </w:tc>
      </w:tr>
      <w:tr w:rsidR="00980F72" w:rsidRPr="004C72ED" w14:paraId="07E9757D" w14:textId="77777777" w:rsidTr="007D14DE">
        <w:trPr>
          <w:gridBefore w:val="1"/>
          <w:wBefore w:w="70" w:type="dxa"/>
          <w:trHeight w:val="552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617B3D" w14:textId="654E622B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18429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outlet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F81127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Limit switches </w:t>
            </w:r>
          </w:p>
          <w:p w14:paraId="4CB6F389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ZS-900287A/B and ZS-900288A/B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A9BDF7" w14:textId="0097EA46" w:rsidR="00980F72" w:rsidRPr="00A805F1" w:rsidRDefault="00BC55E9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switching signal.</w:t>
            </w:r>
          </w:p>
        </w:tc>
      </w:tr>
      <w:tr w:rsidR="00980F72" w:rsidRPr="005A57E5" w14:paraId="3D892B80" w14:textId="77777777" w:rsidTr="007D14DE">
        <w:trPr>
          <w:gridBefore w:val="1"/>
          <w:wBefore w:w="70" w:type="dxa"/>
          <w:trHeight w:val="552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4CFE33" w14:textId="5760D7EE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0B06F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Devices for flow rate measurement (oil return line)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3D7E39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Sight flow indicators FG-900275A/B, FG-900276A/B and FG-900277A/B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019C2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flow rate and oil level in the sight flow indicator.</w:t>
            </w:r>
          </w:p>
        </w:tc>
      </w:tr>
      <w:tr w:rsidR="00980F72" w:rsidRPr="005A57E5" w14:paraId="2E5E7C0F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56A970" w14:textId="3635EF0E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F02A8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Limiting anti-surge control system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5C020" w14:textId="0F307094" w:rsidR="00980F72" w:rsidRPr="008E7772" w:rsidRDefault="001D5EE4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Anti surge</w:t>
            </w:r>
            <w:r w:rsidR="00980F72">
              <w:rPr>
                <w:rFonts w:ascii="Calibri" w:hAnsi="Calibri"/>
                <w:color w:val="000000"/>
                <w:sz w:val="20"/>
                <w:lang w:val="en"/>
              </w:rPr>
              <w:t xml:space="preserve"> valve</w:t>
            </w:r>
            <w:r w:rsidR="00980F72">
              <w:rPr>
                <w:rFonts w:ascii="Century Gothic" w:hAnsi="Century Gothic"/>
                <w:lang w:val="en"/>
              </w:rPr>
              <w:t xml:space="preserve"> </w:t>
            </w:r>
            <w:r w:rsidR="00980F72">
              <w:rPr>
                <w:rFonts w:ascii="Calibri" w:hAnsi="Calibri"/>
                <w:color w:val="000000"/>
                <w:sz w:val="20"/>
                <w:lang w:val="en"/>
              </w:rPr>
              <w:t>FV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08020</w:t>
            </w:r>
            <w:r w:rsidR="00980F72">
              <w:rPr>
                <w:rFonts w:ascii="Calibri" w:hAnsi="Calibri"/>
                <w:color w:val="000000"/>
                <w:sz w:val="20"/>
                <w:lang w:val="en"/>
              </w:rPr>
              <w:t>1A/B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B9C46E" w14:textId="02512C34" w:rsidR="00980F72" w:rsidRDefault="008E7772" w:rsidP="00980F72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8E7772">
              <w:rPr>
                <w:rFonts w:ascii="Calibri" w:hAnsi="Calibri"/>
                <w:color w:val="000000"/>
                <w:sz w:val="20"/>
                <w:lang w:val="en"/>
              </w:rPr>
              <w:t>Force the position from the HMI panel. Check valve response.</w:t>
            </w:r>
          </w:p>
          <w:p w14:paraId="01A83DFB" w14:textId="5D8B0784" w:rsidR="001D5EE4" w:rsidRPr="00FC0215" w:rsidRDefault="001D5EE4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valve</w:t>
            </w:r>
            <w:r w:rsidR="008E7772">
              <w:rPr>
                <w:rFonts w:ascii="Calibri" w:hAnsi="Calibri"/>
                <w:color w:val="000000"/>
                <w:sz w:val="20"/>
                <w:lang w:val="en"/>
              </w:rPr>
              <w:t xml:space="preserve"> stem and seal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for leaks.</w:t>
            </w:r>
          </w:p>
        </w:tc>
      </w:tr>
      <w:tr w:rsidR="00980F72" w:rsidRPr="005A57E5" w14:paraId="01DFFF68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AEDA22" w14:textId="5736CAB9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F34E01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control valve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043562" w14:textId="77777777" w:rsidR="00980F72" w:rsidRPr="00FC0215" w:rsidRDefault="00980F72" w:rsidP="00980F72">
            <w:pPr>
              <w:spacing w:after="0"/>
              <w:rPr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control valves</w:t>
            </w:r>
            <w:r>
              <w:rPr>
                <w:lang w:val="en"/>
              </w:rPr>
              <w:t xml:space="preserve"> </w:t>
            </w:r>
          </w:p>
          <w:p w14:paraId="7A80D334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PCV-900282A/B, PCV-900293A/B and </w:t>
            </w:r>
          </w:p>
          <w:p w14:paraId="3B337398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PCV-900294A/B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651E1" w14:textId="1BA3B333" w:rsidR="00A9393C" w:rsidRPr="008E7772" w:rsidRDefault="008E7772" w:rsidP="008E7772">
            <w:pPr>
              <w:spacing w:after="0"/>
              <w:rPr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valve stem and seal for leaks.</w:t>
            </w:r>
          </w:p>
        </w:tc>
      </w:tr>
      <w:tr w:rsidR="00980F72" w:rsidRPr="005A57E5" w14:paraId="02534F3E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55E405" w14:textId="20EA28DD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  <w:r w:rsidR="00504376">
              <w:rPr>
                <w:rFonts w:ascii="Calibri" w:hAnsi="Calibri"/>
                <w:color w:val="000000"/>
                <w:sz w:val="20"/>
                <w:lang w:val="en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193FE1" w14:textId="77777777" w:rsidR="00980F72" w:rsidRPr="00606C56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mist eliminator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B45DB7" w14:textId="77777777" w:rsidR="00980F72" w:rsidRPr="00606C56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Blower</w:t>
            </w:r>
            <w:r>
              <w:rPr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M-900279A/B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7C0EE0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correct start-up/shutdown.</w:t>
            </w:r>
          </w:p>
        </w:tc>
      </w:tr>
      <w:tr w:rsidR="00980F72" w:rsidRPr="005A57E5" w14:paraId="2C91ADAE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AE8AE7" w14:textId="2C5AC328" w:rsidR="00980F72" w:rsidRPr="004C72ED" w:rsidRDefault="008E77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  <w:r w:rsidR="00E66291"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3B1E2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Pipeline and valves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C0F82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Oil, process gas, seal gas, drain, auxiliary, control air and instrument lines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0BB0FE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5948C97C" w14:textId="77777777" w:rsidTr="007D14DE">
        <w:trPr>
          <w:gridBefore w:val="1"/>
          <w:wBefore w:w="70" w:type="dxa"/>
          <w:trHeight w:val="552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C0C8E5" w14:textId="0F9C7CEB" w:rsidR="00980F72" w:rsidRPr="004C72ED" w:rsidRDefault="00504376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  <w:r w:rsidR="00E66291">
              <w:rPr>
                <w:rFonts w:ascii="Calibri" w:hAnsi="Calibri"/>
                <w:color w:val="000000"/>
                <w:sz w:val="20"/>
              </w:rPr>
              <w:t>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7ED7B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8E5DEE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Heating systems</w:t>
            </w:r>
            <w:r>
              <w:rPr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H-900258A/B, </w:t>
            </w:r>
          </w:p>
          <w:p w14:paraId="61B6298F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H-900259A/B and H-900260A/B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653256" w14:textId="3D5EE686" w:rsidR="00980F72" w:rsidRPr="00BC55E9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operating parameters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 xml:space="preserve"> (on/off temperature) </w:t>
            </w:r>
            <w:r w:rsidR="00BC55E9" w:rsidRPr="00C9104E">
              <w:rPr>
                <w:rFonts w:ascii="Calibri" w:hAnsi="Calibri"/>
                <w:color w:val="000000"/>
                <w:sz w:val="20"/>
                <w:lang w:val="en"/>
              </w:rPr>
              <w:t>and write it down in the report</w:t>
            </w:r>
          </w:p>
        </w:tc>
      </w:tr>
      <w:tr w:rsidR="00980F72" w:rsidRPr="005A57E5" w14:paraId="6EDD962D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667562" w14:textId="08923DCE" w:rsidR="00980F72" w:rsidRPr="004C72ED" w:rsidRDefault="00E66291" w:rsidP="008E77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B21A8C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outlet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B166EA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Motors (of the blower)</w:t>
            </w:r>
            <w:r>
              <w:rPr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VM-900271A/B and </w:t>
            </w:r>
          </w:p>
          <w:p w14:paraId="04C61B2B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VM-900272A/B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CF346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666C0AE9" w14:textId="77777777" w:rsidTr="007D14DE">
        <w:trPr>
          <w:gridBefore w:val="1"/>
          <w:wBefore w:w="70" w:type="dxa"/>
          <w:trHeight w:val="497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D71CB5" w14:textId="34CE7B6D" w:rsidR="00980F72" w:rsidRPr="004C72ED" w:rsidRDefault="00E66291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751601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Seal gas filter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24CA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Filters</w:t>
            </w:r>
            <w:r>
              <w:rPr>
                <w:lang w:val="en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F-900251A/B, F-900252A/B,</w:t>
            </w:r>
            <w:r>
              <w:rPr>
                <w:lang w:val="en"/>
              </w:rPr>
              <w:t xml:space="preserve"> </w:t>
            </w:r>
          </w:p>
          <w:p w14:paraId="41C23FF6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F-900253A/B and F-900254A/B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1C8D78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52F659E6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EB7013" w14:textId="744C0F9E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37642A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Seal gas filter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A823D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Filters F-900251A/B, F-900252A/B, </w:t>
            </w:r>
          </w:p>
          <w:p w14:paraId="6E3335F9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F-900253A/B and F-900254A/B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AA8D2A" w14:textId="19810A0E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operating parameters: differential pressure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>. W</w:t>
            </w:r>
            <w:r w:rsidR="00BC55E9" w:rsidRPr="00C9104E">
              <w:rPr>
                <w:rFonts w:ascii="Calibri" w:hAnsi="Calibri"/>
                <w:color w:val="000000"/>
                <w:sz w:val="20"/>
                <w:lang w:val="en"/>
              </w:rPr>
              <w:t>rite it down in the report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>.</w:t>
            </w:r>
          </w:p>
        </w:tc>
      </w:tr>
      <w:tr w:rsidR="00980F72" w:rsidRPr="005A57E5" w14:paraId="102ACB77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E3BDFF" w14:textId="0F011BF0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FCB9A0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mist eliminator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A0EBB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Blower M-900279A/B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C41372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320468A7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CC5FE8" w14:textId="7694B59F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3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832A7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mist eliminator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0C15AB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F-900279A/B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A83BA1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484ACD9D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2FAE59" w14:textId="5B031F09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408AD0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1A186A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F-900269A/B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2785F5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33C58320" w14:textId="77777777" w:rsidTr="007D14DE">
        <w:trPr>
          <w:gridBefore w:val="1"/>
          <w:wBefore w:w="70" w:type="dxa"/>
          <w:trHeight w:val="197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BED00E" w14:textId="708EF16B" w:rsidR="00980F72" w:rsidRPr="004C72ED" w:rsidRDefault="00980F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40A8FD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9FCE27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F-900269A/B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B45249" w14:textId="3BF48249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operating parameters: differential pressure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>. W</w:t>
            </w:r>
            <w:r w:rsidR="00BC55E9" w:rsidRPr="00C9104E">
              <w:rPr>
                <w:rFonts w:ascii="Calibri" w:hAnsi="Calibri"/>
                <w:color w:val="000000"/>
                <w:sz w:val="20"/>
                <w:lang w:val="en"/>
              </w:rPr>
              <w:t>rite it down in the report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>.</w:t>
            </w:r>
          </w:p>
        </w:tc>
      </w:tr>
      <w:tr w:rsidR="00980F72" w:rsidRPr="005A57E5" w14:paraId="0AE1C1B3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443CD7" w14:textId="775733E5" w:rsidR="00980F72" w:rsidRPr="004C72ED" w:rsidRDefault="00C36735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DED241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34F2C2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Screen S-900269A/B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1F2F0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46FE8129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D0A1B5" w14:textId="224B0E32" w:rsidR="00980F72" w:rsidRPr="004C72ED" w:rsidRDefault="008E77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D860A4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outlet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03CC9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Screen S-900270A/B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28B041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45C29741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ADC9AD" w14:textId="3D521EB8" w:rsidR="00980F72" w:rsidRPr="004C72ED" w:rsidRDefault="00504376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  <w:r w:rsidR="00E66291">
              <w:rPr>
                <w:rFonts w:ascii="Calibri" w:hAnsi="Calibri"/>
                <w:color w:val="000000"/>
                <w:sz w:val="20"/>
              </w:rPr>
              <w:t>7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1ECC23" w14:textId="77777777" w:rsidR="00980F72" w:rsidRPr="004C72ED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Pipeline and valves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8A2FD6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Oil, process gas, seal gas, drain, auxiliary, control air and instrument lines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59E567" w14:textId="77777777" w:rsidR="00980F72" w:rsidRPr="00FC0215" w:rsidRDefault="00980F72" w:rsidP="00980F72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pipe anchors, expansion joints, etc.</w:t>
            </w:r>
          </w:p>
        </w:tc>
      </w:tr>
      <w:tr w:rsidR="00980F72" w:rsidRPr="005A57E5" w14:paraId="11A2C10D" w14:textId="77777777" w:rsidTr="007D14DE">
        <w:trPr>
          <w:gridBefore w:val="1"/>
          <w:wBefore w:w="70" w:type="dxa"/>
          <w:trHeight w:val="287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317599" w14:textId="10ACD101" w:rsidR="00980F72" w:rsidRPr="004C72ED" w:rsidRDefault="00E66291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38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95861" w14:textId="77777777" w:rsidR="00980F72" w:rsidRPr="004C72ED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Seal gas filter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406D5B" w14:textId="77777777" w:rsidR="00980F72" w:rsidRPr="004C72ED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Changeover valve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B04061" w14:textId="77777777" w:rsidR="00980F72" w:rsidRPr="00FC0215" w:rsidRDefault="00980F72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leaks and damage. Removing any leaks and damage.</w:t>
            </w:r>
          </w:p>
        </w:tc>
      </w:tr>
      <w:tr w:rsidR="00980F72" w:rsidRPr="005A57E5" w14:paraId="32B10077" w14:textId="77777777" w:rsidTr="007D14DE">
        <w:trPr>
          <w:gridBefore w:val="1"/>
          <w:wBefore w:w="70" w:type="dxa"/>
          <w:trHeight w:val="279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D4D449" w14:textId="0A6999FD" w:rsidR="00980F72" w:rsidRPr="00D62DF2" w:rsidRDefault="00E66291" w:rsidP="008E77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-GB"/>
              </w:rPr>
              <w:t>39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E0AFB7" w14:textId="090E2B2D" w:rsidR="00980F72" w:rsidRPr="00FC0215" w:rsidRDefault="000B6480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</w:t>
            </w:r>
            <w:r w:rsidR="00980F72">
              <w:rPr>
                <w:rFonts w:ascii="Calibri" w:hAnsi="Calibri"/>
                <w:color w:val="000000"/>
                <w:sz w:val="20"/>
                <w:lang w:val="en"/>
              </w:rPr>
              <w:t>nti-surge control system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C1C5FD" w14:textId="7F9B165D" w:rsidR="00980F72" w:rsidRPr="00D62DF2" w:rsidRDefault="000B6480" w:rsidP="00980F72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Position regulator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D551D4" w14:textId="7BB5F6C0" w:rsidR="00980F72" w:rsidRPr="00FC0215" w:rsidRDefault="000B6480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Clean the control air s</w:t>
            </w:r>
            <w:r w:rsidR="00A61AEF">
              <w:rPr>
                <w:rFonts w:ascii="Calibri" w:hAnsi="Calibri"/>
                <w:color w:val="000000"/>
                <w:sz w:val="20"/>
                <w:lang w:val="en"/>
              </w:rPr>
              <w:t>trainer</w:t>
            </w:r>
          </w:p>
        </w:tc>
      </w:tr>
      <w:tr w:rsidR="00980F72" w:rsidRPr="0078749D" w14:paraId="09597FEF" w14:textId="77777777" w:rsidTr="007D14DE">
        <w:trPr>
          <w:gridBefore w:val="1"/>
          <w:wBefore w:w="70" w:type="dxa"/>
          <w:trHeight w:val="264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340928" w14:textId="1DAFFA86" w:rsidR="00980F72" w:rsidRPr="00D62DF2" w:rsidRDefault="00E66291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-GB"/>
              </w:rPr>
              <w:t>40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500F23" w14:textId="19827F65" w:rsidR="00980F72" w:rsidRPr="00D62DF2" w:rsidRDefault="00A61AEF" w:rsidP="00980F72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Anti surge control system 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616FC1" w14:textId="3E5E1112" w:rsidR="00980F72" w:rsidRPr="00D62DF2" w:rsidRDefault="004E70E9" w:rsidP="00980F72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Safety valve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09283D" w14:textId="418CE576" w:rsidR="00980F72" w:rsidRPr="00FC0215" w:rsidRDefault="0011703D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</w:t>
            </w:r>
            <w:r w:rsidR="008C2A42">
              <w:rPr>
                <w:rFonts w:ascii="Calibri" w:hAnsi="Calibri"/>
                <w:color w:val="000000"/>
                <w:sz w:val="20"/>
                <w:lang w:val="en"/>
              </w:rPr>
              <w:t>ing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operation.</w:t>
            </w:r>
            <w:r w:rsidR="008E7772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4D8488AC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EE051CE" w14:textId="1565B6D3" w:rsidR="00980F72" w:rsidRPr="00D62DF2" w:rsidRDefault="00C36735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-GB"/>
              </w:rPr>
              <w:t>4</w:t>
            </w:r>
            <w:r w:rsidR="00E66291">
              <w:rPr>
                <w:rFonts w:ascii="Calibri" w:hAnsi="Calibri"/>
                <w:color w:val="000000"/>
                <w:sz w:val="20"/>
                <w:lang w:val="en-GB"/>
              </w:rPr>
              <w:t>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F5494" w14:textId="551F312F" w:rsidR="00980F72" w:rsidRPr="00D62DF2" w:rsidRDefault="00DD60A6" w:rsidP="00980F72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and panel of sealing gas</w:t>
            </w:r>
            <w:r w:rsidR="00EE733D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4C9EA3" w14:textId="56359FF0" w:rsidR="00980F72" w:rsidRPr="00D62DF2" w:rsidRDefault="008E7772" w:rsidP="00980F72">
            <w:pPr>
              <w:rPr>
                <w:rFonts w:ascii="Calibri" w:hAnsi="Calibri"/>
                <w:color w:val="000000"/>
                <w:sz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lang w:val="en-GB"/>
              </w:rPr>
              <w:t>Filters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1CAC9A" w14:textId="0A0ABC84" w:rsidR="00980F72" w:rsidRDefault="00EE733D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Rep</w:t>
            </w:r>
            <w:r w:rsidR="007F0D57">
              <w:rPr>
                <w:rFonts w:ascii="Calibri" w:hAnsi="Calibri"/>
                <w:color w:val="000000"/>
                <w:sz w:val="20"/>
                <w:lang w:val="en"/>
              </w:rPr>
              <w:t>lacing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the sealing gas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 xml:space="preserve"> and separation gas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filter</w:t>
            </w:r>
            <w:r w:rsidR="00BC55E9">
              <w:rPr>
                <w:rFonts w:ascii="Calibri" w:hAnsi="Calibri"/>
                <w:color w:val="000000"/>
                <w:sz w:val="20"/>
                <w:lang w:val="en"/>
              </w:rPr>
              <w:t>s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(</w:t>
            </w:r>
            <w:r w:rsidR="007F0D57">
              <w:rPr>
                <w:rFonts w:ascii="Calibri" w:hAnsi="Calibri"/>
                <w:color w:val="000000"/>
                <w:sz w:val="20"/>
                <w:lang w:val="en"/>
              </w:rPr>
              <w:t xml:space="preserve">provided by the Employer) </w:t>
            </w:r>
          </w:p>
          <w:p w14:paraId="416EAA35" w14:textId="40599101" w:rsidR="00DD60A6" w:rsidRPr="00FC0215" w:rsidRDefault="00DD60A6" w:rsidP="00DD60A6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</w:tc>
      </w:tr>
      <w:tr w:rsidR="00DD60A6" w:rsidRPr="005A57E5" w14:paraId="3C31FB6E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0143DF" w14:textId="3FA5273A" w:rsidR="00DD60A6" w:rsidRDefault="00C36735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95A956" w14:textId="352DBED3" w:rsidR="00DD60A6" w:rsidRDefault="00DD60A6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and panel of sealing gas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E3496" w14:textId="55506A8C" w:rsidR="00DD60A6" w:rsidDel="00FC3F81" w:rsidRDefault="008C2A42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Gate valves langley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84515C" w14:textId="4FCBC644" w:rsidR="00DD60A6" w:rsidRDefault="00090CED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Testing operation and checking leaking on valve seat.</w:t>
            </w:r>
          </w:p>
        </w:tc>
      </w:tr>
      <w:tr w:rsidR="003F6B31" w:rsidRPr="0078749D" w14:paraId="55355EF6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43312AB" w14:textId="25CCE81C" w:rsidR="003F6B31" w:rsidRDefault="00C36735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5FF7F9" w14:textId="184316A2" w:rsidR="003F6B31" w:rsidRDefault="003F6B31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and panel of sealing gas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8DABB" w14:textId="5F4CCE07" w:rsidR="003F6B31" w:rsidRDefault="003F6B31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 valve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AC1884" w14:textId="09CC9CAE" w:rsidR="003F6B31" w:rsidRDefault="00090CED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Testing</w:t>
            </w:r>
            <w:r w:rsidR="00DA2570">
              <w:rPr>
                <w:rFonts w:ascii="Calibri" w:hAnsi="Calibri"/>
                <w:color w:val="000000"/>
                <w:sz w:val="20"/>
                <w:lang w:val="en"/>
              </w:rPr>
              <w:t xml:space="preserve"> operation.</w:t>
            </w:r>
          </w:p>
        </w:tc>
      </w:tr>
      <w:tr w:rsidR="00DA2570" w:rsidRPr="005A57E5" w14:paraId="7626D595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C30E99" w14:textId="01933269" w:rsidR="00DA2570" w:rsidRDefault="00C36735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4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13DA0C" w14:textId="3D2C60DA" w:rsidR="00DA2570" w:rsidRDefault="00DA2570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and panel of sealing gas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A0EFBA" w14:textId="4B67C6D8" w:rsidR="00DA2570" w:rsidRDefault="00DA2570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transmitter</w:t>
            </w:r>
            <w:r w:rsidR="00CD5E03">
              <w:rPr>
                <w:rFonts w:ascii="Calibri" w:hAnsi="Calibri"/>
                <w:color w:val="000000"/>
                <w:sz w:val="20"/>
                <w:lang w:val="en"/>
              </w:rPr>
              <w:t xml:space="preserve">s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>SITRANS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198598" w14:textId="19BD2810" w:rsidR="00DA2570" w:rsidRDefault="007739B6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 w:rsidRPr="007739B6">
              <w:rPr>
                <w:rFonts w:ascii="Calibri" w:hAnsi="Calibri"/>
                <w:color w:val="000000"/>
                <w:sz w:val="20"/>
                <w:lang w:val="en"/>
              </w:rPr>
              <w:t>Checking tra</w:t>
            </w:r>
            <w:r w:rsidR="00FC2407">
              <w:rPr>
                <w:rFonts w:ascii="Calibri" w:hAnsi="Calibri"/>
                <w:color w:val="000000"/>
                <w:sz w:val="20"/>
                <w:lang w:val="en"/>
              </w:rPr>
              <w:t>ns</w:t>
            </w:r>
            <w:r w:rsidR="008F3212">
              <w:rPr>
                <w:rFonts w:ascii="Calibri" w:hAnsi="Calibri"/>
                <w:color w:val="000000"/>
                <w:sz w:val="20"/>
                <w:lang w:val="en"/>
              </w:rPr>
              <w:t>mitter</w:t>
            </w:r>
            <w:r w:rsidRPr="007739B6">
              <w:rPr>
                <w:rFonts w:ascii="Calibri" w:hAnsi="Calibri"/>
                <w:color w:val="000000"/>
                <w:sz w:val="20"/>
                <w:lang w:val="en"/>
              </w:rPr>
              <w:t xml:space="preserve"> readings in initial range area. </w:t>
            </w:r>
          </w:p>
        </w:tc>
      </w:tr>
      <w:tr w:rsidR="007739B6" w:rsidRPr="005A57E5" w14:paraId="47DCB72C" w14:textId="77777777" w:rsidTr="007D14DE">
        <w:trPr>
          <w:gridBefore w:val="1"/>
          <w:wBefore w:w="70" w:type="dxa"/>
          <w:trHeight w:val="276"/>
        </w:trPr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24C29B" w14:textId="6102565E" w:rsidR="007739B6" w:rsidRDefault="008755CD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  <w:r w:rsidR="00E66291">
              <w:rPr>
                <w:rFonts w:ascii="Calibri" w:hAnsi="Calibri"/>
                <w:color w:val="000000"/>
                <w:sz w:val="20"/>
                <w:lang w:val="en"/>
              </w:rPr>
              <w:t>5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4A6C6F" w14:textId="0974F61A" w:rsidR="007739B6" w:rsidRDefault="007739B6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and panel of sealing gas</w:t>
            </w:r>
          </w:p>
        </w:tc>
        <w:tc>
          <w:tcPr>
            <w:tcW w:w="5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E93AC" w14:textId="60876D9E" w:rsidR="007739B6" w:rsidRDefault="007739B6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transmitter</w:t>
            </w:r>
            <w:r w:rsidR="00CD5E03">
              <w:rPr>
                <w:rFonts w:ascii="Calibri" w:hAnsi="Calibri"/>
                <w:color w:val="000000"/>
                <w:sz w:val="20"/>
                <w:lang w:val="en"/>
              </w:rPr>
              <w:t>s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SITRANS</w:t>
            </w:r>
          </w:p>
        </w:tc>
        <w:tc>
          <w:tcPr>
            <w:tcW w:w="5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E413EA" w14:textId="78D74FF3" w:rsidR="007739B6" w:rsidRPr="007739B6" w:rsidRDefault="008F3212" w:rsidP="00980F72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 w:rsidRPr="008F3212">
              <w:rPr>
                <w:rFonts w:ascii="Calibri" w:hAnsi="Calibri"/>
                <w:color w:val="000000"/>
                <w:sz w:val="20"/>
                <w:lang w:val="en"/>
              </w:rPr>
              <w:t xml:space="preserve">Checking </w:t>
            </w:r>
            <w:r w:rsidR="00BC55E9" w:rsidRPr="00BC55E9">
              <w:rPr>
                <w:rFonts w:ascii="Calibri" w:hAnsi="Calibri"/>
                <w:color w:val="000000"/>
                <w:sz w:val="20"/>
                <w:lang w:val="en"/>
              </w:rPr>
              <w:t xml:space="preserve">and record in the report </w:t>
            </w:r>
            <w:r w:rsidRPr="008F3212">
              <w:rPr>
                <w:rFonts w:ascii="Calibri" w:hAnsi="Calibri"/>
                <w:color w:val="000000"/>
                <w:sz w:val="20"/>
                <w:lang w:val="en"/>
              </w:rPr>
              <w:t>transmitter indications, calibrate if indications are divergent.</w:t>
            </w:r>
          </w:p>
        </w:tc>
      </w:tr>
      <w:tr w:rsidR="00980F72" w:rsidRPr="0078749D" w14:paraId="7578C83C" w14:textId="77777777" w:rsidTr="007D14DE">
        <w:trPr>
          <w:gridBefore w:val="1"/>
          <w:wBefore w:w="70" w:type="dxa"/>
          <w:trHeight w:val="231"/>
        </w:trPr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B0A6E3" w14:textId="049C0419" w:rsidR="00980F72" w:rsidRPr="004C72ED" w:rsidRDefault="008E77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  <w:r w:rsidR="00E66291"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EFCA6" w14:textId="77777777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mist eliminator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F5042" w14:textId="502B598D" w:rsidR="00980F72" w:rsidRPr="004414E5" w:rsidRDefault="0058252B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Shunt air filter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26D9A8" w14:textId="5B6187BE" w:rsidR="00980F72" w:rsidRPr="00FC0215" w:rsidRDefault="0058252B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Clean</w:t>
            </w:r>
          </w:p>
        </w:tc>
      </w:tr>
      <w:tr w:rsidR="00980F72" w:rsidRPr="005A57E5" w14:paraId="57A0CCF7" w14:textId="77777777" w:rsidTr="007D14DE">
        <w:trPr>
          <w:gridBefore w:val="1"/>
          <w:wBefore w:w="70" w:type="dxa"/>
          <w:trHeight w:val="265"/>
        </w:trPr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A6AD91" w14:textId="2AD6C97C" w:rsidR="00980F72" w:rsidRDefault="00504376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  <w:r w:rsidR="00E66291">
              <w:rPr>
                <w:rFonts w:ascii="Calibri" w:hAnsi="Calibri"/>
                <w:color w:val="000000"/>
                <w:sz w:val="20"/>
              </w:rPr>
              <w:t>7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5D729C" w14:textId="77777777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mist eliminator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02A9D4" w14:textId="15C5AB83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Motor of the blower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3A1E15" w14:textId="330CD325" w:rsidR="00980F72" w:rsidRPr="00FC0215" w:rsidRDefault="00212826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 w:rsidRPr="00212826">
              <w:rPr>
                <w:rFonts w:ascii="Calibri" w:hAnsi="Calibri"/>
                <w:color w:val="000000"/>
                <w:sz w:val="20"/>
                <w:lang w:val="en"/>
              </w:rPr>
              <w:t>Measure noise and</w:t>
            </w:r>
            <w:r w:rsidR="007D14DE">
              <w:rPr>
                <w:rFonts w:ascii="Calibri" w:hAnsi="Calibri"/>
                <w:color w:val="000000"/>
                <w:sz w:val="20"/>
                <w:lang w:val="en"/>
              </w:rPr>
              <w:t>/or</w:t>
            </w:r>
            <w:r w:rsidRPr="00212826">
              <w:rPr>
                <w:rFonts w:ascii="Calibri" w:hAnsi="Calibri"/>
                <w:color w:val="000000"/>
                <w:sz w:val="20"/>
                <w:lang w:val="en"/>
              </w:rPr>
              <w:t xml:space="preserve"> vibration levels and record them in the report.</w:t>
            </w:r>
            <w:r w:rsidR="005056BA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980F72" w:rsidRPr="005A57E5" w14:paraId="4462F056" w14:textId="77777777" w:rsidTr="007D14DE">
        <w:trPr>
          <w:gridBefore w:val="1"/>
          <w:wBefore w:w="70" w:type="dxa"/>
          <w:trHeight w:val="241"/>
        </w:trPr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ADAA6D1" w14:textId="09C668CE" w:rsidR="00980F72" w:rsidRPr="004414E5" w:rsidRDefault="00E66291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48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3E8CF2" w14:textId="77777777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inlet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B204C5" w14:textId="3AFF101A" w:rsidR="00980F72" w:rsidRPr="004414E5" w:rsidRDefault="00CB3EA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Heating system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6DBFC7" w14:textId="055EE144" w:rsidR="00980F72" w:rsidRPr="00FC0215" w:rsidRDefault="00CB3EA2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 w:rsidRPr="00CB3EA2">
              <w:rPr>
                <w:rFonts w:ascii="Calibri" w:hAnsi="Calibri"/>
                <w:color w:val="000000"/>
                <w:sz w:val="20"/>
                <w:lang w:val="en"/>
              </w:rPr>
              <w:t>Checking the electrical connections condition,  measure the heater insulation resistance value, checking the condition of grounding, sealing and choking. Checking the correct functioning of the system (</w:t>
            </w:r>
            <w:r w:rsidR="00212826" w:rsidRPr="00C9104E">
              <w:rPr>
                <w:rFonts w:ascii="Calibri" w:hAnsi="Calibri"/>
                <w:color w:val="000000"/>
                <w:sz w:val="20"/>
                <w:lang w:val="en"/>
              </w:rPr>
              <w:t>write down in the report</w:t>
            </w:r>
            <w:r w:rsidR="00212826" w:rsidRPr="00CB3EA2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  <w:r w:rsidRPr="00CB3EA2">
              <w:rPr>
                <w:rFonts w:ascii="Calibri" w:hAnsi="Calibri"/>
                <w:color w:val="000000"/>
                <w:sz w:val="20"/>
                <w:lang w:val="en"/>
              </w:rPr>
              <w:t>switching on and off thresholds, correctness of heater operation).</w:t>
            </w:r>
          </w:p>
        </w:tc>
      </w:tr>
      <w:tr w:rsidR="00980F72" w:rsidRPr="0078749D" w14:paraId="34DA9216" w14:textId="77777777" w:rsidTr="007D14DE">
        <w:trPr>
          <w:gridBefore w:val="1"/>
          <w:wBefore w:w="70" w:type="dxa"/>
          <w:trHeight w:val="241"/>
        </w:trPr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EC6154" w14:textId="44F2B98F" w:rsidR="00980F72" w:rsidRPr="004414E5" w:rsidRDefault="00E66291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49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5EE0FC" w14:textId="77777777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outlet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E9D4A0" w14:textId="74D7968E" w:rsidR="00980F72" w:rsidRPr="004414E5" w:rsidRDefault="00744D13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Fans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27F99E" w14:textId="4C93AC05" w:rsidR="00A135E6" w:rsidRPr="00A135E6" w:rsidRDefault="00A135E6" w:rsidP="00A135E6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 w:rsidRPr="00A135E6">
              <w:rPr>
                <w:rFonts w:ascii="Calibri" w:hAnsi="Calibri"/>
                <w:color w:val="000000"/>
                <w:sz w:val="20"/>
                <w:lang w:val="en"/>
              </w:rPr>
              <w:t>Actuating the ventilation system. Make sure that the system settings are within the specified parameters</w:t>
            </w:r>
            <w:r w:rsidR="00C9104E">
              <w:rPr>
                <w:rFonts w:ascii="Calibri" w:hAnsi="Calibri"/>
                <w:color w:val="000000"/>
                <w:sz w:val="20"/>
                <w:lang w:val="en"/>
              </w:rPr>
              <w:t xml:space="preserve">(measure </w:t>
            </w:r>
            <w:r w:rsidR="00C9104E" w:rsidRPr="00C9104E">
              <w:rPr>
                <w:rFonts w:ascii="Calibri" w:hAnsi="Calibri"/>
                <w:color w:val="000000"/>
                <w:sz w:val="20"/>
                <w:lang w:val="en"/>
              </w:rPr>
              <w:t>and write it down in the report</w:t>
            </w:r>
            <w:r w:rsidR="00C9104E">
              <w:rPr>
                <w:rFonts w:ascii="Calibri" w:hAnsi="Calibri"/>
                <w:color w:val="000000"/>
                <w:sz w:val="20"/>
                <w:lang w:val="en"/>
              </w:rPr>
              <w:t>)</w:t>
            </w:r>
            <w:r w:rsidRPr="00A135E6">
              <w:rPr>
                <w:rFonts w:ascii="Calibri" w:hAnsi="Calibri"/>
                <w:color w:val="000000"/>
                <w:sz w:val="20"/>
                <w:lang w:val="en"/>
              </w:rPr>
              <w:t xml:space="preserve"> and all components are working properly.</w:t>
            </w:r>
          </w:p>
          <w:p w14:paraId="48A006E1" w14:textId="77777777" w:rsidR="00A135E6" w:rsidRPr="00A135E6" w:rsidRDefault="00A135E6" w:rsidP="00A135E6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 w:rsidRPr="00A135E6">
              <w:rPr>
                <w:rFonts w:ascii="Calibri" w:hAnsi="Calibri"/>
                <w:color w:val="000000"/>
                <w:sz w:val="20"/>
                <w:lang w:val="en"/>
              </w:rPr>
              <w:t>Check the correct operation of the fan motor emergency stop button.</w:t>
            </w:r>
          </w:p>
          <w:p w14:paraId="3E34AF8B" w14:textId="77777777" w:rsidR="00A135E6" w:rsidRPr="00A135E6" w:rsidRDefault="00A135E6" w:rsidP="00A135E6">
            <w:pPr>
              <w:rPr>
                <w:rFonts w:ascii="Calibri" w:hAnsi="Calibri"/>
                <w:color w:val="000000"/>
                <w:sz w:val="20"/>
                <w:lang w:val="en"/>
              </w:rPr>
            </w:pPr>
            <w:r w:rsidRPr="00A135E6">
              <w:rPr>
                <w:rFonts w:ascii="Calibri" w:hAnsi="Calibri"/>
                <w:color w:val="000000"/>
                <w:sz w:val="20"/>
                <w:lang w:val="en"/>
              </w:rPr>
              <w:t>Checking the hoses and components for damage and leakage.</w:t>
            </w:r>
          </w:p>
          <w:p w14:paraId="5A8ED6FD" w14:textId="3D9ADD61" w:rsidR="00980F72" w:rsidRPr="00FC0215" w:rsidRDefault="00A135E6" w:rsidP="00A135E6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 w:rsidRPr="00A135E6">
              <w:rPr>
                <w:rFonts w:ascii="Calibri" w:hAnsi="Calibri"/>
                <w:color w:val="000000"/>
                <w:sz w:val="20"/>
                <w:lang w:val="en"/>
              </w:rPr>
              <w:t xml:space="preserve">Checking the condition of the ventilation system's filter elements. </w:t>
            </w:r>
            <w:r w:rsidR="00C9104E">
              <w:rPr>
                <w:rFonts w:ascii="Calibri" w:hAnsi="Calibri"/>
                <w:color w:val="000000"/>
                <w:sz w:val="20"/>
                <w:lang w:val="en"/>
              </w:rPr>
              <w:t>Replacing the filter if necessary (provided by the Employer)</w:t>
            </w:r>
          </w:p>
        </w:tc>
      </w:tr>
      <w:tr w:rsidR="00980F72" w:rsidRPr="005A57E5" w14:paraId="5A840D5B" w14:textId="77777777" w:rsidTr="007D14DE">
        <w:trPr>
          <w:gridBefore w:val="1"/>
          <w:wBefore w:w="70" w:type="dxa"/>
          <w:trHeight w:val="241"/>
        </w:trPr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23183B" w14:textId="6A70961F" w:rsidR="00980F72" w:rsidRPr="004414E5" w:rsidRDefault="008E7772" w:rsidP="00980F72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  <w:r w:rsidR="00E66291">
              <w:rPr>
                <w:rFonts w:ascii="Calibri" w:hAnsi="Calibri"/>
                <w:color w:val="000000"/>
                <w:sz w:val="20"/>
              </w:rPr>
              <w:t>0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558CA" w14:textId="77777777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Acoustic enclosure – outlet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0C108D" w14:textId="19DFF380" w:rsidR="00980F72" w:rsidRPr="004414E5" w:rsidRDefault="00980F72" w:rsidP="00980F72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Motor</w:t>
            </w:r>
            <w:r w:rsidR="00832B63">
              <w:rPr>
                <w:rFonts w:ascii="Calibri" w:hAnsi="Calibri"/>
                <w:color w:val="000000"/>
                <w:sz w:val="20"/>
                <w:lang w:val="en"/>
              </w:rPr>
              <w:t>s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of the </w:t>
            </w:r>
            <w:r w:rsidR="00832B63">
              <w:rPr>
                <w:rFonts w:ascii="Calibri" w:hAnsi="Calibri"/>
                <w:color w:val="000000"/>
                <w:sz w:val="20"/>
                <w:lang w:val="en"/>
              </w:rPr>
              <w:t>fans</w:t>
            </w:r>
          </w:p>
        </w:tc>
        <w:tc>
          <w:tcPr>
            <w:tcW w:w="5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E3E2E3" w14:textId="1A239C24" w:rsidR="00980F72" w:rsidRPr="00FC0215" w:rsidRDefault="00832B63" w:rsidP="00980F72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 w:rsidRPr="00832B63">
              <w:rPr>
                <w:rFonts w:ascii="Calibri" w:hAnsi="Calibri"/>
                <w:color w:val="000000"/>
                <w:sz w:val="20"/>
                <w:lang w:val="en"/>
              </w:rPr>
              <w:t>Measure</w:t>
            </w:r>
            <w:r w:rsidR="00C9104E" w:rsidRPr="00C9104E">
              <w:rPr>
                <w:lang w:val="en-US"/>
              </w:rPr>
              <w:t xml:space="preserve"> </w:t>
            </w:r>
            <w:r w:rsidR="00C9104E" w:rsidRPr="00C9104E">
              <w:rPr>
                <w:rFonts w:ascii="Calibri" w:hAnsi="Calibri"/>
                <w:color w:val="000000"/>
                <w:sz w:val="20"/>
                <w:lang w:val="en"/>
              </w:rPr>
              <w:t>and write it down in the report</w:t>
            </w:r>
            <w:r w:rsidRPr="00832B63">
              <w:rPr>
                <w:rFonts w:ascii="Calibri" w:hAnsi="Calibri"/>
                <w:color w:val="000000"/>
                <w:sz w:val="20"/>
                <w:lang w:val="en"/>
              </w:rPr>
              <w:t xml:space="preserve"> the winding resistance and winding insulation resistance.</w:t>
            </w:r>
          </w:p>
        </w:tc>
      </w:tr>
      <w:tr w:rsidR="007D14DE" w:rsidRPr="005A57E5" w14:paraId="0DEB6F3F" w14:textId="77777777" w:rsidTr="007D14DE">
        <w:trPr>
          <w:gridAfter w:val="1"/>
          <w:wAfter w:w="142" w:type="dxa"/>
          <w:trHeight w:val="276"/>
        </w:trPr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504B4B" w14:textId="25D3CFD3" w:rsidR="007D14DE" w:rsidRPr="004414E5" w:rsidRDefault="007D14DE" w:rsidP="00F44D59">
            <w:pPr>
              <w:spacing w:after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lastRenderedPageBreak/>
              <w:t>5</w:t>
            </w:r>
            <w:r w:rsidR="00E66291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3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657C4D" w14:textId="178B0BAA" w:rsidR="007D14DE" w:rsidRPr="004C72ED" w:rsidRDefault="00CC5211" w:rsidP="007D14DE">
            <w:pPr>
              <w:spacing w:after="0"/>
              <w:ind w:left="643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Coupling</w:t>
            </w:r>
          </w:p>
        </w:tc>
        <w:tc>
          <w:tcPr>
            <w:tcW w:w="49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5E59C9" w14:textId="5B4FCE19" w:rsidR="007D14DE" w:rsidRPr="0000119B" w:rsidRDefault="00CC5211" w:rsidP="007D14DE">
            <w:pPr>
              <w:spacing w:after="0"/>
              <w:ind w:left="216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 xml:space="preserve">Between </w:t>
            </w:r>
            <w:r w:rsidR="0000119B" w:rsidRPr="0000119B">
              <w:rPr>
                <w:rFonts w:ascii="Calibri" w:hAnsi="Calibri"/>
                <w:color w:val="000000"/>
                <w:sz w:val="20"/>
                <w:lang w:val="en-US"/>
              </w:rPr>
              <w:t xml:space="preserve">the </w:t>
            </w: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 xml:space="preserve">compressor and </w:t>
            </w:r>
            <w:r w:rsidR="0000119B" w:rsidRPr="0000119B">
              <w:rPr>
                <w:rFonts w:ascii="Calibri" w:hAnsi="Calibri"/>
                <w:color w:val="000000"/>
                <w:sz w:val="20"/>
                <w:lang w:val="en-US"/>
              </w:rPr>
              <w:t xml:space="preserve">the gas </w:t>
            </w: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>turbine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B65C00" w14:textId="798F3F2D" w:rsidR="0000119B" w:rsidRPr="0000119B" w:rsidRDefault="0000119B" w:rsidP="0000119B">
            <w:pPr>
              <w:spacing w:before="0" w:after="0"/>
              <w:ind w:left="399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>Check on axial and radial alignment to ensure that these are still within the allowable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 xml:space="preserve"> </w:t>
            </w: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>misalignment figures for the coupling;</w:t>
            </w:r>
          </w:p>
          <w:p w14:paraId="30F43309" w14:textId="2117A51B" w:rsidR="0000119B" w:rsidRPr="0000119B" w:rsidRDefault="0000119B" w:rsidP="0000119B">
            <w:pPr>
              <w:spacing w:before="0" w:after="0"/>
              <w:ind w:left="399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-US"/>
              </w:rPr>
              <w:t>C</w:t>
            </w: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>hecking the seating of the coupling and aligning the components in relation to each other where necessary;</w:t>
            </w:r>
          </w:p>
          <w:p w14:paraId="20E50B33" w14:textId="17CC52F5" w:rsidR="0000119B" w:rsidRPr="0000119B" w:rsidRDefault="0000119B" w:rsidP="0000119B">
            <w:pPr>
              <w:spacing w:before="0" w:after="0"/>
              <w:ind w:left="399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00119B">
              <w:rPr>
                <w:rFonts w:ascii="Calibri" w:hAnsi="Calibri"/>
                <w:color w:val="000000"/>
                <w:sz w:val="20"/>
                <w:lang w:val="en-US"/>
              </w:rPr>
              <w:t>Check that all bolts, nuts and screws are correctly tightened.</w:t>
            </w:r>
          </w:p>
        </w:tc>
      </w:tr>
    </w:tbl>
    <w:p w14:paraId="52C2BD5A" w14:textId="77777777" w:rsidR="00061C24" w:rsidRPr="0000119B" w:rsidRDefault="00061C24" w:rsidP="00BA5369">
      <w:pPr>
        <w:pStyle w:val="nagwek70"/>
        <w:rPr>
          <w:lang w:val="en-US"/>
        </w:rPr>
      </w:pPr>
    </w:p>
    <w:p w14:paraId="31C6F867" w14:textId="68625633" w:rsidR="00061C24" w:rsidRPr="00F35475" w:rsidRDefault="00061C24" w:rsidP="00F35475">
      <w:pPr>
        <w:spacing w:before="0" w:after="0"/>
        <w:ind w:left="0"/>
        <w:rPr>
          <w:rFonts w:ascii="Century Gothic" w:hAnsi="Century Gothic"/>
          <w:b/>
          <w:bCs/>
          <w:kern w:val="24"/>
          <w:sz w:val="22"/>
          <w:szCs w:val="18"/>
          <w:lang w:val="en-US"/>
        </w:rPr>
        <w:sectPr w:rsidR="00061C24" w:rsidRPr="00F35475" w:rsidSect="00A85A0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1F91C399" w14:textId="77777777" w:rsidR="00F35475" w:rsidRPr="00FC0215" w:rsidRDefault="00F35475" w:rsidP="00F35475">
      <w:pPr>
        <w:pStyle w:val="nagwek70"/>
        <w:rPr>
          <w:lang w:val="en-US"/>
        </w:rPr>
      </w:pPr>
      <w:r>
        <w:rPr>
          <w:lang w:val="en"/>
        </w:rPr>
        <w:lastRenderedPageBreak/>
        <w:t>Scope of activities for the type-A inspection of the SGT-100N-2s gas turbine</w:t>
      </w:r>
    </w:p>
    <w:p w14:paraId="3609974E" w14:textId="77777777" w:rsidR="00F35475" w:rsidRPr="00FC0215" w:rsidRDefault="00F35475" w:rsidP="00F35475">
      <w:pPr>
        <w:pStyle w:val="nagwek70"/>
        <w:rPr>
          <w:lang w:val="en-US"/>
        </w:rPr>
      </w:pPr>
    </w:p>
    <w:tbl>
      <w:tblPr>
        <w:tblW w:w="14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8"/>
        <w:gridCol w:w="2586"/>
        <w:gridCol w:w="3365"/>
        <w:gridCol w:w="7543"/>
      </w:tblGrid>
      <w:tr w:rsidR="00F35475" w:rsidRPr="00B61009" w14:paraId="30101AE1" w14:textId="77777777" w:rsidTr="00CC47D1">
        <w:trPr>
          <w:trHeight w:val="372"/>
        </w:trPr>
        <w:tc>
          <w:tcPr>
            <w:tcW w:w="1248" w:type="dxa"/>
            <w:tcBorders>
              <w:top w:val="nil"/>
              <w:left w:val="nil"/>
              <w:bottom w:val="double" w:sz="6" w:space="0" w:color="auto"/>
              <w:right w:val="single" w:sz="4" w:space="0" w:color="FFFFFF"/>
            </w:tcBorders>
            <w:shd w:val="clear" w:color="auto" w:fill="auto"/>
            <w:hideMark/>
          </w:tcPr>
          <w:p w14:paraId="28FE5332" w14:textId="77777777" w:rsidR="00F35475" w:rsidRPr="00A85A00" w:rsidRDefault="00F35475" w:rsidP="00CC47D1">
            <w:pPr>
              <w:spacing w:after="0"/>
              <w:rPr>
                <w:rFonts w:ascii="Calibri" w:hAnsi="Calibri"/>
                <w:b/>
                <w:bCs/>
                <w:sz w:val="28"/>
                <w:szCs w:val="28"/>
              </w:rPr>
            </w:pPr>
            <w:bookmarkStart w:id="0" w:name="_Hlk16317847"/>
            <w:r>
              <w:rPr>
                <w:rFonts w:ascii="Calibri" w:hAnsi="Calibri"/>
                <w:b/>
                <w:bCs/>
                <w:sz w:val="28"/>
                <w:szCs w:val="28"/>
                <w:lang w:val="en"/>
              </w:rPr>
              <w:t>Item</w:t>
            </w:r>
          </w:p>
        </w:tc>
        <w:tc>
          <w:tcPr>
            <w:tcW w:w="2586" w:type="dxa"/>
            <w:tcBorders>
              <w:top w:val="nil"/>
              <w:left w:val="single" w:sz="4" w:space="0" w:color="FFFFFF"/>
              <w:bottom w:val="double" w:sz="6" w:space="0" w:color="auto"/>
              <w:right w:val="single" w:sz="4" w:space="0" w:color="FFFFFF"/>
            </w:tcBorders>
            <w:shd w:val="clear" w:color="auto" w:fill="auto"/>
            <w:hideMark/>
          </w:tcPr>
          <w:p w14:paraId="3FCA600F" w14:textId="77777777" w:rsidR="00F35475" w:rsidRPr="00A85A00" w:rsidRDefault="00F35475" w:rsidP="00CC47D1">
            <w:pPr>
              <w:spacing w:after="0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  <w:lang w:val="en"/>
              </w:rPr>
              <w:t>SYSTEM</w:t>
            </w:r>
          </w:p>
        </w:tc>
        <w:tc>
          <w:tcPr>
            <w:tcW w:w="3365" w:type="dxa"/>
            <w:tcBorders>
              <w:top w:val="nil"/>
              <w:left w:val="single" w:sz="4" w:space="0" w:color="FFFFFF"/>
              <w:bottom w:val="double" w:sz="6" w:space="0" w:color="auto"/>
              <w:right w:val="single" w:sz="4" w:space="0" w:color="FFFFFF"/>
            </w:tcBorders>
            <w:shd w:val="clear" w:color="auto" w:fill="auto"/>
            <w:hideMark/>
          </w:tcPr>
          <w:p w14:paraId="51D3F072" w14:textId="77777777" w:rsidR="00F35475" w:rsidRPr="00A85A00" w:rsidRDefault="00F35475" w:rsidP="00CC47D1">
            <w:pPr>
              <w:spacing w:after="0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  <w:lang w:val="en"/>
              </w:rPr>
              <w:t>UNIT/COMPONENT</w:t>
            </w:r>
          </w:p>
        </w:tc>
        <w:tc>
          <w:tcPr>
            <w:tcW w:w="7543" w:type="dxa"/>
            <w:tcBorders>
              <w:top w:val="nil"/>
              <w:left w:val="single" w:sz="4" w:space="0" w:color="FFFFFF"/>
              <w:bottom w:val="double" w:sz="6" w:space="0" w:color="auto"/>
              <w:right w:val="single" w:sz="4" w:space="0" w:color="FFFFFF"/>
            </w:tcBorders>
            <w:shd w:val="clear" w:color="auto" w:fill="auto"/>
            <w:hideMark/>
          </w:tcPr>
          <w:p w14:paraId="4ABC2CD1" w14:textId="77777777" w:rsidR="00F35475" w:rsidRPr="00A85A00" w:rsidRDefault="00F35475" w:rsidP="00CC47D1">
            <w:pPr>
              <w:spacing w:after="0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  <w:lang w:val="en"/>
              </w:rPr>
              <w:t>DUTY</w:t>
            </w:r>
          </w:p>
        </w:tc>
      </w:tr>
      <w:tr w:rsidR="00F35475" w:rsidRPr="00B61009" w14:paraId="4E4E2B71" w14:textId="77777777" w:rsidTr="00CC47D1">
        <w:trPr>
          <w:trHeight w:val="288"/>
        </w:trPr>
        <w:tc>
          <w:tcPr>
            <w:tcW w:w="1248" w:type="dxa"/>
            <w:tcBorders>
              <w:top w:val="single" w:sz="4" w:space="0" w:color="FFFFFF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4E3F21E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</w:t>
            </w:r>
          </w:p>
        </w:tc>
        <w:tc>
          <w:tcPr>
            <w:tcW w:w="2586" w:type="dxa"/>
            <w:tcBorders>
              <w:top w:val="single" w:sz="4" w:space="0" w:color="FFFFFF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7CC549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single" w:sz="4" w:space="0" w:color="FFFFFF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4D53FA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Shaft position sensor</w:t>
            </w:r>
          </w:p>
        </w:tc>
        <w:tc>
          <w:tcPr>
            <w:tcW w:w="7543" w:type="dxa"/>
            <w:tcBorders>
              <w:top w:val="single" w:sz="4" w:space="0" w:color="FFFFFF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3F6CE1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Checking cable continuity. </w:t>
            </w:r>
          </w:p>
        </w:tc>
      </w:tr>
      <w:tr w:rsidR="00F35475" w:rsidRPr="005A57E5" w14:paraId="15F28619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7E5600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5A19515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2E1045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Variable stator blade mechanism system (VB)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D717DC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Visually inspecting the actuating component, drive mechanism and blade levers. 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 xml:space="preserve">Checking the fasteners.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and recording the position of the ring.</w:t>
            </w:r>
          </w:p>
        </w:tc>
      </w:tr>
      <w:tr w:rsidR="00F35475" w:rsidRPr="005A57E5" w14:paraId="4F769116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40F21E9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3949D4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763223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Rotor unit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1233A0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Inspecting compressor blades and compressor turbine blades using a boroscope.</w:t>
            </w:r>
          </w:p>
        </w:tc>
      </w:tr>
      <w:tr w:rsidR="00F35475" w:rsidRPr="005A57E5" w14:paraId="22B542CD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2A8D1B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181E8F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FD422C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Air inlet enclosure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8460ED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the air inlet screen is not damaged.</w:t>
            </w:r>
          </w:p>
        </w:tc>
      </w:tr>
      <w:tr w:rsidR="00F35475" w:rsidRPr="005A57E5" w14:paraId="7FEB43DB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ED0786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EA70D2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9AFC0C6" w14:textId="77777777" w:rsidR="00F35475" w:rsidRPr="0051092A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Resistance temperature detectors (RTDs)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683233A" w14:textId="07D80D4C" w:rsidR="00F35475" w:rsidRPr="00FC0215" w:rsidRDefault="005A57E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5A57E5">
              <w:rPr>
                <w:rFonts w:ascii="Calibri" w:hAnsi="Calibri"/>
                <w:color w:val="000000"/>
                <w:sz w:val="20"/>
                <w:lang w:val="en"/>
              </w:rPr>
              <w:t>Checking the cable continuity. Measurement of the temperature sensor resistance and comparison with tabular values. Functional test of the measurement circuit.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  <w:r w:rsidR="00F35475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</w:p>
        </w:tc>
      </w:tr>
      <w:tr w:rsidR="00F35475" w:rsidRPr="009D1C89" w14:paraId="4C964B2B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F9715F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23212F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60EB28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Speed sensors SE-900160A/B and SE-900162A/B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CE29C62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Verifying the indications. </w:t>
            </w:r>
          </w:p>
        </w:tc>
      </w:tr>
      <w:tr w:rsidR="00F35475" w:rsidRPr="005A57E5" w14:paraId="21F10CDB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CCE9C4B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D4EC3C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1B8D38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Vibration sensors VE-900151A/B, VE-900153A/B, VE-900155A/B and VE-900157A/B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A96B02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Checking the cables.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Verifying the indications.</w:t>
            </w:r>
          </w:p>
        </w:tc>
      </w:tr>
      <w:tr w:rsidR="00F35475" w:rsidRPr="005A57E5" w14:paraId="69181983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786FFFB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117128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D2EB6C8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Vibration sensors (axial) GE-900151A/B and GE-900153A/B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4270C8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Checking the cables.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voltage for extreme positions.</w:t>
            </w:r>
          </w:p>
        </w:tc>
      </w:tr>
      <w:tr w:rsidR="00F35475" w:rsidRPr="00D158A0" w14:paraId="75B9B151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C97B691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343BBC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888B39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Thermocouple – internal line, outlet and middle enclosure, TE-900163A/B and TE-900164A/B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F5E74F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(by removing the component).  Verifying the indications.</w:t>
            </w:r>
          </w:p>
        </w:tc>
      </w:tr>
      <w:tr w:rsidR="00F35475" w:rsidRPr="005A57E5" w14:paraId="24B37277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FD47A3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56191A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B1EAA3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Thermocouple – thrust bearings and radial bearings of the gas generator, TE-900173A/B, TE-900174A/B, TE-900175A/B and TE-900177A/B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2759A75" w14:textId="77777777" w:rsidR="00F35475" w:rsidRPr="00FC0215" w:rsidRDefault="00F35475" w:rsidP="00CC47D1">
            <w:pPr>
              <w:spacing w:after="0"/>
              <w:rPr>
                <w:rFonts w:ascii="Calibri" w:hAnsi="Calibri"/>
                <w:sz w:val="20"/>
                <w:highlight w:val="yellow"/>
                <w:lang w:val="en-US"/>
              </w:rPr>
            </w:pPr>
            <w:r>
              <w:rPr>
                <w:rFonts w:ascii="Calibri" w:hAnsi="Calibri"/>
                <w:sz w:val="20"/>
                <w:lang w:val="en"/>
              </w:rPr>
              <w:t xml:space="preserve">Checking cable continuity. </w:t>
            </w:r>
            <w:r>
              <w:rPr>
                <w:rFonts w:ascii="Calibri" w:hAnsi="Calibri"/>
                <w:sz w:val="20"/>
                <w:highlight w:val="yellow"/>
                <w:lang w:val="en"/>
              </w:rPr>
              <w:br/>
            </w:r>
            <w:r>
              <w:rPr>
                <w:rFonts w:ascii="Calibri" w:hAnsi="Calibri"/>
                <w:sz w:val="20"/>
                <w:lang w:val="en"/>
              </w:rPr>
              <w:t>Verifying the indications.</w:t>
            </w:r>
          </w:p>
        </w:tc>
      </w:tr>
      <w:tr w:rsidR="00F35475" w:rsidRPr="005A57E5" w14:paraId="6C57923B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33B11BB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C23E5E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generator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836FCB8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Primary part of the turbine engine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08A151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signs of external damage or corrosion.</w:t>
            </w:r>
          </w:p>
        </w:tc>
      </w:tr>
      <w:tr w:rsidR="00F35475" w:rsidRPr="00B61009" w14:paraId="404465C4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691C5D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12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15F8BD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985977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Automatic solenoid drain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511A06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</w:p>
        </w:tc>
      </w:tr>
      <w:tr w:rsidR="00F35475" w:rsidRPr="00B61009" w14:paraId="42BA7955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B00E6E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CA6BF1A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3FE0F1A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Water filter (XF27).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4963D4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Cleaning.</w:t>
            </w:r>
          </w:p>
        </w:tc>
      </w:tr>
      <w:tr w:rsidR="00F35475" w:rsidRPr="00B61009" w14:paraId="279DF543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6CD7AF0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3F2007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60970D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gauges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33A88C5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 and leaks. Verifying the indications.</w:t>
            </w:r>
          </w:p>
        </w:tc>
      </w:tr>
      <w:tr w:rsidR="00F35475" w:rsidRPr="005A57E5" w14:paraId="51338E54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1D6E361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BDDEA7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B7986C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Shutoff and vent valves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033E06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valves for leaks and unrestricted opening/closing.</w:t>
            </w:r>
          </w:p>
        </w:tc>
      </w:tr>
      <w:tr w:rsidR="00F35475" w:rsidRPr="005A57E5" w14:paraId="1FEA4063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1E802FC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CC7488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4371C3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transmitters (PT172, PT185), PIT-900172 and PIT-900185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1435A41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1FB585B8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8B4E875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F46D02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AAD625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Level transmitters in the drain tanks, LT-900153A/B and LT-900154A/B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8A226C1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590F75AC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1D7A1E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86A443B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FC838D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Water manifold valve (XV429)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F396CC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 and checking for leaks around the ball valve.</w:t>
            </w:r>
          </w:p>
        </w:tc>
      </w:tr>
      <w:tr w:rsidR="00F35475" w:rsidRPr="00B61009" w14:paraId="665186BF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1221DBA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4DB450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AF4234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Automatic drain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2FAB07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drain lines for leaks and correct operation.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limit switches and adjusting them where necessary.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vent valve.</w:t>
            </w:r>
          </w:p>
        </w:tc>
      </w:tr>
      <w:tr w:rsidR="00F35475" w:rsidRPr="005A57E5" w14:paraId="62B0B9A2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0AB375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376C8F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Auxiliary systems (wash system)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F07923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Drain tank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080A7C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safety, signs of damage and leaks.</w:t>
            </w:r>
          </w:p>
        </w:tc>
      </w:tr>
      <w:tr w:rsidR="00F35475" w:rsidRPr="00B61009" w14:paraId="53980909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0CE54DE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69AA5D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5D9C14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Wash system filter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DD8072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Inspecting and cleaning.</w:t>
            </w:r>
          </w:p>
        </w:tc>
      </w:tr>
      <w:tr w:rsidR="00F35475" w:rsidRPr="00B61009" w14:paraId="62429218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A9F873F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51441B9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52A14C6" w14:textId="77777777" w:rsidR="00F35475" w:rsidRPr="0015304A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da-DK"/>
              </w:rPr>
            </w:pPr>
            <w:r w:rsidRPr="0015304A">
              <w:rPr>
                <w:rFonts w:ascii="Calibri" w:hAnsi="Calibri"/>
                <w:color w:val="000000"/>
                <w:sz w:val="20"/>
                <w:lang w:val="da-DK"/>
              </w:rPr>
              <w:t>Interstage vent valve and pilot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A6BBD1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the discharge is free of oil and contaminants; disassembling and cleaning the valves if oil or contaminants are found.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during turbine start-up.</w:t>
            </w:r>
          </w:p>
        </w:tc>
      </w:tr>
      <w:tr w:rsidR="00F35475" w:rsidRPr="00B61009" w14:paraId="52EFF261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EEB820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BE8222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3741E2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Flow opening, solenoid vent valve of the relief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8B6413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blockages.</w:t>
            </w:r>
          </w:p>
        </w:tc>
      </w:tr>
      <w:tr w:rsidR="00F35475" w:rsidRPr="005A57E5" w14:paraId="3F215D35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A325D8F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24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93C2D7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4A9D585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Shutoff and vent valves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271499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damage. Checking for leaks.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for unrestricted closing/opening.</w:t>
            </w:r>
          </w:p>
        </w:tc>
      </w:tr>
      <w:tr w:rsidR="00F35475" w:rsidRPr="005A57E5" w14:paraId="6877F9EC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E017FEF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A95F12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552473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transmitters (PT-900175A/B and PT-900174A/B)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82796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08F3B583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DBBB198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498EC6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9B249F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Flexible pipe P2, vent outlet and water supply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7CC700E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material fatigue. Checking for leaks during turbine operation.</w:t>
            </w:r>
          </w:p>
        </w:tc>
      </w:tr>
      <w:tr w:rsidR="00F35475" w:rsidRPr="005A57E5" w14:paraId="1FB6A74A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8870FB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27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7206D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17D448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Pipelines of the core engine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DBA50B2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cracks, leaks and damage.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stability of pipeline supports.</w:t>
            </w:r>
          </w:p>
        </w:tc>
      </w:tr>
      <w:tr w:rsidR="00F35475" w:rsidRPr="005A57E5" w14:paraId="3CB568D8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D3C87A4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62C7C8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3B28B6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Electrical equipment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39BD7D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all terminal covers are secured and if all fasteners are in place.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If the covers were opened after the previous maintenance activities – checking if all seals and surfaces are in good condition.</w:t>
            </w:r>
          </w:p>
        </w:tc>
      </w:tr>
      <w:tr w:rsidR="00F35475" w:rsidRPr="00B61009" w14:paraId="3A65FDF8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683F06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EAB43C9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B546D1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Solenoid valve, relief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0E98A2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</w:p>
        </w:tc>
      </w:tr>
      <w:tr w:rsidR="00F35475" w:rsidRPr="00B61009" w14:paraId="19C10338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5CCD9F9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ED31F3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461614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P2 relief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6DD30D6" w14:textId="77777777" w:rsidR="00F3547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the valve stroke conforms to the specifications when compared with activation using the manual method and solenoid. Calibrating where necessary.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Inspecting the lines and the pipeline.</w:t>
            </w:r>
          </w:p>
          <w:p w14:paraId="1EA7785B" w14:textId="77777777" w:rsidR="00F35475" w:rsidRPr="00104DA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</w:p>
        </w:tc>
      </w:tr>
      <w:tr w:rsidR="00F35475" w:rsidRPr="005A57E5" w14:paraId="5C838803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CA52BC0" w14:textId="77777777" w:rsidR="00F35475" w:rsidRPr="006F0AEC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78C254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systems of the core engine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67E643E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Variable guide vane (VGV) assembly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9D85D6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Activating actuator calibration (ZX1). Starting the actuator and checking if it operates smoothly.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blade angles during start-up/operation.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if the feedback values are correctly indicated on the HMI panel.</w:t>
            </w:r>
          </w:p>
        </w:tc>
      </w:tr>
      <w:tr w:rsidR="00F35475" w:rsidRPr="005A57E5" w14:paraId="0B4B93B9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D05CE41" w14:textId="77777777" w:rsidR="00F35475" w:rsidRPr="00EE4B64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32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2C6746C" w14:textId="77777777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 xml:space="preserve">Turbine baseplate structure, enclosure and air supply / exhaust systems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26D20C9" w14:textId="77777777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Turbine baseplate structure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F8F98C9" w14:textId="77777777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Checking the paint condition on the baseplate structure and make a recommendation</w:t>
            </w:r>
            <w:r w:rsidRPr="00B56D07">
              <w:rPr>
                <w:lang w:val="en-US"/>
              </w:rPr>
              <w:t xml:space="preserve"> 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if further actions are required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br/>
              <w:t>Checking the drain lines in the internal partitions for blockages.</w:t>
            </w:r>
          </w:p>
          <w:p w14:paraId="62E521B9" w14:textId="77777777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</w:p>
        </w:tc>
      </w:tr>
      <w:tr w:rsidR="00F35475" w:rsidRPr="005A57E5" w14:paraId="270B5865" w14:textId="77777777" w:rsidTr="00CC47D1">
        <w:trPr>
          <w:trHeight w:val="1559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D6EC7B1" w14:textId="77777777" w:rsidR="00F35475" w:rsidRPr="00EE4B64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33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DEFC6F0" w14:textId="77777777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 xml:space="preserve">Turbine baseplate structure, enclosure and air supply / exhaust systems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2AFC5ED" w14:textId="77777777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Technical enclosure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C48B551" w14:textId="06602A8F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Inspecting the internal panels of the enclosure for damage and make a recommendation</w:t>
            </w:r>
            <w:r w:rsidRPr="00EE4B64">
              <w:rPr>
                <w:lang w:val="en-US"/>
              </w:rPr>
              <w:t xml:space="preserve"> 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if further actions are required</w:t>
            </w:r>
            <w:r w:rsidR="00555F66">
              <w:rPr>
                <w:rFonts w:ascii="Calibri" w:hAnsi="Calibri"/>
                <w:color w:val="000000"/>
                <w:sz w:val="20"/>
                <w:lang w:val="en"/>
              </w:rPr>
              <w:t>.</w:t>
            </w:r>
            <w:r w:rsidRPr="00EE4B64" w:rsidDel="0018592E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Checking the paint condition outside the enclosure and make a recommendation</w:t>
            </w:r>
            <w:r w:rsidRPr="00EE4B64">
              <w:rPr>
                <w:lang w:val="en-US"/>
              </w:rPr>
              <w:t xml:space="preserve"> 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if further actions are required .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br/>
              <w:t>Cleaning the internal surfaces of the enclosure where necessary.</w:t>
            </w:r>
          </w:p>
          <w:p w14:paraId="7C60C24F" w14:textId="0682D64F" w:rsidR="00F35475" w:rsidRPr="00EE4B64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Checking the hinges, locking mechanisms and seals for damage</w:t>
            </w:r>
            <w:r w:rsidR="00555F66">
              <w:rPr>
                <w:rFonts w:ascii="Calibri" w:hAnsi="Calibri"/>
                <w:color w:val="000000"/>
                <w:sz w:val="20"/>
                <w:lang w:val="en"/>
              </w:rPr>
              <w:t>;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  <w:r w:rsidR="00555F66">
              <w:rPr>
                <w:rFonts w:ascii="Calibri" w:hAnsi="Calibri"/>
                <w:color w:val="000000"/>
                <w:sz w:val="20"/>
                <w:lang w:val="en"/>
              </w:rPr>
              <w:t>Repair or replace as nece</w:t>
            </w:r>
            <w:r w:rsidR="0039701F">
              <w:rPr>
                <w:rFonts w:ascii="Calibri" w:hAnsi="Calibri"/>
                <w:color w:val="000000"/>
                <w:sz w:val="20"/>
                <w:lang w:val="en"/>
              </w:rPr>
              <w:t>ssary as part of an Additional Work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t>.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br/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Lubricating hinges and locks.</w:t>
            </w:r>
            <w:r w:rsidRPr="00EE4B64">
              <w:rPr>
                <w:rFonts w:ascii="Calibri" w:hAnsi="Calibri"/>
                <w:color w:val="000000"/>
                <w:sz w:val="20"/>
                <w:lang w:val="en"/>
              </w:rPr>
              <w:br/>
              <w:t>Verifying the indications. Calibration of the differential pressure transmitter and verification of indications on the HMI panel if the errors exceed the accuracy class.</w:t>
            </w:r>
          </w:p>
        </w:tc>
      </w:tr>
      <w:tr w:rsidR="00F35475" w:rsidRPr="005A57E5" w14:paraId="21614CA8" w14:textId="77777777" w:rsidTr="00CC47D1">
        <w:trPr>
          <w:trHeight w:val="1314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94AF2BB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34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B4EDA2E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Turbine baseplate structure, enclosure and air supply / exhaust systems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B15066E" w14:textId="77777777" w:rsidR="00F35475" w:rsidRPr="00106AC1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highlight w:val="yellow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Enclosure ventilation system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0A47D21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Starting the ventilation system. Checking if system settings are within the specified parameter range(write it down to the report) and if all components function correctly.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fan motor emergency stop button.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Inspecting the lines and components for damage, poor condition and leaks.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condition of filter elements in the ventilation system and replacing them where necessary (filters provided by Ordering Party).</w:t>
            </w:r>
          </w:p>
        </w:tc>
      </w:tr>
      <w:tr w:rsidR="00F35475" w:rsidRPr="005A57E5" w14:paraId="5244A985" w14:textId="77777777" w:rsidTr="00CC47D1">
        <w:trPr>
          <w:trHeight w:val="13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CC69190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8CB148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Turbine baseplate structure, enclosure and air supply / exhaust systems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1E0843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Air and exhaust system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D3D431E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Inspecting the lines and components for damage, poor condition and leaks.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condition of filter elements in the air and exhaust system and replacing them if they are damaged or excessively contaminated (filters provided by Ordering Party).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pulse jet cleaning system. Checking the condition of the flange bolts at the outlet.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outlets for damage, poor condition and leaks.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Verifying the indications. Calibration of the differential pressure transmitter and verification of indications on the HMI panel if the errors exceed the accuracy class.</w:t>
            </w:r>
          </w:p>
        </w:tc>
      </w:tr>
      <w:tr w:rsidR="00F35475" w:rsidRPr="005A57E5" w14:paraId="61320819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F28391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36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52234A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Control panels and various electrical equipment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C4A4DE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Battery charging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99B2D9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 of all fuses and lamps. Replacing if damaged.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for burns.</w:t>
            </w:r>
          </w:p>
        </w:tc>
      </w:tr>
      <w:tr w:rsidR="00F35475" w:rsidRPr="005A57E5" w14:paraId="12B3D060" w14:textId="77777777" w:rsidTr="00CC47D1">
        <w:trPr>
          <w:trHeight w:val="56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76D9108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161B39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Control panels and various electrical equipment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C33F0A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Control cabinet of the turbine – 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FA47BCE" w14:textId="77777777" w:rsidR="00F3547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and removing any accumulated dust.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functioning of the main on/off switch. Checking the operation of internal lighting.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all buttons, lamps and fuses. Replacing if damaged.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fans in the cabinet. Cleaning the filters of cabinet fans.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PC fan on the rack.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 xml:space="preserve">Conducting a functional test of the DC oil pump circuit.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 xml:space="preserve">Checking the shutdown by the overspeed board.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</w: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 xml:space="preserve">Conducting a functional test of the emergency stop switch.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watchdog system.</w:t>
            </w:r>
          </w:p>
          <w:p w14:paraId="542E63B4" w14:textId="77777777" w:rsidR="00F35475" w:rsidRPr="001F0E5B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1F0E5B">
              <w:rPr>
                <w:rFonts w:ascii="Calibri" w:hAnsi="Calibri"/>
                <w:color w:val="000000"/>
                <w:sz w:val="20"/>
                <w:lang w:val="en-US"/>
              </w:rPr>
              <w:t>Check the clock settings in the Windows system of the HMI computer and PLC controller, if there is a difference, synchronize with the time of the HMI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>.</w:t>
            </w:r>
          </w:p>
        </w:tc>
      </w:tr>
      <w:tr w:rsidR="00F35475" w:rsidRPr="005A57E5" w14:paraId="562CEFF4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74DC081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38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CDECF3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Auxiliary gearbox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AC0F76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7DF222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measure of gearbox vibration and noise.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visual inspection for signs of external damage or corrosion.</w:t>
            </w:r>
          </w:p>
        </w:tc>
      </w:tr>
      <w:tr w:rsidR="00F35475" w:rsidRPr="005A57E5" w14:paraId="7FD4A068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4FE44A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99D5CF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High-performance turbine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50356F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Turbine unit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C2B9A8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blades using a boroscope.</w:t>
            </w:r>
          </w:p>
        </w:tc>
      </w:tr>
      <w:tr w:rsidR="00F35475" w:rsidRPr="005A57E5" w14:paraId="771A1FBA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B1AB4CA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A96585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High-performance turbine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4C8BD5B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Turbine unit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415102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signs of external damage or corrosion.</w:t>
            </w:r>
          </w:p>
        </w:tc>
      </w:tr>
      <w:tr w:rsidR="00F35475" w:rsidRPr="005A57E5" w14:paraId="0EFCFEF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40282B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851CE5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High-performance turbine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566B05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Speed sensors SE-900181A/B and SE-900183A/B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F87921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Checking the output signal and resistance. 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>Write it down to the report.</w:t>
            </w:r>
          </w:p>
        </w:tc>
      </w:tr>
      <w:tr w:rsidR="00F35475" w:rsidRPr="005A57E5" w14:paraId="3E75E1F8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ACCEAAC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25385C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High-performance turbine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93FED1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Vibration sensors VE-900159A/B, VE-900161A/B, VE-900163A/B and VE-900165A/B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477AEB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Checking the cables. 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Verifying the indications.</w:t>
            </w:r>
          </w:p>
        </w:tc>
      </w:tr>
      <w:tr w:rsidR="00F35475" w:rsidRPr="00D158A0" w14:paraId="6F32E1A6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B6AB1DF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7369C7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High-performance turbine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51E578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Thermocouple, thrust bearings and radial bearings, TE-900179A/B, TE-900185A/B, TE-900187A/B and TE-900190A/B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80FBF8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</w:t>
            </w:r>
          </w:p>
        </w:tc>
      </w:tr>
      <w:tr w:rsidR="00F35475" w:rsidRPr="005A57E5" w14:paraId="740A3604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E078E1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2E2309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A6FDC5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Gas inlet screen – XF38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64BF4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and cleaning where necessary.</w:t>
            </w:r>
          </w:p>
        </w:tc>
      </w:tr>
      <w:tr w:rsidR="00F35475" w:rsidRPr="005A57E5" w14:paraId="263C1939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6C73F00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4C8AD1A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1A5B0F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C81AFA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integrity of the system and signs of external damage or corrosion.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pipeline for signs of damage and leaks.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if all valves operate correctly.</w:t>
            </w:r>
          </w:p>
        </w:tc>
      </w:tr>
      <w:tr w:rsidR="00F35475" w:rsidRPr="005A57E5" w14:paraId="594A25A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AA05B33" w14:textId="77777777" w:rsidR="00F35475" w:rsidRPr="00B61009" w:rsidRDefault="00F35475" w:rsidP="00CC47D1">
            <w:pPr>
              <w:spacing w:after="0"/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    46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4D795E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D9ED213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transmitter – TT6 (TIT-900160A/B)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0EE193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22549467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C925261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47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46F124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41C183D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transmitters PT-900168A/B, PT-900170A/B, PT-900178A/B and PT-900178A/B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4DAA0B9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6C0C824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1CDF9E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5F9D00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BADF7E8" w14:textId="77777777" w:rsidR="00F35475" w:rsidRPr="00B61009" w:rsidRDefault="00F35475" w:rsidP="00CC47D1">
            <w:pPr>
              <w:spacing w:after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lang w:val="en"/>
              </w:rPr>
              <w:t xml:space="preserve">Heating cables 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C0C39A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 and checking the insulation for damage.</w:t>
            </w:r>
          </w:p>
        </w:tc>
      </w:tr>
      <w:tr w:rsidR="00F35475" w:rsidRPr="005A57E5" w14:paraId="17CCFB9B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6EDAF2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7649C1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9C612E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Main line and flexible pipes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ECFDFE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external surface for signs of damage and wear.</w:t>
            </w:r>
          </w:p>
        </w:tc>
      </w:tr>
      <w:tr w:rsidR="00F35475" w:rsidRPr="005A57E5" w14:paraId="10B78E61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DDD319E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9C538B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E1E894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Shutoff and calibration valves.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485EBE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 and checking for leaks.</w:t>
            </w:r>
          </w:p>
        </w:tc>
      </w:tr>
      <w:tr w:rsidR="00F35475" w:rsidRPr="005A57E5" w14:paraId="4F863106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CDDDF1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6C3D2D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17B599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valves and actuator assemblies – XV149 and XV150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428E281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stuffing boxes of the fuel valve for leaks.</w:t>
            </w:r>
          </w:p>
        </w:tc>
      </w:tr>
      <w:tr w:rsidR="00F35475" w:rsidRPr="005A57E5" w14:paraId="5A2EDD35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A139BE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D51D0C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6C2470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Fuel valves and actuator assemblies – XV149 and XV151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62C3D0D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for reliable operation and absence of excessive move.</w:t>
            </w:r>
          </w:p>
        </w:tc>
      </w:tr>
      <w:tr w:rsidR="00F35475" w:rsidRPr="005A57E5" w14:paraId="65381AB9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2E93104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70A3C7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Air distribution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EBEB58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5464E5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of oil system pipelines, instrumentation and devices.</w:t>
            </w:r>
          </w:p>
        </w:tc>
      </w:tr>
      <w:tr w:rsidR="00F35475" w:rsidRPr="005A57E5" w14:paraId="664DB3E7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466111C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AAB3A3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Air distribution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5E4F7B2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Manual shutoff valve and filter assembly.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BFF257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an inspection and cleaning/replacing the filter element (XF102).</w:t>
            </w:r>
          </w:p>
        </w:tc>
      </w:tr>
      <w:tr w:rsidR="00F35475" w:rsidRPr="005A57E5" w14:paraId="10AD8414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DFB850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52C1F4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Air distribution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8B90C02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Manual shutoff valve and filter assembly.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E0E966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 and checking the shutoff valve for leaks (HV220).</w:t>
            </w:r>
          </w:p>
        </w:tc>
      </w:tr>
      <w:tr w:rsidR="00F35475" w:rsidRPr="005A57E5" w14:paraId="72540C5B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BB0BAD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5FBF60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Air distribution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E1A98E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Electrical equipment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D68A378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all terminal covers are secured and if all fasteners are in place.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If the covers were opened after the previous maintenance activities – checking if all seals and surfaces are in good condition.</w:t>
            </w:r>
          </w:p>
        </w:tc>
      </w:tr>
      <w:tr w:rsidR="00F35475" w:rsidRPr="00B61009" w14:paraId="4BA50910" w14:textId="77777777" w:rsidTr="00CC47D1">
        <w:trPr>
          <w:trHeight w:val="297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D6AF021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57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A8AD93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Start-up system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BBBC17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element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CF8B0D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Replacing.</w:t>
            </w:r>
          </w:p>
        </w:tc>
      </w:tr>
      <w:tr w:rsidR="00F35475" w:rsidRPr="005A57E5" w14:paraId="27F2278E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559864E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58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682097F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Start-up system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5B31896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2C32F53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Conducting a visual inspection of oil system pipelines, instrumentation and devices.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br/>
              <w:t>Checking oil condition (purity). Confirm that it meets the manufacturer's requirements.</w:t>
            </w:r>
          </w:p>
          <w:p w14:paraId="34FB4E28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</w:p>
        </w:tc>
      </w:tr>
      <w:tr w:rsidR="00F35475" w:rsidRPr="009D1C89" w14:paraId="19D6DE78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FE42FF5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59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010746A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Start-up system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24ED901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Hydraulic pump and electric motor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5E7D4AE" w14:textId="77777777" w:rsidR="00F35475" w:rsidRPr="00EE3B32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Measure the operating noise level and/or vibration level using handheld vibration analyser . Write it down to the report. Checking the couplings and bolt tightening. Checking for leaks.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local stop buttons.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solenoid valve of the pump. Checking the integrity of thermistor cables.</w:t>
            </w:r>
          </w:p>
        </w:tc>
      </w:tr>
      <w:tr w:rsidR="00F35475" w:rsidRPr="009D1C89" w14:paraId="2323D93F" w14:textId="77777777" w:rsidTr="00CC47D1">
        <w:trPr>
          <w:trHeight w:val="589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3217177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60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50AD433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Start-up system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B7B6691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Hydraulic motor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81AB1CD" w14:textId="77777777" w:rsidR="00F35475" w:rsidRPr="006051F6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Measure the operating noise level and/or vibration level</w:t>
            </w:r>
            <w:r w:rsidRPr="00B56D07">
              <w:rPr>
                <w:lang w:val="en-US"/>
              </w:rPr>
              <w:t xml:space="preserve"> 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using handheld vibration analyser . Write it down to the report. 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br/>
              <w:t>Checking the fasteners.</w:t>
            </w:r>
          </w:p>
        </w:tc>
      </w:tr>
      <w:tr w:rsidR="00F35475" w:rsidRPr="00B61009" w14:paraId="6D9546A5" w14:textId="77777777" w:rsidTr="00CC47D1">
        <w:trPr>
          <w:trHeight w:val="285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151FC3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145718B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Start-up system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021B7B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Coupling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892AA1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Inspecting the coupling.</w:t>
            </w:r>
          </w:p>
        </w:tc>
      </w:tr>
      <w:tr w:rsidR="00F35475" w:rsidRPr="005A57E5" w14:paraId="3393A927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2C40A8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62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5D5783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Start-up system  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971001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Electrical equipment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F1E2C3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all terminal covers are secured and if all fasteners are in place.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the solenoid valves in the system.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If the covers were opened after the previous maintenance activities – checking if all seals and surfaces are in good condition.</w:t>
            </w:r>
          </w:p>
        </w:tc>
      </w:tr>
      <w:tr w:rsidR="00F35475" w:rsidRPr="005A57E5" w14:paraId="0DEE66F5" w14:textId="77777777" w:rsidTr="00CC47D1">
        <w:trPr>
          <w:trHeight w:val="371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2CD0F3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FCD86D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ABB12D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cooler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5CDA98E" w14:textId="77777777" w:rsidR="00F35475" w:rsidRPr="00FC0215" w:rsidRDefault="00F35475" w:rsidP="00CC47D1">
            <w:pPr>
              <w:spacing w:after="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"/>
              </w:rPr>
              <w:t>Testing the manual reset function.</w:t>
            </w:r>
          </w:p>
        </w:tc>
      </w:tr>
      <w:tr w:rsidR="00F35475" w:rsidRPr="005A57E5" w14:paraId="3136AF49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DF08B9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027D76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37E6E9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mist eliminator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46491B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the device turns freely and inspecting for signs of wear and damage.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couplings and bolt tightening in the context of safety and measuring the resistance of motor windings.</w:t>
            </w:r>
          </w:p>
        </w:tc>
      </w:tr>
      <w:tr w:rsidR="00F35475" w:rsidRPr="005A57E5" w14:paraId="30F220F2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9EF57E4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E0B8D8A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C41941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Oil filter, main line 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ADB0F99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Replacing the filter element.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visual inspection of the differential pressure indicator (PDI190) for damage and leaks.</w:t>
            </w:r>
          </w:p>
        </w:tc>
      </w:tr>
      <w:tr w:rsidR="00F35475" w:rsidRPr="00592F26" w14:paraId="0A1A7ECE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3E6BEE0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63584D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E363AC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Filter, emergency oil pump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1796B69" w14:textId="646442EE" w:rsidR="00F35475" w:rsidRPr="00FC0215" w:rsidRDefault="0039701F" w:rsidP="00CC47D1">
            <w:pPr>
              <w:spacing w:after="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"/>
              </w:rPr>
              <w:t xml:space="preserve"> Replacing the filter element</w:t>
            </w:r>
            <w:r w:rsidR="00F35475">
              <w:rPr>
                <w:rFonts w:ascii="Calibri" w:hAnsi="Calibri"/>
                <w:sz w:val="20"/>
                <w:lang w:val="en"/>
              </w:rPr>
              <w:t>.</w:t>
            </w:r>
          </w:p>
        </w:tc>
      </w:tr>
      <w:tr w:rsidR="00F35475" w:rsidRPr="005A57E5" w14:paraId="31626EEB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57F484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F04A26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FD76F1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Submersible heaters, oil tank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6CD69D9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settings and testing the thermostat of the heater.</w:t>
            </w:r>
          </w:p>
        </w:tc>
      </w:tr>
      <w:tr w:rsidR="00F35475" w:rsidRPr="005A57E5" w14:paraId="4283C628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845F2FB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E875736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92965CB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Submersible heaters, oil cooler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432F8E8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the settings and testing the thermostat of the heater.</w:t>
            </w:r>
          </w:p>
        </w:tc>
      </w:tr>
      <w:tr w:rsidR="00F35475" w:rsidRPr="005A57E5" w14:paraId="589E016C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455B94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7B0F2D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A600D9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1F6801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of oil system pipelines, instrumentation and devices.</w:t>
            </w:r>
          </w:p>
        </w:tc>
      </w:tr>
      <w:tr w:rsidR="00F35475" w:rsidRPr="00B56D07" w14:paraId="3106522D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A9761C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70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024DCE6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13B3D64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8AF1D5D" w14:textId="77777777" w:rsidR="00F35475" w:rsidRPr="00B56D07" w:rsidRDefault="00F35475" w:rsidP="00CC47D1">
            <w:pPr>
              <w:autoSpaceDE w:val="0"/>
              <w:autoSpaceDN w:val="0"/>
              <w:adjustRightInd w:val="0"/>
              <w:spacing w:after="0"/>
              <w:rPr>
                <w:rFonts w:ascii="Siemens Sans" w:hAnsi="Siemens Sans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Checking lube oil condition at a laboratory with accreditation matching the oil type. </w:t>
            </w:r>
            <w:r w:rsidRPr="00B56D07">
              <w:rPr>
                <w:rFonts w:ascii="Siemens Sans" w:hAnsi="Siemens Sans"/>
                <w:sz w:val="20"/>
                <w:lang w:val="en"/>
              </w:rPr>
              <w:t>Note: Refer to Fluids Specification Document No. 65/0027</w:t>
            </w:r>
          </w:p>
        </w:tc>
      </w:tr>
      <w:tr w:rsidR="00F35475" w:rsidRPr="005A57E5" w14:paraId="7B3E61B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A8B5692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71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E851128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1EFF782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DF7171C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Checking/examining the oil consumption tendency – analyzing monthly consumption reports provided by Ordering Party. </w:t>
            </w:r>
          </w:p>
        </w:tc>
      </w:tr>
      <w:tr w:rsidR="00F35475" w:rsidRPr="00B61009" w14:paraId="7FC1542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33698F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096471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031382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gauges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B434BD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 and leaks. Verifying the indications.</w:t>
            </w:r>
          </w:p>
        </w:tc>
      </w:tr>
      <w:tr w:rsidR="00F35475" w:rsidRPr="005A57E5" w14:paraId="5B2E30DF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6C55017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73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A9E5959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7D680C0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Pressure Relief</w:t>
            </w:r>
            <w:r w:rsidRPr="00B56D07" w:rsidDel="001D0782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valves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B162249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 and leaks.</w:t>
            </w:r>
          </w:p>
        </w:tc>
      </w:tr>
      <w:tr w:rsidR="00F35475" w:rsidRPr="00B56D07" w14:paraId="7704D38D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615B980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74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A7A18D9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9182343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Pressure Relief</w:t>
            </w:r>
            <w:r w:rsidRPr="00B56D07" w:rsidDel="001D0782">
              <w:rPr>
                <w:rFonts w:ascii="Calibri" w:hAnsi="Calibri"/>
                <w:color w:val="000000"/>
                <w:sz w:val="20"/>
                <w:lang w:val="en"/>
              </w:rPr>
              <w:t xml:space="preserve"> 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valves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E0D806E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Testing.</w:t>
            </w:r>
            <w:r w:rsidRPr="00B56D07">
              <w:rPr>
                <w:lang w:val="en-US"/>
              </w:rPr>
              <w:t xml:space="preserve"> 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Record in the report the pressure level response. Conducting calibration where necessary.</w:t>
            </w:r>
          </w:p>
        </w:tc>
      </w:tr>
      <w:tr w:rsidR="00F35475" w:rsidRPr="005A57E5" w14:paraId="7C385856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F34AF07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75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32B5B1C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1532A85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Combined isolating and vent valves.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E931924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damage. Checking for leaks.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br/>
              <w:t>Checking the position.</w:t>
            </w:r>
          </w:p>
        </w:tc>
      </w:tr>
      <w:tr w:rsidR="00F35475" w:rsidRPr="005A57E5" w14:paraId="22B9F540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8A1C86A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76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192570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620D30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pumps – primary, secondary and emergency pump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44C6B37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leaks.</w:t>
            </w:r>
          </w:p>
        </w:tc>
      </w:tr>
      <w:tr w:rsidR="00F35475" w:rsidRPr="005A57E5" w14:paraId="39203062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53024AA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9F7B20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E76897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Level gauge, oil tank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483A36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 and leaks.</w:t>
            </w:r>
          </w:p>
        </w:tc>
      </w:tr>
      <w:tr w:rsidR="00F35475" w:rsidRPr="005A57E5" w14:paraId="13B24F96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2ECFF8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9130B3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AA354BD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switch, oil heater thermostat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6F6C362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and write down in the report the setting and testing the thermostat of the heater.</w:t>
            </w:r>
          </w:p>
        </w:tc>
      </w:tr>
      <w:tr w:rsidR="00F35475" w:rsidRPr="00B61009" w14:paraId="343F6BD2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AA3DDD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79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B81A13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711E82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switch, oil heater thermal cutoff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50537E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the settings.</w:t>
            </w:r>
          </w:p>
        </w:tc>
      </w:tr>
      <w:tr w:rsidR="00F35475" w:rsidRPr="005A57E5" w14:paraId="6B269013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018204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89ACDC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5D46B63" w14:textId="77777777" w:rsidR="00F35475" w:rsidRPr="00260A76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highlight w:val="yellow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Flame arresters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1288942" w14:textId="77777777" w:rsidR="00F35475" w:rsidRPr="00FC0215" w:rsidRDefault="00F35475" w:rsidP="00CC47D1">
            <w:pPr>
              <w:spacing w:after="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"/>
              </w:rPr>
              <w:t>Checking smoke visibility at maximum load. If visible dirt clean with compressed air.</w:t>
            </w:r>
          </w:p>
        </w:tc>
      </w:tr>
      <w:tr w:rsidR="00F35475" w:rsidRPr="005A57E5" w14:paraId="65231F22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17226B5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343C6B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A2A6571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transmitters PIT-900151A/B and PIT-900152A/B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7828487" w14:textId="77777777" w:rsidR="00F35475" w:rsidRPr="00FC0215" w:rsidRDefault="00F35475" w:rsidP="00CC47D1">
            <w:pPr>
              <w:spacing w:after="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2390C572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F6E515E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63439D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C9C043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fouling indicator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85B59C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Replacing the filter element.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visual inspection of the differential pressure indicator (PDI1) for damage and leaks.</w:t>
            </w:r>
          </w:p>
        </w:tc>
      </w:tr>
      <w:tr w:rsidR="00F35475" w:rsidRPr="00B61009" w14:paraId="6832B85B" w14:textId="77777777" w:rsidTr="00CC47D1">
        <w:trPr>
          <w:trHeight w:val="335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3F37432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DBD441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0EAA483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Local stop buttons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4B6143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</w:p>
        </w:tc>
      </w:tr>
      <w:tr w:rsidR="00F35475" w:rsidRPr="005A57E5" w14:paraId="4F7CD3BE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7CD7593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C8785B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622011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Flexible pipes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191BFE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Visual inspection. Checking for leaks.</w:t>
            </w:r>
          </w:p>
        </w:tc>
      </w:tr>
      <w:tr w:rsidR="00F35475" w:rsidRPr="009D1C89" w14:paraId="1CFCD408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2D40867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85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B531756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DB2EF65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Electric motors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496EC87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Measure and write it down to the report the operating noise level and/or vibration level</w:t>
            </w:r>
            <w:r w:rsidRPr="00B56D07">
              <w:rPr>
                <w:lang w:val="en-US"/>
              </w:rPr>
              <w:t xml:space="preserve"> </w:t>
            </w: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using handheld vibration analyser . Conducting a visual inspection of primary suction pump tank seals. Note: The primary suction pump seal should be replaced at 8-year intervals (next change 2024). Conducting a functional test of the emergency oil pump.</w:t>
            </w:r>
          </w:p>
        </w:tc>
      </w:tr>
      <w:tr w:rsidR="00F35475" w:rsidRPr="005A57E5" w14:paraId="1932484E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A5EFA58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8B6C7BB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719088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Electrical equipment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6691AB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if all terminal covers are secured and if all fasteners are in place.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If the covers were opened after the previous maintenance activities – checking if all seals and surfaces are in good condition.</w:t>
            </w:r>
          </w:p>
        </w:tc>
      </w:tr>
      <w:tr w:rsidR="00F35475" w:rsidRPr="005A57E5" w14:paraId="3D3817CA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90C94CE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2B56CB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518861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Differential pressure indicator PDIT-900153A/B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8DC0EFF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 and leaks.</w:t>
            </w:r>
          </w:p>
        </w:tc>
      </w:tr>
      <w:tr w:rsidR="00F35475" w:rsidRPr="00D158A0" w14:paraId="7939F249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BF5815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88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46FC219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E75E43D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level indicator LIT-900152A/B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BC1E9FB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</w:t>
            </w:r>
          </w:p>
        </w:tc>
      </w:tr>
      <w:tr w:rsidR="00F35475" w:rsidRPr="005A57E5" w14:paraId="539D22E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F10CBE3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lastRenderedPageBreak/>
              <w:t>89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26A969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E1ED6A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transmitters TIT-900151A/B, TIT-900152A/B, TIT-900153A/B, TIT-900154A/B and TIT-900155A/B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01D6AF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Verifying the indications. Calibration if the errors exceed the accuracy class.</w:t>
            </w:r>
          </w:p>
        </w:tc>
      </w:tr>
      <w:tr w:rsidR="00F35475" w:rsidRPr="005A57E5" w14:paraId="4BE8F4F4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E4FDE77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916551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8CA653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Flow indicators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799A202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Checking correct flow and absence of leaks.</w:t>
            </w:r>
          </w:p>
        </w:tc>
      </w:tr>
      <w:tr w:rsidR="00F35475" w:rsidRPr="005A57E5" w14:paraId="1E22549E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30A0065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1BDEEAA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E79F701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Filter changeover valves, primary filter unit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805B5F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damage. Checking for leaks.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Checking for unrestricted switching.</w:t>
            </w:r>
          </w:p>
        </w:tc>
      </w:tr>
      <w:tr w:rsidR="00F35475" w:rsidRPr="00B61009" w14:paraId="66D40582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614F85C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D88956D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BD92C5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Manual valves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58628B1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damage. Checking for leaks.</w:t>
            </w:r>
          </w:p>
        </w:tc>
      </w:tr>
      <w:tr w:rsidR="00F35475" w:rsidRPr="00B61009" w14:paraId="65592B8C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EE44C0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7468A47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833B3D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Manual valves, primary filter unit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287F89A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damage. Checking for leaks.</w:t>
            </w:r>
          </w:p>
        </w:tc>
      </w:tr>
      <w:tr w:rsidR="00F35475" w:rsidRPr="005A57E5" w14:paraId="189B5C40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8E8809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A99D574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A9EB09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Pressure control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4EA390C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 and leaks. Checking spring settings.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functional test of solenoid valves</w:t>
            </w:r>
          </w:p>
        </w:tc>
      </w:tr>
      <w:tr w:rsidR="00F35475" w:rsidRPr="005A57E5" w14:paraId="21703FBA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1B2EC364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C0A996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DAB3E6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Temperature control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D870FA6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 xml:space="preserve">Checking insulation resistance and continuity of electrical cables. </w:t>
            </w:r>
          </w:p>
        </w:tc>
      </w:tr>
      <w:tr w:rsidR="00F35475" w:rsidRPr="00B61009" w14:paraId="6A93BD0E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6A49960A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96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40DE4D0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40FB79C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Drain valve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A03B06B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for damage. Checking for leaks.</w:t>
            </w:r>
          </w:p>
        </w:tc>
      </w:tr>
      <w:tr w:rsidR="00F35475" w:rsidRPr="00B61009" w14:paraId="49390768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C8A72A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97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CC1D15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289FE8E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 valve (one-way valve)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2F76DB8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functional test.</w:t>
            </w:r>
          </w:p>
        </w:tc>
      </w:tr>
      <w:tr w:rsidR="00F35475" w:rsidRPr="005A57E5" w14:paraId="54779ECF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BDDF946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98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DB0B9C2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Lube oil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FD344AE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Oil tank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6FEB521" w14:textId="77777777" w:rsidR="00F35475" w:rsidRPr="00FC0215" w:rsidRDefault="00F35475" w:rsidP="00CC47D1">
            <w:pPr>
              <w:spacing w:after="0"/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"/>
              </w:rPr>
              <w:t>Checking the oil level in the tank. Comparing the indications of the analogue level gauge with the digital level gauge.</w:t>
            </w:r>
          </w:p>
        </w:tc>
      </w:tr>
      <w:tr w:rsidR="00F35475" w:rsidRPr="005A57E5" w14:paraId="476BD5D2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C1453A7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99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2D9E917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Combustion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CCFCC67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General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AE17C56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Conducting a boroscope inspection of the combustion system for signs of damage or corrosion. </w:t>
            </w:r>
          </w:p>
        </w:tc>
      </w:tr>
      <w:tr w:rsidR="00F35475" w:rsidRPr="009D1C89" w14:paraId="38FEF78B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0EF6A652" w14:textId="77777777" w:rsidR="00F35475" w:rsidRPr="00B56D07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</w:rPr>
              <w:t>100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275740C7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Combustion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95CD37B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DLE burners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929F092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Disassemble and inspect pilot burners for damage and discoloration. Make photo documentation and include in the report. </w:t>
            </w:r>
          </w:p>
        </w:tc>
      </w:tr>
      <w:tr w:rsidR="00F35475" w:rsidRPr="005A57E5" w14:paraId="3830E8BD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286B558E" w14:textId="77777777" w:rsidR="00F35475" w:rsidRPr="003B4AB8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3B4AB8">
              <w:rPr>
                <w:rFonts w:ascii="Calibri" w:hAnsi="Calibri"/>
                <w:color w:val="000000"/>
                <w:sz w:val="20"/>
                <w:lang w:val="en"/>
              </w:rPr>
              <w:t>101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8BDFC0F" w14:textId="77777777" w:rsidR="00F35475" w:rsidRPr="003B4AB8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3B4AB8">
              <w:rPr>
                <w:rFonts w:ascii="Calibri" w:hAnsi="Calibri"/>
                <w:color w:val="000000"/>
                <w:sz w:val="20"/>
                <w:lang w:val="en"/>
              </w:rPr>
              <w:t>Combustion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B7B8C43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Flame tubes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7DC0C4BF" w14:textId="77777777" w:rsidR="00F35475" w:rsidRDefault="00F35475" w:rsidP="00CC47D1">
            <w:pPr>
              <w:spacing w:before="0" w:after="0"/>
              <w:rPr>
                <w:rFonts w:ascii="Calibri" w:hAnsi="Calibri"/>
                <w:color w:val="000000"/>
                <w:sz w:val="20"/>
                <w:lang w:val="en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 xml:space="preserve">Inspecting the flame tubes using a boroscope. </w:t>
            </w:r>
          </w:p>
          <w:p w14:paraId="6748CE7E" w14:textId="77777777" w:rsidR="00F35475" w:rsidRPr="00ED5459" w:rsidRDefault="00F35475" w:rsidP="00CC47D1">
            <w:pPr>
              <w:spacing w:before="0"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D5459">
              <w:rPr>
                <w:rFonts w:ascii="Calibri" w:hAnsi="Calibri"/>
                <w:color w:val="000000"/>
                <w:sz w:val="20"/>
                <w:lang w:val="en-US"/>
              </w:rPr>
              <w:t xml:space="preserve">Additionally, once 18,000EOH is reached, perform a 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>precise</w:t>
            </w:r>
            <w:r w:rsidRPr="00ED5459">
              <w:rPr>
                <w:rFonts w:ascii="Calibri" w:hAnsi="Calibri"/>
                <w:color w:val="000000"/>
                <w:sz w:val="20"/>
                <w:lang w:val="en-US"/>
              </w:rPr>
              <w:t xml:space="preserve"> visual inspection for signs of damage or corrosion.</w:t>
            </w:r>
          </w:p>
          <w:p w14:paraId="6F26A265" w14:textId="77777777" w:rsidR="00F35475" w:rsidRPr="00423F11" w:rsidRDefault="00F35475" w:rsidP="00CC47D1">
            <w:pPr>
              <w:spacing w:before="0"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D5459">
              <w:rPr>
                <w:rFonts w:ascii="Calibri" w:hAnsi="Calibri"/>
                <w:color w:val="000000"/>
                <w:sz w:val="20"/>
                <w:lang w:val="en-US"/>
              </w:rPr>
              <w:t>In both cases, make a photo documentation and include it in the report</w:t>
            </w:r>
          </w:p>
        </w:tc>
      </w:tr>
      <w:tr w:rsidR="00F35475" w:rsidRPr="005A57E5" w14:paraId="4A30632F" w14:textId="77777777" w:rsidTr="00CC47D1">
        <w:trPr>
          <w:trHeight w:val="276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75D71CD" w14:textId="77777777" w:rsidR="00F35475" w:rsidRPr="003B4AB8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 w:rsidRPr="003B4AB8">
              <w:rPr>
                <w:rFonts w:ascii="Calibri" w:hAnsi="Calibri"/>
                <w:color w:val="000000"/>
                <w:sz w:val="20"/>
                <w:lang w:val="en"/>
              </w:rPr>
              <w:t>102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66E3A8D3" w14:textId="77777777" w:rsidR="00F35475" w:rsidRPr="003B4AB8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3B4AB8">
              <w:rPr>
                <w:rFonts w:ascii="Calibri" w:hAnsi="Calibri"/>
                <w:color w:val="000000"/>
                <w:sz w:val="20"/>
                <w:lang w:val="en"/>
              </w:rPr>
              <w:t>Combustion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6D0A14F" w14:textId="77777777" w:rsidR="00F35475" w:rsidRPr="00B56D07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 w:rsidRPr="00B56D07">
              <w:rPr>
                <w:rFonts w:ascii="Calibri" w:hAnsi="Calibri"/>
                <w:color w:val="000000"/>
                <w:sz w:val="20"/>
                <w:lang w:val="en"/>
              </w:rPr>
              <w:t>Transition lines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4CC93ACD" w14:textId="77777777" w:rsidR="00F35475" w:rsidRDefault="00F35475" w:rsidP="00CC47D1">
            <w:pPr>
              <w:spacing w:before="0" w:after="0"/>
              <w:rPr>
                <w:rFonts w:ascii="Calibri" w:hAnsi="Calibri"/>
                <w:sz w:val="20"/>
                <w:lang w:val="en"/>
              </w:rPr>
            </w:pPr>
            <w:r w:rsidRPr="00B56D07">
              <w:rPr>
                <w:rFonts w:ascii="Calibri" w:hAnsi="Calibri"/>
                <w:sz w:val="20"/>
                <w:lang w:val="en"/>
              </w:rPr>
              <w:t xml:space="preserve">Inspecting the transition lines using a boroscope. </w:t>
            </w:r>
          </w:p>
          <w:p w14:paraId="5EE1A1EA" w14:textId="77777777" w:rsidR="00F35475" w:rsidRPr="00ED5459" w:rsidRDefault="00F35475" w:rsidP="00CC47D1">
            <w:pPr>
              <w:spacing w:before="0" w:after="0"/>
              <w:rPr>
                <w:rFonts w:ascii="Calibri" w:hAnsi="Calibri"/>
                <w:color w:val="000000"/>
                <w:sz w:val="20"/>
                <w:lang w:val="en-US"/>
              </w:rPr>
            </w:pPr>
            <w:r w:rsidRPr="00ED5459">
              <w:rPr>
                <w:rFonts w:ascii="Calibri" w:hAnsi="Calibri"/>
                <w:color w:val="000000"/>
                <w:sz w:val="20"/>
                <w:lang w:val="en-US"/>
              </w:rPr>
              <w:t xml:space="preserve">Additionally, once 18,000EOH is reached, perform a </w:t>
            </w:r>
            <w:r>
              <w:rPr>
                <w:rFonts w:ascii="Calibri" w:hAnsi="Calibri"/>
                <w:color w:val="000000"/>
                <w:sz w:val="20"/>
                <w:lang w:val="en-US"/>
              </w:rPr>
              <w:t>precise</w:t>
            </w:r>
            <w:r w:rsidRPr="00ED5459">
              <w:rPr>
                <w:rFonts w:ascii="Calibri" w:hAnsi="Calibri"/>
                <w:color w:val="000000"/>
                <w:sz w:val="20"/>
                <w:lang w:val="en-US"/>
              </w:rPr>
              <w:t xml:space="preserve"> visual inspection for signs of damage or corrosion.</w:t>
            </w:r>
          </w:p>
          <w:p w14:paraId="110D66E0" w14:textId="77777777" w:rsidR="00F35475" w:rsidRPr="00ED5459" w:rsidRDefault="00F35475" w:rsidP="00CC47D1">
            <w:pPr>
              <w:spacing w:before="0" w:after="0"/>
              <w:rPr>
                <w:rFonts w:ascii="Calibri" w:hAnsi="Calibri"/>
                <w:sz w:val="20"/>
                <w:lang w:val="en-US"/>
              </w:rPr>
            </w:pPr>
            <w:r w:rsidRPr="00ED5459">
              <w:rPr>
                <w:rFonts w:ascii="Calibri" w:hAnsi="Calibri"/>
                <w:color w:val="000000"/>
                <w:sz w:val="20"/>
                <w:lang w:val="en-US"/>
              </w:rPr>
              <w:lastRenderedPageBreak/>
              <w:t>In both cases, make a photo documentation and include it in the report</w:t>
            </w:r>
          </w:p>
        </w:tc>
      </w:tr>
      <w:tr w:rsidR="00F35475" w:rsidRPr="00B61009" w14:paraId="5A31BA6E" w14:textId="77777777" w:rsidTr="00CC47D1">
        <w:trPr>
          <w:trHeight w:val="828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3D59EAAD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lastRenderedPageBreak/>
              <w:t>103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D8CB834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Fire and gas leak detection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A83760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Ventilation shutters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00550F1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Visual inspection. Conducting a functional test. Checking if the pressure relief dampers function correctly.</w:t>
            </w:r>
            <w:r>
              <w:rPr>
                <w:rFonts w:ascii="Calibri" w:hAnsi="Calibri"/>
                <w:color w:val="000000"/>
                <w:sz w:val="20"/>
                <w:lang w:val="en"/>
              </w:rPr>
              <w:br/>
              <w:t>Conducting a visual inspection of position switches.</w:t>
            </w:r>
          </w:p>
        </w:tc>
      </w:tr>
      <w:tr w:rsidR="00F35475" w:rsidRPr="005A57E5" w14:paraId="0B802686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0C9E135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104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BD18EEA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Fire and gas leak detection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164669F" w14:textId="77777777" w:rsidR="00F35475" w:rsidRPr="00B61009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Solenoid valves, ventilation shutters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13C1C3C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and checking for leaks.</w:t>
            </w:r>
          </w:p>
        </w:tc>
      </w:tr>
      <w:tr w:rsidR="00F35475" w:rsidRPr="005A57E5" w14:paraId="19034B20" w14:textId="77777777" w:rsidTr="00CC47D1">
        <w:trPr>
          <w:trHeight w:val="552"/>
        </w:trPr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FFFFFF"/>
            </w:tcBorders>
            <w:shd w:val="clear" w:color="auto" w:fill="auto"/>
            <w:hideMark/>
          </w:tcPr>
          <w:p w14:paraId="4E52A0DF" w14:textId="77777777" w:rsidR="00F35475" w:rsidRPr="00B61009" w:rsidRDefault="00F35475" w:rsidP="00CC47D1">
            <w:pPr>
              <w:spacing w:after="0"/>
              <w:jc w:val="right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105</w:t>
            </w:r>
          </w:p>
        </w:tc>
        <w:tc>
          <w:tcPr>
            <w:tcW w:w="258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2F25BB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Fire and gas leak detection system</w:t>
            </w:r>
          </w:p>
        </w:tc>
        <w:tc>
          <w:tcPr>
            <w:tcW w:w="3365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36B520A5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Check valves (one-way valves), ventilation shutters</w:t>
            </w:r>
          </w:p>
        </w:tc>
        <w:tc>
          <w:tcPr>
            <w:tcW w:w="7543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</w:tcPr>
          <w:p w14:paraId="5DB23760" w14:textId="77777777" w:rsidR="00F35475" w:rsidRPr="00FC0215" w:rsidRDefault="00F35475" w:rsidP="00CC47D1">
            <w:pPr>
              <w:spacing w:after="0"/>
              <w:rPr>
                <w:rFonts w:ascii="Calibri" w:hAnsi="Calibri"/>
                <w:color w:val="000000"/>
                <w:sz w:val="20"/>
                <w:lang w:val="en-US"/>
              </w:rPr>
            </w:pPr>
            <w:r>
              <w:rPr>
                <w:rFonts w:ascii="Calibri" w:hAnsi="Calibri"/>
                <w:color w:val="000000"/>
                <w:sz w:val="20"/>
                <w:lang w:val="en"/>
              </w:rPr>
              <w:t>Conducting a visual inspection and checking for leaks.</w:t>
            </w:r>
          </w:p>
        </w:tc>
      </w:tr>
      <w:bookmarkEnd w:id="0"/>
    </w:tbl>
    <w:p w14:paraId="2E65B7A9" w14:textId="77777777" w:rsidR="00F35475" w:rsidRDefault="00F35475" w:rsidP="00F35475">
      <w:pPr>
        <w:pStyle w:val="nagwek70"/>
        <w:rPr>
          <w:lang w:val="en-US"/>
        </w:rPr>
      </w:pPr>
    </w:p>
    <w:p w14:paraId="6960E6C9" w14:textId="77777777" w:rsidR="00061C24" w:rsidRPr="0000119B" w:rsidRDefault="00061C24" w:rsidP="00F35475">
      <w:pPr>
        <w:pStyle w:val="nagwek70"/>
        <w:ind w:left="0"/>
        <w:rPr>
          <w:lang w:val="en-US"/>
        </w:rPr>
      </w:pPr>
    </w:p>
    <w:sectPr w:rsidR="00061C24" w:rsidRPr="0000119B" w:rsidSect="00F35475">
      <w:headerReference w:type="default" r:id="rId16"/>
      <w:pgSz w:w="16838" w:h="11906" w:orient="landscape"/>
      <w:pgMar w:top="1417" w:right="1417" w:bottom="141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641F8" w14:textId="77777777" w:rsidR="00163A0A" w:rsidRDefault="00163A0A" w:rsidP="007954E6">
      <w:pPr>
        <w:spacing w:before="0" w:after="0"/>
      </w:pPr>
      <w:r>
        <w:separator/>
      </w:r>
    </w:p>
  </w:endnote>
  <w:endnote w:type="continuationSeparator" w:id="0">
    <w:p w14:paraId="72476536" w14:textId="77777777" w:rsidR="00163A0A" w:rsidRDefault="00163A0A" w:rsidP="007954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54C4A" w14:textId="77777777" w:rsidR="00E66291" w:rsidRDefault="00E662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2243" w14:textId="77777777" w:rsidR="005056BA" w:rsidRPr="00971CE2" w:rsidRDefault="005056BA">
    <w:pPr>
      <w:pStyle w:val="Stopka"/>
      <w:jc w:val="right"/>
      <w:rPr>
        <w:sz w:val="16"/>
        <w:szCs w:val="16"/>
      </w:rPr>
    </w:pPr>
    <w:r>
      <w:rPr>
        <w:sz w:val="16"/>
        <w:szCs w:val="16"/>
        <w:lang w:val="en"/>
      </w:rPr>
      <w:t xml:space="preserve">Page </w:t>
    </w:r>
    <w:r>
      <w:rPr>
        <w:sz w:val="16"/>
        <w:szCs w:val="16"/>
        <w:lang w:val="en"/>
      </w:rPr>
      <w:fldChar w:fldCharType="begin"/>
    </w:r>
    <w:r>
      <w:rPr>
        <w:sz w:val="16"/>
        <w:szCs w:val="16"/>
        <w:lang w:val="en"/>
      </w:rPr>
      <w:instrText>PAGE</w:instrText>
    </w:r>
    <w:r>
      <w:rPr>
        <w:sz w:val="16"/>
        <w:szCs w:val="16"/>
        <w:lang w:val="en"/>
      </w:rPr>
      <w:fldChar w:fldCharType="separate"/>
    </w:r>
    <w:r>
      <w:rPr>
        <w:noProof/>
        <w:sz w:val="16"/>
        <w:szCs w:val="16"/>
        <w:lang w:val="en"/>
      </w:rPr>
      <w:t>17</w:t>
    </w:r>
    <w:r>
      <w:rPr>
        <w:sz w:val="16"/>
        <w:szCs w:val="16"/>
        <w:lang w:val="en"/>
      </w:rPr>
      <w:fldChar w:fldCharType="end"/>
    </w:r>
    <w:r>
      <w:rPr>
        <w:sz w:val="16"/>
        <w:szCs w:val="16"/>
        <w:lang w:val="en"/>
      </w:rPr>
      <w:t xml:space="preserve"> of </w:t>
    </w:r>
    <w:r>
      <w:rPr>
        <w:sz w:val="16"/>
        <w:szCs w:val="16"/>
        <w:lang w:val="en"/>
      </w:rPr>
      <w:fldChar w:fldCharType="begin"/>
    </w:r>
    <w:r>
      <w:rPr>
        <w:sz w:val="16"/>
        <w:szCs w:val="16"/>
        <w:lang w:val="en"/>
      </w:rPr>
      <w:instrText>NUMPAGES</w:instrText>
    </w:r>
    <w:r>
      <w:rPr>
        <w:sz w:val="16"/>
        <w:szCs w:val="16"/>
        <w:lang w:val="en"/>
      </w:rPr>
      <w:fldChar w:fldCharType="separate"/>
    </w:r>
    <w:r>
      <w:rPr>
        <w:noProof/>
        <w:sz w:val="16"/>
        <w:szCs w:val="16"/>
        <w:lang w:val="en"/>
      </w:rPr>
      <w:t>27</w:t>
    </w:r>
    <w:r>
      <w:rPr>
        <w:sz w:val="16"/>
        <w:szCs w:val="16"/>
        <w:lang w:val="en"/>
      </w:rPr>
      <w:fldChar w:fldCharType="end"/>
    </w:r>
  </w:p>
  <w:p w14:paraId="7D18181D" w14:textId="77777777" w:rsidR="005056BA" w:rsidRPr="007954E6" w:rsidRDefault="005056BA" w:rsidP="007954E6">
    <w:pPr>
      <w:pStyle w:val="Stopka"/>
      <w:jc w:val="right"/>
      <w:rPr>
        <w:i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FE47" w14:textId="77777777" w:rsidR="00E66291" w:rsidRDefault="00E662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8CDE7" w14:textId="77777777" w:rsidR="00163A0A" w:rsidRDefault="00163A0A" w:rsidP="007954E6">
      <w:pPr>
        <w:spacing w:before="0" w:after="0"/>
      </w:pPr>
      <w:r>
        <w:separator/>
      </w:r>
    </w:p>
  </w:footnote>
  <w:footnote w:type="continuationSeparator" w:id="0">
    <w:p w14:paraId="3FBBC568" w14:textId="77777777" w:rsidR="00163A0A" w:rsidRDefault="00163A0A" w:rsidP="007954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F6A9" w14:textId="77777777" w:rsidR="00E66291" w:rsidRDefault="00E662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7387" w14:textId="2EC90412" w:rsidR="005056BA" w:rsidRPr="00F56362" w:rsidRDefault="006606D0" w:rsidP="006606D0">
    <w:pPr>
      <w:pStyle w:val="Nagwek"/>
      <w:spacing w:before="0" w:after="0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Appendix no </w:t>
    </w:r>
    <w:r w:rsidR="00BE6052">
      <w:rPr>
        <w:i/>
        <w:sz w:val="22"/>
        <w:szCs w:val="22"/>
      </w:rPr>
      <w:t>7 to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12DA" w14:textId="77777777" w:rsidR="00E66291" w:rsidRDefault="00E6629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9BC81" w14:textId="77777777" w:rsidR="00FE456F" w:rsidRPr="00F56362" w:rsidRDefault="00FE456F" w:rsidP="00FE456F">
    <w:pPr>
      <w:pStyle w:val="Nagwek"/>
      <w:spacing w:before="0" w:after="0"/>
      <w:jc w:val="right"/>
      <w:rPr>
        <w:i/>
        <w:sz w:val="22"/>
        <w:szCs w:val="22"/>
      </w:rPr>
    </w:pPr>
    <w:r>
      <w:rPr>
        <w:i/>
        <w:sz w:val="22"/>
        <w:szCs w:val="22"/>
      </w:rPr>
      <w:t>Appendix no 7 to OPZ</w:t>
    </w:r>
  </w:p>
  <w:p w14:paraId="2CCE6EB1" w14:textId="77777777" w:rsidR="00A425D9" w:rsidRDefault="00A425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29CF"/>
    <w:multiLevelType w:val="hybridMultilevel"/>
    <w:tmpl w:val="6E88C8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368BE"/>
    <w:multiLevelType w:val="multilevel"/>
    <w:tmpl w:val="F2EA7FC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CF579B"/>
    <w:multiLevelType w:val="hybridMultilevel"/>
    <w:tmpl w:val="D5AE27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03CDE"/>
    <w:multiLevelType w:val="hybridMultilevel"/>
    <w:tmpl w:val="9D648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1CE2"/>
    <w:multiLevelType w:val="multilevel"/>
    <w:tmpl w:val="AD7E6A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6D2FB7"/>
    <w:multiLevelType w:val="hybridMultilevel"/>
    <w:tmpl w:val="AAD8C3FE"/>
    <w:lvl w:ilvl="0" w:tplc="95CEA8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25A33"/>
    <w:multiLevelType w:val="hybridMultilevel"/>
    <w:tmpl w:val="359ACDD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243A70"/>
    <w:multiLevelType w:val="hybridMultilevel"/>
    <w:tmpl w:val="21E00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31C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5C17831"/>
    <w:multiLevelType w:val="hybridMultilevel"/>
    <w:tmpl w:val="C678732A"/>
    <w:lvl w:ilvl="0" w:tplc="79589C6C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0" w15:restartNumberingAfterBreak="0">
    <w:nsid w:val="379A49C3"/>
    <w:multiLevelType w:val="hybridMultilevel"/>
    <w:tmpl w:val="9B3611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409E4"/>
    <w:multiLevelType w:val="hybridMultilevel"/>
    <w:tmpl w:val="B8926F5E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CFB377E"/>
    <w:multiLevelType w:val="hybridMultilevel"/>
    <w:tmpl w:val="4B72CB20"/>
    <w:lvl w:ilvl="0" w:tplc="0FD839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8730DC"/>
    <w:multiLevelType w:val="hybridMultilevel"/>
    <w:tmpl w:val="CF4AD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B1A1F"/>
    <w:multiLevelType w:val="hybridMultilevel"/>
    <w:tmpl w:val="54BE82F0"/>
    <w:lvl w:ilvl="0" w:tplc="78FE3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010231"/>
    <w:multiLevelType w:val="hybridMultilevel"/>
    <w:tmpl w:val="6E866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EE093E"/>
    <w:multiLevelType w:val="hybridMultilevel"/>
    <w:tmpl w:val="9DC05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5912FB"/>
    <w:multiLevelType w:val="hybridMultilevel"/>
    <w:tmpl w:val="3B441C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B1"/>
    <w:multiLevelType w:val="multilevel"/>
    <w:tmpl w:val="69069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9F71DE"/>
    <w:multiLevelType w:val="hybridMultilevel"/>
    <w:tmpl w:val="ACEC8240"/>
    <w:lvl w:ilvl="0" w:tplc="0415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717C6AFB"/>
    <w:multiLevelType w:val="hybridMultilevel"/>
    <w:tmpl w:val="EADA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368508">
    <w:abstractNumId w:val="8"/>
  </w:num>
  <w:num w:numId="2" w16cid:durableId="1287934277">
    <w:abstractNumId w:val="4"/>
  </w:num>
  <w:num w:numId="3" w16cid:durableId="146554814">
    <w:abstractNumId w:val="19"/>
  </w:num>
  <w:num w:numId="4" w16cid:durableId="1354113701">
    <w:abstractNumId w:val="0"/>
  </w:num>
  <w:num w:numId="5" w16cid:durableId="306595599">
    <w:abstractNumId w:val="7"/>
  </w:num>
  <w:num w:numId="6" w16cid:durableId="1971129417">
    <w:abstractNumId w:val="16"/>
  </w:num>
  <w:num w:numId="7" w16cid:durableId="1017657579">
    <w:abstractNumId w:val="3"/>
  </w:num>
  <w:num w:numId="8" w16cid:durableId="1709184415">
    <w:abstractNumId w:val="5"/>
  </w:num>
  <w:num w:numId="9" w16cid:durableId="1786847190">
    <w:abstractNumId w:val="8"/>
  </w:num>
  <w:num w:numId="10" w16cid:durableId="1876692731">
    <w:abstractNumId w:val="11"/>
  </w:num>
  <w:num w:numId="11" w16cid:durableId="630481865">
    <w:abstractNumId w:val="18"/>
  </w:num>
  <w:num w:numId="12" w16cid:durableId="1756784308">
    <w:abstractNumId w:val="9"/>
  </w:num>
  <w:num w:numId="13" w16cid:durableId="1767577486">
    <w:abstractNumId w:val="20"/>
  </w:num>
  <w:num w:numId="14" w16cid:durableId="1445032888">
    <w:abstractNumId w:val="1"/>
  </w:num>
  <w:num w:numId="15" w16cid:durableId="324404759">
    <w:abstractNumId w:val="6"/>
  </w:num>
  <w:num w:numId="16" w16cid:durableId="1687056785">
    <w:abstractNumId w:val="10"/>
  </w:num>
  <w:num w:numId="17" w16cid:durableId="2131317874">
    <w:abstractNumId w:val="15"/>
  </w:num>
  <w:num w:numId="18" w16cid:durableId="800806782">
    <w:abstractNumId w:val="2"/>
  </w:num>
  <w:num w:numId="19" w16cid:durableId="1062797469">
    <w:abstractNumId w:val="17"/>
  </w:num>
  <w:num w:numId="20" w16cid:durableId="1223060413">
    <w:abstractNumId w:val="13"/>
  </w:num>
  <w:num w:numId="21" w16cid:durableId="1120807786">
    <w:abstractNumId w:val="12"/>
  </w:num>
  <w:num w:numId="22" w16cid:durableId="175639565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63"/>
    <w:rsid w:val="0000119B"/>
    <w:rsid w:val="00016E5F"/>
    <w:rsid w:val="000213E1"/>
    <w:rsid w:val="00025F27"/>
    <w:rsid w:val="0002719C"/>
    <w:rsid w:val="0003590E"/>
    <w:rsid w:val="000367B4"/>
    <w:rsid w:val="000369F5"/>
    <w:rsid w:val="0004191E"/>
    <w:rsid w:val="00044E9B"/>
    <w:rsid w:val="00054983"/>
    <w:rsid w:val="00061C24"/>
    <w:rsid w:val="00062417"/>
    <w:rsid w:val="000628DD"/>
    <w:rsid w:val="000677AE"/>
    <w:rsid w:val="0007165B"/>
    <w:rsid w:val="00074071"/>
    <w:rsid w:val="0007663E"/>
    <w:rsid w:val="000773D9"/>
    <w:rsid w:val="00084353"/>
    <w:rsid w:val="0008591D"/>
    <w:rsid w:val="00090CED"/>
    <w:rsid w:val="00092679"/>
    <w:rsid w:val="000953C9"/>
    <w:rsid w:val="000B3BC9"/>
    <w:rsid w:val="000B6480"/>
    <w:rsid w:val="000D01FF"/>
    <w:rsid w:val="000D4C4B"/>
    <w:rsid w:val="000D5D76"/>
    <w:rsid w:val="000D6857"/>
    <w:rsid w:val="000E2EC5"/>
    <w:rsid w:val="000E5205"/>
    <w:rsid w:val="000E78CC"/>
    <w:rsid w:val="000E7C0B"/>
    <w:rsid w:val="000F0535"/>
    <w:rsid w:val="000F7974"/>
    <w:rsid w:val="000F7FF5"/>
    <w:rsid w:val="0010032B"/>
    <w:rsid w:val="00100CF0"/>
    <w:rsid w:val="001010A1"/>
    <w:rsid w:val="001023C8"/>
    <w:rsid w:val="00104588"/>
    <w:rsid w:val="0010502B"/>
    <w:rsid w:val="00106984"/>
    <w:rsid w:val="0011703D"/>
    <w:rsid w:val="0012280C"/>
    <w:rsid w:val="0012299A"/>
    <w:rsid w:val="0012674A"/>
    <w:rsid w:val="001302E1"/>
    <w:rsid w:val="0013116B"/>
    <w:rsid w:val="001334D6"/>
    <w:rsid w:val="001348AF"/>
    <w:rsid w:val="001448BF"/>
    <w:rsid w:val="00163A0A"/>
    <w:rsid w:val="001648D3"/>
    <w:rsid w:val="001710E6"/>
    <w:rsid w:val="00171DDC"/>
    <w:rsid w:val="00174A98"/>
    <w:rsid w:val="00174EDE"/>
    <w:rsid w:val="00177B5A"/>
    <w:rsid w:val="00183D47"/>
    <w:rsid w:val="00187EBC"/>
    <w:rsid w:val="0019448D"/>
    <w:rsid w:val="00194F7B"/>
    <w:rsid w:val="00194FB4"/>
    <w:rsid w:val="001C7295"/>
    <w:rsid w:val="001D5EE4"/>
    <w:rsid w:val="001D67DE"/>
    <w:rsid w:val="001D6AB9"/>
    <w:rsid w:val="0020304E"/>
    <w:rsid w:val="00205390"/>
    <w:rsid w:val="00211F43"/>
    <w:rsid w:val="00212826"/>
    <w:rsid w:val="00212E58"/>
    <w:rsid w:val="00214B81"/>
    <w:rsid w:val="00216BD0"/>
    <w:rsid w:val="00221268"/>
    <w:rsid w:val="0023043D"/>
    <w:rsid w:val="0025163A"/>
    <w:rsid w:val="00252242"/>
    <w:rsid w:val="00257767"/>
    <w:rsid w:val="00263663"/>
    <w:rsid w:val="0027085B"/>
    <w:rsid w:val="002717FC"/>
    <w:rsid w:val="0027542C"/>
    <w:rsid w:val="00280ED7"/>
    <w:rsid w:val="00290B7F"/>
    <w:rsid w:val="00293FC7"/>
    <w:rsid w:val="002979E0"/>
    <w:rsid w:val="002A0620"/>
    <w:rsid w:val="002A2DDC"/>
    <w:rsid w:val="002A4CA1"/>
    <w:rsid w:val="002B10E2"/>
    <w:rsid w:val="002B2301"/>
    <w:rsid w:val="002B491C"/>
    <w:rsid w:val="002B6A46"/>
    <w:rsid w:val="002C2874"/>
    <w:rsid w:val="002C41C0"/>
    <w:rsid w:val="002C5DF8"/>
    <w:rsid w:val="002C67A0"/>
    <w:rsid w:val="002D0EBD"/>
    <w:rsid w:val="002E7F06"/>
    <w:rsid w:val="002F37E7"/>
    <w:rsid w:val="002F4F10"/>
    <w:rsid w:val="002F581A"/>
    <w:rsid w:val="003023B2"/>
    <w:rsid w:val="003048D9"/>
    <w:rsid w:val="00306025"/>
    <w:rsid w:val="00316B7A"/>
    <w:rsid w:val="00326185"/>
    <w:rsid w:val="00331E92"/>
    <w:rsid w:val="00332222"/>
    <w:rsid w:val="00332F8D"/>
    <w:rsid w:val="003345F2"/>
    <w:rsid w:val="00344EBA"/>
    <w:rsid w:val="00345DAE"/>
    <w:rsid w:val="00345DBB"/>
    <w:rsid w:val="003517B6"/>
    <w:rsid w:val="00353FA9"/>
    <w:rsid w:val="003555DC"/>
    <w:rsid w:val="0035585F"/>
    <w:rsid w:val="00370672"/>
    <w:rsid w:val="00370962"/>
    <w:rsid w:val="003710E1"/>
    <w:rsid w:val="0037146A"/>
    <w:rsid w:val="00372886"/>
    <w:rsid w:val="0037500B"/>
    <w:rsid w:val="003801A2"/>
    <w:rsid w:val="00386D01"/>
    <w:rsid w:val="0038714A"/>
    <w:rsid w:val="0039701F"/>
    <w:rsid w:val="0039704C"/>
    <w:rsid w:val="003A1480"/>
    <w:rsid w:val="003A26E8"/>
    <w:rsid w:val="003A2859"/>
    <w:rsid w:val="003A75D9"/>
    <w:rsid w:val="003B00BF"/>
    <w:rsid w:val="003B04A6"/>
    <w:rsid w:val="003B3DBF"/>
    <w:rsid w:val="003B4216"/>
    <w:rsid w:val="003C0679"/>
    <w:rsid w:val="003C0A40"/>
    <w:rsid w:val="003C20C7"/>
    <w:rsid w:val="003C4CA3"/>
    <w:rsid w:val="003C6976"/>
    <w:rsid w:val="003D2097"/>
    <w:rsid w:val="003D26D3"/>
    <w:rsid w:val="003E1521"/>
    <w:rsid w:val="003E1C2B"/>
    <w:rsid w:val="003E3606"/>
    <w:rsid w:val="003E397C"/>
    <w:rsid w:val="003E744B"/>
    <w:rsid w:val="003E75C2"/>
    <w:rsid w:val="003F13BB"/>
    <w:rsid w:val="003F2514"/>
    <w:rsid w:val="003F2C99"/>
    <w:rsid w:val="003F318B"/>
    <w:rsid w:val="003F4BF9"/>
    <w:rsid w:val="003F61C1"/>
    <w:rsid w:val="003F6B31"/>
    <w:rsid w:val="003F6D37"/>
    <w:rsid w:val="00400896"/>
    <w:rsid w:val="0040203A"/>
    <w:rsid w:val="00403EF4"/>
    <w:rsid w:val="004051B2"/>
    <w:rsid w:val="004078DD"/>
    <w:rsid w:val="00407FA6"/>
    <w:rsid w:val="004120C4"/>
    <w:rsid w:val="00414F94"/>
    <w:rsid w:val="004159DB"/>
    <w:rsid w:val="00421248"/>
    <w:rsid w:val="0042433E"/>
    <w:rsid w:val="004376FA"/>
    <w:rsid w:val="00445AF6"/>
    <w:rsid w:val="00453F61"/>
    <w:rsid w:val="00455538"/>
    <w:rsid w:val="004654CA"/>
    <w:rsid w:val="00465EA2"/>
    <w:rsid w:val="00467FCF"/>
    <w:rsid w:val="00471C3D"/>
    <w:rsid w:val="0047320A"/>
    <w:rsid w:val="00476010"/>
    <w:rsid w:val="00487076"/>
    <w:rsid w:val="00495379"/>
    <w:rsid w:val="00495FDC"/>
    <w:rsid w:val="004B0697"/>
    <w:rsid w:val="004B3469"/>
    <w:rsid w:val="004C61E4"/>
    <w:rsid w:val="004C6923"/>
    <w:rsid w:val="004C7856"/>
    <w:rsid w:val="004E16A2"/>
    <w:rsid w:val="004E48C1"/>
    <w:rsid w:val="004E70E9"/>
    <w:rsid w:val="004F18A6"/>
    <w:rsid w:val="004F54A9"/>
    <w:rsid w:val="004F5711"/>
    <w:rsid w:val="00500832"/>
    <w:rsid w:val="005016D7"/>
    <w:rsid w:val="00502803"/>
    <w:rsid w:val="00504376"/>
    <w:rsid w:val="005056BA"/>
    <w:rsid w:val="005057DF"/>
    <w:rsid w:val="00505FB9"/>
    <w:rsid w:val="00511643"/>
    <w:rsid w:val="005151C6"/>
    <w:rsid w:val="00520C4D"/>
    <w:rsid w:val="00524AA3"/>
    <w:rsid w:val="00525B42"/>
    <w:rsid w:val="00527CEF"/>
    <w:rsid w:val="005353C7"/>
    <w:rsid w:val="00536098"/>
    <w:rsid w:val="0054269A"/>
    <w:rsid w:val="00544998"/>
    <w:rsid w:val="005452DE"/>
    <w:rsid w:val="00546A1F"/>
    <w:rsid w:val="00551B1F"/>
    <w:rsid w:val="00555F66"/>
    <w:rsid w:val="00556D77"/>
    <w:rsid w:val="00564485"/>
    <w:rsid w:val="005737A1"/>
    <w:rsid w:val="0058252B"/>
    <w:rsid w:val="00593DB8"/>
    <w:rsid w:val="00594622"/>
    <w:rsid w:val="005A1840"/>
    <w:rsid w:val="005A57E5"/>
    <w:rsid w:val="005A669D"/>
    <w:rsid w:val="005A6B5D"/>
    <w:rsid w:val="005B4933"/>
    <w:rsid w:val="005B4FBE"/>
    <w:rsid w:val="005B5462"/>
    <w:rsid w:val="005D4F61"/>
    <w:rsid w:val="005F24DF"/>
    <w:rsid w:val="005F61A0"/>
    <w:rsid w:val="0060112D"/>
    <w:rsid w:val="00602A68"/>
    <w:rsid w:val="006040B2"/>
    <w:rsid w:val="00605070"/>
    <w:rsid w:val="00607973"/>
    <w:rsid w:val="006100B9"/>
    <w:rsid w:val="0061102D"/>
    <w:rsid w:val="006136DF"/>
    <w:rsid w:val="0061750C"/>
    <w:rsid w:val="00617C2D"/>
    <w:rsid w:val="0062130F"/>
    <w:rsid w:val="006262A5"/>
    <w:rsid w:val="006301F4"/>
    <w:rsid w:val="0064080C"/>
    <w:rsid w:val="0064261B"/>
    <w:rsid w:val="00645045"/>
    <w:rsid w:val="0064793F"/>
    <w:rsid w:val="00647B89"/>
    <w:rsid w:val="00654C41"/>
    <w:rsid w:val="0065677E"/>
    <w:rsid w:val="006606D0"/>
    <w:rsid w:val="006613C6"/>
    <w:rsid w:val="00661B3B"/>
    <w:rsid w:val="006630CE"/>
    <w:rsid w:val="0066398A"/>
    <w:rsid w:val="00666E50"/>
    <w:rsid w:val="006723FA"/>
    <w:rsid w:val="006744E7"/>
    <w:rsid w:val="00677786"/>
    <w:rsid w:val="00683C19"/>
    <w:rsid w:val="00695E10"/>
    <w:rsid w:val="006A415D"/>
    <w:rsid w:val="006B0AFE"/>
    <w:rsid w:val="006B5926"/>
    <w:rsid w:val="006C13F4"/>
    <w:rsid w:val="006C147E"/>
    <w:rsid w:val="006C60B6"/>
    <w:rsid w:val="006C7BC7"/>
    <w:rsid w:val="006E1E87"/>
    <w:rsid w:val="006E324E"/>
    <w:rsid w:val="006E6034"/>
    <w:rsid w:val="006F333A"/>
    <w:rsid w:val="006F682B"/>
    <w:rsid w:val="00701470"/>
    <w:rsid w:val="007015E3"/>
    <w:rsid w:val="00702A7F"/>
    <w:rsid w:val="00707AD0"/>
    <w:rsid w:val="00711729"/>
    <w:rsid w:val="00714C68"/>
    <w:rsid w:val="00721F53"/>
    <w:rsid w:val="007245D1"/>
    <w:rsid w:val="00726DAB"/>
    <w:rsid w:val="00726E5A"/>
    <w:rsid w:val="0073092E"/>
    <w:rsid w:val="00743BE9"/>
    <w:rsid w:val="00744D13"/>
    <w:rsid w:val="007464FB"/>
    <w:rsid w:val="007502A0"/>
    <w:rsid w:val="007606F7"/>
    <w:rsid w:val="00763463"/>
    <w:rsid w:val="00764083"/>
    <w:rsid w:val="0076418A"/>
    <w:rsid w:val="007659B1"/>
    <w:rsid w:val="00767598"/>
    <w:rsid w:val="007739B6"/>
    <w:rsid w:val="00786158"/>
    <w:rsid w:val="00787074"/>
    <w:rsid w:val="0078749D"/>
    <w:rsid w:val="00790061"/>
    <w:rsid w:val="00794071"/>
    <w:rsid w:val="007954E6"/>
    <w:rsid w:val="007955A1"/>
    <w:rsid w:val="007955B7"/>
    <w:rsid w:val="007959A8"/>
    <w:rsid w:val="00795F12"/>
    <w:rsid w:val="00797100"/>
    <w:rsid w:val="0079767B"/>
    <w:rsid w:val="007A188C"/>
    <w:rsid w:val="007A4E77"/>
    <w:rsid w:val="007A4F29"/>
    <w:rsid w:val="007B175F"/>
    <w:rsid w:val="007B2CD9"/>
    <w:rsid w:val="007B787F"/>
    <w:rsid w:val="007C76D4"/>
    <w:rsid w:val="007C784C"/>
    <w:rsid w:val="007D14DE"/>
    <w:rsid w:val="007D2AEF"/>
    <w:rsid w:val="007F0D57"/>
    <w:rsid w:val="007F241C"/>
    <w:rsid w:val="008006A7"/>
    <w:rsid w:val="008048A7"/>
    <w:rsid w:val="008066EF"/>
    <w:rsid w:val="008118CE"/>
    <w:rsid w:val="008152EC"/>
    <w:rsid w:val="008157B7"/>
    <w:rsid w:val="008171C2"/>
    <w:rsid w:val="00823CE0"/>
    <w:rsid w:val="00823E1F"/>
    <w:rsid w:val="00832B63"/>
    <w:rsid w:val="00840F25"/>
    <w:rsid w:val="00841270"/>
    <w:rsid w:val="00845568"/>
    <w:rsid w:val="00846027"/>
    <w:rsid w:val="00854A4C"/>
    <w:rsid w:val="0085564A"/>
    <w:rsid w:val="00866862"/>
    <w:rsid w:val="00866BFD"/>
    <w:rsid w:val="0087316F"/>
    <w:rsid w:val="008755CD"/>
    <w:rsid w:val="00876868"/>
    <w:rsid w:val="00880D91"/>
    <w:rsid w:val="008821D6"/>
    <w:rsid w:val="008856A6"/>
    <w:rsid w:val="00890446"/>
    <w:rsid w:val="00890739"/>
    <w:rsid w:val="008A3255"/>
    <w:rsid w:val="008C2A42"/>
    <w:rsid w:val="008C35CF"/>
    <w:rsid w:val="008C3FD9"/>
    <w:rsid w:val="008C47B7"/>
    <w:rsid w:val="008C5D55"/>
    <w:rsid w:val="008C654D"/>
    <w:rsid w:val="008D4AE2"/>
    <w:rsid w:val="008D649F"/>
    <w:rsid w:val="008E121B"/>
    <w:rsid w:val="008E16F9"/>
    <w:rsid w:val="008E59DE"/>
    <w:rsid w:val="008E7772"/>
    <w:rsid w:val="008F3212"/>
    <w:rsid w:val="008F4DC9"/>
    <w:rsid w:val="008F6251"/>
    <w:rsid w:val="008F7937"/>
    <w:rsid w:val="009010C2"/>
    <w:rsid w:val="00901523"/>
    <w:rsid w:val="009029E9"/>
    <w:rsid w:val="00912591"/>
    <w:rsid w:val="00920AAF"/>
    <w:rsid w:val="00920E88"/>
    <w:rsid w:val="00932A56"/>
    <w:rsid w:val="0093723D"/>
    <w:rsid w:val="009450FC"/>
    <w:rsid w:val="00946EF9"/>
    <w:rsid w:val="00947496"/>
    <w:rsid w:val="0094754D"/>
    <w:rsid w:val="00953E38"/>
    <w:rsid w:val="009637DE"/>
    <w:rsid w:val="00971CE2"/>
    <w:rsid w:val="00974924"/>
    <w:rsid w:val="0097674A"/>
    <w:rsid w:val="00980F72"/>
    <w:rsid w:val="00991316"/>
    <w:rsid w:val="00995A79"/>
    <w:rsid w:val="009A14F8"/>
    <w:rsid w:val="009A1CE1"/>
    <w:rsid w:val="009A6BED"/>
    <w:rsid w:val="009B13FD"/>
    <w:rsid w:val="009B321A"/>
    <w:rsid w:val="009C4CE0"/>
    <w:rsid w:val="009C7F38"/>
    <w:rsid w:val="009D0133"/>
    <w:rsid w:val="009E5AD1"/>
    <w:rsid w:val="009F158A"/>
    <w:rsid w:val="009F1C2E"/>
    <w:rsid w:val="009F4664"/>
    <w:rsid w:val="009F6166"/>
    <w:rsid w:val="00A033D3"/>
    <w:rsid w:val="00A04786"/>
    <w:rsid w:val="00A06962"/>
    <w:rsid w:val="00A06AEA"/>
    <w:rsid w:val="00A07CD8"/>
    <w:rsid w:val="00A11467"/>
    <w:rsid w:val="00A11880"/>
    <w:rsid w:val="00A135E6"/>
    <w:rsid w:val="00A1644B"/>
    <w:rsid w:val="00A20AB7"/>
    <w:rsid w:val="00A2485A"/>
    <w:rsid w:val="00A26ED1"/>
    <w:rsid w:val="00A27409"/>
    <w:rsid w:val="00A27AF7"/>
    <w:rsid w:val="00A30356"/>
    <w:rsid w:val="00A3055F"/>
    <w:rsid w:val="00A30D9B"/>
    <w:rsid w:val="00A3677C"/>
    <w:rsid w:val="00A37DB3"/>
    <w:rsid w:val="00A425D9"/>
    <w:rsid w:val="00A426A4"/>
    <w:rsid w:val="00A564C3"/>
    <w:rsid w:val="00A56DE5"/>
    <w:rsid w:val="00A61AEF"/>
    <w:rsid w:val="00A65FE9"/>
    <w:rsid w:val="00A70325"/>
    <w:rsid w:val="00A709D5"/>
    <w:rsid w:val="00A74DD2"/>
    <w:rsid w:val="00A756E4"/>
    <w:rsid w:val="00A80817"/>
    <w:rsid w:val="00A85A00"/>
    <w:rsid w:val="00A90A06"/>
    <w:rsid w:val="00A9393C"/>
    <w:rsid w:val="00A951E0"/>
    <w:rsid w:val="00A9520F"/>
    <w:rsid w:val="00A97446"/>
    <w:rsid w:val="00AA789D"/>
    <w:rsid w:val="00AB4631"/>
    <w:rsid w:val="00AC0804"/>
    <w:rsid w:val="00AD2C12"/>
    <w:rsid w:val="00AE29AF"/>
    <w:rsid w:val="00AE5539"/>
    <w:rsid w:val="00AF2B39"/>
    <w:rsid w:val="00B02794"/>
    <w:rsid w:val="00B11510"/>
    <w:rsid w:val="00B1245E"/>
    <w:rsid w:val="00B14DF7"/>
    <w:rsid w:val="00B2481E"/>
    <w:rsid w:val="00B251E7"/>
    <w:rsid w:val="00B37974"/>
    <w:rsid w:val="00B434FD"/>
    <w:rsid w:val="00B452E8"/>
    <w:rsid w:val="00B605C4"/>
    <w:rsid w:val="00B60A0C"/>
    <w:rsid w:val="00B63F0F"/>
    <w:rsid w:val="00B65EED"/>
    <w:rsid w:val="00B66AD3"/>
    <w:rsid w:val="00B712E2"/>
    <w:rsid w:val="00B72811"/>
    <w:rsid w:val="00B7405A"/>
    <w:rsid w:val="00B7764F"/>
    <w:rsid w:val="00B84C20"/>
    <w:rsid w:val="00B869B3"/>
    <w:rsid w:val="00B92DAA"/>
    <w:rsid w:val="00B9372B"/>
    <w:rsid w:val="00B946FE"/>
    <w:rsid w:val="00B96F76"/>
    <w:rsid w:val="00BA3ED2"/>
    <w:rsid w:val="00BA4BDF"/>
    <w:rsid w:val="00BA5369"/>
    <w:rsid w:val="00BB01D7"/>
    <w:rsid w:val="00BB3982"/>
    <w:rsid w:val="00BC3FFD"/>
    <w:rsid w:val="00BC55E9"/>
    <w:rsid w:val="00BD0487"/>
    <w:rsid w:val="00BD121B"/>
    <w:rsid w:val="00BD65B2"/>
    <w:rsid w:val="00BE364A"/>
    <w:rsid w:val="00BE49EC"/>
    <w:rsid w:val="00BE6052"/>
    <w:rsid w:val="00BE6ACE"/>
    <w:rsid w:val="00BE6F17"/>
    <w:rsid w:val="00BF4504"/>
    <w:rsid w:val="00BF65D6"/>
    <w:rsid w:val="00C05174"/>
    <w:rsid w:val="00C05F3F"/>
    <w:rsid w:val="00C10B7E"/>
    <w:rsid w:val="00C119C1"/>
    <w:rsid w:val="00C20D87"/>
    <w:rsid w:val="00C22E71"/>
    <w:rsid w:val="00C23BCC"/>
    <w:rsid w:val="00C23E43"/>
    <w:rsid w:val="00C348E1"/>
    <w:rsid w:val="00C351ED"/>
    <w:rsid w:val="00C35C56"/>
    <w:rsid w:val="00C36735"/>
    <w:rsid w:val="00C428D1"/>
    <w:rsid w:val="00C4495B"/>
    <w:rsid w:val="00C44B90"/>
    <w:rsid w:val="00C46581"/>
    <w:rsid w:val="00C5088D"/>
    <w:rsid w:val="00C51510"/>
    <w:rsid w:val="00C51FE0"/>
    <w:rsid w:val="00C5227F"/>
    <w:rsid w:val="00C522E7"/>
    <w:rsid w:val="00C532D9"/>
    <w:rsid w:val="00C53D7A"/>
    <w:rsid w:val="00C54C1B"/>
    <w:rsid w:val="00C54C8C"/>
    <w:rsid w:val="00C631F5"/>
    <w:rsid w:val="00C904FF"/>
    <w:rsid w:val="00C9069A"/>
    <w:rsid w:val="00C9104E"/>
    <w:rsid w:val="00C93B97"/>
    <w:rsid w:val="00C95393"/>
    <w:rsid w:val="00CA06B8"/>
    <w:rsid w:val="00CA0E43"/>
    <w:rsid w:val="00CA293B"/>
    <w:rsid w:val="00CA5EE1"/>
    <w:rsid w:val="00CA6DB6"/>
    <w:rsid w:val="00CB3EA2"/>
    <w:rsid w:val="00CB6D39"/>
    <w:rsid w:val="00CB798F"/>
    <w:rsid w:val="00CC5211"/>
    <w:rsid w:val="00CD4853"/>
    <w:rsid w:val="00CD4F01"/>
    <w:rsid w:val="00CD5E03"/>
    <w:rsid w:val="00CE1CD3"/>
    <w:rsid w:val="00CE313A"/>
    <w:rsid w:val="00CE4EA7"/>
    <w:rsid w:val="00CE7EE5"/>
    <w:rsid w:val="00D144BC"/>
    <w:rsid w:val="00D15D51"/>
    <w:rsid w:val="00D16B93"/>
    <w:rsid w:val="00D26741"/>
    <w:rsid w:val="00D2791D"/>
    <w:rsid w:val="00D31141"/>
    <w:rsid w:val="00D33DED"/>
    <w:rsid w:val="00D349AC"/>
    <w:rsid w:val="00D34B18"/>
    <w:rsid w:val="00D4561E"/>
    <w:rsid w:val="00D459D5"/>
    <w:rsid w:val="00D50B14"/>
    <w:rsid w:val="00D50C5F"/>
    <w:rsid w:val="00D62DF2"/>
    <w:rsid w:val="00D70C20"/>
    <w:rsid w:val="00D77178"/>
    <w:rsid w:val="00D94C2B"/>
    <w:rsid w:val="00D95670"/>
    <w:rsid w:val="00DA210B"/>
    <w:rsid w:val="00DA2570"/>
    <w:rsid w:val="00DA511B"/>
    <w:rsid w:val="00DA6815"/>
    <w:rsid w:val="00DB272E"/>
    <w:rsid w:val="00DB4D00"/>
    <w:rsid w:val="00DB6328"/>
    <w:rsid w:val="00DC0984"/>
    <w:rsid w:val="00DC2104"/>
    <w:rsid w:val="00DC3517"/>
    <w:rsid w:val="00DC6898"/>
    <w:rsid w:val="00DD2361"/>
    <w:rsid w:val="00DD5799"/>
    <w:rsid w:val="00DD60A6"/>
    <w:rsid w:val="00DE19D4"/>
    <w:rsid w:val="00DE20E0"/>
    <w:rsid w:val="00DE7423"/>
    <w:rsid w:val="00DE7C97"/>
    <w:rsid w:val="00E02E6E"/>
    <w:rsid w:val="00E04AD4"/>
    <w:rsid w:val="00E07C36"/>
    <w:rsid w:val="00E10321"/>
    <w:rsid w:val="00E160E2"/>
    <w:rsid w:val="00E25A83"/>
    <w:rsid w:val="00E25D94"/>
    <w:rsid w:val="00E26DFA"/>
    <w:rsid w:val="00E2706C"/>
    <w:rsid w:val="00E33AAA"/>
    <w:rsid w:val="00E35795"/>
    <w:rsid w:val="00E4793D"/>
    <w:rsid w:val="00E524F3"/>
    <w:rsid w:val="00E55717"/>
    <w:rsid w:val="00E60BA4"/>
    <w:rsid w:val="00E66291"/>
    <w:rsid w:val="00E66BFF"/>
    <w:rsid w:val="00E6740C"/>
    <w:rsid w:val="00E707CA"/>
    <w:rsid w:val="00E72AC3"/>
    <w:rsid w:val="00E733FF"/>
    <w:rsid w:val="00E82326"/>
    <w:rsid w:val="00E84725"/>
    <w:rsid w:val="00E8572F"/>
    <w:rsid w:val="00E861F8"/>
    <w:rsid w:val="00E920D3"/>
    <w:rsid w:val="00E92A75"/>
    <w:rsid w:val="00EA4134"/>
    <w:rsid w:val="00EB2BC3"/>
    <w:rsid w:val="00EB751D"/>
    <w:rsid w:val="00EC41D3"/>
    <w:rsid w:val="00ED370B"/>
    <w:rsid w:val="00ED50FE"/>
    <w:rsid w:val="00ED7563"/>
    <w:rsid w:val="00ED76CB"/>
    <w:rsid w:val="00ED7E5E"/>
    <w:rsid w:val="00EE09AF"/>
    <w:rsid w:val="00EE09C1"/>
    <w:rsid w:val="00EE670A"/>
    <w:rsid w:val="00EE733D"/>
    <w:rsid w:val="00EF392A"/>
    <w:rsid w:val="00EF427B"/>
    <w:rsid w:val="00F00A7C"/>
    <w:rsid w:val="00F06672"/>
    <w:rsid w:val="00F071C5"/>
    <w:rsid w:val="00F112FA"/>
    <w:rsid w:val="00F142B9"/>
    <w:rsid w:val="00F14597"/>
    <w:rsid w:val="00F16C09"/>
    <w:rsid w:val="00F177AE"/>
    <w:rsid w:val="00F2169B"/>
    <w:rsid w:val="00F252A4"/>
    <w:rsid w:val="00F32CF6"/>
    <w:rsid w:val="00F35475"/>
    <w:rsid w:val="00F365E0"/>
    <w:rsid w:val="00F43CFE"/>
    <w:rsid w:val="00F478B9"/>
    <w:rsid w:val="00F47C3F"/>
    <w:rsid w:val="00F56362"/>
    <w:rsid w:val="00F63FB9"/>
    <w:rsid w:val="00F73195"/>
    <w:rsid w:val="00F75B7C"/>
    <w:rsid w:val="00F8049C"/>
    <w:rsid w:val="00F81197"/>
    <w:rsid w:val="00F85DC8"/>
    <w:rsid w:val="00FA476E"/>
    <w:rsid w:val="00FA6B9F"/>
    <w:rsid w:val="00FB1D8A"/>
    <w:rsid w:val="00FB3CD1"/>
    <w:rsid w:val="00FB7D85"/>
    <w:rsid w:val="00FC0215"/>
    <w:rsid w:val="00FC2407"/>
    <w:rsid w:val="00FC3F81"/>
    <w:rsid w:val="00FC4098"/>
    <w:rsid w:val="00FC47D1"/>
    <w:rsid w:val="00FC71B0"/>
    <w:rsid w:val="00FD011E"/>
    <w:rsid w:val="00FE0989"/>
    <w:rsid w:val="00FE127F"/>
    <w:rsid w:val="00FE226E"/>
    <w:rsid w:val="00FE456F"/>
    <w:rsid w:val="00FE45EF"/>
    <w:rsid w:val="00FF1A42"/>
    <w:rsid w:val="00F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02E5D"/>
  <w15:chartTrackingRefBased/>
  <w15:docId w15:val="{399546DA-1339-4D58-B7BE-D081CC6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463"/>
    <w:pPr>
      <w:spacing w:before="120" w:after="120"/>
      <w:ind w:left="567"/>
    </w:pPr>
    <w:rPr>
      <w:rFonts w:eastAsia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C2874"/>
    <w:pPr>
      <w:keepNext/>
      <w:tabs>
        <w:tab w:val="left" w:pos="284"/>
      </w:tabs>
      <w:spacing w:before="240" w:after="240"/>
      <w:ind w:left="0"/>
      <w:outlineLvl w:val="0"/>
    </w:pPr>
    <w:rPr>
      <w:rFonts w:ascii="Century Gothic" w:hAnsi="Century Gothic"/>
      <w:b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2C2874"/>
    <w:pPr>
      <w:keepNext/>
      <w:spacing w:before="600"/>
      <w:ind w:left="0" w:right="142"/>
      <w:jc w:val="both"/>
      <w:outlineLvl w:val="1"/>
    </w:pPr>
    <w:rPr>
      <w:rFonts w:ascii="Century Gothic" w:hAnsi="Century Gothic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2C2874"/>
    <w:pPr>
      <w:keepNext/>
      <w:spacing w:before="240" w:after="60"/>
      <w:ind w:left="0"/>
      <w:outlineLvl w:val="2"/>
    </w:pPr>
    <w:rPr>
      <w:rFonts w:ascii="Century Gothic" w:hAnsi="Century Gothic"/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763463"/>
    <w:pPr>
      <w:keepNext/>
      <w:spacing w:before="240" w:after="60"/>
      <w:ind w:left="0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763463"/>
    <w:pPr>
      <w:spacing w:before="240" w:after="60"/>
      <w:ind w:left="0"/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763463"/>
    <w:pPr>
      <w:keepNext/>
      <w:ind w:left="0"/>
      <w:outlineLvl w:val="5"/>
    </w:pPr>
    <w:rPr>
      <w:b/>
      <w:i/>
      <w:position w:val="4"/>
    </w:rPr>
  </w:style>
  <w:style w:type="paragraph" w:styleId="Nagwek7">
    <w:name w:val="heading 7"/>
    <w:basedOn w:val="Normalny"/>
    <w:next w:val="Normalny"/>
    <w:link w:val="Nagwek7Znak"/>
    <w:qFormat/>
    <w:rsid w:val="00763463"/>
    <w:pPr>
      <w:keepNext/>
      <w:ind w:left="0"/>
      <w:outlineLvl w:val="6"/>
    </w:pPr>
    <w:rPr>
      <w:b/>
      <w:i/>
      <w:position w:val="4"/>
      <w:u w:val="single"/>
    </w:rPr>
  </w:style>
  <w:style w:type="paragraph" w:styleId="Nagwek8">
    <w:name w:val="heading 8"/>
    <w:basedOn w:val="Normalny"/>
    <w:next w:val="Normalny"/>
    <w:link w:val="Nagwek8Znak"/>
    <w:qFormat/>
    <w:rsid w:val="00763463"/>
    <w:pPr>
      <w:spacing w:before="240" w:after="60"/>
      <w:ind w:left="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link w:val="Nagwek9Znak"/>
    <w:qFormat/>
    <w:rsid w:val="00763463"/>
    <w:pPr>
      <w:spacing w:before="240" w:after="60"/>
      <w:ind w:left="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2874"/>
    <w:rPr>
      <w:rFonts w:ascii="Century Gothic" w:eastAsia="Times New Roman" w:hAnsi="Century Gothic" w:cs="Times New Roman"/>
      <w:b/>
      <w:kern w:val="28"/>
      <w:sz w:val="22"/>
      <w:lang w:val="en-GB"/>
    </w:rPr>
  </w:style>
  <w:style w:type="character" w:customStyle="1" w:styleId="Nagwek2Znak">
    <w:name w:val="Nagłówek 2 Znak"/>
    <w:link w:val="Nagwek2"/>
    <w:rsid w:val="002C2874"/>
    <w:rPr>
      <w:rFonts w:ascii="Century Gothic" w:eastAsia="Times New Roman" w:hAnsi="Century Gothic" w:cs="Times New Roman"/>
      <w:b/>
      <w:sz w:val="22"/>
      <w:lang w:val="en-GB"/>
    </w:rPr>
  </w:style>
  <w:style w:type="character" w:customStyle="1" w:styleId="Nagwek3Znak">
    <w:name w:val="Nagłówek 3 Znak"/>
    <w:link w:val="Nagwek3"/>
    <w:rsid w:val="002C2874"/>
    <w:rPr>
      <w:rFonts w:ascii="Century Gothic" w:eastAsia="Times New Roman" w:hAnsi="Century Gothic" w:cs="Times New Roman"/>
      <w:b/>
      <w:sz w:val="22"/>
      <w:lang w:val="en-GB"/>
    </w:rPr>
  </w:style>
  <w:style w:type="character" w:customStyle="1" w:styleId="Nagwek4Znak">
    <w:name w:val="Nagłówek 4 Znak"/>
    <w:link w:val="Nagwek4"/>
    <w:rsid w:val="00763463"/>
    <w:rPr>
      <w:rFonts w:eastAsia="Times New Roman" w:cs="Times New Roman"/>
      <w:sz w:val="24"/>
      <w:lang w:val="en-GB"/>
    </w:rPr>
  </w:style>
  <w:style w:type="character" w:customStyle="1" w:styleId="Nagwek5Znak">
    <w:name w:val="Nagłówek 5 Znak"/>
    <w:link w:val="Nagwek5"/>
    <w:rsid w:val="00763463"/>
    <w:rPr>
      <w:rFonts w:eastAsia="Times New Roman" w:cs="Times New Roman"/>
      <w:sz w:val="24"/>
      <w:lang w:val="en-GB"/>
    </w:rPr>
  </w:style>
  <w:style w:type="character" w:customStyle="1" w:styleId="Nagwek6Znak">
    <w:name w:val="Nagłówek 6 Znak"/>
    <w:link w:val="Nagwek6"/>
    <w:rsid w:val="00763463"/>
    <w:rPr>
      <w:rFonts w:eastAsia="Times New Roman" w:cs="Times New Roman"/>
      <w:b/>
      <w:i/>
      <w:position w:val="4"/>
      <w:sz w:val="24"/>
      <w:lang w:val="en-GB"/>
    </w:rPr>
  </w:style>
  <w:style w:type="character" w:customStyle="1" w:styleId="Nagwek7Znak">
    <w:name w:val="Nagłówek 7 Znak"/>
    <w:link w:val="Nagwek7"/>
    <w:rsid w:val="00763463"/>
    <w:rPr>
      <w:rFonts w:eastAsia="Times New Roman" w:cs="Times New Roman"/>
      <w:b/>
      <w:i/>
      <w:position w:val="4"/>
      <w:sz w:val="24"/>
      <w:u w:val="single"/>
      <w:lang w:val="en-GB"/>
    </w:rPr>
  </w:style>
  <w:style w:type="character" w:customStyle="1" w:styleId="Nagwek8Znak">
    <w:name w:val="Nagłówek 8 Znak"/>
    <w:link w:val="Nagwek8"/>
    <w:rsid w:val="00763463"/>
    <w:rPr>
      <w:rFonts w:eastAsia="Times New Roman" w:cs="Times New Roman"/>
      <w:i/>
      <w:lang w:val="en-GB"/>
    </w:rPr>
  </w:style>
  <w:style w:type="character" w:customStyle="1" w:styleId="Nagwek9Znak">
    <w:name w:val="Nagłówek 9 Znak"/>
    <w:link w:val="Nagwek9"/>
    <w:rsid w:val="00763463"/>
    <w:rPr>
      <w:rFonts w:eastAsia="Times New Roman" w:cs="Times New Roman"/>
      <w:b/>
      <w:i/>
      <w:sz w:val="18"/>
      <w:lang w:val="en-GB"/>
    </w:rPr>
  </w:style>
  <w:style w:type="paragraph" w:styleId="Spistreci1">
    <w:name w:val="toc 1"/>
    <w:basedOn w:val="Normalny"/>
    <w:next w:val="Normalny"/>
    <w:autoRedefine/>
    <w:uiPriority w:val="39"/>
    <w:qFormat/>
    <w:rsid w:val="00174A98"/>
    <w:pPr>
      <w:tabs>
        <w:tab w:val="left" w:pos="284"/>
        <w:tab w:val="right" w:leader="dot" w:pos="9062"/>
      </w:tabs>
      <w:spacing w:before="240"/>
      <w:ind w:left="0"/>
    </w:pPr>
    <w:rPr>
      <w:rFonts w:ascii="Calibri" w:hAnsi="Calibri" w:cs="Calibri"/>
      <w:b/>
      <w:bCs/>
      <w:sz w:val="20"/>
    </w:rPr>
  </w:style>
  <w:style w:type="paragraph" w:styleId="Spistreci2">
    <w:name w:val="toc 2"/>
    <w:basedOn w:val="Normalny"/>
    <w:next w:val="Normalny"/>
    <w:autoRedefine/>
    <w:uiPriority w:val="39"/>
    <w:qFormat/>
    <w:rsid w:val="00174A98"/>
    <w:pPr>
      <w:tabs>
        <w:tab w:val="left" w:pos="567"/>
        <w:tab w:val="left" w:pos="709"/>
        <w:tab w:val="right" w:leader="dot" w:pos="9062"/>
      </w:tabs>
      <w:spacing w:after="0"/>
      <w:ind w:left="240"/>
    </w:pPr>
    <w:rPr>
      <w:rFonts w:ascii="Calibri" w:hAnsi="Calibri" w:cs="Calibri"/>
      <w:i/>
      <w:iCs/>
      <w:sz w:val="20"/>
    </w:rPr>
  </w:style>
  <w:style w:type="paragraph" w:styleId="Tekstpodstawowy">
    <w:name w:val="Body Text"/>
    <w:basedOn w:val="Normalny"/>
    <w:link w:val="TekstpodstawowyZnak"/>
    <w:rsid w:val="00763463"/>
    <w:pPr>
      <w:spacing w:before="0" w:after="0" w:line="360" w:lineRule="auto"/>
      <w:ind w:left="0"/>
      <w:jc w:val="both"/>
    </w:pPr>
    <w:rPr>
      <w:position w:val="4"/>
    </w:rPr>
  </w:style>
  <w:style w:type="character" w:customStyle="1" w:styleId="TekstpodstawowyZnak">
    <w:name w:val="Tekst podstawowy Znak"/>
    <w:link w:val="Tekstpodstawowy"/>
    <w:rsid w:val="00763463"/>
    <w:rPr>
      <w:rFonts w:eastAsia="Times New Roman" w:cs="Times New Roman"/>
      <w:position w:val="4"/>
      <w:sz w:val="24"/>
      <w:szCs w:val="20"/>
      <w:lang w:val="en-GB" w:eastAsia="pl-PL"/>
    </w:rPr>
  </w:style>
  <w:style w:type="paragraph" w:customStyle="1" w:styleId="-Wymienianka">
    <w:name w:val="-Wymienianka"/>
    <w:basedOn w:val="Normalny"/>
    <w:rsid w:val="00763463"/>
    <w:pPr>
      <w:keepLines/>
      <w:widowControl w:val="0"/>
      <w:overflowPunct w:val="0"/>
      <w:autoSpaceDE w:val="0"/>
      <w:autoSpaceDN w:val="0"/>
      <w:adjustRightInd w:val="0"/>
      <w:spacing w:before="0" w:after="60" w:line="360" w:lineRule="auto"/>
      <w:ind w:left="738" w:hanging="284"/>
      <w:jc w:val="both"/>
      <w:textAlignment w:val="baseline"/>
    </w:pPr>
    <w:rPr>
      <w:rFonts w:ascii="Times New Roman" w:hAnsi="Times New Roman"/>
      <w:color w:val="000000"/>
    </w:rPr>
  </w:style>
  <w:style w:type="paragraph" w:styleId="Listapunktowana">
    <w:name w:val="List Bullet"/>
    <w:basedOn w:val="Normalny"/>
    <w:rsid w:val="00763463"/>
    <w:pPr>
      <w:overflowPunct w:val="0"/>
      <w:autoSpaceDE w:val="0"/>
      <w:autoSpaceDN w:val="0"/>
      <w:adjustRightInd w:val="0"/>
      <w:spacing w:before="0" w:after="0" w:line="360" w:lineRule="auto"/>
      <w:ind w:left="568" w:hanging="284"/>
      <w:jc w:val="both"/>
      <w:textAlignment w:val="baseline"/>
    </w:pPr>
    <w:rPr>
      <w:rFonts w:ascii="Times New Roman" w:hAnsi="Times New Roman"/>
    </w:rPr>
  </w:style>
  <w:style w:type="paragraph" w:customStyle="1" w:styleId="Wymienianka">
    <w:name w:val="*Wymienianka"/>
    <w:rsid w:val="00763463"/>
    <w:pPr>
      <w:keepLines/>
      <w:widowControl w:val="0"/>
      <w:overflowPunct w:val="0"/>
      <w:autoSpaceDE w:val="0"/>
      <w:autoSpaceDN w:val="0"/>
      <w:adjustRightInd w:val="0"/>
      <w:spacing w:after="60" w:line="360" w:lineRule="auto"/>
      <w:ind w:left="568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795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54E6"/>
    <w:rPr>
      <w:rFonts w:eastAsia="Times New Roman" w:cs="Times New Roman"/>
      <w:sz w:val="24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7954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54E6"/>
    <w:rPr>
      <w:rFonts w:eastAsia="Times New Roman" w:cs="Times New Roman"/>
      <w:sz w:val="24"/>
      <w:lang w:val="en-GB"/>
    </w:rPr>
  </w:style>
  <w:style w:type="character" w:styleId="Numerstrony">
    <w:name w:val="page number"/>
    <w:basedOn w:val="Domylnaczcionkaakapitu"/>
    <w:rsid w:val="007954E6"/>
  </w:style>
  <w:style w:type="table" w:styleId="Tabela-Siatka">
    <w:name w:val="Table Grid"/>
    <w:basedOn w:val="Standardowy"/>
    <w:uiPriority w:val="59"/>
    <w:rsid w:val="009010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1A42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1A42"/>
    <w:rPr>
      <w:rFonts w:eastAsia="Times New Roman" w:cs="Times New Roman"/>
      <w:lang w:val="en-GB"/>
    </w:rPr>
  </w:style>
  <w:style w:type="character" w:styleId="Odwoanieprzypisukocowego">
    <w:name w:val="endnote reference"/>
    <w:uiPriority w:val="99"/>
    <w:semiHidden/>
    <w:unhideWhenUsed/>
    <w:rsid w:val="00FF1A42"/>
    <w:rPr>
      <w:vertAlign w:val="superscript"/>
    </w:rPr>
  </w:style>
  <w:style w:type="paragraph" w:customStyle="1" w:styleId="xl30">
    <w:name w:val="xl30"/>
    <w:basedOn w:val="Normalny"/>
    <w:rsid w:val="008006A7"/>
    <w:pPr>
      <w:spacing w:before="100" w:beforeAutospacing="1" w:after="100" w:afterAutospacing="1"/>
      <w:ind w:left="0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character" w:styleId="Hipercze">
    <w:name w:val="Hyperlink"/>
    <w:uiPriority w:val="99"/>
    <w:rsid w:val="00823CE0"/>
    <w:rPr>
      <w:color w:val="FF5D23"/>
      <w:u w:val="single"/>
    </w:rPr>
  </w:style>
  <w:style w:type="paragraph" w:customStyle="1" w:styleId="nagwek60">
    <w:name w:val="nagłówek 6"/>
    <w:rsid w:val="00F73195"/>
    <w:pPr>
      <w:jc w:val="both"/>
    </w:pPr>
    <w:rPr>
      <w:rFonts w:ascii="Times New Roman" w:eastAsia="Times New Roman" w:hAnsi="Times New Roman" w:cs="Times New Roman"/>
      <w:kern w:val="24"/>
      <w:sz w:val="24"/>
    </w:rPr>
  </w:style>
  <w:style w:type="paragraph" w:customStyle="1" w:styleId="nagwek70">
    <w:name w:val="nagłówek 7"/>
    <w:autoRedefine/>
    <w:rsid w:val="00BA5369"/>
    <w:pPr>
      <w:tabs>
        <w:tab w:val="left" w:pos="1276"/>
      </w:tabs>
      <w:ind w:left="1276"/>
    </w:pPr>
    <w:rPr>
      <w:rFonts w:ascii="Century Gothic" w:eastAsia="Times New Roman" w:hAnsi="Century Gothic" w:cs="Times New Roman"/>
      <w:b/>
      <w:bCs/>
      <w:kern w:val="24"/>
      <w:sz w:val="22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94C2B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DFA"/>
    <w:rPr>
      <w:rFonts w:ascii="Calibri" w:hAnsi="Calibri" w:cs="Times New Roman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74A98"/>
    <w:pPr>
      <w:tabs>
        <w:tab w:val="left" w:pos="993"/>
        <w:tab w:val="right" w:leader="dot" w:pos="9062"/>
      </w:tabs>
      <w:spacing w:before="0" w:after="0"/>
      <w:ind w:left="482"/>
    </w:pPr>
    <w:rPr>
      <w:rFonts w:ascii="Calibri" w:hAnsi="Calibri" w:cs="Calibri"/>
      <w:noProof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B4216"/>
    <w:pPr>
      <w:keepLines/>
      <w:tabs>
        <w:tab w:val="clear" w:pos="284"/>
      </w:tabs>
      <w:spacing w:before="480" w:after="0" w:line="276" w:lineRule="auto"/>
      <w:outlineLvl w:val="9"/>
    </w:pPr>
    <w:rPr>
      <w:rFonts w:ascii="Cambria" w:hAnsi="Cambria"/>
      <w:bCs/>
      <w:caps/>
      <w:color w:val="365F91"/>
      <w:kern w:val="0"/>
      <w:szCs w:val="28"/>
    </w:rPr>
  </w:style>
  <w:style w:type="paragraph" w:styleId="Spistreci4">
    <w:name w:val="toc 4"/>
    <w:basedOn w:val="Normalny"/>
    <w:next w:val="Normalny"/>
    <w:autoRedefine/>
    <w:uiPriority w:val="39"/>
    <w:unhideWhenUsed/>
    <w:rsid w:val="002C2874"/>
    <w:pPr>
      <w:spacing w:before="0" w:after="0"/>
      <w:ind w:left="720"/>
    </w:pPr>
    <w:rPr>
      <w:rFonts w:ascii="Calibri" w:hAnsi="Calibri" w:cs="Calibri"/>
      <w:sz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C2874"/>
    <w:pPr>
      <w:spacing w:before="0" w:after="0"/>
      <w:ind w:left="960"/>
    </w:pPr>
    <w:rPr>
      <w:rFonts w:ascii="Calibri" w:hAnsi="Calibri" w:cs="Calibr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C2874"/>
    <w:pPr>
      <w:spacing w:before="0" w:after="0"/>
      <w:ind w:left="1200"/>
    </w:pPr>
    <w:rPr>
      <w:rFonts w:ascii="Calibri" w:hAnsi="Calibri" w:cs="Calibr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C2874"/>
    <w:pPr>
      <w:spacing w:before="0" w:after="0"/>
      <w:ind w:left="1440"/>
    </w:pPr>
    <w:rPr>
      <w:rFonts w:ascii="Calibri" w:hAnsi="Calibri" w:cs="Calibr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C2874"/>
    <w:pPr>
      <w:spacing w:before="0" w:after="0"/>
      <w:ind w:left="1680"/>
    </w:pPr>
    <w:rPr>
      <w:rFonts w:ascii="Calibri" w:hAnsi="Calibri" w:cs="Calibr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C2874"/>
    <w:pPr>
      <w:spacing w:before="0" w:after="0"/>
      <w:ind w:left="1920"/>
    </w:pPr>
    <w:rPr>
      <w:rFonts w:ascii="Calibri" w:hAnsi="Calibri" w:cs="Calibr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05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405A"/>
    <w:rPr>
      <w:rFonts w:ascii="Tahoma" w:eastAsia="Times New Roman" w:hAnsi="Tahoma" w:cs="Tahoma"/>
      <w:sz w:val="16"/>
      <w:szCs w:val="16"/>
      <w:lang w:val="en-GB"/>
    </w:rPr>
  </w:style>
  <w:style w:type="character" w:styleId="Odwoaniedokomentarza">
    <w:name w:val="annotation reference"/>
    <w:uiPriority w:val="99"/>
    <w:semiHidden/>
    <w:unhideWhenUsed/>
    <w:rsid w:val="0061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C2D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17C2D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C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7C2D"/>
    <w:rPr>
      <w:rFonts w:eastAsia="Times New Roman" w:cs="Times New Roman"/>
      <w:b/>
      <w:bCs/>
    </w:rPr>
  </w:style>
  <w:style w:type="paragraph" w:styleId="Bezodstpw">
    <w:name w:val="No Spacing"/>
    <w:uiPriority w:val="1"/>
    <w:qFormat/>
    <w:rsid w:val="00B946FE"/>
    <w:rPr>
      <w:rFonts w:ascii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A75D9"/>
    <w:rPr>
      <w:rFonts w:eastAsia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4C54C4694A2B6E40833EC5AC643FE9F6" ma:contentTypeVersion="0" ma:contentTypeDescription="Typ zawartości opisujący dokument projektowy." ma:contentTypeScope="" ma:versionID="8969ecdfb2c1996cd293e0ccbd6a889b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3267-BEFE-494E-B5CB-D76113099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5C80D-40F7-4DB3-8753-00930CAE1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FDD86-3CBA-4193-9B92-25021C62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3891</Words>
  <Characters>23352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1.2 Opis_przedmiotu_zamówienia_część_2</vt:lpstr>
    </vt:vector>
  </TitlesOfParts>
  <Company/>
  <LinksUpToDate>false</LinksUpToDate>
  <CharactersWithSpaces>27189</CharactersWithSpaces>
  <SharedDoc>false</SharedDoc>
  <HLinks>
    <vt:vector size="78" baseType="variant">
      <vt:variant>
        <vt:i4>1638462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_Toc26793382</vt:lpwstr>
      </vt:variant>
      <vt:variant>
        <vt:i4>1703998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_Toc26793381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_Toc26793379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_Toc26793378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_Toc26793377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_Toc26793376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_Toc26793375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_Toc26793374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_Toc26793373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_Toc26793372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_Toc26793371</vt:lpwstr>
      </vt:variant>
      <vt:variant>
        <vt:i4>1245232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_Toc26793368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_Toc26793367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 Opis_przedmiotu_zamówienia_część_2</dc:title>
  <dc:subject/>
  <dc:creator>Tomasz Jakubiak</dc:creator>
  <cp:keywords/>
  <dc:description/>
  <cp:lastModifiedBy>Maciejewski Krzysztof</cp:lastModifiedBy>
  <cp:revision>3</cp:revision>
  <cp:lastPrinted>2020-02-05T10:01:00Z</cp:lastPrinted>
  <dcterms:created xsi:type="dcterms:W3CDTF">2024-10-28T13:20:00Z</dcterms:created>
  <dcterms:modified xsi:type="dcterms:W3CDTF">2024-10-28T13:21:00Z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">
    <vt:lpwstr/>
  </property>
  <property fmtid="{D5CDD505-2E9C-101B-9397-08002B2CF9AE}" pid="3" name="Comments">
    <vt:lpwstr/>
  </property>
</Properties>
</file>