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3BB9B771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Składając ofertę w postępowaniu o udzielenie </w:t>
      </w:r>
      <w:r w:rsidR="003738A4"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zamówienia niepublicznego</w:t>
      </w: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realizację zadania pn.</w:t>
      </w:r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F3260D" w:rsidRPr="00E9203D">
        <w:rPr>
          <w:rFonts w:ascii="Century Gothic" w:hAnsi="Century Gothic" w:cs="Arial"/>
          <w:b/>
          <w:bCs/>
          <w:sz w:val="20"/>
          <w:szCs w:val="20"/>
        </w:rPr>
        <w:t>„</w:t>
      </w:r>
      <w:r w:rsidR="003738A4" w:rsidRPr="0052579A">
        <w:rPr>
          <w:rFonts w:ascii="Century Gothic" w:hAnsi="Century Gothic" w:cs="Century Gothic"/>
          <w:b/>
          <w:bCs/>
          <w:sz w:val="20"/>
          <w:szCs w:val="20"/>
        </w:rPr>
        <w:t>Przegląd i serwis SSP i SUG - TJE Chojnów</w:t>
      </w:r>
      <w:r w:rsidR="00F3260D" w:rsidRPr="00E9203D">
        <w:rPr>
          <w:rFonts w:ascii="Century Gothic" w:hAnsi="Century Gothic"/>
          <w:b/>
          <w:bCs/>
          <w:sz w:val="20"/>
        </w:rPr>
        <w:t>"</w:t>
      </w:r>
    </w:p>
    <w:p w14:paraId="5E3BBB41" w14:textId="247E8A73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3738A4" w:rsidRPr="0052579A">
        <w:rPr>
          <w:rFonts w:ascii="Century Gothic" w:hAnsi="Century Gothic" w:cs="Century Gothic"/>
          <w:b/>
          <w:bCs/>
          <w:sz w:val="20"/>
          <w:szCs w:val="20"/>
        </w:rPr>
        <w:t>NP/2025/0</w:t>
      </w:r>
      <w:r w:rsidR="00C94F6F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3738A4" w:rsidRPr="0052579A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C94F6F">
        <w:rPr>
          <w:rFonts w:ascii="Century Gothic" w:hAnsi="Century Gothic" w:cs="Century Gothic"/>
          <w:b/>
          <w:bCs/>
          <w:sz w:val="20"/>
          <w:szCs w:val="20"/>
        </w:rPr>
        <w:t>308</w:t>
      </w:r>
      <w:r w:rsidR="003738A4" w:rsidRPr="0052579A">
        <w:rPr>
          <w:rFonts w:ascii="Century Gothic" w:hAnsi="Century Gothic" w:cs="Century Gothic"/>
          <w:b/>
          <w:bCs/>
          <w:sz w:val="20"/>
          <w:szCs w:val="20"/>
        </w:rPr>
        <w:t>/WRO</w:t>
      </w:r>
    </w:p>
    <w:p w14:paraId="7E45A34E" w14:textId="792D81DA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DF6CE4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 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ust. 1 pkt 2)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207"/>
        <w:gridCol w:w="1323"/>
        <w:gridCol w:w="1449"/>
        <w:gridCol w:w="2668"/>
      </w:tblGrid>
      <w:tr w:rsidR="003738A4" w:rsidRPr="00EC3E68" w14:paraId="22BEF457" w14:textId="76300C90" w:rsidTr="003738A4">
        <w:trPr>
          <w:trHeight w:val="332"/>
          <w:tblHeader/>
        </w:trPr>
        <w:tc>
          <w:tcPr>
            <w:tcW w:w="846" w:type="dxa"/>
            <w:vMerge w:val="restart"/>
          </w:tcPr>
          <w:p w14:paraId="5096D781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207" w:type="dxa"/>
            <w:vMerge w:val="restart"/>
          </w:tcPr>
          <w:p w14:paraId="45D6468E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772" w:type="dxa"/>
            <w:gridSpan w:val="2"/>
          </w:tcPr>
          <w:p w14:paraId="485D957E" w14:textId="35AA1395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668" w:type="dxa"/>
            <w:vMerge w:val="restart"/>
          </w:tcPr>
          <w:p w14:paraId="493CEFCB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3738A4" w:rsidRPr="00EC3E68" w14:paraId="642967E9" w14:textId="51C7C37E" w:rsidTr="003738A4">
        <w:trPr>
          <w:trHeight w:val="1356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</w:tcPr>
          <w:p w14:paraId="12B06667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7" w:type="dxa"/>
            <w:vMerge/>
            <w:tcBorders>
              <w:bottom w:val="single" w:sz="4" w:space="0" w:color="auto"/>
            </w:tcBorders>
          </w:tcPr>
          <w:p w14:paraId="14554B1F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72FA59A" w14:textId="0EDB43E8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1C97DE44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668" w:type="dxa"/>
            <w:vMerge/>
            <w:tcBorders>
              <w:bottom w:val="single" w:sz="4" w:space="0" w:color="auto"/>
            </w:tcBorders>
          </w:tcPr>
          <w:p w14:paraId="79D7BAE2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3738A4" w:rsidRPr="00EC3E68" w14:paraId="0EF69179" w14:textId="595081CD" w:rsidTr="003738A4">
        <w:trPr>
          <w:trHeight w:val="531"/>
        </w:trPr>
        <w:tc>
          <w:tcPr>
            <w:tcW w:w="846" w:type="dxa"/>
          </w:tcPr>
          <w:p w14:paraId="23844092" w14:textId="77777777" w:rsidR="003738A4" w:rsidRPr="00200D4C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07" w:type="dxa"/>
          </w:tcPr>
          <w:p w14:paraId="23ADDC3C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323" w:type="dxa"/>
          </w:tcPr>
          <w:p w14:paraId="5FE6B04E" w14:textId="11235DF5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</w:tcPr>
          <w:p w14:paraId="30067741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668" w:type="dxa"/>
          </w:tcPr>
          <w:p w14:paraId="0319C711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3738A4" w:rsidRPr="00EC3E68" w14:paraId="4605F340" w14:textId="4169D1F5" w:rsidTr="003738A4">
        <w:trPr>
          <w:trHeight w:val="531"/>
        </w:trPr>
        <w:tc>
          <w:tcPr>
            <w:tcW w:w="846" w:type="dxa"/>
          </w:tcPr>
          <w:p w14:paraId="24378E93" w14:textId="77777777" w:rsidR="003738A4" w:rsidRPr="00200D4C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07" w:type="dxa"/>
          </w:tcPr>
          <w:p w14:paraId="0265700D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323" w:type="dxa"/>
          </w:tcPr>
          <w:p w14:paraId="0888639D" w14:textId="48832198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</w:tcPr>
          <w:p w14:paraId="73623D0D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668" w:type="dxa"/>
          </w:tcPr>
          <w:p w14:paraId="1ACD0357" w14:textId="77777777" w:rsidR="003738A4" w:rsidRPr="00EC3E68" w:rsidRDefault="003738A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77777777" w:rsidR="007500D7" w:rsidRPr="00495B5F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495B5F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675766CF" w:rsidR="008E7689" w:rsidRPr="008761B6" w:rsidRDefault="007500D7" w:rsidP="007500D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495B5F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</w:t>
      </w:r>
      <w:r w:rsidR="0098269F" w:rsidRPr="00495B5F">
        <w:rPr>
          <w:rFonts w:ascii="Century Gothic" w:hAnsi="Century Gothic"/>
          <w:sz w:val="16"/>
          <w:szCs w:val="16"/>
        </w:rPr>
        <w:t xml:space="preserve"> lub </w:t>
      </w:r>
      <w:r w:rsidR="00C02A8A" w:rsidRPr="00495B5F">
        <w:rPr>
          <w:rFonts w:ascii="Century Gothic" w:hAnsi="Century Gothic"/>
          <w:sz w:val="16"/>
          <w:szCs w:val="16"/>
        </w:rPr>
        <w:t xml:space="preserve">są </w:t>
      </w:r>
      <w:r w:rsidR="0098269F" w:rsidRPr="00495B5F">
        <w:rPr>
          <w:rFonts w:ascii="Century Gothic" w:hAnsi="Century Gothic"/>
          <w:sz w:val="16"/>
          <w:szCs w:val="16"/>
        </w:rPr>
        <w:t xml:space="preserve">wykonywane należycie. </w:t>
      </w:r>
      <w:r w:rsidRPr="00495B5F">
        <w:rPr>
          <w:rFonts w:ascii="Century Gothic" w:hAnsi="Century Gothic"/>
          <w:sz w:val="16"/>
          <w:szCs w:val="16"/>
        </w:rPr>
        <w:t xml:space="preserve">Ww. dokumenty muszą być wystawione lub potwierdzone przez </w:t>
      </w:r>
      <w:proofErr w:type="gramStart"/>
      <w:r w:rsidRPr="00495B5F">
        <w:rPr>
          <w:rFonts w:ascii="Century Gothic" w:hAnsi="Century Gothic"/>
          <w:sz w:val="16"/>
          <w:szCs w:val="16"/>
        </w:rPr>
        <w:t>podmiot</w:t>
      </w:r>
      <w:proofErr w:type="gramEnd"/>
      <w:r w:rsidRPr="00495B5F">
        <w:rPr>
          <w:rFonts w:ascii="Century Gothic" w:hAnsi="Century Gothic"/>
          <w:sz w:val="16"/>
          <w:szCs w:val="16"/>
        </w:rPr>
        <w:t xml:space="preserve"> na rzecz którego zamówienie zostało wykonane</w:t>
      </w:r>
      <w:r w:rsidRPr="00495B5F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36EB3154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9804A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5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985F0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985F03" w:rsidRDefault="00985F03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985F03" w:rsidRPr="00EB0F84" w:rsidRDefault="00985F03" w:rsidP="002B76A4">
    <w:pPr>
      <w:pStyle w:val="Stopka"/>
      <w:ind w:right="360"/>
      <w:jc w:val="center"/>
    </w:pPr>
  </w:p>
  <w:p w14:paraId="3CA07E87" w14:textId="77777777" w:rsidR="00985F03" w:rsidRPr="002B76A4" w:rsidRDefault="00985F03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985F03" w:rsidRPr="00FC4794" w:rsidRDefault="00985F03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51287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63BE0"/>
    <w:rsid w:val="000C2B8E"/>
    <w:rsid w:val="000C5893"/>
    <w:rsid w:val="000E2E3B"/>
    <w:rsid w:val="000F1B92"/>
    <w:rsid w:val="000F4FF1"/>
    <w:rsid w:val="00150F54"/>
    <w:rsid w:val="001B4493"/>
    <w:rsid w:val="001D597F"/>
    <w:rsid w:val="00200D4C"/>
    <w:rsid w:val="0025144B"/>
    <w:rsid w:val="00266105"/>
    <w:rsid w:val="002A472B"/>
    <w:rsid w:val="002B2202"/>
    <w:rsid w:val="0034461F"/>
    <w:rsid w:val="003738A4"/>
    <w:rsid w:val="0038148F"/>
    <w:rsid w:val="003B1E23"/>
    <w:rsid w:val="0040543A"/>
    <w:rsid w:val="00433932"/>
    <w:rsid w:val="00495B5F"/>
    <w:rsid w:val="004A7A68"/>
    <w:rsid w:val="004C715D"/>
    <w:rsid w:val="004E4E98"/>
    <w:rsid w:val="005442CB"/>
    <w:rsid w:val="00565D06"/>
    <w:rsid w:val="005D4520"/>
    <w:rsid w:val="00606EB1"/>
    <w:rsid w:val="00610A77"/>
    <w:rsid w:val="006415D8"/>
    <w:rsid w:val="006A3296"/>
    <w:rsid w:val="006A6072"/>
    <w:rsid w:val="006B68F4"/>
    <w:rsid w:val="007500D7"/>
    <w:rsid w:val="00806E46"/>
    <w:rsid w:val="008149DB"/>
    <w:rsid w:val="008761B6"/>
    <w:rsid w:val="008C17FE"/>
    <w:rsid w:val="008D605B"/>
    <w:rsid w:val="008E7689"/>
    <w:rsid w:val="00932840"/>
    <w:rsid w:val="009804A4"/>
    <w:rsid w:val="0098269F"/>
    <w:rsid w:val="00985F03"/>
    <w:rsid w:val="00A2590E"/>
    <w:rsid w:val="00A411AA"/>
    <w:rsid w:val="00B26690"/>
    <w:rsid w:val="00B2684F"/>
    <w:rsid w:val="00B44D5E"/>
    <w:rsid w:val="00B563FC"/>
    <w:rsid w:val="00BB7D1F"/>
    <w:rsid w:val="00BF6CB6"/>
    <w:rsid w:val="00C02A8A"/>
    <w:rsid w:val="00C641B3"/>
    <w:rsid w:val="00C94F6F"/>
    <w:rsid w:val="00CB4A9E"/>
    <w:rsid w:val="00CC5D68"/>
    <w:rsid w:val="00CF69AC"/>
    <w:rsid w:val="00D04207"/>
    <w:rsid w:val="00D24C02"/>
    <w:rsid w:val="00D50D1D"/>
    <w:rsid w:val="00D71581"/>
    <w:rsid w:val="00D71805"/>
    <w:rsid w:val="00D727AE"/>
    <w:rsid w:val="00D94A02"/>
    <w:rsid w:val="00DF6CE4"/>
    <w:rsid w:val="00E27A04"/>
    <w:rsid w:val="00E55F89"/>
    <w:rsid w:val="00ED1435"/>
    <w:rsid w:val="00EE31D4"/>
    <w:rsid w:val="00F3260D"/>
    <w:rsid w:val="00F406AE"/>
    <w:rsid w:val="00F55B18"/>
    <w:rsid w:val="00F85DF0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7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Frontkiewicz Elżbieta</cp:lastModifiedBy>
  <cp:revision>11</cp:revision>
  <cp:lastPrinted>2016-01-20T12:18:00Z</cp:lastPrinted>
  <dcterms:created xsi:type="dcterms:W3CDTF">2022-01-28T11:06:00Z</dcterms:created>
  <dcterms:modified xsi:type="dcterms:W3CDTF">2025-04-28T11:58:00Z</dcterms:modified>
</cp:coreProperties>
</file>