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5FC30BE2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31998C3C" w:rsidR="00B32AC2" w:rsidRPr="004F20AC" w:rsidRDefault="00396880" w:rsidP="00097843">
      <w:pPr>
        <w:spacing w:line="360" w:lineRule="auto"/>
        <w:jc w:val="both"/>
        <w:rPr>
          <w:rFonts w:ascii="Century Gothic" w:eastAsia="Calibri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B30662" w:rsidRPr="00B30662">
        <w:rPr>
          <w:rFonts w:ascii="Century Gothic" w:hAnsi="Century Gothic" w:cs="Century Gothic"/>
          <w:b/>
          <w:bCs/>
          <w:sz w:val="20"/>
          <w:szCs w:val="20"/>
        </w:rPr>
        <w:t>Modernizacja układu pomiarowego węzła Hermanowice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D70220" w:rsidRPr="00D002AD">
        <w:rPr>
          <w:rFonts w:ascii="Century Gothic" w:hAnsi="Century Gothic" w:cs="Arial"/>
          <w:b/>
          <w:bCs/>
          <w:sz w:val="20"/>
          <w:szCs w:val="20"/>
        </w:rPr>
        <w:t>N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P/202</w:t>
      </w:r>
      <w:r w:rsidR="004A0BDF">
        <w:rPr>
          <w:rFonts w:ascii="Century Gothic" w:hAnsi="Century Gothic" w:cs="Arial"/>
          <w:b/>
          <w:bCs/>
          <w:sz w:val="20"/>
          <w:szCs w:val="20"/>
        </w:rPr>
        <w:t>5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/0</w:t>
      </w:r>
      <w:r w:rsidR="004A0BDF">
        <w:rPr>
          <w:rFonts w:ascii="Century Gothic" w:hAnsi="Century Gothic" w:cs="Arial"/>
          <w:b/>
          <w:bCs/>
          <w:sz w:val="20"/>
          <w:szCs w:val="20"/>
        </w:rPr>
        <w:t>3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/0</w:t>
      </w:r>
      <w:r w:rsidR="004A0BDF">
        <w:rPr>
          <w:rFonts w:ascii="Century Gothic" w:hAnsi="Century Gothic" w:cs="Arial"/>
          <w:b/>
          <w:bCs/>
          <w:sz w:val="20"/>
          <w:szCs w:val="20"/>
        </w:rPr>
        <w:t>2</w:t>
      </w:r>
      <w:r w:rsidR="00B30662">
        <w:rPr>
          <w:rFonts w:ascii="Century Gothic" w:hAnsi="Century Gothic" w:cs="Arial"/>
          <w:b/>
          <w:bCs/>
          <w:sz w:val="20"/>
          <w:szCs w:val="20"/>
        </w:rPr>
        <w:t>62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147"/>
        <w:gridCol w:w="1701"/>
        <w:gridCol w:w="1701"/>
        <w:gridCol w:w="1984"/>
        <w:gridCol w:w="4820"/>
      </w:tblGrid>
      <w:tr w:rsidR="007735F1" w:rsidRPr="00E9690D" w14:paraId="5DC3BF72" w14:textId="77777777" w:rsidTr="007735F1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147" w:type="dxa"/>
            <w:vMerge w:val="restart"/>
            <w:shd w:val="clear" w:color="auto" w:fill="BFBFBF"/>
            <w:vAlign w:val="center"/>
          </w:tcPr>
          <w:p w14:paraId="29B122D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  <w:vAlign w:val="center"/>
          </w:tcPr>
          <w:p w14:paraId="791FA631" w14:textId="1D82DD39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netto w [PLN]</w:t>
            </w:r>
          </w:p>
        </w:tc>
        <w:tc>
          <w:tcPr>
            <w:tcW w:w="4820" w:type="dxa"/>
            <w:vMerge w:val="restart"/>
            <w:shd w:val="clear" w:color="auto" w:fill="BFBFBF"/>
            <w:vAlign w:val="center"/>
          </w:tcPr>
          <w:p w14:paraId="250715A6" w14:textId="1EF005EA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7735F1" w:rsidRPr="00E9690D" w14:paraId="34922B09" w14:textId="77777777" w:rsidTr="007735F1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147" w:type="dxa"/>
            <w:vMerge/>
            <w:shd w:val="clear" w:color="auto" w:fill="auto"/>
            <w:vAlign w:val="center"/>
          </w:tcPr>
          <w:p w14:paraId="0A7D75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7735F1" w:rsidRPr="00E9690D" w:rsidDel="0056224B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vMerge/>
            <w:shd w:val="clear" w:color="auto" w:fill="BFBFBF" w:themeFill="background1" w:themeFillShade="BF"/>
          </w:tcPr>
          <w:p w14:paraId="474A2D26" w14:textId="77777777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820" w:type="dxa"/>
            <w:vMerge/>
            <w:vAlign w:val="center"/>
          </w:tcPr>
          <w:p w14:paraId="78E2EC5A" w14:textId="4E37A1E2" w:rsidR="007735F1" w:rsidRPr="00E9690D" w:rsidRDefault="007735F1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7735F1" w:rsidRPr="00E9690D" w14:paraId="4A535BCF" w14:textId="77777777" w:rsidTr="007735F1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5162416D" w14:textId="77777777" w:rsidR="007735F1" w:rsidRPr="00E9690D" w:rsidRDefault="007735F1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620679" w14:textId="77777777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820" w:type="dxa"/>
            <w:vAlign w:val="center"/>
          </w:tcPr>
          <w:p w14:paraId="12A11FF3" w14:textId="03B2E0AD" w:rsidR="007735F1" w:rsidRPr="00E9690D" w:rsidRDefault="007735F1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272508FA" w14:textId="59947BD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5953D78B" w14:textId="77777777" w:rsidR="0089458D" w:rsidRDefault="0089458D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8090FF" w14:textId="4D693CF1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564DA" w14:textId="77777777" w:rsidR="00344672" w:rsidRDefault="00344672">
      <w:r>
        <w:separator/>
      </w:r>
    </w:p>
  </w:endnote>
  <w:endnote w:type="continuationSeparator" w:id="0">
    <w:p w14:paraId="574200DD" w14:textId="77777777" w:rsidR="00344672" w:rsidRDefault="0034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C06B2" w14:textId="77777777" w:rsidR="00344672" w:rsidRDefault="00344672">
      <w:r>
        <w:separator/>
      </w:r>
    </w:p>
  </w:footnote>
  <w:footnote w:type="continuationSeparator" w:id="0">
    <w:p w14:paraId="3C23CDE6" w14:textId="77777777" w:rsidR="00344672" w:rsidRDefault="0034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17"/>
  </w:num>
  <w:num w:numId="2" w16cid:durableId="2045209004">
    <w:abstractNumId w:val="1"/>
  </w:num>
  <w:num w:numId="3" w16cid:durableId="2056080277">
    <w:abstractNumId w:val="4"/>
  </w:num>
  <w:num w:numId="4" w16cid:durableId="1999190571">
    <w:abstractNumId w:val="0"/>
  </w:num>
  <w:num w:numId="5" w16cid:durableId="632370313">
    <w:abstractNumId w:val="19"/>
  </w:num>
  <w:num w:numId="6" w16cid:durableId="544560036">
    <w:abstractNumId w:val="14"/>
  </w:num>
  <w:num w:numId="7" w16cid:durableId="934554932">
    <w:abstractNumId w:val="5"/>
  </w:num>
  <w:num w:numId="8" w16cid:durableId="111629227">
    <w:abstractNumId w:val="11"/>
  </w:num>
  <w:num w:numId="9" w16cid:durableId="610481150">
    <w:abstractNumId w:val="9"/>
  </w:num>
  <w:num w:numId="10" w16cid:durableId="1178696474">
    <w:abstractNumId w:val="2"/>
  </w:num>
  <w:num w:numId="11" w16cid:durableId="608781128">
    <w:abstractNumId w:val="6"/>
  </w:num>
  <w:num w:numId="12" w16cid:durableId="5374274">
    <w:abstractNumId w:val="8"/>
  </w:num>
  <w:num w:numId="13" w16cid:durableId="1855217807">
    <w:abstractNumId w:val="3"/>
  </w:num>
  <w:num w:numId="14" w16cid:durableId="865338695">
    <w:abstractNumId w:val="10"/>
  </w:num>
  <w:num w:numId="15" w16cid:durableId="2114862461">
    <w:abstractNumId w:val="18"/>
  </w:num>
  <w:num w:numId="16" w16cid:durableId="617642676">
    <w:abstractNumId w:val="13"/>
  </w:num>
  <w:num w:numId="17" w16cid:durableId="1420374247">
    <w:abstractNumId w:val="20"/>
  </w:num>
  <w:num w:numId="18" w16cid:durableId="7222749">
    <w:abstractNumId w:val="12"/>
  </w:num>
  <w:num w:numId="19" w16cid:durableId="20477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6"/>
  </w:num>
  <w:num w:numId="21" w16cid:durableId="72318192">
    <w:abstractNumId w:val="21"/>
  </w:num>
  <w:num w:numId="22" w16cid:durableId="478962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2541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44672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A0BDF"/>
    <w:rsid w:val="004B10CB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60E4D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735F1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9458D"/>
    <w:rsid w:val="008D1B5B"/>
    <w:rsid w:val="008D1F82"/>
    <w:rsid w:val="008F0C89"/>
    <w:rsid w:val="008F2EC2"/>
    <w:rsid w:val="0090400C"/>
    <w:rsid w:val="00907992"/>
    <w:rsid w:val="00921648"/>
    <w:rsid w:val="0092661B"/>
    <w:rsid w:val="009307C4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163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45CF"/>
    <w:rsid w:val="00A151B9"/>
    <w:rsid w:val="00A17ED4"/>
    <w:rsid w:val="00A2611E"/>
    <w:rsid w:val="00A34053"/>
    <w:rsid w:val="00A44785"/>
    <w:rsid w:val="00A473C4"/>
    <w:rsid w:val="00A5750F"/>
    <w:rsid w:val="00A618C2"/>
    <w:rsid w:val="00A6405A"/>
    <w:rsid w:val="00A715B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0662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0C0D"/>
    <w:rsid w:val="00D30AC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0595"/>
    <w:rsid w:val="00DE4172"/>
    <w:rsid w:val="00E31B69"/>
    <w:rsid w:val="00E34034"/>
    <w:rsid w:val="00E348A7"/>
    <w:rsid w:val="00E410C3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56</cp:revision>
  <cp:lastPrinted>2018-11-20T11:46:00Z</cp:lastPrinted>
  <dcterms:created xsi:type="dcterms:W3CDTF">2019-02-25T11:00:00Z</dcterms:created>
  <dcterms:modified xsi:type="dcterms:W3CDTF">2025-03-31T12:38:00Z</dcterms:modified>
</cp:coreProperties>
</file>