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0D2DA9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5549C3">
        <w:rPr>
          <w:rFonts w:ascii="Century Gothic" w:hAnsi="Century Gothic" w:cs="Arial"/>
          <w:b/>
          <w:bCs/>
          <w:sz w:val="20"/>
          <w:szCs w:val="20"/>
        </w:rPr>
        <w:t>„</w:t>
      </w:r>
      <w:r w:rsidR="005549C3" w:rsidRPr="005549C3">
        <w:rPr>
          <w:rFonts w:ascii="Century Gothic" w:hAnsi="Century Gothic" w:cs="Arial"/>
          <w:b/>
          <w:bCs/>
          <w:sz w:val="20"/>
          <w:szCs w:val="20"/>
        </w:rPr>
        <w:t xml:space="preserve">Sukcesywne dostawy środków czystości dla Spółki </w:t>
      </w:r>
      <w:r w:rsidR="009A671D" w:rsidRPr="005549C3">
        <w:rPr>
          <w:rFonts w:ascii="Century Gothic" w:hAnsi="Century Gothic"/>
          <w:b/>
          <w:bCs/>
          <w:sz w:val="20"/>
        </w:rPr>
        <w:t>"</w:t>
      </w:r>
      <w:r w:rsidR="00BB3342" w:rsidRPr="005549C3">
        <w:rPr>
          <w:rFonts w:ascii="Century Gothic" w:hAnsi="Century Gothic"/>
          <w:sz w:val="20"/>
        </w:rPr>
        <w:t xml:space="preserve"> </w:t>
      </w:r>
      <w:r w:rsidR="0028703A" w:rsidRPr="005549C3">
        <w:rPr>
          <w:rFonts w:ascii="Century Gothic" w:hAnsi="Century Gothic"/>
          <w:sz w:val="20"/>
        </w:rPr>
        <w:t>– nr</w:t>
      </w:r>
      <w:r w:rsidR="00BB3342" w:rsidRPr="005549C3">
        <w:rPr>
          <w:rFonts w:ascii="Century Gothic" w:hAnsi="Century Gothic"/>
          <w:sz w:val="20"/>
        </w:rPr>
        <w:t> </w:t>
      </w:r>
      <w:r w:rsidR="0028703A" w:rsidRPr="005549C3">
        <w:rPr>
          <w:rFonts w:ascii="Century Gothic" w:hAnsi="Century Gothic"/>
          <w:sz w:val="20"/>
        </w:rPr>
        <w:t xml:space="preserve">postępowania: </w:t>
      </w:r>
      <w:bookmarkEnd w:id="0"/>
      <w:r w:rsidR="005549C3" w:rsidRPr="005549C3">
        <w:rPr>
          <w:rFonts w:ascii="Century Gothic" w:hAnsi="Century Gothic"/>
          <w:sz w:val="20"/>
        </w:rPr>
        <w:t>NP/2024/10/0824/PW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F7B619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 w:rsidRPr="0021435B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CF0DD8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0F46DA22" w14:textId="7066CE8D" w:rsidR="004B2A72" w:rsidRPr="004B2A72" w:rsidRDefault="00AE7DEF" w:rsidP="004B2A72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1435B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1435B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613C97BC" w14:textId="3B63102E" w:rsidR="00960B20" w:rsidRPr="00C44D1C" w:rsidRDefault="00AE7DEF" w:rsidP="00C44D1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1EC31BC5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netto</w:t>
      </w:r>
      <w:r w:rsidR="007C6884">
        <w:rPr>
          <w:rFonts w:ascii="Calibri" w:hAnsi="Calibri" w:cs="Calibri"/>
          <w:b/>
          <w:sz w:val="20"/>
          <w:szCs w:val="20"/>
        </w:rPr>
        <w:t>*</w:t>
      </w:r>
      <w:r w:rsidRPr="000B3C02">
        <w:rPr>
          <w:rFonts w:ascii="Century Gothic" w:hAnsi="Century Gothic"/>
          <w:b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456715FB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B95EE9B" w14:textId="6AE224FD" w:rsidR="00960B20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C44D1C">
        <w:rPr>
          <w:rFonts w:ascii="Century Gothic" w:hAnsi="Century Gothic"/>
          <w:b/>
          <w:sz w:val="20"/>
          <w:szCs w:val="20"/>
        </w:rPr>
        <w:t xml:space="preserve">Powyższa wycena zgodna jest z Formularzem </w:t>
      </w:r>
      <w:r w:rsidR="00C44D1C">
        <w:rPr>
          <w:rFonts w:ascii="Century Gothic" w:hAnsi="Century Gothic"/>
          <w:b/>
          <w:sz w:val="20"/>
          <w:szCs w:val="20"/>
        </w:rPr>
        <w:t>c</w:t>
      </w:r>
      <w:r w:rsidRPr="00C44D1C">
        <w:rPr>
          <w:rFonts w:ascii="Century Gothic" w:hAnsi="Century Gothic"/>
          <w:b/>
          <w:sz w:val="20"/>
          <w:szCs w:val="20"/>
        </w:rPr>
        <w:t xml:space="preserve">enowym stanowiącym załącznik nr </w:t>
      </w:r>
      <w:r w:rsidR="00C44D1C">
        <w:rPr>
          <w:rFonts w:ascii="Century Gothic" w:hAnsi="Century Gothic"/>
          <w:b/>
          <w:sz w:val="20"/>
          <w:szCs w:val="20"/>
        </w:rPr>
        <w:t>2</w:t>
      </w:r>
      <w:r w:rsidR="00580973">
        <w:rPr>
          <w:rFonts w:ascii="Century Gothic" w:hAnsi="Century Gothic"/>
          <w:b/>
          <w:sz w:val="20"/>
          <w:szCs w:val="20"/>
        </w:rPr>
        <w:t xml:space="preserve">A </w:t>
      </w:r>
      <w:r w:rsidR="00580973" w:rsidRPr="00C44D1C">
        <w:rPr>
          <w:rFonts w:ascii="Century Gothic" w:hAnsi="Century Gothic"/>
          <w:b/>
          <w:sz w:val="20"/>
          <w:szCs w:val="20"/>
        </w:rPr>
        <w:t>do</w:t>
      </w:r>
      <w:r w:rsidRPr="00C44D1C">
        <w:rPr>
          <w:rFonts w:ascii="Century Gothic" w:hAnsi="Century Gothic"/>
          <w:b/>
          <w:sz w:val="20"/>
          <w:szCs w:val="20"/>
        </w:rPr>
        <w:t xml:space="preserve"> niniejszego Formularza.</w:t>
      </w:r>
    </w:p>
    <w:p w14:paraId="50A5C20D" w14:textId="22CC2517" w:rsidR="007C6884" w:rsidRPr="007C6884" w:rsidRDefault="007C6884" w:rsidP="00E9036B">
      <w:pPr>
        <w:tabs>
          <w:tab w:val="num" w:pos="426"/>
          <w:tab w:val="right" w:leader="dot" w:pos="9072"/>
        </w:tabs>
        <w:ind w:left="425"/>
        <w:jc w:val="both"/>
        <w:rPr>
          <w:rFonts w:ascii="Century Gothic" w:hAnsi="Century Gothic"/>
          <w:bCs/>
          <w:sz w:val="20"/>
          <w:szCs w:val="20"/>
        </w:rPr>
      </w:pPr>
      <w:r w:rsidRPr="007C6884">
        <w:rPr>
          <w:rFonts w:ascii="Century Gothic" w:hAnsi="Century Gothic" w:cs="Calibri"/>
          <w:bCs/>
          <w:sz w:val="20"/>
          <w:szCs w:val="20"/>
        </w:rPr>
        <w:t>*</w:t>
      </w:r>
      <w:r w:rsidRPr="007C6884">
        <w:rPr>
          <w:rFonts w:ascii="Century Gothic" w:hAnsi="Century Gothic" w:cs="Calibri"/>
          <w:bCs/>
          <w:sz w:val="20"/>
          <w:szCs w:val="20"/>
          <w:u w:val="single"/>
        </w:rPr>
        <w:t>Cena netto</w:t>
      </w:r>
      <w:r w:rsidR="00E9036B">
        <w:rPr>
          <w:rFonts w:ascii="Century Gothic" w:hAnsi="Century Gothic" w:cs="Calibri"/>
          <w:bCs/>
          <w:sz w:val="20"/>
          <w:szCs w:val="20"/>
          <w:u w:val="single"/>
        </w:rPr>
        <w:t xml:space="preserve"> </w:t>
      </w:r>
      <w:r w:rsidR="00580973">
        <w:rPr>
          <w:rFonts w:ascii="Century Gothic" w:hAnsi="Century Gothic" w:cs="Calibri"/>
          <w:bCs/>
          <w:sz w:val="20"/>
          <w:szCs w:val="20"/>
          <w:u w:val="single"/>
        </w:rPr>
        <w:t>oferty</w:t>
      </w:r>
      <w:r w:rsidR="00580973" w:rsidRPr="00E9036B">
        <w:rPr>
          <w:rFonts w:ascii="Century Gothic" w:hAnsi="Century Gothic" w:cs="Calibri"/>
          <w:bCs/>
          <w:sz w:val="20"/>
          <w:szCs w:val="20"/>
        </w:rPr>
        <w:t xml:space="preserve"> </w:t>
      </w:r>
      <w:r w:rsidR="00580973" w:rsidRPr="007C6884">
        <w:rPr>
          <w:rFonts w:ascii="Century Gothic" w:hAnsi="Century Gothic" w:cs="Calibri"/>
          <w:bCs/>
          <w:sz w:val="20"/>
          <w:szCs w:val="20"/>
        </w:rPr>
        <w:t>nie</w:t>
      </w:r>
      <w:r w:rsidRPr="007C6884">
        <w:rPr>
          <w:rFonts w:ascii="Century Gothic" w:hAnsi="Century Gothic" w:cs="Calibri"/>
          <w:bCs/>
          <w:sz w:val="20"/>
          <w:szCs w:val="20"/>
        </w:rPr>
        <w:t xml:space="preserve"> stanowi wartości umowy, gdyż wartością umowy będzie kwota przeznaczona przez Zamawiającego na sfinansowanie zamówienia. Cena </w:t>
      </w:r>
      <w:r w:rsidR="00580973" w:rsidRPr="007C6884">
        <w:rPr>
          <w:rFonts w:ascii="Century Gothic" w:hAnsi="Century Gothic" w:cs="Calibri"/>
          <w:bCs/>
          <w:sz w:val="20"/>
          <w:szCs w:val="20"/>
        </w:rPr>
        <w:t>ne</w:t>
      </w:r>
      <w:r w:rsidR="00580973">
        <w:rPr>
          <w:rFonts w:ascii="Century Gothic" w:hAnsi="Century Gothic" w:cs="Calibri"/>
          <w:bCs/>
          <w:sz w:val="20"/>
          <w:szCs w:val="20"/>
        </w:rPr>
        <w:t>t</w:t>
      </w:r>
      <w:r w:rsidR="00580973" w:rsidRPr="007C6884">
        <w:rPr>
          <w:rFonts w:ascii="Century Gothic" w:hAnsi="Century Gothic" w:cs="Calibri"/>
          <w:bCs/>
          <w:sz w:val="20"/>
          <w:szCs w:val="20"/>
        </w:rPr>
        <w:t>to</w:t>
      </w:r>
      <w:r w:rsidR="00580973">
        <w:rPr>
          <w:rFonts w:ascii="Century Gothic" w:hAnsi="Century Gothic" w:cs="Calibri"/>
          <w:bCs/>
          <w:sz w:val="20"/>
          <w:szCs w:val="20"/>
        </w:rPr>
        <w:t xml:space="preserve"> </w:t>
      </w:r>
      <w:r w:rsidR="00580973" w:rsidRPr="007C6884">
        <w:rPr>
          <w:rFonts w:ascii="Century Gothic" w:hAnsi="Century Gothic" w:cs="Calibri"/>
          <w:bCs/>
          <w:sz w:val="20"/>
          <w:szCs w:val="20"/>
        </w:rPr>
        <w:t>oferty</w:t>
      </w:r>
      <w:r w:rsidR="00E9036B" w:rsidRPr="00E9036B">
        <w:rPr>
          <w:rFonts w:ascii="Century Gothic" w:hAnsi="Century Gothic" w:cs="Calibri"/>
          <w:bCs/>
          <w:sz w:val="20"/>
          <w:szCs w:val="20"/>
        </w:rPr>
        <w:t xml:space="preserve"> </w:t>
      </w:r>
      <w:r w:rsidRPr="007C6884">
        <w:rPr>
          <w:rFonts w:ascii="Century Gothic" w:hAnsi="Century Gothic" w:cs="Calibri"/>
          <w:bCs/>
          <w:sz w:val="20"/>
          <w:szCs w:val="20"/>
        </w:rPr>
        <w:t>służy wyłącznie do porównania ofert w kryterium „Cena - waga 100%”</w:t>
      </w:r>
      <w:r>
        <w:rPr>
          <w:rFonts w:ascii="Century Gothic" w:hAnsi="Century Gothic" w:cs="Calibri"/>
          <w:bCs/>
          <w:sz w:val="20"/>
          <w:szCs w:val="20"/>
        </w:rPr>
        <w:t>.</w:t>
      </w:r>
    </w:p>
    <w:p w14:paraId="133DC792" w14:textId="77777777" w:rsidR="007C6884" w:rsidRPr="00C44D1C" w:rsidRDefault="007C6884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3E8A961F" w14:textId="69186C64" w:rsidR="004B2A72" w:rsidRPr="004B2A72" w:rsidRDefault="004B2A72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4B2A72">
        <w:rPr>
          <w:rFonts w:ascii="Century Gothic" w:hAnsi="Century Gothic" w:cs="Arial"/>
          <w:sz w:val="20"/>
          <w:szCs w:val="20"/>
        </w:rPr>
        <w:t>że oferowane produkty posiadają wymagane dokumenty zgodnie z Opisem przedmiotu zamówienia.</w:t>
      </w:r>
    </w:p>
    <w:p w14:paraId="03C208D1" w14:textId="725B95B1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FAB92B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1C6F36AB" w14:textId="050DA384" w:rsidR="007C6884" w:rsidRPr="007C6884" w:rsidRDefault="007C6884" w:rsidP="00E9036B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C6884">
        <w:rPr>
          <w:rFonts w:ascii="Century Gothic" w:hAnsi="Century Gothic" w:cs="Arial"/>
          <w:b/>
          <w:bCs/>
          <w:sz w:val="20"/>
          <w:szCs w:val="20"/>
        </w:rPr>
        <w:t>OŚWAIDCZAMY</w:t>
      </w:r>
      <w:r w:rsidRPr="007C6884">
        <w:rPr>
          <w:rFonts w:ascii="Century Gothic" w:hAnsi="Century Gothic" w:cs="Arial"/>
          <w:sz w:val="20"/>
          <w:szCs w:val="20"/>
        </w:rPr>
        <w:t>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wykazujemy w załączeniu, dlaczego informacje te stanowią tajemnicę przedsiębiorstwa</w:t>
      </w:r>
      <w:r w:rsidR="00DF722A">
        <w:t xml:space="preserve"> </w:t>
      </w:r>
      <w:r w:rsidR="00DF722A" w:rsidRPr="00DF722A">
        <w:rPr>
          <w:rFonts w:ascii="Century Gothic" w:hAnsi="Century Gothic" w:cs="Arial"/>
          <w:sz w:val="20"/>
          <w:szCs w:val="20"/>
        </w:rPr>
        <w:t>(</w:t>
      </w:r>
      <w:r w:rsidR="00DF722A" w:rsidRPr="00DF722A">
        <w:rPr>
          <w:rFonts w:ascii="Century Gothic" w:hAnsi="Century Gothic" w:cs="Arial"/>
          <w:i/>
          <w:iCs/>
          <w:sz w:val="20"/>
          <w:szCs w:val="20"/>
        </w:rPr>
        <w:t>jeżeli Wykonawca składając ofertę zastrzega takie informacje</w:t>
      </w:r>
      <w:r w:rsidR="00DF722A" w:rsidRPr="00DF722A">
        <w:rPr>
          <w:rFonts w:ascii="Century Gothic" w:hAnsi="Century Gothic" w:cs="Arial"/>
          <w:sz w:val="20"/>
          <w:szCs w:val="20"/>
        </w:rPr>
        <w:t>).</w:t>
      </w:r>
    </w:p>
    <w:p w14:paraId="3E1C9966" w14:textId="7B898AE2" w:rsidR="00F7260C" w:rsidRPr="00F7260C" w:rsidRDefault="00F7260C" w:rsidP="00E9036B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89556D">
        <w:rPr>
          <w:rFonts w:ascii="Century Gothic" w:hAnsi="Century Gothic" w:cs="Century Gothic"/>
          <w:sz w:val="20"/>
          <w:szCs w:val="20"/>
        </w:rPr>
        <w:t>: …………………………………………………….…</w:t>
      </w:r>
      <w:r w:rsidR="00580973">
        <w:rPr>
          <w:rFonts w:ascii="Century Gothic" w:hAnsi="Century Gothic" w:cs="Century Gothic"/>
          <w:sz w:val="20"/>
          <w:szCs w:val="20"/>
        </w:rPr>
        <w:t>e-mail:</w:t>
      </w:r>
      <w:r w:rsidR="0089556D">
        <w:rPr>
          <w:rFonts w:ascii="Century Gothic" w:hAnsi="Century Gothic" w:cs="Century Gothic"/>
          <w:sz w:val="20"/>
          <w:szCs w:val="20"/>
        </w:rPr>
        <w:t>……………………..tel.:…………………………………</w:t>
      </w:r>
    </w:p>
    <w:p w14:paraId="2A977575" w14:textId="77777777" w:rsidR="00AE7DEF" w:rsidRPr="00AE7DEF" w:rsidRDefault="00AE7DEF" w:rsidP="00E9036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609B99DA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Formularz cenowy</w:t>
      </w:r>
      <w:r w:rsidR="00711311">
        <w:rPr>
          <w:rFonts w:ascii="Century Gothic" w:hAnsi="Century Gothic" w:cs="Arial"/>
          <w:sz w:val="18"/>
          <w:szCs w:val="18"/>
        </w:rPr>
        <w:t xml:space="preserve"> – Załącznik nr 2A.</w:t>
      </w:r>
    </w:p>
    <w:p w14:paraId="59C9F212" w14:textId="31842E15" w:rsidR="004B2A72" w:rsidRDefault="004B2A72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Wykazanie dlaczego informacje stanowią tajemnicę przedsiębiorstwa – jeżeli dotyczy.</w:t>
      </w:r>
    </w:p>
    <w:p w14:paraId="75A93247" w14:textId="2C319823" w:rsidR="006D4606" w:rsidRPr="0026389B" w:rsidRDefault="006D4606" w:rsidP="0026389B">
      <w:p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</w:p>
    <w:sectPr w:rsidR="006D4606" w:rsidRPr="0026389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D2A1C43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5549C3">
      <w:rPr>
        <w:rFonts w:ascii="Century Gothic" w:hAnsi="Century Gothic"/>
        <w:sz w:val="20"/>
        <w:szCs w:val="20"/>
      </w:rPr>
      <w:t xml:space="preserve">Załącznik nr </w:t>
    </w:r>
    <w:r w:rsidR="005549C3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CBECBA66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44971E6"/>
    <w:multiLevelType w:val="hybridMultilevel"/>
    <w:tmpl w:val="B0F09C32"/>
    <w:lvl w:ilvl="0" w:tplc="0E924760">
      <w:start w:val="1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90E2A"/>
    <w:multiLevelType w:val="hybridMultilevel"/>
    <w:tmpl w:val="515A5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D3E87"/>
    <w:multiLevelType w:val="hybridMultilevel"/>
    <w:tmpl w:val="DFD0F178"/>
    <w:lvl w:ilvl="0" w:tplc="0F5ED53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405958519">
    <w:abstractNumId w:val="36"/>
  </w:num>
  <w:num w:numId="41" w16cid:durableId="1647660703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35B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89B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7103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A72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9C3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0973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1311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C6884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56D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4D1C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307B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2A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36B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718</Words>
  <Characters>4790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Saganowska Renata</cp:lastModifiedBy>
  <cp:revision>9</cp:revision>
  <cp:lastPrinted>2017-04-05T10:47:00Z</cp:lastPrinted>
  <dcterms:created xsi:type="dcterms:W3CDTF">2024-10-25T11:15:00Z</dcterms:created>
  <dcterms:modified xsi:type="dcterms:W3CDTF">2024-10-29T10:03:00Z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