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CE09714" w:rsidR="008F7EF2" w:rsidRPr="00060594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060594">
        <w:rPr>
          <w:rFonts w:ascii="Century Gothic" w:hAnsi="Century Gothic"/>
          <w:bCs/>
          <w:sz w:val="20"/>
          <w:szCs w:val="20"/>
        </w:rPr>
        <w:t>Z</w:t>
      </w:r>
      <w:r w:rsidRPr="00060594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060594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060594">
        <w:rPr>
          <w:rFonts w:ascii="Century Gothic" w:hAnsi="Century Gothic"/>
          <w:bCs/>
          <w:sz w:val="20"/>
          <w:szCs w:val="20"/>
        </w:rPr>
        <w:t xml:space="preserve"> n</w:t>
      </w:r>
      <w:r w:rsidRPr="00060594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060594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060594">
        <w:rPr>
          <w:rFonts w:ascii="Century Gothic" w:hAnsi="Century Gothic" w:cs="Arial"/>
          <w:b/>
          <w:bCs/>
          <w:sz w:val="20"/>
          <w:szCs w:val="20"/>
        </w:rPr>
        <w:t>„</w:t>
      </w:r>
      <w:r w:rsidR="00653A39" w:rsidRPr="00653A39">
        <w:rPr>
          <w:rFonts w:ascii="Century Gothic" w:hAnsi="Century Gothic"/>
          <w:b/>
          <w:bCs/>
          <w:sz w:val="20"/>
        </w:rPr>
        <w:t>Zakup usług dla systemu SSW (System szacowania wynagrodzeń za korzystanie z nieruchomości na potrzeby prac remontowych, ustanowienia służebności przesyłu oraz bezumownego korzystania z gruntu)</w:t>
      </w:r>
      <w:r w:rsidR="009A671D" w:rsidRPr="00060594">
        <w:rPr>
          <w:rFonts w:ascii="Century Gothic" w:hAnsi="Century Gothic"/>
          <w:b/>
          <w:bCs/>
          <w:sz w:val="20"/>
        </w:rPr>
        <w:t>"</w:t>
      </w:r>
      <w:r w:rsidR="00BB3342" w:rsidRPr="00060594">
        <w:rPr>
          <w:rFonts w:ascii="Century Gothic" w:hAnsi="Century Gothic"/>
          <w:sz w:val="20"/>
        </w:rPr>
        <w:t xml:space="preserve"> </w:t>
      </w:r>
      <w:r w:rsidR="0028703A" w:rsidRPr="00060594">
        <w:rPr>
          <w:rFonts w:ascii="Century Gothic" w:hAnsi="Century Gothic"/>
          <w:sz w:val="20"/>
        </w:rPr>
        <w:t>– nr</w:t>
      </w:r>
      <w:r w:rsidR="00BB3342" w:rsidRPr="00060594">
        <w:rPr>
          <w:rFonts w:ascii="Century Gothic" w:hAnsi="Century Gothic"/>
          <w:sz w:val="20"/>
        </w:rPr>
        <w:t> </w:t>
      </w:r>
      <w:r w:rsidR="0028703A" w:rsidRPr="00060594">
        <w:rPr>
          <w:rFonts w:ascii="Century Gothic" w:hAnsi="Century Gothic"/>
          <w:sz w:val="20"/>
        </w:rPr>
        <w:t xml:space="preserve">postępowania: </w:t>
      </w:r>
      <w:bookmarkEnd w:id="0"/>
      <w:r w:rsidR="00060594" w:rsidRPr="00060594">
        <w:rPr>
          <w:rFonts w:ascii="Century Gothic" w:hAnsi="Century Gothic"/>
          <w:sz w:val="20"/>
        </w:rPr>
        <w:t>NP/2024/10/0780/PS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060594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B34CDB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0C187B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060594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060594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EBBA9B1" w14:textId="03804F5F" w:rsidR="00653A39" w:rsidRDefault="00653A39" w:rsidP="00653A39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Cs/>
          <w:sz w:val="20"/>
          <w:szCs w:val="20"/>
        </w:rPr>
      </w:pPr>
      <w:r w:rsidRPr="00BA6594">
        <w:rPr>
          <w:rFonts w:ascii="Century Gothic" w:hAnsi="Century Gothic" w:cs="Arial"/>
          <w:iCs/>
          <w:sz w:val="20"/>
          <w:szCs w:val="20"/>
        </w:rPr>
        <w:t>zgodnie z wyliczeniem zawartym w poniższej tabeli:</w:t>
      </w:r>
    </w:p>
    <w:p w14:paraId="6E8D6726" w14:textId="77777777" w:rsidR="00653A39" w:rsidRPr="00653A39" w:rsidRDefault="00653A39" w:rsidP="00653A39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Cs/>
          <w:sz w:val="20"/>
          <w:szCs w:val="20"/>
        </w:rPr>
      </w:pPr>
    </w:p>
    <w:tbl>
      <w:tblPr>
        <w:tblW w:w="0" w:type="auto"/>
        <w:tblInd w:w="9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3592"/>
        <w:gridCol w:w="1134"/>
        <w:gridCol w:w="1417"/>
        <w:gridCol w:w="1418"/>
      </w:tblGrid>
      <w:tr w:rsidR="00653A39" w14:paraId="7333E719" w14:textId="77777777" w:rsidTr="00653A39">
        <w:trPr>
          <w:trHeight w:val="79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3DB656C" w14:textId="77777777" w:rsidR="00653A39" w:rsidRPr="00653A39" w:rsidRDefault="00653A39" w:rsidP="00653A39">
            <w:pPr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53A39">
              <w:rPr>
                <w:rFonts w:ascii="Century Gothic" w:hAnsi="Century Gothic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2CE83D4" w14:textId="77777777" w:rsidR="00653A39" w:rsidRPr="00653A39" w:rsidRDefault="00653A39" w:rsidP="00653A39">
            <w:pPr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53A39">
              <w:rPr>
                <w:rFonts w:ascii="Century Gothic" w:hAnsi="Century Gothic" w:cs="Arial"/>
                <w:b/>
                <w:bCs/>
                <w:sz w:val="18"/>
                <w:szCs w:val="18"/>
              </w:rPr>
              <w:t>Rodzaj jednostki rozliczeniowej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A41A35" w14:textId="77777777" w:rsidR="00653A39" w:rsidRPr="00653A39" w:rsidRDefault="00653A39" w:rsidP="00653A3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sz w:val="18"/>
                <w:szCs w:val="18"/>
              </w:rPr>
              <w:t>Szacowna liczba*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8E33F5" w14:textId="77777777" w:rsidR="00653A39" w:rsidRPr="00653A39" w:rsidRDefault="00653A39" w:rsidP="00653A3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Cena jednostkowa </w:t>
            </w:r>
          </w:p>
          <w:p w14:paraId="236BE32C" w14:textId="77777777" w:rsidR="00653A39" w:rsidRPr="00653A39" w:rsidRDefault="00653A39" w:rsidP="00653A3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sz w:val="18"/>
                <w:szCs w:val="18"/>
              </w:rPr>
              <w:t>netto w złotych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6C60E" w14:textId="126537C9" w:rsidR="00653A39" w:rsidRPr="00653A39" w:rsidRDefault="00653A39" w:rsidP="00653A3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Wartość </w:t>
            </w:r>
            <w:r w:rsidR="00050786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łączna </w:t>
            </w:r>
            <w:r w:rsidRPr="00653A39">
              <w:rPr>
                <w:rFonts w:ascii="Century Gothic" w:hAnsi="Century Gothic"/>
                <w:b/>
                <w:bCs/>
                <w:sz w:val="18"/>
                <w:szCs w:val="18"/>
              </w:rPr>
              <w:t>netto</w:t>
            </w:r>
          </w:p>
          <w:p w14:paraId="2218F455" w14:textId="77777777" w:rsidR="00653A39" w:rsidRPr="00653A39" w:rsidRDefault="00653A39" w:rsidP="00653A3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sz w:val="18"/>
                <w:szCs w:val="18"/>
              </w:rPr>
              <w:t>(kol. 3xkol. 4)</w:t>
            </w:r>
          </w:p>
        </w:tc>
      </w:tr>
      <w:tr w:rsidR="00653A39" w:rsidRPr="006558C8" w14:paraId="6B57ACC5" w14:textId="77777777" w:rsidTr="00653A39">
        <w:trPr>
          <w:trHeight w:val="13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3592F2" w14:textId="77777777" w:rsidR="00653A39" w:rsidRPr="00653A39" w:rsidRDefault="00653A39" w:rsidP="00653A39">
            <w:pPr>
              <w:jc w:val="center"/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</w:pPr>
            <w:r w:rsidRPr="00653A39"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531C85" w14:textId="77777777" w:rsidR="00653A39" w:rsidRPr="00653A39" w:rsidRDefault="00653A39" w:rsidP="00653A39">
            <w:pPr>
              <w:jc w:val="center"/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</w:pPr>
            <w:r w:rsidRPr="00653A39"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9BC30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534CF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7CBF4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</w:tr>
      <w:tr w:rsidR="00653A39" w:rsidRPr="006558C8" w14:paraId="387CF45C" w14:textId="77777777" w:rsidTr="00653A39">
        <w:trPr>
          <w:trHeight w:val="79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8BF722" w14:textId="77777777" w:rsidR="00653A39" w:rsidRPr="00653A39" w:rsidRDefault="00653A39" w:rsidP="00050786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9486AE" w14:textId="7537702B" w:rsidR="00653A39" w:rsidRPr="00653A39" w:rsidRDefault="00653A39" w:rsidP="00653A39">
            <w:pPr>
              <w:tabs>
                <w:tab w:val="num" w:pos="-28"/>
                <w:tab w:val="right" w:leader="dot" w:pos="9072"/>
              </w:tabs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653A39">
              <w:rPr>
                <w:rFonts w:ascii="Century Gothic" w:hAnsi="Century Gothic" w:cs="Arial"/>
                <w:sz w:val="18"/>
                <w:szCs w:val="18"/>
              </w:rPr>
              <w:t>Roboczogodzina świadczenia Usługi rozwojowej</w:t>
            </w:r>
            <w:r w:rsidR="00483ADF">
              <w:rPr>
                <w:rFonts w:ascii="Century Gothic" w:hAnsi="Century Gothic" w:cs="Arial"/>
                <w:sz w:val="18"/>
                <w:szCs w:val="18"/>
              </w:rPr>
              <w:t xml:space="preserve"> - </w:t>
            </w:r>
            <w:r w:rsidR="00483ADF" w:rsidRPr="00483ADF">
              <w:rPr>
                <w:rFonts w:ascii="Century Gothic" w:hAnsi="Century Gothic" w:cs="Arial"/>
                <w:b/>
                <w:bCs/>
                <w:sz w:val="18"/>
                <w:szCs w:val="18"/>
              </w:rPr>
              <w:t>C</w:t>
            </w:r>
          </w:p>
          <w:p w14:paraId="65FF84F2" w14:textId="77777777" w:rsidR="00653A39" w:rsidRPr="00653A39" w:rsidRDefault="00653A39" w:rsidP="00653A39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198C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53A39">
              <w:rPr>
                <w:rFonts w:ascii="Century Gothic" w:hAnsi="Century Gothic"/>
                <w:sz w:val="18"/>
                <w:szCs w:val="18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CDD55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3FF0A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53A39" w:rsidRPr="006558C8" w14:paraId="4AB31AD5" w14:textId="77777777" w:rsidTr="00653A39">
        <w:trPr>
          <w:trHeight w:val="73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B7489C" w14:textId="77777777" w:rsidR="00653A39" w:rsidRPr="00653A39" w:rsidRDefault="00653A39" w:rsidP="00050786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6964B0" w14:textId="5318F8CE" w:rsidR="00653A39" w:rsidRPr="00653A39" w:rsidRDefault="00653A39" w:rsidP="00653A39">
            <w:pPr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179270706"/>
            <w:r w:rsidRPr="00653A39">
              <w:rPr>
                <w:rFonts w:ascii="Century Gothic" w:hAnsi="Century Gothic" w:cs="Arial"/>
                <w:sz w:val="18"/>
                <w:szCs w:val="18"/>
              </w:rPr>
              <w:t>Roboczogodzina świadczenia usługi serwisowej (awaria krytyczna)</w:t>
            </w:r>
            <w:r w:rsidR="00483ADF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bookmarkEnd w:id="2"/>
            <w:r w:rsidR="00483ADF">
              <w:rPr>
                <w:rFonts w:ascii="Century Gothic" w:hAnsi="Century Gothic" w:cs="Arial"/>
                <w:sz w:val="18"/>
                <w:szCs w:val="18"/>
              </w:rPr>
              <w:t xml:space="preserve">- </w:t>
            </w:r>
            <w:r w:rsidR="00483ADF" w:rsidRPr="00483ADF">
              <w:rPr>
                <w:rFonts w:ascii="Century Gothic" w:hAnsi="Century Gothic" w:cs="Arial"/>
                <w:b/>
                <w:bCs/>
                <w:sz w:val="18"/>
                <w:szCs w:val="18"/>
              </w:rPr>
              <w:t>C2</w:t>
            </w:r>
          </w:p>
          <w:p w14:paraId="7C486982" w14:textId="77777777" w:rsidR="00653A39" w:rsidRPr="00653A39" w:rsidRDefault="00653A39" w:rsidP="00653A39">
            <w:pPr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49B90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53A39">
              <w:rPr>
                <w:rFonts w:ascii="Century Gothic" w:hAnsi="Century Gothic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09631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E9617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53A39" w:rsidRPr="006558C8" w14:paraId="3D8D54A9" w14:textId="77777777" w:rsidTr="00653A39">
        <w:trPr>
          <w:trHeight w:val="6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192C21" w14:textId="77777777" w:rsidR="00653A39" w:rsidRPr="00653A39" w:rsidRDefault="00653A39" w:rsidP="00050786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5780807" w14:textId="1693F9DB" w:rsidR="00653A39" w:rsidRPr="00653A39" w:rsidDel="005B6794" w:rsidRDefault="00653A39" w:rsidP="00653A39">
            <w:pPr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653A39">
              <w:rPr>
                <w:rFonts w:ascii="Century Gothic" w:hAnsi="Century Gothic" w:cs="Arial"/>
                <w:sz w:val="18"/>
                <w:szCs w:val="18"/>
              </w:rPr>
              <w:t xml:space="preserve">Roboczodzień  </w:t>
            </w:r>
            <w:bookmarkStart w:id="3" w:name="_Hlk179270774"/>
            <w:r w:rsidRPr="00653A39">
              <w:rPr>
                <w:rFonts w:ascii="Century Gothic" w:hAnsi="Century Gothic" w:cs="Arial"/>
                <w:sz w:val="18"/>
                <w:szCs w:val="18"/>
              </w:rPr>
              <w:t>świadczenia usługi serwisowej (awaria niekrytyczna)</w:t>
            </w:r>
            <w:bookmarkEnd w:id="3"/>
            <w:r w:rsidR="00797515">
              <w:rPr>
                <w:rFonts w:ascii="Century Gothic" w:hAnsi="Century Gothic" w:cs="Arial"/>
                <w:sz w:val="18"/>
                <w:szCs w:val="18"/>
              </w:rPr>
              <w:t xml:space="preserve"> – </w:t>
            </w:r>
            <w:r w:rsidR="00797515" w:rsidRPr="00797515">
              <w:rPr>
                <w:rFonts w:ascii="Century Gothic" w:hAnsi="Century Gothic" w:cs="Arial"/>
                <w:b/>
                <w:bCs/>
                <w:sz w:val="18"/>
                <w:szCs w:val="18"/>
              </w:rPr>
              <w:t>C3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8B1AF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53A39">
              <w:rPr>
                <w:rFonts w:ascii="Century Gothic" w:hAnsi="Century Gothic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568CE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285B3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53A39" w:rsidRPr="006558C8" w14:paraId="47A7A1F5" w14:textId="77777777" w:rsidTr="00653A39">
        <w:trPr>
          <w:trHeight w:val="71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F5A40B" w14:textId="77777777" w:rsidR="00653A39" w:rsidRPr="00653A39" w:rsidRDefault="00653A39" w:rsidP="00050786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A3333A" w14:textId="6E0A394E" w:rsidR="00653A39" w:rsidRPr="00653A39" w:rsidRDefault="00653A39" w:rsidP="00653A39">
            <w:pPr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bookmarkStart w:id="4" w:name="_Hlk179270874"/>
            <w:r w:rsidRPr="00653A39">
              <w:rPr>
                <w:rFonts w:ascii="Century Gothic" w:hAnsi="Century Gothic" w:cs="Arial"/>
                <w:sz w:val="18"/>
                <w:szCs w:val="18"/>
              </w:rPr>
              <w:t>Roboczodzień</w:t>
            </w:r>
            <w:r w:rsidRPr="00653A39" w:rsidDel="00405FA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653A39">
              <w:rPr>
                <w:rFonts w:ascii="Century Gothic" w:hAnsi="Century Gothic" w:cs="Arial"/>
                <w:sz w:val="18"/>
                <w:szCs w:val="18"/>
              </w:rPr>
              <w:t>świadczenia usługi serwisowej (problem)</w:t>
            </w:r>
            <w:bookmarkEnd w:id="4"/>
            <w:r w:rsidR="00797515">
              <w:rPr>
                <w:rFonts w:ascii="Century Gothic" w:hAnsi="Century Gothic" w:cs="Arial"/>
                <w:sz w:val="18"/>
                <w:szCs w:val="18"/>
              </w:rPr>
              <w:t xml:space="preserve"> – </w:t>
            </w:r>
            <w:r w:rsidR="00797515" w:rsidRPr="00797515">
              <w:rPr>
                <w:rFonts w:ascii="Century Gothic" w:hAnsi="Century Gothic" w:cs="Arial"/>
                <w:b/>
                <w:bCs/>
                <w:sz w:val="18"/>
                <w:szCs w:val="18"/>
              </w:rPr>
              <w:t>C4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13460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53A39">
              <w:rPr>
                <w:rFonts w:ascii="Century Gothic" w:hAnsi="Century Gothic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32DE7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4C764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53A39" w:rsidRPr="005B6794" w14:paraId="6A45111C" w14:textId="77777777" w:rsidTr="00653A39">
        <w:trPr>
          <w:trHeight w:val="68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4FD054E" w14:textId="77777777" w:rsidR="00653A39" w:rsidRPr="00653A39" w:rsidRDefault="00653A39" w:rsidP="00050786">
            <w:pPr>
              <w:pStyle w:val="Akapitzlist"/>
              <w:numPr>
                <w:ilvl w:val="0"/>
                <w:numId w:val="40"/>
              </w:num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C137E1" w14:textId="6993528A" w:rsidR="00653A39" w:rsidRPr="00653A39" w:rsidRDefault="00653A39" w:rsidP="00653A39">
            <w:pPr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bookmarkStart w:id="5" w:name="_Hlk179270908"/>
            <w:r w:rsidRPr="00653A39">
              <w:rPr>
                <w:rFonts w:ascii="Century Gothic" w:hAnsi="Century Gothic"/>
                <w:sz w:val="18"/>
                <w:szCs w:val="18"/>
              </w:rPr>
              <w:t>Świadczenie Usługi Aktualizacji Danych w Systemie</w:t>
            </w:r>
            <w:bookmarkEnd w:id="5"/>
            <w:r w:rsidR="00797515">
              <w:rPr>
                <w:rFonts w:ascii="Century Gothic" w:hAnsi="Century Gothic"/>
                <w:sz w:val="18"/>
                <w:szCs w:val="18"/>
              </w:rPr>
              <w:t xml:space="preserve"> – </w:t>
            </w:r>
            <w:r w:rsidR="00797515" w:rsidRPr="00797515">
              <w:rPr>
                <w:rFonts w:ascii="Century Gothic" w:hAnsi="Century Gothic"/>
                <w:b/>
                <w:bCs/>
                <w:sz w:val="18"/>
                <w:szCs w:val="18"/>
              </w:rPr>
              <w:t>C5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9BBF0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53A39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B89C8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17BD8" w14:textId="77777777" w:rsidR="00653A39" w:rsidRPr="00653A39" w:rsidRDefault="00653A39" w:rsidP="00653A3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53A39" w:rsidRPr="00604BBD" w14:paraId="64B878D8" w14:textId="77777777" w:rsidTr="00653A39">
        <w:trPr>
          <w:trHeight w:val="548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CB231F" w14:textId="20F19A19" w:rsidR="00653A39" w:rsidRDefault="00653A39" w:rsidP="00653A39">
            <w:pPr>
              <w:jc w:val="right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53A3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Pr="00050786">
              <w:rPr>
                <w:rFonts w:ascii="Century Gothic" w:hAnsi="Century Gothic"/>
                <w:sz w:val="18"/>
                <w:szCs w:val="18"/>
              </w:rPr>
              <w:t>WARTOŚĆ OFERTY</w:t>
            </w:r>
            <w:r w:rsidR="00797515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C</w:t>
            </w:r>
            <w:r w:rsidR="003C7A85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797515">
              <w:rPr>
                <w:rFonts w:ascii="Century Gothic" w:hAnsi="Century Gothic"/>
                <w:b/>
                <w:bCs/>
                <w:sz w:val="18"/>
                <w:szCs w:val="18"/>
              </w:rPr>
              <w:t>(cena):</w:t>
            </w:r>
          </w:p>
          <w:p w14:paraId="76AE5960" w14:textId="49F7FF05" w:rsidR="00797515" w:rsidRPr="00653A39" w:rsidRDefault="00797515" w:rsidP="00797515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A7C1E5" w14:textId="77777777" w:rsidR="00653A39" w:rsidRPr="00653A39" w:rsidRDefault="00653A39" w:rsidP="00653A39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C34778D" w14:textId="12834AE9" w:rsidR="00653A39" w:rsidRDefault="00653A39" w:rsidP="00653A39">
      <w:pPr>
        <w:tabs>
          <w:tab w:val="num" w:pos="426"/>
          <w:tab w:val="right" w:leader="dot" w:pos="9072"/>
        </w:tabs>
        <w:spacing w:line="360" w:lineRule="auto"/>
        <w:ind w:left="851"/>
        <w:rPr>
          <w:rFonts w:ascii="Century Gothic" w:hAnsi="Century Gothic"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  <w:t>*wskazan</w:t>
      </w:r>
      <w:r w:rsidR="00050786">
        <w:rPr>
          <w:rFonts w:ascii="Century Gothic" w:hAnsi="Century Gothic"/>
          <w:i/>
          <w:iCs/>
          <w:sz w:val="16"/>
          <w:szCs w:val="16"/>
        </w:rPr>
        <w:t xml:space="preserve">e </w:t>
      </w:r>
      <w:r>
        <w:rPr>
          <w:rFonts w:ascii="Century Gothic" w:hAnsi="Century Gothic"/>
          <w:i/>
          <w:iCs/>
          <w:sz w:val="16"/>
          <w:szCs w:val="16"/>
        </w:rPr>
        <w:t>powyżej liczb</w:t>
      </w:r>
      <w:r w:rsidR="00050786">
        <w:rPr>
          <w:rFonts w:ascii="Century Gothic" w:hAnsi="Century Gothic"/>
          <w:i/>
          <w:iCs/>
          <w:sz w:val="16"/>
          <w:szCs w:val="16"/>
        </w:rPr>
        <w:t>y</w:t>
      </w:r>
      <w:r>
        <w:rPr>
          <w:rFonts w:ascii="Century Gothic" w:hAnsi="Century Gothic"/>
          <w:i/>
          <w:iCs/>
          <w:sz w:val="16"/>
          <w:szCs w:val="16"/>
        </w:rPr>
        <w:t xml:space="preserve"> </w:t>
      </w:r>
      <w:r w:rsidR="00050786">
        <w:rPr>
          <w:rFonts w:ascii="Century Gothic" w:hAnsi="Century Gothic"/>
          <w:i/>
          <w:iCs/>
          <w:sz w:val="16"/>
          <w:szCs w:val="16"/>
        </w:rPr>
        <w:t>są</w:t>
      </w:r>
      <w:r>
        <w:rPr>
          <w:rFonts w:ascii="Century Gothic" w:hAnsi="Century Gothic"/>
          <w:i/>
          <w:iCs/>
          <w:sz w:val="16"/>
          <w:szCs w:val="16"/>
        </w:rPr>
        <w:t xml:space="preserve"> szacowana, a Zamawiający dopuszcza zmianę (zmniejszenie/zwiększenie) wskazanych ilości </w:t>
      </w:r>
      <w:bookmarkStart w:id="6" w:name="_Hlk83720261"/>
      <w:r>
        <w:rPr>
          <w:rFonts w:ascii="Century Gothic" w:hAnsi="Century Gothic"/>
          <w:i/>
          <w:iCs/>
          <w:sz w:val="16"/>
          <w:szCs w:val="16"/>
        </w:rPr>
        <w:t>na etapie zawierania Umowy z wybranym w postępowaniu Wykonawcą</w:t>
      </w:r>
      <w:bookmarkEnd w:id="6"/>
    </w:p>
    <w:p w14:paraId="696912F4" w14:textId="6638EF95" w:rsidR="00653A39" w:rsidRDefault="00050786" w:rsidP="00653A39">
      <w:pPr>
        <w:tabs>
          <w:tab w:val="num" w:pos="426"/>
          <w:tab w:val="right" w:leader="dot" w:pos="9072"/>
        </w:tabs>
        <w:spacing w:line="360" w:lineRule="auto"/>
        <w:ind w:left="851"/>
        <w:rPr>
          <w:rFonts w:ascii="Century Gothic" w:hAnsi="Century Gothic"/>
          <w:b/>
          <w:sz w:val="20"/>
          <w:szCs w:val="20"/>
        </w:rPr>
      </w:pPr>
      <w:r w:rsidRPr="00050786">
        <w:rPr>
          <w:rFonts w:ascii="Century Gothic" w:hAnsi="Century Gothic"/>
          <w:b/>
          <w:sz w:val="20"/>
          <w:szCs w:val="20"/>
          <w:u w:val="single"/>
        </w:rPr>
        <w:t>Uwaga:</w:t>
      </w:r>
      <w:r w:rsidRPr="00050786">
        <w:rPr>
          <w:rFonts w:ascii="Century Gothic" w:hAnsi="Century Gothic"/>
          <w:b/>
          <w:sz w:val="20"/>
          <w:szCs w:val="20"/>
        </w:rPr>
        <w:t xml:space="preserve"> wyliczone powyżej wartości łączne netto należy przenieść do Platformy Zakupowej odpowiednio dla pozycji C, C2, C3, C4 i C</w:t>
      </w:r>
      <w:r w:rsidR="003C7A85">
        <w:rPr>
          <w:rFonts w:ascii="Century Gothic" w:hAnsi="Century Gothic"/>
          <w:b/>
          <w:sz w:val="20"/>
          <w:szCs w:val="20"/>
        </w:rPr>
        <w:t>5</w:t>
      </w:r>
    </w:p>
    <w:p w14:paraId="137F5138" w14:textId="77777777" w:rsidR="00050786" w:rsidRPr="00050786" w:rsidRDefault="00050786" w:rsidP="00653A39">
      <w:pPr>
        <w:tabs>
          <w:tab w:val="num" w:pos="426"/>
          <w:tab w:val="right" w:leader="dot" w:pos="9072"/>
        </w:tabs>
        <w:spacing w:line="360" w:lineRule="auto"/>
        <w:ind w:left="851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7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7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3D7F35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653A3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8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1FF1621C" w:rsidR="006D4606" w:rsidRPr="00653A39" w:rsidRDefault="00F7260C" w:rsidP="00653A39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8"/>
    </w:p>
    <w:sectPr w:rsidR="006D4606" w:rsidRPr="00653A39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3243A" w14:textId="77777777" w:rsidR="004359E6" w:rsidRDefault="004359E6">
      <w:r>
        <w:separator/>
      </w:r>
    </w:p>
  </w:endnote>
  <w:endnote w:type="continuationSeparator" w:id="0">
    <w:p w14:paraId="28F5720A" w14:textId="77777777" w:rsidR="004359E6" w:rsidRDefault="0043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E64AA" w14:textId="77777777" w:rsidR="004359E6" w:rsidRDefault="004359E6">
      <w:r>
        <w:separator/>
      </w:r>
    </w:p>
  </w:footnote>
  <w:footnote w:type="continuationSeparator" w:id="0">
    <w:p w14:paraId="590840B3" w14:textId="77777777" w:rsidR="004359E6" w:rsidRDefault="004359E6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9" w:name="_Toc75503973"/>
    <w:r w:rsidRPr="00060594">
      <w:rPr>
        <w:rFonts w:ascii="Century Gothic" w:hAnsi="Century Gothic"/>
        <w:sz w:val="20"/>
        <w:szCs w:val="20"/>
      </w:rPr>
      <w:t xml:space="preserve">Załącznik nr </w:t>
    </w:r>
    <w:r w:rsidR="00CB06AE" w:rsidRPr="00060594">
      <w:rPr>
        <w:rFonts w:ascii="Century Gothic" w:hAnsi="Century Gothic"/>
        <w:sz w:val="20"/>
        <w:szCs w:val="20"/>
      </w:rPr>
      <w:t>3</w:t>
    </w:r>
    <w:r w:rsidRPr="00060594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9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2127875"/>
    <w:multiLevelType w:val="hybridMultilevel"/>
    <w:tmpl w:val="F1E6B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1"/>
  </w:num>
  <w:num w:numId="40" w16cid:durableId="1100494590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0786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594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C7A85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59E6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77C7C"/>
    <w:rsid w:val="00480E5B"/>
    <w:rsid w:val="00483439"/>
    <w:rsid w:val="00483ADF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6C8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3A39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97515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1C97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Preambuła,Nagłowek 3,lp1,Styl 1,Bullet list,RR PGE Akapit z listą,K2 lista alfabetyczna,Alpha list,Lista (.),ISCG Numerowanie,List Paragraph1,List Paragraph2,Lista - poziom 1,Tabela - naglowek,SM-nagłówek2,CP-UC,List Paragraph,Punkt. 1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Preambuła Znak,Nagłowek 3 Znak,lp1 Znak,Styl 1 Znak,Bullet list Znak,RR PGE Akapit z listą Znak,K2 lista alfabetyczna Znak,Alpha list Znak,Lista (.) Znak,ISCG Numerowanie Znak,List Paragraph1 Znak,List Paragraph2 Znak,CP-UC Znak"/>
    <w:link w:val="Akapitzlist"/>
    <w:uiPriority w:val="34"/>
    <w:qFormat/>
    <w:locked/>
    <w:rsid w:val="00653A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3</cp:revision>
  <cp:lastPrinted>2017-04-05T10:47:00Z</cp:lastPrinted>
  <dcterms:created xsi:type="dcterms:W3CDTF">2024-10-08T09:22:00Z</dcterms:created>
  <dcterms:modified xsi:type="dcterms:W3CDTF">2024-10-08T09:32:00Z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