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FB1BC8B" w:rsidR="00AD0D9A" w:rsidRPr="00E62918"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BA3D01" w:rsidRPr="00C176AD">
        <w:rPr>
          <w:rFonts w:cs="Century Gothic"/>
          <w:b/>
          <w:bCs/>
          <w:szCs w:val="20"/>
        </w:rPr>
        <w:t>Wykonanie robót budowlanych w zakresie przebudowy gazociągu Oświęcim-K</w:t>
      </w:r>
      <w:r w:rsidR="00524E67">
        <w:rPr>
          <w:rFonts w:cs="Century Gothic"/>
          <w:b/>
          <w:bCs/>
          <w:szCs w:val="20"/>
        </w:rPr>
        <w:t>ę</w:t>
      </w:r>
      <w:r w:rsidR="00BA3D01" w:rsidRPr="00C176AD">
        <w:rPr>
          <w:rFonts w:cs="Century Gothic"/>
          <w:b/>
          <w:bCs/>
          <w:szCs w:val="20"/>
        </w:rPr>
        <w:t>ty, odgałęzienie do SRP Grojec</w:t>
      </w:r>
      <w:r w:rsidR="00BA3D01">
        <w:rPr>
          <w:rFonts w:cs="Century Gothic"/>
          <w:b/>
          <w:bCs/>
          <w:szCs w:val="20"/>
        </w:rPr>
        <w:t>.</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11226A7E" w14:textId="77777777" w:rsidR="00A959B2" w:rsidRDefault="0094350A">
      <w:pPr>
        <w:pStyle w:val="Akapitzlist"/>
        <w:numPr>
          <w:ilvl w:val="0"/>
          <w:numId w:val="18"/>
        </w:numPr>
        <w:spacing w:after="120" w:line="240" w:lineRule="auto"/>
        <w:rPr>
          <w:rFonts w:eastAsia="MS Mincho" w:cs="Arial"/>
          <w:b/>
          <w:bCs/>
          <w:sz w:val="18"/>
          <w:szCs w:val="18"/>
          <w:lang w:eastAsia="pl-PL"/>
        </w:rPr>
      </w:pPr>
      <w:r w:rsidRPr="00840A82">
        <w:rPr>
          <w:rFonts w:eastAsia="MS Mincho" w:cs="Arial"/>
          <w:b/>
          <w:bCs/>
          <w:sz w:val="18"/>
          <w:szCs w:val="18"/>
          <w:lang w:eastAsia="pl-PL"/>
        </w:rPr>
        <w:t>Informacje zawarte w plik</w:t>
      </w:r>
      <w:r w:rsidR="009F6EAF" w:rsidRPr="00840A82">
        <w:rPr>
          <w:rFonts w:eastAsia="MS Mincho" w:cs="Arial"/>
          <w:b/>
          <w:bCs/>
          <w:sz w:val="18"/>
          <w:szCs w:val="18"/>
          <w:lang w:eastAsia="pl-PL"/>
        </w:rPr>
        <w:t>ach</w:t>
      </w:r>
      <w:r w:rsidRPr="00840A82">
        <w:rPr>
          <w:rFonts w:eastAsia="MS Mincho" w:cs="Arial"/>
          <w:b/>
          <w:bCs/>
          <w:sz w:val="18"/>
          <w:szCs w:val="18"/>
          <w:lang w:eastAsia="pl-PL"/>
        </w:rPr>
        <w:t xml:space="preserve"> o nazwie:</w:t>
      </w:r>
    </w:p>
    <w:p w14:paraId="7D2ADA50" w14:textId="15ABFF86" w:rsidR="00AD0D9A" w:rsidRDefault="00A959B2" w:rsidP="00A959B2">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0094350A" w:rsidRPr="00840A82">
        <w:rPr>
          <w:rFonts w:eastAsia="MS Mincho" w:cs="Arial"/>
          <w:b/>
          <w:bCs/>
          <w:sz w:val="18"/>
          <w:szCs w:val="18"/>
          <w:lang w:eastAsia="pl-PL"/>
        </w:rPr>
        <w:t xml:space="preserve"> </w:t>
      </w:r>
      <w:r w:rsidRPr="00A959B2">
        <w:rPr>
          <w:rFonts w:eastAsia="MS Mincho" w:cs="Arial"/>
          <w:b/>
          <w:bCs/>
          <w:sz w:val="18"/>
          <w:szCs w:val="18"/>
          <w:lang w:eastAsia="pl-PL"/>
        </w:rPr>
        <w:t>zał</w:t>
      </w:r>
      <w:r w:rsidR="00BA3D01">
        <w:rPr>
          <w:rFonts w:eastAsia="MS Mincho" w:cs="Arial"/>
          <w:b/>
          <w:bCs/>
          <w:sz w:val="18"/>
          <w:szCs w:val="18"/>
          <w:lang w:eastAsia="pl-PL"/>
        </w:rPr>
        <w:t>ącznik</w:t>
      </w:r>
      <w:r w:rsidRPr="00A959B2">
        <w:rPr>
          <w:rFonts w:eastAsia="MS Mincho" w:cs="Arial"/>
          <w:b/>
          <w:bCs/>
          <w:sz w:val="18"/>
          <w:szCs w:val="18"/>
          <w:lang w:eastAsia="pl-PL"/>
        </w:rPr>
        <w:t xml:space="preserve"> nr 1.2 do OPZ - dokumentacja projektowa</w:t>
      </w:r>
      <w:r>
        <w:rPr>
          <w:rFonts w:eastAsia="MS Mincho" w:cs="Arial"/>
          <w:b/>
          <w:bCs/>
          <w:sz w:val="18"/>
          <w:szCs w:val="18"/>
          <w:lang w:eastAsia="pl-PL"/>
        </w:rPr>
        <w:t>.rar</w:t>
      </w:r>
    </w:p>
    <w:p w14:paraId="625D6551" w14:textId="16100EB1" w:rsidR="00A959B2" w:rsidRPr="00840A82" w:rsidRDefault="00A959B2" w:rsidP="00A959B2">
      <w:pPr>
        <w:pStyle w:val="Akapitzlist"/>
        <w:spacing w:after="120" w:line="240" w:lineRule="auto"/>
        <w:ind w:left="1080"/>
        <w:rPr>
          <w:rFonts w:eastAsia="MS Mincho" w:cs="Arial"/>
          <w:b/>
          <w:bCs/>
          <w:sz w:val="18"/>
          <w:szCs w:val="18"/>
          <w:lang w:eastAsia="pl-PL"/>
        </w:rPr>
      </w:pPr>
    </w:p>
    <w:p w14:paraId="19C23970" w14:textId="359051C2"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lastRenderedPageBreak/>
        <w:t>Informacje przekazane w ramach wyjaśnień SWZ, dotyczące plik</w:t>
      </w:r>
      <w:r w:rsidR="009F6EAF">
        <w:rPr>
          <w:rFonts w:eastAsia="MS Mincho" w:cs="Arial"/>
          <w:b/>
          <w:bCs/>
          <w:sz w:val="18"/>
          <w:szCs w:val="18"/>
          <w:lang w:eastAsia="pl-PL"/>
        </w:rPr>
        <w:t>ów</w:t>
      </w:r>
      <w:r w:rsidRPr="0094350A">
        <w:rPr>
          <w:rFonts w:eastAsia="MS Mincho" w:cs="Arial"/>
          <w:b/>
          <w:bCs/>
          <w:sz w:val="18"/>
          <w:szCs w:val="18"/>
          <w:lang w:eastAsia="pl-PL"/>
        </w:rPr>
        <w:t xml:space="preserve">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09B0247">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524E67">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81A71"/>
    <w:rsid w:val="00523DB1"/>
    <w:rsid w:val="00524E67"/>
    <w:rsid w:val="00533E96"/>
    <w:rsid w:val="0057127C"/>
    <w:rsid w:val="00594281"/>
    <w:rsid w:val="0063773D"/>
    <w:rsid w:val="00641F4C"/>
    <w:rsid w:val="006B7C31"/>
    <w:rsid w:val="006D7D01"/>
    <w:rsid w:val="00805551"/>
    <w:rsid w:val="00840A82"/>
    <w:rsid w:val="009038E6"/>
    <w:rsid w:val="0094350A"/>
    <w:rsid w:val="00950D19"/>
    <w:rsid w:val="009C5BF7"/>
    <w:rsid w:val="009F6EAF"/>
    <w:rsid w:val="00A221D7"/>
    <w:rsid w:val="00A959B2"/>
    <w:rsid w:val="00AB1A69"/>
    <w:rsid w:val="00AD0D9A"/>
    <w:rsid w:val="00B02B7E"/>
    <w:rsid w:val="00B24416"/>
    <w:rsid w:val="00B87971"/>
    <w:rsid w:val="00BA3D01"/>
    <w:rsid w:val="00BC46D4"/>
    <w:rsid w:val="00C97CE3"/>
    <w:rsid w:val="00CC089B"/>
    <w:rsid w:val="00CC408C"/>
    <w:rsid w:val="00CC46B7"/>
    <w:rsid w:val="00D61DF6"/>
    <w:rsid w:val="00DF19E6"/>
    <w:rsid w:val="00DF68B5"/>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2513</Words>
  <Characters>15084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5</cp:revision>
  <cp:lastPrinted>2020-06-05T14:20:00Z</cp:lastPrinted>
  <dcterms:created xsi:type="dcterms:W3CDTF">2024-05-10T12:45:00Z</dcterms:created>
  <dcterms:modified xsi:type="dcterms:W3CDTF">2024-06-25T09:06:00Z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