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1A3A0D70" w:rsidR="008F7EF2" w:rsidRPr="009A671D" w:rsidRDefault="008F7EF2" w:rsidP="006D4D70">
      <w:pPr>
        <w:pStyle w:val="Tekstpodstawowy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zadania </w:t>
      </w:r>
      <w:r w:rsidRPr="009B7926">
        <w:rPr>
          <w:rFonts w:ascii="Century Gothic" w:hAnsi="Century Gothic" w:cs="Arial"/>
          <w:sz w:val="20"/>
          <w:szCs w:val="20"/>
        </w:rPr>
        <w:t>pn</w:t>
      </w:r>
      <w:r w:rsidRPr="00BE0D57">
        <w:rPr>
          <w:rFonts w:ascii="Century Gothic" w:hAnsi="Century Gothic" w:cs="Arial"/>
          <w:sz w:val="20"/>
          <w:szCs w:val="20"/>
        </w:rPr>
        <w:t xml:space="preserve">.: </w:t>
      </w:r>
      <w:r w:rsidR="00B10AD5" w:rsidRPr="00BE0D57">
        <w:rPr>
          <w:rFonts w:ascii="Century Gothic" w:hAnsi="Century Gothic" w:cs="Arial"/>
          <w:b/>
          <w:bCs/>
          <w:sz w:val="20"/>
          <w:szCs w:val="20"/>
        </w:rPr>
        <w:t>„</w:t>
      </w:r>
      <w:bookmarkStart w:id="1" w:name="_Hlk169597950"/>
      <w:r w:rsidR="006D4D70" w:rsidRPr="00BE0D57">
        <w:rPr>
          <w:rFonts w:ascii="Century Gothic" w:hAnsi="Century Gothic"/>
          <w:bCs/>
          <w:sz w:val="20"/>
          <w:szCs w:val="20"/>
        </w:rPr>
        <w:t>Przeglądy i naprawy systemów wykrywania zagrożenia gazowego firmy Drager - TG Hołowczyce</w:t>
      </w:r>
      <w:bookmarkEnd w:id="1"/>
      <w:r w:rsidR="009A671D" w:rsidRPr="00BE0D57">
        <w:rPr>
          <w:rFonts w:ascii="Century Gothic" w:hAnsi="Century Gothic"/>
          <w:b/>
          <w:bCs/>
          <w:sz w:val="20"/>
        </w:rPr>
        <w:t>"</w:t>
      </w:r>
      <w:r w:rsidR="00BB3342" w:rsidRPr="00BE0D57">
        <w:rPr>
          <w:rFonts w:ascii="Century Gothic" w:hAnsi="Century Gothic"/>
          <w:sz w:val="20"/>
        </w:rPr>
        <w:t xml:space="preserve"> </w:t>
      </w:r>
      <w:r w:rsidR="0028703A" w:rsidRPr="00BE0D57">
        <w:rPr>
          <w:rFonts w:ascii="Century Gothic" w:hAnsi="Century Gothic"/>
          <w:sz w:val="20"/>
        </w:rPr>
        <w:t>– nr</w:t>
      </w:r>
      <w:r w:rsidR="00BB3342" w:rsidRPr="00BE0D57">
        <w:rPr>
          <w:rFonts w:ascii="Century Gothic" w:hAnsi="Century Gothic"/>
          <w:sz w:val="20"/>
        </w:rPr>
        <w:t> </w:t>
      </w:r>
      <w:r w:rsidR="0028703A" w:rsidRPr="00BE0D57">
        <w:rPr>
          <w:rFonts w:ascii="Century Gothic" w:hAnsi="Century Gothic"/>
          <w:sz w:val="20"/>
        </w:rPr>
        <w:t>po</w:t>
      </w:r>
      <w:r w:rsidR="0028703A" w:rsidRPr="00726848">
        <w:rPr>
          <w:rFonts w:ascii="Century Gothic" w:hAnsi="Century Gothic"/>
          <w:sz w:val="20"/>
        </w:rPr>
        <w:t>stępowania</w:t>
      </w:r>
      <w:r w:rsidR="0028703A" w:rsidRPr="006D4D70">
        <w:rPr>
          <w:rFonts w:ascii="Century Gothic" w:hAnsi="Century Gothic"/>
          <w:b/>
          <w:bCs/>
          <w:sz w:val="20"/>
        </w:rPr>
        <w:t xml:space="preserve">: </w:t>
      </w:r>
      <w:bookmarkStart w:id="2" w:name="_Hlk169597960"/>
      <w:bookmarkEnd w:id="0"/>
      <w:r w:rsidR="006D4D70" w:rsidRPr="006D4D70">
        <w:rPr>
          <w:rFonts w:ascii="Century Gothic" w:hAnsi="Century Gothic"/>
          <w:sz w:val="20"/>
        </w:rPr>
        <w:t>NP/2024/06/0480/REM</w:t>
      </w:r>
      <w:bookmarkEnd w:id="2"/>
      <w:r w:rsidR="003C5CF3" w:rsidRPr="006D4D70">
        <w:rPr>
          <w:rFonts w:ascii="Century Gothic" w:hAnsi="Century Gothic"/>
          <w:sz w:val="20"/>
        </w:rPr>
        <w:t>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3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3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68FAF5CE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lastRenderedPageBreak/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7CB4E281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8B4115">
        <w:rPr>
          <w:rFonts w:ascii="Century Gothic" w:hAnsi="Century Gothic" w:cs="Century Gothic"/>
          <w:b/>
          <w:bCs/>
          <w:sz w:val="20"/>
          <w:szCs w:val="20"/>
        </w:rPr>
        <w:t xml:space="preserve">14 </w:t>
      </w:r>
      <w:r w:rsidRPr="008B4115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 w:rsidRPr="008B4115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8B4115">
        <w:rPr>
          <w:rFonts w:ascii="Century Gothic" w:hAnsi="Century Gothic" w:cs="Arial"/>
          <w:b/>
          <w:bCs/>
          <w:sz w:val="20"/>
          <w:szCs w:val="20"/>
        </w:rPr>
        <w:t>.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8B4115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8B4115">
        <w:rPr>
          <w:rFonts w:ascii="Century Gothic" w:hAnsi="Century Gothic" w:cs="Arial"/>
          <w:sz w:val="20"/>
          <w:szCs w:val="20"/>
        </w:rPr>
        <w:t>1</w:t>
      </w:r>
      <w:r w:rsidRPr="00C81E4D">
        <w:rPr>
          <w:rFonts w:ascii="Century Gothic" w:hAnsi="Century Gothic" w:cs="Arial"/>
          <w:sz w:val="20"/>
          <w:szCs w:val="20"/>
        </w:rPr>
        <w:t xml:space="preserve"> do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64DC50E0" w14:textId="12D7F114" w:rsidR="00604073" w:rsidRPr="00604073" w:rsidRDefault="00AE7DEF" w:rsidP="00CE1365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</w:t>
      </w:r>
      <w:r w:rsidR="00604073">
        <w:rPr>
          <w:rFonts w:ascii="Century Gothic" w:hAnsi="Century Gothic" w:cs="Arial"/>
          <w:sz w:val="20"/>
          <w:szCs w:val="20"/>
        </w:rPr>
        <w:t xml:space="preserve"> za:</w:t>
      </w:r>
    </w:p>
    <w:p w14:paraId="34B9EBEF" w14:textId="14D37A9D" w:rsidR="00CE1365" w:rsidRPr="00604073" w:rsidRDefault="00A06B10" w:rsidP="00604073">
      <w:pPr>
        <w:pStyle w:val="Zwykytekst"/>
        <w:numPr>
          <w:ilvl w:val="0"/>
          <w:numId w:val="44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i/>
          <w:sz w:val="20"/>
          <w:szCs w:val="20"/>
        </w:rPr>
      </w:pPr>
      <w:r w:rsidRPr="00A06B10">
        <w:rPr>
          <w:rFonts w:ascii="Century Gothic" w:hAnsi="Century Gothic" w:cs="Arial"/>
          <w:sz w:val="20"/>
          <w:szCs w:val="20"/>
        </w:rPr>
        <w:t xml:space="preserve"> </w:t>
      </w:r>
      <w:r w:rsidR="00604073">
        <w:rPr>
          <w:rFonts w:ascii="Century Gothic" w:hAnsi="Century Gothic" w:cs="Arial"/>
          <w:b/>
          <w:bCs/>
          <w:sz w:val="20"/>
          <w:szCs w:val="20"/>
        </w:rPr>
        <w:t>C</w:t>
      </w:r>
      <w:r w:rsidR="00604073" w:rsidRPr="00604073">
        <w:rPr>
          <w:rFonts w:ascii="Century Gothic" w:hAnsi="Century Gothic" w:cs="Arial"/>
          <w:b/>
          <w:bCs/>
          <w:sz w:val="20"/>
          <w:szCs w:val="20"/>
        </w:rPr>
        <w:t xml:space="preserve">ałkowitą </w:t>
      </w:r>
      <w:r w:rsidRPr="00604073">
        <w:rPr>
          <w:rFonts w:ascii="Century Gothic" w:hAnsi="Century Gothic" w:cs="Arial"/>
          <w:b/>
          <w:bCs/>
          <w:sz w:val="20"/>
          <w:szCs w:val="20"/>
        </w:rPr>
        <w:t>cenę</w:t>
      </w:r>
      <w:r w:rsidR="00AE7DEF" w:rsidRPr="00604073">
        <w:rPr>
          <w:rFonts w:ascii="Century Gothic" w:hAnsi="Century Gothic" w:cs="Arial"/>
          <w:b/>
          <w:bCs/>
          <w:sz w:val="20"/>
          <w:szCs w:val="20"/>
        </w:rPr>
        <w:t>:</w:t>
      </w:r>
    </w:p>
    <w:p w14:paraId="68F991F6" w14:textId="77777777" w:rsidR="0014712D" w:rsidRPr="0014712D" w:rsidRDefault="0014712D" w:rsidP="0014712D">
      <w:pPr>
        <w:pStyle w:val="Zwykytekst"/>
        <w:tabs>
          <w:tab w:val="left" w:pos="360"/>
        </w:tabs>
        <w:autoSpaceDE w:val="0"/>
        <w:autoSpaceDN w:val="0"/>
        <w:spacing w:line="360" w:lineRule="auto"/>
        <w:ind w:left="360"/>
        <w:jc w:val="both"/>
        <w:rPr>
          <w:rFonts w:ascii="Century Gothic" w:hAnsi="Century Gothic" w:cs="Arial"/>
          <w:i/>
          <w:sz w:val="20"/>
          <w:szCs w:val="20"/>
        </w:rPr>
      </w:pPr>
    </w:p>
    <w:p w14:paraId="059AD857" w14:textId="77777777" w:rsidR="000C74C6" w:rsidRDefault="000C74C6" w:rsidP="000C74C6">
      <w:pPr>
        <w:pStyle w:val="Zwykytekst"/>
        <w:spacing w:line="360" w:lineRule="auto"/>
        <w:ind w:left="709"/>
        <w:jc w:val="both"/>
        <w:rPr>
          <w:rFonts w:ascii="Century Gothic" w:hAnsi="Century Gothic" w:cs="Arial"/>
          <w:sz w:val="16"/>
          <w:szCs w:val="16"/>
          <w:u w:val="single"/>
        </w:rPr>
      </w:pPr>
      <w:r w:rsidRPr="00C542EA">
        <w:rPr>
          <w:rFonts w:ascii="Century Gothic" w:hAnsi="Century Gothic" w:cs="Arial"/>
          <w:sz w:val="16"/>
          <w:szCs w:val="16"/>
          <w:u w:val="single"/>
        </w:rPr>
        <w:t>(</w:t>
      </w:r>
      <w:r w:rsidRPr="00F22AA1">
        <w:rPr>
          <w:rFonts w:ascii="Century Gothic" w:hAnsi="Century Gothic" w:cs="Arial"/>
          <w:sz w:val="16"/>
          <w:szCs w:val="16"/>
          <w:u w:val="single"/>
        </w:rPr>
        <w:t>podać z dokładnością do dwóch miejsc po przecinku</w:t>
      </w:r>
    </w:p>
    <w:p w14:paraId="206A237A" w14:textId="77777777" w:rsidR="000C74C6" w:rsidRDefault="000C74C6" w:rsidP="000C74C6">
      <w:pPr>
        <w:autoSpaceDE w:val="0"/>
        <w:autoSpaceDN w:val="0"/>
        <w:spacing w:line="360" w:lineRule="auto"/>
        <w:ind w:left="357"/>
        <w:jc w:val="both"/>
        <w:rPr>
          <w:rFonts w:ascii="Century Gothic" w:hAnsi="Century Gothic" w:cs="Century Gothic"/>
          <w:b/>
          <w:bCs/>
          <w:sz w:val="20"/>
          <w:szCs w:val="20"/>
        </w:rPr>
      </w:pPr>
    </w:p>
    <w:tbl>
      <w:tblPr>
        <w:tblW w:w="102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842"/>
        <w:gridCol w:w="1275"/>
        <w:gridCol w:w="1700"/>
        <w:gridCol w:w="1700"/>
        <w:gridCol w:w="991"/>
        <w:gridCol w:w="2125"/>
      </w:tblGrid>
      <w:tr w:rsidR="000C74C6" w14:paraId="56C85DDF" w14:textId="77777777" w:rsidTr="002C6674">
        <w:trPr>
          <w:trHeight w:val="1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22DFB6B2" w14:textId="77777777" w:rsidR="000C74C6" w:rsidRDefault="000C74C6" w:rsidP="002C6674">
            <w:pPr>
              <w:jc w:val="center"/>
              <w:outlineLvl w:val="1"/>
              <w:rPr>
                <w:rFonts w:ascii="Century Gothic" w:eastAsiaTheme="minorHAnsi" w:hAnsi="Century Gothic" w:cstheme="minorBidi"/>
                <w:b/>
                <w:color w:val="000000"/>
                <w:sz w:val="18"/>
                <w:szCs w:val="18"/>
                <w:lang w:eastAsia="en-US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Lp.</w:t>
            </w:r>
          </w:p>
          <w:p w14:paraId="7B70870E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26FA0D5D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Nazwa przeglądu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61DF6434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Ilość przeglądów</w:t>
            </w:r>
          </w:p>
          <w:p w14:paraId="5213FA4D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w trakcie trwania Umowy </w:t>
            </w:r>
          </w:p>
          <w:p w14:paraId="63764CE3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C709667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Cena netto za wykonanie jednego przeglądu</w:t>
            </w:r>
          </w:p>
          <w:p w14:paraId="1646C383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(w PLN) 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3C7471E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Cena netto za wykonanie  przeglądów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w trakcie trwania Umowy</w:t>
            </w:r>
          </w:p>
          <w:p w14:paraId="7F000B28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(kol 3x4)</w:t>
            </w:r>
          </w:p>
          <w:p w14:paraId="3FB905C0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(w PLN)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81E7948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Stawka podatku</w:t>
            </w:r>
          </w:p>
          <w:p w14:paraId="041F9388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VAT</w:t>
            </w:r>
          </w:p>
          <w:p w14:paraId="4A6B69C0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(%)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</w:tcPr>
          <w:p w14:paraId="15C4BE13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  <w:p w14:paraId="37BC91C8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Cena brutto za wykonanie przeglądów 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w trakcie trwania Umowy</w:t>
            </w:r>
          </w:p>
          <w:p w14:paraId="583165F2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(w PLN)</w:t>
            </w:r>
          </w:p>
          <w:p w14:paraId="7A20C8E8" w14:textId="77777777" w:rsidR="000C74C6" w:rsidRDefault="000C74C6" w:rsidP="002C6674">
            <w:pPr>
              <w:contextualSpacing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0C74C6" w14:paraId="3841DD98" w14:textId="77777777" w:rsidTr="002C6674">
        <w:trPr>
          <w:trHeight w:val="28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5FC61BF0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4E2A9D8E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53EB227B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3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7E96B6F9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4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76F67D0B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6928024F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6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4BC96"/>
            <w:vAlign w:val="center"/>
            <w:hideMark/>
          </w:tcPr>
          <w:p w14:paraId="3EED7F85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7</w:t>
            </w:r>
          </w:p>
        </w:tc>
      </w:tr>
      <w:tr w:rsidR="000C74C6" w14:paraId="34895635" w14:textId="77777777" w:rsidTr="002C6674">
        <w:trPr>
          <w:trHeight w:val="3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1DEE69C" w14:textId="77777777" w:rsidR="000C74C6" w:rsidRDefault="000C74C6" w:rsidP="002C6674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1.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C315EAE" w14:textId="20F92D78" w:rsidR="000C74C6" w:rsidRDefault="000C74C6" w:rsidP="006244C8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Przeglądy</w:t>
            </w:r>
            <w:r w:rsidR="006244C8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zgodnie </w:t>
            </w:r>
            <w:r w:rsidR="006244C8" w:rsidRPr="000B5F5B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z pkt. 2.1 OPZ </w:t>
            </w:r>
            <w:r w:rsidR="006244C8" w:rsidRPr="000B5F5B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(zał. nr 2 do SWZ)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D0A1CA5" w14:textId="078C8173" w:rsidR="000C74C6" w:rsidRDefault="003C5CF3" w:rsidP="002C6674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752F2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6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99AD8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DB60D16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3C20DCCF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zł:…….</w:t>
            </w:r>
          </w:p>
          <w:p w14:paraId="53C3C68B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……………………………………………………………..</w:t>
            </w:r>
          </w:p>
          <w:p w14:paraId="18A49811" w14:textId="77777777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…………………..)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A8848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7AFB36A0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126B9DBA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zł:…….</w:t>
            </w:r>
          </w:p>
          <w:p w14:paraId="458E96F3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……………………………………………………………..</w:t>
            </w:r>
          </w:p>
          <w:p w14:paraId="0A41D2D4" w14:textId="77777777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…………………...)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1CDBC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……%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5A0B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2F515368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5DF97679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………….</w:t>
            </w:r>
          </w:p>
          <w:p w14:paraId="4642FAEA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12A0BF9F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3BE3FDB8" w14:textId="77777777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……………………………………………………)</w:t>
            </w:r>
          </w:p>
        </w:tc>
      </w:tr>
      <w:tr w:rsidR="000C74C6" w14:paraId="5668EB83" w14:textId="77777777" w:rsidTr="002C6674">
        <w:trPr>
          <w:trHeight w:val="170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13BD0B58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0C74C6" w14:paraId="474722D3" w14:textId="77777777" w:rsidTr="002C6674">
        <w:trPr>
          <w:trHeight w:val="13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21FD171" w14:textId="77777777" w:rsidR="000C74C6" w:rsidRDefault="000C74C6" w:rsidP="002C6674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2.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B28F26" w14:textId="77777777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Kwota przeznaczona przez Zamawiającego na wykonanie napraw wraz z zakupem części zamiennych i materiałów niezbędnych do ich wykonania w okresie trwania Umowy: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AA05E" w14:textId="6ACC0959" w:rsidR="000C74C6" w:rsidRPr="00752F2F" w:rsidRDefault="000C74C6" w:rsidP="006244C8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      </w:t>
            </w:r>
            <w:r w:rsidR="00C547AC" w:rsidRPr="00752F2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110 000,00</w:t>
            </w:r>
          </w:p>
          <w:p w14:paraId="3856D76B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752F2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netto w PLN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92F039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23 %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(stawka podatku VAT)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AF11" w14:textId="497B7FF4" w:rsidR="000C74C6" w:rsidRDefault="00C547AC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 w:rsidRPr="00752F2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135 300,00</w:t>
            </w:r>
            <w:r w:rsidR="000C74C6" w:rsidRPr="00752F2F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br/>
              <w:t>brutto w PLN</w:t>
            </w:r>
          </w:p>
        </w:tc>
      </w:tr>
      <w:tr w:rsidR="000C74C6" w14:paraId="6DDFB3DF" w14:textId="77777777" w:rsidTr="002C6674">
        <w:trPr>
          <w:trHeight w:val="28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F0FD80A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</w:tr>
      <w:tr w:rsidR="000C74C6" w14:paraId="3B09E233" w14:textId="77777777" w:rsidTr="002C6674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0473B7" w14:textId="77777777" w:rsidR="000C74C6" w:rsidRDefault="000C74C6" w:rsidP="002C6674">
            <w:pPr>
              <w:spacing w:afterLines="60" w:after="144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Century Gothic" w:hAnsi="Century Gothic"/>
                <w:color w:val="000000"/>
                <w:sz w:val="18"/>
                <w:szCs w:val="18"/>
              </w:rPr>
              <w:t>3.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7D7F724" w14:textId="236E3FEC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Razem - cena całkowita</w:t>
            </w:r>
          </w:p>
          <w:p w14:paraId="1330FABF" w14:textId="12D73A4B" w:rsidR="000C74C6" w:rsidRDefault="000C74C6" w:rsidP="002C6674">
            <w:pPr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>(suma wierszy 1</w:t>
            </w:r>
            <w:r w:rsidR="006244C8"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i</w:t>
            </w:r>
            <w:r>
              <w:rPr>
                <w:rFonts w:ascii="Century Gothic" w:hAnsi="Century Gothic"/>
                <w:b/>
                <w:color w:val="000000"/>
                <w:sz w:val="18"/>
                <w:szCs w:val="18"/>
              </w:rPr>
              <w:t xml:space="preserve"> 2):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01C9F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A26D22E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</w:t>
            </w:r>
          </w:p>
          <w:p w14:paraId="1E5A276C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 …….</w:t>
            </w:r>
          </w:p>
          <w:p w14:paraId="03A7259E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…………………………………………………………………………………..)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</w:tcPr>
          <w:p w14:paraId="3E5AC789" w14:textId="77777777" w:rsidR="000C74C6" w:rsidRDefault="000C74C6" w:rsidP="002C6674">
            <w:pPr>
              <w:spacing w:beforeLines="60" w:before="144" w:afterLines="60" w:after="144"/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5A1E5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</w:p>
          <w:p w14:paraId="5C40A0D6" w14:textId="77777777" w:rsidR="000C74C6" w:rsidRDefault="000C74C6" w:rsidP="002C6674">
            <w:pPr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…………………………..</w:t>
            </w:r>
          </w:p>
          <w:p w14:paraId="366718FF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(słownie zł:……………</w:t>
            </w:r>
          </w:p>
          <w:p w14:paraId="2C36ADA7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48B0B04A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…………………………</w:t>
            </w:r>
          </w:p>
          <w:p w14:paraId="3D67F1CE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………………………..</w:t>
            </w:r>
          </w:p>
          <w:p w14:paraId="57B44D64" w14:textId="77777777" w:rsidR="000C74C6" w:rsidRDefault="000C74C6" w:rsidP="002C6674">
            <w:pPr>
              <w:jc w:val="center"/>
              <w:outlineLvl w:val="1"/>
              <w:rPr>
                <w:rFonts w:ascii="Century Gothic" w:hAnsi="Century Gothic"/>
                <w:b/>
                <w:color w:val="000000"/>
                <w:sz w:val="18"/>
                <w:szCs w:val="18"/>
              </w:rPr>
            </w:pPr>
            <w:r>
              <w:rPr>
                <w:rFonts w:ascii="Century Gothic" w:hAnsi="Century Gothic"/>
                <w:color w:val="000000"/>
                <w:sz w:val="18"/>
                <w:szCs w:val="18"/>
              </w:rPr>
              <w:t>………………………..)</w:t>
            </w:r>
          </w:p>
        </w:tc>
      </w:tr>
    </w:tbl>
    <w:p w14:paraId="05379573" w14:textId="77777777" w:rsidR="000C74C6" w:rsidRDefault="000C74C6" w:rsidP="000C74C6">
      <w:pPr>
        <w:rPr>
          <w:rFonts w:ascii="Century Gothic" w:hAnsi="Century Gothic" w:cstheme="minorBidi"/>
          <w:sz w:val="16"/>
          <w:szCs w:val="16"/>
          <w:lang w:eastAsia="en-US"/>
        </w:rPr>
      </w:pPr>
    </w:p>
    <w:p w14:paraId="406D04DD" w14:textId="77777777" w:rsidR="000C74C6" w:rsidRDefault="000C74C6" w:rsidP="000C74C6">
      <w:pPr>
        <w:rPr>
          <w:rFonts w:ascii="Century Gothic" w:hAnsi="Century Gothic" w:cstheme="minorBidi"/>
          <w:sz w:val="16"/>
          <w:szCs w:val="16"/>
          <w:lang w:eastAsia="en-US"/>
        </w:rPr>
      </w:pPr>
    </w:p>
    <w:p w14:paraId="1FBAFA15" w14:textId="77777777" w:rsidR="00EF0E34" w:rsidRDefault="00EF0E34" w:rsidP="000C74C6">
      <w:pPr>
        <w:rPr>
          <w:rFonts w:ascii="Century Gothic" w:hAnsi="Century Gothic" w:cstheme="minorBidi"/>
          <w:sz w:val="16"/>
          <w:szCs w:val="16"/>
          <w:lang w:eastAsia="en-US"/>
        </w:rPr>
      </w:pPr>
    </w:p>
    <w:p w14:paraId="316072F2" w14:textId="77777777" w:rsidR="000C74C6" w:rsidRPr="001343BC" w:rsidRDefault="000C74C6" w:rsidP="000C74C6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</w:p>
    <w:p w14:paraId="5C266D87" w14:textId="5AD28433" w:rsidR="000C74C6" w:rsidRDefault="00604073" w:rsidP="00604073">
      <w:pPr>
        <w:pStyle w:val="Zwykytekst1"/>
        <w:numPr>
          <w:ilvl w:val="0"/>
          <w:numId w:val="44"/>
        </w:numPr>
        <w:tabs>
          <w:tab w:val="left" w:pos="360"/>
        </w:tabs>
        <w:spacing w:line="360" w:lineRule="auto"/>
        <w:jc w:val="both"/>
        <w:rPr>
          <w:rFonts w:ascii="Century Gothic" w:hAnsi="Century Gothic" w:cs="Arial"/>
          <w:b/>
          <w:color w:val="000000"/>
        </w:rPr>
      </w:pPr>
      <w:bookmarkStart w:id="4" w:name="_Hlk167795183"/>
      <w:r>
        <w:rPr>
          <w:rFonts w:ascii="Century Gothic" w:hAnsi="Century Gothic" w:cs="Arial"/>
          <w:b/>
        </w:rPr>
        <w:t>C</w:t>
      </w:r>
      <w:r w:rsidRPr="000C74C6">
        <w:rPr>
          <w:rFonts w:ascii="Century Gothic" w:hAnsi="Century Gothic" w:cs="Arial"/>
          <w:b/>
        </w:rPr>
        <w:t>ena za roboczogodzinę naprawy</w:t>
      </w:r>
      <w:r w:rsidRPr="000C74C6">
        <w:rPr>
          <w:rFonts w:ascii="Century Gothic" w:hAnsi="Century Gothic" w:cs="Arial"/>
          <w:b/>
        </w:rPr>
        <w:t xml:space="preserve"> </w:t>
      </w:r>
      <w:r>
        <w:rPr>
          <w:rFonts w:ascii="Century Gothic" w:hAnsi="Century Gothic" w:cs="Arial"/>
          <w:b/>
        </w:rPr>
        <w:t>(</w:t>
      </w:r>
      <w:r w:rsidR="000C74C6" w:rsidRPr="000C74C6">
        <w:rPr>
          <w:rFonts w:ascii="Century Gothic" w:hAnsi="Century Gothic" w:cs="Arial"/>
          <w:b/>
        </w:rPr>
        <w:t>Wskaźnik do kosztorysowania napraw usterek Rg</w:t>
      </w:r>
      <w:r w:rsidR="00F14437">
        <w:rPr>
          <w:rFonts w:ascii="Century Gothic" w:hAnsi="Century Gothic" w:cs="Arial"/>
          <w:b/>
        </w:rPr>
        <w:t>*</w:t>
      </w:r>
      <w:r>
        <w:rPr>
          <w:rFonts w:ascii="Century Gothic" w:hAnsi="Century Gothic" w:cs="Arial"/>
          <w:b/>
        </w:rPr>
        <w:t>)</w:t>
      </w:r>
      <w:r w:rsidR="00D611D1">
        <w:rPr>
          <w:rFonts w:ascii="Century Gothic" w:hAnsi="Century Gothic" w:cs="Arial"/>
          <w:b/>
        </w:rPr>
        <w:t>:</w:t>
      </w:r>
      <w:bookmarkEnd w:id="4"/>
    </w:p>
    <w:p w14:paraId="4944B60D" w14:textId="77777777" w:rsidR="000C74C6" w:rsidRDefault="000C74C6" w:rsidP="000C74C6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t>....................PLN  netto (słownie: ...............................................................),</w:t>
      </w:r>
    </w:p>
    <w:p w14:paraId="6C08DAAD" w14:textId="77777777" w:rsidR="000C74C6" w:rsidRDefault="000C74C6" w:rsidP="000C74C6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lastRenderedPageBreak/>
        <w:t xml:space="preserve">VAT …...% </w:t>
      </w:r>
      <w:r>
        <w:rPr>
          <w:rFonts w:ascii="Century Gothic" w:hAnsi="Century Gothic" w:cs="Arial"/>
          <w:b/>
          <w:color w:val="000000"/>
        </w:rPr>
        <w:tab/>
      </w:r>
      <w:r>
        <w:rPr>
          <w:rFonts w:ascii="Century Gothic" w:hAnsi="Century Gothic" w:cs="Arial"/>
          <w:b/>
          <w:color w:val="000000"/>
        </w:rPr>
        <w:tab/>
      </w:r>
    </w:p>
    <w:p w14:paraId="2ABA0367" w14:textId="77777777" w:rsidR="000C74C6" w:rsidRDefault="000C74C6" w:rsidP="000C74C6">
      <w:pPr>
        <w:pStyle w:val="Zwykytekst1"/>
        <w:tabs>
          <w:tab w:val="left" w:pos="360"/>
        </w:tabs>
        <w:spacing w:line="360" w:lineRule="auto"/>
        <w:ind w:left="720"/>
        <w:jc w:val="both"/>
        <w:rPr>
          <w:rFonts w:ascii="Century Gothic" w:hAnsi="Century Gothic" w:cs="Arial"/>
          <w:b/>
          <w:color w:val="000000"/>
        </w:rPr>
      </w:pPr>
      <w:r>
        <w:rPr>
          <w:rFonts w:ascii="Century Gothic" w:hAnsi="Century Gothic" w:cs="Arial"/>
          <w:b/>
          <w:color w:val="000000"/>
        </w:rPr>
        <w:t>....................PLN  brutto (słownie: .............................................................. ).</w:t>
      </w:r>
    </w:p>
    <w:p w14:paraId="23CA68FB" w14:textId="77777777" w:rsidR="000C74C6" w:rsidRDefault="000C74C6" w:rsidP="00960B20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b/>
          <w:sz w:val="20"/>
          <w:szCs w:val="20"/>
          <w:highlight w:val="yellow"/>
        </w:rPr>
      </w:pPr>
    </w:p>
    <w:p w14:paraId="1CF2D2CD" w14:textId="64D686D4" w:rsidR="00F14437" w:rsidRDefault="00F14437" w:rsidP="00F14437">
      <w:pPr>
        <w:spacing w:before="60" w:line="360" w:lineRule="auto"/>
        <w:ind w:left="993" w:hanging="284"/>
        <w:jc w:val="both"/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b/>
          <w:sz w:val="18"/>
          <w:szCs w:val="18"/>
        </w:rPr>
        <w:t xml:space="preserve">*) </w:t>
      </w:r>
      <w:r w:rsidRPr="0018668A">
        <w:rPr>
          <w:rFonts w:ascii="Century Gothic" w:hAnsi="Century Gothic"/>
          <w:b/>
          <w:sz w:val="18"/>
          <w:szCs w:val="18"/>
        </w:rPr>
        <w:t>Rg</w:t>
      </w:r>
      <w:r w:rsidRPr="0018668A">
        <w:rPr>
          <w:rFonts w:ascii="Century Gothic" w:hAnsi="Century Gothic"/>
          <w:sz w:val="18"/>
          <w:szCs w:val="18"/>
        </w:rPr>
        <w:t xml:space="preserve"> - jest to cena za godzinę pracy zespołu pracowników Wykonawcy</w:t>
      </w:r>
      <w:r>
        <w:rPr>
          <w:rFonts w:ascii="Century Gothic" w:hAnsi="Century Gothic"/>
          <w:sz w:val="18"/>
          <w:szCs w:val="18"/>
        </w:rPr>
        <w:t>,</w:t>
      </w:r>
      <w:r w:rsidRPr="0018668A">
        <w:rPr>
          <w:rFonts w:ascii="Century Gothic" w:hAnsi="Century Gothic"/>
          <w:sz w:val="18"/>
          <w:szCs w:val="18"/>
        </w:rPr>
        <w:t xml:space="preserve"> </w:t>
      </w:r>
      <w:r>
        <w:rPr>
          <w:rFonts w:ascii="Century Gothic" w:hAnsi="Century Gothic"/>
          <w:sz w:val="18"/>
          <w:szCs w:val="18"/>
        </w:rPr>
        <w:t xml:space="preserve">składającego </w:t>
      </w:r>
      <w:r w:rsidRPr="00C547AC">
        <w:rPr>
          <w:rFonts w:ascii="Century Gothic" w:hAnsi="Century Gothic"/>
          <w:sz w:val="18"/>
          <w:szCs w:val="18"/>
        </w:rPr>
        <w:t>się z minimum dwóch osób, z uwzględnieniem wszelkich narzutów płacowych, ogólnozakładowych, wraz z kosztami</w:t>
      </w:r>
      <w:r w:rsidRPr="0018668A">
        <w:rPr>
          <w:rFonts w:ascii="Century Gothic" w:hAnsi="Century Gothic"/>
          <w:sz w:val="18"/>
          <w:szCs w:val="18"/>
        </w:rPr>
        <w:t xml:space="preserve"> dojazdu do obiektów Zamawiającego</w:t>
      </w:r>
    </w:p>
    <w:p w14:paraId="22397330" w14:textId="77777777" w:rsidR="00F14437" w:rsidRPr="0066630D" w:rsidRDefault="00F14437" w:rsidP="00F14437">
      <w:pPr>
        <w:spacing w:line="360" w:lineRule="auto"/>
        <w:ind w:left="993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>Koszt naprawy</w:t>
      </w:r>
      <w:r>
        <w:rPr>
          <w:rFonts w:ascii="Century Gothic" w:hAnsi="Century Gothic"/>
          <w:b/>
          <w:sz w:val="18"/>
          <w:szCs w:val="18"/>
        </w:rPr>
        <w:t xml:space="preserve"> (Kn)</w:t>
      </w:r>
      <w:r w:rsidRPr="0066630D">
        <w:rPr>
          <w:rFonts w:ascii="Century Gothic" w:hAnsi="Century Gothic"/>
          <w:b/>
          <w:sz w:val="18"/>
          <w:szCs w:val="18"/>
        </w:rPr>
        <w:t xml:space="preserve"> będzie wyliczony według wzoru:</w:t>
      </w:r>
    </w:p>
    <w:p w14:paraId="1104C59E" w14:textId="77777777" w:rsidR="00F14437" w:rsidRPr="00D35143" w:rsidRDefault="00F14437" w:rsidP="00F14437">
      <w:pPr>
        <w:spacing w:line="360" w:lineRule="auto"/>
        <w:ind w:left="1134"/>
        <w:jc w:val="center"/>
        <w:rPr>
          <w:rFonts w:ascii="Century Gothic" w:hAnsi="Century Gothic"/>
          <w:b/>
          <w:sz w:val="18"/>
          <w:szCs w:val="18"/>
        </w:rPr>
      </w:pPr>
      <w:r w:rsidRPr="00D35143">
        <w:rPr>
          <w:rFonts w:ascii="Century Gothic" w:hAnsi="Century Gothic"/>
          <w:b/>
          <w:sz w:val="18"/>
          <w:szCs w:val="18"/>
        </w:rPr>
        <w:t>Kn = R</w:t>
      </w:r>
      <w:r w:rsidRPr="00D35143">
        <w:rPr>
          <w:rFonts w:ascii="Century Gothic" w:hAnsi="Century Gothic"/>
          <w:b/>
          <w:sz w:val="18"/>
          <w:szCs w:val="18"/>
          <w:vertAlign w:val="subscript"/>
        </w:rPr>
        <w:t xml:space="preserve"> </w:t>
      </w:r>
      <w:r w:rsidRPr="00D35143">
        <w:rPr>
          <w:rFonts w:ascii="Century Gothic" w:hAnsi="Century Gothic"/>
          <w:b/>
          <w:sz w:val="18"/>
          <w:szCs w:val="18"/>
        </w:rPr>
        <w:t>+ M</w:t>
      </w:r>
    </w:p>
    <w:p w14:paraId="7F1DF551" w14:textId="77777777" w:rsidR="00F14437" w:rsidRPr="0066630D" w:rsidRDefault="00F14437" w:rsidP="00F14437">
      <w:pPr>
        <w:tabs>
          <w:tab w:val="left" w:pos="1134"/>
        </w:tabs>
        <w:ind w:left="1134"/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 w:cs="Century Gothic"/>
          <w:sz w:val="18"/>
          <w:szCs w:val="18"/>
        </w:rPr>
        <w:t>gdzie:</w:t>
      </w:r>
    </w:p>
    <w:p w14:paraId="3B592A19" w14:textId="77777777" w:rsidR="00F14437" w:rsidRPr="0066630D" w:rsidRDefault="00F14437" w:rsidP="00F14437">
      <w:pPr>
        <w:tabs>
          <w:tab w:val="left" w:pos="567"/>
        </w:tabs>
        <w:spacing w:line="360" w:lineRule="auto"/>
        <w:ind w:left="1134" w:firstLine="142"/>
        <w:rPr>
          <w:rFonts w:ascii="Century Gothic" w:hAnsi="Century Gothic"/>
          <w:b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R </w:t>
      </w:r>
      <w:r w:rsidRPr="0066630D">
        <w:rPr>
          <w:rFonts w:ascii="Century Gothic" w:hAnsi="Century Gothic"/>
          <w:sz w:val="18"/>
          <w:szCs w:val="18"/>
        </w:rPr>
        <w:t>–</w:t>
      </w:r>
      <w:r w:rsidRPr="0066630D">
        <w:rPr>
          <w:rFonts w:ascii="Century Gothic" w:hAnsi="Century Gothic"/>
          <w:sz w:val="18"/>
          <w:szCs w:val="18"/>
        </w:rPr>
        <w:tab/>
        <w:t xml:space="preserve">Koszty robocizny obliczony wg wzoru: </w:t>
      </w:r>
      <w:r w:rsidRPr="00752F2F">
        <w:rPr>
          <w:rFonts w:ascii="Century Gothic" w:hAnsi="Century Gothic"/>
          <w:b/>
          <w:bCs/>
          <w:sz w:val="18"/>
          <w:szCs w:val="18"/>
        </w:rPr>
        <w:t>R = ilość roboczogodzin x Rg</w:t>
      </w:r>
    </w:p>
    <w:p w14:paraId="66B0DCB8" w14:textId="77777777" w:rsidR="00F14437" w:rsidRDefault="00F14437" w:rsidP="00F14437">
      <w:pPr>
        <w:tabs>
          <w:tab w:val="left" w:pos="567"/>
        </w:tabs>
        <w:spacing w:line="360" w:lineRule="auto"/>
        <w:ind w:left="1134" w:firstLine="142"/>
        <w:rPr>
          <w:rFonts w:ascii="Century Gothic" w:hAnsi="Century Gothic"/>
          <w:sz w:val="18"/>
          <w:szCs w:val="18"/>
        </w:rPr>
      </w:pPr>
      <w:r w:rsidRPr="0066630D">
        <w:rPr>
          <w:rFonts w:ascii="Century Gothic" w:hAnsi="Century Gothic"/>
          <w:b/>
          <w:sz w:val="18"/>
          <w:szCs w:val="18"/>
        </w:rPr>
        <w:t xml:space="preserve">M </w:t>
      </w:r>
      <w:r w:rsidRPr="0066630D">
        <w:rPr>
          <w:rFonts w:ascii="Century Gothic" w:hAnsi="Century Gothic"/>
          <w:sz w:val="18"/>
          <w:szCs w:val="18"/>
        </w:rPr>
        <w:t>–</w:t>
      </w:r>
      <w:r w:rsidRPr="0066630D">
        <w:rPr>
          <w:rFonts w:ascii="Century Gothic" w:hAnsi="Century Gothic"/>
          <w:sz w:val="18"/>
          <w:szCs w:val="18"/>
        </w:rPr>
        <w:tab/>
        <w:t>Koszty materiałów wyrażone  jako wartość netto materiałów niezbędnych do wykonania naprawy</w:t>
      </w:r>
    </w:p>
    <w:p w14:paraId="5DCCF3E4" w14:textId="77777777" w:rsidR="00F14437" w:rsidRPr="00AC7196" w:rsidRDefault="00F14437" w:rsidP="00F14437">
      <w:pPr>
        <w:spacing w:before="60" w:line="360" w:lineRule="auto"/>
        <w:ind w:left="993" w:hanging="284"/>
        <w:jc w:val="both"/>
        <w:rPr>
          <w:rFonts w:ascii="Century Gothic" w:hAnsi="Century Gothic"/>
          <w:sz w:val="18"/>
          <w:szCs w:val="18"/>
        </w:rPr>
      </w:pPr>
    </w:p>
    <w:p w14:paraId="61EF7AA3" w14:textId="77777777" w:rsidR="00960B20" w:rsidRDefault="00960B20" w:rsidP="00960B20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sz w:val="20"/>
          <w:szCs w:val="20"/>
        </w:rPr>
      </w:pPr>
    </w:p>
    <w:p w14:paraId="145DBA44" w14:textId="1DF744E5" w:rsidR="000E18E6" w:rsidRDefault="00A62E3F" w:rsidP="00604073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5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begin"/>
      </w:r>
      <w:r w:rsidR="006561FF" w:rsidRPr="00CC0EB8">
        <w:rPr>
          <w:rFonts w:ascii="Century Gothic" w:hAnsi="Century Gothic" w:cs="Arial"/>
          <w:sz w:val="20"/>
          <w:szCs w:val="20"/>
        </w:rPr>
        <w:instrText xml:space="preserve"> NOTEREF _Ref92799185 \f \h  \* MERGEFORMAT </w:instrText>
      </w:r>
      <w:r w:rsidR="006561FF" w:rsidRPr="00CC0EB8">
        <w:rPr>
          <w:rFonts w:ascii="Century Gothic" w:hAnsi="Century Gothic" w:cs="Arial"/>
          <w:sz w:val="20"/>
          <w:szCs w:val="20"/>
        </w:rPr>
      </w:r>
      <w:r w:rsidR="006561FF" w:rsidRPr="00CC0EB8">
        <w:rPr>
          <w:rFonts w:ascii="Century Gothic" w:hAnsi="Century Gothic" w:cs="Arial"/>
          <w:sz w:val="20"/>
          <w:szCs w:val="20"/>
        </w:rPr>
        <w:fldChar w:fldCharType="separate"/>
      </w:r>
      <w:r w:rsidR="006561FF" w:rsidRPr="00CC0EB8">
        <w:rPr>
          <w:rStyle w:val="Odwoanieprzypisudolnego"/>
          <w:rFonts w:ascii="Century Gothic" w:hAnsi="Century Gothic"/>
          <w:sz w:val="20"/>
          <w:szCs w:val="20"/>
        </w:rPr>
        <w:t>2</w:t>
      </w:r>
      <w:r w:rsidR="006561FF" w:rsidRPr="00CC0EB8">
        <w:rPr>
          <w:rFonts w:ascii="Century Gothic" w:hAnsi="Century Gothic" w:cs="Arial"/>
          <w:sz w:val="20"/>
          <w:szCs w:val="20"/>
        </w:rPr>
        <w:fldChar w:fldCharType="end"/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5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0824E5F" w14:textId="04E2E187" w:rsidR="00A62E3F" w:rsidRPr="00A62E3F" w:rsidRDefault="00A62E3F" w:rsidP="000E18E6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03C208D1" w14:textId="61F61F5C" w:rsidR="00526099" w:rsidRPr="00126C41" w:rsidRDefault="00AE7DEF" w:rsidP="0060407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60407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60407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6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6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6F9B827F" w:rsidR="00A100D9" w:rsidRPr="00604073" w:rsidRDefault="009F276D" w:rsidP="00604073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604073">
        <w:rPr>
          <w:rFonts w:ascii="Century Gothic" w:hAnsi="Century Gothic"/>
          <w:b/>
          <w:sz w:val="20"/>
          <w:szCs w:val="20"/>
        </w:rPr>
        <w:lastRenderedPageBreak/>
        <w:t>OŚWIADCZAMY,</w:t>
      </w:r>
      <w:r w:rsidR="00A100D9" w:rsidRPr="00604073">
        <w:rPr>
          <w:rFonts w:ascii="Century Gothic" w:hAnsi="Century Gothic"/>
          <w:sz w:val="20"/>
          <w:szCs w:val="20"/>
        </w:rPr>
        <w:t xml:space="preserve"> że w </w:t>
      </w:r>
      <w:r w:rsidRPr="00604073">
        <w:rPr>
          <w:rFonts w:ascii="Century Gothic" w:hAnsi="Century Gothic"/>
          <w:sz w:val="20"/>
          <w:szCs w:val="20"/>
        </w:rPr>
        <w:t>przypadku,</w:t>
      </w:r>
      <w:r w:rsidR="00A100D9" w:rsidRPr="00604073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uchybienia każdego Podwykonawcy.</w:t>
      </w:r>
      <w:r w:rsidR="00D621B3" w:rsidRPr="00604073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60407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604073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 XXIV ust. 3 SWZ.</w:t>
      </w:r>
    </w:p>
    <w:p w14:paraId="488EAB49" w14:textId="77777777" w:rsidR="00A100D9" w:rsidRDefault="00D42BC0" w:rsidP="0060407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604073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60407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6C2AC934" w:rsidR="00B823C6" w:rsidRPr="009B7926" w:rsidRDefault="00B823C6" w:rsidP="00604073">
      <w:pPr>
        <w:pStyle w:val="Zwykytekst"/>
        <w:numPr>
          <w:ilvl w:val="0"/>
          <w:numId w:val="2"/>
        </w:numPr>
        <w:tabs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>Urz. UE L 119 z 04.05.2016, str. 1), dalej „RODO”, wobec osób fizycznych, od których dane osobowe bezpośrednio lub pośrednio pozyskaliśmy,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3E1C9966" w14:textId="77777777" w:rsidR="00F7260C" w:rsidRPr="00F7260C" w:rsidRDefault="00F7260C" w:rsidP="00604073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604073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7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bookmarkEnd w:id="7"/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sectPr w:rsidR="00A91E54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9C57B9" w14:textId="77777777" w:rsidR="00F21331" w:rsidRDefault="00F21331">
      <w:r>
        <w:separator/>
      </w:r>
    </w:p>
  </w:endnote>
  <w:endnote w:type="continuationSeparator" w:id="0">
    <w:p w14:paraId="133DDAB4" w14:textId="77777777" w:rsidR="00F21331" w:rsidRDefault="00F213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5B05F46F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43AF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2F222" w14:textId="77777777" w:rsidR="00F21331" w:rsidRDefault="00F21331">
      <w:r>
        <w:separator/>
      </w:r>
    </w:p>
  </w:footnote>
  <w:footnote w:type="continuationSeparator" w:id="0">
    <w:p w14:paraId="40795A0F" w14:textId="77777777" w:rsidR="00F21331" w:rsidRDefault="00F21331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423A326" w14:textId="6173D2DF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B4E1084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8" w:name="_Toc75503973"/>
    <w:r w:rsidRPr="00EF0E34">
      <w:rPr>
        <w:rFonts w:ascii="Century Gothic" w:hAnsi="Century Gothic"/>
        <w:sz w:val="20"/>
        <w:szCs w:val="20"/>
      </w:rPr>
      <w:t xml:space="preserve">Załącznik nr </w:t>
    </w:r>
    <w:r w:rsidR="00CB06AE" w:rsidRPr="00EF0E34">
      <w:rPr>
        <w:rFonts w:ascii="Century Gothic" w:hAnsi="Century Gothic"/>
        <w:sz w:val="20"/>
        <w:szCs w:val="20"/>
      </w:rPr>
      <w:t>3</w:t>
    </w:r>
    <w:r w:rsidRPr="00D24E53">
      <w:rPr>
        <w:rFonts w:ascii="Century Gothic" w:hAnsi="Century Gothic"/>
        <w:sz w:val="20"/>
        <w:szCs w:val="20"/>
      </w:rPr>
      <w:t xml:space="preserve"> do SWZ</w:t>
    </w:r>
    <w:bookmarkEnd w:id="8"/>
  </w:p>
  <w:p w14:paraId="13034290" w14:textId="7BB8ED2D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3E17C03"/>
    <w:multiLevelType w:val="hybridMultilevel"/>
    <w:tmpl w:val="4294B2BC"/>
    <w:lvl w:ilvl="0" w:tplc="18C49DE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DA3206"/>
    <w:multiLevelType w:val="hybridMultilevel"/>
    <w:tmpl w:val="A97456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602D53"/>
    <w:multiLevelType w:val="hybridMultilevel"/>
    <w:tmpl w:val="F0B848E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3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4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5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6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9" w15:restartNumberingAfterBreak="0">
    <w:nsid w:val="23F8139F"/>
    <w:multiLevelType w:val="hybridMultilevel"/>
    <w:tmpl w:val="70A49C6E"/>
    <w:lvl w:ilvl="0" w:tplc="91447F5C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2E801C17"/>
    <w:multiLevelType w:val="hybridMultilevel"/>
    <w:tmpl w:val="92E49DBE"/>
    <w:lvl w:ilvl="0" w:tplc="FAA2AE52">
      <w:start w:val="1"/>
      <w:numFmt w:val="decimal"/>
      <w:lvlText w:val="%1)"/>
      <w:lvlJc w:val="left"/>
      <w:pPr>
        <w:ind w:left="720" w:hanging="360"/>
      </w:pPr>
      <w:rPr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7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9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5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8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5"/>
  </w:num>
  <w:num w:numId="2" w16cid:durableId="575482389">
    <w:abstractNumId w:val="38"/>
  </w:num>
  <w:num w:numId="3" w16cid:durableId="1189946525">
    <w:abstractNumId w:val="8"/>
  </w:num>
  <w:num w:numId="4" w16cid:durableId="730731129">
    <w:abstractNumId w:val="14"/>
  </w:num>
  <w:num w:numId="5" w16cid:durableId="10019360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12"/>
  </w:num>
  <w:num w:numId="7" w16cid:durableId="182214070">
    <w:abstractNumId w:val="3"/>
  </w:num>
  <w:num w:numId="8" w16cid:durableId="745758762">
    <w:abstractNumId w:val="10"/>
  </w:num>
  <w:num w:numId="9" w16cid:durableId="1088693663">
    <w:abstractNumId w:val="6"/>
  </w:num>
  <w:num w:numId="10" w16cid:durableId="402027604">
    <w:abstractNumId w:val="7"/>
  </w:num>
  <w:num w:numId="11" w16cid:durableId="1318847918">
    <w:abstractNumId w:val="26"/>
  </w:num>
  <w:num w:numId="12" w16cid:durableId="956135531">
    <w:abstractNumId w:val="35"/>
  </w:num>
  <w:num w:numId="13" w16cid:durableId="256639228">
    <w:abstractNumId w:val="22"/>
  </w:num>
  <w:num w:numId="14" w16cid:durableId="413212745">
    <w:abstractNumId w:val="25"/>
  </w:num>
  <w:num w:numId="15" w16cid:durableId="1906331782">
    <w:abstractNumId w:val="21"/>
  </w:num>
  <w:num w:numId="16" w16cid:durableId="125543559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7"/>
  </w:num>
  <w:num w:numId="18" w16cid:durableId="713847768">
    <w:abstractNumId w:val="11"/>
  </w:num>
  <w:num w:numId="19" w16cid:durableId="752627556">
    <w:abstractNumId w:val="14"/>
    <w:lvlOverride w:ilvl="0">
      <w:startOverride w:val="1"/>
    </w:lvlOverride>
  </w:num>
  <w:num w:numId="20" w16cid:durableId="193921177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34"/>
  </w:num>
  <w:num w:numId="22" w16cid:durableId="1595550895">
    <w:abstractNumId w:val="28"/>
  </w:num>
  <w:num w:numId="23" w16cid:durableId="2118595645">
    <w:abstractNumId w:val="16"/>
  </w:num>
  <w:num w:numId="24" w16cid:durableId="1775393772">
    <w:abstractNumId w:val="32"/>
  </w:num>
  <w:num w:numId="25" w16cid:durableId="1818915033">
    <w:abstractNumId w:val="29"/>
  </w:num>
  <w:num w:numId="26" w16cid:durableId="2047634792">
    <w:abstractNumId w:val="30"/>
  </w:num>
  <w:num w:numId="27" w16cid:durableId="679429377">
    <w:abstractNumId w:val="2"/>
  </w:num>
  <w:num w:numId="28" w16cid:durableId="1976445021">
    <w:abstractNumId w:val="24"/>
  </w:num>
  <w:num w:numId="29" w16cid:durableId="1913851920">
    <w:abstractNumId w:val="0"/>
  </w:num>
  <w:num w:numId="30" w16cid:durableId="1499809990">
    <w:abstractNumId w:val="20"/>
  </w:num>
  <w:num w:numId="31" w16cid:durableId="2094934931">
    <w:abstractNumId w:val="27"/>
  </w:num>
  <w:num w:numId="32" w16cid:durableId="555237535">
    <w:abstractNumId w:val="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31"/>
  </w:num>
  <w:num w:numId="36" w16cid:durableId="1200046824">
    <w:abstractNumId w:val="36"/>
  </w:num>
  <w:num w:numId="37" w16cid:durableId="1353646141">
    <w:abstractNumId w:val="39"/>
  </w:num>
  <w:num w:numId="38" w16cid:durableId="1892307695">
    <w:abstractNumId w:val="18"/>
  </w:num>
  <w:num w:numId="39" w16cid:durableId="1501316092">
    <w:abstractNumId w:val="13"/>
  </w:num>
  <w:num w:numId="40" w16cid:durableId="957683576">
    <w:abstractNumId w:val="1"/>
  </w:num>
  <w:num w:numId="41" w16cid:durableId="203098135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19617109">
    <w:abstractNumId w:val="5"/>
  </w:num>
  <w:num w:numId="43" w16cid:durableId="2056273320">
    <w:abstractNumId w:val="4"/>
  </w:num>
  <w:num w:numId="44" w16cid:durableId="683020670">
    <w:abstractNumId w:val="1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620D"/>
    <w:rsid w:val="000975F6"/>
    <w:rsid w:val="000A0389"/>
    <w:rsid w:val="000A07DF"/>
    <w:rsid w:val="000A0D78"/>
    <w:rsid w:val="000A2FA0"/>
    <w:rsid w:val="000B3C02"/>
    <w:rsid w:val="000B5F5B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5748"/>
    <w:rsid w:val="000C74C6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12D"/>
    <w:rsid w:val="001476A5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A5C9A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49D2"/>
    <w:rsid w:val="003C5CF3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5E13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4FE"/>
    <w:rsid w:val="005509FA"/>
    <w:rsid w:val="00551360"/>
    <w:rsid w:val="00552AFB"/>
    <w:rsid w:val="00554688"/>
    <w:rsid w:val="005546A2"/>
    <w:rsid w:val="00554AFB"/>
    <w:rsid w:val="005558EE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4073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4C8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4D70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0717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2F2F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B57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115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57F19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16D3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379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41B1"/>
    <w:rsid w:val="00BD5CE0"/>
    <w:rsid w:val="00BD77DF"/>
    <w:rsid w:val="00BE0632"/>
    <w:rsid w:val="00BE0D57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7AC"/>
    <w:rsid w:val="00C54CC2"/>
    <w:rsid w:val="00C614C0"/>
    <w:rsid w:val="00C61BA5"/>
    <w:rsid w:val="00C66A26"/>
    <w:rsid w:val="00C674A7"/>
    <w:rsid w:val="00C72359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D4078"/>
    <w:rsid w:val="00CE0E90"/>
    <w:rsid w:val="00CE1365"/>
    <w:rsid w:val="00CE1C50"/>
    <w:rsid w:val="00CE27DC"/>
    <w:rsid w:val="00CE47A6"/>
    <w:rsid w:val="00CE6414"/>
    <w:rsid w:val="00CF4B97"/>
    <w:rsid w:val="00CF551E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AF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11D1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4A8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0E34"/>
    <w:rsid w:val="00EF3681"/>
    <w:rsid w:val="00EF6385"/>
    <w:rsid w:val="00EF7843"/>
    <w:rsid w:val="00EF7CBA"/>
    <w:rsid w:val="00F0093C"/>
    <w:rsid w:val="00F0662D"/>
    <w:rsid w:val="00F06C94"/>
    <w:rsid w:val="00F107D7"/>
    <w:rsid w:val="00F1222B"/>
    <w:rsid w:val="00F136DA"/>
    <w:rsid w:val="00F14437"/>
    <w:rsid w:val="00F14F1A"/>
    <w:rsid w:val="00F15FB4"/>
    <w:rsid w:val="00F2051B"/>
    <w:rsid w:val="00F21331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paragraph" w:customStyle="1" w:styleId="Zwykytekst1">
    <w:name w:val="Zwykły tekst1"/>
    <w:basedOn w:val="Normalny"/>
    <w:rsid w:val="000C74C6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character" w:styleId="Pogrubienie">
    <w:name w:val="Strong"/>
    <w:basedOn w:val="Domylnaczcionkaakapitu"/>
    <w:uiPriority w:val="22"/>
    <w:qFormat/>
    <w:rsid w:val="006D4D7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903</Words>
  <Characters>5988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Mieszczyńska Iwona</cp:lastModifiedBy>
  <cp:revision>7</cp:revision>
  <cp:lastPrinted>2017-04-05T10:47:00Z</cp:lastPrinted>
  <dcterms:created xsi:type="dcterms:W3CDTF">2024-06-21T09:56:00Z</dcterms:created>
  <dcterms:modified xsi:type="dcterms:W3CDTF">2024-06-21T13:26:00Z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