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6B53F" w14:textId="63B14352" w:rsidR="00E146F2" w:rsidRPr="009A0E53" w:rsidRDefault="00E146F2" w:rsidP="009A0E53">
      <w:pPr>
        <w:spacing w:line="360" w:lineRule="auto"/>
        <w:ind w:firstLine="6096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9A0E53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804E43">
        <w:rPr>
          <w:rFonts w:ascii="Century Gothic" w:hAnsi="Century Gothic" w:cs="Arial"/>
          <w:b/>
          <w:bCs/>
          <w:sz w:val="20"/>
          <w:szCs w:val="20"/>
        </w:rPr>
        <w:t>4</w:t>
      </w:r>
      <w:r w:rsidR="009A0E5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9A0E53">
        <w:rPr>
          <w:rFonts w:ascii="Century Gothic" w:hAnsi="Century Gothic" w:cs="Arial"/>
          <w:b/>
          <w:bCs/>
          <w:sz w:val="20"/>
          <w:szCs w:val="20"/>
        </w:rPr>
        <w:t>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1D5D5A3B" w:rsidR="00E146F2" w:rsidRPr="0097260D" w:rsidRDefault="00E146F2" w:rsidP="00804E43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804E43" w:rsidRPr="00307EBB">
        <w:rPr>
          <w:rFonts w:ascii="Century Gothic" w:hAnsi="Century Gothic" w:cs="Century Gothic"/>
          <w:b/>
          <w:bCs/>
          <w:sz w:val="20"/>
          <w:szCs w:val="20"/>
        </w:rPr>
        <w:t>„Napraw</w:t>
      </w:r>
      <w:r w:rsidR="00383C96">
        <w:rPr>
          <w:rFonts w:ascii="Century Gothic" w:hAnsi="Century Gothic" w:cs="Century Gothic"/>
          <w:b/>
          <w:bCs/>
          <w:sz w:val="20"/>
          <w:szCs w:val="20"/>
        </w:rPr>
        <w:t>ę</w:t>
      </w:r>
      <w:r w:rsidR="00804E43" w:rsidRPr="00307EBB">
        <w:rPr>
          <w:rFonts w:ascii="Century Gothic" w:hAnsi="Century Gothic" w:cs="Century Gothic"/>
          <w:b/>
          <w:bCs/>
          <w:sz w:val="20"/>
          <w:szCs w:val="20"/>
        </w:rPr>
        <w:t xml:space="preserve"> napędów zainstalowanych na gazociągach”</w:t>
      </w:r>
      <w:r w:rsidR="007108FC" w:rsidRPr="00726848">
        <w:rPr>
          <w:rFonts w:ascii="Century Gothic" w:hAnsi="Century Gothic"/>
          <w:sz w:val="20"/>
        </w:rPr>
        <w:t xml:space="preserve">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postępowania: 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BF69A6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804E43">
        <w:rPr>
          <w:rFonts w:ascii="Century Gothic" w:hAnsi="Century Gothic" w:cs="Century Gothic"/>
          <w:b/>
          <w:bCs/>
          <w:sz w:val="20"/>
          <w:szCs w:val="20"/>
        </w:rPr>
        <w:t>6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804E43">
        <w:rPr>
          <w:rFonts w:ascii="Century Gothic" w:hAnsi="Century Gothic" w:cs="Century Gothic"/>
          <w:b/>
          <w:bCs/>
          <w:sz w:val="20"/>
          <w:szCs w:val="20"/>
        </w:rPr>
        <w:t>464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804E43">
        <w:rPr>
          <w:rFonts w:ascii="Century Gothic" w:hAnsi="Century Gothic"/>
          <w:sz w:val="20"/>
          <w:szCs w:val="20"/>
        </w:rPr>
        <w:t>3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</w:t>
      </w:r>
      <w:r w:rsidR="00383C96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383C96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 (zgodnie 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83C96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2BB6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08FC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4E43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95136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0E53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BF69A6"/>
    <w:rsid w:val="00C027C1"/>
    <w:rsid w:val="00C1108B"/>
    <w:rsid w:val="00C17DF6"/>
    <w:rsid w:val="00C26062"/>
    <w:rsid w:val="00C2622D"/>
    <w:rsid w:val="00C333ED"/>
    <w:rsid w:val="00C42781"/>
    <w:rsid w:val="00C44A2E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942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38FE"/>
    <w:rsid w:val="00FC4765"/>
    <w:rsid w:val="00FD4591"/>
    <w:rsid w:val="00FD4E63"/>
    <w:rsid w:val="00FD5F64"/>
    <w:rsid w:val="00FE085E"/>
    <w:rsid w:val="00FE70D6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22</cp:revision>
  <cp:lastPrinted>2020-12-30T09:04:00Z</cp:lastPrinted>
  <dcterms:created xsi:type="dcterms:W3CDTF">2021-02-16T13:52:00Z</dcterms:created>
  <dcterms:modified xsi:type="dcterms:W3CDTF">2024-06-13T10:44:00Z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