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14DBD9C7" w14:textId="66CC04F1" w:rsidR="00D002AD" w:rsidRPr="00682A94" w:rsidRDefault="00396880" w:rsidP="00682A94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682A94" w:rsidRPr="00682A94">
        <w:rPr>
          <w:rFonts w:ascii="Century Gothic" w:hAnsi="Century Gothic"/>
          <w:b/>
          <w:sz w:val="20"/>
          <w:szCs w:val="20"/>
        </w:rPr>
        <w:t>Remont w zakresie zabezpieczenia gazociągu DN 500 Łukanowice-Skawina-Zelczyna w miejscowościach Siepraw i Nieszkowice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682A94" w:rsidRPr="00682A94">
        <w:rPr>
          <w:rFonts w:ascii="Century Gothic" w:hAnsi="Century Gothic"/>
          <w:b/>
          <w:bCs/>
          <w:sz w:val="20"/>
          <w:szCs w:val="20"/>
        </w:rPr>
        <w:t>NP/2024/05/0381/TAR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  <w:r w:rsidR="00682A94" w:rsidRPr="00682A94">
        <w:rPr>
          <w:rFonts w:ascii="Century Gothic" w:hAnsi="Century Gothic" w:cs="Arial"/>
          <w:bCs/>
          <w:sz w:val="20"/>
          <w:szCs w:val="20"/>
        </w:rPr>
        <w:t>OŚWIADCZAMY, iż w okresie ostatnich pięciu lat przed upływem terminu składania ofert, a jeżeli okres prowadzenia działalności jest krótszy – w tym okresie, zrealizowaliśmy następujące zamówienia [zgodnie z warunkiem określonym w Rozdziale VI ust. 1 pkt 2 ppkt 2.4) ppkt 2.4.1)]: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B0083C" w:rsidRPr="00E9690D" w14:paraId="4F6A4F2F" w14:textId="77777777" w:rsidTr="00D871D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3B05A8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6322E0D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780F355" w14:textId="77777777" w:rsidR="00B0083C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5903F997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88AFD69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0083C" w:rsidRPr="00E9690D" w14:paraId="249E122E" w14:textId="77777777" w:rsidTr="00D871D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C6C918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2C1868AD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4F3F85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</w:tcPr>
          <w:p w14:paraId="548FF0B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311242EC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0083C" w:rsidRPr="00E9690D" w14:paraId="260E94D6" w14:textId="77777777" w:rsidTr="00D871D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5F2C3C43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F10B01B" w14:textId="77777777" w:rsidR="00B0083C" w:rsidRPr="00E9690D" w:rsidRDefault="00B0083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40C68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C6D1A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C24C4B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9F5CEE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B0083C" w:rsidRPr="00E9690D" w14:paraId="7057C024" w14:textId="77777777" w:rsidTr="00D871D1">
        <w:trPr>
          <w:trHeight w:val="695"/>
        </w:trPr>
        <w:tc>
          <w:tcPr>
            <w:tcW w:w="815" w:type="dxa"/>
            <w:shd w:val="clear" w:color="auto" w:fill="auto"/>
            <w:vAlign w:val="center"/>
          </w:tcPr>
          <w:p w14:paraId="18709C54" w14:textId="7AEE1271" w:rsidR="00B0083C" w:rsidRPr="00E9690D" w:rsidRDefault="00B0083C" w:rsidP="00B0083C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329FA0A" w14:textId="77777777" w:rsidR="00B0083C" w:rsidRPr="00E9690D" w:rsidRDefault="00B0083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6A1BF6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BF8D66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A06495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C3FA2DD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1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1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82A94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D4CE5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4</cp:revision>
  <cp:lastPrinted>2018-11-20T11:46:00Z</cp:lastPrinted>
  <dcterms:created xsi:type="dcterms:W3CDTF">2022-09-16T09:11:00Z</dcterms:created>
  <dcterms:modified xsi:type="dcterms:W3CDTF">2024-05-10T09:49:00Z</dcterms:modified>
</cp:coreProperties>
</file>