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C7F7" w14:textId="7E143606" w:rsidR="0061581E" w:rsidRPr="009231FF" w:rsidRDefault="0061581E" w:rsidP="0061581E">
      <w:pPr>
        <w:pStyle w:val="Nagwek1"/>
        <w:numPr>
          <w:ilvl w:val="0"/>
          <w:numId w:val="0"/>
        </w:numPr>
        <w:tabs>
          <w:tab w:val="left" w:pos="8175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  </w:t>
      </w:r>
      <w:r w:rsidR="00666DC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bookmarkStart w:id="0" w:name="_Toc425421393"/>
      <w:r w:rsidRPr="009231FF">
        <w:rPr>
          <w:rFonts w:ascii="Century Gothic" w:hAnsi="Century Gothic"/>
          <w:sz w:val="20"/>
          <w:szCs w:val="20"/>
        </w:rPr>
        <w:t xml:space="preserve">Załącznik Nr </w:t>
      </w:r>
      <w:r w:rsidR="003668BA">
        <w:rPr>
          <w:rFonts w:ascii="Century Gothic" w:hAnsi="Century Gothic"/>
          <w:sz w:val="20"/>
          <w:szCs w:val="20"/>
        </w:rPr>
        <w:t>3</w:t>
      </w:r>
      <w:r w:rsidRPr="009231FF">
        <w:rPr>
          <w:rFonts w:ascii="Century Gothic" w:hAnsi="Century Gothic"/>
          <w:sz w:val="20"/>
          <w:szCs w:val="20"/>
        </w:rPr>
        <w:t xml:space="preserve"> do </w:t>
      </w:r>
      <w:r w:rsidR="00F2492C">
        <w:rPr>
          <w:rFonts w:ascii="Century Gothic" w:hAnsi="Century Gothic"/>
          <w:sz w:val="20"/>
          <w:szCs w:val="20"/>
        </w:rPr>
        <w:t>OPZ</w:t>
      </w:r>
    </w:p>
    <w:bookmarkEnd w:id="0"/>
    <w:p w14:paraId="5E24F757" w14:textId="5D73D2BE" w:rsidR="0061581E" w:rsidRDefault="00552943" w:rsidP="0061581E">
      <w:pPr>
        <w:pStyle w:val="Nagwek1"/>
        <w:numPr>
          <w:ilvl w:val="0"/>
          <w:numId w:val="0"/>
        </w:numPr>
        <w:rPr>
          <w:rFonts w:ascii="Century Gothic" w:hAnsi="Century Gothic"/>
        </w:rPr>
      </w:pPr>
      <w:r>
        <w:rPr>
          <w:rFonts w:ascii="Century Gothic" w:hAnsi="Century Gothic"/>
        </w:rPr>
        <w:t>PERSONEL WYKONAWCY</w:t>
      </w:r>
    </w:p>
    <w:p w14:paraId="4B31AFAD" w14:textId="77777777" w:rsidR="0061581E" w:rsidRPr="006A2BF9" w:rsidRDefault="0061581E" w:rsidP="0061581E">
      <w:pPr>
        <w:rPr>
          <w:lang w:eastAsia="pl-PL"/>
        </w:rPr>
      </w:pPr>
    </w:p>
    <w:p w14:paraId="1A03791A" w14:textId="26B5DBB2" w:rsidR="0061581E" w:rsidRPr="00552943" w:rsidRDefault="0061581E" w:rsidP="00552943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rPr>
          <w:szCs w:val="20"/>
        </w:rPr>
      </w:pPr>
      <w:r w:rsidRPr="008D4B7F">
        <w:rPr>
          <w:szCs w:val="20"/>
        </w:rPr>
        <w:t>Wykonawca musi dysponować odpowiednim potencjałem kadrowym wyspecjalizowanym do wykonania prac objętych zamówieniem, a w szczególności</w:t>
      </w:r>
      <w:r>
        <w:rPr>
          <w:szCs w:val="20"/>
        </w:rPr>
        <w:t>:</w:t>
      </w:r>
    </w:p>
    <w:p w14:paraId="1249A4C7" w14:textId="77777777" w:rsidR="001D5392" w:rsidRPr="001D5392" w:rsidRDefault="0061581E" w:rsidP="001D5392">
      <w:pPr>
        <w:pStyle w:val="Akapitzlist"/>
        <w:numPr>
          <w:ilvl w:val="0"/>
          <w:numId w:val="3"/>
        </w:numPr>
        <w:spacing w:after="0" w:line="360" w:lineRule="auto"/>
        <w:ind w:left="851"/>
        <w:contextualSpacing w:val="0"/>
        <w:rPr>
          <w:rFonts w:cs="Century Gothic"/>
          <w:szCs w:val="20"/>
        </w:rPr>
      </w:pPr>
      <w:r w:rsidRPr="001D5392">
        <w:rPr>
          <w:b/>
          <w:szCs w:val="20"/>
        </w:rPr>
        <w:t>Kierownikiem robót</w:t>
      </w:r>
      <w:r w:rsidRPr="001D5392">
        <w:rPr>
          <w:szCs w:val="20"/>
        </w:rPr>
        <w:t xml:space="preserve"> </w:t>
      </w:r>
      <w:r w:rsidR="001D5392" w:rsidRPr="001D5392">
        <w:rPr>
          <w:rFonts w:cs="Century Gothic"/>
          <w:szCs w:val="20"/>
        </w:rPr>
        <w:t>posiadającym łącznie następujące kwalifikacje i doświadczenie:</w:t>
      </w:r>
    </w:p>
    <w:p w14:paraId="2E4320F7" w14:textId="18DB61DA" w:rsidR="0061581E" w:rsidRPr="0096082C" w:rsidRDefault="001D5392" w:rsidP="001D5392">
      <w:pPr>
        <w:pStyle w:val="Akapitzlist"/>
        <w:spacing w:after="0" w:line="360" w:lineRule="auto"/>
        <w:ind w:left="1560"/>
        <w:contextualSpacing w:val="0"/>
        <w:rPr>
          <w:rFonts w:cs="Arial"/>
          <w:szCs w:val="20"/>
        </w:rPr>
      </w:pPr>
      <w:r w:rsidRPr="001D5392">
        <w:rPr>
          <w:rFonts w:cs="Century Gothic"/>
          <w:szCs w:val="20"/>
        </w:rPr>
        <w:t>- uprawnienia budowlane</w:t>
      </w:r>
      <w:r w:rsidR="00552943">
        <w:rPr>
          <w:rFonts w:cs="Century Gothic"/>
          <w:szCs w:val="20"/>
        </w:rPr>
        <w:t xml:space="preserve"> </w:t>
      </w:r>
      <w:r w:rsidR="0061581E" w:rsidRPr="001D5392">
        <w:rPr>
          <w:szCs w:val="20"/>
        </w:rPr>
        <w:t>do kierowania robotami budowlanymi bez ograniczeń w specjalności instalacyjnej w zakresie sieci, instalacji i urządzeń cieplnych, wentylacyjnych, gazowych, wodociągowych i kanalizacyjnych  oraz</w:t>
      </w:r>
      <w:r w:rsidR="00552943">
        <w:rPr>
          <w:szCs w:val="20"/>
        </w:rPr>
        <w:t xml:space="preserve"> aktualny</w:t>
      </w:r>
      <w:r w:rsidR="0061581E" w:rsidRPr="001D5392">
        <w:rPr>
          <w:szCs w:val="20"/>
        </w:rPr>
        <w:t xml:space="preserve"> </w:t>
      </w:r>
      <w:r w:rsidR="00552943" w:rsidRPr="00DD79B2">
        <w:rPr>
          <w:rFonts w:cs="Arial"/>
          <w:bCs/>
          <w:iCs/>
          <w:szCs w:val="20"/>
        </w:rPr>
        <w:t>wpis na listę członków właściwej izby samorządu zawodowego</w:t>
      </w:r>
      <w:r w:rsidR="00552943">
        <w:rPr>
          <w:rFonts w:cs="Arial"/>
          <w:szCs w:val="20"/>
        </w:rPr>
        <w:t>,</w:t>
      </w:r>
    </w:p>
    <w:p w14:paraId="60545FD2" w14:textId="0332A402" w:rsidR="0061581E" w:rsidRDefault="0061581E" w:rsidP="001D5392">
      <w:pPr>
        <w:pStyle w:val="Akapitzlist"/>
        <w:tabs>
          <w:tab w:val="left" w:pos="709"/>
        </w:tabs>
        <w:spacing w:after="0" w:line="360" w:lineRule="auto"/>
        <w:ind w:left="1560"/>
        <w:rPr>
          <w:szCs w:val="20"/>
        </w:rPr>
      </w:pPr>
      <w:r w:rsidRPr="008D4B7F">
        <w:rPr>
          <w:szCs w:val="20"/>
        </w:rPr>
        <w:t xml:space="preserve">- </w:t>
      </w:r>
      <w:r w:rsidR="002C6E87">
        <w:t xml:space="preserve"> </w:t>
      </w:r>
      <w:r w:rsidR="002C6E87" w:rsidRPr="002C6E87">
        <w:rPr>
          <w:bCs/>
        </w:rPr>
        <w:t>zdobyte w ciągu ostatnich 5 lat przed terminem składania ofert doświadczenie w kierowaniu robotami (na stanowisku Kierownika Budowy lub Kierownika Robót) dla</w:t>
      </w:r>
      <w:r w:rsidR="00552943">
        <w:rPr>
          <w:bCs/>
        </w:rPr>
        <w:t xml:space="preserve"> </w:t>
      </w:r>
      <w:r w:rsidR="002C6E87" w:rsidRPr="002C6E87">
        <w:rPr>
          <w:bCs/>
        </w:rPr>
        <w:t>zamówienia polegającego</w:t>
      </w:r>
      <w:r w:rsidR="00552943">
        <w:rPr>
          <w:bCs/>
        </w:rPr>
        <w:t xml:space="preserve"> </w:t>
      </w:r>
      <w:r w:rsidR="002C6E87" w:rsidRPr="002C6E87">
        <w:rPr>
          <w:bCs/>
        </w:rPr>
        <w:t>na</w:t>
      </w:r>
      <w:r w:rsidR="00552943">
        <w:rPr>
          <w:bCs/>
        </w:rPr>
        <w:t xml:space="preserve"> </w:t>
      </w:r>
      <w:r w:rsidR="003D1094">
        <w:rPr>
          <w:bCs/>
        </w:rPr>
        <w:t>remoncie/przebudowie/budowie</w:t>
      </w:r>
      <w:r w:rsidR="002C6E87" w:rsidRPr="002C6E87">
        <w:rPr>
          <w:bCs/>
        </w:rPr>
        <w:t xml:space="preserve"> gazociągu wysokiego ciśnienia o</w:t>
      </w:r>
      <w:r w:rsidR="00552943">
        <w:rPr>
          <w:bCs/>
        </w:rPr>
        <w:t xml:space="preserve"> </w:t>
      </w:r>
      <w:r w:rsidR="002C6E87" w:rsidRPr="002C6E87">
        <w:rPr>
          <w:bCs/>
        </w:rPr>
        <w:t>średnicy co najmniej DN 300</w:t>
      </w:r>
      <w:r w:rsidR="00552943">
        <w:rPr>
          <w:bCs/>
        </w:rPr>
        <w:t>,</w:t>
      </w:r>
    </w:p>
    <w:p w14:paraId="1FECEF0E" w14:textId="77777777" w:rsidR="0061581E" w:rsidRPr="003F04B5" w:rsidRDefault="0061581E" w:rsidP="0061581E">
      <w:pPr>
        <w:pStyle w:val="Akapitzlist"/>
        <w:numPr>
          <w:ilvl w:val="0"/>
          <w:numId w:val="3"/>
        </w:numPr>
        <w:tabs>
          <w:tab w:val="left" w:pos="709"/>
        </w:tabs>
        <w:spacing w:after="0" w:line="360" w:lineRule="auto"/>
        <w:rPr>
          <w:szCs w:val="20"/>
        </w:rPr>
      </w:pPr>
      <w:r w:rsidRPr="003F04B5">
        <w:rPr>
          <w:rFonts w:cs="Century Gothic"/>
          <w:color w:val="000000"/>
          <w:szCs w:val="20"/>
        </w:rPr>
        <w:t>Kierownikiem Nadzoru Robót Spawalniczych posiadającym następujące kwalifikacje:</w:t>
      </w:r>
    </w:p>
    <w:p w14:paraId="0AD592D4" w14:textId="5BE532F0" w:rsidR="009F08FF" w:rsidRPr="003F04B5" w:rsidRDefault="0061581E" w:rsidP="009F08FF">
      <w:pPr>
        <w:pStyle w:val="Default"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uprawnienia międzynarodowego (IWE) lub europejskiego (EWE) inżyniera spawalnika i aktualny (ważny) certyfikat kompetencji, w zakresie właściwym dla realizowanego zadania. </w:t>
      </w:r>
    </w:p>
    <w:p w14:paraId="59BB3E5B" w14:textId="39DC7FB6" w:rsidR="003D1094" w:rsidRPr="003D1094" w:rsidRDefault="003D1094" w:rsidP="003D109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568"/>
        <w:rPr>
          <w:szCs w:val="20"/>
        </w:rPr>
      </w:pPr>
      <w:r>
        <w:rPr>
          <w:szCs w:val="20"/>
        </w:rPr>
        <w:tab/>
        <w:t xml:space="preserve">3) </w:t>
      </w:r>
      <w:r w:rsidRPr="003D1094">
        <w:rPr>
          <w:szCs w:val="20"/>
        </w:rPr>
        <w:t>Co najmniej 2 osobami posiadającymi ważne świadectwo kwalifikacyjne na stanowisku dozoru w zakresie grupy energetycznej 3, w zakresie: obsługi, konserwacji, remontu, montażu i kontrolno-pomiarowym (minimum punkt 5) zgodnie z Rozporządzeniem Ministra Klimatu i Środowiska z dnia 1 lipca 2022 r w sprawach szczegółowych zasad stwierdzania posiadania kwalifikacji przez osoby zajmujące się eksploatacją urządzeń instalacji i sieci (Dz.U. 2022 poz. 1392).</w:t>
      </w:r>
    </w:p>
    <w:p w14:paraId="73DC31B0" w14:textId="66955706" w:rsidR="0061581E" w:rsidRDefault="003D1094" w:rsidP="003D1094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rPr>
          <w:szCs w:val="20"/>
        </w:rPr>
      </w:pPr>
      <w:r>
        <w:rPr>
          <w:szCs w:val="20"/>
        </w:rPr>
        <w:tab/>
        <w:t xml:space="preserve">4) </w:t>
      </w:r>
      <w:r w:rsidRPr="003D1094">
        <w:rPr>
          <w:szCs w:val="20"/>
        </w:rPr>
        <w:t>Zespołem pracowników składającym się z co najmniej trzech osób posiadających ważne świadectwa kwalifikacyjne na stanowisku eksploatacji w zakresie grupy energetycznej 3, w zakresie: obsługi, konserwacji, remontu, montażu i kontrolno-pomiarowym (minimum punkt 5) zgodnie z Rozporządzeniem Ministra Klimatu i Środowiska z dnia 1 lipca 2022 r w sprawach szczegółowych zasad stwierdzania posiadania kwalifikacji przez osoby zajmujące się eksploatacją urządzeń instalacji i sieci (Dz.U. 2022 poz. 1392).</w:t>
      </w:r>
    </w:p>
    <w:p w14:paraId="00A7E712" w14:textId="07804995" w:rsidR="009F08FF" w:rsidRPr="00CF38F1" w:rsidRDefault="009F08FF" w:rsidP="003D1094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</w:pPr>
      <w:r>
        <w:rPr>
          <w:szCs w:val="20"/>
        </w:rPr>
        <w:tab/>
        <w:t xml:space="preserve">5) </w:t>
      </w:r>
      <w:r w:rsidRPr="009F08FF">
        <w:rPr>
          <w:szCs w:val="20"/>
        </w:rPr>
        <w:t>W przypadku, gdy na etapie realizacji przedmiotu umowy konieczne będzie posiadanie personelu dysponującego dodatkowymi uprawnieniami (np. dysponowanie projektantem</w:t>
      </w:r>
      <w:r w:rsidR="003668BA">
        <w:rPr>
          <w:szCs w:val="20"/>
        </w:rPr>
        <w:t>/kierownikiem robót</w:t>
      </w:r>
      <w:r w:rsidRPr="009F08FF">
        <w:rPr>
          <w:szCs w:val="20"/>
        </w:rPr>
        <w:t xml:space="preserve"> posiadającym uprawnienia w branży konstrukcyjno- budowlanej)- po stronie Wykonawcy będzie jego zapewnienie.</w:t>
      </w:r>
    </w:p>
    <w:p w14:paraId="616B2FFC" w14:textId="77777777" w:rsidR="00000000" w:rsidRDefault="00000000"/>
    <w:sectPr w:rsidR="00C524FC" w:rsidSect="00F251B2">
      <w:headerReference w:type="default" r:id="rId7"/>
      <w:footerReference w:type="default" r:id="rId8"/>
      <w:pgSz w:w="11906" w:h="16838"/>
      <w:pgMar w:top="1440" w:right="1080" w:bottom="1440" w:left="1080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CBD5" w14:textId="77777777" w:rsidR="007F77F3" w:rsidRDefault="007F77F3">
      <w:pPr>
        <w:spacing w:after="0" w:line="240" w:lineRule="auto"/>
      </w:pPr>
      <w:r>
        <w:separator/>
      </w:r>
    </w:p>
  </w:endnote>
  <w:endnote w:type="continuationSeparator" w:id="0">
    <w:p w14:paraId="3793A484" w14:textId="77777777" w:rsidR="007F77F3" w:rsidRDefault="007F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00D3" w14:textId="77777777" w:rsidR="00000000" w:rsidRDefault="009F62AB" w:rsidP="00E6743B">
    <w:pPr>
      <w:tabs>
        <w:tab w:val="left" w:pos="4050"/>
      </w:tabs>
      <w:contextualSpacing/>
      <w:rPr>
        <w:sz w:val="16"/>
        <w:szCs w:val="16"/>
      </w:rPr>
    </w:pPr>
    <w:r>
      <w:rPr>
        <w:b/>
        <w:sz w:val="16"/>
        <w:szCs w:val="16"/>
      </w:rPr>
      <w:tab/>
    </w:r>
  </w:p>
  <w:p w14:paraId="698B4457" w14:textId="77777777" w:rsidR="00000000" w:rsidRDefault="009F62AB" w:rsidP="00E6743B">
    <w:pPr>
      <w:pStyle w:val="Stopka"/>
      <w:rPr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</w:p>
  <w:p w14:paraId="1EC9A575" w14:textId="77777777" w:rsidR="00000000" w:rsidRPr="00E6743B" w:rsidRDefault="00000000" w:rsidP="00E67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3E4A8" w14:textId="77777777" w:rsidR="007F77F3" w:rsidRDefault="007F77F3">
      <w:pPr>
        <w:spacing w:after="0" w:line="240" w:lineRule="auto"/>
      </w:pPr>
      <w:r>
        <w:separator/>
      </w:r>
    </w:p>
  </w:footnote>
  <w:footnote w:type="continuationSeparator" w:id="0">
    <w:p w14:paraId="06878EE0" w14:textId="77777777" w:rsidR="007F77F3" w:rsidRDefault="007F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DEFE" w14:textId="77777777" w:rsidR="00000000" w:rsidRPr="001C4491" w:rsidRDefault="009F62AB" w:rsidP="001C4491">
    <w:pPr>
      <w:pStyle w:val="Nagwek"/>
    </w:pPr>
    <w:r>
      <w:rPr>
        <w:noProof/>
        <w:lang w:eastAsia="pl-PL"/>
      </w:rPr>
      <w:drawing>
        <wp:inline distT="0" distB="0" distL="0" distR="0" wp14:anchorId="0222D6C0" wp14:editId="0D9522C6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7ABE"/>
    <w:multiLevelType w:val="hybridMultilevel"/>
    <w:tmpl w:val="A26CAD68"/>
    <w:lvl w:ilvl="0" w:tplc="52947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2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70134"/>
    <w:multiLevelType w:val="hybridMultilevel"/>
    <w:tmpl w:val="563CBB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63417661">
    <w:abstractNumId w:val="1"/>
  </w:num>
  <w:num w:numId="2" w16cid:durableId="2115323056">
    <w:abstractNumId w:val="2"/>
  </w:num>
  <w:num w:numId="3" w16cid:durableId="1301421942">
    <w:abstractNumId w:val="3"/>
  </w:num>
  <w:num w:numId="4" w16cid:durableId="157426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1E"/>
    <w:rsid w:val="000553CB"/>
    <w:rsid w:val="00174153"/>
    <w:rsid w:val="001D5392"/>
    <w:rsid w:val="002B751A"/>
    <w:rsid w:val="002C6E87"/>
    <w:rsid w:val="002D5B1B"/>
    <w:rsid w:val="003668BA"/>
    <w:rsid w:val="003D1094"/>
    <w:rsid w:val="00415942"/>
    <w:rsid w:val="004358FB"/>
    <w:rsid w:val="0047370E"/>
    <w:rsid w:val="00484EEE"/>
    <w:rsid w:val="00514AD7"/>
    <w:rsid w:val="00552943"/>
    <w:rsid w:val="0061581E"/>
    <w:rsid w:val="00640FB1"/>
    <w:rsid w:val="00666DCF"/>
    <w:rsid w:val="007F77F3"/>
    <w:rsid w:val="00930ADA"/>
    <w:rsid w:val="009F08FF"/>
    <w:rsid w:val="009F29F9"/>
    <w:rsid w:val="009F62AB"/>
    <w:rsid w:val="00A65E98"/>
    <w:rsid w:val="00AF74AC"/>
    <w:rsid w:val="00B47470"/>
    <w:rsid w:val="00B81EC3"/>
    <w:rsid w:val="00C25DB7"/>
    <w:rsid w:val="00C755B8"/>
    <w:rsid w:val="00CB74C6"/>
    <w:rsid w:val="00EB7842"/>
    <w:rsid w:val="00F13D12"/>
    <w:rsid w:val="00F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1E643"/>
  <w15:chartTrackingRefBased/>
  <w15:docId w15:val="{9D8F04D6-A6A4-4713-B263-0D0B2359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1E"/>
    <w:pPr>
      <w:spacing w:after="20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qFormat/>
    <w:rsid w:val="0061581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581E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158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58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581E"/>
    <w:rPr>
      <w:rFonts w:ascii="Century Gothic" w:hAnsi="Century Gothic"/>
      <w:sz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61581E"/>
    <w:pPr>
      <w:ind w:left="720"/>
      <w:contextualSpacing/>
    </w:pPr>
  </w:style>
  <w:style w:type="paragraph" w:customStyle="1" w:styleId="1111GS">
    <w:name w:val="1.1.1.1 GS"/>
    <w:basedOn w:val="Normalny"/>
    <w:qFormat/>
    <w:rsid w:val="0061581E"/>
    <w:pPr>
      <w:keepNext/>
      <w:numPr>
        <w:ilvl w:val="3"/>
        <w:numId w:val="1"/>
      </w:numPr>
      <w:spacing w:before="240" w:after="60" w:line="240" w:lineRule="auto"/>
      <w:outlineLvl w:val="1"/>
    </w:pPr>
    <w:rPr>
      <w:rFonts w:eastAsia="Times New Roman" w:cs="Arial"/>
      <w:b/>
      <w:bCs/>
      <w:iCs/>
      <w:lang w:eastAsia="pl-PL"/>
    </w:r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uiPriority w:val="34"/>
    <w:locked/>
    <w:rsid w:val="0061581E"/>
    <w:rPr>
      <w:rFonts w:ascii="Century Gothic" w:hAnsi="Century Gothic"/>
      <w:sz w:val="20"/>
    </w:rPr>
  </w:style>
  <w:style w:type="paragraph" w:customStyle="1" w:styleId="Default">
    <w:name w:val="Default"/>
    <w:rsid w:val="006158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EC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EC3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EC3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7</cp:revision>
  <dcterms:created xsi:type="dcterms:W3CDTF">2021-11-24T17:23:00Z</dcterms:created>
  <dcterms:modified xsi:type="dcterms:W3CDTF">2024-04-26T06:08:00Z</dcterms:modified>
</cp:coreProperties>
</file>