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E925AD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022FA9" w:rsidRPr="00022FA9">
        <w:rPr>
          <w:rFonts w:eastAsia="Times New Roman" w:cs="Calibri"/>
          <w:sz w:val="18"/>
          <w:szCs w:val="18"/>
          <w:lang w:eastAsia="pl-PL"/>
        </w:rPr>
        <w:t xml:space="preserve">8 877 190 842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2B504EA"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4361FD">
        <w:rPr>
          <w:rFonts w:cs="Times New Roman"/>
          <w:bCs/>
          <w:sz w:val="18"/>
          <w:szCs w:val="18"/>
          <w:lang w:eastAsia="pl-PL"/>
        </w:rPr>
        <w:t xml:space="preserve">postępowaniu </w:t>
      </w:r>
      <w:r w:rsidR="00D61DF6" w:rsidRPr="004361FD">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 </w:t>
      </w:r>
      <w:r w:rsidR="00022FA9" w:rsidRPr="00022FA9">
        <w:rPr>
          <w:rFonts w:cs="Times New Roman"/>
          <w:b/>
          <w:sz w:val="18"/>
          <w:szCs w:val="18"/>
          <w:lang w:eastAsia="pl-PL"/>
        </w:rPr>
        <w:t xml:space="preserve">Gazociąg DN300 Juszkowo - </w:t>
      </w:r>
      <w:proofErr w:type="spellStart"/>
      <w:r w:rsidR="00022FA9" w:rsidRPr="00022FA9">
        <w:rPr>
          <w:rFonts w:cs="Times New Roman"/>
          <w:b/>
          <w:sz w:val="18"/>
          <w:szCs w:val="18"/>
          <w:lang w:eastAsia="pl-PL"/>
        </w:rPr>
        <w:t>Wiczlino</w:t>
      </w:r>
      <w:proofErr w:type="spellEnd"/>
      <w:r w:rsidR="00022FA9" w:rsidRPr="00022FA9">
        <w:rPr>
          <w:rFonts w:cs="Times New Roman"/>
          <w:b/>
          <w:sz w:val="18"/>
          <w:szCs w:val="18"/>
          <w:lang w:eastAsia="pl-PL"/>
        </w:rPr>
        <w:t xml:space="preserve"> - naprawa wad i defektów- 13 grup anomalii</w:t>
      </w:r>
      <w:r w:rsidR="004361FD" w:rsidRPr="006757E0">
        <w:rPr>
          <w:rFonts w:cs="Times New Roman"/>
          <w:b/>
          <w:sz w:val="18"/>
          <w:szCs w:val="18"/>
          <w:lang w:eastAsia="pl-PL"/>
        </w:rPr>
        <w:t>”</w:t>
      </w:r>
      <w:r w:rsidR="004361FD">
        <w:rPr>
          <w:rFonts w:cs="Times New Roman"/>
          <w:bCs/>
          <w:sz w:val="18"/>
          <w:szCs w:val="18"/>
          <w:lang w:eastAsia="pl-PL"/>
        </w:rPr>
        <w:t xml:space="preserve"> – nr postępowa</w:t>
      </w:r>
      <w:r w:rsidR="004361FD" w:rsidRPr="004361FD">
        <w:rPr>
          <w:rFonts w:cs="Times New Roman"/>
          <w:bCs/>
          <w:sz w:val="18"/>
          <w:szCs w:val="18"/>
          <w:lang w:eastAsia="pl-PL"/>
        </w:rPr>
        <w:t>nia:</w:t>
      </w:r>
      <w:r w:rsidR="004361FD" w:rsidRPr="004361FD">
        <w:rPr>
          <w:rFonts w:cs="Times New Roman"/>
          <w:b/>
          <w:sz w:val="18"/>
          <w:szCs w:val="18"/>
          <w:lang w:eastAsia="pl-PL"/>
        </w:rPr>
        <w:t xml:space="preserve"> </w:t>
      </w:r>
      <w:r w:rsidR="00022FA9" w:rsidRPr="00022FA9">
        <w:rPr>
          <w:rFonts w:cs="Times New Roman"/>
          <w:b/>
          <w:sz w:val="18"/>
          <w:szCs w:val="18"/>
          <w:lang w:eastAsia="pl-PL"/>
        </w:rPr>
        <w:t>NP/2024/03/0211/GDA</w:t>
      </w:r>
      <w:r w:rsidR="00022FA9">
        <w:rPr>
          <w:rFonts w:cs="Times New Roman"/>
          <w:b/>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05A74DDD"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4361FD">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2FEB187B"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00AA0ADB">
        <w:rPr>
          <w:b/>
          <w:bCs/>
          <w:sz w:val="18"/>
          <w:szCs w:val="18"/>
        </w:rPr>
        <w:t>,</w:t>
      </w:r>
      <w:r w:rsidRPr="00805551">
        <w:rPr>
          <w:sz w:val="18"/>
          <w:szCs w:val="18"/>
        </w:rPr>
        <w:t xml:space="preserve"> które oznaczają następujące informacje:</w:t>
      </w:r>
    </w:p>
    <w:p w14:paraId="6FD11915" w14:textId="71E393D1" w:rsidR="004A7095" w:rsidRDefault="004A7095" w:rsidP="004A7095">
      <w:pPr>
        <w:pStyle w:val="Akapitzlist"/>
        <w:numPr>
          <w:ilvl w:val="0"/>
          <w:numId w:val="25"/>
        </w:numPr>
        <w:spacing w:after="120" w:line="240" w:lineRule="auto"/>
        <w:rPr>
          <w:rFonts w:eastAsia="MS Mincho" w:cs="Arial"/>
          <w:sz w:val="18"/>
          <w:szCs w:val="18"/>
          <w:lang w:eastAsia="pl-PL"/>
        </w:rPr>
      </w:pPr>
      <w:r>
        <w:rPr>
          <w:rFonts w:eastAsia="MS Mincho" w:cs="Arial"/>
          <w:sz w:val="18"/>
          <w:szCs w:val="18"/>
          <w:lang w:eastAsia="pl-PL"/>
        </w:rPr>
        <w:t xml:space="preserve">Załącznik nr 1.10.1 </w:t>
      </w:r>
      <w:r w:rsidR="002B14F9">
        <w:rPr>
          <w:rFonts w:eastAsia="MS Mincho" w:cs="Arial"/>
          <w:sz w:val="18"/>
          <w:szCs w:val="18"/>
          <w:lang w:eastAsia="pl-PL"/>
        </w:rPr>
        <w:t xml:space="preserve">do OPZ </w:t>
      </w:r>
      <w:r>
        <w:rPr>
          <w:rFonts w:eastAsia="MS Mincho" w:cs="Arial"/>
          <w:sz w:val="18"/>
          <w:szCs w:val="18"/>
          <w:lang w:eastAsia="pl-PL"/>
        </w:rPr>
        <w:t xml:space="preserve">- </w:t>
      </w:r>
      <w:r w:rsidRPr="004A7095">
        <w:rPr>
          <w:rFonts w:eastAsia="MS Mincho" w:cs="Arial"/>
          <w:sz w:val="18"/>
          <w:szCs w:val="18"/>
          <w:lang w:eastAsia="pl-PL"/>
        </w:rPr>
        <w:t>Procedura organizacji prac przy eksploatacji sieci przesyłowej</w:t>
      </w:r>
      <w:r w:rsidR="002B14F9">
        <w:rPr>
          <w:rFonts w:eastAsia="MS Mincho" w:cs="Arial"/>
          <w:sz w:val="18"/>
          <w:szCs w:val="18"/>
          <w:lang w:eastAsia="pl-PL"/>
        </w:rPr>
        <w:t>;</w:t>
      </w:r>
    </w:p>
    <w:p w14:paraId="0832D2E7" w14:textId="42AA9DA1" w:rsidR="004A7095" w:rsidRDefault="004A7095" w:rsidP="004A7095">
      <w:pPr>
        <w:pStyle w:val="Akapitzlist"/>
        <w:numPr>
          <w:ilvl w:val="0"/>
          <w:numId w:val="25"/>
        </w:numPr>
        <w:spacing w:after="120" w:line="240" w:lineRule="auto"/>
        <w:rPr>
          <w:rFonts w:eastAsia="MS Mincho" w:cs="Arial"/>
          <w:sz w:val="18"/>
          <w:szCs w:val="18"/>
          <w:lang w:eastAsia="pl-PL"/>
        </w:rPr>
      </w:pPr>
      <w:r w:rsidRPr="004A7095">
        <w:rPr>
          <w:rFonts w:eastAsia="MS Mincho" w:cs="Arial"/>
          <w:sz w:val="18"/>
          <w:szCs w:val="18"/>
          <w:lang w:eastAsia="pl-PL"/>
        </w:rPr>
        <w:t>Załącznik nr 1.10.</w:t>
      </w:r>
      <w:r>
        <w:rPr>
          <w:rFonts w:eastAsia="MS Mincho" w:cs="Arial"/>
          <w:sz w:val="18"/>
          <w:szCs w:val="18"/>
          <w:lang w:eastAsia="pl-PL"/>
        </w:rPr>
        <w:t xml:space="preserve">2 </w:t>
      </w:r>
      <w:r w:rsidR="002B14F9">
        <w:rPr>
          <w:rFonts w:eastAsia="MS Mincho" w:cs="Arial"/>
          <w:sz w:val="18"/>
          <w:szCs w:val="18"/>
          <w:lang w:eastAsia="pl-PL"/>
        </w:rPr>
        <w:t xml:space="preserve">do OPZ </w:t>
      </w:r>
      <w:r>
        <w:rPr>
          <w:rFonts w:eastAsia="MS Mincho" w:cs="Arial"/>
          <w:sz w:val="18"/>
          <w:szCs w:val="18"/>
          <w:lang w:eastAsia="pl-PL"/>
        </w:rPr>
        <w:t xml:space="preserve">- </w:t>
      </w:r>
      <w:r w:rsidRPr="004A7095">
        <w:rPr>
          <w:rFonts w:eastAsia="MS Mincho" w:cs="Arial"/>
          <w:sz w:val="18"/>
          <w:szCs w:val="18"/>
          <w:lang w:eastAsia="pl-PL"/>
        </w:rPr>
        <w:t>Procedura: Odbiór zadań remontowych i inwestycyjnych obiektów sieci przesyłowej</w:t>
      </w:r>
      <w:r w:rsidR="002B14F9">
        <w:rPr>
          <w:rFonts w:eastAsia="MS Mincho" w:cs="Arial"/>
          <w:sz w:val="18"/>
          <w:szCs w:val="18"/>
          <w:lang w:eastAsia="pl-PL"/>
        </w:rPr>
        <w:t>;</w:t>
      </w:r>
    </w:p>
    <w:p w14:paraId="7E64AF48" w14:textId="266E0820" w:rsidR="004A7095" w:rsidRPr="00805551" w:rsidRDefault="004A7095" w:rsidP="004A7095">
      <w:pPr>
        <w:pStyle w:val="Akapitzlist"/>
        <w:numPr>
          <w:ilvl w:val="0"/>
          <w:numId w:val="25"/>
        </w:numPr>
        <w:spacing w:after="120" w:line="240" w:lineRule="auto"/>
        <w:rPr>
          <w:rFonts w:eastAsia="MS Mincho" w:cs="Arial"/>
          <w:sz w:val="18"/>
          <w:szCs w:val="18"/>
          <w:lang w:eastAsia="pl-PL"/>
        </w:rPr>
      </w:pPr>
      <w:r w:rsidRPr="004A7095">
        <w:rPr>
          <w:rFonts w:eastAsia="MS Mincho" w:cs="Arial"/>
          <w:sz w:val="18"/>
          <w:szCs w:val="18"/>
          <w:lang w:eastAsia="pl-PL"/>
        </w:rPr>
        <w:t>Załącznik nr 1.10.4</w:t>
      </w:r>
      <w:r w:rsidR="002B14F9">
        <w:rPr>
          <w:rFonts w:eastAsia="MS Mincho" w:cs="Arial"/>
          <w:sz w:val="18"/>
          <w:szCs w:val="18"/>
          <w:lang w:eastAsia="pl-PL"/>
        </w:rPr>
        <w:t xml:space="preserve"> do OPZ</w:t>
      </w:r>
      <w:r>
        <w:rPr>
          <w:rFonts w:eastAsia="MS Mincho" w:cs="Arial"/>
          <w:sz w:val="18"/>
          <w:szCs w:val="18"/>
          <w:lang w:eastAsia="pl-PL"/>
        </w:rPr>
        <w:t xml:space="preserve"> - </w:t>
      </w:r>
      <w:r w:rsidRPr="004A7095">
        <w:rPr>
          <w:rFonts w:eastAsia="MS Mincho" w:cs="Arial"/>
          <w:sz w:val="18"/>
          <w:szCs w:val="18"/>
          <w:lang w:eastAsia="pl-PL"/>
        </w:rPr>
        <w:t>Instrukcja  do projektowania infrastruktury systemu przesyłowego. Wymagania ogólne</w:t>
      </w:r>
      <w:r w:rsidR="002B14F9">
        <w:rPr>
          <w:rFonts w:eastAsia="MS Mincho" w:cs="Arial"/>
          <w:sz w:val="18"/>
          <w:szCs w:val="18"/>
          <w:lang w:eastAsia="pl-PL"/>
        </w:rPr>
        <w:t>.</w:t>
      </w:r>
    </w:p>
    <w:p w14:paraId="280F89A5" w14:textId="22386F5B"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4361FD">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4C392922"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4361FD">
        <w:rPr>
          <w:rFonts w:eastAsia="Calibri" w:cs="Arial"/>
          <w:sz w:val="18"/>
          <w:szCs w:val="18"/>
        </w:rPr>
        <w:t>dokumentacji 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663A76E9">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2B14F9">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B5C7438"/>
    <w:multiLevelType w:val="hybridMultilevel"/>
    <w:tmpl w:val="D8C69DD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4"/>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 w:numId="25" w16cid:durableId="11377241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22FA9"/>
    <w:rsid w:val="000724A0"/>
    <w:rsid w:val="00075480"/>
    <w:rsid w:val="000D5F87"/>
    <w:rsid w:val="001334FD"/>
    <w:rsid w:val="002B14F9"/>
    <w:rsid w:val="002C0F6F"/>
    <w:rsid w:val="00322517"/>
    <w:rsid w:val="0035401E"/>
    <w:rsid w:val="00386051"/>
    <w:rsid w:val="00432A60"/>
    <w:rsid w:val="004361FD"/>
    <w:rsid w:val="004A7095"/>
    <w:rsid w:val="00533E96"/>
    <w:rsid w:val="00641F4C"/>
    <w:rsid w:val="006757E0"/>
    <w:rsid w:val="006B7C31"/>
    <w:rsid w:val="006D7D01"/>
    <w:rsid w:val="007873FD"/>
    <w:rsid w:val="00805551"/>
    <w:rsid w:val="009038E6"/>
    <w:rsid w:val="00950D19"/>
    <w:rsid w:val="009C5BF7"/>
    <w:rsid w:val="00AA0ADB"/>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2529</Words>
  <Characters>15178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Frymarkiewicz Izabela</cp:lastModifiedBy>
  <cp:revision>2</cp:revision>
  <cp:lastPrinted>2020-06-05T14:20:00Z</cp:lastPrinted>
  <dcterms:created xsi:type="dcterms:W3CDTF">2024-04-04T07:54:00Z</dcterms:created>
  <dcterms:modified xsi:type="dcterms:W3CDTF">2024-04-04T07:54:00Z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