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451DFD" w14:textId="197C22F8" w:rsidR="00F72842" w:rsidRPr="00BF4A65" w:rsidRDefault="001D28F5" w:rsidP="00E54241">
      <w:pPr>
        <w:shd w:val="clear" w:color="auto" w:fill="FFFFFF"/>
        <w:tabs>
          <w:tab w:val="left" w:pos="9072"/>
        </w:tabs>
        <w:spacing w:line="276" w:lineRule="auto"/>
        <w:ind w:left="23"/>
        <w:jc w:val="center"/>
        <w:rPr>
          <w:rFonts w:ascii="Century Gothic" w:hAnsi="Century Gothic" w:cs="Arial"/>
          <w:b/>
          <w:spacing w:val="-8"/>
          <w:sz w:val="18"/>
          <w:szCs w:val="18"/>
          <w:lang w:val="pl-PL" w:eastAsia="pl-PL"/>
        </w:rPr>
      </w:pPr>
      <w:r w:rsidRPr="00BF4A65">
        <w:rPr>
          <w:rFonts w:ascii="Century Gothic" w:hAnsi="Century Gothic" w:cs="Arial"/>
          <w:b/>
          <w:spacing w:val="-8"/>
          <w:sz w:val="18"/>
          <w:szCs w:val="18"/>
          <w:lang w:val="pl-PL" w:eastAsia="pl-PL"/>
        </w:rPr>
        <w:t xml:space="preserve"> </w:t>
      </w:r>
      <w:r w:rsidR="00F72842" w:rsidRPr="00BF4A65">
        <w:rPr>
          <w:rFonts w:ascii="Century Gothic" w:hAnsi="Century Gothic" w:cs="Arial"/>
          <w:b/>
          <w:spacing w:val="-8"/>
          <w:sz w:val="18"/>
          <w:szCs w:val="18"/>
          <w:lang w:val="pl-PL" w:eastAsia="pl-PL"/>
        </w:rPr>
        <w:t xml:space="preserve">ZAŁĄCZNIK NR </w:t>
      </w:r>
      <w:r w:rsidR="000365C5" w:rsidRPr="00BF4A65">
        <w:rPr>
          <w:rFonts w:ascii="Century Gothic" w:hAnsi="Century Gothic" w:cs="Arial"/>
          <w:b/>
          <w:spacing w:val="-8"/>
          <w:sz w:val="18"/>
          <w:szCs w:val="18"/>
          <w:lang w:val="pl-PL" w:eastAsia="pl-PL"/>
        </w:rPr>
        <w:t xml:space="preserve">2 </w:t>
      </w:r>
      <w:r w:rsidR="00F72842" w:rsidRPr="00BF4A65">
        <w:rPr>
          <w:rFonts w:ascii="Century Gothic" w:hAnsi="Century Gothic" w:cs="Arial"/>
          <w:b/>
          <w:spacing w:val="-8"/>
          <w:sz w:val="18"/>
          <w:szCs w:val="18"/>
          <w:lang w:val="pl-PL" w:eastAsia="pl-PL"/>
        </w:rPr>
        <w:t>DO UMOWY</w:t>
      </w:r>
    </w:p>
    <w:tbl>
      <w:tblPr>
        <w:tblW w:w="0" w:type="auto"/>
        <w:tblInd w:w="3306" w:type="dxa"/>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Layout w:type="fixed"/>
        <w:tblLook w:val="04A0" w:firstRow="1" w:lastRow="0" w:firstColumn="1" w:lastColumn="0" w:noHBand="0" w:noVBand="1"/>
      </w:tblPr>
      <w:tblGrid>
        <w:gridCol w:w="708"/>
        <w:gridCol w:w="2977"/>
      </w:tblGrid>
      <w:tr w:rsidR="001F72D8" w:rsidRPr="00803BC5" w14:paraId="3F8F1EA8" w14:textId="77777777" w:rsidTr="00737540">
        <w:trPr>
          <w:trHeight w:val="284"/>
        </w:trPr>
        <w:tc>
          <w:tcPr>
            <w:tcW w:w="708" w:type="dxa"/>
            <w:tcBorders>
              <w:top w:val="single" w:sz="8" w:space="0" w:color="F79646"/>
              <w:left w:val="single" w:sz="8" w:space="0" w:color="F79646"/>
              <w:bottom w:val="single" w:sz="8" w:space="0" w:color="F79646"/>
              <w:right w:val="single" w:sz="8" w:space="0" w:color="F79646"/>
            </w:tcBorders>
            <w:shd w:val="clear" w:color="auto" w:fill="D9D9D9"/>
            <w:vAlign w:val="center"/>
          </w:tcPr>
          <w:p w14:paraId="559C6A32" w14:textId="77777777" w:rsidR="001F72D8" w:rsidRPr="00BF4A65" w:rsidRDefault="001F72D8" w:rsidP="00E54241">
            <w:pPr>
              <w:tabs>
                <w:tab w:val="num" w:pos="0"/>
              </w:tabs>
              <w:spacing w:line="276" w:lineRule="auto"/>
              <w:jc w:val="center"/>
              <w:rPr>
                <w:rFonts w:ascii="Century Gothic" w:hAnsi="Century Gothic" w:cs="Arial"/>
                <w:spacing w:val="-6"/>
                <w:sz w:val="18"/>
                <w:szCs w:val="18"/>
                <w:lang w:val="pl-PL" w:eastAsia="pl-PL"/>
              </w:rPr>
            </w:pPr>
            <w:r w:rsidRPr="00BF4A65">
              <w:rPr>
                <w:rFonts w:ascii="Century Gothic" w:hAnsi="Century Gothic" w:cs="Arial"/>
                <w:spacing w:val="-6"/>
                <w:sz w:val="18"/>
                <w:szCs w:val="18"/>
                <w:lang w:val="pl-PL" w:eastAsia="pl-PL"/>
              </w:rPr>
              <w:t>Nr</w:t>
            </w:r>
          </w:p>
        </w:tc>
        <w:tc>
          <w:tcPr>
            <w:tcW w:w="2977" w:type="dxa"/>
            <w:tcBorders>
              <w:top w:val="single" w:sz="8" w:space="0" w:color="F79646"/>
              <w:left w:val="single" w:sz="8" w:space="0" w:color="F79646"/>
              <w:bottom w:val="single" w:sz="18" w:space="0" w:color="F79646"/>
              <w:right w:val="single" w:sz="8" w:space="0" w:color="F79646"/>
            </w:tcBorders>
          </w:tcPr>
          <w:p w14:paraId="6CA2E098" w14:textId="77777777" w:rsidR="001F72D8" w:rsidRPr="00BF4A65" w:rsidRDefault="001F72D8" w:rsidP="00E54241">
            <w:pPr>
              <w:tabs>
                <w:tab w:val="num" w:pos="0"/>
              </w:tabs>
              <w:spacing w:before="120" w:after="120" w:line="276" w:lineRule="auto"/>
              <w:rPr>
                <w:rFonts w:ascii="Century Gothic" w:hAnsi="Century Gothic" w:cs="Arial"/>
                <w:spacing w:val="-6"/>
                <w:sz w:val="18"/>
                <w:szCs w:val="18"/>
                <w:lang w:val="pl-PL" w:eastAsia="pl-PL"/>
              </w:rPr>
            </w:pPr>
          </w:p>
        </w:tc>
      </w:tr>
      <w:tr w:rsidR="001F72D8" w:rsidRPr="00803BC5" w14:paraId="0CC09735" w14:textId="77777777" w:rsidTr="00737540">
        <w:trPr>
          <w:gridBefore w:val="1"/>
          <w:wBefore w:w="708" w:type="dxa"/>
        </w:trPr>
        <w:tc>
          <w:tcPr>
            <w:tcW w:w="2977" w:type="dxa"/>
            <w:tcBorders>
              <w:top w:val="single" w:sz="18" w:space="0" w:color="F79646"/>
              <w:left w:val="nil"/>
              <w:bottom w:val="nil"/>
              <w:right w:val="nil"/>
            </w:tcBorders>
          </w:tcPr>
          <w:p w14:paraId="7097DB2F" w14:textId="6E5C1BA3" w:rsidR="001F72D8" w:rsidRPr="00517414" w:rsidRDefault="00F04BA2" w:rsidP="00BE7F69">
            <w:pPr>
              <w:tabs>
                <w:tab w:val="num" w:pos="0"/>
              </w:tabs>
              <w:spacing w:line="276" w:lineRule="auto"/>
              <w:rPr>
                <w:rFonts w:ascii="Century Gothic" w:hAnsi="Century Gothic" w:cs="Arial"/>
                <w:b/>
                <w:bCs/>
                <w:sz w:val="12"/>
                <w:szCs w:val="12"/>
                <w:lang w:val="pl-PL"/>
              </w:rPr>
            </w:pPr>
            <w:r w:rsidRPr="00517414">
              <w:rPr>
                <w:rFonts w:ascii="Century Gothic" w:hAnsi="Century Gothic" w:cs="Arial"/>
                <w:b/>
                <w:bCs/>
                <w:sz w:val="12"/>
                <w:szCs w:val="12"/>
                <w:lang w:val="pl-PL"/>
              </w:rPr>
              <w:t>n</w:t>
            </w:r>
            <w:r w:rsidR="001F72D8" w:rsidRPr="00517414">
              <w:rPr>
                <w:rFonts w:ascii="Century Gothic" w:hAnsi="Century Gothic" w:cs="Arial"/>
                <w:b/>
                <w:bCs/>
                <w:sz w:val="12"/>
                <w:szCs w:val="12"/>
                <w:lang w:val="pl-PL"/>
              </w:rPr>
              <w:t xml:space="preserve">umer w formacie </w:t>
            </w:r>
            <w:r w:rsidR="00BE7F69" w:rsidRPr="00517414">
              <w:rPr>
                <w:rFonts w:ascii="Century Gothic" w:hAnsi="Century Gothic" w:cs="Arial"/>
                <w:b/>
                <w:bCs/>
                <w:sz w:val="12"/>
                <w:szCs w:val="12"/>
                <w:lang w:val="pl-PL"/>
              </w:rPr>
              <w:t>10000xxxxx</w:t>
            </w:r>
          </w:p>
        </w:tc>
      </w:tr>
    </w:tbl>
    <w:p w14:paraId="5D5E78D2" w14:textId="77777777" w:rsidR="00385BCF" w:rsidRPr="00BF4A65" w:rsidRDefault="00385BCF" w:rsidP="00E54241">
      <w:pPr>
        <w:shd w:val="clear" w:color="auto" w:fill="FFFFFF"/>
        <w:tabs>
          <w:tab w:val="left" w:pos="9072"/>
        </w:tabs>
        <w:spacing w:line="276" w:lineRule="auto"/>
        <w:ind w:left="-142"/>
        <w:jc w:val="center"/>
        <w:rPr>
          <w:rFonts w:ascii="Century Gothic" w:hAnsi="Century Gothic" w:cs="Arial"/>
          <w:b/>
          <w:spacing w:val="-8"/>
          <w:sz w:val="18"/>
          <w:szCs w:val="18"/>
          <w:lang w:val="pl-PL" w:eastAsia="pl-PL"/>
        </w:rPr>
      </w:pPr>
    </w:p>
    <w:p w14:paraId="7CA4ED13" w14:textId="254F666B" w:rsidR="00753D43" w:rsidRPr="00D34F9C" w:rsidRDefault="00F72842" w:rsidP="009F5C53">
      <w:pPr>
        <w:spacing w:after="240"/>
        <w:jc w:val="center"/>
        <w:rPr>
          <w:rFonts w:ascii="Century Gothic" w:hAnsi="Century Gothic"/>
          <w:b/>
          <w:bCs/>
          <w:sz w:val="18"/>
          <w:szCs w:val="18"/>
        </w:rPr>
      </w:pPr>
      <w:r w:rsidRPr="00D34F9C">
        <w:rPr>
          <w:rFonts w:ascii="Century Gothic" w:hAnsi="Century Gothic"/>
          <w:b/>
          <w:bCs/>
          <w:sz w:val="18"/>
          <w:szCs w:val="18"/>
        </w:rPr>
        <w:t>OGÓLNE WARUNKI UM</w:t>
      </w:r>
      <w:r w:rsidR="00A116DC" w:rsidRPr="00D34F9C">
        <w:rPr>
          <w:rFonts w:ascii="Century Gothic" w:hAnsi="Century Gothic"/>
          <w:b/>
          <w:bCs/>
          <w:sz w:val="18"/>
          <w:szCs w:val="18"/>
        </w:rPr>
        <w:t>OWY</w:t>
      </w:r>
      <w:r w:rsidRPr="00D34F9C">
        <w:rPr>
          <w:rFonts w:ascii="Century Gothic" w:hAnsi="Century Gothic"/>
          <w:b/>
          <w:bCs/>
          <w:sz w:val="18"/>
          <w:szCs w:val="18"/>
        </w:rPr>
        <w:t xml:space="preserve">– </w:t>
      </w:r>
      <w:r w:rsidR="00E21C0C" w:rsidRPr="00D34F9C">
        <w:rPr>
          <w:rFonts w:ascii="Century Gothic" w:hAnsi="Century Gothic"/>
          <w:b/>
          <w:bCs/>
          <w:sz w:val="18"/>
          <w:szCs w:val="18"/>
        </w:rPr>
        <w:t>PROJEKTUJ</w:t>
      </w:r>
    </w:p>
    <w:p w14:paraId="6050B274" w14:textId="22A89224" w:rsidR="00775415" w:rsidRPr="00D34F9C" w:rsidRDefault="008723A9" w:rsidP="00056BCD">
      <w:pPr>
        <w:pStyle w:val="Nagwek1"/>
      </w:pPr>
      <w:r w:rsidRPr="00D34F9C">
        <w:t>§</w:t>
      </w:r>
      <w:r w:rsidR="00CA03CF">
        <w:t xml:space="preserve"> </w:t>
      </w:r>
      <w:r w:rsidRPr="00D34F9C">
        <w:t xml:space="preserve">1 </w:t>
      </w:r>
      <w:r w:rsidR="00775415" w:rsidRPr="00D34F9C">
        <w:t>Definicje</w:t>
      </w:r>
    </w:p>
    <w:p w14:paraId="12DAF5F1" w14:textId="5CDC4D80" w:rsidR="002C5C84" w:rsidRPr="00803BC5" w:rsidRDefault="00C802C4" w:rsidP="00E54241">
      <w:pPr>
        <w:numPr>
          <w:ilvl w:val="0"/>
          <w:numId w:val="2"/>
        </w:numPr>
        <w:shd w:val="clear" w:color="auto" w:fill="FFFFFF"/>
        <w:overflowPunct/>
        <w:spacing w:line="276" w:lineRule="auto"/>
        <w:ind w:left="0" w:hanging="284"/>
        <w:textAlignment w:val="auto"/>
        <w:rPr>
          <w:rFonts w:ascii="Century Gothic" w:hAnsi="Century Gothic" w:cs="Arial"/>
          <w:bCs/>
          <w:sz w:val="16"/>
          <w:szCs w:val="16"/>
          <w:lang w:val="pl-PL" w:eastAsia="pl-PL"/>
        </w:rPr>
      </w:pPr>
      <w:r w:rsidRPr="00803BC5">
        <w:rPr>
          <w:rFonts w:ascii="Century Gothic" w:hAnsi="Century Gothic" w:cs="Arial"/>
          <w:bCs/>
          <w:sz w:val="16"/>
          <w:szCs w:val="16"/>
          <w:lang w:val="pl-PL" w:eastAsia="pl-PL"/>
        </w:rPr>
        <w:t>Dni robocze – oznaczają dni od poniedziałku do piątku, z wyjątkiem dni ustawowo wolnych od pracy</w:t>
      </w:r>
      <w:r w:rsidR="009E2C46" w:rsidRPr="00803BC5">
        <w:rPr>
          <w:rFonts w:ascii="Century Gothic" w:hAnsi="Century Gothic" w:cs="Arial"/>
          <w:bCs/>
          <w:sz w:val="16"/>
          <w:szCs w:val="16"/>
          <w:lang w:val="pl-PL" w:eastAsia="pl-PL"/>
        </w:rPr>
        <w:t xml:space="preserve"> w Rzecz</w:t>
      </w:r>
      <w:r w:rsidR="00882786" w:rsidRPr="00803BC5">
        <w:rPr>
          <w:rFonts w:ascii="Century Gothic" w:hAnsi="Century Gothic" w:cs="Arial"/>
          <w:bCs/>
          <w:sz w:val="16"/>
          <w:szCs w:val="16"/>
          <w:lang w:val="pl-PL" w:eastAsia="pl-PL"/>
        </w:rPr>
        <w:t>y</w:t>
      </w:r>
      <w:r w:rsidR="009E2C46" w:rsidRPr="00803BC5">
        <w:rPr>
          <w:rFonts w:ascii="Century Gothic" w:hAnsi="Century Gothic" w:cs="Arial"/>
          <w:bCs/>
          <w:sz w:val="16"/>
          <w:szCs w:val="16"/>
          <w:lang w:val="pl-PL" w:eastAsia="pl-PL"/>
        </w:rPr>
        <w:t>pospolitej Polskiej oraz święta branżowego Barbórka przypadającego na 4 grudnia</w:t>
      </w:r>
      <w:r w:rsidRPr="00803BC5">
        <w:rPr>
          <w:rFonts w:ascii="Century Gothic" w:hAnsi="Century Gothic" w:cs="Arial"/>
          <w:bCs/>
          <w:sz w:val="16"/>
          <w:szCs w:val="16"/>
          <w:lang w:val="pl-PL" w:eastAsia="pl-PL"/>
        </w:rPr>
        <w:t>;</w:t>
      </w:r>
      <w:r w:rsidR="002C5C84" w:rsidRPr="00803BC5">
        <w:rPr>
          <w:rFonts w:ascii="Century Gothic" w:hAnsi="Century Gothic" w:cs="Arial"/>
          <w:bCs/>
          <w:sz w:val="16"/>
          <w:szCs w:val="16"/>
          <w:lang w:val="pl-PL" w:eastAsia="pl-PL"/>
        </w:rPr>
        <w:t xml:space="preserve"> </w:t>
      </w:r>
    </w:p>
    <w:p w14:paraId="604AFF07" w14:textId="4DE5FFFB" w:rsidR="00EF2429" w:rsidRPr="00803BC5" w:rsidRDefault="00EF2429" w:rsidP="00E54241">
      <w:pPr>
        <w:numPr>
          <w:ilvl w:val="0"/>
          <w:numId w:val="2"/>
        </w:numPr>
        <w:shd w:val="clear" w:color="auto" w:fill="FFFFFF"/>
        <w:overflowPunct/>
        <w:spacing w:line="276" w:lineRule="auto"/>
        <w:ind w:left="0" w:hanging="284"/>
        <w:textAlignment w:val="auto"/>
        <w:rPr>
          <w:rFonts w:ascii="Century Gothic" w:hAnsi="Century Gothic" w:cs="Arial"/>
          <w:bCs/>
          <w:sz w:val="16"/>
          <w:szCs w:val="16"/>
          <w:lang w:val="pl-PL" w:eastAsia="pl-PL"/>
        </w:rPr>
      </w:pPr>
      <w:r w:rsidRPr="00803BC5">
        <w:rPr>
          <w:rFonts w:ascii="Century Gothic" w:hAnsi="Century Gothic" w:cs="Arial"/>
          <w:bCs/>
          <w:sz w:val="16"/>
          <w:szCs w:val="16"/>
          <w:lang w:val="pl-PL" w:eastAsia="pl-PL"/>
        </w:rPr>
        <w:t>Kodeks cywilny – ustawa z 23 kwietnia 1964 roku – Kodeks cywilny;</w:t>
      </w:r>
    </w:p>
    <w:p w14:paraId="3826911A" w14:textId="2122CC09" w:rsidR="00C802C4" w:rsidRPr="00803BC5" w:rsidRDefault="00190D68" w:rsidP="00E54241">
      <w:pPr>
        <w:numPr>
          <w:ilvl w:val="0"/>
          <w:numId w:val="2"/>
        </w:numPr>
        <w:shd w:val="clear" w:color="auto" w:fill="FFFFFF"/>
        <w:overflowPunct/>
        <w:spacing w:line="276" w:lineRule="auto"/>
        <w:ind w:left="0" w:hanging="284"/>
        <w:textAlignment w:val="auto"/>
        <w:rPr>
          <w:rFonts w:ascii="Century Gothic" w:hAnsi="Century Gothic" w:cs="Arial"/>
          <w:bCs/>
          <w:sz w:val="16"/>
          <w:szCs w:val="16"/>
          <w:lang w:val="pl-PL" w:eastAsia="pl-PL"/>
        </w:rPr>
      </w:pPr>
      <w:r w:rsidRPr="00803BC5">
        <w:rPr>
          <w:rFonts w:ascii="Century Gothic" w:hAnsi="Century Gothic" w:cs="Arial"/>
          <w:bCs/>
          <w:sz w:val="16"/>
          <w:szCs w:val="16"/>
          <w:lang w:val="pl-PL" w:eastAsia="pl-PL"/>
        </w:rPr>
        <w:t xml:space="preserve">KOPI – oznacza Komisję </w:t>
      </w:r>
      <w:r w:rsidR="007F4B75" w:rsidRPr="00803BC5">
        <w:rPr>
          <w:rFonts w:ascii="Century Gothic" w:hAnsi="Century Gothic" w:cs="Arial"/>
          <w:bCs/>
          <w:sz w:val="16"/>
          <w:szCs w:val="16"/>
          <w:lang w:val="pl-PL" w:eastAsia="pl-PL"/>
        </w:rPr>
        <w:t xml:space="preserve">Oceny </w:t>
      </w:r>
      <w:r w:rsidRPr="00803BC5">
        <w:rPr>
          <w:rFonts w:ascii="Century Gothic" w:hAnsi="Century Gothic" w:cs="Arial"/>
          <w:bCs/>
          <w:sz w:val="16"/>
          <w:szCs w:val="16"/>
          <w:lang w:val="pl-PL" w:eastAsia="pl-PL"/>
        </w:rPr>
        <w:t xml:space="preserve">Projektów Inwestycyjnych wskazaną w § 3 ust. </w:t>
      </w:r>
      <w:r w:rsidR="00D93C9F" w:rsidRPr="00803BC5">
        <w:rPr>
          <w:rFonts w:ascii="Century Gothic" w:hAnsi="Century Gothic" w:cs="Arial"/>
          <w:bCs/>
          <w:sz w:val="16"/>
          <w:szCs w:val="16"/>
          <w:lang w:val="pl-PL" w:eastAsia="pl-PL"/>
        </w:rPr>
        <w:t>7</w:t>
      </w:r>
      <w:r w:rsidR="00E32567" w:rsidRPr="00803BC5">
        <w:rPr>
          <w:rFonts w:ascii="Century Gothic" w:hAnsi="Century Gothic" w:cs="Arial"/>
          <w:bCs/>
          <w:sz w:val="16"/>
          <w:szCs w:val="16"/>
          <w:lang w:val="pl-PL" w:eastAsia="pl-PL"/>
        </w:rPr>
        <w:t xml:space="preserve"> OWU</w:t>
      </w:r>
      <w:r w:rsidRPr="00803BC5">
        <w:rPr>
          <w:rFonts w:ascii="Century Gothic" w:hAnsi="Century Gothic" w:cs="Arial"/>
          <w:bCs/>
          <w:sz w:val="16"/>
          <w:szCs w:val="16"/>
          <w:lang w:val="pl-PL" w:eastAsia="pl-PL"/>
        </w:rPr>
        <w:t>;</w:t>
      </w:r>
    </w:p>
    <w:p w14:paraId="3A9958F4" w14:textId="6BBD8D2B" w:rsidR="00190D68" w:rsidRDefault="00190D68" w:rsidP="00E54241">
      <w:pPr>
        <w:numPr>
          <w:ilvl w:val="0"/>
          <w:numId w:val="2"/>
        </w:numPr>
        <w:shd w:val="clear" w:color="auto" w:fill="FFFFFF"/>
        <w:overflowPunct/>
        <w:spacing w:line="276" w:lineRule="auto"/>
        <w:ind w:left="0" w:hanging="284"/>
        <w:textAlignment w:val="auto"/>
        <w:rPr>
          <w:rFonts w:ascii="Century Gothic" w:hAnsi="Century Gothic" w:cs="Arial"/>
          <w:bCs/>
          <w:sz w:val="16"/>
          <w:szCs w:val="16"/>
          <w:lang w:val="pl-PL" w:eastAsia="pl-PL"/>
        </w:rPr>
      </w:pPr>
      <w:r w:rsidRPr="00803BC5">
        <w:rPr>
          <w:rFonts w:ascii="Century Gothic" w:hAnsi="Century Gothic" w:cs="Arial"/>
          <w:bCs/>
          <w:sz w:val="16"/>
          <w:szCs w:val="16"/>
          <w:lang w:val="pl-PL" w:eastAsia="pl-PL"/>
        </w:rPr>
        <w:t xml:space="preserve">Prawo budowlane – oznacza </w:t>
      </w:r>
      <w:r w:rsidR="00A902DE" w:rsidRPr="00803BC5">
        <w:rPr>
          <w:rFonts w:ascii="Century Gothic" w:hAnsi="Century Gothic" w:cs="Arial"/>
          <w:bCs/>
          <w:sz w:val="16"/>
          <w:szCs w:val="16"/>
          <w:lang w:val="pl-PL" w:eastAsia="pl-PL"/>
        </w:rPr>
        <w:t xml:space="preserve">ustawę </w:t>
      </w:r>
      <w:r w:rsidR="003D2175" w:rsidRPr="00803BC5">
        <w:rPr>
          <w:rFonts w:ascii="Century Gothic" w:hAnsi="Century Gothic" w:cs="Arial"/>
          <w:bCs/>
          <w:sz w:val="16"/>
          <w:szCs w:val="16"/>
          <w:lang w:val="pl-PL" w:eastAsia="pl-PL"/>
        </w:rPr>
        <w:t>z 7 lipca 1994 roku – Prawo budowlane</w:t>
      </w:r>
      <w:r w:rsidR="00AF7656" w:rsidRPr="00803BC5">
        <w:rPr>
          <w:rFonts w:ascii="Century Gothic" w:hAnsi="Century Gothic" w:cs="Arial"/>
          <w:bCs/>
          <w:sz w:val="16"/>
          <w:szCs w:val="16"/>
          <w:lang w:val="pl-PL" w:eastAsia="pl-PL"/>
        </w:rPr>
        <w:t xml:space="preserve"> wraz z aktami wykonawczymi</w:t>
      </w:r>
      <w:r w:rsidR="00A902DE" w:rsidRPr="00803BC5">
        <w:rPr>
          <w:rFonts w:ascii="Century Gothic" w:hAnsi="Century Gothic" w:cs="Arial"/>
          <w:bCs/>
          <w:sz w:val="16"/>
          <w:szCs w:val="16"/>
          <w:lang w:val="pl-PL" w:eastAsia="pl-PL"/>
        </w:rPr>
        <w:t>;</w:t>
      </w:r>
    </w:p>
    <w:p w14:paraId="57DC9FFC" w14:textId="03512E1D" w:rsidR="00441503" w:rsidRPr="00E21039" w:rsidRDefault="00441503" w:rsidP="00441503">
      <w:pPr>
        <w:numPr>
          <w:ilvl w:val="0"/>
          <w:numId w:val="2"/>
        </w:numPr>
        <w:shd w:val="clear" w:color="auto" w:fill="FFFFFF"/>
        <w:overflowPunct/>
        <w:spacing w:line="276" w:lineRule="auto"/>
        <w:ind w:left="0" w:hanging="284"/>
        <w:textAlignment w:val="auto"/>
        <w:rPr>
          <w:rFonts w:ascii="Century Gothic" w:hAnsi="Century Gothic" w:cs="Arial"/>
          <w:bCs/>
          <w:sz w:val="16"/>
          <w:szCs w:val="16"/>
          <w:lang w:val="pl-PL" w:eastAsia="pl-PL"/>
        </w:rPr>
      </w:pPr>
      <w:r w:rsidRPr="00E21039">
        <w:rPr>
          <w:rFonts w:ascii="Century Gothic" w:hAnsi="Century Gothic"/>
          <w:bCs/>
          <w:sz w:val="16"/>
          <w:szCs w:val="16"/>
          <w:lang w:val="pl-PL"/>
        </w:rPr>
        <w:t xml:space="preserve">PZP – ustawa z </w:t>
      </w:r>
      <w:r w:rsidR="0033731C">
        <w:rPr>
          <w:rFonts w:ascii="Century Gothic" w:hAnsi="Century Gothic"/>
          <w:bCs/>
          <w:sz w:val="16"/>
          <w:szCs w:val="16"/>
          <w:lang w:val="pl-PL"/>
        </w:rPr>
        <w:t>11  września 2019</w:t>
      </w:r>
      <w:r w:rsidRPr="00E21039">
        <w:rPr>
          <w:rFonts w:ascii="Century Gothic" w:hAnsi="Century Gothic"/>
          <w:bCs/>
          <w:sz w:val="16"/>
          <w:szCs w:val="16"/>
          <w:lang w:val="pl-PL"/>
        </w:rPr>
        <w:t xml:space="preserve"> roku – Prawo zamówień publicznych;</w:t>
      </w:r>
    </w:p>
    <w:p w14:paraId="27F65F8F" w14:textId="5C62D078" w:rsidR="00264C1C" w:rsidRPr="00803BC5" w:rsidRDefault="00264C1C" w:rsidP="00AF7656">
      <w:pPr>
        <w:numPr>
          <w:ilvl w:val="0"/>
          <w:numId w:val="2"/>
        </w:numPr>
        <w:shd w:val="clear" w:color="auto" w:fill="FFFFFF"/>
        <w:overflowPunct/>
        <w:spacing w:line="276" w:lineRule="auto"/>
        <w:ind w:left="0" w:hanging="284"/>
        <w:textAlignment w:val="auto"/>
        <w:rPr>
          <w:rFonts w:ascii="Century Gothic" w:hAnsi="Century Gothic" w:cs="Arial"/>
          <w:bCs/>
          <w:sz w:val="16"/>
          <w:szCs w:val="16"/>
          <w:lang w:val="pl-PL" w:eastAsia="pl-PL"/>
        </w:rPr>
      </w:pPr>
      <w:r w:rsidRPr="00803BC5">
        <w:rPr>
          <w:rFonts w:ascii="Century Gothic" w:hAnsi="Century Gothic" w:cs="Arial"/>
          <w:sz w:val="16"/>
          <w:szCs w:val="16"/>
          <w:lang w:val="pl-PL" w:eastAsia="pl-PL"/>
        </w:rPr>
        <w:t xml:space="preserve">RODO </w:t>
      </w:r>
      <w:r w:rsidR="002108EF" w:rsidRPr="00803BC5">
        <w:rPr>
          <w:rFonts w:ascii="Century Gothic" w:hAnsi="Century Gothic" w:cs="Arial"/>
          <w:sz w:val="16"/>
          <w:szCs w:val="16"/>
          <w:lang w:val="pl-PL" w:eastAsia="pl-PL"/>
        </w:rPr>
        <w:t>–</w:t>
      </w:r>
      <w:r w:rsidRPr="00803BC5">
        <w:rPr>
          <w:rFonts w:ascii="Century Gothic" w:hAnsi="Century Gothic" w:cs="Arial"/>
          <w:sz w:val="16"/>
          <w:szCs w:val="16"/>
          <w:lang w:val="pl-PL" w:eastAsia="pl-PL"/>
        </w:rPr>
        <w:t xml:space="preserve"> oznacza</w:t>
      </w:r>
      <w:r w:rsidR="002108EF" w:rsidRPr="00803BC5">
        <w:rPr>
          <w:rFonts w:ascii="Century Gothic" w:hAnsi="Century Gothic" w:cs="Arial"/>
          <w:sz w:val="16"/>
          <w:szCs w:val="16"/>
          <w:lang w:val="pl-PL" w:eastAsia="pl-PL"/>
        </w:rPr>
        <w:t xml:space="preserve"> </w:t>
      </w:r>
      <w:r w:rsidRPr="00803BC5">
        <w:rPr>
          <w:rFonts w:ascii="Century Gothic" w:hAnsi="Century Gothic" w:cs="Arial"/>
          <w:sz w:val="16"/>
          <w:szCs w:val="16"/>
          <w:lang w:val="pl-PL" w:eastAsia="pl-PL"/>
        </w:rPr>
        <w:t>rozporządzeni</w:t>
      </w:r>
      <w:r w:rsidR="002108EF" w:rsidRPr="00803BC5">
        <w:rPr>
          <w:rFonts w:ascii="Century Gothic" w:hAnsi="Century Gothic" w:cs="Arial"/>
          <w:sz w:val="16"/>
          <w:szCs w:val="16"/>
          <w:lang w:val="pl-PL" w:eastAsia="pl-PL"/>
        </w:rPr>
        <w:t>e</w:t>
      </w:r>
      <w:r w:rsidRPr="00803BC5">
        <w:rPr>
          <w:rFonts w:ascii="Century Gothic" w:hAnsi="Century Gothic" w:cs="Arial"/>
          <w:sz w:val="16"/>
          <w:szCs w:val="16"/>
          <w:lang w:val="pl-PL" w:eastAsia="pl-PL"/>
        </w:rPr>
        <w:t xml:space="preserve"> Parlamentu Europejskiego i Rady (UE) 2016/679 z dnia 27 kwietnia 2016 r. w sprawie ochrony osób fizycznych w związku z przetwarzaniem danych osobowych i w sprawie swobodnego przepływu takich danych oraz uchylenia dyrektywy 95/46/WE (ogólne rozporządzenie o ochronie danych)</w:t>
      </w:r>
      <w:r w:rsidR="00AF7656" w:rsidRPr="00803BC5">
        <w:rPr>
          <w:rFonts w:ascii="Century Gothic" w:hAnsi="Century Gothic" w:cs="Arial"/>
          <w:sz w:val="16"/>
          <w:szCs w:val="16"/>
          <w:lang w:val="pl-PL" w:eastAsia="pl-PL"/>
        </w:rPr>
        <w:t>;</w:t>
      </w:r>
    </w:p>
    <w:p w14:paraId="2AA1F78A" w14:textId="3F6B7C5C" w:rsidR="000F39A2" w:rsidRPr="00803BC5" w:rsidRDefault="000F39A2" w:rsidP="00E54241">
      <w:pPr>
        <w:numPr>
          <w:ilvl w:val="0"/>
          <w:numId w:val="2"/>
        </w:numPr>
        <w:shd w:val="clear" w:color="auto" w:fill="FFFFFF"/>
        <w:overflowPunct/>
        <w:spacing w:line="276" w:lineRule="auto"/>
        <w:ind w:left="0" w:hanging="284"/>
        <w:textAlignment w:val="auto"/>
        <w:rPr>
          <w:rFonts w:ascii="Century Gothic" w:hAnsi="Century Gothic" w:cs="Arial"/>
          <w:bCs/>
          <w:sz w:val="16"/>
          <w:szCs w:val="16"/>
          <w:lang w:val="pl-PL" w:eastAsia="pl-PL"/>
        </w:rPr>
      </w:pPr>
      <w:r w:rsidRPr="00803BC5">
        <w:rPr>
          <w:rFonts w:ascii="Century Gothic" w:hAnsi="Century Gothic" w:cs="Arial"/>
          <w:sz w:val="16"/>
          <w:szCs w:val="16"/>
          <w:lang w:val="pl-PL" w:eastAsia="pl-PL"/>
        </w:rPr>
        <w:t>R</w:t>
      </w:r>
      <w:r w:rsidR="00D93C9F" w:rsidRPr="00803BC5">
        <w:rPr>
          <w:rFonts w:ascii="Century Gothic" w:hAnsi="Century Gothic" w:cs="Arial"/>
          <w:sz w:val="16"/>
          <w:szCs w:val="16"/>
          <w:lang w:val="pl-PL" w:eastAsia="pl-PL"/>
        </w:rPr>
        <w:t>ada Techniczna</w:t>
      </w:r>
      <w:r w:rsidRPr="00803BC5">
        <w:rPr>
          <w:rFonts w:ascii="Century Gothic" w:hAnsi="Century Gothic" w:cs="Arial"/>
          <w:sz w:val="16"/>
          <w:szCs w:val="16"/>
          <w:lang w:val="pl-PL" w:eastAsia="pl-PL"/>
        </w:rPr>
        <w:t xml:space="preserve">- </w:t>
      </w:r>
      <w:r w:rsidR="00690E31" w:rsidRPr="00803BC5">
        <w:rPr>
          <w:rFonts w:ascii="Century Gothic" w:hAnsi="Century Gothic" w:cs="Arial"/>
          <w:sz w:val="16"/>
          <w:szCs w:val="16"/>
          <w:lang w:val="pl-PL" w:eastAsia="pl-PL"/>
        </w:rPr>
        <w:t xml:space="preserve">oznacza </w:t>
      </w:r>
      <w:r w:rsidRPr="00803BC5">
        <w:rPr>
          <w:rFonts w:ascii="Century Gothic" w:hAnsi="Century Gothic" w:cs="Arial"/>
          <w:sz w:val="16"/>
          <w:szCs w:val="16"/>
          <w:lang w:val="pl-PL" w:eastAsia="pl-PL"/>
        </w:rPr>
        <w:t>Rad</w:t>
      </w:r>
      <w:r w:rsidR="00690E31" w:rsidRPr="00803BC5">
        <w:rPr>
          <w:rFonts w:ascii="Century Gothic" w:hAnsi="Century Gothic" w:cs="Arial"/>
          <w:sz w:val="16"/>
          <w:szCs w:val="16"/>
          <w:lang w:val="pl-PL" w:eastAsia="pl-PL"/>
        </w:rPr>
        <w:t>ę</w:t>
      </w:r>
      <w:r w:rsidRPr="00803BC5">
        <w:rPr>
          <w:rFonts w:ascii="Century Gothic" w:hAnsi="Century Gothic" w:cs="Arial"/>
          <w:sz w:val="16"/>
          <w:szCs w:val="16"/>
          <w:lang w:val="pl-PL" w:eastAsia="pl-PL"/>
        </w:rPr>
        <w:t xml:space="preserve"> Techniczn</w:t>
      </w:r>
      <w:r w:rsidR="00690E31" w:rsidRPr="00803BC5">
        <w:rPr>
          <w:rFonts w:ascii="Century Gothic" w:hAnsi="Century Gothic" w:cs="Arial"/>
          <w:sz w:val="16"/>
          <w:szCs w:val="16"/>
          <w:lang w:val="pl-PL" w:eastAsia="pl-PL"/>
        </w:rPr>
        <w:t>ą</w:t>
      </w:r>
      <w:r w:rsidR="00D93C9F" w:rsidRPr="00803BC5">
        <w:rPr>
          <w:rFonts w:ascii="Century Gothic" w:hAnsi="Century Gothic" w:cs="Arial"/>
          <w:bCs/>
          <w:sz w:val="16"/>
          <w:szCs w:val="16"/>
          <w:lang w:val="pl-PL" w:eastAsia="pl-PL"/>
        </w:rPr>
        <w:t xml:space="preserve"> wskazaną w § 3 ust. 7 OWU</w:t>
      </w:r>
      <w:r w:rsidR="00D93C9F" w:rsidRPr="00803BC5">
        <w:rPr>
          <w:rFonts w:ascii="Century Gothic" w:hAnsi="Century Gothic" w:cs="Arial"/>
          <w:sz w:val="16"/>
          <w:szCs w:val="16"/>
          <w:lang w:val="pl-PL" w:eastAsia="pl-PL"/>
        </w:rPr>
        <w:t>;</w:t>
      </w:r>
    </w:p>
    <w:p w14:paraId="4A522EDE" w14:textId="31EE525A" w:rsidR="00EF4FDC" w:rsidRPr="00803BC5" w:rsidRDefault="00EF4FDC" w:rsidP="00E54241">
      <w:pPr>
        <w:numPr>
          <w:ilvl w:val="0"/>
          <w:numId w:val="2"/>
        </w:numPr>
        <w:shd w:val="clear" w:color="auto" w:fill="FFFFFF"/>
        <w:overflowPunct/>
        <w:spacing w:line="276" w:lineRule="auto"/>
        <w:ind w:left="0" w:hanging="284"/>
        <w:textAlignment w:val="auto"/>
        <w:rPr>
          <w:rFonts w:ascii="Century Gothic" w:hAnsi="Century Gothic" w:cs="Arial"/>
          <w:bCs/>
          <w:sz w:val="16"/>
          <w:szCs w:val="16"/>
          <w:lang w:val="pl-PL" w:eastAsia="pl-PL"/>
        </w:rPr>
      </w:pPr>
      <w:r w:rsidRPr="00803BC5">
        <w:rPr>
          <w:rFonts w:ascii="Century Gothic" w:hAnsi="Century Gothic" w:cs="Arial"/>
          <w:sz w:val="16"/>
          <w:szCs w:val="16"/>
          <w:lang w:val="pl-PL" w:eastAsia="pl-PL"/>
        </w:rPr>
        <w:t xml:space="preserve">Specustawa – ustawa z 24 kwietnia 2009 roku o </w:t>
      </w:r>
      <w:r w:rsidRPr="00803BC5">
        <w:rPr>
          <w:rFonts w:ascii="Century Gothic" w:hAnsi="Century Gothic" w:cs="Arial"/>
          <w:iCs/>
          <w:sz w:val="16"/>
          <w:szCs w:val="16"/>
          <w:lang w:val="pl-PL" w:eastAsia="pl-PL"/>
        </w:rPr>
        <w:t>inwestycjach</w:t>
      </w:r>
      <w:r w:rsidRPr="00803BC5">
        <w:rPr>
          <w:rFonts w:ascii="Century Gothic" w:hAnsi="Century Gothic" w:cs="Arial"/>
          <w:sz w:val="16"/>
          <w:szCs w:val="16"/>
          <w:lang w:val="pl-PL" w:eastAsia="pl-PL"/>
        </w:rPr>
        <w:t xml:space="preserve"> w </w:t>
      </w:r>
      <w:r w:rsidRPr="00803BC5">
        <w:rPr>
          <w:rFonts w:ascii="Century Gothic" w:hAnsi="Century Gothic" w:cs="Arial"/>
          <w:iCs/>
          <w:sz w:val="16"/>
          <w:szCs w:val="16"/>
          <w:lang w:val="pl-PL" w:eastAsia="pl-PL"/>
        </w:rPr>
        <w:t>zakresie terminalu</w:t>
      </w:r>
      <w:r w:rsidRPr="00803BC5">
        <w:rPr>
          <w:rFonts w:ascii="Century Gothic" w:hAnsi="Century Gothic" w:cs="Arial"/>
          <w:sz w:val="16"/>
          <w:szCs w:val="16"/>
          <w:lang w:val="pl-PL" w:eastAsia="pl-PL"/>
        </w:rPr>
        <w:t xml:space="preserve"> regazyfikacyjnego skroplonego gazu ziemnego w Świnoujściu</w:t>
      </w:r>
      <w:r w:rsidR="00F2036F" w:rsidRPr="00803BC5">
        <w:rPr>
          <w:rFonts w:ascii="Century Gothic" w:hAnsi="Century Gothic" w:cs="Arial"/>
          <w:sz w:val="16"/>
          <w:szCs w:val="16"/>
          <w:lang w:val="pl-PL" w:eastAsia="pl-PL"/>
        </w:rPr>
        <w:t>;</w:t>
      </w:r>
    </w:p>
    <w:p w14:paraId="31BCBF66" w14:textId="77777777" w:rsidR="00A902DE" w:rsidRPr="00803BC5" w:rsidRDefault="00A902DE" w:rsidP="00E54241">
      <w:pPr>
        <w:numPr>
          <w:ilvl w:val="0"/>
          <w:numId w:val="2"/>
        </w:numPr>
        <w:shd w:val="clear" w:color="auto" w:fill="FFFFFF"/>
        <w:overflowPunct/>
        <w:spacing w:line="276" w:lineRule="auto"/>
        <w:ind w:left="0" w:hanging="284"/>
        <w:textAlignment w:val="auto"/>
        <w:rPr>
          <w:rFonts w:ascii="Century Gothic" w:hAnsi="Century Gothic" w:cs="Arial"/>
          <w:bCs/>
          <w:sz w:val="16"/>
          <w:szCs w:val="16"/>
          <w:lang w:val="pl-PL" w:eastAsia="pl-PL"/>
        </w:rPr>
      </w:pPr>
      <w:r w:rsidRPr="00803BC5">
        <w:rPr>
          <w:rFonts w:ascii="Century Gothic" w:hAnsi="Century Gothic" w:cs="Arial"/>
          <w:bCs/>
          <w:sz w:val="16"/>
          <w:szCs w:val="16"/>
          <w:lang w:val="pl-PL" w:eastAsia="pl-PL"/>
        </w:rPr>
        <w:t xml:space="preserve">UDT </w:t>
      </w:r>
      <w:r w:rsidR="003D2175" w:rsidRPr="00803BC5">
        <w:rPr>
          <w:rFonts w:ascii="Century Gothic" w:hAnsi="Century Gothic" w:cs="Arial"/>
          <w:bCs/>
          <w:sz w:val="16"/>
          <w:szCs w:val="16"/>
          <w:lang w:val="pl-PL" w:eastAsia="pl-PL"/>
        </w:rPr>
        <w:t>–</w:t>
      </w:r>
      <w:r w:rsidRPr="00803BC5">
        <w:rPr>
          <w:rFonts w:ascii="Century Gothic" w:hAnsi="Century Gothic" w:cs="Arial"/>
          <w:bCs/>
          <w:sz w:val="16"/>
          <w:szCs w:val="16"/>
          <w:lang w:val="pl-PL" w:eastAsia="pl-PL"/>
        </w:rPr>
        <w:t xml:space="preserve"> </w:t>
      </w:r>
      <w:r w:rsidR="003D2175" w:rsidRPr="00803BC5">
        <w:rPr>
          <w:rFonts w:ascii="Century Gothic" w:hAnsi="Century Gothic" w:cs="Arial"/>
          <w:bCs/>
          <w:sz w:val="16"/>
          <w:szCs w:val="16"/>
          <w:lang w:val="pl-PL" w:eastAsia="pl-PL"/>
        </w:rPr>
        <w:t xml:space="preserve">oznacza </w:t>
      </w:r>
      <w:r w:rsidRPr="00803BC5">
        <w:rPr>
          <w:rFonts w:ascii="Century Gothic" w:hAnsi="Century Gothic" w:cs="Arial"/>
          <w:bCs/>
          <w:sz w:val="16"/>
          <w:szCs w:val="16"/>
          <w:lang w:val="pl-PL" w:eastAsia="pl-PL"/>
        </w:rPr>
        <w:t>Urząd Dozoru Technicznego;</w:t>
      </w:r>
    </w:p>
    <w:p w14:paraId="7DD58CFB" w14:textId="13C4D42B" w:rsidR="00743230" w:rsidRPr="00B11CA5" w:rsidRDefault="00EF2429" w:rsidP="00B11CA5">
      <w:pPr>
        <w:numPr>
          <w:ilvl w:val="0"/>
          <w:numId w:val="2"/>
        </w:numPr>
        <w:shd w:val="clear" w:color="auto" w:fill="FFFFFF"/>
        <w:overflowPunct/>
        <w:spacing w:line="276" w:lineRule="auto"/>
        <w:ind w:left="0" w:hanging="284"/>
        <w:textAlignment w:val="auto"/>
        <w:rPr>
          <w:rFonts w:ascii="Century Gothic" w:hAnsi="Century Gothic" w:cs="Arial"/>
          <w:bCs/>
          <w:sz w:val="16"/>
          <w:szCs w:val="16"/>
          <w:lang w:val="pl-PL" w:eastAsia="pl-PL"/>
        </w:rPr>
      </w:pPr>
      <w:r w:rsidRPr="00803BC5">
        <w:rPr>
          <w:rFonts w:ascii="Century Gothic" w:hAnsi="Century Gothic" w:cs="Arial"/>
          <w:bCs/>
          <w:sz w:val="16"/>
          <w:szCs w:val="16"/>
          <w:lang w:val="pl-PL" w:eastAsia="pl-PL"/>
        </w:rPr>
        <w:t>Ustawa o ochronie danych osobowych;</w:t>
      </w:r>
    </w:p>
    <w:p w14:paraId="09AE0819" w14:textId="4B4E01FD" w:rsidR="007C57F1" w:rsidRDefault="007C57F1" w:rsidP="00E54241">
      <w:pPr>
        <w:numPr>
          <w:ilvl w:val="0"/>
          <w:numId w:val="2"/>
        </w:numPr>
        <w:shd w:val="clear" w:color="auto" w:fill="FFFFFF"/>
        <w:overflowPunct/>
        <w:spacing w:line="276" w:lineRule="auto"/>
        <w:ind w:left="0" w:hanging="284"/>
        <w:textAlignment w:val="auto"/>
        <w:rPr>
          <w:rFonts w:ascii="Century Gothic" w:hAnsi="Century Gothic" w:cs="Arial"/>
          <w:bCs/>
          <w:sz w:val="16"/>
          <w:szCs w:val="16"/>
          <w:lang w:val="pl-PL" w:eastAsia="pl-PL"/>
        </w:rPr>
      </w:pPr>
      <w:r w:rsidRPr="00803BC5">
        <w:rPr>
          <w:rFonts w:ascii="Century Gothic" w:hAnsi="Century Gothic" w:cs="Arial"/>
          <w:bCs/>
          <w:sz w:val="16"/>
          <w:szCs w:val="16"/>
          <w:lang w:val="pl-PL" w:eastAsia="pl-PL"/>
        </w:rPr>
        <w:t>Utwory – mają znaczenie nadane w § 12 ust. 1</w:t>
      </w:r>
      <w:r w:rsidR="00E32567" w:rsidRPr="00803BC5">
        <w:rPr>
          <w:rFonts w:ascii="Century Gothic" w:hAnsi="Century Gothic" w:cs="Arial"/>
          <w:bCs/>
          <w:sz w:val="16"/>
          <w:szCs w:val="16"/>
          <w:lang w:val="pl-PL" w:eastAsia="pl-PL"/>
        </w:rPr>
        <w:t xml:space="preserve"> OWU</w:t>
      </w:r>
      <w:r w:rsidR="00743230">
        <w:rPr>
          <w:rFonts w:ascii="Century Gothic" w:hAnsi="Century Gothic" w:cs="Arial"/>
          <w:bCs/>
          <w:sz w:val="16"/>
          <w:szCs w:val="16"/>
          <w:lang w:val="pl-PL" w:eastAsia="pl-PL"/>
        </w:rPr>
        <w:t>.</w:t>
      </w:r>
    </w:p>
    <w:p w14:paraId="57FBBAA1" w14:textId="77777777" w:rsidR="00753D43" w:rsidRPr="00E0579E" w:rsidRDefault="00753D43" w:rsidP="00753D43">
      <w:pPr>
        <w:jc w:val="center"/>
        <w:rPr>
          <w:rFonts w:ascii="Century Gothic" w:hAnsi="Century Gothic"/>
          <w:b/>
          <w:bCs/>
          <w:sz w:val="16"/>
          <w:szCs w:val="16"/>
          <w:lang w:val="pl-PL"/>
        </w:rPr>
      </w:pPr>
    </w:p>
    <w:p w14:paraId="30A4504F" w14:textId="3B57641D" w:rsidR="00775415" w:rsidRPr="001F1EC6" w:rsidRDefault="008723A9" w:rsidP="00056BCD">
      <w:pPr>
        <w:pStyle w:val="Nagwek1"/>
      </w:pPr>
      <w:r w:rsidRPr="001F1EC6">
        <w:t>§</w:t>
      </w:r>
      <w:r w:rsidR="00CA03CF">
        <w:t xml:space="preserve"> </w:t>
      </w:r>
      <w:r w:rsidRPr="001F1EC6">
        <w:t>2</w:t>
      </w:r>
      <w:r w:rsidR="00753D43" w:rsidRPr="001F1EC6">
        <w:t xml:space="preserve"> </w:t>
      </w:r>
      <w:r w:rsidR="00775415" w:rsidRPr="001F1EC6">
        <w:t>Oświadczenia Stron</w:t>
      </w:r>
    </w:p>
    <w:p w14:paraId="2AA9BE71" w14:textId="77777777" w:rsidR="00775415" w:rsidRPr="00803BC5" w:rsidRDefault="00775415" w:rsidP="007C21A2">
      <w:pPr>
        <w:numPr>
          <w:ilvl w:val="0"/>
          <w:numId w:val="42"/>
        </w:numPr>
        <w:shd w:val="clear" w:color="auto" w:fill="FFFFFF"/>
        <w:overflowPunct/>
        <w:spacing w:line="276" w:lineRule="auto"/>
        <w:ind w:left="0" w:hanging="284"/>
        <w:textAlignment w:val="auto"/>
        <w:rPr>
          <w:rFonts w:ascii="Century Gothic" w:hAnsi="Century Gothic" w:cs="Arial"/>
          <w:bCs/>
          <w:sz w:val="16"/>
          <w:szCs w:val="16"/>
          <w:lang w:val="pl-PL" w:eastAsia="pl-PL"/>
        </w:rPr>
      </w:pPr>
      <w:r w:rsidRPr="00803BC5">
        <w:rPr>
          <w:rFonts w:ascii="Century Gothic" w:hAnsi="Century Gothic" w:cs="Arial"/>
          <w:bCs/>
          <w:sz w:val="16"/>
          <w:szCs w:val="16"/>
          <w:lang w:val="pl-PL" w:eastAsia="pl-PL"/>
        </w:rPr>
        <w:t>Wykonawca oświadcza, że:</w:t>
      </w:r>
    </w:p>
    <w:p w14:paraId="4CFBC36D" w14:textId="77777777" w:rsidR="00775415" w:rsidRPr="00803BC5" w:rsidRDefault="00775415" w:rsidP="00E0579E">
      <w:pPr>
        <w:numPr>
          <w:ilvl w:val="0"/>
          <w:numId w:val="70"/>
        </w:numPr>
        <w:tabs>
          <w:tab w:val="left" w:pos="-993"/>
        </w:tabs>
        <w:spacing w:line="276" w:lineRule="auto"/>
        <w:ind w:left="426" w:right="34"/>
        <w:rPr>
          <w:rFonts w:ascii="Century Gothic" w:hAnsi="Century Gothic" w:cs="Arial"/>
          <w:bCs/>
          <w:sz w:val="16"/>
          <w:szCs w:val="16"/>
          <w:lang w:val="pl-PL" w:eastAsia="pl-PL"/>
        </w:rPr>
      </w:pPr>
      <w:r w:rsidRPr="00803BC5">
        <w:rPr>
          <w:rFonts w:ascii="Century Gothic" w:hAnsi="Century Gothic" w:cs="Arial"/>
          <w:bCs/>
          <w:sz w:val="16"/>
          <w:szCs w:val="16"/>
          <w:lang w:val="pl-PL" w:eastAsia="pl-PL"/>
        </w:rPr>
        <w:t>posiada zdolność do zawarcia Umowy, która stanowi ważne i prawnie wiążące dla niego zobowiązanie;</w:t>
      </w:r>
    </w:p>
    <w:p w14:paraId="6A67BAB3" w14:textId="77777777" w:rsidR="00F778A4" w:rsidRPr="00F778A4" w:rsidRDefault="00F778A4" w:rsidP="00E0579E">
      <w:pPr>
        <w:numPr>
          <w:ilvl w:val="0"/>
          <w:numId w:val="70"/>
        </w:numPr>
        <w:tabs>
          <w:tab w:val="left" w:pos="-993"/>
        </w:tabs>
        <w:spacing w:line="276" w:lineRule="auto"/>
        <w:ind w:left="426" w:right="34"/>
        <w:rPr>
          <w:rFonts w:ascii="Century Gothic" w:hAnsi="Century Gothic" w:cs="Arial"/>
          <w:bCs/>
          <w:sz w:val="16"/>
          <w:szCs w:val="16"/>
          <w:lang w:val="pl-PL" w:eastAsia="pl-PL"/>
        </w:rPr>
      </w:pPr>
      <w:r w:rsidRPr="00F778A4">
        <w:rPr>
          <w:rFonts w:ascii="Century Gothic" w:hAnsi="Century Gothic" w:cs="Arial"/>
          <w:bCs/>
          <w:sz w:val="16"/>
          <w:szCs w:val="16"/>
          <w:lang w:val="pl-PL" w:eastAsia="pl-PL"/>
        </w:rPr>
        <w:t>pozostaje przedsiębiorcą prawidłowo utworzonym, istniejącym i prowadzącym działalność gospodarczą zgodnie z prawem;</w:t>
      </w:r>
    </w:p>
    <w:p w14:paraId="10CE88FF" w14:textId="77777777" w:rsidR="00920DCE" w:rsidRDefault="00F778A4" w:rsidP="00E0579E">
      <w:pPr>
        <w:numPr>
          <w:ilvl w:val="0"/>
          <w:numId w:val="70"/>
        </w:numPr>
        <w:tabs>
          <w:tab w:val="left" w:pos="-993"/>
        </w:tabs>
        <w:spacing w:line="276" w:lineRule="auto"/>
        <w:ind w:left="426" w:right="34"/>
        <w:rPr>
          <w:rFonts w:ascii="Century Gothic" w:hAnsi="Century Gothic" w:cs="Arial"/>
          <w:bCs/>
          <w:sz w:val="16"/>
          <w:szCs w:val="16"/>
          <w:lang w:val="pl-PL" w:eastAsia="pl-PL"/>
        </w:rPr>
      </w:pPr>
      <w:r w:rsidRPr="00F778A4">
        <w:rPr>
          <w:rFonts w:ascii="Century Gothic" w:hAnsi="Century Gothic" w:cs="Arial"/>
          <w:bCs/>
          <w:sz w:val="16"/>
          <w:szCs w:val="16"/>
          <w:lang w:val="pl-PL" w:eastAsia="pl-PL"/>
        </w:rPr>
        <w:t xml:space="preserve">w stosunku do niego nie otwarto likwidacji, </w:t>
      </w:r>
      <w:r w:rsidR="00920DCE">
        <w:rPr>
          <w:rFonts w:ascii="Century Gothic" w:hAnsi="Century Gothic" w:cs="Arial"/>
          <w:bCs/>
          <w:sz w:val="16"/>
          <w:szCs w:val="16"/>
          <w:lang w:val="pl-PL" w:eastAsia="pl-PL"/>
        </w:rPr>
        <w:t xml:space="preserve">nie ogłoszono upadłości, jego aktywami nie zarządza likwidator lub sąd; nie zawarł układu z wierzycielami, a jego działalność gospodarcza nie jest zawieszona i nie znajduje się on </w:t>
      </w:r>
      <w:r w:rsidR="00920DCE" w:rsidRPr="00920DCE">
        <w:rPr>
          <w:rFonts w:ascii="Century Gothic" w:hAnsi="Century Gothic" w:cs="Arial"/>
          <w:bCs/>
          <w:sz w:val="16"/>
          <w:szCs w:val="16"/>
          <w:lang w:val="pl-PL" w:eastAsia="pl-PL"/>
        </w:rPr>
        <w:t>w innej tego rodzaju sytuacji wynikającej z podobnej procedury przewidzianej w przepisach miejsca wszczęcia tej procedury</w:t>
      </w:r>
      <w:r w:rsidR="00920DCE">
        <w:rPr>
          <w:rFonts w:ascii="Century Gothic" w:hAnsi="Century Gothic" w:cs="Arial"/>
          <w:bCs/>
          <w:sz w:val="16"/>
          <w:szCs w:val="16"/>
          <w:lang w:val="pl-PL" w:eastAsia="pl-PL"/>
        </w:rPr>
        <w:t xml:space="preserve">; </w:t>
      </w:r>
    </w:p>
    <w:p w14:paraId="174F089F" w14:textId="77777777" w:rsidR="00775415" w:rsidRPr="00803BC5" w:rsidRDefault="00775415" w:rsidP="00E0579E">
      <w:pPr>
        <w:numPr>
          <w:ilvl w:val="0"/>
          <w:numId w:val="70"/>
        </w:numPr>
        <w:tabs>
          <w:tab w:val="left" w:pos="-993"/>
        </w:tabs>
        <w:spacing w:line="276" w:lineRule="auto"/>
        <w:ind w:left="426" w:right="34"/>
        <w:rPr>
          <w:rFonts w:ascii="Century Gothic" w:hAnsi="Century Gothic" w:cs="Arial"/>
          <w:bCs/>
          <w:sz w:val="16"/>
          <w:szCs w:val="16"/>
          <w:lang w:val="pl-PL" w:eastAsia="pl-PL"/>
        </w:rPr>
      </w:pPr>
      <w:r w:rsidRPr="00803BC5">
        <w:rPr>
          <w:rFonts w:ascii="Century Gothic" w:hAnsi="Century Gothic" w:cs="Arial"/>
          <w:bCs/>
          <w:sz w:val="16"/>
          <w:szCs w:val="16"/>
          <w:lang w:val="pl-PL" w:eastAsia="pl-PL"/>
        </w:rPr>
        <w:t>zawarcie i wykonanie Umowy nie stanowi naruszenia jakiejkolwiek umowy lub zobowiązania, której stroną jest Wykonawca oraz nie stanowi naruszenia jakiejkolwiek decyzji administracyjnej, zarządzenia, postanowienia lub wyroku wiążącego Wykonawcę;</w:t>
      </w:r>
    </w:p>
    <w:p w14:paraId="4E0A7708" w14:textId="77777777" w:rsidR="00775415" w:rsidRPr="00803BC5" w:rsidRDefault="00775415" w:rsidP="00E0579E">
      <w:pPr>
        <w:numPr>
          <w:ilvl w:val="0"/>
          <w:numId w:val="70"/>
        </w:numPr>
        <w:tabs>
          <w:tab w:val="left" w:pos="-993"/>
        </w:tabs>
        <w:spacing w:line="276" w:lineRule="auto"/>
        <w:ind w:left="426" w:right="34"/>
        <w:rPr>
          <w:rFonts w:ascii="Century Gothic" w:hAnsi="Century Gothic" w:cs="Arial"/>
          <w:bCs/>
          <w:sz w:val="16"/>
          <w:szCs w:val="16"/>
          <w:lang w:val="pl-PL" w:eastAsia="pl-PL"/>
        </w:rPr>
      </w:pPr>
      <w:r w:rsidRPr="00803BC5">
        <w:rPr>
          <w:rFonts w:ascii="Century Gothic" w:hAnsi="Century Gothic" w:cs="Arial"/>
          <w:bCs/>
          <w:sz w:val="16"/>
          <w:szCs w:val="16"/>
          <w:lang w:val="pl-PL" w:eastAsia="pl-PL"/>
        </w:rPr>
        <w:t>posiada odpowiednie środki i wiedzę niezbędne do należytego wykonania Umowy zgodnie z obowiązującymi przepisami prawa i standardami zawodowymi, a jego sytuacja finansowa pozwala na realizację wynikających z niej zobowiązań;</w:t>
      </w:r>
    </w:p>
    <w:p w14:paraId="02853B63" w14:textId="77777777" w:rsidR="00A55FD0" w:rsidRPr="00803BC5" w:rsidRDefault="00775415" w:rsidP="00E0579E">
      <w:pPr>
        <w:numPr>
          <w:ilvl w:val="0"/>
          <w:numId w:val="70"/>
        </w:numPr>
        <w:tabs>
          <w:tab w:val="left" w:pos="-993"/>
        </w:tabs>
        <w:spacing w:line="276" w:lineRule="auto"/>
        <w:ind w:left="426" w:right="34"/>
        <w:rPr>
          <w:rFonts w:ascii="Century Gothic" w:hAnsi="Century Gothic" w:cs="Arial"/>
          <w:bCs/>
          <w:sz w:val="16"/>
          <w:szCs w:val="16"/>
          <w:lang w:val="pl-PL" w:eastAsia="pl-PL"/>
        </w:rPr>
      </w:pPr>
      <w:r w:rsidRPr="00803BC5">
        <w:rPr>
          <w:rFonts w:ascii="Century Gothic" w:hAnsi="Century Gothic" w:cs="Arial"/>
          <w:bCs/>
          <w:sz w:val="16"/>
          <w:szCs w:val="16"/>
          <w:lang w:val="pl-PL" w:eastAsia="pl-PL"/>
        </w:rPr>
        <w:t>posiada pełną znajomość Przedmiotu Umowy, jaką profesjonalny Wykonawca prac projektowych powinien wywieść z analizy dokumentacji przetargowej</w:t>
      </w:r>
      <w:r w:rsidR="00A55FD0" w:rsidRPr="00803BC5">
        <w:rPr>
          <w:rFonts w:ascii="Century Gothic" w:hAnsi="Century Gothic" w:cs="Arial"/>
          <w:bCs/>
          <w:sz w:val="16"/>
          <w:szCs w:val="16"/>
          <w:lang w:val="pl-PL" w:eastAsia="pl-PL"/>
        </w:rPr>
        <w:t>;</w:t>
      </w:r>
    </w:p>
    <w:p w14:paraId="4C43F166" w14:textId="247B0B27" w:rsidR="00775415" w:rsidRPr="00803BC5" w:rsidRDefault="00A55FD0" w:rsidP="00E0579E">
      <w:pPr>
        <w:numPr>
          <w:ilvl w:val="0"/>
          <w:numId w:val="70"/>
        </w:numPr>
        <w:tabs>
          <w:tab w:val="left" w:pos="-993"/>
        </w:tabs>
        <w:spacing w:line="276" w:lineRule="auto"/>
        <w:ind w:left="426" w:right="34"/>
        <w:rPr>
          <w:rFonts w:ascii="Century Gothic" w:hAnsi="Century Gothic" w:cs="Arial"/>
          <w:bCs/>
          <w:sz w:val="16"/>
          <w:szCs w:val="16"/>
          <w:lang w:val="pl-PL" w:eastAsia="pl-PL"/>
        </w:rPr>
      </w:pPr>
      <w:r w:rsidRPr="00803BC5">
        <w:rPr>
          <w:rFonts w:ascii="Century Gothic" w:hAnsi="Century Gothic" w:cs="Arial"/>
          <w:bCs/>
          <w:sz w:val="16"/>
          <w:szCs w:val="16"/>
          <w:lang w:val="pl-PL" w:eastAsia="pl-PL"/>
        </w:rPr>
        <w:t>szacując wielkość wynagrodzenia uwzględnił w szczególności, choć nie wyłącznie, pracochłonność i czasochłonność czynności niezbędnych ze względu na cel Umowy, koniecznych do wykonania poza miejscem wykonania Umowy, a także koszty dojazdów i pobytów, w związku z czym zrzeka się na przyszłość żądania zwrotu wydatków</w:t>
      </w:r>
      <w:r w:rsidR="00AF7656" w:rsidRPr="00803BC5">
        <w:rPr>
          <w:rFonts w:ascii="Century Gothic" w:hAnsi="Century Gothic" w:cs="Arial"/>
          <w:bCs/>
          <w:sz w:val="16"/>
          <w:szCs w:val="16"/>
          <w:lang w:val="pl-PL" w:eastAsia="pl-PL"/>
        </w:rPr>
        <w:t xml:space="preserve"> lub kosztów</w:t>
      </w:r>
      <w:r w:rsidRPr="00803BC5">
        <w:rPr>
          <w:rFonts w:ascii="Century Gothic" w:hAnsi="Century Gothic" w:cs="Arial"/>
          <w:bCs/>
          <w:sz w:val="16"/>
          <w:szCs w:val="16"/>
          <w:lang w:val="pl-PL" w:eastAsia="pl-PL"/>
        </w:rPr>
        <w:t>, które poczynił lub poczyni w celu należytego wykonania Umowy</w:t>
      </w:r>
      <w:r w:rsidR="00775415" w:rsidRPr="00803BC5">
        <w:rPr>
          <w:rFonts w:ascii="Century Gothic" w:hAnsi="Century Gothic" w:cs="Arial"/>
          <w:bCs/>
          <w:sz w:val="16"/>
          <w:szCs w:val="16"/>
          <w:lang w:val="pl-PL" w:eastAsia="pl-PL"/>
        </w:rPr>
        <w:t>.</w:t>
      </w:r>
    </w:p>
    <w:p w14:paraId="6590A4E1" w14:textId="77777777" w:rsidR="00775415" w:rsidRPr="00803BC5" w:rsidRDefault="00775415" w:rsidP="007C21A2">
      <w:pPr>
        <w:numPr>
          <w:ilvl w:val="0"/>
          <w:numId w:val="42"/>
        </w:numPr>
        <w:shd w:val="clear" w:color="auto" w:fill="FFFFFF"/>
        <w:overflowPunct/>
        <w:spacing w:line="276" w:lineRule="auto"/>
        <w:ind w:left="0" w:hanging="284"/>
        <w:textAlignment w:val="auto"/>
        <w:rPr>
          <w:rFonts w:ascii="Century Gothic" w:hAnsi="Century Gothic" w:cs="Arial"/>
          <w:bCs/>
          <w:sz w:val="16"/>
          <w:szCs w:val="16"/>
          <w:lang w:val="pl-PL" w:eastAsia="pl-PL"/>
        </w:rPr>
      </w:pPr>
      <w:r w:rsidRPr="00803BC5">
        <w:rPr>
          <w:rFonts w:ascii="Century Gothic" w:hAnsi="Century Gothic" w:cs="Arial"/>
          <w:bCs/>
          <w:sz w:val="16"/>
          <w:szCs w:val="16"/>
          <w:lang w:val="pl-PL" w:eastAsia="pl-PL"/>
        </w:rPr>
        <w:t>Zamawiający oświadcza, że:</w:t>
      </w:r>
    </w:p>
    <w:p w14:paraId="79123FE0" w14:textId="77777777" w:rsidR="00775415" w:rsidRPr="00803BC5" w:rsidRDefault="00775415" w:rsidP="00E0579E">
      <w:pPr>
        <w:numPr>
          <w:ilvl w:val="0"/>
          <w:numId w:val="71"/>
        </w:numPr>
        <w:tabs>
          <w:tab w:val="left" w:pos="-993"/>
        </w:tabs>
        <w:spacing w:line="276" w:lineRule="auto"/>
        <w:ind w:left="426" w:right="34"/>
        <w:rPr>
          <w:rFonts w:ascii="Century Gothic" w:hAnsi="Century Gothic" w:cs="Arial"/>
          <w:bCs/>
          <w:sz w:val="16"/>
          <w:szCs w:val="16"/>
          <w:lang w:val="pl-PL" w:eastAsia="pl-PL"/>
        </w:rPr>
      </w:pPr>
      <w:r w:rsidRPr="00803BC5">
        <w:rPr>
          <w:rFonts w:ascii="Century Gothic" w:hAnsi="Century Gothic" w:cs="Arial"/>
          <w:bCs/>
          <w:sz w:val="16"/>
          <w:szCs w:val="16"/>
          <w:lang w:val="pl-PL" w:eastAsia="pl-PL"/>
        </w:rPr>
        <w:t>posiada zdolność do zawarcia Umowy, która stanowi ważne i prawnie wiążące dla niego zobowiązanie;</w:t>
      </w:r>
    </w:p>
    <w:p w14:paraId="4C29630B" w14:textId="77777777" w:rsidR="00775415" w:rsidRPr="00803BC5" w:rsidRDefault="00775415" w:rsidP="00E0579E">
      <w:pPr>
        <w:numPr>
          <w:ilvl w:val="0"/>
          <w:numId w:val="71"/>
        </w:numPr>
        <w:tabs>
          <w:tab w:val="left" w:pos="-993"/>
        </w:tabs>
        <w:spacing w:line="276" w:lineRule="auto"/>
        <w:ind w:left="426" w:right="34"/>
        <w:rPr>
          <w:rFonts w:ascii="Century Gothic" w:hAnsi="Century Gothic" w:cs="Arial"/>
          <w:bCs/>
          <w:sz w:val="16"/>
          <w:szCs w:val="16"/>
          <w:lang w:val="pl-PL" w:eastAsia="pl-PL"/>
        </w:rPr>
      </w:pPr>
      <w:r w:rsidRPr="00803BC5">
        <w:rPr>
          <w:rFonts w:ascii="Century Gothic" w:hAnsi="Century Gothic" w:cs="Arial"/>
          <w:bCs/>
          <w:sz w:val="16"/>
          <w:szCs w:val="16"/>
          <w:lang w:val="pl-PL" w:eastAsia="pl-PL"/>
        </w:rPr>
        <w:t>zawarcie i wykonanie Umowy nie stanowi naruszenia jakiejkolwiek umowy lub zobowiązania, których stroną jest Zamawiający oraz nie stanowi naruszenia jakiejkolwiek decyzji administracyjnej, zarządzenia, postanowienia lub wyroku wiążącego Zamawiającego;</w:t>
      </w:r>
    </w:p>
    <w:p w14:paraId="548B53DF" w14:textId="0F39CAE6" w:rsidR="00427F1F" w:rsidRPr="00803BC5" w:rsidRDefault="00775415" w:rsidP="00E0579E">
      <w:pPr>
        <w:numPr>
          <w:ilvl w:val="0"/>
          <w:numId w:val="71"/>
        </w:numPr>
        <w:tabs>
          <w:tab w:val="left" w:pos="-993"/>
        </w:tabs>
        <w:spacing w:line="276" w:lineRule="auto"/>
        <w:ind w:left="426" w:right="34"/>
        <w:rPr>
          <w:rFonts w:ascii="Century Gothic" w:hAnsi="Century Gothic" w:cs="Arial"/>
          <w:bCs/>
          <w:sz w:val="16"/>
          <w:szCs w:val="16"/>
          <w:lang w:val="pl-PL" w:eastAsia="pl-PL"/>
        </w:rPr>
      </w:pPr>
      <w:r w:rsidRPr="00803BC5">
        <w:rPr>
          <w:rFonts w:ascii="Century Gothic" w:hAnsi="Century Gothic" w:cs="Arial"/>
          <w:bCs/>
          <w:sz w:val="16"/>
          <w:szCs w:val="16"/>
          <w:lang w:val="pl-PL" w:eastAsia="pl-PL"/>
        </w:rPr>
        <w:t>posiada środki finansowe na zapłatę Wykonawcy wynagrodzenia na warunkach opisanych w Umowie</w:t>
      </w:r>
      <w:r w:rsidR="00427F1F" w:rsidRPr="00803BC5">
        <w:rPr>
          <w:rFonts w:ascii="Century Gothic" w:hAnsi="Century Gothic" w:cs="Arial"/>
          <w:bCs/>
          <w:sz w:val="16"/>
          <w:szCs w:val="16"/>
          <w:lang w:val="pl-PL" w:eastAsia="pl-PL"/>
        </w:rPr>
        <w:t>;</w:t>
      </w:r>
    </w:p>
    <w:p w14:paraId="6BCA6594" w14:textId="633C9267" w:rsidR="00C519EB" w:rsidRPr="00803BC5" w:rsidRDefault="003F2F2F" w:rsidP="00E0579E">
      <w:pPr>
        <w:numPr>
          <w:ilvl w:val="0"/>
          <w:numId w:val="71"/>
        </w:numPr>
        <w:tabs>
          <w:tab w:val="left" w:pos="-993"/>
        </w:tabs>
        <w:spacing w:line="276" w:lineRule="auto"/>
        <w:ind w:left="426" w:right="34"/>
        <w:rPr>
          <w:rFonts w:ascii="Century Gothic" w:hAnsi="Century Gothic" w:cs="Arial"/>
          <w:bCs/>
          <w:sz w:val="16"/>
          <w:szCs w:val="16"/>
          <w:lang w:val="pl-PL" w:eastAsia="pl-PL"/>
        </w:rPr>
      </w:pPr>
      <w:r w:rsidRPr="00803BC5">
        <w:rPr>
          <w:rFonts w:ascii="Century Gothic" w:hAnsi="Century Gothic" w:cs="Arial"/>
          <w:bCs/>
          <w:sz w:val="16"/>
          <w:szCs w:val="16"/>
          <w:lang w:val="pl-PL" w:eastAsia="pl-PL"/>
        </w:rPr>
        <w:t>oświadcza, że posiada status dużego przedsiębiorcy w rozumieniu przepisów ustawy z dnia 8 marca 2013 r. o przeciwdziałaniu nadmiernym opóźnieniom w transakcjach handlowych. Zamawiający oświadcza jednocześnie, iż w związku realizacją Umowy powyższe oświadczenie odnosi się również do zamówień składanych w ramach realizacji Umowy, a w szczególności pełnienia nadzoru autorskiego w terminie podstawowym, a ponadto  do pełnienia nadzoru autorskiego w ramach prawa opcji.</w:t>
      </w:r>
    </w:p>
    <w:p w14:paraId="52A6E8C7" w14:textId="77777777" w:rsidR="00C519EB" w:rsidRPr="00803BC5" w:rsidRDefault="00C519EB" w:rsidP="00C519EB">
      <w:pPr>
        <w:tabs>
          <w:tab w:val="left" w:pos="-993"/>
        </w:tabs>
        <w:spacing w:line="276" w:lineRule="auto"/>
        <w:ind w:left="1" w:right="34"/>
        <w:jc w:val="center"/>
        <w:rPr>
          <w:rFonts w:ascii="Century Gothic" w:hAnsi="Century Gothic" w:cs="Arial"/>
          <w:b/>
          <w:bCs/>
          <w:sz w:val="16"/>
          <w:szCs w:val="16"/>
          <w:lang w:val="pl-PL" w:eastAsia="pl-PL"/>
        </w:rPr>
      </w:pPr>
    </w:p>
    <w:p w14:paraId="26913CF0" w14:textId="25C95355" w:rsidR="00AE4D9C" w:rsidRPr="00264BA4" w:rsidRDefault="00AE4D9C" w:rsidP="00056BCD">
      <w:pPr>
        <w:pStyle w:val="Nagwek1"/>
      </w:pPr>
      <w:r w:rsidRPr="00264BA4">
        <w:lastRenderedPageBreak/>
        <w:t>§ 3</w:t>
      </w:r>
      <w:r w:rsidR="00753D43" w:rsidRPr="00264BA4">
        <w:t xml:space="preserve"> </w:t>
      </w:r>
      <w:r w:rsidR="001A5118" w:rsidRPr="00264BA4">
        <w:t>Termin realizacji i odbiór Przedmiotu Umowy</w:t>
      </w:r>
    </w:p>
    <w:p w14:paraId="56295A01" w14:textId="6B263334" w:rsidR="001F2013" w:rsidRPr="00803BC5" w:rsidRDefault="00C802C4" w:rsidP="001F2013">
      <w:pPr>
        <w:numPr>
          <w:ilvl w:val="0"/>
          <w:numId w:val="5"/>
        </w:numPr>
        <w:shd w:val="clear" w:color="auto" w:fill="FFFFFF"/>
        <w:overflowPunct/>
        <w:spacing w:line="276" w:lineRule="auto"/>
        <w:ind w:left="0" w:hanging="284"/>
        <w:textAlignment w:val="auto"/>
        <w:rPr>
          <w:rFonts w:ascii="Century Gothic" w:hAnsi="Century Gothic" w:cs="Arial"/>
          <w:bCs/>
          <w:sz w:val="16"/>
          <w:szCs w:val="16"/>
          <w:lang w:val="pl-PL" w:eastAsia="pl-PL"/>
        </w:rPr>
      </w:pPr>
      <w:r w:rsidRPr="00803BC5">
        <w:rPr>
          <w:rFonts w:ascii="Century Gothic" w:hAnsi="Century Gothic" w:cs="Arial"/>
          <w:bCs/>
          <w:sz w:val="16"/>
          <w:szCs w:val="16"/>
          <w:lang w:val="pl-PL" w:eastAsia="pl-PL"/>
        </w:rPr>
        <w:t xml:space="preserve">Wykonawca w terminie </w:t>
      </w:r>
      <w:r w:rsidR="000F39A2" w:rsidRPr="00803BC5">
        <w:rPr>
          <w:rFonts w:ascii="Century Gothic" w:hAnsi="Century Gothic" w:cs="Arial"/>
          <w:bCs/>
          <w:sz w:val="16"/>
          <w:szCs w:val="16"/>
          <w:lang w:val="pl-PL" w:eastAsia="pl-PL"/>
        </w:rPr>
        <w:t xml:space="preserve">14 </w:t>
      </w:r>
      <w:r w:rsidR="00C21904" w:rsidRPr="00803BC5">
        <w:rPr>
          <w:rFonts w:ascii="Century Gothic" w:hAnsi="Century Gothic" w:cs="Arial"/>
          <w:bCs/>
          <w:sz w:val="16"/>
          <w:szCs w:val="16"/>
          <w:lang w:val="pl-PL" w:eastAsia="pl-PL"/>
        </w:rPr>
        <w:t xml:space="preserve">dni </w:t>
      </w:r>
      <w:r w:rsidR="009E1ADB" w:rsidRPr="00803BC5">
        <w:rPr>
          <w:rFonts w:ascii="Century Gothic" w:hAnsi="Century Gothic" w:cs="Arial"/>
          <w:bCs/>
          <w:sz w:val="16"/>
          <w:szCs w:val="16"/>
          <w:lang w:val="pl-PL" w:eastAsia="pl-PL"/>
        </w:rPr>
        <w:t>od daty zawarcia Umowy przedstawi Zamawiającemu projekt harmonogramu prac objętych zakresem Umowy, zwany dalej: „</w:t>
      </w:r>
      <w:r w:rsidR="009E1ADB" w:rsidRPr="00803BC5">
        <w:rPr>
          <w:rFonts w:ascii="Century Gothic" w:hAnsi="Century Gothic" w:cs="Arial"/>
          <w:b/>
          <w:bCs/>
          <w:i/>
          <w:sz w:val="16"/>
          <w:szCs w:val="16"/>
          <w:lang w:val="pl-PL" w:eastAsia="pl-PL"/>
        </w:rPr>
        <w:t>Harmonogramem Prac</w:t>
      </w:r>
      <w:r w:rsidR="009E1ADB" w:rsidRPr="00803BC5">
        <w:rPr>
          <w:rFonts w:ascii="Century Gothic" w:hAnsi="Century Gothic" w:cs="Arial"/>
          <w:bCs/>
          <w:sz w:val="16"/>
          <w:szCs w:val="16"/>
          <w:lang w:val="pl-PL" w:eastAsia="pl-PL"/>
        </w:rPr>
        <w:t xml:space="preserve">”. Harmonogram Prac wymaga pisemnej akceptacji Zamawiającego w terminie </w:t>
      </w:r>
      <w:r w:rsidR="001A2C05" w:rsidRPr="00803BC5">
        <w:rPr>
          <w:rFonts w:ascii="Century Gothic" w:hAnsi="Century Gothic" w:cs="Arial"/>
          <w:bCs/>
          <w:sz w:val="16"/>
          <w:szCs w:val="16"/>
          <w:lang w:val="pl-PL" w:eastAsia="pl-PL"/>
        </w:rPr>
        <w:t>1</w:t>
      </w:r>
      <w:r w:rsidR="001014CF" w:rsidRPr="00803BC5">
        <w:rPr>
          <w:rFonts w:ascii="Century Gothic" w:hAnsi="Century Gothic" w:cs="Arial"/>
          <w:bCs/>
          <w:sz w:val="16"/>
          <w:szCs w:val="16"/>
          <w:lang w:val="pl-PL" w:eastAsia="pl-PL"/>
        </w:rPr>
        <w:t>4</w:t>
      </w:r>
      <w:r w:rsidRPr="00803BC5">
        <w:rPr>
          <w:rFonts w:ascii="Century Gothic" w:hAnsi="Century Gothic" w:cs="Arial"/>
          <w:bCs/>
          <w:sz w:val="16"/>
          <w:szCs w:val="16"/>
          <w:lang w:val="pl-PL" w:eastAsia="pl-PL"/>
        </w:rPr>
        <w:t xml:space="preserve"> </w:t>
      </w:r>
      <w:r w:rsidR="00C21904" w:rsidRPr="00803BC5">
        <w:rPr>
          <w:rFonts w:ascii="Century Gothic" w:hAnsi="Century Gothic" w:cs="Arial"/>
          <w:bCs/>
          <w:sz w:val="16"/>
          <w:szCs w:val="16"/>
          <w:lang w:val="pl-PL" w:eastAsia="pl-PL"/>
        </w:rPr>
        <w:t xml:space="preserve">dni </w:t>
      </w:r>
      <w:r w:rsidR="009E1ADB" w:rsidRPr="00803BC5">
        <w:rPr>
          <w:rFonts w:ascii="Century Gothic" w:hAnsi="Century Gothic" w:cs="Arial"/>
          <w:bCs/>
          <w:sz w:val="16"/>
          <w:szCs w:val="16"/>
          <w:lang w:val="pl-PL" w:eastAsia="pl-PL"/>
        </w:rPr>
        <w:t>od dnia otrzymania projektu</w:t>
      </w:r>
      <w:r w:rsidRPr="00803BC5">
        <w:rPr>
          <w:rFonts w:ascii="Century Gothic" w:hAnsi="Century Gothic" w:cs="Arial"/>
          <w:bCs/>
          <w:sz w:val="16"/>
          <w:szCs w:val="16"/>
          <w:lang w:val="pl-PL" w:eastAsia="pl-PL"/>
        </w:rPr>
        <w:t xml:space="preserve"> Harmonogramu Prac</w:t>
      </w:r>
      <w:r w:rsidR="009E1ADB" w:rsidRPr="00803BC5">
        <w:rPr>
          <w:rFonts w:ascii="Century Gothic" w:hAnsi="Century Gothic" w:cs="Arial"/>
          <w:bCs/>
          <w:sz w:val="16"/>
          <w:szCs w:val="16"/>
          <w:lang w:val="pl-PL" w:eastAsia="pl-PL"/>
        </w:rPr>
        <w:t>.</w:t>
      </w:r>
      <w:r w:rsidR="00BD14B6" w:rsidRPr="00803BC5">
        <w:rPr>
          <w:rFonts w:ascii="Century Gothic" w:hAnsi="Century Gothic" w:cs="Arial"/>
          <w:bCs/>
          <w:sz w:val="16"/>
          <w:szCs w:val="16"/>
          <w:lang w:val="pl-PL" w:eastAsia="pl-PL"/>
        </w:rPr>
        <w:t xml:space="preserve"> </w:t>
      </w:r>
      <w:r w:rsidR="00F9154D" w:rsidRPr="00803BC5">
        <w:rPr>
          <w:rFonts w:ascii="Century Gothic" w:hAnsi="Century Gothic" w:cs="Arial"/>
          <w:bCs/>
          <w:sz w:val="16"/>
          <w:szCs w:val="16"/>
          <w:lang w:val="pl-PL" w:eastAsia="pl-PL"/>
        </w:rPr>
        <w:t xml:space="preserve">Harmonogram </w:t>
      </w:r>
      <w:r w:rsidR="00997E90" w:rsidRPr="00803BC5">
        <w:rPr>
          <w:rFonts w:ascii="Century Gothic" w:hAnsi="Century Gothic" w:cs="Arial"/>
          <w:bCs/>
          <w:sz w:val="16"/>
          <w:szCs w:val="16"/>
          <w:lang w:val="pl-PL" w:eastAsia="pl-PL"/>
        </w:rPr>
        <w:t>P</w:t>
      </w:r>
      <w:r w:rsidR="00F9154D" w:rsidRPr="00803BC5">
        <w:rPr>
          <w:rFonts w:ascii="Century Gothic" w:hAnsi="Century Gothic" w:cs="Arial"/>
          <w:bCs/>
          <w:sz w:val="16"/>
          <w:szCs w:val="16"/>
          <w:lang w:val="pl-PL" w:eastAsia="pl-PL"/>
        </w:rPr>
        <w:t xml:space="preserve">rac powinien uwzględniać w szczególności </w:t>
      </w:r>
      <w:r w:rsidR="00515066" w:rsidRPr="00803BC5">
        <w:rPr>
          <w:rFonts w:ascii="Century Gothic" w:hAnsi="Century Gothic" w:cs="Arial"/>
          <w:bCs/>
          <w:sz w:val="16"/>
          <w:szCs w:val="16"/>
          <w:lang w:val="pl-PL" w:eastAsia="pl-PL"/>
        </w:rPr>
        <w:t xml:space="preserve">szczegółowy zakres Przedmiotu Umowy określony w OPZ, </w:t>
      </w:r>
      <w:r w:rsidR="00F9154D" w:rsidRPr="00803BC5">
        <w:rPr>
          <w:rFonts w:ascii="Century Gothic" w:hAnsi="Century Gothic" w:cs="Arial"/>
          <w:bCs/>
          <w:sz w:val="16"/>
          <w:szCs w:val="16"/>
          <w:lang w:val="pl-PL" w:eastAsia="pl-PL"/>
        </w:rPr>
        <w:t xml:space="preserve">terminy </w:t>
      </w:r>
      <w:r w:rsidR="00515066" w:rsidRPr="00803BC5">
        <w:rPr>
          <w:rFonts w:ascii="Century Gothic" w:hAnsi="Century Gothic" w:cs="Arial"/>
          <w:bCs/>
          <w:sz w:val="16"/>
          <w:szCs w:val="16"/>
          <w:lang w:val="pl-PL" w:eastAsia="pl-PL"/>
        </w:rPr>
        <w:t xml:space="preserve">jego wykonania </w:t>
      </w:r>
      <w:r w:rsidR="00F9154D" w:rsidRPr="00803BC5">
        <w:rPr>
          <w:rFonts w:ascii="Century Gothic" w:hAnsi="Century Gothic" w:cs="Arial"/>
          <w:bCs/>
          <w:sz w:val="16"/>
          <w:szCs w:val="16"/>
          <w:lang w:val="pl-PL" w:eastAsia="pl-PL"/>
        </w:rPr>
        <w:t xml:space="preserve">wskazane w </w:t>
      </w:r>
      <w:r w:rsidR="00515066" w:rsidRPr="00803BC5">
        <w:rPr>
          <w:rFonts w:ascii="Century Gothic" w:hAnsi="Century Gothic" w:cs="Arial"/>
          <w:bCs/>
          <w:sz w:val="16"/>
          <w:szCs w:val="16"/>
          <w:lang w:val="pl-PL" w:eastAsia="pl-PL"/>
        </w:rPr>
        <w:t xml:space="preserve">§ 2 ust. 2 </w:t>
      </w:r>
      <w:r w:rsidR="00E15F3E" w:rsidRPr="00803BC5">
        <w:rPr>
          <w:rFonts w:ascii="Century Gothic" w:hAnsi="Century Gothic" w:cs="Arial"/>
          <w:bCs/>
          <w:sz w:val="16"/>
          <w:szCs w:val="16"/>
          <w:lang w:val="pl-PL" w:eastAsia="pl-PL"/>
        </w:rPr>
        <w:t xml:space="preserve">lit. a) – </w:t>
      </w:r>
      <w:r w:rsidR="00AF7656" w:rsidRPr="00803BC5">
        <w:rPr>
          <w:rFonts w:ascii="Century Gothic" w:hAnsi="Century Gothic" w:cs="Arial"/>
          <w:bCs/>
          <w:sz w:val="16"/>
          <w:szCs w:val="16"/>
          <w:lang w:val="pl-PL" w:eastAsia="pl-PL"/>
        </w:rPr>
        <w:t>b</w:t>
      </w:r>
      <w:r w:rsidR="00E15F3E" w:rsidRPr="00803BC5">
        <w:rPr>
          <w:rFonts w:ascii="Century Gothic" w:hAnsi="Century Gothic" w:cs="Arial"/>
          <w:bCs/>
          <w:sz w:val="16"/>
          <w:szCs w:val="16"/>
          <w:lang w:val="pl-PL" w:eastAsia="pl-PL"/>
        </w:rPr>
        <w:t xml:space="preserve">) </w:t>
      </w:r>
      <w:r w:rsidR="00515066" w:rsidRPr="00803BC5">
        <w:rPr>
          <w:rFonts w:ascii="Century Gothic" w:hAnsi="Century Gothic" w:cs="Arial"/>
          <w:bCs/>
          <w:sz w:val="16"/>
          <w:szCs w:val="16"/>
          <w:lang w:val="pl-PL" w:eastAsia="pl-PL"/>
        </w:rPr>
        <w:t>Umowy</w:t>
      </w:r>
      <w:r w:rsidR="001A2C05" w:rsidRPr="00803BC5">
        <w:rPr>
          <w:rFonts w:ascii="Century Gothic" w:hAnsi="Century Gothic" w:cs="Arial"/>
          <w:bCs/>
          <w:sz w:val="16"/>
          <w:szCs w:val="16"/>
          <w:lang w:val="pl-PL" w:eastAsia="pl-PL"/>
        </w:rPr>
        <w:t xml:space="preserve">, </w:t>
      </w:r>
      <w:r w:rsidR="00515066" w:rsidRPr="00803BC5">
        <w:rPr>
          <w:rFonts w:ascii="Century Gothic" w:hAnsi="Century Gothic" w:cs="Arial"/>
          <w:bCs/>
          <w:sz w:val="16"/>
          <w:szCs w:val="16"/>
          <w:lang w:val="pl-PL" w:eastAsia="pl-PL"/>
        </w:rPr>
        <w:t>terminy przewidziane na uzgodnienie założeń do projektowania (</w:t>
      </w:r>
      <w:r w:rsidR="00515066" w:rsidRPr="00803BC5">
        <w:rPr>
          <w:rFonts w:ascii="Century Gothic" w:hAnsi="Century Gothic" w:cs="Arial"/>
          <w:bCs/>
          <w:i/>
          <w:sz w:val="16"/>
          <w:szCs w:val="16"/>
          <w:lang w:val="pl-PL" w:eastAsia="pl-PL"/>
        </w:rPr>
        <w:t>ma zastosowanie, gdy w Umowie zaznaczono X w § 1 ust. 1 lit. a) pkt i)</w:t>
      </w:r>
      <w:r w:rsidR="00BE2E5F" w:rsidRPr="00803BC5">
        <w:rPr>
          <w:rFonts w:ascii="Century Gothic" w:hAnsi="Century Gothic" w:cs="Arial"/>
          <w:bCs/>
          <w:sz w:val="16"/>
          <w:szCs w:val="16"/>
          <w:lang w:val="pl-PL" w:eastAsia="pl-PL"/>
        </w:rPr>
        <w:t xml:space="preserve">) oraz </w:t>
      </w:r>
      <w:r w:rsidR="008847F9" w:rsidRPr="00803BC5">
        <w:rPr>
          <w:rFonts w:ascii="Century Gothic" w:hAnsi="Century Gothic" w:cs="Arial"/>
          <w:bCs/>
          <w:sz w:val="16"/>
          <w:szCs w:val="16"/>
          <w:lang w:val="pl-PL" w:eastAsia="pl-PL"/>
        </w:rPr>
        <w:t xml:space="preserve">opiniowanie </w:t>
      </w:r>
      <w:r w:rsidR="00BE2E5F" w:rsidRPr="00803BC5">
        <w:rPr>
          <w:rFonts w:ascii="Century Gothic" w:hAnsi="Century Gothic" w:cs="Arial"/>
          <w:bCs/>
          <w:sz w:val="16"/>
          <w:szCs w:val="16"/>
          <w:lang w:val="pl-PL" w:eastAsia="pl-PL"/>
        </w:rPr>
        <w:t xml:space="preserve">dokumentacji </w:t>
      </w:r>
      <w:r w:rsidR="00F11257" w:rsidRPr="00803BC5">
        <w:rPr>
          <w:rFonts w:ascii="Century Gothic" w:hAnsi="Century Gothic" w:cs="Arial"/>
          <w:bCs/>
          <w:sz w:val="16"/>
          <w:szCs w:val="16"/>
          <w:lang w:val="pl-PL" w:eastAsia="pl-PL"/>
        </w:rPr>
        <w:t>Zadania</w:t>
      </w:r>
      <w:r w:rsidR="00BE2E5F" w:rsidRPr="00803BC5">
        <w:rPr>
          <w:rFonts w:ascii="Century Gothic" w:hAnsi="Century Gothic" w:cs="Arial"/>
          <w:bCs/>
          <w:sz w:val="16"/>
          <w:szCs w:val="16"/>
          <w:lang w:val="pl-PL" w:eastAsia="pl-PL"/>
        </w:rPr>
        <w:t xml:space="preserve">, o których mowa w ust. </w:t>
      </w:r>
      <w:r w:rsidR="00E95FA4">
        <w:rPr>
          <w:rFonts w:ascii="Century Gothic" w:hAnsi="Century Gothic" w:cs="Arial"/>
          <w:bCs/>
          <w:sz w:val="16"/>
          <w:szCs w:val="16"/>
          <w:lang w:val="pl-PL" w:eastAsia="pl-PL"/>
        </w:rPr>
        <w:t>5</w:t>
      </w:r>
      <w:r w:rsidR="00E95FA4" w:rsidRPr="00BF4A65">
        <w:rPr>
          <w:rFonts w:ascii="Century Gothic" w:hAnsi="Century Gothic" w:cs="Arial"/>
          <w:bCs/>
          <w:sz w:val="16"/>
          <w:szCs w:val="16"/>
          <w:lang w:val="pl-PL" w:eastAsia="pl-PL"/>
        </w:rPr>
        <w:t xml:space="preserve"> </w:t>
      </w:r>
      <w:r w:rsidR="00E5405F" w:rsidRPr="00BF4A65">
        <w:rPr>
          <w:rFonts w:ascii="Century Gothic" w:hAnsi="Century Gothic" w:cs="Arial"/>
          <w:bCs/>
          <w:sz w:val="16"/>
          <w:szCs w:val="16"/>
          <w:lang w:val="pl-PL" w:eastAsia="pl-PL"/>
        </w:rPr>
        <w:t>– 1</w:t>
      </w:r>
      <w:r w:rsidR="008E6F5B" w:rsidRPr="00803BC5">
        <w:rPr>
          <w:rFonts w:ascii="Century Gothic" w:hAnsi="Century Gothic" w:cs="Arial"/>
          <w:bCs/>
          <w:sz w:val="16"/>
          <w:szCs w:val="16"/>
          <w:lang w:val="pl-PL" w:eastAsia="pl-PL"/>
        </w:rPr>
        <w:t>5</w:t>
      </w:r>
      <w:r w:rsidR="001A2C05" w:rsidRPr="00803BC5">
        <w:rPr>
          <w:rFonts w:ascii="Century Gothic" w:hAnsi="Century Gothic" w:cs="Arial"/>
          <w:bCs/>
          <w:sz w:val="16"/>
          <w:szCs w:val="16"/>
          <w:lang w:val="pl-PL" w:eastAsia="pl-PL"/>
        </w:rPr>
        <w:t>, a także termin na przedstawienie projektu wstępnego</w:t>
      </w:r>
      <w:r w:rsidR="005A0889" w:rsidRPr="00803BC5">
        <w:rPr>
          <w:rFonts w:ascii="Century Gothic" w:hAnsi="Century Gothic" w:cs="Arial"/>
          <w:bCs/>
          <w:sz w:val="16"/>
          <w:szCs w:val="16"/>
          <w:lang w:val="pl-PL" w:eastAsia="pl-PL"/>
        </w:rPr>
        <w:t xml:space="preserve"> (</w:t>
      </w:r>
      <w:r w:rsidR="005A0889" w:rsidRPr="00803BC5">
        <w:rPr>
          <w:rFonts w:ascii="Century Gothic" w:hAnsi="Century Gothic" w:cs="Arial"/>
          <w:bCs/>
          <w:i/>
          <w:sz w:val="16"/>
          <w:szCs w:val="16"/>
          <w:lang w:val="pl-PL" w:eastAsia="pl-PL"/>
        </w:rPr>
        <w:t xml:space="preserve">ma zastosowanie, gdy w Umowie zaznaczono X w </w:t>
      </w:r>
      <w:r w:rsidR="00847A34" w:rsidRPr="00517414">
        <w:rPr>
          <w:rFonts w:ascii="Century Gothic" w:hAnsi="Century Gothic" w:cs="Arial"/>
          <w:bCs/>
          <w:iCs/>
          <w:sz w:val="16"/>
          <w:szCs w:val="16"/>
          <w:lang w:val="pl-PL" w:eastAsia="pl-PL"/>
        </w:rPr>
        <w:t>§</w:t>
      </w:r>
      <w:r w:rsidR="00847A34" w:rsidRPr="00BF4A65">
        <w:rPr>
          <w:rFonts w:ascii="Century Gothic" w:hAnsi="Century Gothic" w:cs="Arial"/>
          <w:bCs/>
          <w:i/>
          <w:sz w:val="16"/>
          <w:szCs w:val="16"/>
          <w:lang w:val="pl-PL" w:eastAsia="pl-PL"/>
        </w:rPr>
        <w:t xml:space="preserve"> </w:t>
      </w:r>
      <w:r w:rsidR="00C21904" w:rsidRPr="00803BC5">
        <w:rPr>
          <w:rFonts w:ascii="Century Gothic" w:hAnsi="Century Gothic" w:cs="Arial"/>
          <w:bCs/>
          <w:i/>
          <w:sz w:val="16"/>
          <w:szCs w:val="16"/>
          <w:lang w:val="pl-PL" w:eastAsia="pl-PL"/>
        </w:rPr>
        <w:t xml:space="preserve">1 </w:t>
      </w:r>
      <w:r w:rsidR="005A0889" w:rsidRPr="00803BC5">
        <w:rPr>
          <w:rFonts w:ascii="Century Gothic" w:hAnsi="Century Gothic" w:cs="Arial"/>
          <w:bCs/>
          <w:i/>
          <w:sz w:val="16"/>
          <w:szCs w:val="16"/>
          <w:lang w:val="pl-PL" w:eastAsia="pl-PL"/>
        </w:rPr>
        <w:t>ust. 1 lit. a) pkt ii)</w:t>
      </w:r>
      <w:r w:rsidR="005A0889" w:rsidRPr="00803BC5">
        <w:rPr>
          <w:rFonts w:ascii="Century Gothic" w:hAnsi="Century Gothic" w:cs="Arial"/>
          <w:bCs/>
          <w:sz w:val="16"/>
          <w:szCs w:val="16"/>
          <w:lang w:val="pl-PL" w:eastAsia="pl-PL"/>
        </w:rPr>
        <w:t>)</w:t>
      </w:r>
      <w:r w:rsidR="001A2C05" w:rsidRPr="00803BC5">
        <w:rPr>
          <w:rFonts w:ascii="Century Gothic" w:hAnsi="Century Gothic" w:cs="Arial"/>
          <w:bCs/>
          <w:sz w:val="16"/>
          <w:szCs w:val="16"/>
          <w:lang w:val="pl-PL" w:eastAsia="pl-PL"/>
        </w:rPr>
        <w:t>.</w:t>
      </w:r>
      <w:r w:rsidR="0043699F" w:rsidRPr="00517414">
        <w:rPr>
          <w:rFonts w:ascii="Century Gothic" w:hAnsi="Century Gothic"/>
          <w:lang w:val="pl-PL"/>
        </w:rPr>
        <w:t xml:space="preserve"> </w:t>
      </w:r>
      <w:r w:rsidR="0043699F" w:rsidRPr="00BF4A65">
        <w:rPr>
          <w:rFonts w:ascii="Century Gothic" w:hAnsi="Century Gothic"/>
          <w:sz w:val="16"/>
          <w:lang w:val="pl-PL"/>
        </w:rPr>
        <w:t xml:space="preserve">Akceptacja Harmonogramu Prac przez Zamawiającego nie może </w:t>
      </w:r>
      <w:r w:rsidR="0043699F" w:rsidRPr="00803BC5">
        <w:rPr>
          <w:rFonts w:ascii="Century Gothic" w:hAnsi="Century Gothic"/>
          <w:sz w:val="16"/>
          <w:lang w:val="pl-PL"/>
        </w:rPr>
        <w:t>stanowić podstawy do zmiany terminów realizacji Przedmiotu Umowy określonych w § 2 ust. 2 Umowy</w:t>
      </w:r>
      <w:r w:rsidR="0043699F" w:rsidRPr="00803BC5">
        <w:rPr>
          <w:rFonts w:ascii="Century Gothic" w:hAnsi="Century Gothic" w:cs="Arial"/>
          <w:bCs/>
          <w:sz w:val="16"/>
          <w:szCs w:val="16"/>
          <w:lang w:val="pl-PL" w:eastAsia="pl-PL"/>
        </w:rPr>
        <w:t>.</w:t>
      </w:r>
      <w:r w:rsidR="001F2013" w:rsidRPr="00803BC5">
        <w:rPr>
          <w:rFonts w:ascii="Century Gothic" w:hAnsi="Century Gothic"/>
          <w:sz w:val="16"/>
          <w:lang w:val="pl-PL"/>
        </w:rPr>
        <w:t xml:space="preserve"> </w:t>
      </w:r>
      <w:r w:rsidR="001F2013" w:rsidRPr="00803BC5">
        <w:rPr>
          <w:rFonts w:ascii="Century Gothic" w:hAnsi="Century Gothic" w:cs="Arial"/>
          <w:bCs/>
          <w:sz w:val="16"/>
          <w:szCs w:val="16"/>
          <w:lang w:val="pl-PL" w:eastAsia="pl-PL"/>
        </w:rPr>
        <w:t>Termin przekazania Zamawiającemu Przedmiotu Umowy do odbioru powinien uwzględniać procedury odbioru Przedmiotu Umowy obowiązujące u Zamawiającego</w:t>
      </w:r>
      <w:r w:rsidR="00C504FF" w:rsidRPr="00803BC5">
        <w:rPr>
          <w:rFonts w:ascii="Century Gothic" w:hAnsi="Century Gothic" w:cs="Arial"/>
          <w:bCs/>
          <w:sz w:val="16"/>
          <w:szCs w:val="16"/>
          <w:lang w:val="pl-PL" w:eastAsia="pl-PL"/>
        </w:rPr>
        <w:t>, a ponadto inne terminy przewidziane na czynności odbiorowe lub opiniowanie przez Zamawiającego wyraźnie wskazane w Opisie Przedmiotu Zamówienia lub Załącznikach do niego.</w:t>
      </w:r>
      <w:r w:rsidR="001F2013" w:rsidRPr="00803BC5">
        <w:rPr>
          <w:rFonts w:ascii="Century Gothic" w:hAnsi="Century Gothic" w:cs="Arial"/>
          <w:bCs/>
          <w:sz w:val="16"/>
          <w:szCs w:val="16"/>
          <w:lang w:val="pl-PL" w:eastAsia="pl-PL"/>
        </w:rPr>
        <w:t xml:space="preserve"> Za datę wykonania Przedmiotu Umowy uznaje się datę podpisania przez Strony protokołu odbioru bez żadnych uwag i zastrzeżeń ze strony Zamawiającego. Strony ustalają, że wszystkie czynności odbiorcze</w:t>
      </w:r>
      <w:r w:rsidR="00C504FF" w:rsidRPr="00803BC5">
        <w:rPr>
          <w:rFonts w:ascii="Century Gothic" w:hAnsi="Century Gothic" w:cs="Arial"/>
          <w:bCs/>
          <w:sz w:val="16"/>
          <w:szCs w:val="16"/>
          <w:lang w:val="pl-PL" w:eastAsia="pl-PL"/>
        </w:rPr>
        <w:t xml:space="preserve"> lub opiniowanie</w:t>
      </w:r>
      <w:r w:rsidR="001F2013" w:rsidRPr="00803BC5">
        <w:rPr>
          <w:rFonts w:ascii="Century Gothic" w:hAnsi="Century Gothic" w:cs="Arial"/>
          <w:bCs/>
          <w:sz w:val="16"/>
          <w:szCs w:val="16"/>
          <w:lang w:val="pl-PL" w:eastAsia="pl-PL"/>
        </w:rPr>
        <w:t>, w tym również procedury związane z uwzględnianiem uwag Zamawiającego, powinny zakończyć się w termin</w:t>
      </w:r>
      <w:r w:rsidR="00627E83" w:rsidRPr="00803BC5">
        <w:rPr>
          <w:rFonts w:ascii="Century Gothic" w:hAnsi="Century Gothic" w:cs="Arial"/>
          <w:bCs/>
          <w:sz w:val="16"/>
          <w:szCs w:val="16"/>
          <w:lang w:val="pl-PL" w:eastAsia="pl-PL"/>
        </w:rPr>
        <w:t>ach</w:t>
      </w:r>
      <w:r w:rsidR="001F2013" w:rsidRPr="00803BC5">
        <w:rPr>
          <w:rFonts w:ascii="Century Gothic" w:hAnsi="Century Gothic" w:cs="Arial"/>
          <w:bCs/>
          <w:sz w:val="16"/>
          <w:szCs w:val="16"/>
          <w:lang w:val="pl-PL" w:eastAsia="pl-PL"/>
        </w:rPr>
        <w:t xml:space="preserve"> wskazany</w:t>
      </w:r>
      <w:r w:rsidR="00627E83" w:rsidRPr="00803BC5">
        <w:rPr>
          <w:rFonts w:ascii="Century Gothic" w:hAnsi="Century Gothic" w:cs="Arial"/>
          <w:bCs/>
          <w:sz w:val="16"/>
          <w:szCs w:val="16"/>
          <w:lang w:val="pl-PL" w:eastAsia="pl-PL"/>
        </w:rPr>
        <w:t>ch w § 2 ust. 2 Umowy.</w:t>
      </w:r>
      <w:r w:rsidR="001F2013" w:rsidRPr="00803BC5">
        <w:rPr>
          <w:rFonts w:ascii="Century Gothic" w:hAnsi="Century Gothic" w:cs="Arial"/>
          <w:bCs/>
          <w:sz w:val="16"/>
          <w:szCs w:val="16"/>
          <w:lang w:val="pl-PL" w:eastAsia="pl-PL"/>
        </w:rPr>
        <w:t xml:space="preserve"> </w:t>
      </w:r>
    </w:p>
    <w:p w14:paraId="2CDB7B63" w14:textId="338750BF" w:rsidR="009E1ADB" w:rsidRPr="00803BC5" w:rsidRDefault="00E853F5" w:rsidP="00E54241">
      <w:pPr>
        <w:numPr>
          <w:ilvl w:val="0"/>
          <w:numId w:val="5"/>
        </w:numPr>
        <w:shd w:val="clear" w:color="auto" w:fill="FFFFFF"/>
        <w:overflowPunct/>
        <w:spacing w:line="276" w:lineRule="auto"/>
        <w:ind w:left="0" w:hanging="284"/>
        <w:textAlignment w:val="auto"/>
        <w:rPr>
          <w:rFonts w:ascii="Century Gothic" w:hAnsi="Century Gothic" w:cs="Arial"/>
          <w:bCs/>
          <w:sz w:val="16"/>
          <w:szCs w:val="16"/>
          <w:lang w:val="pl-PL" w:eastAsia="pl-PL"/>
        </w:rPr>
      </w:pPr>
      <w:r w:rsidRPr="00803BC5">
        <w:rPr>
          <w:rFonts w:ascii="Century Gothic" w:hAnsi="Century Gothic" w:cs="Arial"/>
          <w:bCs/>
          <w:sz w:val="16"/>
          <w:szCs w:val="16"/>
          <w:lang w:val="pl-PL" w:eastAsia="pl-PL"/>
        </w:rPr>
        <w:t xml:space="preserve">Terminy zakończenia realizacji Przedmiotu Umowy wskazane w § 2 ust. 2 </w:t>
      </w:r>
      <w:r w:rsidR="00E15F3E" w:rsidRPr="00803BC5">
        <w:rPr>
          <w:rFonts w:ascii="Century Gothic" w:hAnsi="Century Gothic" w:cs="Arial"/>
          <w:bCs/>
          <w:sz w:val="16"/>
          <w:szCs w:val="16"/>
          <w:lang w:val="pl-PL" w:eastAsia="pl-PL"/>
        </w:rPr>
        <w:t xml:space="preserve">lit. a)- c) </w:t>
      </w:r>
      <w:r w:rsidRPr="00803BC5">
        <w:rPr>
          <w:rFonts w:ascii="Century Gothic" w:hAnsi="Century Gothic" w:cs="Arial"/>
          <w:bCs/>
          <w:sz w:val="16"/>
          <w:szCs w:val="16"/>
          <w:lang w:val="pl-PL" w:eastAsia="pl-PL"/>
        </w:rPr>
        <w:t>Umowy są terminami ostatecznego zaakceptowania przez Zamawiającego prac wykonanych przez Wykonawcę</w:t>
      </w:r>
      <w:r w:rsidR="00E5405F" w:rsidRPr="00803BC5">
        <w:rPr>
          <w:rFonts w:ascii="Century Gothic" w:hAnsi="Century Gothic" w:cs="Arial"/>
          <w:bCs/>
          <w:sz w:val="16"/>
          <w:szCs w:val="16"/>
          <w:lang w:val="pl-PL" w:eastAsia="pl-PL"/>
        </w:rPr>
        <w:t xml:space="preserve"> w sposób</w:t>
      </w:r>
      <w:r w:rsidR="00DD4B69" w:rsidRPr="00803BC5">
        <w:rPr>
          <w:rFonts w:ascii="Century Gothic" w:hAnsi="Century Gothic" w:cs="Arial"/>
          <w:bCs/>
          <w:sz w:val="16"/>
          <w:szCs w:val="16"/>
          <w:lang w:val="pl-PL" w:eastAsia="pl-PL"/>
        </w:rPr>
        <w:t>,</w:t>
      </w:r>
      <w:r w:rsidR="00E5405F" w:rsidRPr="00803BC5">
        <w:rPr>
          <w:rFonts w:ascii="Century Gothic" w:hAnsi="Century Gothic" w:cs="Arial"/>
          <w:bCs/>
          <w:sz w:val="16"/>
          <w:szCs w:val="16"/>
          <w:lang w:val="pl-PL" w:eastAsia="pl-PL"/>
        </w:rPr>
        <w:t xml:space="preserve"> o którym mowa w ust. 1</w:t>
      </w:r>
      <w:r w:rsidR="008E6F5B" w:rsidRPr="00803BC5">
        <w:rPr>
          <w:rFonts w:ascii="Century Gothic" w:hAnsi="Century Gothic" w:cs="Arial"/>
          <w:bCs/>
          <w:sz w:val="16"/>
          <w:szCs w:val="16"/>
          <w:lang w:val="pl-PL" w:eastAsia="pl-PL"/>
        </w:rPr>
        <w:t>3</w:t>
      </w:r>
      <w:r w:rsidR="00E5405F" w:rsidRPr="00803BC5">
        <w:rPr>
          <w:rFonts w:ascii="Century Gothic" w:hAnsi="Century Gothic" w:cs="Arial"/>
          <w:bCs/>
          <w:sz w:val="16"/>
          <w:szCs w:val="16"/>
          <w:lang w:val="pl-PL" w:eastAsia="pl-PL"/>
        </w:rPr>
        <w:t>, 1</w:t>
      </w:r>
      <w:r w:rsidR="008E6F5B" w:rsidRPr="00803BC5">
        <w:rPr>
          <w:rFonts w:ascii="Century Gothic" w:hAnsi="Century Gothic" w:cs="Arial"/>
          <w:bCs/>
          <w:sz w:val="16"/>
          <w:szCs w:val="16"/>
          <w:lang w:val="pl-PL" w:eastAsia="pl-PL"/>
        </w:rPr>
        <w:t>5</w:t>
      </w:r>
      <w:r w:rsidR="00E5405F" w:rsidRPr="00803BC5">
        <w:rPr>
          <w:rFonts w:ascii="Century Gothic" w:hAnsi="Century Gothic" w:cs="Arial"/>
          <w:bCs/>
          <w:sz w:val="16"/>
          <w:szCs w:val="16"/>
          <w:lang w:val="pl-PL" w:eastAsia="pl-PL"/>
        </w:rPr>
        <w:t xml:space="preserve"> i </w:t>
      </w:r>
      <w:r w:rsidR="000F0BF9" w:rsidRPr="00803BC5">
        <w:rPr>
          <w:rFonts w:ascii="Century Gothic" w:hAnsi="Century Gothic" w:cs="Arial"/>
          <w:bCs/>
          <w:sz w:val="16"/>
          <w:szCs w:val="16"/>
          <w:lang w:val="pl-PL" w:eastAsia="pl-PL"/>
        </w:rPr>
        <w:t>18</w:t>
      </w:r>
      <w:r w:rsidR="002A236B" w:rsidRPr="00803BC5">
        <w:rPr>
          <w:rFonts w:ascii="Century Gothic" w:hAnsi="Century Gothic" w:cs="Arial"/>
          <w:bCs/>
          <w:sz w:val="16"/>
          <w:szCs w:val="16"/>
          <w:lang w:val="pl-PL" w:eastAsia="pl-PL"/>
        </w:rPr>
        <w:t>, tj. w formie podpisanego protokołu odbioru prac</w:t>
      </w:r>
      <w:r w:rsidR="0069034E" w:rsidRPr="00803BC5">
        <w:rPr>
          <w:rFonts w:ascii="Century Gothic" w:hAnsi="Century Gothic" w:cs="Arial"/>
          <w:bCs/>
          <w:sz w:val="16"/>
          <w:szCs w:val="16"/>
          <w:lang w:val="pl-PL" w:eastAsia="pl-PL"/>
        </w:rPr>
        <w:t xml:space="preserve"> lub zatwierdzenia karty nadzoru autorskiego</w:t>
      </w:r>
      <w:r w:rsidRPr="00803BC5">
        <w:rPr>
          <w:rFonts w:ascii="Century Gothic" w:hAnsi="Century Gothic" w:cs="Arial"/>
          <w:bCs/>
          <w:sz w:val="16"/>
          <w:szCs w:val="16"/>
          <w:lang w:val="pl-PL" w:eastAsia="pl-PL"/>
        </w:rPr>
        <w:t xml:space="preserve">. </w:t>
      </w:r>
      <w:r w:rsidR="0075123F" w:rsidRPr="00803BC5">
        <w:rPr>
          <w:rFonts w:ascii="Century Gothic" w:hAnsi="Century Gothic" w:cs="Arial"/>
          <w:bCs/>
          <w:sz w:val="16"/>
          <w:szCs w:val="16"/>
          <w:lang w:val="pl-PL" w:eastAsia="pl-PL"/>
        </w:rPr>
        <w:t xml:space="preserve">Zamawiający ma prawo </w:t>
      </w:r>
      <w:r w:rsidR="00BD14B6" w:rsidRPr="00803BC5">
        <w:rPr>
          <w:rFonts w:ascii="Century Gothic" w:hAnsi="Century Gothic" w:cs="Arial"/>
          <w:bCs/>
          <w:sz w:val="16"/>
          <w:szCs w:val="16"/>
          <w:lang w:val="pl-PL" w:eastAsia="pl-PL"/>
        </w:rPr>
        <w:t xml:space="preserve"> zgłosi</w:t>
      </w:r>
      <w:r w:rsidR="0075123F" w:rsidRPr="00803BC5">
        <w:rPr>
          <w:rFonts w:ascii="Century Gothic" w:hAnsi="Century Gothic" w:cs="Arial"/>
          <w:bCs/>
          <w:sz w:val="16"/>
          <w:szCs w:val="16"/>
          <w:lang w:val="pl-PL" w:eastAsia="pl-PL"/>
        </w:rPr>
        <w:t>ć</w:t>
      </w:r>
      <w:r w:rsidR="00BD14B6" w:rsidRPr="00803BC5">
        <w:rPr>
          <w:rFonts w:ascii="Century Gothic" w:hAnsi="Century Gothic" w:cs="Arial"/>
          <w:bCs/>
          <w:sz w:val="16"/>
          <w:szCs w:val="16"/>
          <w:lang w:val="pl-PL" w:eastAsia="pl-PL"/>
        </w:rPr>
        <w:t xml:space="preserve"> </w:t>
      </w:r>
      <w:r w:rsidR="004E43EF" w:rsidRPr="00803BC5">
        <w:rPr>
          <w:rFonts w:ascii="Century Gothic" w:hAnsi="Century Gothic" w:cs="Arial"/>
          <w:bCs/>
          <w:sz w:val="16"/>
          <w:szCs w:val="16"/>
          <w:lang w:val="pl-PL" w:eastAsia="pl-PL"/>
        </w:rPr>
        <w:t xml:space="preserve">Wykonawcy </w:t>
      </w:r>
      <w:r w:rsidR="00BD14B6" w:rsidRPr="00803BC5">
        <w:rPr>
          <w:rFonts w:ascii="Century Gothic" w:hAnsi="Century Gothic" w:cs="Arial"/>
          <w:bCs/>
          <w:sz w:val="16"/>
          <w:szCs w:val="16"/>
          <w:lang w:val="pl-PL" w:eastAsia="pl-PL"/>
        </w:rPr>
        <w:t>w</w:t>
      </w:r>
      <w:r w:rsidR="00BD14B6" w:rsidRPr="00BF4A65">
        <w:rPr>
          <w:rFonts w:ascii="Century Gothic" w:hAnsi="Century Gothic" w:cs="Arial"/>
          <w:bCs/>
          <w:sz w:val="16"/>
          <w:szCs w:val="16"/>
          <w:lang w:val="pl-PL" w:eastAsia="pl-PL"/>
        </w:rPr>
        <w:t xml:space="preserve"> </w:t>
      </w:r>
      <w:r w:rsidR="001E3A99" w:rsidRPr="00803BC5">
        <w:rPr>
          <w:rFonts w:ascii="Century Gothic" w:hAnsi="Century Gothic" w:cs="Arial"/>
          <w:bCs/>
          <w:sz w:val="16"/>
          <w:szCs w:val="16"/>
          <w:lang w:val="pl-PL" w:eastAsia="pl-PL"/>
        </w:rPr>
        <w:t>terminie</w:t>
      </w:r>
      <w:r w:rsidR="00BD14B6" w:rsidRPr="00803BC5">
        <w:rPr>
          <w:rFonts w:ascii="Century Gothic" w:hAnsi="Century Gothic" w:cs="Arial"/>
          <w:bCs/>
          <w:sz w:val="16"/>
          <w:szCs w:val="16"/>
          <w:lang w:val="pl-PL" w:eastAsia="pl-PL"/>
        </w:rPr>
        <w:t xml:space="preserve"> </w:t>
      </w:r>
      <w:r w:rsidR="00E15F3E" w:rsidRPr="00803BC5">
        <w:rPr>
          <w:rFonts w:ascii="Century Gothic" w:hAnsi="Century Gothic" w:cs="Arial"/>
          <w:bCs/>
          <w:sz w:val="16"/>
          <w:szCs w:val="16"/>
          <w:lang w:val="pl-PL" w:eastAsia="pl-PL"/>
        </w:rPr>
        <w:t xml:space="preserve">określonym w zdaniu </w:t>
      </w:r>
      <w:r w:rsidR="001A2C05" w:rsidRPr="00803BC5">
        <w:rPr>
          <w:rFonts w:ascii="Century Gothic" w:hAnsi="Century Gothic" w:cs="Arial"/>
          <w:bCs/>
          <w:sz w:val="16"/>
          <w:szCs w:val="16"/>
          <w:lang w:val="pl-PL" w:eastAsia="pl-PL"/>
        </w:rPr>
        <w:t xml:space="preserve">drugim ust. 1 </w:t>
      </w:r>
      <w:r w:rsidR="00BD14B6" w:rsidRPr="00803BC5">
        <w:rPr>
          <w:rFonts w:ascii="Century Gothic" w:hAnsi="Century Gothic" w:cs="Arial"/>
          <w:bCs/>
          <w:sz w:val="16"/>
          <w:szCs w:val="16"/>
          <w:lang w:val="pl-PL" w:eastAsia="pl-PL"/>
        </w:rPr>
        <w:t>uwagi do Harmonogramu Prac</w:t>
      </w:r>
      <w:r w:rsidR="0075123F" w:rsidRPr="00803BC5">
        <w:rPr>
          <w:rFonts w:ascii="Century Gothic" w:hAnsi="Century Gothic" w:cs="Arial"/>
          <w:bCs/>
          <w:sz w:val="16"/>
          <w:szCs w:val="16"/>
          <w:lang w:val="pl-PL" w:eastAsia="pl-PL"/>
        </w:rPr>
        <w:t xml:space="preserve"> odnoszące się do terminów, o których mowa w zdaniu trzecim ust. 1.</w:t>
      </w:r>
      <w:r w:rsidR="00BD14B6" w:rsidRPr="00803BC5">
        <w:rPr>
          <w:rFonts w:ascii="Century Gothic" w:hAnsi="Century Gothic" w:cs="Arial"/>
          <w:bCs/>
          <w:sz w:val="16"/>
          <w:szCs w:val="16"/>
          <w:lang w:val="pl-PL" w:eastAsia="pl-PL"/>
        </w:rPr>
        <w:t xml:space="preserve"> Wykonawca jest zobowiązany przedstawić Harmonogram Prac uwzględniający uwagi Zamawiającego. </w:t>
      </w:r>
    </w:p>
    <w:p w14:paraId="7B194147" w14:textId="77777777" w:rsidR="009E1ADB" w:rsidRPr="00803BC5" w:rsidRDefault="009E1ADB" w:rsidP="00E54241">
      <w:pPr>
        <w:numPr>
          <w:ilvl w:val="0"/>
          <w:numId w:val="5"/>
        </w:numPr>
        <w:shd w:val="clear" w:color="auto" w:fill="FFFFFF"/>
        <w:overflowPunct/>
        <w:spacing w:line="276" w:lineRule="auto"/>
        <w:ind w:left="0" w:hanging="284"/>
        <w:textAlignment w:val="auto"/>
        <w:rPr>
          <w:rFonts w:ascii="Century Gothic" w:hAnsi="Century Gothic" w:cs="Arial"/>
          <w:bCs/>
          <w:sz w:val="16"/>
          <w:szCs w:val="16"/>
          <w:lang w:val="pl-PL" w:eastAsia="pl-PL"/>
        </w:rPr>
      </w:pPr>
      <w:r w:rsidRPr="00803BC5">
        <w:rPr>
          <w:rFonts w:ascii="Century Gothic" w:hAnsi="Century Gothic" w:cs="Arial"/>
          <w:bCs/>
          <w:sz w:val="16"/>
          <w:szCs w:val="16"/>
          <w:lang w:val="pl-PL" w:eastAsia="pl-PL"/>
        </w:rPr>
        <w:t>Dopuszcza się dokonywanie zmian w Harmonogramie Prac, które nie dotyczą terminów, o których mowa w § 2 ust. 2 Umowy. Zmiany te wymagają wcześniejszego pisemnego zaakceptowania przez Zamawiającego.</w:t>
      </w:r>
    </w:p>
    <w:p w14:paraId="12EA4977" w14:textId="10902C6E" w:rsidR="009E1ADB" w:rsidRPr="00803BC5" w:rsidRDefault="009E1ADB" w:rsidP="00E54241">
      <w:pPr>
        <w:numPr>
          <w:ilvl w:val="0"/>
          <w:numId w:val="5"/>
        </w:numPr>
        <w:shd w:val="clear" w:color="auto" w:fill="FFFFFF"/>
        <w:overflowPunct/>
        <w:spacing w:line="276" w:lineRule="auto"/>
        <w:ind w:left="0" w:hanging="284"/>
        <w:textAlignment w:val="auto"/>
        <w:rPr>
          <w:rFonts w:ascii="Century Gothic" w:hAnsi="Century Gothic" w:cs="Arial"/>
          <w:bCs/>
          <w:sz w:val="16"/>
          <w:szCs w:val="16"/>
          <w:lang w:val="pl-PL" w:eastAsia="pl-PL"/>
        </w:rPr>
      </w:pPr>
      <w:r w:rsidRPr="00803BC5">
        <w:rPr>
          <w:rFonts w:ascii="Century Gothic" w:hAnsi="Century Gothic" w:cs="Arial"/>
          <w:bCs/>
          <w:sz w:val="16"/>
          <w:szCs w:val="16"/>
          <w:lang w:val="pl-PL" w:eastAsia="pl-PL"/>
        </w:rPr>
        <w:t xml:space="preserve">Wykonawca nie później niż 7 </w:t>
      </w:r>
      <w:r w:rsidR="00B26ED1" w:rsidRPr="00803BC5">
        <w:rPr>
          <w:rFonts w:ascii="Century Gothic" w:hAnsi="Century Gothic" w:cs="Arial"/>
          <w:bCs/>
          <w:sz w:val="16"/>
          <w:szCs w:val="16"/>
          <w:lang w:val="pl-PL" w:eastAsia="pl-PL"/>
        </w:rPr>
        <w:t>d</w:t>
      </w:r>
      <w:r w:rsidRPr="00803BC5">
        <w:rPr>
          <w:rFonts w:ascii="Century Gothic" w:hAnsi="Century Gothic" w:cs="Arial"/>
          <w:bCs/>
          <w:sz w:val="16"/>
          <w:szCs w:val="16"/>
          <w:lang w:val="pl-PL" w:eastAsia="pl-PL"/>
        </w:rPr>
        <w:t>ni od wystąpienia okoliczności skutkujących koniecznością wprowadzenia zmian w Harmonogramie Prac obowiązany jest dostarczyć Zamawiającemu jego zaktualizowaną wersję zawierającą propozycję zmian ze wskazaniem okoliczności uzasadniających zmianę.</w:t>
      </w:r>
      <w:r w:rsidR="00B032A9" w:rsidRPr="00803BC5">
        <w:rPr>
          <w:rFonts w:ascii="Century Gothic" w:hAnsi="Century Gothic" w:cs="Arial"/>
          <w:bCs/>
          <w:sz w:val="16"/>
          <w:szCs w:val="16"/>
          <w:lang w:val="pl-PL" w:eastAsia="pl-PL"/>
        </w:rPr>
        <w:t xml:space="preserve"> </w:t>
      </w:r>
      <w:r w:rsidR="00BE2E5F" w:rsidRPr="00803BC5">
        <w:rPr>
          <w:rFonts w:ascii="Century Gothic" w:hAnsi="Century Gothic" w:cs="Arial"/>
          <w:bCs/>
          <w:sz w:val="16"/>
          <w:szCs w:val="16"/>
          <w:lang w:val="pl-PL" w:eastAsia="pl-PL"/>
        </w:rPr>
        <w:t xml:space="preserve">Zdanie drugie ust. 1 </w:t>
      </w:r>
      <w:r w:rsidR="00617A0A" w:rsidRPr="00803BC5">
        <w:rPr>
          <w:rFonts w:ascii="Century Gothic" w:hAnsi="Century Gothic" w:cs="Arial"/>
          <w:bCs/>
          <w:sz w:val="16"/>
          <w:szCs w:val="16"/>
          <w:lang w:val="pl-PL" w:eastAsia="pl-PL"/>
        </w:rPr>
        <w:t xml:space="preserve">oraz zdanie 2 i 3 ust. 2 </w:t>
      </w:r>
      <w:r w:rsidR="00BE2E5F" w:rsidRPr="00803BC5">
        <w:rPr>
          <w:rFonts w:ascii="Century Gothic" w:hAnsi="Century Gothic" w:cs="Arial"/>
          <w:bCs/>
          <w:sz w:val="16"/>
          <w:szCs w:val="16"/>
          <w:lang w:val="pl-PL" w:eastAsia="pl-PL"/>
        </w:rPr>
        <w:t>stosuj</w:t>
      </w:r>
      <w:r w:rsidR="00F14ABD" w:rsidRPr="00803BC5">
        <w:rPr>
          <w:rFonts w:ascii="Century Gothic" w:hAnsi="Century Gothic" w:cs="Arial"/>
          <w:bCs/>
          <w:sz w:val="16"/>
          <w:szCs w:val="16"/>
          <w:lang w:val="pl-PL" w:eastAsia="pl-PL"/>
        </w:rPr>
        <w:t>e</w:t>
      </w:r>
      <w:r w:rsidR="00BE2E5F" w:rsidRPr="00803BC5">
        <w:rPr>
          <w:rFonts w:ascii="Century Gothic" w:hAnsi="Century Gothic" w:cs="Arial"/>
          <w:bCs/>
          <w:sz w:val="16"/>
          <w:szCs w:val="16"/>
          <w:lang w:val="pl-PL" w:eastAsia="pl-PL"/>
        </w:rPr>
        <w:t xml:space="preserve"> się odpowiednio. </w:t>
      </w:r>
    </w:p>
    <w:p w14:paraId="411119B2" w14:textId="7048DC4A" w:rsidR="009E1ADB" w:rsidRPr="00803BC5" w:rsidRDefault="009B168E" w:rsidP="00E54241">
      <w:pPr>
        <w:numPr>
          <w:ilvl w:val="0"/>
          <w:numId w:val="5"/>
        </w:numPr>
        <w:shd w:val="clear" w:color="auto" w:fill="FFFFFF"/>
        <w:overflowPunct/>
        <w:spacing w:line="276" w:lineRule="auto"/>
        <w:ind w:left="0" w:hanging="284"/>
        <w:textAlignment w:val="auto"/>
        <w:rPr>
          <w:rFonts w:ascii="Century Gothic" w:hAnsi="Century Gothic"/>
          <w:bCs/>
          <w:i/>
          <w:sz w:val="16"/>
          <w:szCs w:val="16"/>
          <w:lang w:val="pl-PL"/>
        </w:rPr>
      </w:pPr>
      <w:r w:rsidRPr="00803BC5">
        <w:rPr>
          <w:rFonts w:ascii="Century Gothic" w:hAnsi="Century Gothic"/>
          <w:bCs/>
          <w:sz w:val="16"/>
          <w:szCs w:val="16"/>
          <w:lang w:val="pl-PL"/>
        </w:rPr>
        <w:t>Zamawiający zobowiązuje się do zaopiniowania</w:t>
      </w:r>
      <w:r w:rsidR="008774AF" w:rsidRPr="00803BC5">
        <w:rPr>
          <w:rFonts w:ascii="Century Gothic" w:hAnsi="Century Gothic"/>
          <w:bCs/>
          <w:sz w:val="16"/>
          <w:szCs w:val="16"/>
          <w:lang w:val="pl-PL"/>
        </w:rPr>
        <w:t xml:space="preserve"> </w:t>
      </w:r>
      <w:r w:rsidR="005B2C29" w:rsidRPr="00803BC5">
        <w:rPr>
          <w:rFonts w:ascii="Century Gothic" w:hAnsi="Century Gothic"/>
          <w:bCs/>
          <w:sz w:val="16"/>
          <w:szCs w:val="16"/>
          <w:lang w:val="pl-PL"/>
        </w:rPr>
        <w:t xml:space="preserve">przekazanego przez Wykonawcę projektu </w:t>
      </w:r>
      <w:r w:rsidR="00F24943">
        <w:rPr>
          <w:rFonts w:ascii="Century Gothic" w:hAnsi="Century Gothic"/>
          <w:bCs/>
          <w:sz w:val="16"/>
          <w:szCs w:val="16"/>
          <w:lang w:val="pl-PL"/>
        </w:rPr>
        <w:t>wniosków/uzgodnień</w:t>
      </w:r>
      <w:r w:rsidR="00F24943" w:rsidRPr="00803BC5">
        <w:rPr>
          <w:rFonts w:ascii="Century Gothic" w:hAnsi="Century Gothic"/>
          <w:bCs/>
          <w:sz w:val="16"/>
          <w:szCs w:val="16"/>
          <w:lang w:val="pl-PL"/>
        </w:rPr>
        <w:t xml:space="preserve"> </w:t>
      </w:r>
      <w:r w:rsidRPr="00803BC5">
        <w:rPr>
          <w:rFonts w:ascii="Century Gothic" w:hAnsi="Century Gothic"/>
          <w:bCs/>
          <w:sz w:val="16"/>
          <w:szCs w:val="16"/>
          <w:lang w:val="pl-PL"/>
        </w:rPr>
        <w:t xml:space="preserve">w terminie </w:t>
      </w:r>
      <w:r w:rsidR="001A2C05" w:rsidRPr="00803BC5">
        <w:rPr>
          <w:rFonts w:ascii="Century Gothic" w:hAnsi="Century Gothic"/>
          <w:bCs/>
          <w:sz w:val="16"/>
          <w:szCs w:val="16"/>
          <w:lang w:val="pl-PL"/>
        </w:rPr>
        <w:t>1</w:t>
      </w:r>
      <w:r w:rsidR="001014CF" w:rsidRPr="00803BC5">
        <w:rPr>
          <w:rFonts w:ascii="Century Gothic" w:hAnsi="Century Gothic"/>
          <w:bCs/>
          <w:sz w:val="16"/>
          <w:szCs w:val="16"/>
          <w:lang w:val="pl-PL"/>
        </w:rPr>
        <w:t>4</w:t>
      </w:r>
      <w:r w:rsidRPr="00803BC5">
        <w:rPr>
          <w:rFonts w:ascii="Century Gothic" w:hAnsi="Century Gothic"/>
          <w:bCs/>
          <w:sz w:val="16"/>
          <w:szCs w:val="16"/>
          <w:lang w:val="pl-PL"/>
        </w:rPr>
        <w:t xml:space="preserve"> </w:t>
      </w:r>
      <w:r w:rsidR="00C21904" w:rsidRPr="00803BC5">
        <w:rPr>
          <w:rFonts w:ascii="Century Gothic" w:hAnsi="Century Gothic"/>
          <w:bCs/>
          <w:sz w:val="16"/>
          <w:szCs w:val="16"/>
          <w:lang w:val="pl-PL"/>
        </w:rPr>
        <w:t xml:space="preserve">dni </w:t>
      </w:r>
      <w:r w:rsidRPr="00803BC5">
        <w:rPr>
          <w:rFonts w:ascii="Century Gothic" w:hAnsi="Century Gothic"/>
          <w:bCs/>
          <w:sz w:val="16"/>
          <w:szCs w:val="16"/>
          <w:lang w:val="pl-PL"/>
        </w:rPr>
        <w:t>licząc od daty wpływu do Zamawiającego</w:t>
      </w:r>
      <w:r w:rsidR="00F24943">
        <w:rPr>
          <w:rFonts w:ascii="Century Gothic" w:hAnsi="Century Gothic"/>
          <w:bCs/>
          <w:sz w:val="16"/>
          <w:szCs w:val="16"/>
          <w:lang w:val="pl-PL"/>
        </w:rPr>
        <w:t xml:space="preserve">. </w:t>
      </w:r>
      <w:r w:rsidR="001E3A99" w:rsidRPr="00803BC5">
        <w:rPr>
          <w:rFonts w:ascii="Century Gothic" w:hAnsi="Century Gothic"/>
          <w:bCs/>
          <w:sz w:val="16"/>
          <w:szCs w:val="16"/>
          <w:lang w:val="pl-PL"/>
        </w:rPr>
        <w:t xml:space="preserve"> Jeśli Zamawiający zgłosi w tym terminie Wykonawcy uwagi </w:t>
      </w:r>
      <w:r w:rsidRPr="00803BC5">
        <w:rPr>
          <w:rFonts w:ascii="Century Gothic" w:hAnsi="Century Gothic"/>
          <w:bCs/>
          <w:sz w:val="16"/>
          <w:szCs w:val="16"/>
          <w:lang w:val="pl-PL"/>
        </w:rPr>
        <w:t xml:space="preserve">do </w:t>
      </w:r>
      <w:r w:rsidR="00CC2087" w:rsidRPr="00803BC5">
        <w:rPr>
          <w:rFonts w:ascii="Century Gothic" w:hAnsi="Century Gothic"/>
          <w:bCs/>
          <w:sz w:val="16"/>
          <w:szCs w:val="16"/>
          <w:lang w:val="pl-PL"/>
        </w:rPr>
        <w:t xml:space="preserve">projektu </w:t>
      </w:r>
      <w:r w:rsidR="00F24943">
        <w:rPr>
          <w:rFonts w:ascii="Century Gothic" w:hAnsi="Century Gothic"/>
          <w:bCs/>
          <w:sz w:val="16"/>
          <w:szCs w:val="16"/>
          <w:lang w:val="pl-PL"/>
        </w:rPr>
        <w:t>wniosków/uzgodnień</w:t>
      </w:r>
      <w:r w:rsidR="00F24943" w:rsidRPr="00803BC5">
        <w:rPr>
          <w:rFonts w:ascii="Century Gothic" w:hAnsi="Century Gothic"/>
          <w:bCs/>
          <w:sz w:val="16"/>
          <w:szCs w:val="16"/>
          <w:lang w:val="pl-PL"/>
        </w:rPr>
        <w:t xml:space="preserve"> </w:t>
      </w:r>
      <w:r w:rsidRPr="00803BC5">
        <w:rPr>
          <w:rFonts w:ascii="Century Gothic" w:hAnsi="Century Gothic"/>
          <w:bCs/>
          <w:sz w:val="16"/>
          <w:szCs w:val="16"/>
          <w:lang w:val="pl-PL"/>
        </w:rPr>
        <w:t>Wykonawca jest zobowiązany do uwzględnienia tych uwag</w:t>
      </w:r>
      <w:r w:rsidR="00653F7C" w:rsidRPr="00803BC5">
        <w:rPr>
          <w:rFonts w:ascii="Century Gothic" w:hAnsi="Century Gothic"/>
          <w:bCs/>
          <w:sz w:val="16"/>
          <w:szCs w:val="16"/>
          <w:lang w:val="pl-PL"/>
        </w:rPr>
        <w:t>, chyba że stwierdzi ich niezgodność z zasadami wskazanymi w § 4 ust. 1</w:t>
      </w:r>
      <w:r w:rsidR="00E32567" w:rsidRPr="00803BC5">
        <w:rPr>
          <w:rFonts w:ascii="Century Gothic" w:hAnsi="Century Gothic"/>
          <w:bCs/>
          <w:sz w:val="16"/>
          <w:szCs w:val="16"/>
          <w:lang w:val="pl-PL"/>
        </w:rPr>
        <w:t xml:space="preserve"> OWU</w:t>
      </w:r>
      <w:r w:rsidR="00653F7C" w:rsidRPr="00803BC5">
        <w:rPr>
          <w:rFonts w:ascii="Century Gothic" w:hAnsi="Century Gothic"/>
          <w:bCs/>
          <w:sz w:val="16"/>
          <w:szCs w:val="16"/>
          <w:lang w:val="pl-PL"/>
        </w:rPr>
        <w:t xml:space="preserve">, o czym powinien poinformować Zamawiającego </w:t>
      </w:r>
      <w:r w:rsidR="00653F7C" w:rsidRPr="00803BC5">
        <w:rPr>
          <w:rFonts w:ascii="Century Gothic" w:hAnsi="Century Gothic" w:cs="Arial"/>
          <w:sz w:val="16"/>
          <w:lang w:val="pl-PL" w:eastAsia="pl-PL"/>
        </w:rPr>
        <w:t>przedstawiając uzasadnienie swojego stanowiska w tym zakresie oraz proponując rozwiązania, które jego zdaniem winny znaleźć zastosowanie w odniesieniu do zagadnień poruszonych w uwagach</w:t>
      </w:r>
      <w:r w:rsidR="00653F7C" w:rsidRPr="00803BC5">
        <w:rPr>
          <w:rFonts w:ascii="Century Gothic" w:hAnsi="Century Gothic"/>
          <w:bCs/>
          <w:sz w:val="16"/>
          <w:szCs w:val="16"/>
          <w:lang w:val="pl-PL"/>
        </w:rPr>
        <w:t xml:space="preserve">. </w:t>
      </w:r>
      <w:r w:rsidR="00653F7C" w:rsidRPr="00803BC5">
        <w:rPr>
          <w:rFonts w:ascii="Century Gothic" w:hAnsi="Century Gothic" w:cs="Arial"/>
          <w:color w:val="0D0D0D" w:themeColor="text1" w:themeTint="F2"/>
          <w:sz w:val="16"/>
          <w:lang w:val="pl-PL" w:eastAsia="pl-PL"/>
        </w:rPr>
        <w:t xml:space="preserve">Zamawiający w terminie </w:t>
      </w:r>
      <w:r w:rsidR="002A3374" w:rsidRPr="00803BC5">
        <w:rPr>
          <w:rFonts w:ascii="Century Gothic" w:hAnsi="Century Gothic" w:cs="Arial"/>
          <w:color w:val="0D0D0D" w:themeColor="text1" w:themeTint="F2"/>
          <w:sz w:val="16"/>
          <w:lang w:val="pl-PL" w:eastAsia="pl-PL"/>
        </w:rPr>
        <w:t>7</w:t>
      </w:r>
      <w:r w:rsidR="00653F7C" w:rsidRPr="00803BC5">
        <w:rPr>
          <w:rFonts w:ascii="Century Gothic" w:hAnsi="Century Gothic" w:cs="Arial"/>
          <w:color w:val="0D0D0D" w:themeColor="text1" w:themeTint="F2"/>
          <w:sz w:val="16"/>
          <w:lang w:val="pl-PL" w:eastAsia="pl-PL"/>
        </w:rPr>
        <w:t xml:space="preserve"> </w:t>
      </w:r>
      <w:r w:rsidR="00C21904" w:rsidRPr="00803BC5">
        <w:rPr>
          <w:rFonts w:ascii="Century Gothic" w:hAnsi="Century Gothic" w:cs="Arial"/>
          <w:color w:val="0D0D0D" w:themeColor="text1" w:themeTint="F2"/>
          <w:sz w:val="16"/>
          <w:lang w:val="pl-PL" w:eastAsia="pl-PL"/>
        </w:rPr>
        <w:t xml:space="preserve">dni </w:t>
      </w:r>
      <w:r w:rsidR="00653F7C" w:rsidRPr="00803BC5">
        <w:rPr>
          <w:rFonts w:ascii="Century Gothic" w:hAnsi="Century Gothic" w:cs="Arial"/>
          <w:color w:val="0D0D0D" w:themeColor="text1" w:themeTint="F2"/>
          <w:sz w:val="16"/>
          <w:lang w:val="pl-PL" w:eastAsia="pl-PL"/>
        </w:rPr>
        <w:t>od dnia otrzymania uzasadnienia, o którym mowa w zdaniu poprzedzającym</w:t>
      </w:r>
      <w:r w:rsidR="00800172" w:rsidRPr="00803BC5">
        <w:rPr>
          <w:rFonts w:ascii="Century Gothic" w:hAnsi="Century Gothic" w:cs="Arial"/>
          <w:color w:val="0D0D0D" w:themeColor="text1" w:themeTint="F2"/>
          <w:sz w:val="16"/>
          <w:lang w:val="pl-PL" w:eastAsia="pl-PL"/>
        </w:rPr>
        <w:t>,</w:t>
      </w:r>
      <w:r w:rsidR="00653F7C" w:rsidRPr="00803BC5">
        <w:rPr>
          <w:rFonts w:ascii="Century Gothic" w:hAnsi="Century Gothic" w:cs="Arial"/>
          <w:color w:val="0D0D0D" w:themeColor="text1" w:themeTint="F2"/>
          <w:sz w:val="16"/>
          <w:lang w:val="pl-PL" w:eastAsia="pl-PL"/>
        </w:rPr>
        <w:t xml:space="preserve"> poinformuje Wykonawcę</w:t>
      </w:r>
      <w:r w:rsidR="009C37F1" w:rsidRPr="00803BC5">
        <w:rPr>
          <w:rFonts w:ascii="Century Gothic" w:hAnsi="Century Gothic" w:cs="Arial"/>
          <w:color w:val="0D0D0D" w:themeColor="text1" w:themeTint="F2"/>
          <w:sz w:val="16"/>
          <w:lang w:val="pl-PL" w:eastAsia="pl-PL"/>
        </w:rPr>
        <w:t>,</w:t>
      </w:r>
      <w:r w:rsidR="00653F7C" w:rsidRPr="00803BC5">
        <w:rPr>
          <w:rFonts w:ascii="Century Gothic" w:hAnsi="Century Gothic" w:cs="Arial"/>
          <w:color w:val="0D0D0D" w:themeColor="text1" w:themeTint="F2"/>
          <w:sz w:val="16"/>
          <w:lang w:val="pl-PL" w:eastAsia="pl-PL"/>
        </w:rPr>
        <w:t xml:space="preserve"> czy podtrzymuje swoje zalecenie</w:t>
      </w:r>
      <w:r w:rsidRPr="00803BC5">
        <w:rPr>
          <w:rFonts w:ascii="Century Gothic" w:hAnsi="Century Gothic"/>
          <w:bCs/>
          <w:sz w:val="16"/>
          <w:szCs w:val="16"/>
          <w:lang w:val="pl-PL"/>
        </w:rPr>
        <w:t xml:space="preserve">. </w:t>
      </w:r>
      <w:r w:rsidR="00653F7C" w:rsidRPr="00803BC5">
        <w:rPr>
          <w:rFonts w:ascii="Century Gothic" w:hAnsi="Century Gothic"/>
          <w:sz w:val="16"/>
          <w:szCs w:val="16"/>
          <w:lang w:val="pl-PL" w:eastAsia="pl-PL"/>
        </w:rPr>
        <w:t xml:space="preserve">Wykonawca jest zwolniony z odpowiedzialności </w:t>
      </w:r>
      <w:r w:rsidR="00AD381B" w:rsidRPr="00803BC5">
        <w:rPr>
          <w:rFonts w:ascii="Century Gothic" w:hAnsi="Century Gothic"/>
          <w:sz w:val="16"/>
          <w:szCs w:val="16"/>
          <w:lang w:val="pl-PL" w:eastAsia="pl-PL"/>
        </w:rPr>
        <w:t xml:space="preserve">za uwzględnienie uwag Zamawiającego </w:t>
      </w:r>
      <w:r w:rsidR="00653F7C" w:rsidRPr="00803BC5">
        <w:rPr>
          <w:rFonts w:ascii="Century Gothic" w:hAnsi="Century Gothic"/>
          <w:sz w:val="16"/>
          <w:szCs w:val="16"/>
          <w:lang w:val="pl-PL" w:eastAsia="pl-PL"/>
        </w:rPr>
        <w:t xml:space="preserve">wyłącznie, gdy wykonał swój obowiązek poinformowania Zamawiającego o niezgodności zaleceń przekazanych mu przez Zamawiającego zgodnie z procedurą opisaną powyżej. </w:t>
      </w:r>
    </w:p>
    <w:p w14:paraId="481395BC" w14:textId="7499AF25" w:rsidR="00C175EB" w:rsidRPr="00803BC5" w:rsidRDefault="00C175EB" w:rsidP="00E54241">
      <w:pPr>
        <w:numPr>
          <w:ilvl w:val="0"/>
          <w:numId w:val="5"/>
        </w:numPr>
        <w:shd w:val="clear" w:color="auto" w:fill="FFFFFF"/>
        <w:overflowPunct/>
        <w:spacing w:line="276" w:lineRule="auto"/>
        <w:ind w:left="0" w:hanging="284"/>
        <w:textAlignment w:val="auto"/>
        <w:rPr>
          <w:rFonts w:ascii="Century Gothic" w:hAnsi="Century Gothic"/>
          <w:bCs/>
          <w:i/>
          <w:sz w:val="16"/>
          <w:szCs w:val="16"/>
          <w:lang w:val="pl-PL"/>
        </w:rPr>
      </w:pPr>
      <w:r w:rsidRPr="00803BC5">
        <w:rPr>
          <w:rFonts w:ascii="Century Gothic" w:hAnsi="Century Gothic"/>
          <w:bCs/>
          <w:sz w:val="16"/>
          <w:szCs w:val="16"/>
          <w:lang w:val="pl-PL"/>
        </w:rPr>
        <w:t>Wykonawca zobowiązuje się przekazać Zamawiającemu kompletną dokumentację projektową do opiniowania</w:t>
      </w:r>
      <w:r w:rsidR="002A236B" w:rsidRPr="00803BC5">
        <w:rPr>
          <w:rFonts w:ascii="Century Gothic" w:hAnsi="Century Gothic"/>
          <w:bCs/>
          <w:sz w:val="16"/>
          <w:szCs w:val="16"/>
          <w:lang w:val="pl-PL"/>
        </w:rPr>
        <w:t xml:space="preserve"> oraz uwzględnić zastrzeżenia </w:t>
      </w:r>
      <w:r w:rsidR="004B4BC8" w:rsidRPr="00803BC5">
        <w:rPr>
          <w:rFonts w:ascii="Century Gothic" w:hAnsi="Century Gothic"/>
          <w:bCs/>
          <w:sz w:val="16"/>
          <w:szCs w:val="16"/>
          <w:lang w:val="pl-PL"/>
        </w:rPr>
        <w:t xml:space="preserve">i uwagi </w:t>
      </w:r>
      <w:r w:rsidR="002A236B" w:rsidRPr="00803BC5">
        <w:rPr>
          <w:rFonts w:ascii="Century Gothic" w:hAnsi="Century Gothic"/>
          <w:bCs/>
          <w:sz w:val="16"/>
          <w:szCs w:val="16"/>
          <w:lang w:val="pl-PL"/>
        </w:rPr>
        <w:t>Zamawiającego</w:t>
      </w:r>
      <w:r w:rsidR="00AD381B" w:rsidRPr="00803BC5">
        <w:rPr>
          <w:rFonts w:ascii="Century Gothic" w:hAnsi="Century Gothic"/>
          <w:bCs/>
          <w:sz w:val="16"/>
          <w:szCs w:val="16"/>
          <w:lang w:val="pl-PL"/>
        </w:rPr>
        <w:t>, chyba że stwierdzi ich niezgodność z zasadami wskazanymi w § 4 ust. 1</w:t>
      </w:r>
      <w:r w:rsidR="00E32567" w:rsidRPr="00803BC5">
        <w:rPr>
          <w:rFonts w:ascii="Century Gothic" w:hAnsi="Century Gothic"/>
          <w:bCs/>
          <w:sz w:val="16"/>
          <w:szCs w:val="16"/>
          <w:lang w:val="pl-PL"/>
        </w:rPr>
        <w:t xml:space="preserve"> OWU</w:t>
      </w:r>
      <w:r w:rsidR="00AD381B" w:rsidRPr="00803BC5">
        <w:rPr>
          <w:rFonts w:ascii="Century Gothic" w:hAnsi="Century Gothic"/>
          <w:bCs/>
          <w:sz w:val="16"/>
          <w:szCs w:val="16"/>
          <w:lang w:val="pl-PL"/>
        </w:rPr>
        <w:t xml:space="preserve">, o czym powinien poinformować Zamawiającego </w:t>
      </w:r>
      <w:r w:rsidR="00AD381B" w:rsidRPr="00803BC5">
        <w:rPr>
          <w:rFonts w:ascii="Century Gothic" w:hAnsi="Century Gothic" w:cs="Arial"/>
          <w:sz w:val="16"/>
          <w:lang w:val="pl-PL" w:eastAsia="pl-PL"/>
        </w:rPr>
        <w:t>przedstawiając uzasadnienie swojego stanowiska w tym zakresie oraz proponując rozwiązania, które jego zdaniem winny znaleźć zastosowanie w odniesieniu do zagadnień poruszonych w uwagach</w:t>
      </w:r>
      <w:r w:rsidR="00AD381B" w:rsidRPr="00803BC5">
        <w:rPr>
          <w:rFonts w:ascii="Century Gothic" w:hAnsi="Century Gothic"/>
          <w:bCs/>
          <w:sz w:val="16"/>
          <w:szCs w:val="16"/>
          <w:lang w:val="pl-PL"/>
        </w:rPr>
        <w:t>.</w:t>
      </w:r>
    </w:p>
    <w:p w14:paraId="32641F7F" w14:textId="2AF226C4" w:rsidR="005C24FC" w:rsidRPr="00803BC5" w:rsidRDefault="005F172F" w:rsidP="00E54241">
      <w:pPr>
        <w:numPr>
          <w:ilvl w:val="0"/>
          <w:numId w:val="5"/>
        </w:numPr>
        <w:shd w:val="clear" w:color="auto" w:fill="FFFFFF"/>
        <w:overflowPunct/>
        <w:spacing w:line="276" w:lineRule="auto"/>
        <w:ind w:left="0" w:hanging="284"/>
        <w:textAlignment w:val="auto"/>
        <w:rPr>
          <w:rFonts w:ascii="Century Gothic" w:hAnsi="Century Gothic"/>
          <w:i/>
          <w:sz w:val="16"/>
          <w:lang w:val="pl-PL"/>
        </w:rPr>
      </w:pPr>
      <w:r w:rsidRPr="00803BC5">
        <w:rPr>
          <w:rFonts w:ascii="Century Gothic" w:hAnsi="Century Gothic"/>
          <w:sz w:val="16"/>
          <w:lang w:val="pl-PL"/>
        </w:rPr>
        <w:t>(</w:t>
      </w:r>
      <w:r w:rsidRPr="00803BC5">
        <w:rPr>
          <w:rFonts w:ascii="Century Gothic" w:hAnsi="Century Gothic"/>
          <w:i/>
          <w:sz w:val="16"/>
          <w:lang w:val="pl-PL"/>
        </w:rPr>
        <w:t>ma zastosowanie, gdy w</w:t>
      </w:r>
      <w:r w:rsidRPr="00803BC5">
        <w:rPr>
          <w:rFonts w:ascii="Century Gothic" w:hAnsi="Century Gothic"/>
          <w:sz w:val="16"/>
          <w:lang w:val="pl-PL"/>
        </w:rPr>
        <w:t xml:space="preserve"> </w:t>
      </w:r>
      <w:r w:rsidRPr="00803BC5">
        <w:rPr>
          <w:rFonts w:ascii="Century Gothic" w:hAnsi="Century Gothic"/>
          <w:bCs/>
          <w:i/>
          <w:sz w:val="16"/>
          <w:szCs w:val="16"/>
          <w:lang w:val="pl-PL"/>
        </w:rPr>
        <w:t xml:space="preserve">Umowie zaznaczono X w § 1 ust. 1 lit. a </w:t>
      </w:r>
      <w:r w:rsidRPr="00803BC5">
        <w:rPr>
          <w:rFonts w:ascii="Century Gothic" w:hAnsi="Century Gothic"/>
          <w:bCs/>
          <w:sz w:val="16"/>
          <w:szCs w:val="16"/>
          <w:lang w:val="pl-PL"/>
        </w:rPr>
        <w:t>)</w:t>
      </w:r>
      <w:r w:rsidRPr="00803BC5">
        <w:rPr>
          <w:rFonts w:ascii="Century Gothic" w:hAnsi="Century Gothic"/>
          <w:bCs/>
          <w:i/>
          <w:sz w:val="16"/>
          <w:szCs w:val="16"/>
          <w:lang w:val="pl-PL"/>
        </w:rPr>
        <w:t xml:space="preserve"> </w:t>
      </w:r>
      <w:r w:rsidR="005C24FC" w:rsidRPr="00803BC5">
        <w:rPr>
          <w:rFonts w:ascii="Century Gothic" w:hAnsi="Century Gothic"/>
          <w:sz w:val="16"/>
          <w:lang w:val="pl-PL"/>
        </w:rPr>
        <w:t xml:space="preserve">Procedura opiniowania </w:t>
      </w:r>
      <w:r w:rsidR="00C175EB" w:rsidRPr="00803BC5">
        <w:rPr>
          <w:rFonts w:ascii="Century Gothic" w:hAnsi="Century Gothic"/>
          <w:sz w:val="16"/>
          <w:lang w:val="pl-PL"/>
        </w:rPr>
        <w:t xml:space="preserve">dokumentacji projektowej </w:t>
      </w:r>
      <w:r w:rsidR="005C24FC" w:rsidRPr="00803BC5">
        <w:rPr>
          <w:rFonts w:ascii="Century Gothic" w:hAnsi="Century Gothic"/>
          <w:sz w:val="16"/>
          <w:lang w:val="pl-PL"/>
        </w:rPr>
        <w:t xml:space="preserve">przebiega jedno- lub dwuetapowo, odpowiednio wyłącznie przed </w:t>
      </w:r>
      <w:r w:rsidR="0025661E" w:rsidRPr="00803BC5">
        <w:rPr>
          <w:rFonts w:ascii="Century Gothic" w:hAnsi="Century Gothic"/>
          <w:sz w:val="16"/>
          <w:lang w:val="pl-PL"/>
        </w:rPr>
        <w:t>Radą Techniczną</w:t>
      </w:r>
      <w:r w:rsidR="005C24FC" w:rsidRPr="00803BC5">
        <w:rPr>
          <w:rFonts w:ascii="Century Gothic" w:hAnsi="Century Gothic"/>
          <w:sz w:val="16"/>
          <w:lang w:val="pl-PL"/>
        </w:rPr>
        <w:t xml:space="preserve"> na poziomie Oddziału Zamawiającego lub przed </w:t>
      </w:r>
      <w:r w:rsidR="0025661E" w:rsidRPr="00803BC5">
        <w:rPr>
          <w:rFonts w:ascii="Century Gothic" w:hAnsi="Century Gothic"/>
          <w:sz w:val="16"/>
          <w:lang w:val="pl-PL"/>
        </w:rPr>
        <w:t xml:space="preserve">Radą </w:t>
      </w:r>
      <w:r w:rsidR="002A3374" w:rsidRPr="00803BC5">
        <w:rPr>
          <w:rFonts w:ascii="Century Gothic" w:hAnsi="Century Gothic"/>
          <w:sz w:val="16"/>
          <w:lang w:val="pl-PL"/>
        </w:rPr>
        <w:t>T</w:t>
      </w:r>
      <w:r w:rsidR="0025661E" w:rsidRPr="00803BC5">
        <w:rPr>
          <w:rFonts w:ascii="Century Gothic" w:hAnsi="Century Gothic"/>
          <w:sz w:val="16"/>
          <w:lang w:val="pl-PL"/>
        </w:rPr>
        <w:t>echniczną</w:t>
      </w:r>
      <w:r w:rsidR="005C24FC" w:rsidRPr="00803BC5">
        <w:rPr>
          <w:rFonts w:ascii="Century Gothic" w:hAnsi="Century Gothic"/>
          <w:sz w:val="16"/>
          <w:lang w:val="pl-PL"/>
        </w:rPr>
        <w:t xml:space="preserve"> oraz Komisją </w:t>
      </w:r>
      <w:r w:rsidR="007417E0" w:rsidRPr="00803BC5">
        <w:rPr>
          <w:rFonts w:ascii="Century Gothic" w:hAnsi="Century Gothic"/>
          <w:bCs/>
          <w:sz w:val="16"/>
          <w:szCs w:val="16"/>
          <w:lang w:val="pl-PL"/>
        </w:rPr>
        <w:t>Oceny</w:t>
      </w:r>
      <w:r w:rsidR="005C24FC" w:rsidRPr="00803BC5">
        <w:rPr>
          <w:rFonts w:ascii="Century Gothic" w:hAnsi="Century Gothic"/>
          <w:sz w:val="16"/>
          <w:lang w:val="pl-PL"/>
        </w:rPr>
        <w:t xml:space="preserve"> Projektów Inwestycyjnych (dalej: „</w:t>
      </w:r>
      <w:r w:rsidR="005C24FC" w:rsidRPr="00803BC5">
        <w:rPr>
          <w:rFonts w:ascii="Century Gothic" w:hAnsi="Century Gothic"/>
          <w:b/>
          <w:sz w:val="16"/>
          <w:lang w:val="pl-PL"/>
        </w:rPr>
        <w:t>KOPI</w:t>
      </w:r>
      <w:r w:rsidR="005C24FC" w:rsidRPr="00803BC5">
        <w:rPr>
          <w:rFonts w:ascii="Century Gothic" w:hAnsi="Century Gothic"/>
          <w:sz w:val="16"/>
          <w:lang w:val="pl-PL"/>
        </w:rPr>
        <w:t>”). Wykonawca opracowując Harmonogram Prac uwzględnia czas niezbędny na przeprowadzenie procedury opiniowania.</w:t>
      </w:r>
      <w:r w:rsidR="001A7C08" w:rsidRPr="00803BC5">
        <w:rPr>
          <w:rFonts w:ascii="Century Gothic" w:hAnsi="Century Gothic"/>
          <w:sz w:val="16"/>
          <w:lang w:val="pl-PL"/>
        </w:rPr>
        <w:t xml:space="preserve"> Zamawiający zastrzega sobie prawo do rezygnacji z dwuetapowego opiniowania</w:t>
      </w:r>
      <w:r w:rsidR="00AD381B" w:rsidRPr="00803BC5">
        <w:rPr>
          <w:rFonts w:ascii="Century Gothic" w:hAnsi="Century Gothic"/>
          <w:sz w:val="16"/>
          <w:lang w:val="pl-PL"/>
        </w:rPr>
        <w:t xml:space="preserve"> o czym poinformuje Wykonawcę</w:t>
      </w:r>
      <w:r w:rsidR="001A7C08" w:rsidRPr="00803BC5">
        <w:rPr>
          <w:rFonts w:ascii="Century Gothic" w:hAnsi="Century Gothic"/>
          <w:sz w:val="16"/>
          <w:lang w:val="pl-PL"/>
        </w:rPr>
        <w:t>.</w:t>
      </w:r>
    </w:p>
    <w:p w14:paraId="46190894" w14:textId="611BF1CC" w:rsidR="00C175EB" w:rsidRPr="00803BC5" w:rsidRDefault="005F172F" w:rsidP="00E54241">
      <w:pPr>
        <w:numPr>
          <w:ilvl w:val="0"/>
          <w:numId w:val="5"/>
        </w:numPr>
        <w:shd w:val="clear" w:color="auto" w:fill="FFFFFF"/>
        <w:overflowPunct/>
        <w:spacing w:line="276" w:lineRule="auto"/>
        <w:ind w:left="0" w:hanging="284"/>
        <w:textAlignment w:val="auto"/>
        <w:rPr>
          <w:rFonts w:ascii="Century Gothic" w:hAnsi="Century Gothic"/>
          <w:bCs/>
          <w:i/>
          <w:sz w:val="16"/>
          <w:szCs w:val="16"/>
          <w:lang w:val="pl-PL"/>
        </w:rPr>
      </w:pPr>
      <w:r w:rsidRPr="00803BC5">
        <w:rPr>
          <w:rFonts w:ascii="Century Gothic" w:hAnsi="Century Gothic"/>
          <w:sz w:val="16"/>
          <w:lang w:val="pl-PL"/>
        </w:rPr>
        <w:t>(</w:t>
      </w:r>
      <w:r w:rsidRPr="00803BC5">
        <w:rPr>
          <w:rFonts w:ascii="Century Gothic" w:hAnsi="Century Gothic"/>
          <w:i/>
          <w:sz w:val="16"/>
          <w:lang w:val="pl-PL"/>
        </w:rPr>
        <w:t>ma zastosowanie, gdy w</w:t>
      </w:r>
      <w:r w:rsidRPr="00803BC5">
        <w:rPr>
          <w:rFonts w:ascii="Century Gothic" w:hAnsi="Century Gothic"/>
          <w:sz w:val="16"/>
          <w:lang w:val="pl-PL"/>
        </w:rPr>
        <w:t xml:space="preserve"> </w:t>
      </w:r>
      <w:r w:rsidRPr="00803BC5">
        <w:rPr>
          <w:rFonts w:ascii="Century Gothic" w:hAnsi="Century Gothic"/>
          <w:bCs/>
          <w:i/>
          <w:sz w:val="16"/>
          <w:szCs w:val="16"/>
          <w:lang w:val="pl-PL"/>
        </w:rPr>
        <w:t>Umowie z</w:t>
      </w:r>
      <w:r w:rsidR="006322C7" w:rsidRPr="00803BC5">
        <w:rPr>
          <w:rFonts w:ascii="Century Gothic" w:hAnsi="Century Gothic"/>
          <w:bCs/>
          <w:i/>
          <w:sz w:val="16"/>
          <w:szCs w:val="16"/>
          <w:lang w:val="pl-PL"/>
        </w:rPr>
        <w:t>aznaczono X w § 1 ust. 1 lit. a</w:t>
      </w:r>
      <w:r w:rsidRPr="00803BC5">
        <w:rPr>
          <w:rFonts w:ascii="Century Gothic" w:hAnsi="Century Gothic"/>
          <w:bCs/>
          <w:sz w:val="16"/>
          <w:szCs w:val="16"/>
          <w:lang w:val="pl-PL"/>
        </w:rPr>
        <w:t xml:space="preserve">) </w:t>
      </w:r>
      <w:r w:rsidR="001A7C08" w:rsidRPr="00803BC5">
        <w:rPr>
          <w:rFonts w:ascii="Century Gothic" w:hAnsi="Century Gothic"/>
          <w:bCs/>
          <w:sz w:val="16"/>
          <w:szCs w:val="16"/>
          <w:lang w:val="pl-PL"/>
        </w:rPr>
        <w:t xml:space="preserve">W każdym z etapów procedury opiniowania (osobno przed </w:t>
      </w:r>
      <w:r w:rsidR="00AD381B" w:rsidRPr="00803BC5">
        <w:rPr>
          <w:rFonts w:ascii="Century Gothic" w:hAnsi="Century Gothic"/>
          <w:bCs/>
          <w:sz w:val="16"/>
          <w:szCs w:val="16"/>
          <w:lang w:val="pl-PL"/>
        </w:rPr>
        <w:t xml:space="preserve">Radą </w:t>
      </w:r>
      <w:r w:rsidR="00E21C0C" w:rsidRPr="00803BC5">
        <w:rPr>
          <w:rFonts w:ascii="Century Gothic" w:hAnsi="Century Gothic"/>
          <w:bCs/>
          <w:sz w:val="16"/>
          <w:szCs w:val="16"/>
          <w:lang w:val="pl-PL"/>
        </w:rPr>
        <w:t xml:space="preserve">Techniczną </w:t>
      </w:r>
      <w:r w:rsidR="001A7C08" w:rsidRPr="00803BC5">
        <w:rPr>
          <w:rFonts w:ascii="Century Gothic" w:hAnsi="Century Gothic"/>
          <w:bCs/>
          <w:sz w:val="16"/>
          <w:szCs w:val="16"/>
          <w:lang w:val="pl-PL"/>
        </w:rPr>
        <w:t xml:space="preserve">i KOPI) </w:t>
      </w:r>
      <w:r w:rsidR="009E1ADB" w:rsidRPr="00803BC5">
        <w:rPr>
          <w:rFonts w:ascii="Century Gothic" w:hAnsi="Century Gothic" w:cs="Arial"/>
          <w:bCs/>
          <w:sz w:val="16"/>
          <w:szCs w:val="16"/>
          <w:lang w:val="pl-PL" w:eastAsia="pl-PL"/>
        </w:rPr>
        <w:t xml:space="preserve">Zamawiający </w:t>
      </w:r>
      <w:r w:rsidR="009E1ADB" w:rsidRPr="00803BC5">
        <w:rPr>
          <w:rFonts w:ascii="Century Gothic" w:hAnsi="Century Gothic"/>
          <w:sz w:val="16"/>
          <w:szCs w:val="16"/>
          <w:lang w:val="pl-PL"/>
        </w:rPr>
        <w:t xml:space="preserve">zobowiązuje się do zaopiniowania </w:t>
      </w:r>
      <w:r w:rsidR="001A7C08" w:rsidRPr="00803BC5">
        <w:rPr>
          <w:rFonts w:ascii="Century Gothic" w:hAnsi="Century Gothic"/>
          <w:sz w:val="16"/>
          <w:szCs w:val="16"/>
          <w:lang w:val="pl-PL"/>
        </w:rPr>
        <w:t xml:space="preserve">przekazanej przez Wykonawcę kompletnej dokumentacji projektowej, o której mowa w § 1 ust. 1 lit. a Umowy </w:t>
      </w:r>
      <w:r w:rsidR="009E1ADB" w:rsidRPr="00803BC5">
        <w:rPr>
          <w:rFonts w:ascii="Century Gothic" w:hAnsi="Century Gothic"/>
          <w:sz w:val="16"/>
          <w:szCs w:val="16"/>
          <w:lang w:val="pl-PL"/>
        </w:rPr>
        <w:t xml:space="preserve">w terminie </w:t>
      </w:r>
      <w:r w:rsidR="0025661E" w:rsidRPr="00803BC5">
        <w:rPr>
          <w:rFonts w:ascii="Century Gothic" w:hAnsi="Century Gothic"/>
          <w:sz w:val="16"/>
          <w:szCs w:val="16"/>
          <w:lang w:val="pl-PL"/>
        </w:rPr>
        <w:t xml:space="preserve">21 </w:t>
      </w:r>
      <w:r w:rsidR="00C21904" w:rsidRPr="00803BC5">
        <w:rPr>
          <w:rFonts w:ascii="Century Gothic" w:hAnsi="Century Gothic"/>
          <w:sz w:val="16"/>
          <w:szCs w:val="16"/>
          <w:lang w:val="pl-PL"/>
        </w:rPr>
        <w:t>dni</w:t>
      </w:r>
      <w:r w:rsidR="009E1ADB" w:rsidRPr="00803BC5">
        <w:rPr>
          <w:rFonts w:ascii="Century Gothic" w:hAnsi="Century Gothic"/>
          <w:sz w:val="16"/>
          <w:szCs w:val="16"/>
          <w:lang w:val="pl-PL"/>
        </w:rPr>
        <w:t xml:space="preserve">. </w:t>
      </w:r>
      <w:r w:rsidR="00C175EB" w:rsidRPr="00803BC5">
        <w:rPr>
          <w:rFonts w:ascii="Century Gothic" w:hAnsi="Century Gothic"/>
          <w:sz w:val="16"/>
          <w:szCs w:val="16"/>
          <w:lang w:val="pl-PL"/>
        </w:rPr>
        <w:t>Wynikiem procedury opiniowania może być:</w:t>
      </w:r>
    </w:p>
    <w:p w14:paraId="496AED82" w14:textId="3ED15D41" w:rsidR="00C175EB" w:rsidRPr="00E0579E" w:rsidRDefault="00C175EB" w:rsidP="00E0579E">
      <w:pPr>
        <w:pStyle w:val="Akapitzlist"/>
        <w:numPr>
          <w:ilvl w:val="0"/>
          <w:numId w:val="72"/>
        </w:numPr>
        <w:tabs>
          <w:tab w:val="left" w:pos="-993"/>
        </w:tabs>
        <w:spacing w:line="276" w:lineRule="auto"/>
        <w:ind w:left="426" w:right="34"/>
        <w:rPr>
          <w:rFonts w:ascii="Century Gothic" w:hAnsi="Century Gothic"/>
          <w:bCs/>
          <w:i/>
          <w:sz w:val="16"/>
          <w:szCs w:val="16"/>
        </w:rPr>
      </w:pPr>
      <w:r w:rsidRPr="00E0579E">
        <w:rPr>
          <w:rFonts w:ascii="Century Gothic" w:hAnsi="Century Gothic"/>
          <w:sz w:val="16"/>
          <w:szCs w:val="16"/>
        </w:rPr>
        <w:t>przyjęcie dokumentacji projektowej</w:t>
      </w:r>
      <w:r w:rsidR="001A7C08" w:rsidRPr="00E0579E">
        <w:rPr>
          <w:rFonts w:ascii="Century Gothic" w:hAnsi="Century Gothic"/>
          <w:sz w:val="16"/>
          <w:szCs w:val="16"/>
        </w:rPr>
        <w:t xml:space="preserve"> (pozytywna opinia Zamawiającego)</w:t>
      </w:r>
      <w:r w:rsidRPr="00E0579E">
        <w:rPr>
          <w:rFonts w:ascii="Century Gothic" w:hAnsi="Century Gothic"/>
          <w:sz w:val="16"/>
          <w:szCs w:val="16"/>
        </w:rPr>
        <w:t>;</w:t>
      </w:r>
    </w:p>
    <w:p w14:paraId="29A187A3" w14:textId="77777777" w:rsidR="00C175EB" w:rsidRPr="00E0579E" w:rsidRDefault="00C175EB" w:rsidP="00E0579E">
      <w:pPr>
        <w:pStyle w:val="Akapitzlist"/>
        <w:numPr>
          <w:ilvl w:val="0"/>
          <w:numId w:val="72"/>
        </w:numPr>
        <w:tabs>
          <w:tab w:val="left" w:pos="-993"/>
        </w:tabs>
        <w:spacing w:line="276" w:lineRule="auto"/>
        <w:ind w:left="426" w:right="34"/>
        <w:rPr>
          <w:rFonts w:ascii="Century Gothic" w:hAnsi="Century Gothic"/>
          <w:bCs/>
          <w:i/>
          <w:sz w:val="16"/>
          <w:szCs w:val="16"/>
        </w:rPr>
      </w:pPr>
      <w:r w:rsidRPr="00E0579E">
        <w:rPr>
          <w:rFonts w:ascii="Century Gothic" w:hAnsi="Century Gothic"/>
          <w:sz w:val="16"/>
          <w:szCs w:val="16"/>
        </w:rPr>
        <w:t>przekazanie dokumentacji projektowej do korekty Wykonawcy.</w:t>
      </w:r>
    </w:p>
    <w:p w14:paraId="34DD3BF3" w14:textId="4153CE65" w:rsidR="00C175EB" w:rsidRPr="00803BC5" w:rsidRDefault="009E1ADB" w:rsidP="00E54241">
      <w:pPr>
        <w:numPr>
          <w:ilvl w:val="0"/>
          <w:numId w:val="5"/>
        </w:numPr>
        <w:shd w:val="clear" w:color="auto" w:fill="FFFFFF"/>
        <w:overflowPunct/>
        <w:spacing w:line="276" w:lineRule="auto"/>
        <w:ind w:left="0" w:hanging="284"/>
        <w:textAlignment w:val="auto"/>
        <w:rPr>
          <w:rFonts w:ascii="Century Gothic" w:hAnsi="Century Gothic"/>
          <w:bCs/>
          <w:i/>
          <w:sz w:val="16"/>
          <w:szCs w:val="16"/>
          <w:lang w:val="pl-PL"/>
        </w:rPr>
      </w:pPr>
      <w:r w:rsidRPr="00803BC5">
        <w:rPr>
          <w:rFonts w:ascii="Century Gothic" w:hAnsi="Century Gothic"/>
          <w:sz w:val="16"/>
          <w:szCs w:val="16"/>
          <w:lang w:val="pl-PL"/>
        </w:rPr>
        <w:t xml:space="preserve">Brak kompletności dokumentacji </w:t>
      </w:r>
      <w:r w:rsidR="00C175EB" w:rsidRPr="00803BC5">
        <w:rPr>
          <w:rFonts w:ascii="Century Gothic" w:hAnsi="Century Gothic"/>
          <w:sz w:val="16"/>
          <w:szCs w:val="16"/>
          <w:lang w:val="pl-PL"/>
        </w:rPr>
        <w:t xml:space="preserve">projektowej </w:t>
      </w:r>
      <w:r w:rsidR="009F5339" w:rsidRPr="00803BC5">
        <w:rPr>
          <w:rFonts w:ascii="Century Gothic" w:hAnsi="Century Gothic"/>
          <w:sz w:val="16"/>
          <w:szCs w:val="16"/>
          <w:lang w:val="pl-PL"/>
        </w:rPr>
        <w:t xml:space="preserve">lub konieczność wprowadzenia przez Wykonawcę </w:t>
      </w:r>
      <w:r w:rsidR="00C175EB" w:rsidRPr="00803BC5">
        <w:rPr>
          <w:rFonts w:ascii="Century Gothic" w:hAnsi="Century Gothic"/>
          <w:sz w:val="16"/>
          <w:szCs w:val="16"/>
          <w:lang w:val="pl-PL"/>
        </w:rPr>
        <w:t>korekt</w:t>
      </w:r>
      <w:r w:rsidR="009F5339" w:rsidRPr="00803BC5">
        <w:rPr>
          <w:rFonts w:ascii="Century Gothic" w:hAnsi="Century Gothic"/>
          <w:sz w:val="16"/>
          <w:szCs w:val="16"/>
          <w:lang w:val="pl-PL"/>
        </w:rPr>
        <w:t xml:space="preserve"> </w:t>
      </w:r>
      <w:r w:rsidRPr="00803BC5">
        <w:rPr>
          <w:rFonts w:ascii="Century Gothic" w:hAnsi="Century Gothic"/>
          <w:sz w:val="16"/>
          <w:szCs w:val="16"/>
          <w:lang w:val="pl-PL"/>
        </w:rPr>
        <w:t xml:space="preserve">powoduje </w:t>
      </w:r>
      <w:r w:rsidR="00677649" w:rsidRPr="00803BC5">
        <w:rPr>
          <w:rFonts w:ascii="Century Gothic" w:hAnsi="Century Gothic"/>
          <w:sz w:val="16"/>
          <w:szCs w:val="16"/>
          <w:lang w:val="pl-PL"/>
        </w:rPr>
        <w:t xml:space="preserve">przekazanie dokumentacji projektowej do korekty Wykonawcy i </w:t>
      </w:r>
      <w:r w:rsidRPr="00803BC5">
        <w:rPr>
          <w:rFonts w:ascii="Century Gothic" w:hAnsi="Century Gothic"/>
          <w:sz w:val="16"/>
          <w:szCs w:val="16"/>
          <w:lang w:val="pl-PL"/>
        </w:rPr>
        <w:t>wydłużenie procesu opiniowania o czas dokonania stosownych uzupełnień</w:t>
      </w:r>
      <w:r w:rsidR="009F5339" w:rsidRPr="00803BC5">
        <w:rPr>
          <w:rFonts w:ascii="Century Gothic" w:hAnsi="Century Gothic"/>
          <w:sz w:val="16"/>
          <w:szCs w:val="16"/>
          <w:lang w:val="pl-PL"/>
        </w:rPr>
        <w:t xml:space="preserve"> lub wprowadzeni</w:t>
      </w:r>
      <w:r w:rsidR="00F14ABD" w:rsidRPr="00803BC5">
        <w:rPr>
          <w:rFonts w:ascii="Century Gothic" w:hAnsi="Century Gothic"/>
          <w:sz w:val="16"/>
          <w:szCs w:val="16"/>
          <w:lang w:val="pl-PL"/>
        </w:rPr>
        <w:t>a</w:t>
      </w:r>
      <w:r w:rsidR="009F5339" w:rsidRPr="00803BC5">
        <w:rPr>
          <w:rFonts w:ascii="Century Gothic" w:hAnsi="Century Gothic"/>
          <w:sz w:val="16"/>
          <w:szCs w:val="16"/>
          <w:lang w:val="pl-PL"/>
        </w:rPr>
        <w:t xml:space="preserve"> </w:t>
      </w:r>
      <w:r w:rsidR="00C175EB" w:rsidRPr="00803BC5">
        <w:rPr>
          <w:rFonts w:ascii="Century Gothic" w:hAnsi="Century Gothic"/>
          <w:sz w:val="16"/>
          <w:szCs w:val="16"/>
          <w:lang w:val="pl-PL"/>
        </w:rPr>
        <w:t>korekt</w:t>
      </w:r>
      <w:r w:rsidRPr="00803BC5">
        <w:rPr>
          <w:rFonts w:ascii="Century Gothic" w:hAnsi="Century Gothic"/>
          <w:sz w:val="16"/>
          <w:szCs w:val="16"/>
          <w:lang w:val="pl-PL"/>
        </w:rPr>
        <w:t>.</w:t>
      </w:r>
      <w:r w:rsidRPr="00803BC5">
        <w:rPr>
          <w:rFonts w:ascii="Century Gothic" w:hAnsi="Century Gothic"/>
          <w:bCs/>
          <w:i/>
          <w:sz w:val="16"/>
          <w:szCs w:val="16"/>
          <w:lang w:val="pl-PL"/>
        </w:rPr>
        <w:t xml:space="preserve"> </w:t>
      </w:r>
    </w:p>
    <w:p w14:paraId="2651BAE9" w14:textId="7B651B2C" w:rsidR="009E1ADB" w:rsidRPr="00803BC5" w:rsidRDefault="005F172F" w:rsidP="00E54241">
      <w:pPr>
        <w:numPr>
          <w:ilvl w:val="0"/>
          <w:numId w:val="5"/>
        </w:numPr>
        <w:shd w:val="clear" w:color="auto" w:fill="FFFFFF"/>
        <w:overflowPunct/>
        <w:spacing w:line="276" w:lineRule="auto"/>
        <w:ind w:left="0" w:hanging="284"/>
        <w:textAlignment w:val="auto"/>
        <w:rPr>
          <w:rFonts w:ascii="Century Gothic" w:hAnsi="Century Gothic"/>
          <w:bCs/>
          <w:i/>
          <w:sz w:val="16"/>
          <w:szCs w:val="16"/>
          <w:lang w:val="pl-PL"/>
        </w:rPr>
      </w:pPr>
      <w:r w:rsidRPr="00803BC5">
        <w:rPr>
          <w:rFonts w:ascii="Century Gothic" w:hAnsi="Century Gothic"/>
          <w:sz w:val="16"/>
          <w:lang w:val="pl-PL"/>
        </w:rPr>
        <w:lastRenderedPageBreak/>
        <w:t>(</w:t>
      </w:r>
      <w:r w:rsidRPr="00803BC5">
        <w:rPr>
          <w:rFonts w:ascii="Century Gothic" w:hAnsi="Century Gothic"/>
          <w:i/>
          <w:sz w:val="16"/>
          <w:lang w:val="pl-PL"/>
        </w:rPr>
        <w:t>ma zastosowanie, gdy w</w:t>
      </w:r>
      <w:r w:rsidRPr="00803BC5">
        <w:rPr>
          <w:rFonts w:ascii="Century Gothic" w:hAnsi="Century Gothic"/>
          <w:sz w:val="16"/>
          <w:lang w:val="pl-PL"/>
        </w:rPr>
        <w:t xml:space="preserve"> </w:t>
      </w:r>
      <w:r w:rsidRPr="00803BC5">
        <w:rPr>
          <w:rFonts w:ascii="Century Gothic" w:hAnsi="Century Gothic"/>
          <w:bCs/>
          <w:i/>
          <w:sz w:val="16"/>
          <w:szCs w:val="16"/>
          <w:lang w:val="pl-PL"/>
        </w:rPr>
        <w:t>Umowie zaznaczono X w § 1 ust. 1 lit. a</w:t>
      </w:r>
      <w:r w:rsidRPr="00803BC5">
        <w:rPr>
          <w:rFonts w:ascii="Century Gothic" w:hAnsi="Century Gothic"/>
          <w:bCs/>
          <w:sz w:val="16"/>
          <w:szCs w:val="16"/>
          <w:lang w:val="pl-PL"/>
        </w:rPr>
        <w:t xml:space="preserve">) </w:t>
      </w:r>
      <w:r w:rsidR="00677649" w:rsidRPr="00803BC5">
        <w:rPr>
          <w:rFonts w:ascii="Century Gothic" w:hAnsi="Century Gothic"/>
          <w:bCs/>
          <w:sz w:val="16"/>
          <w:szCs w:val="16"/>
          <w:lang w:val="pl-PL"/>
        </w:rPr>
        <w:t>Jeśli Zamawiający przekazał dokumentację projektową Wykonawcy do korekty Wykonawca jest zobowiązany do uwzględnienia tych korekt i ponown</w:t>
      </w:r>
      <w:r w:rsidR="00AD465F" w:rsidRPr="00803BC5">
        <w:rPr>
          <w:rFonts w:ascii="Century Gothic" w:hAnsi="Century Gothic"/>
          <w:bCs/>
          <w:sz w:val="16"/>
          <w:szCs w:val="16"/>
          <w:lang w:val="pl-PL"/>
        </w:rPr>
        <w:t>ego</w:t>
      </w:r>
      <w:r w:rsidR="00677649" w:rsidRPr="00803BC5">
        <w:rPr>
          <w:rFonts w:ascii="Century Gothic" w:hAnsi="Century Gothic"/>
          <w:bCs/>
          <w:sz w:val="16"/>
          <w:szCs w:val="16"/>
          <w:lang w:val="pl-PL"/>
        </w:rPr>
        <w:t xml:space="preserve"> przekaza</w:t>
      </w:r>
      <w:r w:rsidR="00AD465F" w:rsidRPr="00803BC5">
        <w:rPr>
          <w:rFonts w:ascii="Century Gothic" w:hAnsi="Century Gothic"/>
          <w:bCs/>
          <w:sz w:val="16"/>
          <w:szCs w:val="16"/>
          <w:lang w:val="pl-PL"/>
        </w:rPr>
        <w:t>nia</w:t>
      </w:r>
      <w:r w:rsidR="00677649" w:rsidRPr="00803BC5">
        <w:rPr>
          <w:rFonts w:ascii="Century Gothic" w:hAnsi="Century Gothic"/>
          <w:bCs/>
          <w:sz w:val="16"/>
          <w:szCs w:val="16"/>
          <w:lang w:val="pl-PL"/>
        </w:rPr>
        <w:t xml:space="preserve"> skorygowan</w:t>
      </w:r>
      <w:r w:rsidR="00AD465F" w:rsidRPr="00803BC5">
        <w:rPr>
          <w:rFonts w:ascii="Century Gothic" w:hAnsi="Century Gothic"/>
          <w:bCs/>
          <w:sz w:val="16"/>
          <w:szCs w:val="16"/>
          <w:lang w:val="pl-PL"/>
        </w:rPr>
        <w:t>ej</w:t>
      </w:r>
      <w:r w:rsidR="00677649" w:rsidRPr="00803BC5">
        <w:rPr>
          <w:rFonts w:ascii="Century Gothic" w:hAnsi="Century Gothic"/>
          <w:bCs/>
          <w:sz w:val="16"/>
          <w:szCs w:val="16"/>
          <w:lang w:val="pl-PL"/>
        </w:rPr>
        <w:t xml:space="preserve"> dokumentacj</w:t>
      </w:r>
      <w:r w:rsidR="00AD465F" w:rsidRPr="00803BC5">
        <w:rPr>
          <w:rFonts w:ascii="Century Gothic" w:hAnsi="Century Gothic"/>
          <w:bCs/>
          <w:sz w:val="16"/>
          <w:szCs w:val="16"/>
          <w:lang w:val="pl-PL"/>
        </w:rPr>
        <w:t>i</w:t>
      </w:r>
      <w:r w:rsidR="00677649" w:rsidRPr="00803BC5">
        <w:rPr>
          <w:rFonts w:ascii="Century Gothic" w:hAnsi="Century Gothic"/>
          <w:bCs/>
          <w:sz w:val="16"/>
          <w:szCs w:val="16"/>
          <w:lang w:val="pl-PL"/>
        </w:rPr>
        <w:t xml:space="preserve"> projektow</w:t>
      </w:r>
      <w:r w:rsidR="00AD465F" w:rsidRPr="00803BC5">
        <w:rPr>
          <w:rFonts w:ascii="Century Gothic" w:hAnsi="Century Gothic"/>
          <w:bCs/>
          <w:sz w:val="16"/>
          <w:szCs w:val="16"/>
          <w:lang w:val="pl-PL"/>
        </w:rPr>
        <w:t>ej</w:t>
      </w:r>
      <w:r w:rsidR="00677649" w:rsidRPr="00803BC5">
        <w:rPr>
          <w:rFonts w:ascii="Century Gothic" w:hAnsi="Century Gothic"/>
          <w:bCs/>
          <w:sz w:val="16"/>
          <w:szCs w:val="16"/>
          <w:lang w:val="pl-PL"/>
        </w:rPr>
        <w:t xml:space="preserve"> Zamawiającemu do opiniowania. Postanowienia ust. 6 – </w:t>
      </w:r>
      <w:r w:rsidR="008E6F5B" w:rsidRPr="00803BC5">
        <w:rPr>
          <w:rFonts w:ascii="Century Gothic" w:hAnsi="Century Gothic"/>
          <w:bCs/>
          <w:sz w:val="16"/>
          <w:szCs w:val="16"/>
          <w:lang w:val="pl-PL"/>
        </w:rPr>
        <w:t>10</w:t>
      </w:r>
      <w:r w:rsidR="00677649" w:rsidRPr="00803BC5">
        <w:rPr>
          <w:rFonts w:ascii="Century Gothic" w:hAnsi="Century Gothic"/>
          <w:bCs/>
          <w:sz w:val="16"/>
          <w:szCs w:val="16"/>
          <w:lang w:val="pl-PL"/>
        </w:rPr>
        <w:t xml:space="preserve"> </w:t>
      </w:r>
      <w:r w:rsidR="009C37F1" w:rsidRPr="00803BC5">
        <w:rPr>
          <w:rFonts w:ascii="Century Gothic" w:hAnsi="Century Gothic"/>
          <w:bCs/>
          <w:sz w:val="16"/>
          <w:szCs w:val="16"/>
          <w:lang w:val="pl-PL"/>
        </w:rPr>
        <w:t>zd. 1</w:t>
      </w:r>
      <w:r w:rsidR="00D327D5" w:rsidRPr="00803BC5">
        <w:rPr>
          <w:rFonts w:ascii="Century Gothic" w:hAnsi="Century Gothic"/>
          <w:bCs/>
          <w:sz w:val="16"/>
          <w:szCs w:val="16"/>
          <w:lang w:val="pl-PL"/>
        </w:rPr>
        <w:t>.</w:t>
      </w:r>
      <w:r w:rsidR="009C37F1" w:rsidRPr="00803BC5">
        <w:rPr>
          <w:rFonts w:ascii="Century Gothic" w:hAnsi="Century Gothic"/>
          <w:bCs/>
          <w:sz w:val="16"/>
          <w:szCs w:val="16"/>
          <w:lang w:val="pl-PL"/>
        </w:rPr>
        <w:t xml:space="preserve"> </w:t>
      </w:r>
      <w:r w:rsidR="00677649" w:rsidRPr="00803BC5">
        <w:rPr>
          <w:rFonts w:ascii="Century Gothic" w:hAnsi="Century Gothic"/>
          <w:bCs/>
          <w:sz w:val="16"/>
          <w:szCs w:val="16"/>
          <w:lang w:val="pl-PL"/>
        </w:rPr>
        <w:t>stosuje się do takiej procedury opiniowania</w:t>
      </w:r>
      <w:r w:rsidR="009C37F1" w:rsidRPr="00803BC5">
        <w:rPr>
          <w:rFonts w:ascii="Century Gothic" w:hAnsi="Century Gothic"/>
          <w:bCs/>
          <w:sz w:val="16"/>
          <w:szCs w:val="16"/>
          <w:lang w:val="pl-PL"/>
        </w:rPr>
        <w:t>,</w:t>
      </w:r>
      <w:r w:rsidR="00E5405F" w:rsidRPr="00803BC5">
        <w:rPr>
          <w:rFonts w:ascii="Century Gothic" w:hAnsi="Century Gothic"/>
          <w:bCs/>
          <w:sz w:val="16"/>
          <w:szCs w:val="16"/>
          <w:lang w:val="pl-PL"/>
        </w:rPr>
        <w:t xml:space="preserve"> przy czym </w:t>
      </w:r>
      <w:r w:rsidR="008535A3" w:rsidRPr="00803BC5">
        <w:rPr>
          <w:rFonts w:ascii="Century Gothic" w:hAnsi="Century Gothic"/>
          <w:bCs/>
          <w:sz w:val="16"/>
          <w:szCs w:val="16"/>
          <w:lang w:val="pl-PL"/>
        </w:rPr>
        <w:t>Zamawiający zdecyduje</w:t>
      </w:r>
      <w:r w:rsidR="009C37F1" w:rsidRPr="00803BC5">
        <w:rPr>
          <w:rFonts w:ascii="Century Gothic" w:hAnsi="Century Gothic"/>
          <w:bCs/>
          <w:sz w:val="16"/>
          <w:szCs w:val="16"/>
          <w:lang w:val="pl-PL"/>
        </w:rPr>
        <w:t>,</w:t>
      </w:r>
      <w:r w:rsidR="008535A3" w:rsidRPr="00803BC5">
        <w:rPr>
          <w:rFonts w:ascii="Century Gothic" w:hAnsi="Century Gothic"/>
          <w:bCs/>
          <w:sz w:val="16"/>
          <w:szCs w:val="16"/>
          <w:lang w:val="pl-PL"/>
        </w:rPr>
        <w:t xml:space="preserve"> czy ponowna procedura opiniowania powinna obejmować oba jej etapy</w:t>
      </w:r>
      <w:r w:rsidR="009C37F1" w:rsidRPr="00803BC5">
        <w:rPr>
          <w:rFonts w:ascii="Century Gothic" w:hAnsi="Century Gothic"/>
          <w:bCs/>
          <w:sz w:val="16"/>
          <w:szCs w:val="16"/>
          <w:lang w:val="pl-PL"/>
        </w:rPr>
        <w:t>,</w:t>
      </w:r>
      <w:r w:rsidR="008535A3" w:rsidRPr="00803BC5">
        <w:rPr>
          <w:rFonts w:ascii="Century Gothic" w:hAnsi="Century Gothic"/>
          <w:bCs/>
          <w:sz w:val="16"/>
          <w:szCs w:val="16"/>
          <w:lang w:val="pl-PL"/>
        </w:rPr>
        <w:t xml:space="preserve"> czy tylko jeden</w:t>
      </w:r>
      <w:r w:rsidR="00153D0E" w:rsidRPr="00803BC5">
        <w:rPr>
          <w:rFonts w:ascii="Century Gothic" w:hAnsi="Century Gothic"/>
          <w:bCs/>
          <w:sz w:val="16"/>
          <w:szCs w:val="16"/>
          <w:lang w:val="pl-PL"/>
        </w:rPr>
        <w:t xml:space="preserve"> lub może być przeprowadzona w trybie obiegowym</w:t>
      </w:r>
      <w:r w:rsidR="00677649" w:rsidRPr="00803BC5">
        <w:rPr>
          <w:rFonts w:ascii="Century Gothic" w:hAnsi="Century Gothic"/>
          <w:bCs/>
          <w:sz w:val="16"/>
          <w:szCs w:val="16"/>
          <w:lang w:val="pl-PL"/>
        </w:rPr>
        <w:t xml:space="preserve">. </w:t>
      </w:r>
    </w:p>
    <w:p w14:paraId="287C4A1F" w14:textId="6E918483" w:rsidR="009E1ADB" w:rsidRPr="00803BC5" w:rsidRDefault="005F172F" w:rsidP="00E54241">
      <w:pPr>
        <w:numPr>
          <w:ilvl w:val="0"/>
          <w:numId w:val="5"/>
        </w:numPr>
        <w:shd w:val="clear" w:color="auto" w:fill="FFFFFF"/>
        <w:overflowPunct/>
        <w:spacing w:line="276" w:lineRule="auto"/>
        <w:ind w:left="0" w:hanging="284"/>
        <w:textAlignment w:val="auto"/>
        <w:rPr>
          <w:rFonts w:ascii="Century Gothic" w:hAnsi="Century Gothic"/>
          <w:bCs/>
          <w:sz w:val="16"/>
          <w:szCs w:val="16"/>
          <w:lang w:val="pl-PL"/>
        </w:rPr>
      </w:pPr>
      <w:r w:rsidRPr="00803BC5">
        <w:rPr>
          <w:rFonts w:ascii="Century Gothic" w:hAnsi="Century Gothic"/>
          <w:sz w:val="16"/>
          <w:lang w:val="pl-PL"/>
        </w:rPr>
        <w:t>(</w:t>
      </w:r>
      <w:r w:rsidRPr="00803BC5">
        <w:rPr>
          <w:rFonts w:ascii="Century Gothic" w:hAnsi="Century Gothic"/>
          <w:i/>
          <w:sz w:val="16"/>
          <w:lang w:val="pl-PL"/>
        </w:rPr>
        <w:t>ma zastosowanie, gdy w</w:t>
      </w:r>
      <w:r w:rsidRPr="00803BC5">
        <w:rPr>
          <w:rFonts w:ascii="Century Gothic" w:hAnsi="Century Gothic"/>
          <w:sz w:val="16"/>
          <w:lang w:val="pl-PL"/>
        </w:rPr>
        <w:t xml:space="preserve"> </w:t>
      </w:r>
      <w:r w:rsidRPr="00803BC5">
        <w:rPr>
          <w:rFonts w:ascii="Century Gothic" w:hAnsi="Century Gothic"/>
          <w:bCs/>
          <w:i/>
          <w:sz w:val="16"/>
          <w:szCs w:val="16"/>
          <w:lang w:val="pl-PL"/>
        </w:rPr>
        <w:t xml:space="preserve">Umowie zaznaczono X w § 1 ust. 1 lit. a </w:t>
      </w:r>
      <w:r w:rsidRPr="00803BC5">
        <w:rPr>
          <w:rFonts w:ascii="Century Gothic" w:hAnsi="Century Gothic"/>
          <w:bCs/>
          <w:sz w:val="16"/>
          <w:szCs w:val="16"/>
          <w:lang w:val="pl-PL"/>
        </w:rPr>
        <w:t xml:space="preserve">) </w:t>
      </w:r>
      <w:r w:rsidR="009E1ADB" w:rsidRPr="00803BC5">
        <w:rPr>
          <w:rFonts w:ascii="Century Gothic" w:hAnsi="Century Gothic"/>
          <w:bCs/>
          <w:sz w:val="16"/>
          <w:szCs w:val="16"/>
          <w:lang w:val="pl-PL"/>
        </w:rPr>
        <w:t xml:space="preserve">Wykonawca obowiązany jest </w:t>
      </w:r>
      <w:r w:rsidR="00B80F0E" w:rsidRPr="00803BC5">
        <w:rPr>
          <w:rFonts w:ascii="Century Gothic" w:hAnsi="Century Gothic"/>
          <w:bCs/>
          <w:sz w:val="16"/>
          <w:szCs w:val="16"/>
          <w:lang w:val="pl-PL"/>
        </w:rPr>
        <w:t xml:space="preserve">na wniosek Zamawiającego </w:t>
      </w:r>
      <w:r w:rsidR="009E1ADB" w:rsidRPr="00803BC5">
        <w:rPr>
          <w:rFonts w:ascii="Century Gothic" w:hAnsi="Century Gothic"/>
          <w:bCs/>
          <w:sz w:val="16"/>
          <w:szCs w:val="16"/>
          <w:lang w:val="pl-PL"/>
        </w:rPr>
        <w:t xml:space="preserve">do udziału w naradach opiniujących dokumentację projektową, tj. naradach </w:t>
      </w:r>
      <w:r w:rsidR="00153D0E" w:rsidRPr="00803BC5">
        <w:rPr>
          <w:rFonts w:ascii="Century Gothic" w:hAnsi="Century Gothic"/>
          <w:bCs/>
          <w:sz w:val="16"/>
          <w:szCs w:val="16"/>
          <w:lang w:val="pl-PL"/>
        </w:rPr>
        <w:t xml:space="preserve">Rady </w:t>
      </w:r>
      <w:r w:rsidR="00AD465F" w:rsidRPr="00803BC5">
        <w:rPr>
          <w:rFonts w:ascii="Century Gothic" w:hAnsi="Century Gothic"/>
          <w:bCs/>
          <w:sz w:val="16"/>
          <w:szCs w:val="16"/>
          <w:lang w:val="pl-PL"/>
        </w:rPr>
        <w:t>T</w:t>
      </w:r>
      <w:r w:rsidR="00153D0E" w:rsidRPr="00803BC5">
        <w:rPr>
          <w:rFonts w:ascii="Century Gothic" w:hAnsi="Century Gothic"/>
          <w:bCs/>
          <w:sz w:val="16"/>
          <w:szCs w:val="16"/>
          <w:lang w:val="pl-PL"/>
        </w:rPr>
        <w:t>echnicznej</w:t>
      </w:r>
      <w:r w:rsidR="009E1ADB" w:rsidRPr="00803BC5">
        <w:rPr>
          <w:rFonts w:ascii="Century Gothic" w:hAnsi="Century Gothic"/>
          <w:bCs/>
          <w:sz w:val="16"/>
          <w:szCs w:val="16"/>
          <w:lang w:val="pl-PL"/>
        </w:rPr>
        <w:t xml:space="preserve"> w Oddziale Zamawiającego</w:t>
      </w:r>
      <w:r w:rsidR="00A116DC" w:rsidRPr="00803BC5">
        <w:rPr>
          <w:rFonts w:ascii="Century Gothic" w:hAnsi="Century Gothic"/>
          <w:bCs/>
          <w:sz w:val="16"/>
          <w:szCs w:val="16"/>
          <w:lang w:val="pl-PL"/>
        </w:rPr>
        <w:t>,</w:t>
      </w:r>
      <w:r w:rsidR="009E1ADB" w:rsidRPr="00803BC5">
        <w:rPr>
          <w:rFonts w:ascii="Century Gothic" w:hAnsi="Century Gothic"/>
          <w:bCs/>
          <w:sz w:val="16"/>
          <w:szCs w:val="16"/>
          <w:lang w:val="pl-PL"/>
        </w:rPr>
        <w:t xml:space="preserve"> </w:t>
      </w:r>
      <w:r w:rsidR="003D4DDA" w:rsidRPr="00803BC5">
        <w:rPr>
          <w:rFonts w:ascii="Century Gothic" w:hAnsi="Century Gothic"/>
          <w:bCs/>
          <w:sz w:val="16"/>
          <w:szCs w:val="16"/>
          <w:lang w:val="pl-PL"/>
        </w:rPr>
        <w:t>wskazan</w:t>
      </w:r>
      <w:r w:rsidR="00153D0E" w:rsidRPr="00803BC5">
        <w:rPr>
          <w:rFonts w:ascii="Century Gothic" w:hAnsi="Century Gothic"/>
          <w:bCs/>
          <w:sz w:val="16"/>
          <w:szCs w:val="16"/>
          <w:lang w:val="pl-PL"/>
        </w:rPr>
        <w:t>ym</w:t>
      </w:r>
      <w:r w:rsidR="003D4DDA" w:rsidRPr="00803BC5">
        <w:rPr>
          <w:rFonts w:ascii="Century Gothic" w:hAnsi="Century Gothic"/>
          <w:bCs/>
          <w:sz w:val="16"/>
          <w:szCs w:val="16"/>
          <w:lang w:val="pl-PL"/>
        </w:rPr>
        <w:t xml:space="preserve"> we wstępie Umowy</w:t>
      </w:r>
      <w:r w:rsidR="009E1ADB" w:rsidRPr="00803BC5">
        <w:rPr>
          <w:rFonts w:ascii="Century Gothic" w:hAnsi="Century Gothic"/>
          <w:bCs/>
          <w:sz w:val="16"/>
          <w:szCs w:val="16"/>
          <w:lang w:val="pl-PL"/>
        </w:rPr>
        <w:t xml:space="preserve"> </w:t>
      </w:r>
      <w:r w:rsidR="003D4DDA" w:rsidRPr="00803BC5">
        <w:rPr>
          <w:rFonts w:ascii="Century Gothic" w:hAnsi="Century Gothic"/>
          <w:bCs/>
          <w:sz w:val="16"/>
          <w:szCs w:val="16"/>
          <w:lang w:val="pl-PL"/>
        </w:rPr>
        <w:t>oraz naradach KOPI</w:t>
      </w:r>
      <w:r w:rsidR="00A116DC" w:rsidRPr="00803BC5">
        <w:rPr>
          <w:rFonts w:ascii="Century Gothic" w:hAnsi="Century Gothic"/>
          <w:bCs/>
          <w:sz w:val="16"/>
          <w:szCs w:val="16"/>
          <w:lang w:val="pl-PL"/>
        </w:rPr>
        <w:t>,</w:t>
      </w:r>
      <w:r w:rsidR="00153D0E" w:rsidRPr="00803BC5">
        <w:rPr>
          <w:rFonts w:ascii="Century Gothic" w:hAnsi="Century Gothic"/>
          <w:b/>
          <w:bCs/>
          <w:sz w:val="16"/>
          <w:szCs w:val="16"/>
          <w:lang w:val="pl-PL"/>
        </w:rPr>
        <w:t xml:space="preserve"> </w:t>
      </w:r>
      <w:r w:rsidR="00153D0E" w:rsidRPr="00803BC5">
        <w:rPr>
          <w:rFonts w:ascii="Century Gothic" w:hAnsi="Century Gothic"/>
          <w:bCs/>
          <w:sz w:val="16"/>
          <w:szCs w:val="16"/>
          <w:lang w:val="pl-PL"/>
        </w:rPr>
        <w:t>o ile występują</w:t>
      </w:r>
      <w:r w:rsidR="009E1ADB" w:rsidRPr="00803BC5">
        <w:rPr>
          <w:rFonts w:ascii="Century Gothic" w:hAnsi="Century Gothic"/>
          <w:bCs/>
          <w:sz w:val="16"/>
          <w:szCs w:val="16"/>
          <w:lang w:val="pl-PL"/>
        </w:rPr>
        <w:t>. Na wniosek Wykonawcy Zamawiający może wyrazić zgodę na udział Wykonawcy w ww. naradach w formie wideokonferencji.</w:t>
      </w:r>
      <w:r w:rsidR="00CF5F53" w:rsidRPr="00803BC5">
        <w:rPr>
          <w:rFonts w:ascii="Century Gothic" w:hAnsi="Century Gothic"/>
          <w:bCs/>
          <w:sz w:val="16"/>
          <w:szCs w:val="16"/>
          <w:lang w:val="pl-PL"/>
        </w:rPr>
        <w:t xml:space="preserve"> </w:t>
      </w:r>
    </w:p>
    <w:p w14:paraId="43345A0F" w14:textId="36B3937C" w:rsidR="009E1ADB" w:rsidRPr="00803BC5" w:rsidRDefault="006322C7" w:rsidP="00E54241">
      <w:pPr>
        <w:numPr>
          <w:ilvl w:val="0"/>
          <w:numId w:val="5"/>
        </w:numPr>
        <w:shd w:val="clear" w:color="auto" w:fill="FFFFFF"/>
        <w:overflowPunct/>
        <w:spacing w:line="276" w:lineRule="auto"/>
        <w:ind w:left="0" w:hanging="284"/>
        <w:textAlignment w:val="auto"/>
        <w:rPr>
          <w:rFonts w:ascii="Century Gothic" w:hAnsi="Century Gothic"/>
          <w:bCs/>
          <w:sz w:val="16"/>
          <w:szCs w:val="16"/>
          <w:lang w:val="pl-PL"/>
        </w:rPr>
      </w:pPr>
      <w:r w:rsidRPr="00803BC5">
        <w:rPr>
          <w:rFonts w:ascii="Century Gothic" w:hAnsi="Century Gothic"/>
          <w:sz w:val="16"/>
          <w:lang w:val="pl-PL"/>
        </w:rPr>
        <w:t>(</w:t>
      </w:r>
      <w:r w:rsidRPr="00803BC5">
        <w:rPr>
          <w:rFonts w:ascii="Century Gothic" w:hAnsi="Century Gothic"/>
          <w:i/>
          <w:sz w:val="16"/>
          <w:lang w:val="pl-PL"/>
        </w:rPr>
        <w:t>ma zastosowanie, gdy w</w:t>
      </w:r>
      <w:r w:rsidRPr="00803BC5">
        <w:rPr>
          <w:rFonts w:ascii="Century Gothic" w:hAnsi="Century Gothic"/>
          <w:sz w:val="16"/>
          <w:lang w:val="pl-PL"/>
        </w:rPr>
        <w:t xml:space="preserve"> </w:t>
      </w:r>
      <w:r w:rsidRPr="00803BC5">
        <w:rPr>
          <w:rFonts w:ascii="Century Gothic" w:hAnsi="Century Gothic"/>
          <w:bCs/>
          <w:i/>
          <w:sz w:val="16"/>
          <w:szCs w:val="16"/>
          <w:lang w:val="pl-PL"/>
        </w:rPr>
        <w:t>Umowie zaznaczono X w § 1 ust. 1 lit. a</w:t>
      </w:r>
      <w:r w:rsidRPr="00803BC5">
        <w:rPr>
          <w:rFonts w:ascii="Century Gothic" w:hAnsi="Century Gothic"/>
          <w:bCs/>
          <w:sz w:val="16"/>
          <w:szCs w:val="16"/>
          <w:lang w:val="pl-PL"/>
        </w:rPr>
        <w:t xml:space="preserve">) </w:t>
      </w:r>
      <w:r w:rsidR="009E1ADB" w:rsidRPr="00803BC5">
        <w:rPr>
          <w:rFonts w:ascii="Century Gothic" w:hAnsi="Century Gothic"/>
          <w:bCs/>
          <w:sz w:val="16"/>
          <w:szCs w:val="16"/>
          <w:lang w:val="pl-PL"/>
        </w:rPr>
        <w:t xml:space="preserve">Wykonawca po uzyskaniu pozytywnej opinii Zamawiającego, o której mowa w ust. </w:t>
      </w:r>
      <w:r w:rsidR="005F172F" w:rsidRPr="00803BC5">
        <w:rPr>
          <w:rFonts w:ascii="Century Gothic" w:hAnsi="Century Gothic"/>
          <w:bCs/>
          <w:sz w:val="16"/>
          <w:szCs w:val="16"/>
          <w:lang w:val="pl-PL"/>
        </w:rPr>
        <w:t>8</w:t>
      </w:r>
      <w:r w:rsidR="009E1ADB" w:rsidRPr="00803BC5">
        <w:rPr>
          <w:rFonts w:ascii="Century Gothic" w:hAnsi="Century Gothic"/>
          <w:bCs/>
          <w:sz w:val="16"/>
          <w:szCs w:val="16"/>
          <w:lang w:val="pl-PL"/>
        </w:rPr>
        <w:t xml:space="preserve"> powyżej</w:t>
      </w:r>
      <w:r w:rsidR="00DA0377" w:rsidRPr="00803BC5">
        <w:rPr>
          <w:rFonts w:ascii="Century Gothic" w:hAnsi="Century Gothic"/>
          <w:bCs/>
          <w:sz w:val="16"/>
          <w:szCs w:val="16"/>
          <w:lang w:val="pl-PL"/>
        </w:rPr>
        <w:t>,</w:t>
      </w:r>
      <w:r w:rsidR="009E1ADB" w:rsidRPr="00803BC5">
        <w:rPr>
          <w:rFonts w:ascii="Century Gothic" w:hAnsi="Century Gothic"/>
          <w:bCs/>
          <w:sz w:val="16"/>
          <w:szCs w:val="16"/>
          <w:lang w:val="pl-PL"/>
        </w:rPr>
        <w:t xml:space="preserve"> </w:t>
      </w:r>
      <w:r w:rsidR="00DF6BF9" w:rsidRPr="00803BC5">
        <w:rPr>
          <w:rFonts w:ascii="Century Gothic" w:hAnsi="Century Gothic"/>
          <w:bCs/>
          <w:sz w:val="16"/>
          <w:szCs w:val="16"/>
          <w:lang w:val="pl-PL"/>
        </w:rPr>
        <w:t xml:space="preserve">w terminie minimum 7 </w:t>
      </w:r>
      <w:r w:rsidR="00B9427D" w:rsidRPr="00803BC5">
        <w:rPr>
          <w:rFonts w:ascii="Century Gothic" w:hAnsi="Century Gothic"/>
          <w:bCs/>
          <w:sz w:val="16"/>
          <w:szCs w:val="16"/>
          <w:lang w:val="pl-PL"/>
        </w:rPr>
        <w:t>d</w:t>
      </w:r>
      <w:r w:rsidR="00DF6BF9" w:rsidRPr="00803BC5">
        <w:rPr>
          <w:rFonts w:ascii="Century Gothic" w:hAnsi="Century Gothic"/>
          <w:bCs/>
          <w:sz w:val="16"/>
          <w:szCs w:val="16"/>
          <w:lang w:val="pl-PL"/>
        </w:rPr>
        <w:t xml:space="preserve">ni </w:t>
      </w:r>
      <w:r w:rsidR="009E1ADB" w:rsidRPr="00803BC5">
        <w:rPr>
          <w:rFonts w:ascii="Century Gothic" w:hAnsi="Century Gothic"/>
          <w:bCs/>
          <w:sz w:val="16"/>
          <w:szCs w:val="16"/>
          <w:lang w:val="pl-PL"/>
        </w:rPr>
        <w:t xml:space="preserve">przed terminem wskazanym w § 2 ust. 2 </w:t>
      </w:r>
      <w:r w:rsidR="008C50E0" w:rsidRPr="00803BC5">
        <w:rPr>
          <w:rFonts w:ascii="Century Gothic" w:hAnsi="Century Gothic"/>
          <w:bCs/>
          <w:sz w:val="16"/>
          <w:szCs w:val="16"/>
          <w:lang w:val="pl-PL"/>
        </w:rPr>
        <w:t>lit. a</w:t>
      </w:r>
      <w:r w:rsidR="009E1ADB" w:rsidRPr="00803BC5">
        <w:rPr>
          <w:rFonts w:ascii="Century Gothic" w:hAnsi="Century Gothic"/>
          <w:bCs/>
          <w:sz w:val="16"/>
          <w:szCs w:val="16"/>
          <w:lang w:val="pl-PL"/>
        </w:rPr>
        <w:t xml:space="preserve">) </w:t>
      </w:r>
      <w:r w:rsidR="008C50E0" w:rsidRPr="00803BC5">
        <w:rPr>
          <w:rFonts w:ascii="Century Gothic" w:hAnsi="Century Gothic"/>
          <w:bCs/>
          <w:sz w:val="16"/>
          <w:szCs w:val="16"/>
          <w:lang w:val="pl-PL"/>
        </w:rPr>
        <w:t xml:space="preserve">Umowy </w:t>
      </w:r>
      <w:r w:rsidR="009E1ADB" w:rsidRPr="00803BC5">
        <w:rPr>
          <w:rFonts w:ascii="Century Gothic" w:hAnsi="Century Gothic"/>
          <w:bCs/>
          <w:sz w:val="16"/>
          <w:szCs w:val="16"/>
          <w:lang w:val="pl-PL"/>
        </w:rPr>
        <w:t>przekaże Zamawiającemu zakres Przedmiotu Umowy określony w § 1 ust. 1</w:t>
      </w:r>
      <w:r w:rsidR="00FA79E1" w:rsidRPr="00803BC5">
        <w:rPr>
          <w:rFonts w:ascii="Century Gothic" w:hAnsi="Century Gothic"/>
          <w:bCs/>
          <w:sz w:val="16"/>
          <w:szCs w:val="16"/>
          <w:lang w:val="pl-PL"/>
        </w:rPr>
        <w:t xml:space="preserve"> </w:t>
      </w:r>
      <w:r w:rsidR="008C50E0" w:rsidRPr="00803BC5">
        <w:rPr>
          <w:rFonts w:ascii="Century Gothic" w:hAnsi="Century Gothic"/>
          <w:bCs/>
          <w:sz w:val="16"/>
          <w:szCs w:val="16"/>
          <w:lang w:val="pl-PL"/>
        </w:rPr>
        <w:t>lit.</w:t>
      </w:r>
      <w:r w:rsidR="009E1ADB" w:rsidRPr="00803BC5">
        <w:rPr>
          <w:rFonts w:ascii="Century Gothic" w:hAnsi="Century Gothic"/>
          <w:bCs/>
          <w:sz w:val="16"/>
          <w:szCs w:val="16"/>
          <w:lang w:val="pl-PL"/>
        </w:rPr>
        <w:t xml:space="preserve"> </w:t>
      </w:r>
      <w:r w:rsidR="008C50E0" w:rsidRPr="00803BC5">
        <w:rPr>
          <w:rFonts w:ascii="Century Gothic" w:hAnsi="Century Gothic"/>
          <w:bCs/>
          <w:sz w:val="16"/>
          <w:szCs w:val="16"/>
          <w:lang w:val="pl-PL"/>
        </w:rPr>
        <w:t>a</w:t>
      </w:r>
      <w:r w:rsidR="009E1ADB" w:rsidRPr="00803BC5">
        <w:rPr>
          <w:rFonts w:ascii="Century Gothic" w:hAnsi="Century Gothic"/>
          <w:bCs/>
          <w:sz w:val="16"/>
          <w:szCs w:val="16"/>
          <w:lang w:val="pl-PL"/>
        </w:rPr>
        <w:t xml:space="preserve">) Umowy. </w:t>
      </w:r>
    </w:p>
    <w:p w14:paraId="4A6FC046" w14:textId="7E08329B" w:rsidR="009E1ADB" w:rsidRPr="00803BC5" w:rsidRDefault="006322C7" w:rsidP="00E54241">
      <w:pPr>
        <w:numPr>
          <w:ilvl w:val="0"/>
          <w:numId w:val="5"/>
        </w:numPr>
        <w:shd w:val="clear" w:color="auto" w:fill="FFFFFF"/>
        <w:overflowPunct/>
        <w:spacing w:line="276" w:lineRule="auto"/>
        <w:ind w:left="0" w:hanging="284"/>
        <w:textAlignment w:val="auto"/>
        <w:rPr>
          <w:rFonts w:ascii="Century Gothic" w:hAnsi="Century Gothic"/>
          <w:i/>
          <w:sz w:val="16"/>
          <w:lang w:val="pl-PL"/>
        </w:rPr>
      </w:pPr>
      <w:r w:rsidRPr="00803BC5">
        <w:rPr>
          <w:rFonts w:ascii="Century Gothic" w:hAnsi="Century Gothic"/>
          <w:sz w:val="16"/>
          <w:lang w:val="pl-PL"/>
        </w:rPr>
        <w:t>(</w:t>
      </w:r>
      <w:r w:rsidRPr="00803BC5">
        <w:rPr>
          <w:rFonts w:ascii="Century Gothic" w:hAnsi="Century Gothic"/>
          <w:i/>
          <w:sz w:val="16"/>
          <w:lang w:val="pl-PL"/>
        </w:rPr>
        <w:t>ma zastosowanie, gdy w</w:t>
      </w:r>
      <w:r w:rsidRPr="00803BC5">
        <w:rPr>
          <w:rFonts w:ascii="Century Gothic" w:hAnsi="Century Gothic"/>
          <w:sz w:val="16"/>
          <w:lang w:val="pl-PL"/>
        </w:rPr>
        <w:t xml:space="preserve"> </w:t>
      </w:r>
      <w:r w:rsidRPr="00803BC5">
        <w:rPr>
          <w:rFonts w:ascii="Century Gothic" w:hAnsi="Century Gothic"/>
          <w:bCs/>
          <w:i/>
          <w:sz w:val="16"/>
          <w:szCs w:val="16"/>
          <w:lang w:val="pl-PL"/>
        </w:rPr>
        <w:t>Umowie zaznaczono X w § 1 ust. 1 lit. a</w:t>
      </w:r>
      <w:r w:rsidRPr="00803BC5">
        <w:rPr>
          <w:rFonts w:ascii="Century Gothic" w:hAnsi="Century Gothic"/>
          <w:bCs/>
          <w:sz w:val="16"/>
          <w:szCs w:val="16"/>
          <w:lang w:val="pl-PL"/>
        </w:rPr>
        <w:t xml:space="preserve">) </w:t>
      </w:r>
      <w:r w:rsidR="00AA74E8" w:rsidRPr="00803BC5">
        <w:rPr>
          <w:rFonts w:ascii="Century Gothic" w:hAnsi="Century Gothic"/>
          <w:bCs/>
          <w:sz w:val="16"/>
          <w:szCs w:val="16"/>
          <w:lang w:val="pl-PL"/>
        </w:rPr>
        <w:t xml:space="preserve">Zamawiający w terminie 7 </w:t>
      </w:r>
      <w:r w:rsidR="00D53098" w:rsidRPr="00803BC5">
        <w:rPr>
          <w:rFonts w:ascii="Century Gothic" w:hAnsi="Century Gothic"/>
          <w:bCs/>
          <w:sz w:val="16"/>
          <w:szCs w:val="16"/>
          <w:lang w:val="pl-PL"/>
        </w:rPr>
        <w:t xml:space="preserve">dni </w:t>
      </w:r>
      <w:r w:rsidR="00AA74E8" w:rsidRPr="00803BC5">
        <w:rPr>
          <w:rFonts w:ascii="Century Gothic" w:hAnsi="Century Gothic"/>
          <w:bCs/>
          <w:sz w:val="16"/>
          <w:szCs w:val="16"/>
          <w:lang w:val="pl-PL"/>
        </w:rPr>
        <w:t xml:space="preserve">od dnia zgłoszenia, o którym mowa w ust. </w:t>
      </w:r>
      <w:r w:rsidR="001A7C08" w:rsidRPr="00803BC5">
        <w:rPr>
          <w:rFonts w:ascii="Century Gothic" w:hAnsi="Century Gothic"/>
          <w:bCs/>
          <w:sz w:val="16"/>
          <w:szCs w:val="16"/>
          <w:lang w:val="pl-PL"/>
        </w:rPr>
        <w:t>1</w:t>
      </w:r>
      <w:r w:rsidR="008E6F5B" w:rsidRPr="00803BC5">
        <w:rPr>
          <w:rFonts w:ascii="Century Gothic" w:hAnsi="Century Gothic"/>
          <w:bCs/>
          <w:sz w:val="16"/>
          <w:szCs w:val="16"/>
          <w:lang w:val="pl-PL"/>
        </w:rPr>
        <w:t>2</w:t>
      </w:r>
      <w:r w:rsidR="001A7C08" w:rsidRPr="00803BC5">
        <w:rPr>
          <w:rFonts w:ascii="Century Gothic" w:hAnsi="Century Gothic"/>
          <w:bCs/>
          <w:sz w:val="16"/>
          <w:szCs w:val="16"/>
          <w:lang w:val="pl-PL"/>
        </w:rPr>
        <w:t xml:space="preserve"> </w:t>
      </w:r>
      <w:r w:rsidR="00AA74E8" w:rsidRPr="00803BC5">
        <w:rPr>
          <w:rFonts w:ascii="Century Gothic" w:hAnsi="Century Gothic"/>
          <w:bCs/>
          <w:sz w:val="16"/>
          <w:szCs w:val="16"/>
          <w:lang w:val="pl-PL"/>
        </w:rPr>
        <w:t xml:space="preserve">powyżej dokona weryfikacji złożonych przez Wykonawcę dokumentów wymaganych dla zakresu Przedmiotu Umowy określonego w § 1 ust. 1 lit. a) Umowy i </w:t>
      </w:r>
      <w:r w:rsidR="00E5405F" w:rsidRPr="00803BC5">
        <w:rPr>
          <w:rFonts w:ascii="Century Gothic" w:hAnsi="Century Gothic"/>
          <w:bCs/>
          <w:sz w:val="16"/>
          <w:szCs w:val="16"/>
          <w:lang w:val="pl-PL"/>
        </w:rPr>
        <w:t xml:space="preserve">wezwie </w:t>
      </w:r>
      <w:r w:rsidR="0076428F" w:rsidRPr="00803BC5">
        <w:rPr>
          <w:rFonts w:ascii="Century Gothic" w:hAnsi="Century Gothic"/>
          <w:bCs/>
          <w:sz w:val="16"/>
          <w:szCs w:val="16"/>
          <w:lang w:val="pl-PL"/>
        </w:rPr>
        <w:t xml:space="preserve">Wykonawcę </w:t>
      </w:r>
      <w:r w:rsidR="00E5405F" w:rsidRPr="00803BC5">
        <w:rPr>
          <w:rFonts w:ascii="Century Gothic" w:hAnsi="Century Gothic"/>
          <w:bCs/>
          <w:sz w:val="16"/>
          <w:szCs w:val="16"/>
          <w:lang w:val="pl-PL"/>
        </w:rPr>
        <w:t xml:space="preserve">do </w:t>
      </w:r>
      <w:r w:rsidR="00AA74E8" w:rsidRPr="00803BC5">
        <w:rPr>
          <w:rFonts w:ascii="Century Gothic" w:hAnsi="Century Gothic"/>
          <w:bCs/>
          <w:sz w:val="16"/>
          <w:szCs w:val="16"/>
          <w:lang w:val="pl-PL"/>
        </w:rPr>
        <w:t>podpis</w:t>
      </w:r>
      <w:r w:rsidR="00E5405F" w:rsidRPr="00803BC5">
        <w:rPr>
          <w:rFonts w:ascii="Century Gothic" w:hAnsi="Century Gothic"/>
          <w:bCs/>
          <w:sz w:val="16"/>
          <w:szCs w:val="16"/>
          <w:lang w:val="pl-PL"/>
        </w:rPr>
        <w:t>ania</w:t>
      </w:r>
      <w:r w:rsidR="00AA74E8" w:rsidRPr="00803BC5">
        <w:rPr>
          <w:rFonts w:ascii="Century Gothic" w:hAnsi="Century Gothic"/>
          <w:bCs/>
          <w:sz w:val="16"/>
          <w:szCs w:val="16"/>
          <w:lang w:val="pl-PL"/>
        </w:rPr>
        <w:t xml:space="preserve"> protok</w:t>
      </w:r>
      <w:r w:rsidR="00E5405F" w:rsidRPr="00803BC5">
        <w:rPr>
          <w:rFonts w:ascii="Century Gothic" w:hAnsi="Century Gothic"/>
          <w:bCs/>
          <w:sz w:val="16"/>
          <w:szCs w:val="16"/>
          <w:lang w:val="pl-PL"/>
        </w:rPr>
        <w:t>o</w:t>
      </w:r>
      <w:r w:rsidR="00AA74E8" w:rsidRPr="00803BC5">
        <w:rPr>
          <w:rFonts w:ascii="Century Gothic" w:hAnsi="Century Gothic"/>
          <w:bCs/>
          <w:sz w:val="16"/>
          <w:szCs w:val="16"/>
          <w:lang w:val="pl-PL"/>
        </w:rPr>
        <w:t>ł</w:t>
      </w:r>
      <w:r w:rsidR="00E5405F" w:rsidRPr="00803BC5">
        <w:rPr>
          <w:rFonts w:ascii="Century Gothic" w:hAnsi="Century Gothic"/>
          <w:bCs/>
          <w:sz w:val="16"/>
          <w:szCs w:val="16"/>
          <w:lang w:val="pl-PL"/>
        </w:rPr>
        <w:t>u</w:t>
      </w:r>
      <w:r w:rsidR="00AA74E8" w:rsidRPr="00803BC5">
        <w:rPr>
          <w:rFonts w:ascii="Century Gothic" w:hAnsi="Century Gothic"/>
          <w:bCs/>
          <w:sz w:val="16"/>
          <w:szCs w:val="16"/>
          <w:lang w:val="pl-PL"/>
        </w:rPr>
        <w:t xml:space="preserve"> odbioru</w:t>
      </w:r>
      <w:r w:rsidR="0076428F" w:rsidRPr="00803BC5">
        <w:rPr>
          <w:rFonts w:ascii="Century Gothic" w:hAnsi="Century Gothic"/>
          <w:sz w:val="16"/>
          <w:lang w:val="pl-PL"/>
        </w:rPr>
        <w:t>.</w:t>
      </w:r>
      <w:r w:rsidR="008E4901" w:rsidRPr="00803BC5">
        <w:rPr>
          <w:rFonts w:ascii="Century Gothic" w:hAnsi="Century Gothic"/>
          <w:sz w:val="16"/>
          <w:lang w:val="pl-PL"/>
        </w:rPr>
        <w:t xml:space="preserve"> </w:t>
      </w:r>
    </w:p>
    <w:p w14:paraId="3C301A91" w14:textId="1982468C" w:rsidR="001A7C08" w:rsidRPr="00803BC5" w:rsidRDefault="006322C7" w:rsidP="00E54241">
      <w:pPr>
        <w:numPr>
          <w:ilvl w:val="0"/>
          <w:numId w:val="5"/>
        </w:numPr>
        <w:shd w:val="clear" w:color="auto" w:fill="FFFFFF"/>
        <w:overflowPunct/>
        <w:spacing w:line="276" w:lineRule="auto"/>
        <w:ind w:left="0" w:hanging="284"/>
        <w:textAlignment w:val="auto"/>
        <w:rPr>
          <w:rFonts w:ascii="Century Gothic" w:hAnsi="Century Gothic"/>
          <w:bCs/>
          <w:sz w:val="16"/>
          <w:szCs w:val="16"/>
          <w:lang w:val="pl-PL"/>
        </w:rPr>
      </w:pPr>
      <w:r w:rsidRPr="00803BC5">
        <w:rPr>
          <w:rFonts w:ascii="Century Gothic" w:hAnsi="Century Gothic"/>
          <w:sz w:val="16"/>
          <w:lang w:val="pl-PL"/>
        </w:rPr>
        <w:t>(</w:t>
      </w:r>
      <w:r w:rsidRPr="00803BC5">
        <w:rPr>
          <w:rFonts w:ascii="Century Gothic" w:hAnsi="Century Gothic"/>
          <w:i/>
          <w:sz w:val="16"/>
          <w:lang w:val="pl-PL"/>
        </w:rPr>
        <w:t>ma zastosowanie, gdy w</w:t>
      </w:r>
      <w:r w:rsidRPr="00803BC5">
        <w:rPr>
          <w:rFonts w:ascii="Century Gothic" w:hAnsi="Century Gothic"/>
          <w:sz w:val="16"/>
          <w:lang w:val="pl-PL"/>
        </w:rPr>
        <w:t xml:space="preserve"> </w:t>
      </w:r>
      <w:r w:rsidRPr="00803BC5">
        <w:rPr>
          <w:rFonts w:ascii="Century Gothic" w:hAnsi="Century Gothic"/>
          <w:bCs/>
          <w:i/>
          <w:sz w:val="16"/>
          <w:szCs w:val="16"/>
          <w:lang w:val="pl-PL"/>
        </w:rPr>
        <w:t>Umowie zaznaczono X w § 1 ust. 1 lit. b</w:t>
      </w:r>
      <w:r w:rsidRPr="00803BC5">
        <w:rPr>
          <w:rFonts w:ascii="Century Gothic" w:hAnsi="Century Gothic"/>
          <w:bCs/>
          <w:sz w:val="16"/>
          <w:szCs w:val="16"/>
          <w:lang w:val="pl-PL"/>
        </w:rPr>
        <w:t xml:space="preserve">) </w:t>
      </w:r>
      <w:r w:rsidR="00976E60">
        <w:rPr>
          <w:rFonts w:ascii="Century Gothic" w:hAnsi="Century Gothic"/>
          <w:bCs/>
          <w:sz w:val="16"/>
          <w:szCs w:val="16"/>
          <w:lang w:val="pl-PL"/>
        </w:rPr>
        <w:t xml:space="preserve">Z zastrzeżeniem </w:t>
      </w:r>
      <w:r w:rsidR="00976E60" w:rsidRPr="00803BC5">
        <w:rPr>
          <w:rFonts w:ascii="Century Gothic" w:hAnsi="Century Gothic"/>
          <w:bCs/>
          <w:sz w:val="16"/>
          <w:szCs w:val="16"/>
          <w:lang w:val="pl-PL"/>
        </w:rPr>
        <w:t>§</w:t>
      </w:r>
      <w:r w:rsidR="00976E60">
        <w:rPr>
          <w:rFonts w:ascii="Century Gothic" w:hAnsi="Century Gothic"/>
          <w:bCs/>
          <w:sz w:val="16"/>
          <w:szCs w:val="16"/>
          <w:lang w:val="pl-PL"/>
        </w:rPr>
        <w:t xml:space="preserve">4 ust. 10, </w:t>
      </w:r>
      <w:r w:rsidR="00AA74E8" w:rsidRPr="00803BC5">
        <w:rPr>
          <w:rFonts w:ascii="Century Gothic" w:hAnsi="Century Gothic"/>
          <w:bCs/>
          <w:sz w:val="16"/>
          <w:szCs w:val="16"/>
          <w:lang w:val="pl-PL"/>
        </w:rPr>
        <w:t xml:space="preserve">Wykonawca </w:t>
      </w:r>
      <w:r w:rsidR="00C21C37" w:rsidRPr="00803BC5">
        <w:rPr>
          <w:rFonts w:ascii="Century Gothic" w:hAnsi="Century Gothic"/>
          <w:bCs/>
          <w:sz w:val="16"/>
          <w:szCs w:val="16"/>
          <w:lang w:val="pl-PL"/>
        </w:rPr>
        <w:t>dokumenty wymagane dla</w:t>
      </w:r>
      <w:r w:rsidR="00AA74E8" w:rsidRPr="00803BC5">
        <w:rPr>
          <w:rFonts w:ascii="Century Gothic" w:hAnsi="Century Gothic"/>
          <w:bCs/>
          <w:sz w:val="16"/>
          <w:szCs w:val="16"/>
          <w:lang w:val="pl-PL"/>
        </w:rPr>
        <w:t xml:space="preserve"> zakresu Przedmiotu Umowy określonego w § 1 ust. 1 lit. b) Umowy</w:t>
      </w:r>
      <w:r w:rsidR="00B9427D" w:rsidRPr="00803BC5">
        <w:rPr>
          <w:rFonts w:ascii="Century Gothic" w:hAnsi="Century Gothic"/>
          <w:bCs/>
          <w:sz w:val="16"/>
          <w:szCs w:val="16"/>
          <w:lang w:val="pl-PL"/>
        </w:rPr>
        <w:t xml:space="preserve"> przekaże</w:t>
      </w:r>
      <w:r w:rsidR="00AA74E8" w:rsidRPr="00803BC5">
        <w:rPr>
          <w:rFonts w:ascii="Century Gothic" w:hAnsi="Century Gothic"/>
          <w:bCs/>
          <w:sz w:val="16"/>
          <w:szCs w:val="16"/>
          <w:lang w:val="pl-PL"/>
        </w:rPr>
        <w:t xml:space="preserve"> </w:t>
      </w:r>
      <w:r w:rsidR="00F9586B" w:rsidRPr="00803BC5">
        <w:rPr>
          <w:rFonts w:ascii="Century Gothic" w:hAnsi="Century Gothic"/>
          <w:bCs/>
          <w:sz w:val="16"/>
          <w:szCs w:val="16"/>
          <w:lang w:val="pl-PL"/>
        </w:rPr>
        <w:t>niezwłocznie</w:t>
      </w:r>
      <w:r w:rsidR="00F438AD" w:rsidRPr="00803BC5">
        <w:rPr>
          <w:rFonts w:ascii="Century Gothic" w:hAnsi="Century Gothic"/>
          <w:bCs/>
          <w:sz w:val="16"/>
          <w:szCs w:val="16"/>
          <w:lang w:val="pl-PL"/>
        </w:rPr>
        <w:t xml:space="preserve">, nie dłużej niż </w:t>
      </w:r>
      <w:r w:rsidR="00B9427D" w:rsidRPr="00803BC5">
        <w:rPr>
          <w:rFonts w:ascii="Century Gothic" w:hAnsi="Century Gothic"/>
          <w:bCs/>
          <w:sz w:val="16"/>
          <w:szCs w:val="16"/>
          <w:lang w:val="pl-PL"/>
        </w:rPr>
        <w:t xml:space="preserve">w terminie </w:t>
      </w:r>
      <w:r w:rsidR="00C21C37" w:rsidRPr="00803BC5">
        <w:rPr>
          <w:rFonts w:ascii="Century Gothic" w:hAnsi="Century Gothic"/>
          <w:bCs/>
          <w:sz w:val="16"/>
          <w:szCs w:val="16"/>
          <w:lang w:val="pl-PL"/>
        </w:rPr>
        <w:t>7</w:t>
      </w:r>
      <w:r w:rsidR="00F438AD" w:rsidRPr="00803BC5">
        <w:rPr>
          <w:rFonts w:ascii="Century Gothic" w:hAnsi="Century Gothic"/>
          <w:bCs/>
          <w:sz w:val="16"/>
          <w:szCs w:val="16"/>
          <w:lang w:val="pl-PL"/>
        </w:rPr>
        <w:t xml:space="preserve"> </w:t>
      </w:r>
      <w:r w:rsidR="00B9427D" w:rsidRPr="00803BC5">
        <w:rPr>
          <w:rFonts w:ascii="Century Gothic" w:hAnsi="Century Gothic"/>
          <w:bCs/>
          <w:sz w:val="16"/>
          <w:szCs w:val="16"/>
          <w:lang w:val="pl-PL"/>
        </w:rPr>
        <w:t>d</w:t>
      </w:r>
      <w:r w:rsidR="00F438AD" w:rsidRPr="00803BC5">
        <w:rPr>
          <w:rFonts w:ascii="Century Gothic" w:hAnsi="Century Gothic"/>
          <w:bCs/>
          <w:sz w:val="16"/>
          <w:szCs w:val="16"/>
          <w:lang w:val="pl-PL"/>
        </w:rPr>
        <w:t>ni</w:t>
      </w:r>
      <w:r w:rsidR="008E4901" w:rsidRPr="00803BC5">
        <w:rPr>
          <w:rFonts w:ascii="Century Gothic" w:hAnsi="Century Gothic"/>
          <w:bCs/>
          <w:sz w:val="16"/>
          <w:szCs w:val="16"/>
          <w:lang w:val="pl-PL"/>
        </w:rPr>
        <w:t xml:space="preserve"> </w:t>
      </w:r>
      <w:r w:rsidR="00AA74E8" w:rsidRPr="00803BC5">
        <w:rPr>
          <w:rFonts w:ascii="Century Gothic" w:hAnsi="Century Gothic"/>
          <w:bCs/>
          <w:sz w:val="16"/>
          <w:szCs w:val="16"/>
          <w:lang w:val="pl-PL"/>
        </w:rPr>
        <w:t>od dnia, w którym decyzja pozwoleni</w:t>
      </w:r>
      <w:r w:rsidR="00C21C37" w:rsidRPr="00803BC5">
        <w:rPr>
          <w:rFonts w:ascii="Century Gothic" w:hAnsi="Century Gothic"/>
          <w:bCs/>
          <w:sz w:val="16"/>
          <w:szCs w:val="16"/>
          <w:lang w:val="pl-PL"/>
        </w:rPr>
        <w:t>a</w:t>
      </w:r>
      <w:r w:rsidR="00AA74E8" w:rsidRPr="00803BC5">
        <w:rPr>
          <w:rFonts w:ascii="Century Gothic" w:hAnsi="Century Gothic"/>
          <w:bCs/>
          <w:sz w:val="16"/>
          <w:szCs w:val="16"/>
          <w:lang w:val="pl-PL"/>
        </w:rPr>
        <w:t xml:space="preserve"> na budowę stała się ostateczna</w:t>
      </w:r>
      <w:r w:rsidR="009C37F1" w:rsidRPr="00803BC5">
        <w:rPr>
          <w:rFonts w:ascii="Century Gothic" w:hAnsi="Century Gothic"/>
          <w:bCs/>
          <w:sz w:val="16"/>
          <w:szCs w:val="16"/>
          <w:lang w:val="pl-PL"/>
        </w:rPr>
        <w:t>,</w:t>
      </w:r>
      <w:r w:rsidR="00A70BE6" w:rsidRPr="00610B92">
        <w:rPr>
          <w:lang w:val="pl-PL"/>
        </w:rPr>
        <w:t xml:space="preserve"> </w:t>
      </w:r>
      <w:r w:rsidR="00A70BE6" w:rsidRPr="00610B92">
        <w:rPr>
          <w:rFonts w:ascii="Century Gothic" w:hAnsi="Century Gothic"/>
          <w:sz w:val="16"/>
          <w:szCs w:val="16"/>
          <w:lang w:val="pl-PL"/>
        </w:rPr>
        <w:t>lub w przypadku realizacji zadania zgodnie ze Specustawą od dnia, w którym została wydana,</w:t>
      </w:r>
      <w:r w:rsidR="00A904B0">
        <w:rPr>
          <w:rFonts w:ascii="Century Gothic" w:hAnsi="Century Gothic"/>
          <w:sz w:val="16"/>
          <w:szCs w:val="16"/>
          <w:lang w:val="pl-PL"/>
        </w:rPr>
        <w:t xml:space="preserve"> </w:t>
      </w:r>
      <w:r w:rsidR="00A70BE6" w:rsidRPr="00610B92">
        <w:rPr>
          <w:rFonts w:ascii="Century Gothic" w:hAnsi="Century Gothic"/>
          <w:sz w:val="16"/>
          <w:szCs w:val="16"/>
          <w:lang w:val="pl-PL"/>
        </w:rPr>
        <w:t>o ile na podstawie Specustawy możliwa będzie realizacja inwestycji mimo braku ostateczności tej decyzji,</w:t>
      </w:r>
      <w:r w:rsidR="00AA74E8" w:rsidRPr="00803BC5">
        <w:rPr>
          <w:rFonts w:ascii="Century Gothic" w:hAnsi="Century Gothic"/>
          <w:bCs/>
          <w:sz w:val="16"/>
          <w:szCs w:val="16"/>
          <w:lang w:val="pl-PL"/>
        </w:rPr>
        <w:t xml:space="preserve"> lub od dnia, w którym Wykonawca uzyskał potwierdzenie</w:t>
      </w:r>
      <w:r w:rsidR="00EB1AA0" w:rsidRPr="00803BC5">
        <w:rPr>
          <w:rFonts w:ascii="Century Gothic" w:hAnsi="Century Gothic"/>
          <w:bCs/>
          <w:sz w:val="16"/>
          <w:szCs w:val="16"/>
          <w:lang w:val="pl-PL"/>
        </w:rPr>
        <w:t xml:space="preserve"> (zaświadczenie)</w:t>
      </w:r>
      <w:r w:rsidR="00AA74E8" w:rsidRPr="00803BC5">
        <w:rPr>
          <w:rFonts w:ascii="Century Gothic" w:hAnsi="Century Gothic"/>
          <w:bCs/>
          <w:sz w:val="16"/>
          <w:szCs w:val="16"/>
          <w:lang w:val="pl-PL"/>
        </w:rPr>
        <w:t xml:space="preserve"> braku sprzeciwu właściwego organu administracji architektoniczno – budowlanej do zgłoszenia robót budowlanych. </w:t>
      </w:r>
    </w:p>
    <w:p w14:paraId="1A4764B9" w14:textId="15E1EB32" w:rsidR="00B9427D" w:rsidRPr="00803BC5" w:rsidRDefault="006322C7" w:rsidP="00B9427D">
      <w:pPr>
        <w:numPr>
          <w:ilvl w:val="0"/>
          <w:numId w:val="5"/>
        </w:numPr>
        <w:shd w:val="clear" w:color="auto" w:fill="FFFFFF"/>
        <w:overflowPunct/>
        <w:spacing w:line="276" w:lineRule="auto"/>
        <w:ind w:left="0" w:hanging="284"/>
        <w:textAlignment w:val="auto"/>
        <w:rPr>
          <w:rFonts w:ascii="Century Gothic" w:hAnsi="Century Gothic"/>
          <w:bCs/>
          <w:sz w:val="16"/>
          <w:szCs w:val="16"/>
          <w:lang w:val="pl-PL"/>
        </w:rPr>
      </w:pPr>
      <w:r w:rsidRPr="00803BC5">
        <w:rPr>
          <w:rFonts w:ascii="Century Gothic" w:hAnsi="Century Gothic"/>
          <w:sz w:val="16"/>
          <w:lang w:val="pl-PL"/>
        </w:rPr>
        <w:t>(</w:t>
      </w:r>
      <w:r w:rsidRPr="00803BC5">
        <w:rPr>
          <w:rFonts w:ascii="Century Gothic" w:hAnsi="Century Gothic"/>
          <w:i/>
          <w:sz w:val="16"/>
          <w:lang w:val="pl-PL"/>
        </w:rPr>
        <w:t>ma zastosowanie, gdy w</w:t>
      </w:r>
      <w:r w:rsidRPr="00803BC5">
        <w:rPr>
          <w:rFonts w:ascii="Century Gothic" w:hAnsi="Century Gothic"/>
          <w:sz w:val="16"/>
          <w:lang w:val="pl-PL"/>
        </w:rPr>
        <w:t xml:space="preserve"> </w:t>
      </w:r>
      <w:r w:rsidRPr="00803BC5">
        <w:rPr>
          <w:rFonts w:ascii="Century Gothic" w:hAnsi="Century Gothic"/>
          <w:bCs/>
          <w:i/>
          <w:sz w:val="16"/>
          <w:szCs w:val="16"/>
          <w:lang w:val="pl-PL"/>
        </w:rPr>
        <w:t>Umowie zaznaczono X w § 1 ust. 1 lit. b</w:t>
      </w:r>
      <w:r w:rsidRPr="00803BC5">
        <w:rPr>
          <w:rFonts w:ascii="Century Gothic" w:hAnsi="Century Gothic"/>
          <w:bCs/>
          <w:sz w:val="16"/>
          <w:szCs w:val="16"/>
          <w:lang w:val="pl-PL"/>
        </w:rPr>
        <w:t xml:space="preserve">) </w:t>
      </w:r>
      <w:r w:rsidR="00AA74E8" w:rsidRPr="00803BC5">
        <w:rPr>
          <w:rFonts w:ascii="Century Gothic" w:hAnsi="Century Gothic"/>
          <w:bCs/>
          <w:sz w:val="16"/>
          <w:szCs w:val="16"/>
          <w:lang w:val="pl-PL"/>
        </w:rPr>
        <w:t>Zamawiający w terminie</w:t>
      </w:r>
      <w:r w:rsidR="00F9586B" w:rsidRPr="00803BC5">
        <w:rPr>
          <w:rFonts w:ascii="Century Gothic" w:hAnsi="Century Gothic"/>
          <w:bCs/>
          <w:sz w:val="16"/>
          <w:szCs w:val="16"/>
          <w:lang w:val="pl-PL"/>
        </w:rPr>
        <w:t xml:space="preserve"> </w:t>
      </w:r>
      <w:r w:rsidR="008E4901" w:rsidRPr="00803BC5">
        <w:rPr>
          <w:rFonts w:ascii="Century Gothic" w:hAnsi="Century Gothic"/>
          <w:bCs/>
          <w:sz w:val="16"/>
          <w:szCs w:val="16"/>
          <w:lang w:val="pl-PL"/>
        </w:rPr>
        <w:t>7</w:t>
      </w:r>
      <w:r w:rsidR="00AA74E8" w:rsidRPr="00803BC5">
        <w:rPr>
          <w:rFonts w:ascii="Century Gothic" w:hAnsi="Century Gothic"/>
          <w:bCs/>
          <w:sz w:val="16"/>
          <w:szCs w:val="16"/>
          <w:lang w:val="pl-PL"/>
        </w:rPr>
        <w:t xml:space="preserve"> </w:t>
      </w:r>
      <w:r w:rsidR="00B9427D" w:rsidRPr="00803BC5">
        <w:rPr>
          <w:rFonts w:ascii="Century Gothic" w:hAnsi="Century Gothic"/>
          <w:bCs/>
          <w:sz w:val="16"/>
          <w:szCs w:val="16"/>
          <w:lang w:val="pl-PL"/>
        </w:rPr>
        <w:t xml:space="preserve">dni </w:t>
      </w:r>
      <w:r w:rsidR="00AA74E8" w:rsidRPr="00803BC5">
        <w:rPr>
          <w:rFonts w:ascii="Century Gothic" w:hAnsi="Century Gothic"/>
          <w:bCs/>
          <w:sz w:val="16"/>
          <w:szCs w:val="16"/>
          <w:lang w:val="pl-PL"/>
        </w:rPr>
        <w:t xml:space="preserve">od dnia </w:t>
      </w:r>
      <w:r w:rsidR="00C21C37" w:rsidRPr="00803BC5">
        <w:rPr>
          <w:rFonts w:ascii="Century Gothic" w:hAnsi="Century Gothic"/>
          <w:bCs/>
          <w:sz w:val="16"/>
          <w:szCs w:val="16"/>
          <w:lang w:val="pl-PL"/>
        </w:rPr>
        <w:t>przekazania</w:t>
      </w:r>
      <w:r w:rsidR="00EB1AA0" w:rsidRPr="00803BC5">
        <w:rPr>
          <w:rFonts w:ascii="Century Gothic" w:hAnsi="Century Gothic"/>
          <w:bCs/>
          <w:sz w:val="16"/>
          <w:szCs w:val="16"/>
          <w:lang w:val="pl-PL"/>
        </w:rPr>
        <w:t>, o którym mowa w ust. 1</w:t>
      </w:r>
      <w:r w:rsidR="008E6F5B" w:rsidRPr="00803BC5">
        <w:rPr>
          <w:rFonts w:ascii="Century Gothic" w:hAnsi="Century Gothic"/>
          <w:bCs/>
          <w:sz w:val="16"/>
          <w:szCs w:val="16"/>
          <w:lang w:val="pl-PL"/>
        </w:rPr>
        <w:t>4</w:t>
      </w:r>
      <w:r w:rsidR="00EB1AA0" w:rsidRPr="00803BC5">
        <w:rPr>
          <w:rFonts w:ascii="Century Gothic" w:hAnsi="Century Gothic"/>
          <w:bCs/>
          <w:sz w:val="16"/>
          <w:szCs w:val="16"/>
          <w:lang w:val="pl-PL"/>
        </w:rPr>
        <w:t>,</w:t>
      </w:r>
      <w:r w:rsidR="00AA74E8" w:rsidRPr="00803BC5">
        <w:rPr>
          <w:rFonts w:ascii="Century Gothic" w:hAnsi="Century Gothic"/>
          <w:bCs/>
          <w:sz w:val="16"/>
          <w:szCs w:val="16"/>
          <w:lang w:val="pl-PL"/>
        </w:rPr>
        <w:t xml:space="preserve"> dokona weryfikacji złożonych przez Wykonawcę dokumentów wymaganych dla zakresu Przedmiotu Umowy określonego w § 1 ust. 1</w:t>
      </w:r>
      <w:r w:rsidR="00CF5F53" w:rsidRPr="00803BC5">
        <w:rPr>
          <w:rFonts w:ascii="Century Gothic" w:hAnsi="Century Gothic"/>
          <w:bCs/>
          <w:sz w:val="16"/>
          <w:szCs w:val="16"/>
          <w:lang w:val="pl-PL"/>
        </w:rPr>
        <w:t xml:space="preserve"> </w:t>
      </w:r>
      <w:r w:rsidR="00AA74E8" w:rsidRPr="00803BC5">
        <w:rPr>
          <w:rFonts w:ascii="Century Gothic" w:hAnsi="Century Gothic"/>
          <w:bCs/>
          <w:sz w:val="16"/>
          <w:szCs w:val="16"/>
          <w:lang w:val="pl-PL"/>
        </w:rPr>
        <w:t xml:space="preserve">lit. b) Umowy i </w:t>
      </w:r>
      <w:r w:rsidR="00E5405F" w:rsidRPr="00803BC5">
        <w:rPr>
          <w:rFonts w:ascii="Century Gothic" w:hAnsi="Century Gothic"/>
          <w:bCs/>
          <w:sz w:val="16"/>
          <w:szCs w:val="16"/>
          <w:lang w:val="pl-PL"/>
        </w:rPr>
        <w:t xml:space="preserve">wezwie </w:t>
      </w:r>
      <w:r w:rsidR="0076428F" w:rsidRPr="00803BC5">
        <w:rPr>
          <w:rFonts w:ascii="Century Gothic" w:hAnsi="Century Gothic"/>
          <w:bCs/>
          <w:sz w:val="16"/>
          <w:szCs w:val="16"/>
          <w:lang w:val="pl-PL"/>
        </w:rPr>
        <w:t>Wykonawcę</w:t>
      </w:r>
      <w:r w:rsidR="00E5405F" w:rsidRPr="00803BC5">
        <w:rPr>
          <w:rFonts w:ascii="Century Gothic" w:hAnsi="Century Gothic"/>
          <w:bCs/>
          <w:sz w:val="16"/>
          <w:szCs w:val="16"/>
          <w:lang w:val="pl-PL"/>
        </w:rPr>
        <w:t xml:space="preserve"> do </w:t>
      </w:r>
      <w:r w:rsidR="00AA74E8" w:rsidRPr="00803BC5">
        <w:rPr>
          <w:rFonts w:ascii="Century Gothic" w:hAnsi="Century Gothic"/>
          <w:bCs/>
          <w:sz w:val="16"/>
          <w:szCs w:val="16"/>
          <w:lang w:val="pl-PL"/>
        </w:rPr>
        <w:t>podpis</w:t>
      </w:r>
      <w:r w:rsidR="00E5405F" w:rsidRPr="00803BC5">
        <w:rPr>
          <w:rFonts w:ascii="Century Gothic" w:hAnsi="Century Gothic"/>
          <w:bCs/>
          <w:sz w:val="16"/>
          <w:szCs w:val="16"/>
          <w:lang w:val="pl-PL"/>
        </w:rPr>
        <w:t>ania</w:t>
      </w:r>
      <w:r w:rsidR="00AA74E8" w:rsidRPr="00803BC5">
        <w:rPr>
          <w:rFonts w:ascii="Century Gothic" w:hAnsi="Century Gothic"/>
          <w:bCs/>
          <w:sz w:val="16"/>
          <w:szCs w:val="16"/>
          <w:lang w:val="pl-PL"/>
        </w:rPr>
        <w:t xml:space="preserve"> protok</w:t>
      </w:r>
      <w:r w:rsidR="00E5405F" w:rsidRPr="00803BC5">
        <w:rPr>
          <w:rFonts w:ascii="Century Gothic" w:hAnsi="Century Gothic"/>
          <w:bCs/>
          <w:sz w:val="16"/>
          <w:szCs w:val="16"/>
          <w:lang w:val="pl-PL"/>
        </w:rPr>
        <w:t>o</w:t>
      </w:r>
      <w:r w:rsidR="00AA74E8" w:rsidRPr="00803BC5">
        <w:rPr>
          <w:rFonts w:ascii="Century Gothic" w:hAnsi="Century Gothic"/>
          <w:bCs/>
          <w:sz w:val="16"/>
          <w:szCs w:val="16"/>
          <w:lang w:val="pl-PL"/>
        </w:rPr>
        <w:t>ł</w:t>
      </w:r>
      <w:r w:rsidR="00E5405F" w:rsidRPr="00803BC5">
        <w:rPr>
          <w:rFonts w:ascii="Century Gothic" w:hAnsi="Century Gothic"/>
          <w:bCs/>
          <w:sz w:val="16"/>
          <w:szCs w:val="16"/>
          <w:lang w:val="pl-PL"/>
        </w:rPr>
        <w:t>u</w:t>
      </w:r>
      <w:r w:rsidR="00AA74E8" w:rsidRPr="00803BC5">
        <w:rPr>
          <w:rFonts w:ascii="Century Gothic" w:hAnsi="Century Gothic"/>
          <w:bCs/>
          <w:sz w:val="16"/>
          <w:szCs w:val="16"/>
          <w:lang w:val="pl-PL"/>
        </w:rPr>
        <w:t xml:space="preserve"> odbioru</w:t>
      </w:r>
      <w:r w:rsidR="00E21C0C" w:rsidRPr="00803BC5">
        <w:rPr>
          <w:rFonts w:ascii="Century Gothic" w:hAnsi="Century Gothic"/>
          <w:bCs/>
          <w:sz w:val="16"/>
          <w:szCs w:val="16"/>
          <w:lang w:val="pl-PL"/>
        </w:rPr>
        <w:t>.</w:t>
      </w:r>
    </w:p>
    <w:p w14:paraId="36F3FCA2" w14:textId="06108E64" w:rsidR="00B26ED1" w:rsidRPr="00803BC5" w:rsidRDefault="00063898" w:rsidP="00E54241">
      <w:pPr>
        <w:numPr>
          <w:ilvl w:val="0"/>
          <w:numId w:val="5"/>
        </w:numPr>
        <w:shd w:val="clear" w:color="auto" w:fill="FFFFFF"/>
        <w:overflowPunct/>
        <w:spacing w:line="276" w:lineRule="auto"/>
        <w:ind w:left="0" w:hanging="284"/>
        <w:textAlignment w:val="auto"/>
        <w:rPr>
          <w:rFonts w:ascii="Century Gothic" w:hAnsi="Century Gothic"/>
          <w:bCs/>
          <w:sz w:val="16"/>
          <w:szCs w:val="16"/>
          <w:lang w:val="pl-PL"/>
        </w:rPr>
      </w:pPr>
      <w:r w:rsidRPr="00803BC5">
        <w:rPr>
          <w:rFonts w:ascii="Century Gothic" w:hAnsi="Century Gothic"/>
          <w:bCs/>
          <w:sz w:val="16"/>
          <w:szCs w:val="16"/>
          <w:lang w:val="pl-PL"/>
        </w:rPr>
        <w:t>(ma zastosowanie, gdy w Umowie zaznaczono X w § 1 ust. 1 lit. c)) Wykonawca zobowiązany jest do pełnienia nadzoru autorskiego w terminie od dnia pisemnego powiadomienia Wykonawcy przez Zamawiającego o konieczności pełnienia nadzoru autorskiego</w:t>
      </w:r>
      <w:r w:rsidR="00B26ED1" w:rsidRPr="00803BC5">
        <w:rPr>
          <w:rFonts w:ascii="Century Gothic" w:hAnsi="Century Gothic"/>
          <w:bCs/>
          <w:sz w:val="16"/>
          <w:szCs w:val="16"/>
          <w:lang w:val="pl-PL"/>
        </w:rPr>
        <w:t xml:space="preserve">  w terminie wskazanym w §2 ust.2 lit c) Umowy.</w:t>
      </w:r>
    </w:p>
    <w:p w14:paraId="50344BC8" w14:textId="03221949" w:rsidR="00063898" w:rsidRPr="00803BC5" w:rsidRDefault="00B26ED1" w:rsidP="00E54241">
      <w:pPr>
        <w:numPr>
          <w:ilvl w:val="0"/>
          <w:numId w:val="5"/>
        </w:numPr>
        <w:shd w:val="clear" w:color="auto" w:fill="FFFFFF"/>
        <w:overflowPunct/>
        <w:spacing w:line="276" w:lineRule="auto"/>
        <w:ind w:left="0" w:hanging="284"/>
        <w:textAlignment w:val="auto"/>
        <w:rPr>
          <w:rFonts w:ascii="Century Gothic" w:hAnsi="Century Gothic"/>
          <w:bCs/>
          <w:sz w:val="16"/>
          <w:szCs w:val="16"/>
          <w:lang w:val="pl-PL"/>
        </w:rPr>
      </w:pPr>
      <w:r w:rsidRPr="00803BC5">
        <w:rPr>
          <w:rFonts w:ascii="Century Gothic" w:hAnsi="Century Gothic"/>
          <w:bCs/>
          <w:sz w:val="16"/>
          <w:szCs w:val="16"/>
          <w:lang w:val="pl-PL"/>
        </w:rPr>
        <w:t>W</w:t>
      </w:r>
      <w:r w:rsidR="00063898" w:rsidRPr="00803BC5">
        <w:rPr>
          <w:rFonts w:ascii="Century Gothic" w:hAnsi="Century Gothic"/>
          <w:bCs/>
          <w:sz w:val="16"/>
          <w:szCs w:val="16"/>
          <w:lang w:val="pl-PL"/>
        </w:rPr>
        <w:t xml:space="preserve"> przypadku gdy Zamawiający nie powiadomi </w:t>
      </w:r>
      <w:r w:rsidRPr="00803BC5">
        <w:rPr>
          <w:rFonts w:ascii="Century Gothic" w:hAnsi="Century Gothic"/>
          <w:bCs/>
          <w:sz w:val="16"/>
          <w:szCs w:val="16"/>
          <w:lang w:val="pl-PL"/>
        </w:rPr>
        <w:t xml:space="preserve">Wykonawcy </w:t>
      </w:r>
      <w:r w:rsidR="00063898" w:rsidRPr="00803BC5">
        <w:rPr>
          <w:rFonts w:ascii="Century Gothic" w:hAnsi="Century Gothic"/>
          <w:bCs/>
          <w:sz w:val="16"/>
          <w:szCs w:val="16"/>
          <w:lang w:val="pl-PL"/>
        </w:rPr>
        <w:t>o konieczności pełnienia nadzoru autorskiego, wynagrodzenie z tytułu pełnienia nadzoru autorskiego Wykonawcy nie przysługuje.</w:t>
      </w:r>
      <w:r w:rsidRPr="00803BC5">
        <w:rPr>
          <w:rFonts w:ascii="Century Gothic" w:hAnsi="Century Gothic"/>
          <w:bCs/>
          <w:sz w:val="16"/>
          <w:szCs w:val="16"/>
          <w:lang w:val="pl-PL"/>
        </w:rPr>
        <w:t xml:space="preserve"> Brak powiadomienia Wykonawcy o konieczności pełnienia nadzoru autorskiego w sposób przewidziany w ust. 16 powyżej, nie stanowi podstawy do jakichkolwiek roszcze</w:t>
      </w:r>
      <w:r w:rsidR="00174FB5">
        <w:rPr>
          <w:rFonts w:ascii="Century Gothic" w:hAnsi="Century Gothic"/>
          <w:bCs/>
          <w:sz w:val="16"/>
          <w:szCs w:val="16"/>
          <w:lang w:val="pl-PL"/>
        </w:rPr>
        <w:t>ń</w:t>
      </w:r>
      <w:r w:rsidRPr="00803BC5">
        <w:rPr>
          <w:rFonts w:ascii="Century Gothic" w:hAnsi="Century Gothic"/>
          <w:bCs/>
          <w:sz w:val="16"/>
          <w:szCs w:val="16"/>
          <w:lang w:val="pl-PL"/>
        </w:rPr>
        <w:t xml:space="preserve"> wobec Zamawiającego z tytułu niewykonania lub nienależytego wykonania Umowy lub jakichkolwiek roszczeń odszkodowawczych z tego tytułu.</w:t>
      </w:r>
    </w:p>
    <w:p w14:paraId="4259F63D" w14:textId="7CE80ED4" w:rsidR="009E1ADB" w:rsidRPr="00803BC5" w:rsidRDefault="00F50CF7" w:rsidP="00E54241">
      <w:pPr>
        <w:numPr>
          <w:ilvl w:val="0"/>
          <w:numId w:val="5"/>
        </w:numPr>
        <w:shd w:val="clear" w:color="auto" w:fill="FFFFFF"/>
        <w:overflowPunct/>
        <w:spacing w:line="276" w:lineRule="auto"/>
        <w:ind w:left="0" w:hanging="284"/>
        <w:textAlignment w:val="auto"/>
        <w:rPr>
          <w:rFonts w:ascii="Century Gothic" w:hAnsi="Century Gothic" w:cs="Arial"/>
          <w:bCs/>
          <w:i/>
          <w:sz w:val="16"/>
          <w:szCs w:val="16"/>
          <w:lang w:val="pl-PL" w:eastAsia="pl-PL"/>
        </w:rPr>
      </w:pPr>
      <w:r w:rsidRPr="00803BC5">
        <w:rPr>
          <w:rFonts w:ascii="Century Gothic" w:hAnsi="Century Gothic"/>
          <w:bCs/>
          <w:sz w:val="16"/>
          <w:szCs w:val="16"/>
          <w:lang w:val="pl-PL"/>
        </w:rPr>
        <w:t>(</w:t>
      </w:r>
      <w:r w:rsidRPr="00803BC5">
        <w:rPr>
          <w:rFonts w:ascii="Century Gothic" w:hAnsi="Century Gothic"/>
          <w:bCs/>
          <w:i/>
          <w:sz w:val="16"/>
          <w:szCs w:val="16"/>
          <w:lang w:val="pl-PL"/>
        </w:rPr>
        <w:t xml:space="preserve">ma zastosowanie, gdy w Umowie zaznaczono X w </w:t>
      </w:r>
      <w:bookmarkStart w:id="0" w:name="_Hlk20386195"/>
      <w:r w:rsidRPr="00803BC5">
        <w:rPr>
          <w:rFonts w:ascii="Century Gothic" w:hAnsi="Century Gothic"/>
          <w:bCs/>
          <w:i/>
          <w:sz w:val="16"/>
          <w:szCs w:val="16"/>
          <w:lang w:val="pl-PL"/>
        </w:rPr>
        <w:t>§</w:t>
      </w:r>
      <w:bookmarkEnd w:id="0"/>
      <w:r w:rsidRPr="00803BC5">
        <w:rPr>
          <w:rFonts w:ascii="Century Gothic" w:hAnsi="Century Gothic"/>
          <w:bCs/>
          <w:i/>
          <w:sz w:val="16"/>
          <w:szCs w:val="16"/>
          <w:lang w:val="pl-PL"/>
        </w:rPr>
        <w:t xml:space="preserve"> 1 ust. 1 lit. c)</w:t>
      </w:r>
      <w:r w:rsidRPr="00803BC5">
        <w:rPr>
          <w:rFonts w:ascii="Century Gothic" w:hAnsi="Century Gothic"/>
          <w:bCs/>
          <w:sz w:val="16"/>
          <w:szCs w:val="16"/>
          <w:lang w:val="pl-PL"/>
        </w:rPr>
        <w:t xml:space="preserve">) </w:t>
      </w:r>
      <w:r w:rsidR="00AA74E8" w:rsidRPr="00803BC5">
        <w:rPr>
          <w:rFonts w:ascii="Century Gothic" w:hAnsi="Century Gothic"/>
          <w:bCs/>
          <w:sz w:val="16"/>
          <w:szCs w:val="16"/>
          <w:lang w:val="pl-PL"/>
        </w:rPr>
        <w:t xml:space="preserve">Z czynności nadzoru autorskiego Wykonawca będzie sporządzał karty nadzoru autorskiego zgodne ze wzorem stanowiącym </w:t>
      </w:r>
      <w:r w:rsidR="00AA74E8" w:rsidRPr="00803BC5">
        <w:rPr>
          <w:rFonts w:ascii="Century Gothic" w:hAnsi="Century Gothic"/>
          <w:b/>
          <w:sz w:val="16"/>
          <w:lang w:val="pl-PL"/>
        </w:rPr>
        <w:t>Załącznik do OPZ.</w:t>
      </w:r>
      <w:r w:rsidR="00AA74E8" w:rsidRPr="00803BC5">
        <w:rPr>
          <w:rFonts w:ascii="Century Gothic" w:hAnsi="Century Gothic"/>
          <w:bCs/>
          <w:sz w:val="16"/>
          <w:szCs w:val="16"/>
          <w:lang w:val="pl-PL"/>
        </w:rPr>
        <w:t xml:space="preserve"> Wypełniona karta nadzoru autorskiego każdorazowo wymaga zatwierdzenia Zamawiającego.</w:t>
      </w:r>
    </w:p>
    <w:p w14:paraId="21B57820" w14:textId="1BF285BA" w:rsidR="006C11D1" w:rsidRPr="00803BC5" w:rsidRDefault="006322C7" w:rsidP="008B7000">
      <w:pPr>
        <w:pStyle w:val="Akapitzlist"/>
        <w:numPr>
          <w:ilvl w:val="0"/>
          <w:numId w:val="5"/>
        </w:numPr>
        <w:shd w:val="clear" w:color="auto" w:fill="FFFFFF"/>
        <w:spacing w:line="276" w:lineRule="auto"/>
        <w:ind w:left="0" w:hanging="284"/>
        <w:jc w:val="both"/>
        <w:rPr>
          <w:rFonts w:ascii="Century Gothic" w:hAnsi="Century Gothic"/>
          <w:i/>
          <w:sz w:val="16"/>
        </w:rPr>
      </w:pPr>
      <w:r w:rsidRPr="00803BC5">
        <w:rPr>
          <w:rFonts w:ascii="Century Gothic" w:hAnsi="Century Gothic"/>
          <w:sz w:val="16"/>
        </w:rPr>
        <w:t>(</w:t>
      </w:r>
      <w:r w:rsidRPr="00803BC5">
        <w:rPr>
          <w:rFonts w:ascii="Century Gothic" w:hAnsi="Century Gothic"/>
          <w:i/>
          <w:sz w:val="16"/>
        </w:rPr>
        <w:t>ma zastosowanie, gdy w</w:t>
      </w:r>
      <w:r w:rsidRPr="00803BC5">
        <w:rPr>
          <w:rFonts w:ascii="Century Gothic" w:hAnsi="Century Gothic"/>
          <w:sz w:val="16"/>
        </w:rPr>
        <w:t xml:space="preserve"> </w:t>
      </w:r>
      <w:r w:rsidRPr="00803BC5">
        <w:rPr>
          <w:rFonts w:ascii="Century Gothic" w:hAnsi="Century Gothic"/>
          <w:i/>
          <w:sz w:val="16"/>
        </w:rPr>
        <w:t>Umowie zaznaczono X w § 1 ust. 1 lit. c</w:t>
      </w:r>
      <w:r w:rsidRPr="00803BC5">
        <w:rPr>
          <w:rFonts w:ascii="Century Gothic" w:hAnsi="Century Gothic"/>
          <w:sz w:val="16"/>
        </w:rPr>
        <w:t xml:space="preserve">) </w:t>
      </w:r>
      <w:r w:rsidR="003C5E2F" w:rsidRPr="00803BC5">
        <w:rPr>
          <w:rFonts w:ascii="Century Gothic" w:hAnsi="Century Gothic"/>
          <w:sz w:val="16"/>
        </w:rPr>
        <w:t xml:space="preserve">Wykonawca zobowiązany jest poinformować </w:t>
      </w:r>
      <w:r w:rsidR="00747F2F" w:rsidRPr="00803BC5">
        <w:rPr>
          <w:rFonts w:ascii="Century Gothic" w:hAnsi="Century Gothic"/>
          <w:sz w:val="16"/>
        </w:rPr>
        <w:t xml:space="preserve">pisemnie </w:t>
      </w:r>
      <w:r w:rsidR="003C5E2F" w:rsidRPr="00803BC5">
        <w:rPr>
          <w:rFonts w:ascii="Century Gothic" w:hAnsi="Century Gothic"/>
          <w:sz w:val="16"/>
        </w:rPr>
        <w:t xml:space="preserve">Zamawiającego o zbliżającym się upływie </w:t>
      </w:r>
      <w:r w:rsidR="00BF2414" w:rsidRPr="00803BC5">
        <w:rPr>
          <w:rFonts w:ascii="Century Gothic" w:hAnsi="Century Gothic"/>
          <w:sz w:val="16"/>
        </w:rPr>
        <w:t xml:space="preserve">terminu wskazanego w § 2 ust. 2 lit. c) Umowy </w:t>
      </w:r>
      <w:r w:rsidR="003C5E2F" w:rsidRPr="00803BC5">
        <w:rPr>
          <w:rFonts w:ascii="Century Gothic" w:hAnsi="Century Gothic"/>
          <w:sz w:val="16"/>
        </w:rPr>
        <w:t>jako termin</w:t>
      </w:r>
      <w:r w:rsidR="00F739F0" w:rsidRPr="00803BC5">
        <w:rPr>
          <w:rFonts w:ascii="Century Gothic" w:hAnsi="Century Gothic"/>
          <w:sz w:val="16"/>
        </w:rPr>
        <w:t>u</w:t>
      </w:r>
      <w:r w:rsidR="003C5E2F" w:rsidRPr="00803BC5">
        <w:rPr>
          <w:rFonts w:ascii="Century Gothic" w:hAnsi="Century Gothic"/>
          <w:sz w:val="16"/>
        </w:rPr>
        <w:t xml:space="preserve"> </w:t>
      </w:r>
      <w:r w:rsidR="0046127D" w:rsidRPr="00803BC5">
        <w:rPr>
          <w:rFonts w:ascii="Century Gothic" w:hAnsi="Century Gothic"/>
          <w:sz w:val="16"/>
        </w:rPr>
        <w:t>podstawow</w:t>
      </w:r>
      <w:r w:rsidR="00F739F0" w:rsidRPr="00803BC5">
        <w:rPr>
          <w:rFonts w:ascii="Century Gothic" w:hAnsi="Century Gothic"/>
          <w:sz w:val="16"/>
        </w:rPr>
        <w:t>ego</w:t>
      </w:r>
      <w:r w:rsidR="003C5E2F" w:rsidRPr="00803BC5">
        <w:rPr>
          <w:rFonts w:ascii="Century Gothic" w:hAnsi="Century Gothic"/>
          <w:sz w:val="16"/>
        </w:rPr>
        <w:t xml:space="preserve"> pełnienia nadzoru autorskiego na co najmniej 30 dni przed upływem tego terminu. Zamawiającemu przysługuje</w:t>
      </w:r>
      <w:r w:rsidR="00F50CF7" w:rsidRPr="00803BC5">
        <w:rPr>
          <w:rFonts w:ascii="Century Gothic" w:hAnsi="Century Gothic"/>
          <w:sz w:val="16"/>
        </w:rPr>
        <w:t>, według jego wyboru,</w:t>
      </w:r>
      <w:r w:rsidR="003C5E2F" w:rsidRPr="00803BC5">
        <w:rPr>
          <w:rFonts w:ascii="Century Gothic" w:hAnsi="Century Gothic"/>
          <w:sz w:val="16"/>
        </w:rPr>
        <w:t xml:space="preserve"> prawo przedłużenia terminu </w:t>
      </w:r>
      <w:r w:rsidR="0046127D" w:rsidRPr="00803BC5">
        <w:rPr>
          <w:rFonts w:ascii="Century Gothic" w:hAnsi="Century Gothic"/>
          <w:sz w:val="16"/>
        </w:rPr>
        <w:t>podstawowego</w:t>
      </w:r>
      <w:r w:rsidR="008118ED" w:rsidRPr="00803BC5">
        <w:rPr>
          <w:rFonts w:ascii="Century Gothic" w:hAnsi="Century Gothic"/>
          <w:sz w:val="16"/>
        </w:rPr>
        <w:t xml:space="preserve"> </w:t>
      </w:r>
      <w:r w:rsidR="003C5E2F" w:rsidRPr="00803BC5">
        <w:rPr>
          <w:rFonts w:ascii="Century Gothic" w:hAnsi="Century Gothic"/>
          <w:sz w:val="16"/>
        </w:rPr>
        <w:t xml:space="preserve">pełnienia nadzoru autorskiego </w:t>
      </w:r>
      <w:r w:rsidR="00C658EF" w:rsidRPr="00803BC5">
        <w:rPr>
          <w:rFonts w:ascii="Century Gothic" w:hAnsi="Century Gothic"/>
          <w:sz w:val="16"/>
        </w:rPr>
        <w:t xml:space="preserve">w formie pisemnego oświadczenia </w:t>
      </w:r>
      <w:r w:rsidR="003C5E2F" w:rsidRPr="00803BC5">
        <w:rPr>
          <w:rFonts w:ascii="Century Gothic" w:hAnsi="Century Gothic"/>
          <w:sz w:val="16"/>
        </w:rPr>
        <w:t>o kolejn</w:t>
      </w:r>
      <w:r w:rsidR="00582976" w:rsidRPr="00803BC5">
        <w:rPr>
          <w:rFonts w:ascii="Century Gothic" w:hAnsi="Century Gothic"/>
          <w:sz w:val="16"/>
        </w:rPr>
        <w:t>e</w:t>
      </w:r>
      <w:r w:rsidR="003C5E2F" w:rsidRPr="00803BC5">
        <w:rPr>
          <w:rFonts w:ascii="Century Gothic" w:hAnsi="Century Gothic"/>
          <w:sz w:val="16"/>
        </w:rPr>
        <w:t xml:space="preserve"> </w:t>
      </w:r>
      <w:r w:rsidR="00F50CF7" w:rsidRPr="00803BC5">
        <w:rPr>
          <w:rFonts w:ascii="Century Gothic" w:hAnsi="Century Gothic"/>
          <w:sz w:val="16"/>
        </w:rPr>
        <w:t xml:space="preserve">maksymalnie </w:t>
      </w:r>
      <w:r w:rsidR="00582976" w:rsidRPr="00803BC5">
        <w:rPr>
          <w:rFonts w:ascii="Century Gothic" w:hAnsi="Century Gothic"/>
          <w:sz w:val="16"/>
        </w:rPr>
        <w:t>12 miesięcy</w:t>
      </w:r>
      <w:r w:rsidR="008118ED" w:rsidRPr="00803BC5">
        <w:rPr>
          <w:rFonts w:ascii="Century Gothic" w:hAnsi="Century Gothic"/>
          <w:sz w:val="16"/>
        </w:rPr>
        <w:t>,</w:t>
      </w:r>
      <w:r w:rsidR="003C5E2F" w:rsidRPr="00803BC5">
        <w:rPr>
          <w:rFonts w:ascii="Century Gothic" w:hAnsi="Century Gothic"/>
          <w:sz w:val="16"/>
        </w:rPr>
        <w:t xml:space="preserve"> z którego może skorzystać do czasu upływu terminu wskazanego w § 2 ust. 2 lit. c) Umowy jako termin</w:t>
      </w:r>
      <w:r w:rsidR="00F739F0" w:rsidRPr="00803BC5">
        <w:rPr>
          <w:rFonts w:ascii="Century Gothic" w:hAnsi="Century Gothic"/>
          <w:sz w:val="16"/>
        </w:rPr>
        <w:t>u</w:t>
      </w:r>
      <w:r w:rsidR="003C5E2F" w:rsidRPr="00803BC5">
        <w:rPr>
          <w:rFonts w:ascii="Century Gothic" w:hAnsi="Century Gothic"/>
          <w:sz w:val="16"/>
        </w:rPr>
        <w:t xml:space="preserve"> </w:t>
      </w:r>
      <w:r w:rsidR="0046127D" w:rsidRPr="00803BC5">
        <w:rPr>
          <w:rFonts w:ascii="Century Gothic" w:hAnsi="Century Gothic"/>
          <w:sz w:val="16"/>
        </w:rPr>
        <w:t>podstawow</w:t>
      </w:r>
      <w:r w:rsidR="00F739F0" w:rsidRPr="00803BC5">
        <w:rPr>
          <w:rFonts w:ascii="Century Gothic" w:hAnsi="Century Gothic"/>
          <w:sz w:val="16"/>
        </w:rPr>
        <w:t>ego</w:t>
      </w:r>
      <w:r w:rsidR="0046127D" w:rsidRPr="00803BC5">
        <w:rPr>
          <w:rFonts w:ascii="Century Gothic" w:hAnsi="Century Gothic"/>
          <w:sz w:val="16"/>
        </w:rPr>
        <w:t xml:space="preserve"> </w:t>
      </w:r>
      <w:r w:rsidR="003C5E2F" w:rsidRPr="00803BC5">
        <w:rPr>
          <w:rFonts w:ascii="Century Gothic" w:hAnsi="Century Gothic"/>
          <w:sz w:val="16"/>
        </w:rPr>
        <w:t>pełnienia nadzoru autorskiego</w:t>
      </w:r>
      <w:r w:rsidR="006C11D1" w:rsidRPr="00803BC5">
        <w:rPr>
          <w:rFonts w:ascii="Century Gothic" w:hAnsi="Century Gothic"/>
          <w:sz w:val="16"/>
        </w:rPr>
        <w:t>, o ile w Umowie zaznaczono</w:t>
      </w:r>
      <w:r w:rsidR="006C11D1" w:rsidRPr="00803BC5">
        <w:rPr>
          <w:rFonts w:ascii="Century Gothic" w:hAnsi="Century Gothic"/>
          <w:i/>
          <w:sz w:val="16"/>
        </w:rPr>
        <w:t xml:space="preserve"> X w § 1 ust. 1 lit. d</w:t>
      </w:r>
      <w:r w:rsidR="00BE7407" w:rsidRPr="00803BC5">
        <w:rPr>
          <w:rFonts w:ascii="Century Gothic" w:hAnsi="Century Gothic"/>
          <w:i/>
          <w:sz w:val="16"/>
        </w:rPr>
        <w:t>)</w:t>
      </w:r>
      <w:r w:rsidR="006C11D1" w:rsidRPr="00803BC5">
        <w:rPr>
          <w:rFonts w:ascii="Century Gothic" w:hAnsi="Century Gothic"/>
          <w:i/>
          <w:sz w:val="16"/>
        </w:rPr>
        <w:t xml:space="preserve"> </w:t>
      </w:r>
      <w:r w:rsidR="006C11D1" w:rsidRPr="00803BC5">
        <w:rPr>
          <w:rFonts w:ascii="Century Gothic" w:hAnsi="Century Gothic"/>
          <w:sz w:val="16"/>
        </w:rPr>
        <w:t>(</w:t>
      </w:r>
      <w:r w:rsidR="000051E6" w:rsidRPr="00803BC5">
        <w:rPr>
          <w:rFonts w:ascii="Century Gothic" w:hAnsi="Century Gothic"/>
          <w:sz w:val="16"/>
        </w:rPr>
        <w:t xml:space="preserve">termin przedłużony pełnienia nadzoru autorskiego w ramach </w:t>
      </w:r>
      <w:r w:rsidR="006C11D1" w:rsidRPr="00803BC5">
        <w:rPr>
          <w:rFonts w:ascii="Century Gothic" w:hAnsi="Century Gothic"/>
          <w:sz w:val="16"/>
        </w:rPr>
        <w:t>praw</w:t>
      </w:r>
      <w:r w:rsidR="000051E6" w:rsidRPr="00803BC5">
        <w:rPr>
          <w:rFonts w:ascii="Century Gothic" w:hAnsi="Century Gothic"/>
          <w:sz w:val="16"/>
        </w:rPr>
        <w:t>a</w:t>
      </w:r>
      <w:r w:rsidR="006C11D1" w:rsidRPr="00803BC5">
        <w:rPr>
          <w:rFonts w:ascii="Century Gothic" w:hAnsi="Century Gothic"/>
          <w:sz w:val="16"/>
        </w:rPr>
        <w:t xml:space="preserve"> opcji).</w:t>
      </w:r>
    </w:p>
    <w:p w14:paraId="43B91544" w14:textId="513661F0" w:rsidR="009E1ADB" w:rsidRPr="00803BC5" w:rsidRDefault="009E1ADB" w:rsidP="00E54241">
      <w:pPr>
        <w:numPr>
          <w:ilvl w:val="0"/>
          <w:numId w:val="5"/>
        </w:numPr>
        <w:shd w:val="clear" w:color="auto" w:fill="FFFFFF"/>
        <w:overflowPunct/>
        <w:spacing w:line="276" w:lineRule="auto"/>
        <w:ind w:left="0" w:hanging="284"/>
        <w:textAlignment w:val="auto"/>
        <w:rPr>
          <w:rFonts w:ascii="Century Gothic" w:hAnsi="Century Gothic" w:cs="Arial"/>
          <w:bCs/>
          <w:sz w:val="16"/>
          <w:szCs w:val="16"/>
          <w:lang w:val="pl-PL" w:eastAsia="pl-PL"/>
        </w:rPr>
      </w:pPr>
      <w:r w:rsidRPr="00803BC5">
        <w:rPr>
          <w:rFonts w:ascii="Century Gothic" w:hAnsi="Century Gothic" w:cs="Arial"/>
          <w:bCs/>
          <w:sz w:val="16"/>
          <w:szCs w:val="16"/>
          <w:lang w:val="pl-PL" w:eastAsia="pl-PL"/>
        </w:rPr>
        <w:t xml:space="preserve">Miejscem odbioru Przedmiotu Umowy jest siedziba Oddziału Zamawiającego wskazana </w:t>
      </w:r>
      <w:r w:rsidR="009546E7" w:rsidRPr="00803BC5">
        <w:rPr>
          <w:rFonts w:ascii="Century Gothic" w:hAnsi="Century Gothic" w:cs="Arial"/>
          <w:bCs/>
          <w:sz w:val="16"/>
          <w:szCs w:val="16"/>
          <w:lang w:val="pl-PL" w:eastAsia="pl-PL"/>
        </w:rPr>
        <w:t>we wstępie Umowy</w:t>
      </w:r>
      <w:r w:rsidRPr="00803BC5">
        <w:rPr>
          <w:rFonts w:ascii="Century Gothic" w:hAnsi="Century Gothic" w:cs="Arial"/>
          <w:bCs/>
          <w:sz w:val="16"/>
          <w:szCs w:val="16"/>
          <w:lang w:val="pl-PL" w:eastAsia="pl-PL"/>
        </w:rPr>
        <w:t>, chyba że Strony ustalą inaczej.</w:t>
      </w:r>
    </w:p>
    <w:p w14:paraId="2E71ABC5" w14:textId="45AAE418" w:rsidR="009E1ADB" w:rsidRPr="00E0579E" w:rsidRDefault="00AA74E8" w:rsidP="00E54241">
      <w:pPr>
        <w:numPr>
          <w:ilvl w:val="0"/>
          <w:numId w:val="5"/>
        </w:numPr>
        <w:shd w:val="clear" w:color="auto" w:fill="FFFFFF"/>
        <w:overflowPunct/>
        <w:spacing w:line="276" w:lineRule="auto"/>
        <w:ind w:left="0" w:hanging="284"/>
        <w:textAlignment w:val="auto"/>
        <w:rPr>
          <w:rFonts w:ascii="Century Gothic" w:hAnsi="Century Gothic" w:cs="Arial"/>
          <w:bCs/>
          <w:sz w:val="16"/>
          <w:szCs w:val="16"/>
          <w:lang w:val="pl-PL" w:eastAsia="pl-PL"/>
        </w:rPr>
      </w:pPr>
      <w:r w:rsidRPr="00803BC5">
        <w:rPr>
          <w:rFonts w:ascii="Century Gothic" w:hAnsi="Century Gothic"/>
          <w:bCs/>
          <w:sz w:val="16"/>
          <w:szCs w:val="16"/>
          <w:lang w:val="pl-PL"/>
        </w:rPr>
        <w:t>Pozytywne zaopiniowanie, odbiór, podpisanie przez Zamawiającego dokumentów, o których mowa w ust.</w:t>
      </w:r>
      <w:r w:rsidR="00407085" w:rsidRPr="00803BC5">
        <w:rPr>
          <w:rFonts w:ascii="Century Gothic" w:hAnsi="Century Gothic"/>
          <w:bCs/>
          <w:sz w:val="16"/>
          <w:szCs w:val="16"/>
          <w:lang w:val="pl-PL"/>
        </w:rPr>
        <w:t xml:space="preserve"> 4,</w:t>
      </w:r>
      <w:r w:rsidRPr="00803BC5">
        <w:rPr>
          <w:rFonts w:ascii="Century Gothic" w:hAnsi="Century Gothic"/>
          <w:bCs/>
          <w:sz w:val="16"/>
          <w:szCs w:val="16"/>
          <w:lang w:val="pl-PL"/>
        </w:rPr>
        <w:t xml:space="preserve"> </w:t>
      </w:r>
      <w:r w:rsidR="00E5405F" w:rsidRPr="00803BC5">
        <w:rPr>
          <w:rFonts w:ascii="Century Gothic" w:hAnsi="Century Gothic"/>
          <w:bCs/>
          <w:sz w:val="16"/>
          <w:szCs w:val="16"/>
          <w:lang w:val="pl-PL"/>
        </w:rPr>
        <w:t>1</w:t>
      </w:r>
      <w:r w:rsidR="008E6F5B" w:rsidRPr="00803BC5">
        <w:rPr>
          <w:rFonts w:ascii="Century Gothic" w:hAnsi="Century Gothic"/>
          <w:bCs/>
          <w:sz w:val="16"/>
          <w:szCs w:val="16"/>
          <w:lang w:val="pl-PL"/>
        </w:rPr>
        <w:t>3</w:t>
      </w:r>
      <w:r w:rsidRPr="00803BC5">
        <w:rPr>
          <w:rFonts w:ascii="Century Gothic" w:hAnsi="Century Gothic"/>
          <w:bCs/>
          <w:sz w:val="16"/>
          <w:szCs w:val="16"/>
          <w:lang w:val="pl-PL"/>
        </w:rPr>
        <w:t xml:space="preserve">, </w:t>
      </w:r>
      <w:r w:rsidR="00E5405F" w:rsidRPr="00803BC5">
        <w:rPr>
          <w:rFonts w:ascii="Century Gothic" w:hAnsi="Century Gothic"/>
          <w:bCs/>
          <w:sz w:val="16"/>
          <w:szCs w:val="16"/>
          <w:lang w:val="pl-PL"/>
        </w:rPr>
        <w:t>1</w:t>
      </w:r>
      <w:r w:rsidR="008E6F5B" w:rsidRPr="00803BC5">
        <w:rPr>
          <w:rFonts w:ascii="Century Gothic" w:hAnsi="Century Gothic"/>
          <w:bCs/>
          <w:sz w:val="16"/>
          <w:szCs w:val="16"/>
          <w:lang w:val="pl-PL"/>
        </w:rPr>
        <w:t>5</w:t>
      </w:r>
      <w:r w:rsidRPr="00803BC5">
        <w:rPr>
          <w:rFonts w:ascii="Century Gothic" w:hAnsi="Century Gothic"/>
          <w:bCs/>
          <w:sz w:val="16"/>
          <w:szCs w:val="16"/>
          <w:lang w:val="pl-PL"/>
        </w:rPr>
        <w:t xml:space="preserve"> i </w:t>
      </w:r>
      <w:r w:rsidR="00B26ED1" w:rsidRPr="00803BC5">
        <w:rPr>
          <w:rFonts w:ascii="Century Gothic" w:hAnsi="Century Gothic"/>
          <w:bCs/>
          <w:sz w:val="16"/>
          <w:szCs w:val="16"/>
          <w:lang w:val="pl-PL"/>
        </w:rPr>
        <w:t xml:space="preserve">18 </w:t>
      </w:r>
      <w:r w:rsidRPr="00803BC5">
        <w:rPr>
          <w:rFonts w:ascii="Century Gothic" w:hAnsi="Century Gothic"/>
          <w:bCs/>
          <w:sz w:val="16"/>
          <w:szCs w:val="16"/>
          <w:lang w:val="pl-PL"/>
        </w:rPr>
        <w:t>nie stanowi potwierdzenia należytego wykonania Przedmiotu Umowy oraz nie wyłącza praw Zamawiającego wynikających z rękojmi lub gwarancji za wadliwe lub nienależyte wykonanie Przedmiotu Umowy.</w:t>
      </w:r>
    </w:p>
    <w:p w14:paraId="47FD53BF" w14:textId="77777777" w:rsidR="00945E15" w:rsidRPr="00803BC5" w:rsidRDefault="00945E15" w:rsidP="00E0579E">
      <w:pPr>
        <w:shd w:val="clear" w:color="auto" w:fill="FFFFFF"/>
        <w:overflowPunct/>
        <w:spacing w:line="276" w:lineRule="auto"/>
        <w:textAlignment w:val="auto"/>
        <w:rPr>
          <w:rFonts w:ascii="Century Gothic" w:hAnsi="Century Gothic" w:cs="Arial"/>
          <w:bCs/>
          <w:sz w:val="16"/>
          <w:szCs w:val="16"/>
          <w:lang w:val="pl-PL" w:eastAsia="pl-PL"/>
        </w:rPr>
      </w:pPr>
    </w:p>
    <w:p w14:paraId="374219AF" w14:textId="378EBC85" w:rsidR="00025027" w:rsidRPr="00730C57" w:rsidRDefault="00B239C9" w:rsidP="00056BCD">
      <w:pPr>
        <w:pStyle w:val="Nagwek1"/>
      </w:pPr>
      <w:r w:rsidRPr="00730C57">
        <w:t>§ 4</w:t>
      </w:r>
      <w:r w:rsidR="00753D43" w:rsidRPr="00730C57">
        <w:t xml:space="preserve"> </w:t>
      </w:r>
      <w:r w:rsidR="00025027" w:rsidRPr="00730C57">
        <w:t>Obowiązki Wykonawcy i Zamawiającego</w:t>
      </w:r>
    </w:p>
    <w:p w14:paraId="7DE01DEB" w14:textId="2D338B26" w:rsidR="00025027" w:rsidRPr="00803BC5" w:rsidRDefault="00025027" w:rsidP="00E54241">
      <w:pPr>
        <w:numPr>
          <w:ilvl w:val="0"/>
          <w:numId w:val="7"/>
        </w:numPr>
        <w:shd w:val="clear" w:color="auto" w:fill="FFFFFF"/>
        <w:overflowPunct/>
        <w:spacing w:line="276" w:lineRule="auto"/>
        <w:ind w:left="0" w:hanging="284"/>
        <w:textAlignment w:val="auto"/>
        <w:rPr>
          <w:rFonts w:ascii="Century Gothic" w:hAnsi="Century Gothic" w:cs="Arial"/>
          <w:bCs/>
          <w:sz w:val="16"/>
          <w:szCs w:val="16"/>
          <w:lang w:val="pl-PL" w:eastAsia="pl-PL"/>
        </w:rPr>
      </w:pPr>
      <w:r w:rsidRPr="00803BC5">
        <w:rPr>
          <w:rFonts w:ascii="Century Gothic" w:hAnsi="Century Gothic" w:cs="Arial"/>
          <w:bCs/>
          <w:sz w:val="16"/>
          <w:szCs w:val="16"/>
          <w:lang w:val="pl-PL" w:eastAsia="pl-PL"/>
        </w:rPr>
        <w:t xml:space="preserve">Wykonawca zobowiązuje się do </w:t>
      </w:r>
      <w:r w:rsidR="00322AF6" w:rsidRPr="00803BC5">
        <w:rPr>
          <w:rFonts w:ascii="Century Gothic" w:hAnsi="Century Gothic" w:cs="Arial"/>
          <w:bCs/>
          <w:sz w:val="16"/>
          <w:szCs w:val="16"/>
          <w:lang w:val="pl-PL" w:eastAsia="pl-PL"/>
        </w:rPr>
        <w:t xml:space="preserve">kompleksowego </w:t>
      </w:r>
      <w:r w:rsidRPr="00803BC5">
        <w:rPr>
          <w:rFonts w:ascii="Century Gothic" w:hAnsi="Century Gothic" w:cs="Arial"/>
          <w:bCs/>
          <w:sz w:val="16"/>
          <w:szCs w:val="16"/>
          <w:lang w:val="pl-PL" w:eastAsia="pl-PL"/>
        </w:rPr>
        <w:t>wykonania Przedmiotu Umowy zgodnie z wymaganiami Zamawiającego</w:t>
      </w:r>
      <w:r w:rsidR="00991D58" w:rsidRPr="00803BC5">
        <w:rPr>
          <w:rFonts w:ascii="Century Gothic" w:hAnsi="Century Gothic" w:cs="Arial"/>
          <w:bCs/>
          <w:sz w:val="16"/>
          <w:szCs w:val="16"/>
          <w:lang w:val="pl-PL" w:eastAsia="pl-PL"/>
        </w:rPr>
        <w:t>,</w:t>
      </w:r>
      <w:r w:rsidRPr="00803BC5">
        <w:rPr>
          <w:rFonts w:ascii="Century Gothic" w:hAnsi="Century Gothic" w:cs="Arial"/>
          <w:bCs/>
          <w:sz w:val="16"/>
          <w:szCs w:val="16"/>
          <w:lang w:val="pl-PL" w:eastAsia="pl-PL"/>
        </w:rPr>
        <w:t xml:space="preserve"> określonymi w Umowie, OPZ wraz z załącznikami stanowiącymi integralną część Umowy</w:t>
      </w:r>
      <w:r w:rsidR="002A169F" w:rsidRPr="00803BC5">
        <w:rPr>
          <w:rFonts w:ascii="Century Gothic" w:hAnsi="Century Gothic" w:cs="Arial"/>
          <w:bCs/>
          <w:sz w:val="16"/>
          <w:szCs w:val="16"/>
          <w:lang w:val="pl-PL" w:eastAsia="pl-PL"/>
        </w:rPr>
        <w:t xml:space="preserve">, </w:t>
      </w:r>
      <w:r w:rsidR="002A169F" w:rsidRPr="00803BC5">
        <w:rPr>
          <w:rFonts w:ascii="Century Gothic" w:hAnsi="Century Gothic"/>
          <w:bCs/>
          <w:sz w:val="16"/>
          <w:szCs w:val="16"/>
          <w:lang w:val="pl-PL"/>
        </w:rPr>
        <w:t>decyzjami organów administracji</w:t>
      </w:r>
      <w:r w:rsidRPr="00803BC5">
        <w:rPr>
          <w:rFonts w:ascii="Century Gothic" w:hAnsi="Century Gothic" w:cs="Arial"/>
          <w:bCs/>
          <w:sz w:val="16"/>
          <w:szCs w:val="16"/>
          <w:lang w:val="pl-PL" w:eastAsia="pl-PL"/>
        </w:rPr>
        <w:t xml:space="preserve"> oraz zgodnie z zasadami wiedzy technicznej, powszechnie obowiązującymi przepisami prawa, w tym </w:t>
      </w:r>
      <w:r w:rsidR="00A902DE" w:rsidRPr="00803BC5">
        <w:rPr>
          <w:rFonts w:ascii="Century Gothic" w:hAnsi="Century Gothic" w:cs="Arial"/>
          <w:bCs/>
          <w:sz w:val="16"/>
          <w:szCs w:val="16"/>
          <w:lang w:val="pl-PL" w:eastAsia="pl-PL"/>
        </w:rPr>
        <w:t>techniczno-budowlanymi, Prawem b</w:t>
      </w:r>
      <w:r w:rsidRPr="00803BC5">
        <w:rPr>
          <w:rFonts w:ascii="Century Gothic" w:hAnsi="Century Gothic" w:cs="Arial"/>
          <w:bCs/>
          <w:sz w:val="16"/>
          <w:szCs w:val="16"/>
          <w:lang w:val="pl-PL" w:eastAsia="pl-PL"/>
        </w:rPr>
        <w:t xml:space="preserve">udowlanym, </w:t>
      </w:r>
      <w:r w:rsidR="00617173" w:rsidRPr="00803BC5">
        <w:rPr>
          <w:rFonts w:ascii="Century Gothic" w:hAnsi="Century Gothic" w:cs="Arial"/>
          <w:bCs/>
          <w:sz w:val="16"/>
          <w:szCs w:val="16"/>
          <w:lang w:val="pl-PL" w:eastAsia="pl-PL"/>
        </w:rPr>
        <w:t xml:space="preserve">przepisami z zakresu </w:t>
      </w:r>
      <w:r w:rsidR="00071DC2" w:rsidRPr="00803BC5">
        <w:rPr>
          <w:rFonts w:ascii="Century Gothic" w:hAnsi="Century Gothic" w:cs="Arial"/>
          <w:bCs/>
          <w:sz w:val="16"/>
          <w:szCs w:val="16"/>
          <w:lang w:val="pl-PL" w:eastAsia="pl-PL"/>
        </w:rPr>
        <w:t xml:space="preserve">ochrony środowiska, </w:t>
      </w:r>
      <w:r w:rsidRPr="00803BC5">
        <w:rPr>
          <w:rFonts w:ascii="Century Gothic" w:hAnsi="Century Gothic" w:cs="Arial"/>
          <w:bCs/>
          <w:sz w:val="16"/>
          <w:szCs w:val="16"/>
          <w:lang w:val="pl-PL" w:eastAsia="pl-PL"/>
        </w:rPr>
        <w:t>przepisami bezpieczeństwa przeciwpożarowego, bezpieczeństwa i higieny pracy oraz Polskimi Normami, dobrymi praktykami inżynierskimi, uwarunkowaniami lokalnymi, ze szczególnym uwzględnieniem regulaminów procedur i przepisów wewnętrznych obowiązujących w przedsiębiorstwie Zamawiającego</w:t>
      </w:r>
      <w:r w:rsidR="003E5179" w:rsidRPr="00803BC5">
        <w:rPr>
          <w:rFonts w:ascii="Century Gothic" w:hAnsi="Century Gothic" w:cs="Arial"/>
          <w:bCs/>
          <w:sz w:val="16"/>
          <w:szCs w:val="16"/>
          <w:lang w:val="pl-PL" w:eastAsia="pl-PL"/>
        </w:rPr>
        <w:t xml:space="preserve">, a także zgodnie z uwagami Zamawiającego w zakresie w jakim </w:t>
      </w:r>
      <w:r w:rsidR="006202DC" w:rsidRPr="00803BC5">
        <w:rPr>
          <w:rFonts w:ascii="Century Gothic" w:hAnsi="Century Gothic" w:cs="Arial"/>
          <w:bCs/>
          <w:sz w:val="16"/>
          <w:szCs w:val="16"/>
          <w:lang w:val="pl-PL" w:eastAsia="pl-PL"/>
        </w:rPr>
        <w:t xml:space="preserve">nie </w:t>
      </w:r>
      <w:r w:rsidR="003E5179" w:rsidRPr="00803BC5">
        <w:rPr>
          <w:rFonts w:ascii="Century Gothic" w:hAnsi="Century Gothic" w:cs="Arial"/>
          <w:bCs/>
          <w:sz w:val="16"/>
          <w:szCs w:val="16"/>
          <w:lang w:val="pl-PL" w:eastAsia="pl-PL"/>
        </w:rPr>
        <w:t>są one sprzeczne z w/w przepisami, zasadami i procedurami</w:t>
      </w:r>
      <w:r w:rsidRPr="00803BC5">
        <w:rPr>
          <w:rFonts w:ascii="Century Gothic" w:hAnsi="Century Gothic" w:cs="Arial"/>
          <w:bCs/>
          <w:sz w:val="16"/>
          <w:szCs w:val="16"/>
          <w:lang w:val="pl-PL" w:eastAsia="pl-PL"/>
        </w:rPr>
        <w:t>.</w:t>
      </w:r>
      <w:r w:rsidR="00C7529C" w:rsidRPr="00803BC5">
        <w:rPr>
          <w:rFonts w:ascii="Century Gothic" w:hAnsi="Century Gothic" w:cs="Arial"/>
          <w:bCs/>
          <w:sz w:val="16"/>
          <w:szCs w:val="16"/>
          <w:lang w:val="pl-PL" w:eastAsia="pl-PL"/>
        </w:rPr>
        <w:t xml:space="preserve"> Procedura wprowadzania uwag </w:t>
      </w:r>
      <w:r w:rsidR="00C7529C" w:rsidRPr="00803BC5">
        <w:rPr>
          <w:rFonts w:ascii="Century Gothic" w:hAnsi="Century Gothic" w:cs="Arial"/>
          <w:bCs/>
          <w:sz w:val="16"/>
          <w:szCs w:val="16"/>
          <w:lang w:val="pl-PL" w:eastAsia="pl-PL"/>
        </w:rPr>
        <w:lastRenderedPageBreak/>
        <w:t xml:space="preserve">określona w </w:t>
      </w:r>
      <w:r w:rsidR="00C7529C" w:rsidRPr="00517414">
        <w:rPr>
          <w:rFonts w:ascii="Century Gothic" w:hAnsi="Century Gothic" w:cs="Arial"/>
          <w:bCs/>
          <w:sz w:val="16"/>
          <w:szCs w:val="16"/>
          <w:lang w:val="pl-PL" w:eastAsia="pl-PL"/>
        </w:rPr>
        <w:t>§</w:t>
      </w:r>
      <w:r w:rsidR="00C7529C" w:rsidRPr="00BF4A65">
        <w:rPr>
          <w:rFonts w:ascii="Century Gothic" w:hAnsi="Century Gothic" w:cs="Arial"/>
          <w:bCs/>
          <w:sz w:val="16"/>
          <w:szCs w:val="16"/>
          <w:lang w:val="pl-PL" w:eastAsia="pl-PL"/>
        </w:rPr>
        <w:t xml:space="preserve"> 3 ust. </w:t>
      </w:r>
      <w:r w:rsidR="00057CE7" w:rsidRPr="00803BC5">
        <w:rPr>
          <w:rFonts w:ascii="Century Gothic" w:hAnsi="Century Gothic" w:cs="Arial"/>
          <w:bCs/>
          <w:sz w:val="16"/>
          <w:szCs w:val="16"/>
          <w:lang w:val="pl-PL" w:eastAsia="pl-PL"/>
        </w:rPr>
        <w:t>5</w:t>
      </w:r>
      <w:r w:rsidR="00C7529C" w:rsidRPr="00803BC5">
        <w:rPr>
          <w:rFonts w:ascii="Century Gothic" w:hAnsi="Century Gothic" w:cs="Arial"/>
          <w:bCs/>
          <w:sz w:val="16"/>
          <w:szCs w:val="16"/>
          <w:lang w:val="pl-PL" w:eastAsia="pl-PL"/>
        </w:rPr>
        <w:t xml:space="preserve"> </w:t>
      </w:r>
      <w:r w:rsidR="00E32567" w:rsidRPr="00803BC5">
        <w:rPr>
          <w:rFonts w:ascii="Century Gothic" w:hAnsi="Century Gothic" w:cs="Arial"/>
          <w:bCs/>
          <w:sz w:val="16"/>
          <w:szCs w:val="16"/>
          <w:lang w:val="pl-PL" w:eastAsia="pl-PL"/>
        </w:rPr>
        <w:t xml:space="preserve">OWU </w:t>
      </w:r>
      <w:r w:rsidR="00C7529C" w:rsidRPr="00803BC5">
        <w:rPr>
          <w:rFonts w:ascii="Century Gothic" w:hAnsi="Century Gothic" w:cs="Arial"/>
          <w:bCs/>
          <w:sz w:val="16"/>
          <w:szCs w:val="16"/>
          <w:lang w:val="pl-PL" w:eastAsia="pl-PL"/>
        </w:rPr>
        <w:t>stosuje się odpowiednio.</w:t>
      </w:r>
    </w:p>
    <w:p w14:paraId="19E8CE4A" w14:textId="77777777" w:rsidR="00025027" w:rsidRPr="00803BC5" w:rsidRDefault="00025027" w:rsidP="00E54241">
      <w:pPr>
        <w:numPr>
          <w:ilvl w:val="0"/>
          <w:numId w:val="7"/>
        </w:numPr>
        <w:shd w:val="clear" w:color="auto" w:fill="FFFFFF"/>
        <w:overflowPunct/>
        <w:spacing w:line="276" w:lineRule="auto"/>
        <w:ind w:left="0" w:hanging="284"/>
        <w:textAlignment w:val="auto"/>
        <w:rPr>
          <w:rFonts w:ascii="Century Gothic" w:hAnsi="Century Gothic" w:cs="Arial"/>
          <w:bCs/>
          <w:sz w:val="16"/>
          <w:szCs w:val="16"/>
          <w:lang w:val="pl-PL" w:eastAsia="pl-PL"/>
        </w:rPr>
      </w:pPr>
      <w:r w:rsidRPr="00803BC5">
        <w:rPr>
          <w:rFonts w:ascii="Century Gothic" w:hAnsi="Century Gothic" w:cs="Arial"/>
          <w:bCs/>
          <w:sz w:val="16"/>
          <w:szCs w:val="16"/>
          <w:lang w:val="pl-PL" w:eastAsia="pl-PL"/>
        </w:rPr>
        <w:t>Do obowiązków Wykonawcy należy:</w:t>
      </w:r>
    </w:p>
    <w:p w14:paraId="133EA18F" w14:textId="626D282D" w:rsidR="00025027" w:rsidRPr="00803BC5" w:rsidRDefault="00025027" w:rsidP="00E0579E">
      <w:pPr>
        <w:numPr>
          <w:ilvl w:val="0"/>
          <w:numId w:val="73"/>
        </w:numPr>
        <w:tabs>
          <w:tab w:val="left" w:pos="-993"/>
        </w:tabs>
        <w:spacing w:line="276" w:lineRule="auto"/>
        <w:ind w:left="426" w:right="34"/>
        <w:rPr>
          <w:rFonts w:ascii="Century Gothic" w:hAnsi="Century Gothic" w:cs="Arial"/>
          <w:sz w:val="16"/>
          <w:szCs w:val="16"/>
          <w:lang w:val="pl-PL" w:eastAsia="pl-PL"/>
        </w:rPr>
      </w:pPr>
      <w:r w:rsidRPr="00803BC5">
        <w:rPr>
          <w:rFonts w:ascii="Century Gothic" w:hAnsi="Century Gothic" w:cs="Arial"/>
          <w:spacing w:val="-1"/>
          <w:sz w:val="16"/>
          <w:szCs w:val="16"/>
          <w:lang w:val="pl-PL" w:eastAsia="pl-PL"/>
        </w:rPr>
        <w:t xml:space="preserve">wykonanie Przedmiotu Umowy z </w:t>
      </w:r>
      <w:r w:rsidR="00B9427D" w:rsidRPr="00803BC5">
        <w:rPr>
          <w:rFonts w:ascii="Century Gothic" w:hAnsi="Century Gothic" w:cs="Arial"/>
          <w:spacing w:val="-1"/>
          <w:sz w:val="16"/>
          <w:szCs w:val="16"/>
          <w:lang w:val="pl-PL" w:eastAsia="pl-PL"/>
        </w:rPr>
        <w:t>należytą</w:t>
      </w:r>
      <w:r w:rsidRPr="00803BC5">
        <w:rPr>
          <w:rFonts w:ascii="Century Gothic" w:hAnsi="Century Gothic" w:cs="Arial"/>
          <w:spacing w:val="-1"/>
          <w:sz w:val="16"/>
          <w:szCs w:val="16"/>
          <w:lang w:val="pl-PL" w:eastAsia="pl-PL"/>
        </w:rPr>
        <w:t xml:space="preserve"> starannością</w:t>
      </w:r>
      <w:r w:rsidR="00B9427D" w:rsidRPr="00803BC5">
        <w:rPr>
          <w:rFonts w:ascii="Century Gothic" w:hAnsi="Century Gothic" w:cs="Arial"/>
          <w:spacing w:val="-1"/>
          <w:sz w:val="16"/>
          <w:szCs w:val="16"/>
          <w:lang w:val="pl-PL" w:eastAsia="pl-PL"/>
        </w:rPr>
        <w:t xml:space="preserve"> przy uwzględnieniu zawodowego charakteru wykonywanej działalności</w:t>
      </w:r>
      <w:r w:rsidRPr="00803BC5">
        <w:rPr>
          <w:rFonts w:ascii="Century Gothic" w:hAnsi="Century Gothic" w:cs="Arial"/>
          <w:spacing w:val="-1"/>
          <w:sz w:val="16"/>
          <w:szCs w:val="16"/>
          <w:lang w:val="pl-PL" w:eastAsia="pl-PL"/>
        </w:rPr>
        <w:t>;</w:t>
      </w:r>
    </w:p>
    <w:p w14:paraId="64C8B906" w14:textId="2E0CA00E" w:rsidR="00025027" w:rsidRPr="00803BC5" w:rsidRDefault="00025027" w:rsidP="00E0579E">
      <w:pPr>
        <w:numPr>
          <w:ilvl w:val="0"/>
          <w:numId w:val="73"/>
        </w:numPr>
        <w:tabs>
          <w:tab w:val="left" w:pos="-993"/>
        </w:tabs>
        <w:spacing w:line="276" w:lineRule="auto"/>
        <w:ind w:left="426" w:right="34"/>
        <w:rPr>
          <w:rFonts w:ascii="Century Gothic" w:hAnsi="Century Gothic"/>
          <w:i/>
          <w:sz w:val="16"/>
          <w:szCs w:val="16"/>
          <w:lang w:val="pl-PL"/>
        </w:rPr>
      </w:pPr>
      <w:bookmarkStart w:id="1" w:name="_Hlk478386242"/>
      <w:r w:rsidRPr="00803BC5">
        <w:rPr>
          <w:rFonts w:ascii="Century Gothic" w:hAnsi="Century Gothic" w:cs="Arial"/>
          <w:bCs/>
          <w:sz w:val="16"/>
          <w:szCs w:val="16"/>
          <w:lang w:val="pl-PL" w:eastAsia="pl-PL"/>
        </w:rPr>
        <w:t>informowanie</w:t>
      </w:r>
      <w:r w:rsidRPr="00803BC5">
        <w:rPr>
          <w:rFonts w:ascii="Century Gothic" w:hAnsi="Century Gothic" w:cs="Arial"/>
          <w:sz w:val="16"/>
          <w:szCs w:val="16"/>
          <w:lang w:val="pl-PL" w:eastAsia="pl-PL"/>
        </w:rPr>
        <w:t xml:space="preserve"> Zamawiającego o stanie zaawansowania prac stanowiących Przedmiot Umowy, przez </w:t>
      </w:r>
      <w:r w:rsidRPr="00803BC5">
        <w:rPr>
          <w:rFonts w:ascii="Century Gothic" w:hAnsi="Century Gothic"/>
          <w:sz w:val="16"/>
          <w:szCs w:val="16"/>
          <w:lang w:val="pl-PL"/>
        </w:rPr>
        <w:t>przedkładanie miesięcznego raportu,</w:t>
      </w:r>
      <w:r w:rsidR="00FA79E1" w:rsidRPr="00803BC5">
        <w:rPr>
          <w:rFonts w:ascii="Century Gothic" w:hAnsi="Century Gothic"/>
          <w:sz w:val="16"/>
          <w:szCs w:val="16"/>
          <w:lang w:val="pl-PL"/>
        </w:rPr>
        <w:t xml:space="preserve"> </w:t>
      </w:r>
      <w:r w:rsidRPr="00803BC5">
        <w:rPr>
          <w:rFonts w:ascii="Century Gothic" w:hAnsi="Century Gothic"/>
          <w:sz w:val="16"/>
          <w:szCs w:val="16"/>
          <w:lang w:val="pl-PL"/>
        </w:rPr>
        <w:t xml:space="preserve">przekazywanego do </w:t>
      </w:r>
      <w:r w:rsidR="00EB6170">
        <w:rPr>
          <w:rFonts w:ascii="Century Gothic" w:hAnsi="Century Gothic"/>
          <w:sz w:val="16"/>
          <w:szCs w:val="16"/>
          <w:lang w:val="pl-PL"/>
        </w:rPr>
        <w:t>1</w:t>
      </w:r>
      <w:r w:rsidR="00EB6170" w:rsidRPr="00803BC5">
        <w:rPr>
          <w:rFonts w:ascii="Century Gothic" w:hAnsi="Century Gothic"/>
          <w:sz w:val="16"/>
          <w:szCs w:val="16"/>
          <w:lang w:val="pl-PL"/>
        </w:rPr>
        <w:t xml:space="preserve"> </w:t>
      </w:r>
      <w:r w:rsidRPr="00803BC5">
        <w:rPr>
          <w:rFonts w:ascii="Century Gothic" w:hAnsi="Century Gothic"/>
          <w:sz w:val="16"/>
          <w:szCs w:val="16"/>
          <w:lang w:val="pl-PL"/>
        </w:rPr>
        <w:t>Dnia roboczego każdego następnego miesiąca</w:t>
      </w:r>
      <w:r w:rsidRPr="00803BC5">
        <w:rPr>
          <w:rFonts w:ascii="Century Gothic" w:hAnsi="Century Gothic" w:cs="Arial"/>
          <w:sz w:val="16"/>
          <w:szCs w:val="16"/>
          <w:lang w:val="pl-PL" w:eastAsia="pl-PL"/>
        </w:rPr>
        <w:t xml:space="preserve"> oraz na każde żądanie Zamawiającego w terminie </w:t>
      </w:r>
      <w:r w:rsidR="00006F0B" w:rsidRPr="00803BC5">
        <w:rPr>
          <w:rFonts w:ascii="Century Gothic" w:hAnsi="Century Gothic"/>
          <w:sz w:val="16"/>
          <w:szCs w:val="16"/>
          <w:lang w:val="pl-PL"/>
        </w:rPr>
        <w:t xml:space="preserve">3 </w:t>
      </w:r>
      <w:r w:rsidR="00970CC2" w:rsidRPr="00803BC5">
        <w:rPr>
          <w:rFonts w:ascii="Century Gothic" w:hAnsi="Century Gothic" w:cs="Arial"/>
          <w:sz w:val="16"/>
          <w:szCs w:val="16"/>
          <w:lang w:val="pl-PL" w:eastAsia="pl-PL"/>
        </w:rPr>
        <w:t>D</w:t>
      </w:r>
      <w:r w:rsidRPr="00803BC5">
        <w:rPr>
          <w:rFonts w:ascii="Century Gothic" w:hAnsi="Century Gothic" w:cs="Arial"/>
          <w:sz w:val="16"/>
          <w:szCs w:val="16"/>
          <w:lang w:val="pl-PL" w:eastAsia="pl-PL"/>
        </w:rPr>
        <w:t xml:space="preserve">ni </w:t>
      </w:r>
      <w:r w:rsidR="00970CC2" w:rsidRPr="00803BC5">
        <w:rPr>
          <w:rFonts w:ascii="Century Gothic" w:hAnsi="Century Gothic" w:cs="Arial"/>
          <w:sz w:val="16"/>
          <w:szCs w:val="16"/>
          <w:lang w:val="pl-PL" w:eastAsia="pl-PL"/>
        </w:rPr>
        <w:t xml:space="preserve">roboczych </w:t>
      </w:r>
      <w:r w:rsidRPr="00517414">
        <w:rPr>
          <w:rFonts w:ascii="Century Gothic" w:hAnsi="Century Gothic" w:cs="Arial"/>
          <w:sz w:val="16"/>
          <w:szCs w:val="16"/>
          <w:lang w:val="pl-PL" w:eastAsia="pl-PL"/>
        </w:rPr>
        <w:t>od otrzymania takiego żądania,</w:t>
      </w:r>
      <w:r w:rsidRPr="00517414">
        <w:rPr>
          <w:rFonts w:ascii="Century Gothic" w:hAnsi="Century Gothic"/>
          <w:sz w:val="16"/>
          <w:szCs w:val="16"/>
          <w:lang w:val="pl-PL"/>
        </w:rPr>
        <w:t xml:space="preserve"> przedstawiającego stan zaawansowania realizacji Przedmiotu Umowy za każdy pełny miesiąc realizacji Umowy w formie pisemnej (dopuszczalna jest informacja za pośrednictwem poczty elektronicznej). Raport </w:t>
      </w:r>
      <w:r w:rsidR="001F25E8">
        <w:rPr>
          <w:rFonts w:ascii="Century Gothic" w:hAnsi="Century Gothic"/>
          <w:sz w:val="16"/>
          <w:szCs w:val="16"/>
          <w:lang w:val="pl-PL"/>
        </w:rPr>
        <w:t xml:space="preserve">przedkładany </w:t>
      </w:r>
      <w:r w:rsidR="00E95FA4" w:rsidRPr="00517414">
        <w:rPr>
          <w:rFonts w:ascii="Century Gothic" w:hAnsi="Century Gothic"/>
          <w:sz w:val="16"/>
          <w:szCs w:val="16"/>
          <w:lang w:val="pl-PL"/>
        </w:rPr>
        <w:t xml:space="preserve">za pośrednictwem poczty elektronicznej </w:t>
      </w:r>
      <w:r w:rsidRPr="00517414">
        <w:rPr>
          <w:rFonts w:ascii="Century Gothic" w:hAnsi="Century Gothic"/>
          <w:sz w:val="16"/>
          <w:szCs w:val="16"/>
          <w:lang w:val="pl-PL"/>
        </w:rPr>
        <w:t>należy przesyłać na adres e-mailowy wskazan</w:t>
      </w:r>
      <w:r w:rsidR="00991D58" w:rsidRPr="00517414">
        <w:rPr>
          <w:rFonts w:ascii="Century Gothic" w:hAnsi="Century Gothic"/>
          <w:sz w:val="16"/>
          <w:szCs w:val="16"/>
          <w:lang w:val="pl-PL"/>
        </w:rPr>
        <w:t>y</w:t>
      </w:r>
      <w:r w:rsidRPr="00517414">
        <w:rPr>
          <w:rFonts w:ascii="Century Gothic" w:hAnsi="Century Gothic"/>
          <w:sz w:val="16"/>
          <w:szCs w:val="16"/>
          <w:lang w:val="pl-PL"/>
        </w:rPr>
        <w:t xml:space="preserve"> w § </w:t>
      </w:r>
      <w:r w:rsidR="00991D58" w:rsidRPr="00517414">
        <w:rPr>
          <w:rFonts w:ascii="Century Gothic" w:hAnsi="Century Gothic"/>
          <w:sz w:val="16"/>
          <w:szCs w:val="16"/>
          <w:lang w:val="pl-PL"/>
        </w:rPr>
        <w:t xml:space="preserve">7 </w:t>
      </w:r>
      <w:r w:rsidR="00A902DE" w:rsidRPr="00517414">
        <w:rPr>
          <w:rFonts w:ascii="Century Gothic" w:hAnsi="Century Gothic"/>
          <w:sz w:val="16"/>
          <w:szCs w:val="16"/>
          <w:lang w:val="pl-PL"/>
        </w:rPr>
        <w:t xml:space="preserve">ust. </w:t>
      </w:r>
      <w:r w:rsidR="00991D58" w:rsidRPr="00517414">
        <w:rPr>
          <w:rFonts w:ascii="Century Gothic" w:hAnsi="Century Gothic"/>
          <w:sz w:val="16"/>
          <w:szCs w:val="16"/>
          <w:lang w:val="pl-PL"/>
        </w:rPr>
        <w:t xml:space="preserve">3 </w:t>
      </w:r>
      <w:r w:rsidRPr="00517414">
        <w:rPr>
          <w:rFonts w:ascii="Century Gothic" w:hAnsi="Century Gothic"/>
          <w:sz w:val="16"/>
          <w:szCs w:val="16"/>
          <w:lang w:val="pl-PL"/>
        </w:rPr>
        <w:t xml:space="preserve">Umowy oraz na adres </w:t>
      </w:r>
      <w:r w:rsidR="00111B8C" w:rsidRPr="00517414">
        <w:rPr>
          <w:rFonts w:ascii="Century Gothic" w:hAnsi="Century Gothic"/>
          <w:sz w:val="16"/>
          <w:szCs w:val="16"/>
          <w:lang w:val="pl-PL"/>
        </w:rPr>
        <w:t xml:space="preserve">e-mailowy </w:t>
      </w:r>
      <w:r w:rsidRPr="00517414">
        <w:rPr>
          <w:rFonts w:ascii="Century Gothic" w:hAnsi="Century Gothic"/>
          <w:sz w:val="16"/>
          <w:szCs w:val="16"/>
          <w:lang w:val="pl-PL"/>
        </w:rPr>
        <w:t xml:space="preserve">kancelarii </w:t>
      </w:r>
      <w:r w:rsidR="006322C7" w:rsidRPr="00517414">
        <w:rPr>
          <w:rFonts w:ascii="Century Gothic" w:hAnsi="Century Gothic"/>
          <w:sz w:val="16"/>
          <w:szCs w:val="16"/>
          <w:lang w:val="pl-PL"/>
        </w:rPr>
        <w:t xml:space="preserve">jednostki </w:t>
      </w:r>
      <w:r w:rsidR="003E5179" w:rsidRPr="00517414">
        <w:rPr>
          <w:rFonts w:ascii="Century Gothic" w:hAnsi="Century Gothic"/>
          <w:sz w:val="16"/>
          <w:szCs w:val="16"/>
          <w:lang w:val="pl-PL"/>
        </w:rPr>
        <w:t>Zamawiającego</w:t>
      </w:r>
      <w:r w:rsidRPr="00517414">
        <w:rPr>
          <w:rFonts w:ascii="Century Gothic" w:hAnsi="Century Gothic"/>
          <w:sz w:val="16"/>
          <w:szCs w:val="16"/>
          <w:lang w:val="pl-PL"/>
        </w:rPr>
        <w:t xml:space="preserve"> </w:t>
      </w:r>
      <w:r w:rsidR="00B9427D" w:rsidRPr="00517414">
        <w:rPr>
          <w:rFonts w:ascii="Century Gothic" w:hAnsi="Century Gothic"/>
          <w:sz w:val="16"/>
          <w:szCs w:val="16"/>
          <w:lang w:val="pl-PL"/>
        </w:rPr>
        <w:t xml:space="preserve">realizującej </w:t>
      </w:r>
      <w:r w:rsidR="00621191" w:rsidRPr="00517414">
        <w:rPr>
          <w:rFonts w:ascii="Century Gothic" w:hAnsi="Century Gothic"/>
          <w:sz w:val="16"/>
          <w:szCs w:val="16"/>
          <w:lang w:val="pl-PL"/>
        </w:rPr>
        <w:t>wskazane</w:t>
      </w:r>
      <w:r w:rsidR="006322C7" w:rsidRPr="00517414">
        <w:rPr>
          <w:rFonts w:ascii="Century Gothic" w:hAnsi="Century Gothic"/>
          <w:sz w:val="16"/>
          <w:szCs w:val="16"/>
          <w:lang w:val="pl-PL"/>
        </w:rPr>
        <w:t>j</w:t>
      </w:r>
      <w:r w:rsidR="00621191" w:rsidRPr="00517414">
        <w:rPr>
          <w:rFonts w:ascii="Century Gothic" w:hAnsi="Century Gothic"/>
          <w:sz w:val="16"/>
          <w:szCs w:val="16"/>
          <w:lang w:val="pl-PL"/>
        </w:rPr>
        <w:t xml:space="preserve"> </w:t>
      </w:r>
      <w:r w:rsidR="00B9427D" w:rsidRPr="00803BC5">
        <w:rPr>
          <w:rFonts w:ascii="Century Gothic" w:hAnsi="Century Gothic"/>
          <w:sz w:val="16"/>
          <w:szCs w:val="16"/>
          <w:lang w:val="pl-PL"/>
        </w:rPr>
        <w:t>w komparycji</w:t>
      </w:r>
      <w:r w:rsidR="00621191" w:rsidRPr="00803BC5">
        <w:rPr>
          <w:rFonts w:ascii="Century Gothic" w:hAnsi="Century Gothic"/>
          <w:sz w:val="16"/>
          <w:szCs w:val="16"/>
          <w:lang w:val="pl-PL"/>
        </w:rPr>
        <w:t xml:space="preserve"> Umowy</w:t>
      </w:r>
      <w:r w:rsidRPr="00803BC5">
        <w:rPr>
          <w:rFonts w:ascii="Century Gothic" w:hAnsi="Century Gothic"/>
          <w:sz w:val="16"/>
          <w:szCs w:val="16"/>
          <w:lang w:val="pl-PL"/>
        </w:rPr>
        <w:t xml:space="preserve">. </w:t>
      </w:r>
      <w:r w:rsidR="00621191" w:rsidRPr="00803BC5">
        <w:rPr>
          <w:rFonts w:ascii="Century Gothic" w:hAnsi="Century Gothic"/>
          <w:bCs/>
          <w:sz w:val="16"/>
          <w:szCs w:val="16"/>
          <w:lang w:val="pl-PL"/>
        </w:rPr>
        <w:t xml:space="preserve">Za datę przekazania raportu uważać się będzie datę przesłania raportu na w/w adres e-mail. </w:t>
      </w:r>
      <w:r w:rsidRPr="00803BC5">
        <w:rPr>
          <w:rFonts w:ascii="Century Gothic" w:hAnsi="Century Gothic"/>
          <w:sz w:val="16"/>
          <w:szCs w:val="16"/>
          <w:lang w:val="pl-PL"/>
        </w:rPr>
        <w:t>Wzór raportu o stanie zaawansowania realizacji Przedmiotu Umowy</w:t>
      </w:r>
      <w:r w:rsidR="00FA79E1" w:rsidRPr="00803BC5">
        <w:rPr>
          <w:rFonts w:ascii="Century Gothic" w:hAnsi="Century Gothic"/>
          <w:sz w:val="16"/>
          <w:szCs w:val="16"/>
          <w:lang w:val="pl-PL"/>
        </w:rPr>
        <w:t xml:space="preserve"> </w:t>
      </w:r>
      <w:r w:rsidRPr="00803BC5">
        <w:rPr>
          <w:rFonts w:ascii="Century Gothic" w:hAnsi="Century Gothic"/>
          <w:sz w:val="16"/>
          <w:szCs w:val="16"/>
          <w:lang w:val="pl-PL"/>
        </w:rPr>
        <w:t xml:space="preserve">stanowi </w:t>
      </w:r>
      <w:r w:rsidRPr="00803BC5">
        <w:rPr>
          <w:rFonts w:ascii="Century Gothic" w:hAnsi="Century Gothic"/>
          <w:b/>
          <w:sz w:val="16"/>
          <w:szCs w:val="16"/>
          <w:lang w:val="pl-PL"/>
        </w:rPr>
        <w:t>Załącznik nr</w:t>
      </w:r>
      <w:r w:rsidRPr="00803BC5">
        <w:rPr>
          <w:rFonts w:ascii="Century Gothic" w:hAnsi="Century Gothic"/>
          <w:sz w:val="16"/>
          <w:szCs w:val="16"/>
          <w:lang w:val="pl-PL"/>
        </w:rPr>
        <w:t xml:space="preserve"> </w:t>
      </w:r>
      <w:r w:rsidR="00144F9E" w:rsidRPr="00803BC5">
        <w:rPr>
          <w:rFonts w:ascii="Century Gothic" w:hAnsi="Century Gothic"/>
          <w:b/>
          <w:sz w:val="16"/>
          <w:szCs w:val="16"/>
          <w:lang w:val="pl-PL"/>
        </w:rPr>
        <w:t xml:space="preserve">1 </w:t>
      </w:r>
      <w:r w:rsidRPr="00803BC5">
        <w:rPr>
          <w:rFonts w:ascii="Century Gothic" w:hAnsi="Century Gothic"/>
          <w:b/>
          <w:sz w:val="16"/>
          <w:szCs w:val="16"/>
          <w:lang w:val="pl-PL"/>
        </w:rPr>
        <w:t xml:space="preserve">do </w:t>
      </w:r>
      <w:r w:rsidR="00144F9E" w:rsidRPr="00803BC5">
        <w:rPr>
          <w:rFonts w:ascii="Century Gothic" w:hAnsi="Century Gothic"/>
          <w:b/>
          <w:sz w:val="16"/>
          <w:szCs w:val="16"/>
          <w:lang w:val="pl-PL"/>
        </w:rPr>
        <w:t>OW</w:t>
      </w:r>
      <w:r w:rsidRPr="00803BC5">
        <w:rPr>
          <w:rFonts w:ascii="Century Gothic" w:hAnsi="Century Gothic"/>
          <w:b/>
          <w:sz w:val="16"/>
          <w:szCs w:val="16"/>
          <w:lang w:val="pl-PL"/>
        </w:rPr>
        <w:t>U</w:t>
      </w:r>
      <w:r w:rsidRPr="00803BC5">
        <w:rPr>
          <w:rFonts w:ascii="Century Gothic" w:hAnsi="Century Gothic"/>
          <w:sz w:val="16"/>
          <w:szCs w:val="16"/>
          <w:lang w:val="pl-PL"/>
        </w:rPr>
        <w:t xml:space="preserve"> </w:t>
      </w:r>
      <w:r w:rsidR="00925AB5" w:rsidRPr="00803BC5">
        <w:rPr>
          <w:rFonts w:ascii="Century Gothic" w:hAnsi="Century Gothic"/>
          <w:bCs/>
          <w:sz w:val="16"/>
          <w:szCs w:val="16"/>
          <w:lang w:val="pl-PL"/>
        </w:rPr>
        <w:t>Zamawiający dopuszcza możliwość okresowego zawieszenia obowiązku raportowania. O zawieszeniu i podjęciu zawieszonego obowiązku raportowania decyduje Zamawiający</w:t>
      </w:r>
      <w:r w:rsidR="00A71834" w:rsidRPr="00803BC5">
        <w:rPr>
          <w:rFonts w:ascii="Century Gothic" w:hAnsi="Century Gothic"/>
          <w:bCs/>
          <w:sz w:val="16"/>
          <w:szCs w:val="16"/>
          <w:lang w:val="pl-PL"/>
        </w:rPr>
        <w:t>,</w:t>
      </w:r>
      <w:r w:rsidR="00925AB5" w:rsidRPr="00803BC5">
        <w:rPr>
          <w:rFonts w:ascii="Century Gothic" w:hAnsi="Century Gothic"/>
          <w:bCs/>
          <w:sz w:val="16"/>
          <w:szCs w:val="16"/>
          <w:lang w:val="pl-PL"/>
        </w:rPr>
        <w:t xml:space="preserve"> powiadamiając o tym Wykonawcę w formie pisemnej lub za pośrednictwem poczty elektronicznej;</w:t>
      </w:r>
    </w:p>
    <w:bookmarkEnd w:id="1"/>
    <w:p w14:paraId="6A29E940" w14:textId="77777777" w:rsidR="00204DF7" w:rsidRDefault="00025027" w:rsidP="00E0579E">
      <w:pPr>
        <w:numPr>
          <w:ilvl w:val="0"/>
          <w:numId w:val="73"/>
        </w:numPr>
        <w:tabs>
          <w:tab w:val="left" w:pos="-993"/>
        </w:tabs>
        <w:spacing w:line="276" w:lineRule="auto"/>
        <w:ind w:left="426" w:right="34"/>
        <w:rPr>
          <w:rFonts w:ascii="Century Gothic" w:hAnsi="Century Gothic"/>
          <w:sz w:val="16"/>
          <w:szCs w:val="16"/>
          <w:lang w:val="pl-PL"/>
        </w:rPr>
      </w:pPr>
      <w:r w:rsidRPr="00803BC5">
        <w:rPr>
          <w:rFonts w:ascii="Century Gothic" w:hAnsi="Century Gothic" w:cs="Arial"/>
          <w:sz w:val="16"/>
          <w:szCs w:val="16"/>
          <w:lang w:val="pl-PL" w:eastAsia="pl-PL"/>
        </w:rPr>
        <w:t>zapewnienie wykonania Przedmiotu Umowy przez osoby posiadające ważne i wymagane kwalifikacje,</w:t>
      </w:r>
      <w:r w:rsidR="00FA79E1" w:rsidRPr="00803BC5">
        <w:rPr>
          <w:rFonts w:ascii="Century Gothic" w:hAnsi="Century Gothic" w:cs="Arial"/>
          <w:sz w:val="16"/>
          <w:szCs w:val="16"/>
          <w:lang w:val="pl-PL" w:eastAsia="pl-PL"/>
        </w:rPr>
        <w:t xml:space="preserve"> </w:t>
      </w:r>
      <w:r w:rsidR="00A35E18" w:rsidRPr="00803BC5">
        <w:rPr>
          <w:rFonts w:ascii="Century Gothic" w:hAnsi="Century Gothic" w:cs="Arial"/>
          <w:sz w:val="16"/>
          <w:szCs w:val="16"/>
          <w:lang w:val="pl-PL" w:eastAsia="pl-PL"/>
        </w:rPr>
        <w:t xml:space="preserve">w tym </w:t>
      </w:r>
      <w:r w:rsidRPr="00803BC5">
        <w:rPr>
          <w:rFonts w:ascii="Century Gothic" w:hAnsi="Century Gothic" w:cs="Arial"/>
          <w:sz w:val="16"/>
          <w:szCs w:val="16"/>
          <w:lang w:val="pl-PL" w:eastAsia="pl-PL"/>
        </w:rPr>
        <w:t>uprawnienia budowlane (projektowe)</w:t>
      </w:r>
      <w:r w:rsidRPr="00803BC5">
        <w:rPr>
          <w:rFonts w:ascii="Century Gothic" w:hAnsi="Century Gothic"/>
          <w:bCs/>
          <w:sz w:val="16"/>
          <w:szCs w:val="16"/>
          <w:lang w:val="pl-PL" w:eastAsia="pl-PL"/>
        </w:rPr>
        <w:t xml:space="preserve"> zgodn</w:t>
      </w:r>
      <w:r w:rsidR="00A902DE" w:rsidRPr="00803BC5">
        <w:rPr>
          <w:rFonts w:ascii="Century Gothic" w:hAnsi="Century Gothic"/>
          <w:bCs/>
          <w:sz w:val="16"/>
          <w:szCs w:val="16"/>
          <w:lang w:val="pl-PL" w:eastAsia="pl-PL"/>
        </w:rPr>
        <w:t>ie z obowiązującymi przepisami P</w:t>
      </w:r>
      <w:r w:rsidRPr="00803BC5">
        <w:rPr>
          <w:rFonts w:ascii="Century Gothic" w:hAnsi="Century Gothic"/>
          <w:bCs/>
          <w:sz w:val="16"/>
          <w:szCs w:val="16"/>
          <w:lang w:val="pl-PL" w:eastAsia="pl-PL"/>
        </w:rPr>
        <w:t>rawa budowlanego</w:t>
      </w:r>
      <w:r w:rsidR="00245A7F" w:rsidRPr="00803BC5">
        <w:rPr>
          <w:rFonts w:ascii="Century Gothic" w:hAnsi="Century Gothic"/>
          <w:bCs/>
          <w:sz w:val="16"/>
          <w:szCs w:val="16"/>
          <w:lang w:val="pl-PL" w:eastAsia="pl-PL"/>
        </w:rPr>
        <w:t xml:space="preserve"> lub Umową</w:t>
      </w:r>
      <w:r w:rsidRPr="00803BC5">
        <w:rPr>
          <w:rFonts w:ascii="Century Gothic" w:hAnsi="Century Gothic"/>
          <w:bCs/>
          <w:sz w:val="16"/>
          <w:szCs w:val="16"/>
          <w:lang w:val="pl-PL" w:eastAsia="pl-PL"/>
        </w:rPr>
        <w:t xml:space="preserve"> wraz z wpisem</w:t>
      </w:r>
      <w:r w:rsidRPr="00803BC5">
        <w:rPr>
          <w:rFonts w:ascii="Century Gothic" w:hAnsi="Century Gothic" w:cs="Arial"/>
          <w:sz w:val="16"/>
          <w:szCs w:val="16"/>
          <w:lang w:val="pl-PL" w:eastAsia="pl-PL"/>
        </w:rPr>
        <w:t xml:space="preserve"> na listę właściwej izby samorządu </w:t>
      </w:r>
      <w:r w:rsidR="00B239C9" w:rsidRPr="00803BC5">
        <w:rPr>
          <w:rFonts w:ascii="Century Gothic" w:hAnsi="Century Gothic" w:cs="Arial"/>
          <w:sz w:val="16"/>
          <w:szCs w:val="16"/>
          <w:lang w:val="pl-PL" w:eastAsia="pl-PL"/>
        </w:rPr>
        <w:t>zawodowego</w:t>
      </w:r>
      <w:r w:rsidR="00925AB5" w:rsidRPr="00803BC5">
        <w:rPr>
          <w:rFonts w:ascii="Century Gothic" w:hAnsi="Century Gothic" w:cs="Arial"/>
          <w:sz w:val="16"/>
          <w:szCs w:val="16"/>
          <w:lang w:val="pl-PL" w:eastAsia="pl-PL"/>
        </w:rPr>
        <w:t xml:space="preserve"> </w:t>
      </w:r>
      <w:r w:rsidR="00B458EC" w:rsidRPr="00803BC5">
        <w:rPr>
          <w:rFonts w:ascii="Century Gothic" w:hAnsi="Century Gothic"/>
          <w:bCs/>
          <w:sz w:val="16"/>
          <w:szCs w:val="16"/>
          <w:lang w:val="pl-PL"/>
        </w:rPr>
        <w:t>(w zależności od sytuacji i wymogów prac objętych Przedmiotem Umowy)</w:t>
      </w:r>
      <w:r w:rsidRPr="00803BC5">
        <w:rPr>
          <w:rFonts w:ascii="Century Gothic" w:hAnsi="Century Gothic" w:cs="Arial"/>
          <w:i/>
          <w:sz w:val="16"/>
          <w:szCs w:val="16"/>
          <w:lang w:val="pl-PL" w:eastAsia="pl-PL"/>
        </w:rPr>
        <w:t>.</w:t>
      </w:r>
      <w:r w:rsidR="00A902DE" w:rsidRPr="00803BC5">
        <w:rPr>
          <w:rFonts w:ascii="Century Gothic" w:hAnsi="Century Gothic" w:cs="Arial"/>
          <w:i/>
          <w:sz w:val="16"/>
          <w:szCs w:val="16"/>
          <w:lang w:val="pl-PL" w:eastAsia="pl-PL"/>
        </w:rPr>
        <w:t xml:space="preserve"> </w:t>
      </w:r>
      <w:r w:rsidR="00D77959" w:rsidRPr="00803BC5">
        <w:rPr>
          <w:rFonts w:ascii="Century Gothic" w:hAnsi="Century Gothic" w:cs="Arial"/>
          <w:iCs/>
          <w:sz w:val="16"/>
          <w:szCs w:val="16"/>
          <w:lang w:val="pl-PL" w:eastAsia="pl-PL"/>
        </w:rPr>
        <w:t>Wzór</w:t>
      </w:r>
      <w:r w:rsidR="00D77959" w:rsidRPr="00803BC5">
        <w:rPr>
          <w:rFonts w:ascii="Century Gothic" w:hAnsi="Century Gothic" w:cs="Arial"/>
          <w:i/>
          <w:sz w:val="16"/>
          <w:szCs w:val="16"/>
          <w:lang w:val="pl-PL" w:eastAsia="pl-PL"/>
        </w:rPr>
        <w:t xml:space="preserve"> </w:t>
      </w:r>
      <w:r w:rsidR="00D77959" w:rsidRPr="00803BC5">
        <w:rPr>
          <w:rFonts w:ascii="Century Gothic" w:hAnsi="Century Gothic" w:cs="Arial"/>
          <w:sz w:val="16"/>
          <w:szCs w:val="16"/>
          <w:lang w:val="pl-PL" w:eastAsia="pl-PL"/>
        </w:rPr>
        <w:t>w</w:t>
      </w:r>
      <w:r w:rsidRPr="00803BC5">
        <w:rPr>
          <w:rFonts w:ascii="Century Gothic" w:hAnsi="Century Gothic" w:cs="Arial"/>
          <w:sz w:val="16"/>
          <w:szCs w:val="16"/>
          <w:lang w:val="pl-PL" w:eastAsia="pl-PL"/>
        </w:rPr>
        <w:t>ykaz</w:t>
      </w:r>
      <w:r w:rsidR="002D7C2C" w:rsidRPr="00803BC5">
        <w:rPr>
          <w:rFonts w:ascii="Century Gothic" w:hAnsi="Century Gothic" w:cs="Arial"/>
          <w:sz w:val="16"/>
          <w:szCs w:val="16"/>
          <w:lang w:val="pl-PL" w:eastAsia="pl-PL"/>
        </w:rPr>
        <w:t>u</w:t>
      </w:r>
      <w:r w:rsidRPr="00803BC5">
        <w:rPr>
          <w:rFonts w:ascii="Century Gothic" w:hAnsi="Century Gothic" w:cs="Arial"/>
          <w:sz w:val="16"/>
          <w:szCs w:val="16"/>
          <w:lang w:val="pl-PL" w:eastAsia="pl-PL"/>
        </w:rPr>
        <w:t xml:space="preserve"> ww. osób stanowi </w:t>
      </w:r>
      <w:r w:rsidRPr="00803BC5">
        <w:rPr>
          <w:rFonts w:ascii="Century Gothic" w:hAnsi="Century Gothic" w:cs="Arial"/>
          <w:b/>
          <w:sz w:val="16"/>
          <w:szCs w:val="16"/>
          <w:lang w:val="pl-PL" w:eastAsia="pl-PL"/>
        </w:rPr>
        <w:t xml:space="preserve">Załącznik nr </w:t>
      </w:r>
      <w:r w:rsidR="00144F9E" w:rsidRPr="00803BC5">
        <w:rPr>
          <w:rFonts w:ascii="Century Gothic" w:hAnsi="Century Gothic" w:cs="Arial"/>
          <w:b/>
          <w:sz w:val="16"/>
          <w:szCs w:val="16"/>
          <w:lang w:val="pl-PL" w:eastAsia="pl-PL"/>
        </w:rPr>
        <w:t xml:space="preserve">2 </w:t>
      </w:r>
      <w:r w:rsidRPr="00803BC5">
        <w:rPr>
          <w:rFonts w:ascii="Century Gothic" w:hAnsi="Century Gothic" w:cs="Arial"/>
          <w:b/>
          <w:sz w:val="16"/>
          <w:szCs w:val="16"/>
          <w:lang w:val="pl-PL" w:eastAsia="pl-PL"/>
        </w:rPr>
        <w:t xml:space="preserve">do </w:t>
      </w:r>
      <w:r w:rsidR="00144F9E" w:rsidRPr="00803BC5">
        <w:rPr>
          <w:rFonts w:ascii="Century Gothic" w:hAnsi="Century Gothic" w:cs="Arial"/>
          <w:b/>
          <w:sz w:val="16"/>
          <w:szCs w:val="16"/>
          <w:lang w:val="pl-PL" w:eastAsia="pl-PL"/>
        </w:rPr>
        <w:t>OW</w:t>
      </w:r>
      <w:r w:rsidRPr="00803BC5">
        <w:rPr>
          <w:rFonts w:ascii="Century Gothic" w:hAnsi="Century Gothic" w:cs="Arial"/>
          <w:b/>
          <w:sz w:val="16"/>
          <w:szCs w:val="16"/>
          <w:lang w:val="pl-PL" w:eastAsia="pl-PL"/>
        </w:rPr>
        <w:t>U</w:t>
      </w:r>
      <w:r w:rsidR="002D7C2C" w:rsidRPr="00803BC5">
        <w:rPr>
          <w:rFonts w:ascii="Century Gothic" w:hAnsi="Century Gothic" w:cs="Arial"/>
          <w:b/>
          <w:sz w:val="16"/>
          <w:szCs w:val="16"/>
          <w:lang w:val="pl-PL" w:eastAsia="pl-PL"/>
        </w:rPr>
        <w:t xml:space="preserve"> </w:t>
      </w:r>
      <w:bookmarkStart w:id="2" w:name="_Hlk23933401"/>
      <w:r w:rsidR="002D7C2C" w:rsidRPr="00803BC5">
        <w:rPr>
          <w:rFonts w:ascii="Century Gothic" w:hAnsi="Century Gothic" w:cs="Arial"/>
          <w:bCs/>
          <w:sz w:val="16"/>
          <w:szCs w:val="16"/>
          <w:lang w:val="pl-PL" w:eastAsia="pl-PL"/>
        </w:rPr>
        <w:t xml:space="preserve">(uzupełniony Wykaz osób w oparciu o wzór stanowić będzie </w:t>
      </w:r>
      <w:r w:rsidR="002D7C2C" w:rsidRPr="00803BC5">
        <w:rPr>
          <w:rFonts w:ascii="Century Gothic" w:hAnsi="Century Gothic" w:cs="Arial"/>
          <w:b/>
          <w:sz w:val="16"/>
          <w:szCs w:val="16"/>
          <w:lang w:val="pl-PL" w:eastAsia="pl-PL"/>
        </w:rPr>
        <w:t>Załącznik nr 2 do OWU</w:t>
      </w:r>
      <w:r w:rsidR="002D7C2C" w:rsidRPr="00803BC5">
        <w:rPr>
          <w:rFonts w:ascii="Century Gothic" w:hAnsi="Century Gothic" w:cs="Arial"/>
          <w:bCs/>
          <w:sz w:val="16"/>
          <w:szCs w:val="16"/>
          <w:lang w:val="pl-PL" w:eastAsia="pl-PL"/>
        </w:rPr>
        <w:t>)</w:t>
      </w:r>
      <w:bookmarkEnd w:id="2"/>
      <w:r w:rsidRPr="00803BC5">
        <w:rPr>
          <w:rFonts w:ascii="Century Gothic" w:hAnsi="Century Gothic" w:cs="Arial"/>
          <w:sz w:val="16"/>
          <w:szCs w:val="16"/>
          <w:lang w:val="pl-PL" w:eastAsia="pl-PL"/>
        </w:rPr>
        <w:t xml:space="preserve">. </w:t>
      </w:r>
      <w:r w:rsidRPr="00803BC5">
        <w:rPr>
          <w:rFonts w:ascii="Century Gothic" w:hAnsi="Century Gothic"/>
          <w:sz w:val="16"/>
          <w:szCs w:val="16"/>
          <w:lang w:val="pl-PL"/>
        </w:rPr>
        <w:t xml:space="preserve">W przypadku zajścia nieprzewidzianych okoliczności skutkujących koniecznością zmiany osób wskazanych w </w:t>
      </w:r>
      <w:r w:rsidRPr="00803BC5">
        <w:rPr>
          <w:rFonts w:ascii="Century Gothic" w:hAnsi="Century Gothic"/>
          <w:b/>
          <w:bCs/>
          <w:sz w:val="16"/>
          <w:szCs w:val="16"/>
          <w:lang w:val="pl-PL"/>
        </w:rPr>
        <w:t xml:space="preserve">Załączniku nr </w:t>
      </w:r>
      <w:r w:rsidR="006914F6" w:rsidRPr="00803BC5">
        <w:rPr>
          <w:rFonts w:ascii="Century Gothic" w:hAnsi="Century Gothic"/>
          <w:b/>
          <w:bCs/>
          <w:sz w:val="16"/>
          <w:szCs w:val="16"/>
          <w:lang w:val="pl-PL"/>
        </w:rPr>
        <w:t>2</w:t>
      </w:r>
      <w:r w:rsidR="006914F6" w:rsidRPr="00803BC5">
        <w:rPr>
          <w:rFonts w:ascii="Century Gothic" w:hAnsi="Century Gothic"/>
          <w:sz w:val="16"/>
          <w:szCs w:val="16"/>
          <w:lang w:val="pl-PL"/>
        </w:rPr>
        <w:t xml:space="preserve"> </w:t>
      </w:r>
      <w:r w:rsidR="006914F6" w:rsidRPr="00803BC5">
        <w:rPr>
          <w:rFonts w:ascii="Century Gothic" w:hAnsi="Century Gothic"/>
          <w:b/>
          <w:bCs/>
          <w:sz w:val="16"/>
          <w:szCs w:val="16"/>
          <w:lang w:val="pl-PL"/>
        </w:rPr>
        <w:t>do OWU</w:t>
      </w:r>
      <w:r w:rsidRPr="00803BC5">
        <w:rPr>
          <w:rFonts w:ascii="Century Gothic" w:hAnsi="Century Gothic"/>
          <w:sz w:val="16"/>
          <w:szCs w:val="16"/>
          <w:lang w:val="pl-PL"/>
        </w:rPr>
        <w:t xml:space="preserve"> Wykonawca zobowiązany jest do przedstawienia Zamawiającemu do akceptacji listy osób posiadających uprawnienia i kwalifikacje oraz doświadczenie zawodowe spełniające wymagania zawarte w postępowaniu o udzieleniu zamówienia</w:t>
      </w:r>
      <w:r w:rsidR="00A35E18" w:rsidRPr="00803BC5">
        <w:rPr>
          <w:rFonts w:ascii="Century Gothic" w:hAnsi="Century Gothic"/>
          <w:sz w:val="16"/>
          <w:szCs w:val="16"/>
          <w:lang w:val="pl-PL"/>
        </w:rPr>
        <w:t xml:space="preserve"> </w:t>
      </w:r>
      <w:r w:rsidR="00156408" w:rsidRPr="00803BC5">
        <w:rPr>
          <w:rFonts w:ascii="Century Gothic" w:hAnsi="Century Gothic"/>
          <w:sz w:val="16"/>
          <w:szCs w:val="16"/>
          <w:lang w:val="pl-PL"/>
        </w:rPr>
        <w:t xml:space="preserve">(o ile były wymagane) </w:t>
      </w:r>
      <w:r w:rsidR="00A35E18" w:rsidRPr="00803BC5">
        <w:rPr>
          <w:rFonts w:ascii="Century Gothic" w:hAnsi="Century Gothic"/>
          <w:sz w:val="16"/>
          <w:szCs w:val="16"/>
          <w:lang w:val="pl-PL"/>
        </w:rPr>
        <w:t>oraz przepisach prawa</w:t>
      </w:r>
      <w:r w:rsidRPr="00803BC5">
        <w:rPr>
          <w:rFonts w:ascii="Century Gothic" w:hAnsi="Century Gothic"/>
          <w:sz w:val="16"/>
          <w:szCs w:val="16"/>
          <w:lang w:val="pl-PL"/>
        </w:rPr>
        <w:t>. Zmiana ww. osób wymaga zatwierdzenia Zamawiającego w formie pisemnej pod rygorem nieważności i</w:t>
      </w:r>
      <w:r w:rsidR="00FA79E1" w:rsidRPr="00803BC5">
        <w:rPr>
          <w:rFonts w:ascii="Century Gothic" w:hAnsi="Century Gothic"/>
          <w:sz w:val="16"/>
          <w:szCs w:val="16"/>
          <w:lang w:val="pl-PL"/>
        </w:rPr>
        <w:t xml:space="preserve"> </w:t>
      </w:r>
      <w:r w:rsidRPr="00803BC5">
        <w:rPr>
          <w:rFonts w:ascii="Century Gothic" w:hAnsi="Century Gothic"/>
          <w:sz w:val="16"/>
          <w:szCs w:val="16"/>
          <w:lang w:val="pl-PL"/>
        </w:rPr>
        <w:t>nie stanowi zmiany Umowy.</w:t>
      </w:r>
      <w:r w:rsidR="00A35E18" w:rsidRPr="00803BC5">
        <w:rPr>
          <w:rFonts w:ascii="Century Gothic" w:hAnsi="Century Gothic"/>
          <w:sz w:val="16"/>
          <w:szCs w:val="16"/>
          <w:lang w:val="pl-PL"/>
        </w:rPr>
        <w:t xml:space="preserve"> Do czasu zatwierdzenia ww. osób przez Zamawiającego nie mogą oni podejmować czynności w zakresie wykonania Przedmiotu Umowy</w:t>
      </w:r>
      <w:r w:rsidR="00204DF7">
        <w:rPr>
          <w:rFonts w:ascii="Century Gothic" w:hAnsi="Century Gothic"/>
          <w:sz w:val="16"/>
          <w:szCs w:val="16"/>
          <w:lang w:val="pl-PL"/>
        </w:rPr>
        <w:t>;</w:t>
      </w:r>
    </w:p>
    <w:p w14:paraId="75F0D53E" w14:textId="3A11AD06" w:rsidR="00204DF7" w:rsidRPr="00E0579E" w:rsidRDefault="004F4E14" w:rsidP="00E0579E">
      <w:pPr>
        <w:pStyle w:val="Akapitzlist"/>
        <w:numPr>
          <w:ilvl w:val="0"/>
          <w:numId w:val="73"/>
        </w:numPr>
        <w:tabs>
          <w:tab w:val="left" w:pos="-993"/>
        </w:tabs>
        <w:spacing w:line="276" w:lineRule="auto"/>
        <w:ind w:left="426" w:right="34"/>
        <w:jc w:val="both"/>
        <w:rPr>
          <w:rFonts w:ascii="Century Gothic" w:hAnsi="Century Gothic"/>
          <w:sz w:val="16"/>
          <w:szCs w:val="16"/>
        </w:rPr>
      </w:pPr>
      <w:r w:rsidRPr="00E0579E">
        <w:rPr>
          <w:rFonts w:ascii="Century Gothic" w:hAnsi="Century Gothic"/>
          <w:sz w:val="16"/>
          <w:szCs w:val="16"/>
        </w:rPr>
        <w:t xml:space="preserve">zapoznanie się i przestrzeganie zasad określonych w „Informacji o zasadach bezpieczeństwa w ruchu osobowym i pojazdów obowiązujących w Operatorze Gazociągów Przesyłowych GAZ-SYSTEM S.A.”,   stanowiącej  </w:t>
      </w:r>
      <w:r w:rsidR="00204DF7" w:rsidRPr="00E0579E">
        <w:rPr>
          <w:rFonts w:ascii="Century Gothic" w:hAnsi="Century Gothic"/>
          <w:sz w:val="16"/>
          <w:szCs w:val="16"/>
        </w:rPr>
        <w:t xml:space="preserve"> załącznik nr </w:t>
      </w:r>
      <w:r w:rsidR="003D523B" w:rsidRPr="00E0579E">
        <w:rPr>
          <w:rFonts w:ascii="Century Gothic" w:hAnsi="Century Gothic"/>
          <w:sz w:val="16"/>
          <w:szCs w:val="16"/>
        </w:rPr>
        <w:t>3</w:t>
      </w:r>
      <w:r w:rsidR="00204DF7" w:rsidRPr="00E0579E">
        <w:rPr>
          <w:rFonts w:ascii="Century Gothic" w:hAnsi="Century Gothic"/>
          <w:sz w:val="16"/>
          <w:szCs w:val="16"/>
        </w:rPr>
        <w:t xml:space="preserve"> do OWU</w:t>
      </w:r>
      <w:r w:rsidR="00EA02D7" w:rsidRPr="00E0579E">
        <w:rPr>
          <w:rFonts w:ascii="Century Gothic" w:hAnsi="Century Gothic"/>
          <w:sz w:val="16"/>
          <w:szCs w:val="16"/>
        </w:rPr>
        <w:t>.</w:t>
      </w:r>
    </w:p>
    <w:p w14:paraId="544740A4" w14:textId="2AF0FF01" w:rsidR="00B239C9" w:rsidRPr="00803BC5" w:rsidRDefault="00925AB5" w:rsidP="00E54241">
      <w:pPr>
        <w:numPr>
          <w:ilvl w:val="0"/>
          <w:numId w:val="7"/>
        </w:numPr>
        <w:shd w:val="clear" w:color="auto" w:fill="FFFFFF"/>
        <w:overflowPunct/>
        <w:spacing w:line="276" w:lineRule="auto"/>
        <w:ind w:left="0" w:hanging="284"/>
        <w:textAlignment w:val="auto"/>
        <w:rPr>
          <w:rFonts w:ascii="Century Gothic" w:hAnsi="Century Gothic" w:cs="Arial"/>
          <w:bCs/>
          <w:i/>
          <w:sz w:val="16"/>
          <w:szCs w:val="16"/>
          <w:lang w:val="pl-PL" w:eastAsia="pl-PL"/>
        </w:rPr>
      </w:pPr>
      <w:r w:rsidRPr="00803BC5">
        <w:rPr>
          <w:rFonts w:ascii="Century Gothic" w:hAnsi="Century Gothic"/>
          <w:bCs/>
          <w:sz w:val="16"/>
          <w:szCs w:val="16"/>
          <w:lang w:val="pl-PL"/>
        </w:rPr>
        <w:t xml:space="preserve">Zamawiający może umocować </w:t>
      </w:r>
      <w:r w:rsidR="00D27FFB" w:rsidRPr="00803BC5">
        <w:rPr>
          <w:rFonts w:ascii="Century Gothic" w:hAnsi="Century Gothic"/>
          <w:bCs/>
          <w:sz w:val="16"/>
          <w:szCs w:val="16"/>
          <w:lang w:val="pl-PL"/>
        </w:rPr>
        <w:t xml:space="preserve">osobę fizyczną wskazaną przez </w:t>
      </w:r>
      <w:r w:rsidRPr="00803BC5">
        <w:rPr>
          <w:rFonts w:ascii="Century Gothic" w:hAnsi="Century Gothic"/>
          <w:bCs/>
          <w:sz w:val="16"/>
          <w:szCs w:val="16"/>
          <w:lang w:val="pl-PL"/>
        </w:rPr>
        <w:t xml:space="preserve">Wykonawcę na podstawie pełnomocnictwa do reprezentowania Zamawiającego przed </w:t>
      </w:r>
      <w:r w:rsidR="00CB6F9E" w:rsidRPr="00803BC5">
        <w:rPr>
          <w:rFonts w:ascii="Century Gothic" w:hAnsi="Century Gothic"/>
          <w:bCs/>
          <w:sz w:val="16"/>
          <w:szCs w:val="16"/>
          <w:lang w:val="pl-PL"/>
        </w:rPr>
        <w:t xml:space="preserve">osobami fizycznymi, osobami prawnymi, </w:t>
      </w:r>
      <w:r w:rsidR="002D7C2C" w:rsidRPr="00803BC5">
        <w:rPr>
          <w:rFonts w:ascii="Century Gothic" w:hAnsi="Century Gothic"/>
          <w:bCs/>
          <w:sz w:val="16"/>
          <w:szCs w:val="16"/>
          <w:lang w:val="pl-PL"/>
        </w:rPr>
        <w:t xml:space="preserve">jednostkami organizacyjnymi nieposiadającymi osobowości prawnej, </w:t>
      </w:r>
      <w:r w:rsidRPr="00803BC5">
        <w:rPr>
          <w:rFonts w:ascii="Century Gothic" w:hAnsi="Century Gothic"/>
          <w:bCs/>
          <w:sz w:val="16"/>
          <w:szCs w:val="16"/>
          <w:lang w:val="pl-PL"/>
        </w:rPr>
        <w:t>właściwymi organami administracji rządowej i samorządowej, sądami powszechnymi, sądami administracyjnym</w:t>
      </w:r>
      <w:r w:rsidR="00B128F3" w:rsidRPr="00803BC5">
        <w:rPr>
          <w:rFonts w:ascii="Century Gothic" w:hAnsi="Century Gothic"/>
          <w:bCs/>
          <w:sz w:val="16"/>
          <w:szCs w:val="16"/>
          <w:lang w:val="pl-PL"/>
        </w:rPr>
        <w:t>i</w:t>
      </w:r>
      <w:r w:rsidRPr="00803BC5">
        <w:rPr>
          <w:rFonts w:ascii="Century Gothic" w:hAnsi="Century Gothic"/>
          <w:bCs/>
          <w:sz w:val="16"/>
          <w:szCs w:val="16"/>
          <w:lang w:val="pl-PL"/>
        </w:rPr>
        <w:t xml:space="preserve"> w celu uzyskania niezbędnych zgód, zezwoleń i decyzji administracyjnych </w:t>
      </w:r>
      <w:r w:rsidR="00844323" w:rsidRPr="00803BC5">
        <w:rPr>
          <w:rFonts w:ascii="Century Gothic" w:hAnsi="Century Gothic"/>
          <w:bCs/>
          <w:sz w:val="16"/>
          <w:szCs w:val="16"/>
          <w:lang w:val="pl-PL"/>
        </w:rPr>
        <w:t>(w tym składania oświadczeń o dysponowaniu nieruchomością na cele budowlane)</w:t>
      </w:r>
      <w:r w:rsidRPr="00803BC5">
        <w:rPr>
          <w:rFonts w:ascii="Century Gothic" w:hAnsi="Century Gothic"/>
          <w:bCs/>
          <w:sz w:val="16"/>
          <w:szCs w:val="16"/>
          <w:lang w:val="pl-PL"/>
        </w:rPr>
        <w:t>oraz udzielania lub otrzymywania informacji  związanych z realizacją niniejszej Umowy</w:t>
      </w:r>
      <w:r w:rsidRPr="000F707F">
        <w:rPr>
          <w:rFonts w:ascii="Century Gothic" w:hAnsi="Century Gothic" w:cs="Arial"/>
          <w:bCs/>
          <w:i/>
          <w:sz w:val="16"/>
          <w:szCs w:val="16"/>
          <w:lang w:val="pl-PL" w:eastAsia="pl-PL"/>
        </w:rPr>
        <w:t>.</w:t>
      </w:r>
    </w:p>
    <w:p w14:paraId="4C87B3B6" w14:textId="693DC01D" w:rsidR="00025027" w:rsidRPr="00803BC5" w:rsidRDefault="00025027" w:rsidP="00E54241">
      <w:pPr>
        <w:numPr>
          <w:ilvl w:val="0"/>
          <w:numId w:val="7"/>
        </w:numPr>
        <w:shd w:val="clear" w:color="auto" w:fill="FFFFFF"/>
        <w:overflowPunct/>
        <w:spacing w:line="276" w:lineRule="auto"/>
        <w:ind w:left="0" w:hanging="284"/>
        <w:textAlignment w:val="auto"/>
        <w:rPr>
          <w:rFonts w:ascii="Century Gothic" w:hAnsi="Century Gothic" w:cs="Arial"/>
          <w:bCs/>
          <w:sz w:val="16"/>
          <w:szCs w:val="16"/>
          <w:lang w:val="pl-PL" w:eastAsia="pl-PL"/>
        </w:rPr>
      </w:pPr>
      <w:r w:rsidRPr="00803BC5">
        <w:rPr>
          <w:rFonts w:ascii="Century Gothic" w:hAnsi="Century Gothic" w:cs="Arial"/>
          <w:bCs/>
          <w:sz w:val="16"/>
          <w:szCs w:val="16"/>
          <w:lang w:val="pl-PL" w:eastAsia="pl-PL"/>
        </w:rPr>
        <w:t>Wykonawca wystąpi pisemnie do Zamawiającego o udzielenie stosownego pełnomocnictwa</w:t>
      </w:r>
      <w:r w:rsidR="00A71834" w:rsidRPr="00803BC5">
        <w:rPr>
          <w:rFonts w:ascii="Century Gothic" w:hAnsi="Century Gothic" w:cs="Arial"/>
          <w:bCs/>
          <w:sz w:val="16"/>
          <w:szCs w:val="16"/>
          <w:lang w:val="pl-PL" w:eastAsia="pl-PL"/>
        </w:rPr>
        <w:t>,</w:t>
      </w:r>
      <w:r w:rsidRPr="00803BC5">
        <w:rPr>
          <w:rFonts w:ascii="Century Gothic" w:hAnsi="Century Gothic" w:cs="Arial"/>
          <w:bCs/>
          <w:sz w:val="16"/>
          <w:szCs w:val="16"/>
          <w:lang w:val="pl-PL" w:eastAsia="pl-PL"/>
        </w:rPr>
        <w:t xml:space="preserve"> wskazując dane osobowe osoby</w:t>
      </w:r>
      <w:r w:rsidR="00B13FE8" w:rsidRPr="00803BC5">
        <w:rPr>
          <w:rFonts w:ascii="Century Gothic" w:hAnsi="Century Gothic" w:cs="Arial"/>
          <w:bCs/>
          <w:sz w:val="16"/>
          <w:szCs w:val="16"/>
          <w:lang w:val="pl-PL" w:eastAsia="pl-PL"/>
        </w:rPr>
        <w:t>,</w:t>
      </w:r>
      <w:r w:rsidRPr="00803BC5">
        <w:rPr>
          <w:rFonts w:ascii="Century Gothic" w:hAnsi="Century Gothic" w:cs="Arial"/>
          <w:bCs/>
          <w:sz w:val="16"/>
          <w:szCs w:val="16"/>
          <w:lang w:val="pl-PL" w:eastAsia="pl-PL"/>
        </w:rPr>
        <w:t xml:space="preserve"> której ma być udzielone pełnomocnictwo</w:t>
      </w:r>
      <w:r w:rsidR="00B13FE8" w:rsidRPr="00803BC5">
        <w:rPr>
          <w:rFonts w:ascii="Century Gothic" w:hAnsi="Century Gothic" w:cs="Arial"/>
          <w:bCs/>
          <w:sz w:val="16"/>
          <w:szCs w:val="16"/>
          <w:lang w:val="pl-PL" w:eastAsia="pl-PL"/>
        </w:rPr>
        <w:t>.</w:t>
      </w:r>
    </w:p>
    <w:p w14:paraId="0D0628AF" w14:textId="4585A018" w:rsidR="00025027" w:rsidRPr="00803BC5" w:rsidRDefault="00025027" w:rsidP="00E54241">
      <w:pPr>
        <w:numPr>
          <w:ilvl w:val="0"/>
          <w:numId w:val="7"/>
        </w:numPr>
        <w:shd w:val="clear" w:color="auto" w:fill="FFFFFF"/>
        <w:overflowPunct/>
        <w:spacing w:line="276" w:lineRule="auto"/>
        <w:ind w:left="0" w:hanging="284"/>
        <w:textAlignment w:val="auto"/>
        <w:rPr>
          <w:rFonts w:ascii="Century Gothic" w:hAnsi="Century Gothic" w:cs="Arial"/>
          <w:bCs/>
          <w:sz w:val="16"/>
          <w:szCs w:val="16"/>
          <w:lang w:val="pl-PL" w:eastAsia="pl-PL"/>
        </w:rPr>
      </w:pPr>
      <w:r w:rsidRPr="00803BC5">
        <w:rPr>
          <w:rFonts w:ascii="Century Gothic" w:hAnsi="Century Gothic" w:cs="Arial"/>
          <w:bCs/>
          <w:sz w:val="16"/>
          <w:szCs w:val="16"/>
          <w:lang w:val="pl-PL" w:eastAsia="pl-PL"/>
        </w:rPr>
        <w:t>Wszelkie koszty, w tym opłaty skarbowe, które należy ponieść celem uzyskania odpowiednich</w:t>
      </w:r>
      <w:r w:rsidR="00FA79E1" w:rsidRPr="00803BC5">
        <w:rPr>
          <w:rFonts w:ascii="Century Gothic" w:hAnsi="Century Gothic" w:cs="Arial"/>
          <w:bCs/>
          <w:sz w:val="16"/>
          <w:szCs w:val="16"/>
          <w:lang w:val="pl-PL" w:eastAsia="pl-PL"/>
        </w:rPr>
        <w:t xml:space="preserve"> </w:t>
      </w:r>
      <w:r w:rsidRPr="00803BC5">
        <w:rPr>
          <w:rFonts w:ascii="Century Gothic" w:hAnsi="Century Gothic" w:cs="Arial"/>
          <w:bCs/>
          <w:sz w:val="16"/>
          <w:szCs w:val="16"/>
          <w:lang w:val="pl-PL" w:eastAsia="pl-PL"/>
        </w:rPr>
        <w:t xml:space="preserve">decyzji administracyjnych, pozwoleń, zezwoleń </w:t>
      </w:r>
      <w:r w:rsidR="001A0EFD" w:rsidRPr="00803BC5">
        <w:rPr>
          <w:rFonts w:ascii="Century Gothic" w:hAnsi="Century Gothic" w:cs="Arial"/>
          <w:bCs/>
          <w:sz w:val="16"/>
          <w:szCs w:val="16"/>
          <w:lang w:val="pl-PL"/>
        </w:rPr>
        <w:t>wypisów z rejestru gruntów i wyrysów z map zasadniczych, wypisów i wyrysów z miejscowych planów zagospodarowania przestrzennego</w:t>
      </w:r>
      <w:r w:rsidR="001A0EFD" w:rsidRPr="00803BC5">
        <w:rPr>
          <w:rFonts w:ascii="Century Gothic" w:hAnsi="Century Gothic" w:cs="Arial"/>
          <w:bCs/>
          <w:sz w:val="16"/>
          <w:szCs w:val="16"/>
          <w:lang w:val="pl-PL" w:eastAsia="pl-PL"/>
        </w:rPr>
        <w:t xml:space="preserve"> </w:t>
      </w:r>
      <w:r w:rsidRPr="00803BC5">
        <w:rPr>
          <w:rFonts w:ascii="Century Gothic" w:hAnsi="Century Gothic" w:cs="Arial"/>
          <w:bCs/>
          <w:sz w:val="16"/>
          <w:szCs w:val="16"/>
          <w:lang w:val="pl-PL" w:eastAsia="pl-PL"/>
        </w:rPr>
        <w:t xml:space="preserve">itp. </w:t>
      </w:r>
      <w:r w:rsidR="00407C22">
        <w:rPr>
          <w:rFonts w:ascii="Century Gothic" w:hAnsi="Century Gothic" w:cs="Arial"/>
          <w:bCs/>
          <w:sz w:val="16"/>
          <w:szCs w:val="16"/>
          <w:lang w:val="pl-PL" w:eastAsia="pl-PL"/>
        </w:rPr>
        <w:t>n</w:t>
      </w:r>
      <w:r w:rsidR="00407C22" w:rsidRPr="00803BC5">
        <w:rPr>
          <w:rFonts w:ascii="Century Gothic" w:hAnsi="Century Gothic" w:cs="Arial"/>
          <w:bCs/>
          <w:sz w:val="16"/>
          <w:szCs w:val="16"/>
          <w:lang w:val="pl-PL" w:eastAsia="pl-PL"/>
        </w:rPr>
        <w:t xml:space="preserve">iezbędnych </w:t>
      </w:r>
      <w:r w:rsidRPr="00803BC5">
        <w:rPr>
          <w:rFonts w:ascii="Century Gothic" w:hAnsi="Century Gothic" w:cs="Arial"/>
          <w:bCs/>
          <w:sz w:val="16"/>
          <w:szCs w:val="16"/>
          <w:lang w:val="pl-PL" w:eastAsia="pl-PL"/>
        </w:rPr>
        <w:t>do wykonania Przedmiotu Umowy ponosi Wykonawca.</w:t>
      </w:r>
    </w:p>
    <w:p w14:paraId="405373B4" w14:textId="00FFF7EC" w:rsidR="00025027" w:rsidRPr="00803BC5" w:rsidRDefault="00025027" w:rsidP="00E54241">
      <w:pPr>
        <w:numPr>
          <w:ilvl w:val="0"/>
          <w:numId w:val="7"/>
        </w:numPr>
        <w:shd w:val="clear" w:color="auto" w:fill="FFFFFF"/>
        <w:overflowPunct/>
        <w:spacing w:line="276" w:lineRule="auto"/>
        <w:ind w:left="0" w:hanging="284"/>
        <w:textAlignment w:val="auto"/>
        <w:rPr>
          <w:rFonts w:ascii="Century Gothic" w:hAnsi="Century Gothic" w:cs="Arial"/>
          <w:bCs/>
          <w:sz w:val="16"/>
          <w:szCs w:val="16"/>
          <w:lang w:val="pl-PL" w:eastAsia="pl-PL"/>
        </w:rPr>
      </w:pPr>
      <w:r w:rsidRPr="00803BC5">
        <w:rPr>
          <w:rFonts w:ascii="Century Gothic" w:hAnsi="Century Gothic" w:cs="Arial"/>
          <w:bCs/>
          <w:sz w:val="16"/>
          <w:szCs w:val="16"/>
          <w:lang w:val="pl-PL" w:eastAsia="pl-PL"/>
        </w:rPr>
        <w:t>Wykonawca zobowiązuje się do uwzględniania wytycznych Zamawiającego</w:t>
      </w:r>
      <w:r w:rsidR="00A71834" w:rsidRPr="00803BC5">
        <w:rPr>
          <w:rFonts w:ascii="Century Gothic" w:hAnsi="Century Gothic" w:cs="Arial"/>
          <w:bCs/>
          <w:sz w:val="16"/>
          <w:szCs w:val="16"/>
          <w:lang w:val="pl-PL" w:eastAsia="pl-PL"/>
        </w:rPr>
        <w:t>,</w:t>
      </w:r>
      <w:r w:rsidRPr="00803BC5">
        <w:rPr>
          <w:rFonts w:ascii="Century Gothic" w:hAnsi="Century Gothic" w:cs="Arial"/>
          <w:bCs/>
          <w:sz w:val="16"/>
          <w:szCs w:val="16"/>
          <w:lang w:val="pl-PL" w:eastAsia="pl-PL"/>
        </w:rPr>
        <w:t xml:space="preserve"> mających istotny wpływ na przebieg procesu projektowania i ostateczny wynik projektowania w postaci zaleceń, uwag, wskazówek przekazywanych Wykonawcy w formie pisemnej bądź za pośrednictwem poczty elektronicznej. W razie wątpliwości co do treści wytycznych Wykonawca jest uprawniony i zobowiązany niezwłocznie zwrócić się do Zamawiającego o wyjaśnienie wątpliwości </w:t>
      </w:r>
      <w:r w:rsidR="00970CC2" w:rsidRPr="00803BC5">
        <w:rPr>
          <w:rFonts w:ascii="Century Gothic" w:hAnsi="Century Gothic" w:cs="Arial"/>
          <w:bCs/>
          <w:sz w:val="16"/>
          <w:szCs w:val="16"/>
          <w:lang w:val="pl-PL" w:eastAsia="pl-PL"/>
        </w:rPr>
        <w:t xml:space="preserve">lecz nie później niż </w:t>
      </w:r>
      <w:r w:rsidRPr="00803BC5">
        <w:rPr>
          <w:rFonts w:ascii="Century Gothic" w:hAnsi="Century Gothic" w:cs="Arial"/>
          <w:bCs/>
          <w:sz w:val="16"/>
          <w:szCs w:val="16"/>
          <w:lang w:val="pl-PL" w:eastAsia="pl-PL"/>
        </w:rPr>
        <w:t xml:space="preserve">w terminie </w:t>
      </w:r>
      <w:r w:rsidR="003A623B" w:rsidRPr="00803BC5">
        <w:rPr>
          <w:rFonts w:ascii="Century Gothic" w:hAnsi="Century Gothic" w:cs="Arial"/>
          <w:bCs/>
          <w:sz w:val="16"/>
          <w:szCs w:val="16"/>
          <w:lang w:val="pl-PL" w:eastAsia="pl-PL"/>
        </w:rPr>
        <w:t>5 d</w:t>
      </w:r>
      <w:r w:rsidRPr="00803BC5">
        <w:rPr>
          <w:rFonts w:ascii="Century Gothic" w:hAnsi="Century Gothic" w:cs="Arial"/>
          <w:bCs/>
          <w:sz w:val="16"/>
          <w:szCs w:val="16"/>
          <w:lang w:val="pl-PL" w:eastAsia="pl-PL"/>
        </w:rPr>
        <w:t>ni od dnia otrzymania wytycznych pod rygorem braku możliwości powoływania się na wady i nieścisłości ww. wytycznych jako przeszkód w prawidłowej realizacji Umowy.</w:t>
      </w:r>
    </w:p>
    <w:p w14:paraId="5C8A87B9" w14:textId="3BB6BA6B" w:rsidR="00025027" w:rsidRPr="00803BC5" w:rsidRDefault="00B128F3" w:rsidP="00E54241">
      <w:pPr>
        <w:numPr>
          <w:ilvl w:val="0"/>
          <w:numId w:val="7"/>
        </w:numPr>
        <w:shd w:val="clear" w:color="auto" w:fill="FFFFFF"/>
        <w:overflowPunct/>
        <w:spacing w:line="276" w:lineRule="auto"/>
        <w:ind w:left="0" w:hanging="284"/>
        <w:textAlignment w:val="auto"/>
        <w:rPr>
          <w:rFonts w:ascii="Century Gothic" w:hAnsi="Century Gothic" w:cs="Arial"/>
          <w:bCs/>
          <w:sz w:val="16"/>
          <w:szCs w:val="16"/>
          <w:lang w:val="pl-PL" w:eastAsia="pl-PL"/>
        </w:rPr>
      </w:pPr>
      <w:r w:rsidRPr="00803BC5">
        <w:rPr>
          <w:rFonts w:ascii="Century Gothic" w:hAnsi="Century Gothic"/>
          <w:sz w:val="16"/>
          <w:lang w:val="pl-PL"/>
        </w:rPr>
        <w:t>(</w:t>
      </w:r>
      <w:r w:rsidRPr="00803BC5">
        <w:rPr>
          <w:rFonts w:ascii="Century Gothic" w:hAnsi="Century Gothic"/>
          <w:i/>
          <w:sz w:val="16"/>
          <w:lang w:val="pl-PL"/>
        </w:rPr>
        <w:t>ma zastosowanie, gdy w</w:t>
      </w:r>
      <w:r w:rsidRPr="00803BC5">
        <w:rPr>
          <w:rFonts w:ascii="Century Gothic" w:hAnsi="Century Gothic"/>
          <w:sz w:val="16"/>
          <w:lang w:val="pl-PL"/>
        </w:rPr>
        <w:t xml:space="preserve"> </w:t>
      </w:r>
      <w:r w:rsidRPr="00803BC5">
        <w:rPr>
          <w:rFonts w:ascii="Century Gothic" w:hAnsi="Century Gothic"/>
          <w:bCs/>
          <w:i/>
          <w:sz w:val="16"/>
          <w:szCs w:val="16"/>
          <w:lang w:val="pl-PL"/>
        </w:rPr>
        <w:t>Umowie zaznaczono X w § 1 ust. 1 lit. b</w:t>
      </w:r>
      <w:r w:rsidRPr="00803BC5">
        <w:rPr>
          <w:rFonts w:ascii="Century Gothic" w:hAnsi="Century Gothic"/>
          <w:bCs/>
          <w:sz w:val="16"/>
          <w:szCs w:val="16"/>
          <w:lang w:val="pl-PL"/>
        </w:rPr>
        <w:t xml:space="preserve">) </w:t>
      </w:r>
      <w:r w:rsidR="00025027" w:rsidRPr="00803BC5">
        <w:rPr>
          <w:rFonts w:ascii="Century Gothic" w:hAnsi="Century Gothic" w:cs="Arial"/>
          <w:bCs/>
          <w:sz w:val="16"/>
          <w:szCs w:val="16"/>
          <w:lang w:val="pl-PL" w:eastAsia="pl-PL"/>
        </w:rPr>
        <w:t xml:space="preserve">Wykonawca przekaże Zamawiającemu w terminie określonym w § 2 ust. 2 </w:t>
      </w:r>
      <w:r w:rsidR="003809D0" w:rsidRPr="00803BC5">
        <w:rPr>
          <w:rFonts w:ascii="Century Gothic" w:hAnsi="Century Gothic" w:cs="Arial"/>
          <w:bCs/>
          <w:sz w:val="16"/>
          <w:szCs w:val="16"/>
          <w:lang w:val="pl-PL" w:eastAsia="pl-PL"/>
        </w:rPr>
        <w:t>lit.</w:t>
      </w:r>
      <w:r w:rsidR="00025027" w:rsidRPr="00803BC5">
        <w:rPr>
          <w:rFonts w:ascii="Century Gothic" w:hAnsi="Century Gothic" w:cs="Arial"/>
          <w:bCs/>
          <w:sz w:val="16"/>
          <w:szCs w:val="16"/>
          <w:lang w:val="pl-PL" w:eastAsia="pl-PL"/>
        </w:rPr>
        <w:t xml:space="preserve"> </w:t>
      </w:r>
      <w:r w:rsidR="003809D0" w:rsidRPr="00803BC5">
        <w:rPr>
          <w:rFonts w:ascii="Century Gothic" w:hAnsi="Century Gothic" w:cs="Arial"/>
          <w:bCs/>
          <w:sz w:val="16"/>
          <w:szCs w:val="16"/>
          <w:lang w:val="pl-PL" w:eastAsia="pl-PL"/>
        </w:rPr>
        <w:t>b</w:t>
      </w:r>
      <w:r w:rsidR="00025027" w:rsidRPr="00803BC5">
        <w:rPr>
          <w:rFonts w:ascii="Century Gothic" w:hAnsi="Century Gothic" w:cs="Arial"/>
          <w:bCs/>
          <w:sz w:val="16"/>
          <w:szCs w:val="16"/>
          <w:lang w:val="pl-PL" w:eastAsia="pl-PL"/>
        </w:rPr>
        <w:t xml:space="preserve">) </w:t>
      </w:r>
      <w:r w:rsidR="003809D0" w:rsidRPr="00803BC5">
        <w:rPr>
          <w:rFonts w:ascii="Century Gothic" w:hAnsi="Century Gothic" w:cs="Arial"/>
          <w:bCs/>
          <w:sz w:val="16"/>
          <w:szCs w:val="16"/>
          <w:lang w:val="pl-PL" w:eastAsia="pl-PL"/>
        </w:rPr>
        <w:t xml:space="preserve">Umowy </w:t>
      </w:r>
      <w:r w:rsidR="00025027" w:rsidRPr="00803BC5">
        <w:rPr>
          <w:rFonts w:ascii="Century Gothic" w:hAnsi="Century Gothic" w:cs="Arial"/>
          <w:bCs/>
          <w:sz w:val="16"/>
          <w:szCs w:val="16"/>
          <w:lang w:val="pl-PL" w:eastAsia="pl-PL"/>
        </w:rPr>
        <w:t xml:space="preserve">oryginały wszelkich dokumentów, do uzyskania których Wykonawca był zobowiązany na mocy postanowień Umowy </w:t>
      </w:r>
      <w:r w:rsidR="00245A7F" w:rsidRPr="00803BC5">
        <w:rPr>
          <w:rFonts w:ascii="Century Gothic" w:hAnsi="Century Gothic" w:cs="Arial"/>
          <w:bCs/>
          <w:sz w:val="16"/>
          <w:szCs w:val="16"/>
          <w:lang w:val="pl-PL" w:eastAsia="pl-PL"/>
        </w:rPr>
        <w:t xml:space="preserve">lub </w:t>
      </w:r>
      <w:r w:rsidR="00025027" w:rsidRPr="00803BC5">
        <w:rPr>
          <w:rFonts w:ascii="Century Gothic" w:hAnsi="Century Gothic" w:cs="Arial"/>
          <w:bCs/>
          <w:sz w:val="16"/>
          <w:szCs w:val="16"/>
          <w:lang w:val="pl-PL" w:eastAsia="pl-PL"/>
        </w:rPr>
        <w:t xml:space="preserve">przepisów prawa, a w szczególności decyzji administracyjnych z klauzulą ostateczności, uzgodnień, zgód, tytułów prawnych do </w:t>
      </w:r>
      <w:r w:rsidR="00025027" w:rsidRPr="00803BC5">
        <w:rPr>
          <w:rFonts w:ascii="Century Gothic" w:hAnsi="Century Gothic"/>
          <w:bCs/>
          <w:sz w:val="16"/>
          <w:szCs w:val="16"/>
          <w:lang w:val="pl-PL"/>
        </w:rPr>
        <w:t>dysponowania nieruchomościami na cele budowlane</w:t>
      </w:r>
      <w:r w:rsidR="008F4397" w:rsidRPr="00803BC5">
        <w:rPr>
          <w:rFonts w:ascii="Century Gothic" w:hAnsi="Century Gothic"/>
          <w:bCs/>
          <w:sz w:val="16"/>
          <w:szCs w:val="16"/>
          <w:lang w:val="pl-PL"/>
        </w:rPr>
        <w:t xml:space="preserve"> lub wykonania badań terenowych</w:t>
      </w:r>
      <w:r w:rsidR="00025027" w:rsidRPr="00803BC5">
        <w:rPr>
          <w:rFonts w:ascii="Century Gothic" w:hAnsi="Century Gothic"/>
          <w:bCs/>
          <w:sz w:val="16"/>
          <w:szCs w:val="16"/>
          <w:lang w:val="pl-PL"/>
        </w:rPr>
        <w:t xml:space="preserve"> </w:t>
      </w:r>
      <w:r w:rsidR="00025027" w:rsidRPr="00803BC5">
        <w:rPr>
          <w:rFonts w:ascii="Century Gothic" w:hAnsi="Century Gothic" w:cs="Arial"/>
          <w:bCs/>
          <w:sz w:val="16"/>
          <w:szCs w:val="16"/>
          <w:lang w:val="pl-PL" w:eastAsia="pl-PL"/>
        </w:rPr>
        <w:t xml:space="preserve">wraz z wymaganymi załącznikami, wypisów z </w:t>
      </w:r>
      <w:r w:rsidR="00353B9D" w:rsidRPr="00803BC5">
        <w:rPr>
          <w:rFonts w:ascii="Century Gothic" w:hAnsi="Century Gothic" w:cs="Arial"/>
          <w:bCs/>
          <w:sz w:val="16"/>
          <w:szCs w:val="16"/>
          <w:lang w:val="pl-PL" w:eastAsia="pl-PL"/>
        </w:rPr>
        <w:t xml:space="preserve">ewidencji </w:t>
      </w:r>
      <w:r w:rsidR="00025027" w:rsidRPr="00803BC5">
        <w:rPr>
          <w:rFonts w:ascii="Century Gothic" w:hAnsi="Century Gothic" w:cs="Arial"/>
          <w:bCs/>
          <w:sz w:val="16"/>
          <w:szCs w:val="16"/>
          <w:lang w:val="pl-PL" w:eastAsia="pl-PL"/>
        </w:rPr>
        <w:t>gruntów</w:t>
      </w:r>
      <w:r w:rsidR="00353B9D" w:rsidRPr="00803BC5">
        <w:rPr>
          <w:rFonts w:ascii="Century Gothic" w:hAnsi="Century Gothic" w:cs="Arial"/>
          <w:bCs/>
          <w:sz w:val="16"/>
          <w:szCs w:val="16"/>
          <w:lang w:val="pl-PL" w:eastAsia="pl-PL"/>
        </w:rPr>
        <w:t xml:space="preserve"> i budynków</w:t>
      </w:r>
      <w:r w:rsidR="00025027" w:rsidRPr="00803BC5">
        <w:rPr>
          <w:rFonts w:ascii="Century Gothic" w:hAnsi="Century Gothic" w:cs="Arial"/>
          <w:bCs/>
          <w:sz w:val="16"/>
          <w:szCs w:val="16"/>
          <w:lang w:val="pl-PL" w:eastAsia="pl-PL"/>
        </w:rPr>
        <w:t>.</w:t>
      </w:r>
    </w:p>
    <w:p w14:paraId="49859B0C" w14:textId="6E235872" w:rsidR="00B46B99" w:rsidRPr="00E21039" w:rsidRDefault="00AC55C7" w:rsidP="00E54241">
      <w:pPr>
        <w:numPr>
          <w:ilvl w:val="0"/>
          <w:numId w:val="7"/>
        </w:numPr>
        <w:shd w:val="clear" w:color="auto" w:fill="FFFFFF"/>
        <w:overflowPunct/>
        <w:spacing w:line="276" w:lineRule="auto"/>
        <w:ind w:left="0" w:hanging="284"/>
        <w:textAlignment w:val="auto"/>
        <w:rPr>
          <w:rFonts w:ascii="Century Gothic" w:hAnsi="Century Gothic" w:cs="Arial"/>
          <w:bCs/>
          <w:sz w:val="16"/>
          <w:szCs w:val="16"/>
          <w:lang w:val="pl-PL" w:eastAsia="pl-PL"/>
        </w:rPr>
      </w:pPr>
      <w:r w:rsidRPr="00803BC5">
        <w:rPr>
          <w:rFonts w:ascii="Century Gothic" w:hAnsi="Century Gothic" w:cs="Arial"/>
          <w:bCs/>
          <w:sz w:val="16"/>
          <w:szCs w:val="16"/>
          <w:lang w:val="pl-PL" w:eastAsia="pl-PL"/>
        </w:rPr>
        <w:t>Wykonawca zobowiązuje się do przekazywania Zamawiającemu każdorazowo projektu odpowiedzi na pytania powstałe w toku procedury prowadzonej przez Zamawiającego, zmierzającej do udzielenia zamówienia na roboty budowlane, objęte opracowaną przez Wykonawcę dokumentacją projektową, w terminie wskazanym przez Z</w:t>
      </w:r>
      <w:r w:rsidRPr="00E21039">
        <w:rPr>
          <w:rFonts w:ascii="Century Gothic" w:hAnsi="Century Gothic" w:cs="Arial"/>
          <w:bCs/>
          <w:sz w:val="16"/>
          <w:szCs w:val="16"/>
          <w:lang w:val="pl-PL" w:eastAsia="pl-PL"/>
        </w:rPr>
        <w:t xml:space="preserve">amawiającego, nie krótszym niż </w:t>
      </w:r>
      <w:r w:rsidR="003A623B" w:rsidRPr="00E21039">
        <w:rPr>
          <w:rFonts w:ascii="Century Gothic" w:hAnsi="Century Gothic" w:cs="Arial"/>
          <w:bCs/>
          <w:sz w:val="16"/>
          <w:szCs w:val="16"/>
          <w:lang w:val="pl-PL" w:eastAsia="pl-PL"/>
        </w:rPr>
        <w:t>5 dni</w:t>
      </w:r>
      <w:r w:rsidRPr="00E21039">
        <w:rPr>
          <w:rFonts w:ascii="Century Gothic" w:hAnsi="Century Gothic" w:cs="Arial"/>
          <w:bCs/>
          <w:sz w:val="16"/>
          <w:szCs w:val="16"/>
          <w:lang w:val="pl-PL" w:eastAsia="pl-PL"/>
        </w:rPr>
        <w:t xml:space="preserve">. </w:t>
      </w:r>
    </w:p>
    <w:p w14:paraId="48D39175" w14:textId="3637F500" w:rsidR="003A0ED9" w:rsidRPr="00E21039" w:rsidRDefault="003635DF" w:rsidP="00010581">
      <w:pPr>
        <w:numPr>
          <w:ilvl w:val="0"/>
          <w:numId w:val="7"/>
        </w:numPr>
        <w:shd w:val="clear" w:color="auto" w:fill="FFFFFF"/>
        <w:overflowPunct/>
        <w:spacing w:line="276" w:lineRule="auto"/>
        <w:ind w:left="0" w:hanging="284"/>
        <w:textAlignment w:val="auto"/>
        <w:rPr>
          <w:rFonts w:ascii="Century Gothic" w:hAnsi="Century Gothic" w:cs="Arial"/>
          <w:bCs/>
          <w:sz w:val="16"/>
          <w:szCs w:val="16"/>
          <w:lang w:val="pl-PL" w:eastAsia="pl-PL"/>
        </w:rPr>
      </w:pPr>
      <w:r w:rsidRPr="00E21039">
        <w:rPr>
          <w:rFonts w:ascii="Century Gothic" w:hAnsi="Century Gothic" w:cs="Arial"/>
          <w:bCs/>
          <w:sz w:val="16"/>
          <w:szCs w:val="16"/>
          <w:lang w:val="pl-PL" w:eastAsia="pl-PL"/>
        </w:rPr>
        <w:t>Wykonawca</w:t>
      </w:r>
      <w:r w:rsidRPr="00803BC5">
        <w:rPr>
          <w:rFonts w:ascii="Century Gothic" w:hAnsi="Century Gothic" w:cs="Arial"/>
          <w:bCs/>
          <w:sz w:val="16"/>
          <w:szCs w:val="16"/>
          <w:lang w:val="pl-PL" w:eastAsia="pl-PL"/>
        </w:rPr>
        <w:t xml:space="preserve">, w przypadku gdy w ramach realizacji Przedmiotu Umowy zobowiązany jest do uzyskania w imieniu i na rzecz Zamawiającego decyzji lub uzgodnienia jakiegokolwiek organu, zanim wystąpi do właściwego organu zobowiązuje się przekazać Zamawiającemu do zaopiniowania projekt wniosku o wydanie decyzji lub uzgodnienia. </w:t>
      </w:r>
      <w:r w:rsidRPr="00803BC5">
        <w:rPr>
          <w:rFonts w:ascii="Century Gothic" w:hAnsi="Century Gothic" w:cs="Arial"/>
          <w:bCs/>
          <w:sz w:val="16"/>
          <w:szCs w:val="16"/>
          <w:lang w:val="pl-PL" w:eastAsia="pl-PL"/>
        </w:rPr>
        <w:lastRenderedPageBreak/>
        <w:t xml:space="preserve">Procedura określona w </w:t>
      </w:r>
      <w:r w:rsidRPr="00517414">
        <w:rPr>
          <w:rFonts w:ascii="Century Gothic" w:hAnsi="Century Gothic" w:cs="Arial"/>
          <w:bCs/>
          <w:sz w:val="16"/>
          <w:szCs w:val="16"/>
          <w:lang w:val="pl-PL" w:eastAsia="pl-PL"/>
        </w:rPr>
        <w:t>§</w:t>
      </w:r>
      <w:r w:rsidRPr="00BF4A65">
        <w:rPr>
          <w:rFonts w:ascii="Century Gothic" w:hAnsi="Century Gothic" w:cs="Arial"/>
          <w:bCs/>
          <w:sz w:val="16"/>
          <w:szCs w:val="16"/>
          <w:lang w:val="pl-PL" w:eastAsia="pl-PL"/>
        </w:rPr>
        <w:t xml:space="preserve"> 3 ust. </w:t>
      </w:r>
      <w:r w:rsidR="00057CE7" w:rsidRPr="00803BC5">
        <w:rPr>
          <w:rFonts w:ascii="Century Gothic" w:hAnsi="Century Gothic" w:cs="Arial"/>
          <w:bCs/>
          <w:sz w:val="16"/>
          <w:szCs w:val="16"/>
          <w:lang w:val="pl-PL" w:eastAsia="pl-PL"/>
        </w:rPr>
        <w:t>5</w:t>
      </w:r>
      <w:r w:rsidR="00E32567" w:rsidRPr="00803BC5">
        <w:rPr>
          <w:rFonts w:ascii="Century Gothic" w:hAnsi="Century Gothic" w:cs="Arial"/>
          <w:bCs/>
          <w:sz w:val="16"/>
          <w:szCs w:val="16"/>
          <w:lang w:val="pl-PL" w:eastAsia="pl-PL"/>
        </w:rPr>
        <w:t xml:space="preserve"> OWU</w:t>
      </w:r>
      <w:r w:rsidRPr="00803BC5">
        <w:rPr>
          <w:rFonts w:ascii="Century Gothic" w:hAnsi="Century Gothic" w:cs="Arial"/>
          <w:bCs/>
          <w:sz w:val="16"/>
          <w:szCs w:val="16"/>
          <w:lang w:val="pl-PL" w:eastAsia="pl-PL"/>
        </w:rPr>
        <w:t xml:space="preserve"> stosuje się odpowiednio. </w:t>
      </w:r>
      <w:r w:rsidR="00010581">
        <w:rPr>
          <w:rFonts w:ascii="Century Gothic" w:hAnsi="Century Gothic" w:cs="Arial"/>
          <w:bCs/>
          <w:sz w:val="16"/>
          <w:szCs w:val="16"/>
          <w:lang w:val="pl-PL" w:eastAsia="pl-PL"/>
        </w:rPr>
        <w:t xml:space="preserve">Wnioski składane przez Projektanta w celu uzyskania </w:t>
      </w:r>
      <w:r w:rsidR="00010581" w:rsidRPr="00E21039">
        <w:rPr>
          <w:rFonts w:ascii="Century Gothic" w:hAnsi="Century Gothic" w:cs="Arial"/>
          <w:bCs/>
          <w:sz w:val="16"/>
          <w:szCs w:val="16"/>
          <w:lang w:val="pl-PL" w:eastAsia="pl-PL"/>
        </w:rPr>
        <w:t xml:space="preserve">decyzji/uzgodnień muszą zostać przygotowane zgodnie z przepisami obowiązującymi na dzień składania </w:t>
      </w:r>
      <w:r w:rsidR="002F77F8" w:rsidRPr="00E21039">
        <w:rPr>
          <w:rFonts w:ascii="Century Gothic" w:hAnsi="Century Gothic" w:cs="Arial"/>
          <w:bCs/>
          <w:sz w:val="16"/>
          <w:szCs w:val="16"/>
          <w:lang w:val="pl-PL" w:eastAsia="pl-PL"/>
        </w:rPr>
        <w:t>takiego w</w:t>
      </w:r>
      <w:r w:rsidR="00010581" w:rsidRPr="00E21039">
        <w:rPr>
          <w:rFonts w:ascii="Century Gothic" w:hAnsi="Century Gothic" w:cs="Arial"/>
          <w:bCs/>
          <w:sz w:val="16"/>
          <w:szCs w:val="16"/>
          <w:lang w:val="pl-PL" w:eastAsia="pl-PL"/>
        </w:rPr>
        <w:t>niosku.</w:t>
      </w:r>
    </w:p>
    <w:p w14:paraId="7B5D98A5" w14:textId="528A0A5E" w:rsidR="00B91726" w:rsidRPr="0054094C" w:rsidRDefault="00B91726" w:rsidP="00590F62">
      <w:pPr>
        <w:numPr>
          <w:ilvl w:val="0"/>
          <w:numId w:val="7"/>
        </w:numPr>
        <w:shd w:val="clear" w:color="auto" w:fill="FFFFFF"/>
        <w:overflowPunct/>
        <w:spacing w:line="276" w:lineRule="auto"/>
        <w:ind w:left="0" w:hanging="284"/>
        <w:textAlignment w:val="auto"/>
        <w:rPr>
          <w:rFonts w:ascii="Century Gothic" w:hAnsi="Century Gothic" w:cs="Arial"/>
          <w:bCs/>
          <w:sz w:val="16"/>
          <w:szCs w:val="16"/>
          <w:lang w:val="pl-PL" w:eastAsia="pl-PL"/>
        </w:rPr>
      </w:pPr>
      <w:r w:rsidRPr="00B91726">
        <w:rPr>
          <w:rFonts w:ascii="Century Gothic" w:hAnsi="Century Gothic" w:cs="Arial"/>
          <w:bCs/>
          <w:sz w:val="16"/>
          <w:szCs w:val="16"/>
          <w:lang w:val="pl-PL" w:eastAsia="pl-PL"/>
        </w:rPr>
        <w:t>Wykonawca zobowiązany jest doręczyć Zamawiającemu</w:t>
      </w:r>
      <w:r w:rsidR="00AB23E7" w:rsidRPr="00AB23E7">
        <w:rPr>
          <w:rFonts w:ascii="Century Gothic" w:hAnsi="Century Gothic" w:cs="Arial"/>
          <w:bCs/>
          <w:sz w:val="16"/>
          <w:szCs w:val="16"/>
          <w:lang w:val="pl-PL" w:eastAsia="pl-PL"/>
        </w:rPr>
        <w:t xml:space="preserve"> </w:t>
      </w:r>
      <w:r w:rsidR="00AB23E7">
        <w:rPr>
          <w:rFonts w:ascii="Century Gothic" w:hAnsi="Century Gothic" w:cs="Arial"/>
          <w:bCs/>
          <w:sz w:val="16"/>
          <w:szCs w:val="16"/>
          <w:lang w:val="pl-PL" w:eastAsia="pl-PL"/>
        </w:rPr>
        <w:t>w terminie wskazanym niżej</w:t>
      </w:r>
      <w:r w:rsidRPr="00B91726">
        <w:rPr>
          <w:rFonts w:ascii="Century Gothic" w:hAnsi="Century Gothic" w:cs="Arial"/>
          <w:bCs/>
          <w:sz w:val="16"/>
          <w:szCs w:val="16"/>
          <w:lang w:val="pl-PL" w:eastAsia="pl-PL"/>
        </w:rPr>
        <w:t>, poprzez przesłanie na adres email wskazany w §7 ust. 1 Umowy, kopię każde</w:t>
      </w:r>
      <w:r w:rsidR="0054094C">
        <w:rPr>
          <w:rFonts w:ascii="Century Gothic" w:hAnsi="Century Gothic" w:cs="Arial"/>
          <w:bCs/>
          <w:sz w:val="16"/>
          <w:szCs w:val="16"/>
          <w:lang w:val="pl-PL" w:eastAsia="pl-PL"/>
        </w:rPr>
        <w:t>go z</w:t>
      </w:r>
      <w:r w:rsidRPr="00B91726">
        <w:rPr>
          <w:rFonts w:ascii="Century Gothic" w:hAnsi="Century Gothic" w:cs="Arial"/>
          <w:bCs/>
          <w:sz w:val="16"/>
          <w:szCs w:val="16"/>
          <w:lang w:val="pl-PL" w:eastAsia="pl-PL"/>
        </w:rPr>
        <w:t xml:space="preserve"> </w:t>
      </w:r>
      <w:r w:rsidR="0054094C">
        <w:rPr>
          <w:rFonts w:ascii="Century Gothic" w:hAnsi="Century Gothic" w:cs="Arial"/>
          <w:bCs/>
          <w:sz w:val="16"/>
          <w:szCs w:val="16"/>
          <w:lang w:val="pl-PL" w:eastAsia="pl-PL"/>
        </w:rPr>
        <w:t xml:space="preserve">niżej </w:t>
      </w:r>
      <w:r w:rsidR="00F965B6">
        <w:rPr>
          <w:rFonts w:ascii="Century Gothic" w:hAnsi="Century Gothic" w:cs="Arial"/>
          <w:bCs/>
          <w:sz w:val="16"/>
          <w:szCs w:val="16"/>
          <w:lang w:val="pl-PL" w:eastAsia="pl-PL"/>
        </w:rPr>
        <w:t xml:space="preserve">wskazanych </w:t>
      </w:r>
      <w:r w:rsidR="0054094C">
        <w:rPr>
          <w:rFonts w:ascii="Century Gothic" w:hAnsi="Century Gothic" w:cs="Arial"/>
          <w:bCs/>
          <w:sz w:val="16"/>
          <w:szCs w:val="16"/>
          <w:lang w:val="pl-PL" w:eastAsia="pl-PL"/>
        </w:rPr>
        <w:t>dokumentów</w:t>
      </w:r>
      <w:r w:rsidRPr="00B91726">
        <w:rPr>
          <w:rFonts w:ascii="Century Gothic" w:hAnsi="Century Gothic" w:cs="Arial"/>
          <w:bCs/>
          <w:sz w:val="16"/>
          <w:szCs w:val="16"/>
          <w:lang w:val="pl-PL" w:eastAsia="pl-PL"/>
        </w:rPr>
        <w:t xml:space="preserve"> </w:t>
      </w:r>
      <w:r w:rsidR="00F965B6" w:rsidRPr="00B91726">
        <w:rPr>
          <w:rFonts w:ascii="Century Gothic" w:hAnsi="Century Gothic" w:cs="Arial"/>
          <w:bCs/>
          <w:sz w:val="16"/>
          <w:szCs w:val="16"/>
          <w:lang w:val="pl-PL" w:eastAsia="pl-PL"/>
        </w:rPr>
        <w:t>otrzyman</w:t>
      </w:r>
      <w:r w:rsidR="00F965B6">
        <w:rPr>
          <w:rFonts w:ascii="Century Gothic" w:hAnsi="Century Gothic" w:cs="Arial"/>
          <w:bCs/>
          <w:sz w:val="16"/>
          <w:szCs w:val="16"/>
          <w:lang w:val="pl-PL" w:eastAsia="pl-PL"/>
        </w:rPr>
        <w:t>ych</w:t>
      </w:r>
      <w:r w:rsidR="00F965B6" w:rsidRPr="00B91726">
        <w:rPr>
          <w:rFonts w:ascii="Century Gothic" w:hAnsi="Century Gothic" w:cs="Arial"/>
          <w:bCs/>
          <w:sz w:val="16"/>
          <w:szCs w:val="16"/>
          <w:lang w:val="pl-PL" w:eastAsia="pl-PL"/>
        </w:rPr>
        <w:t xml:space="preserve"> </w:t>
      </w:r>
      <w:r w:rsidRPr="00B91726">
        <w:rPr>
          <w:rFonts w:ascii="Century Gothic" w:hAnsi="Century Gothic" w:cs="Arial"/>
          <w:bCs/>
          <w:sz w:val="16"/>
          <w:szCs w:val="16"/>
          <w:lang w:val="pl-PL" w:eastAsia="pl-PL"/>
        </w:rPr>
        <w:t xml:space="preserve">w imieniu i na rzecz Zamawiającego: </w:t>
      </w:r>
    </w:p>
    <w:p w14:paraId="50B5DC44" w14:textId="4B84E1AB" w:rsidR="00B91726" w:rsidRDefault="00B91726" w:rsidP="00E0579E">
      <w:pPr>
        <w:pStyle w:val="Akapitzlist"/>
        <w:numPr>
          <w:ilvl w:val="1"/>
          <w:numId w:val="74"/>
        </w:numPr>
        <w:shd w:val="clear" w:color="auto" w:fill="FFFFFF"/>
        <w:spacing w:line="276" w:lineRule="auto"/>
        <w:ind w:left="567"/>
        <w:jc w:val="both"/>
        <w:rPr>
          <w:rFonts w:ascii="Century Gothic" w:hAnsi="Century Gothic"/>
          <w:bCs/>
          <w:sz w:val="16"/>
          <w:szCs w:val="16"/>
        </w:rPr>
      </w:pPr>
      <w:r w:rsidRPr="00590F62">
        <w:rPr>
          <w:rFonts w:ascii="Century Gothic" w:hAnsi="Century Gothic"/>
          <w:bCs/>
          <w:sz w:val="16"/>
          <w:szCs w:val="16"/>
        </w:rPr>
        <w:t xml:space="preserve">decyzji wydanej w oparciu o przepisy Specustawy niezwłocznie, lecz nie później niż w terminie </w:t>
      </w:r>
      <w:r w:rsidR="004C7BC7">
        <w:rPr>
          <w:rFonts w:ascii="Century Gothic" w:hAnsi="Century Gothic"/>
          <w:bCs/>
          <w:sz w:val="16"/>
          <w:szCs w:val="16"/>
        </w:rPr>
        <w:t>2</w:t>
      </w:r>
      <w:r w:rsidRPr="00590F62">
        <w:rPr>
          <w:rFonts w:ascii="Century Gothic" w:hAnsi="Century Gothic"/>
          <w:bCs/>
          <w:sz w:val="16"/>
          <w:szCs w:val="16"/>
        </w:rPr>
        <w:t xml:space="preserve"> dni </w:t>
      </w:r>
      <w:bookmarkStart w:id="3" w:name="_Hlk34722664"/>
      <w:r w:rsidRPr="00590F62">
        <w:rPr>
          <w:rFonts w:ascii="Century Gothic" w:hAnsi="Century Gothic"/>
          <w:bCs/>
          <w:sz w:val="16"/>
          <w:szCs w:val="16"/>
        </w:rPr>
        <w:t xml:space="preserve">od dnia </w:t>
      </w:r>
      <w:bookmarkEnd w:id="3"/>
      <w:r w:rsidR="0054094C">
        <w:rPr>
          <w:rFonts w:ascii="Century Gothic" w:hAnsi="Century Gothic"/>
          <w:bCs/>
          <w:sz w:val="16"/>
          <w:szCs w:val="16"/>
        </w:rPr>
        <w:t>doręczenia</w:t>
      </w:r>
      <w:r w:rsidRPr="00590F62">
        <w:rPr>
          <w:rFonts w:ascii="Century Gothic" w:hAnsi="Century Gothic"/>
          <w:bCs/>
          <w:sz w:val="16"/>
          <w:szCs w:val="16"/>
        </w:rPr>
        <w:t>;</w:t>
      </w:r>
    </w:p>
    <w:p w14:paraId="6BCFECF3" w14:textId="1E303334" w:rsidR="00B91726" w:rsidRDefault="00B91726" w:rsidP="00E0579E">
      <w:pPr>
        <w:pStyle w:val="Akapitzlist"/>
        <w:numPr>
          <w:ilvl w:val="1"/>
          <w:numId w:val="74"/>
        </w:numPr>
        <w:shd w:val="clear" w:color="auto" w:fill="FFFFFF"/>
        <w:spacing w:line="276" w:lineRule="auto"/>
        <w:ind w:left="567"/>
        <w:jc w:val="both"/>
        <w:rPr>
          <w:rFonts w:ascii="Century Gothic" w:hAnsi="Century Gothic"/>
          <w:bCs/>
          <w:sz w:val="16"/>
          <w:szCs w:val="16"/>
        </w:rPr>
      </w:pPr>
      <w:r w:rsidRPr="00590F62">
        <w:rPr>
          <w:rFonts w:ascii="Century Gothic" w:hAnsi="Century Gothic"/>
          <w:bCs/>
          <w:sz w:val="16"/>
          <w:szCs w:val="16"/>
        </w:rPr>
        <w:t xml:space="preserve">uzgodnienia niezwłocznie, lecz nie później niż w terminie </w:t>
      </w:r>
      <w:r w:rsidR="004C7BC7">
        <w:rPr>
          <w:rFonts w:ascii="Century Gothic" w:hAnsi="Century Gothic"/>
          <w:bCs/>
          <w:sz w:val="16"/>
          <w:szCs w:val="16"/>
        </w:rPr>
        <w:t>2</w:t>
      </w:r>
      <w:r w:rsidRPr="00590F62">
        <w:rPr>
          <w:rFonts w:ascii="Century Gothic" w:hAnsi="Century Gothic"/>
          <w:bCs/>
          <w:sz w:val="16"/>
          <w:szCs w:val="16"/>
        </w:rPr>
        <w:t xml:space="preserve"> dni od dnia </w:t>
      </w:r>
      <w:r w:rsidR="0054094C" w:rsidRPr="00590F62">
        <w:rPr>
          <w:rFonts w:ascii="Century Gothic" w:hAnsi="Century Gothic"/>
          <w:bCs/>
          <w:sz w:val="16"/>
          <w:szCs w:val="16"/>
        </w:rPr>
        <w:t>doręczenia</w:t>
      </w:r>
      <w:r w:rsidRPr="00590F62">
        <w:rPr>
          <w:rFonts w:ascii="Century Gothic" w:hAnsi="Century Gothic"/>
          <w:bCs/>
          <w:sz w:val="16"/>
          <w:szCs w:val="16"/>
        </w:rPr>
        <w:t>;</w:t>
      </w:r>
    </w:p>
    <w:p w14:paraId="22C214B9" w14:textId="32C6F3BD" w:rsidR="00B91726" w:rsidRDefault="00B91726" w:rsidP="00E0579E">
      <w:pPr>
        <w:pStyle w:val="Akapitzlist"/>
        <w:numPr>
          <w:ilvl w:val="1"/>
          <w:numId w:val="74"/>
        </w:numPr>
        <w:shd w:val="clear" w:color="auto" w:fill="FFFFFF"/>
        <w:spacing w:line="276" w:lineRule="auto"/>
        <w:ind w:left="567"/>
        <w:jc w:val="both"/>
        <w:rPr>
          <w:rFonts w:ascii="Century Gothic" w:hAnsi="Century Gothic"/>
          <w:bCs/>
          <w:sz w:val="16"/>
          <w:szCs w:val="16"/>
        </w:rPr>
      </w:pPr>
      <w:r w:rsidRPr="00590F62">
        <w:rPr>
          <w:rFonts w:ascii="Century Gothic" w:hAnsi="Century Gothic"/>
          <w:bCs/>
          <w:sz w:val="16"/>
          <w:szCs w:val="16"/>
        </w:rPr>
        <w:t xml:space="preserve">innej decyzji niż wskazana wyżej w </w:t>
      </w:r>
      <w:r w:rsidR="00EA02D7">
        <w:rPr>
          <w:rFonts w:ascii="Century Gothic" w:hAnsi="Century Gothic"/>
          <w:bCs/>
          <w:sz w:val="16"/>
          <w:szCs w:val="16"/>
        </w:rPr>
        <w:t>pkt</w:t>
      </w:r>
      <w:r w:rsidRPr="00590F62">
        <w:rPr>
          <w:rFonts w:ascii="Century Gothic" w:hAnsi="Century Gothic"/>
          <w:bCs/>
          <w:sz w:val="16"/>
          <w:szCs w:val="16"/>
        </w:rPr>
        <w:t xml:space="preserve"> </w:t>
      </w:r>
      <w:r w:rsidR="00EA02D7">
        <w:rPr>
          <w:rFonts w:ascii="Century Gothic" w:hAnsi="Century Gothic"/>
          <w:bCs/>
          <w:sz w:val="16"/>
          <w:szCs w:val="16"/>
        </w:rPr>
        <w:t>1)</w:t>
      </w:r>
      <w:r w:rsidRPr="00590F62">
        <w:rPr>
          <w:rFonts w:ascii="Century Gothic" w:hAnsi="Century Gothic"/>
          <w:bCs/>
          <w:sz w:val="16"/>
          <w:szCs w:val="16"/>
        </w:rPr>
        <w:t xml:space="preserve"> niezwłocznie, lecz nie później niż w terminie </w:t>
      </w:r>
      <w:r w:rsidR="004C7BC7">
        <w:rPr>
          <w:rFonts w:ascii="Century Gothic" w:hAnsi="Century Gothic"/>
          <w:bCs/>
          <w:sz w:val="16"/>
          <w:szCs w:val="16"/>
        </w:rPr>
        <w:t>2</w:t>
      </w:r>
      <w:r w:rsidRPr="00590F62">
        <w:rPr>
          <w:rFonts w:ascii="Century Gothic" w:hAnsi="Century Gothic"/>
          <w:bCs/>
          <w:sz w:val="16"/>
          <w:szCs w:val="16"/>
        </w:rPr>
        <w:t xml:space="preserve"> dni od dnia </w:t>
      </w:r>
      <w:r w:rsidR="0054094C" w:rsidRPr="00590F62">
        <w:rPr>
          <w:rFonts w:ascii="Century Gothic" w:hAnsi="Century Gothic"/>
          <w:bCs/>
          <w:sz w:val="16"/>
          <w:szCs w:val="16"/>
        </w:rPr>
        <w:t>doręczenia</w:t>
      </w:r>
      <w:r w:rsidRPr="00590F62">
        <w:rPr>
          <w:rFonts w:ascii="Century Gothic" w:hAnsi="Century Gothic"/>
          <w:bCs/>
          <w:sz w:val="16"/>
          <w:szCs w:val="16"/>
        </w:rPr>
        <w:t xml:space="preserve">; </w:t>
      </w:r>
    </w:p>
    <w:p w14:paraId="5E6A4A4D" w14:textId="0AA85468" w:rsidR="0054094C" w:rsidRDefault="00B91726" w:rsidP="00E0579E">
      <w:pPr>
        <w:pStyle w:val="Akapitzlist"/>
        <w:numPr>
          <w:ilvl w:val="1"/>
          <w:numId w:val="74"/>
        </w:numPr>
        <w:shd w:val="clear" w:color="auto" w:fill="FFFFFF"/>
        <w:spacing w:line="276" w:lineRule="auto"/>
        <w:ind w:left="567"/>
        <w:jc w:val="both"/>
        <w:rPr>
          <w:rFonts w:ascii="Century Gothic" w:hAnsi="Century Gothic"/>
          <w:bCs/>
          <w:sz w:val="16"/>
          <w:szCs w:val="16"/>
        </w:rPr>
      </w:pPr>
      <w:r w:rsidRPr="00590F62">
        <w:rPr>
          <w:rFonts w:ascii="Century Gothic" w:hAnsi="Century Gothic"/>
          <w:bCs/>
          <w:sz w:val="16"/>
          <w:szCs w:val="16"/>
        </w:rPr>
        <w:t>postanowienia wydan</w:t>
      </w:r>
      <w:r w:rsidR="0054094C">
        <w:rPr>
          <w:rFonts w:ascii="Century Gothic" w:hAnsi="Century Gothic"/>
          <w:bCs/>
          <w:sz w:val="16"/>
          <w:szCs w:val="16"/>
        </w:rPr>
        <w:t>ego</w:t>
      </w:r>
      <w:r w:rsidRPr="00590F62">
        <w:rPr>
          <w:rFonts w:ascii="Century Gothic" w:hAnsi="Century Gothic"/>
          <w:bCs/>
          <w:sz w:val="16"/>
          <w:szCs w:val="16"/>
        </w:rPr>
        <w:t xml:space="preserve"> w postępowaniu sądowo-administracyjnym niezwłocznie, lecz nie później niż w terminie </w:t>
      </w:r>
      <w:r w:rsidR="004C7BC7">
        <w:rPr>
          <w:rFonts w:ascii="Century Gothic" w:hAnsi="Century Gothic"/>
          <w:bCs/>
          <w:sz w:val="16"/>
          <w:szCs w:val="16"/>
        </w:rPr>
        <w:t>2</w:t>
      </w:r>
      <w:r w:rsidRPr="00590F62">
        <w:rPr>
          <w:rFonts w:ascii="Century Gothic" w:hAnsi="Century Gothic"/>
          <w:bCs/>
          <w:sz w:val="16"/>
          <w:szCs w:val="16"/>
        </w:rPr>
        <w:t xml:space="preserve"> dni od dnia </w:t>
      </w:r>
      <w:r w:rsidR="0054094C" w:rsidRPr="00590F62">
        <w:rPr>
          <w:rFonts w:ascii="Century Gothic" w:hAnsi="Century Gothic"/>
          <w:bCs/>
          <w:sz w:val="16"/>
          <w:szCs w:val="16"/>
        </w:rPr>
        <w:t>doręczenia</w:t>
      </w:r>
      <w:r w:rsidR="0054094C">
        <w:rPr>
          <w:rFonts w:ascii="Century Gothic" w:hAnsi="Century Gothic"/>
          <w:bCs/>
          <w:sz w:val="16"/>
          <w:szCs w:val="16"/>
        </w:rPr>
        <w:t>;</w:t>
      </w:r>
    </w:p>
    <w:p w14:paraId="423DE050" w14:textId="76BAD4F9" w:rsidR="0054094C" w:rsidRDefault="0054094C" w:rsidP="00E0579E">
      <w:pPr>
        <w:pStyle w:val="Akapitzlist"/>
        <w:numPr>
          <w:ilvl w:val="1"/>
          <w:numId w:val="74"/>
        </w:numPr>
        <w:shd w:val="clear" w:color="auto" w:fill="FFFFFF"/>
        <w:spacing w:line="276" w:lineRule="auto"/>
        <w:ind w:left="567"/>
        <w:jc w:val="both"/>
        <w:rPr>
          <w:rFonts w:ascii="Century Gothic" w:hAnsi="Century Gothic"/>
          <w:bCs/>
          <w:sz w:val="16"/>
          <w:szCs w:val="16"/>
        </w:rPr>
      </w:pPr>
      <w:r w:rsidRPr="00590F62">
        <w:rPr>
          <w:rFonts w:ascii="Century Gothic" w:hAnsi="Century Gothic"/>
          <w:bCs/>
          <w:sz w:val="16"/>
          <w:szCs w:val="16"/>
        </w:rPr>
        <w:t>wyroku wydan</w:t>
      </w:r>
      <w:r>
        <w:rPr>
          <w:rFonts w:ascii="Century Gothic" w:hAnsi="Century Gothic"/>
          <w:bCs/>
          <w:sz w:val="16"/>
          <w:szCs w:val="16"/>
        </w:rPr>
        <w:t>ego</w:t>
      </w:r>
      <w:r w:rsidRPr="00590F62">
        <w:rPr>
          <w:rFonts w:ascii="Century Gothic" w:hAnsi="Century Gothic"/>
          <w:bCs/>
          <w:sz w:val="16"/>
          <w:szCs w:val="16"/>
        </w:rPr>
        <w:t xml:space="preserve"> w postępowaniu sądowo-administracyjnym niezwłocznie, lecz nie później niż w terminie </w:t>
      </w:r>
      <w:r>
        <w:rPr>
          <w:rFonts w:ascii="Century Gothic" w:hAnsi="Century Gothic"/>
          <w:bCs/>
          <w:sz w:val="16"/>
          <w:szCs w:val="16"/>
        </w:rPr>
        <w:t>5</w:t>
      </w:r>
      <w:r w:rsidRPr="00590F62">
        <w:rPr>
          <w:rFonts w:ascii="Century Gothic" w:hAnsi="Century Gothic"/>
          <w:bCs/>
          <w:sz w:val="16"/>
          <w:szCs w:val="16"/>
        </w:rPr>
        <w:t xml:space="preserve"> dni od dnia doręczenia</w:t>
      </w:r>
      <w:r>
        <w:rPr>
          <w:rFonts w:ascii="Century Gothic" w:hAnsi="Century Gothic"/>
          <w:bCs/>
          <w:sz w:val="16"/>
          <w:szCs w:val="16"/>
        </w:rPr>
        <w:t>;</w:t>
      </w:r>
    </w:p>
    <w:p w14:paraId="7CFBF989" w14:textId="5CBF0DE1" w:rsidR="0054094C" w:rsidRPr="00590F62" w:rsidRDefault="0054094C" w:rsidP="00E0579E">
      <w:pPr>
        <w:pStyle w:val="Akapitzlist"/>
        <w:numPr>
          <w:ilvl w:val="1"/>
          <w:numId w:val="74"/>
        </w:numPr>
        <w:shd w:val="clear" w:color="auto" w:fill="FFFFFF"/>
        <w:spacing w:line="276" w:lineRule="auto"/>
        <w:ind w:left="567"/>
        <w:jc w:val="both"/>
        <w:rPr>
          <w:rFonts w:ascii="Century Gothic" w:hAnsi="Century Gothic"/>
          <w:bCs/>
          <w:sz w:val="16"/>
          <w:szCs w:val="16"/>
        </w:rPr>
      </w:pPr>
      <w:r>
        <w:rPr>
          <w:rFonts w:ascii="Century Gothic" w:hAnsi="Century Gothic"/>
          <w:bCs/>
          <w:sz w:val="16"/>
          <w:szCs w:val="16"/>
        </w:rPr>
        <w:t xml:space="preserve">środków zaskarżenia lub </w:t>
      </w:r>
      <w:r w:rsidR="000075D5">
        <w:rPr>
          <w:rFonts w:ascii="Century Gothic" w:hAnsi="Century Gothic"/>
          <w:bCs/>
          <w:sz w:val="16"/>
          <w:szCs w:val="16"/>
        </w:rPr>
        <w:t xml:space="preserve">środków </w:t>
      </w:r>
      <w:r>
        <w:rPr>
          <w:rFonts w:ascii="Century Gothic" w:hAnsi="Century Gothic"/>
          <w:bCs/>
          <w:sz w:val="16"/>
          <w:szCs w:val="16"/>
        </w:rPr>
        <w:t xml:space="preserve">odwoławczych wnoszonych przez osoby trzecie w postępowaniu administracyjnym lub postępowaniu sądowo-administracyjnym w terminie 3 dni od dnia doręczenia. </w:t>
      </w:r>
    </w:p>
    <w:p w14:paraId="40A92E68" w14:textId="35B63012" w:rsidR="00B91726" w:rsidRDefault="00B91726">
      <w:pPr>
        <w:pStyle w:val="Akapitzlist"/>
        <w:numPr>
          <w:ilvl w:val="0"/>
          <w:numId w:val="7"/>
        </w:numPr>
        <w:ind w:left="0" w:hanging="284"/>
        <w:jc w:val="both"/>
        <w:rPr>
          <w:rFonts w:ascii="Century Gothic" w:hAnsi="Century Gothic"/>
          <w:bCs/>
          <w:sz w:val="16"/>
          <w:szCs w:val="16"/>
        </w:rPr>
      </w:pPr>
      <w:bookmarkStart w:id="4" w:name="_Hlk34745822"/>
      <w:r w:rsidRPr="00B91726">
        <w:rPr>
          <w:rFonts w:ascii="Century Gothic" w:hAnsi="Century Gothic"/>
          <w:bCs/>
          <w:sz w:val="16"/>
          <w:szCs w:val="16"/>
        </w:rPr>
        <w:t xml:space="preserve">Doręczając dokumenty wskazane wyżej w </w:t>
      </w:r>
      <w:r>
        <w:rPr>
          <w:rFonts w:ascii="Century Gothic" w:hAnsi="Century Gothic"/>
          <w:bCs/>
          <w:sz w:val="16"/>
          <w:szCs w:val="16"/>
        </w:rPr>
        <w:t>ust.</w:t>
      </w:r>
      <w:r w:rsidR="0054094C">
        <w:rPr>
          <w:rFonts w:ascii="Century Gothic" w:hAnsi="Century Gothic"/>
          <w:bCs/>
          <w:sz w:val="16"/>
          <w:szCs w:val="16"/>
        </w:rPr>
        <w:t xml:space="preserve"> </w:t>
      </w:r>
      <w:r>
        <w:rPr>
          <w:rFonts w:ascii="Century Gothic" w:hAnsi="Century Gothic"/>
          <w:bCs/>
          <w:sz w:val="16"/>
          <w:szCs w:val="16"/>
        </w:rPr>
        <w:t>1</w:t>
      </w:r>
      <w:r w:rsidR="0054094C">
        <w:rPr>
          <w:rFonts w:ascii="Century Gothic" w:hAnsi="Century Gothic"/>
          <w:bCs/>
          <w:sz w:val="16"/>
          <w:szCs w:val="16"/>
        </w:rPr>
        <w:t>0</w:t>
      </w:r>
      <w:r>
        <w:rPr>
          <w:rFonts w:ascii="Century Gothic" w:hAnsi="Century Gothic"/>
          <w:bCs/>
          <w:sz w:val="16"/>
          <w:szCs w:val="16"/>
        </w:rPr>
        <w:t xml:space="preserve"> </w:t>
      </w:r>
      <w:r w:rsidR="00EA02D7">
        <w:rPr>
          <w:rFonts w:ascii="Century Gothic" w:hAnsi="Century Gothic"/>
          <w:bCs/>
          <w:sz w:val="16"/>
          <w:szCs w:val="16"/>
        </w:rPr>
        <w:t>pkt</w:t>
      </w:r>
      <w:r w:rsidRPr="00B91726">
        <w:rPr>
          <w:rFonts w:ascii="Century Gothic" w:hAnsi="Century Gothic"/>
          <w:bCs/>
          <w:sz w:val="16"/>
          <w:szCs w:val="16"/>
        </w:rPr>
        <w:t xml:space="preserve"> </w:t>
      </w:r>
      <w:r w:rsidR="00EA02D7">
        <w:rPr>
          <w:rFonts w:ascii="Century Gothic" w:hAnsi="Century Gothic"/>
          <w:bCs/>
          <w:sz w:val="16"/>
          <w:szCs w:val="16"/>
        </w:rPr>
        <w:t>1</w:t>
      </w:r>
      <w:r w:rsidR="00043F30">
        <w:rPr>
          <w:rFonts w:ascii="Century Gothic" w:hAnsi="Century Gothic"/>
          <w:bCs/>
          <w:sz w:val="16"/>
          <w:szCs w:val="16"/>
        </w:rPr>
        <w:t>)</w:t>
      </w:r>
      <w:r w:rsidRPr="00B91726">
        <w:rPr>
          <w:rFonts w:ascii="Century Gothic" w:hAnsi="Century Gothic"/>
          <w:bCs/>
          <w:sz w:val="16"/>
          <w:szCs w:val="16"/>
        </w:rPr>
        <w:t>-</w:t>
      </w:r>
      <w:r w:rsidR="00EA02D7">
        <w:rPr>
          <w:rFonts w:ascii="Century Gothic" w:hAnsi="Century Gothic"/>
          <w:bCs/>
          <w:sz w:val="16"/>
          <w:szCs w:val="16"/>
        </w:rPr>
        <w:t>5</w:t>
      </w:r>
      <w:r w:rsidR="00043F30">
        <w:rPr>
          <w:rFonts w:ascii="Century Gothic" w:hAnsi="Century Gothic"/>
          <w:bCs/>
          <w:sz w:val="16"/>
          <w:szCs w:val="16"/>
        </w:rPr>
        <w:t>)</w:t>
      </w:r>
      <w:r w:rsidRPr="00B91726">
        <w:rPr>
          <w:rFonts w:ascii="Century Gothic" w:hAnsi="Century Gothic"/>
          <w:bCs/>
          <w:sz w:val="16"/>
          <w:szCs w:val="16"/>
        </w:rPr>
        <w:t xml:space="preserve"> Wykonawca zobowiązany jest załączyć </w:t>
      </w:r>
      <w:r w:rsidR="0054094C">
        <w:rPr>
          <w:rFonts w:ascii="Century Gothic" w:hAnsi="Century Gothic"/>
          <w:bCs/>
          <w:sz w:val="16"/>
          <w:szCs w:val="16"/>
        </w:rPr>
        <w:t xml:space="preserve">kopię koperty zawierającej nr rejestrowy przesyłki, </w:t>
      </w:r>
      <w:r w:rsidRPr="00B91726">
        <w:rPr>
          <w:rFonts w:ascii="Century Gothic" w:hAnsi="Century Gothic"/>
          <w:bCs/>
          <w:sz w:val="16"/>
          <w:szCs w:val="16"/>
        </w:rPr>
        <w:t xml:space="preserve">swoje stanowisko wraz z uzasadnieniem dotyczące ewentualnego zaskarżenia jak również oświadczenie w przedmiocie daty </w:t>
      </w:r>
      <w:r w:rsidR="000075D5">
        <w:rPr>
          <w:rFonts w:ascii="Century Gothic" w:hAnsi="Century Gothic"/>
          <w:bCs/>
          <w:sz w:val="16"/>
          <w:szCs w:val="16"/>
        </w:rPr>
        <w:t>doręczenia mu</w:t>
      </w:r>
      <w:r w:rsidRPr="00B91726">
        <w:rPr>
          <w:rFonts w:ascii="Century Gothic" w:hAnsi="Century Gothic"/>
          <w:bCs/>
          <w:sz w:val="16"/>
          <w:szCs w:val="16"/>
        </w:rPr>
        <w:t xml:space="preserve"> danego dokumentu.</w:t>
      </w:r>
    </w:p>
    <w:bookmarkEnd w:id="4"/>
    <w:p w14:paraId="2230E45D" w14:textId="302E36C7" w:rsidR="0054094C" w:rsidRPr="00590F62" w:rsidRDefault="0054094C" w:rsidP="00590F62">
      <w:pPr>
        <w:pStyle w:val="Akapitzlist"/>
        <w:numPr>
          <w:ilvl w:val="0"/>
          <w:numId w:val="7"/>
        </w:numPr>
        <w:ind w:left="0" w:hanging="284"/>
        <w:jc w:val="both"/>
        <w:rPr>
          <w:rFonts w:ascii="Century Gothic" w:hAnsi="Century Gothic"/>
          <w:bCs/>
          <w:sz w:val="16"/>
          <w:szCs w:val="16"/>
        </w:rPr>
      </w:pPr>
      <w:r w:rsidRPr="00590F62">
        <w:rPr>
          <w:rFonts w:ascii="Century Gothic" w:hAnsi="Century Gothic"/>
          <w:bCs/>
          <w:sz w:val="16"/>
          <w:szCs w:val="16"/>
        </w:rPr>
        <w:t>Doręczając dokumenty wskazane wyżej w ust.</w:t>
      </w:r>
      <w:r>
        <w:rPr>
          <w:rFonts w:ascii="Century Gothic" w:hAnsi="Century Gothic"/>
          <w:bCs/>
          <w:sz w:val="16"/>
          <w:szCs w:val="16"/>
        </w:rPr>
        <w:t xml:space="preserve"> </w:t>
      </w:r>
      <w:r w:rsidRPr="00590F62">
        <w:rPr>
          <w:rFonts w:ascii="Century Gothic" w:hAnsi="Century Gothic"/>
          <w:bCs/>
          <w:sz w:val="16"/>
          <w:szCs w:val="16"/>
        </w:rPr>
        <w:t>1</w:t>
      </w:r>
      <w:r w:rsidR="000075D5">
        <w:rPr>
          <w:rFonts w:ascii="Century Gothic" w:hAnsi="Century Gothic"/>
          <w:bCs/>
          <w:sz w:val="16"/>
          <w:szCs w:val="16"/>
        </w:rPr>
        <w:t>0</w:t>
      </w:r>
      <w:r w:rsidRPr="00590F62">
        <w:rPr>
          <w:rFonts w:ascii="Century Gothic" w:hAnsi="Century Gothic"/>
          <w:bCs/>
          <w:sz w:val="16"/>
          <w:szCs w:val="16"/>
        </w:rPr>
        <w:t xml:space="preserve"> </w:t>
      </w:r>
      <w:r w:rsidR="00EA02D7">
        <w:rPr>
          <w:rFonts w:ascii="Century Gothic" w:hAnsi="Century Gothic"/>
          <w:bCs/>
          <w:sz w:val="16"/>
          <w:szCs w:val="16"/>
        </w:rPr>
        <w:t>pkt 6</w:t>
      </w:r>
      <w:r w:rsidR="00043F30">
        <w:rPr>
          <w:rFonts w:ascii="Century Gothic" w:hAnsi="Century Gothic"/>
          <w:bCs/>
          <w:sz w:val="16"/>
          <w:szCs w:val="16"/>
        </w:rPr>
        <w:t>)</w:t>
      </w:r>
      <w:r w:rsidRPr="00590F62">
        <w:rPr>
          <w:rFonts w:ascii="Century Gothic" w:hAnsi="Century Gothic"/>
          <w:bCs/>
          <w:sz w:val="16"/>
          <w:szCs w:val="16"/>
        </w:rPr>
        <w:t xml:space="preserve"> Wykonawca zobowiązany jest załączyć kopię koperty zawierającej nr rejestrowy przesyłki, jak również oświadczenie w przedmiocie daty </w:t>
      </w:r>
      <w:r w:rsidR="000075D5">
        <w:rPr>
          <w:rFonts w:ascii="Century Gothic" w:hAnsi="Century Gothic"/>
          <w:bCs/>
          <w:sz w:val="16"/>
          <w:szCs w:val="16"/>
        </w:rPr>
        <w:t>doręczenia</w:t>
      </w:r>
      <w:r w:rsidRPr="00590F62">
        <w:rPr>
          <w:rFonts w:ascii="Century Gothic" w:hAnsi="Century Gothic"/>
          <w:bCs/>
          <w:sz w:val="16"/>
          <w:szCs w:val="16"/>
        </w:rPr>
        <w:t xml:space="preserve"> </w:t>
      </w:r>
      <w:r w:rsidR="000075D5">
        <w:rPr>
          <w:rFonts w:ascii="Century Gothic" w:hAnsi="Century Gothic"/>
          <w:bCs/>
          <w:sz w:val="16"/>
          <w:szCs w:val="16"/>
        </w:rPr>
        <w:t xml:space="preserve">mu </w:t>
      </w:r>
      <w:r w:rsidRPr="00590F62">
        <w:rPr>
          <w:rFonts w:ascii="Century Gothic" w:hAnsi="Century Gothic"/>
          <w:bCs/>
          <w:sz w:val="16"/>
          <w:szCs w:val="16"/>
        </w:rPr>
        <w:t>danego dokumentu.</w:t>
      </w:r>
    </w:p>
    <w:p w14:paraId="45A7C45B" w14:textId="77777777" w:rsidR="00EF2782" w:rsidRPr="00590F62" w:rsidRDefault="00EF2782" w:rsidP="00590F62">
      <w:pPr>
        <w:ind w:firstLine="142"/>
        <w:rPr>
          <w:rFonts w:ascii="Century Gothic" w:hAnsi="Century Gothic" w:cs="Arial"/>
          <w:bCs/>
          <w:sz w:val="16"/>
          <w:szCs w:val="16"/>
          <w:lang w:val="pl-PL" w:eastAsia="pl-PL"/>
        </w:rPr>
      </w:pPr>
    </w:p>
    <w:p w14:paraId="215FF4AC" w14:textId="77F84F13" w:rsidR="00605AEA" w:rsidRPr="00730C57" w:rsidRDefault="00605AEA" w:rsidP="00056BCD">
      <w:pPr>
        <w:pStyle w:val="Nagwek1"/>
      </w:pPr>
      <w:r w:rsidRPr="00730C57">
        <w:t>§ 5</w:t>
      </w:r>
      <w:r w:rsidR="00753D43" w:rsidRPr="00730C57">
        <w:t xml:space="preserve"> </w:t>
      </w:r>
      <w:r w:rsidRPr="00730C57">
        <w:t>Warunki płatności wynagrodzenia Wykonawcy</w:t>
      </w:r>
    </w:p>
    <w:p w14:paraId="793A29B8" w14:textId="5D050B71" w:rsidR="003504B9" w:rsidRPr="00803BC5" w:rsidRDefault="00B128F3" w:rsidP="007C21A2">
      <w:pPr>
        <w:numPr>
          <w:ilvl w:val="0"/>
          <w:numId w:val="40"/>
        </w:numPr>
        <w:shd w:val="clear" w:color="auto" w:fill="FFFFFF"/>
        <w:overflowPunct/>
        <w:spacing w:line="276" w:lineRule="auto"/>
        <w:ind w:left="0" w:hanging="284"/>
        <w:textAlignment w:val="auto"/>
        <w:rPr>
          <w:rFonts w:ascii="Century Gothic" w:hAnsi="Century Gothic"/>
          <w:bCs/>
          <w:sz w:val="16"/>
          <w:szCs w:val="16"/>
          <w:lang w:val="pl-PL"/>
        </w:rPr>
      </w:pPr>
      <w:r w:rsidRPr="00803BC5">
        <w:rPr>
          <w:rFonts w:ascii="Century Gothic" w:hAnsi="Century Gothic"/>
          <w:sz w:val="16"/>
          <w:lang w:val="pl-PL"/>
        </w:rPr>
        <w:t>(</w:t>
      </w:r>
      <w:r w:rsidRPr="00803BC5">
        <w:rPr>
          <w:rFonts w:ascii="Century Gothic" w:hAnsi="Century Gothic"/>
          <w:i/>
          <w:sz w:val="16"/>
          <w:lang w:val="pl-PL"/>
        </w:rPr>
        <w:t>ma zastosowanie, gdy w</w:t>
      </w:r>
      <w:r w:rsidRPr="00803BC5">
        <w:rPr>
          <w:rFonts w:ascii="Century Gothic" w:hAnsi="Century Gothic"/>
          <w:sz w:val="16"/>
          <w:lang w:val="pl-PL"/>
        </w:rPr>
        <w:t xml:space="preserve"> </w:t>
      </w:r>
      <w:r w:rsidRPr="00803BC5">
        <w:rPr>
          <w:rFonts w:ascii="Century Gothic" w:hAnsi="Century Gothic"/>
          <w:bCs/>
          <w:i/>
          <w:sz w:val="16"/>
          <w:szCs w:val="16"/>
          <w:lang w:val="pl-PL"/>
        </w:rPr>
        <w:t xml:space="preserve">Umowie zaznaczono X w § 1 ust. 1 lit. a) </w:t>
      </w:r>
      <w:r w:rsidR="00B01919" w:rsidRPr="00803BC5">
        <w:rPr>
          <w:rFonts w:ascii="Century Gothic" w:hAnsi="Century Gothic"/>
          <w:bCs/>
          <w:i/>
          <w:sz w:val="16"/>
          <w:szCs w:val="16"/>
          <w:lang w:val="pl-PL"/>
        </w:rPr>
        <w:t xml:space="preserve">i </w:t>
      </w:r>
      <w:r w:rsidRPr="00803BC5">
        <w:rPr>
          <w:rFonts w:ascii="Century Gothic" w:hAnsi="Century Gothic"/>
          <w:bCs/>
          <w:i/>
          <w:sz w:val="16"/>
          <w:szCs w:val="16"/>
          <w:lang w:val="pl-PL"/>
        </w:rPr>
        <w:t>b)</w:t>
      </w:r>
      <w:r w:rsidRPr="00803BC5">
        <w:rPr>
          <w:rFonts w:ascii="Century Gothic" w:hAnsi="Century Gothic"/>
          <w:bCs/>
          <w:sz w:val="16"/>
          <w:szCs w:val="16"/>
          <w:lang w:val="pl-PL"/>
        </w:rPr>
        <w:t xml:space="preserve">) </w:t>
      </w:r>
      <w:r w:rsidR="008F1670" w:rsidRPr="00803BC5">
        <w:rPr>
          <w:rFonts w:ascii="Century Gothic" w:hAnsi="Century Gothic"/>
          <w:bCs/>
          <w:sz w:val="16"/>
          <w:szCs w:val="16"/>
          <w:lang w:val="pl-PL"/>
        </w:rPr>
        <w:t>Wynagrodzenie</w:t>
      </w:r>
      <w:r w:rsidR="003504B9" w:rsidRPr="00803BC5">
        <w:rPr>
          <w:rFonts w:ascii="Century Gothic" w:hAnsi="Century Gothic"/>
          <w:bCs/>
          <w:sz w:val="16"/>
          <w:szCs w:val="16"/>
          <w:lang w:val="pl-PL"/>
        </w:rPr>
        <w:t xml:space="preserve"> za wykonanie Przedmiotu Umowy</w:t>
      </w:r>
      <w:r w:rsidR="008F1670" w:rsidRPr="00803BC5">
        <w:rPr>
          <w:rFonts w:ascii="Century Gothic" w:hAnsi="Century Gothic"/>
          <w:bCs/>
          <w:sz w:val="16"/>
          <w:szCs w:val="16"/>
          <w:lang w:val="pl-PL"/>
        </w:rPr>
        <w:t xml:space="preserve">, o którym mowa w § 3 ust. </w:t>
      </w:r>
      <w:r w:rsidR="00F13B5A" w:rsidRPr="00803BC5">
        <w:rPr>
          <w:rFonts w:ascii="Century Gothic" w:hAnsi="Century Gothic"/>
          <w:bCs/>
          <w:sz w:val="16"/>
          <w:szCs w:val="16"/>
          <w:lang w:val="pl-PL"/>
        </w:rPr>
        <w:t xml:space="preserve">3 lit. a) – </w:t>
      </w:r>
      <w:r w:rsidR="0046127D" w:rsidRPr="00803BC5">
        <w:rPr>
          <w:rFonts w:ascii="Century Gothic" w:hAnsi="Century Gothic"/>
          <w:bCs/>
          <w:sz w:val="16"/>
          <w:szCs w:val="16"/>
          <w:lang w:val="pl-PL"/>
        </w:rPr>
        <w:t>b</w:t>
      </w:r>
      <w:r w:rsidR="00F50CF7" w:rsidRPr="00803BC5">
        <w:rPr>
          <w:rFonts w:ascii="Century Gothic" w:hAnsi="Century Gothic"/>
          <w:bCs/>
          <w:sz w:val="16"/>
          <w:szCs w:val="16"/>
          <w:lang w:val="pl-PL"/>
        </w:rPr>
        <w:t>)</w:t>
      </w:r>
      <w:r w:rsidR="002108EF" w:rsidRPr="00803BC5">
        <w:rPr>
          <w:rFonts w:ascii="Century Gothic" w:hAnsi="Century Gothic"/>
          <w:bCs/>
          <w:sz w:val="16"/>
          <w:szCs w:val="16"/>
          <w:lang w:val="pl-PL"/>
        </w:rPr>
        <w:t xml:space="preserve"> </w:t>
      </w:r>
      <w:r w:rsidR="008F1670" w:rsidRPr="00803BC5">
        <w:rPr>
          <w:rFonts w:ascii="Century Gothic" w:hAnsi="Century Gothic"/>
          <w:bCs/>
          <w:sz w:val="16"/>
          <w:szCs w:val="16"/>
          <w:lang w:val="pl-PL"/>
        </w:rPr>
        <w:t>Umowy</w:t>
      </w:r>
      <w:r w:rsidR="00830285" w:rsidRPr="00803BC5">
        <w:rPr>
          <w:rFonts w:ascii="Century Gothic" w:hAnsi="Century Gothic"/>
          <w:bCs/>
          <w:sz w:val="16"/>
          <w:szCs w:val="16"/>
          <w:lang w:val="pl-PL"/>
        </w:rPr>
        <w:t>,</w:t>
      </w:r>
      <w:r w:rsidR="008F1670" w:rsidRPr="00803BC5">
        <w:rPr>
          <w:rFonts w:ascii="Century Gothic" w:hAnsi="Century Gothic"/>
          <w:bCs/>
          <w:sz w:val="16"/>
          <w:szCs w:val="16"/>
          <w:lang w:val="pl-PL"/>
        </w:rPr>
        <w:t xml:space="preserve"> ma charakter ryczałtowy, co oznacza, iż wynagrodzenie to ma charakter stały i niezmienny w stosunku do określonego w Umowie zakresu prac, z </w:t>
      </w:r>
      <w:r w:rsidR="008F1670" w:rsidRPr="00753D43">
        <w:rPr>
          <w:rFonts w:ascii="Century Gothic" w:hAnsi="Century Gothic"/>
          <w:bCs/>
          <w:sz w:val="16"/>
          <w:szCs w:val="16"/>
          <w:lang w:val="pl-PL"/>
        </w:rPr>
        <w:t xml:space="preserve">zastrzeżeniem § </w:t>
      </w:r>
      <w:r w:rsidR="00006F0B" w:rsidRPr="00753D43">
        <w:rPr>
          <w:rFonts w:ascii="Century Gothic" w:hAnsi="Century Gothic"/>
          <w:bCs/>
          <w:sz w:val="16"/>
          <w:szCs w:val="16"/>
          <w:lang w:val="pl-PL"/>
        </w:rPr>
        <w:t>18</w:t>
      </w:r>
      <w:r w:rsidR="008F1670" w:rsidRPr="00753D43">
        <w:rPr>
          <w:rFonts w:ascii="Century Gothic" w:hAnsi="Century Gothic"/>
          <w:bCs/>
          <w:sz w:val="16"/>
          <w:szCs w:val="16"/>
          <w:lang w:val="pl-PL"/>
        </w:rPr>
        <w:t xml:space="preserve"> ust. </w:t>
      </w:r>
      <w:r w:rsidR="00006F0B" w:rsidRPr="00753D43">
        <w:rPr>
          <w:rFonts w:ascii="Century Gothic" w:hAnsi="Century Gothic"/>
          <w:bCs/>
          <w:sz w:val="16"/>
          <w:szCs w:val="16"/>
          <w:lang w:val="pl-PL"/>
        </w:rPr>
        <w:t>8</w:t>
      </w:r>
      <w:r w:rsidR="008F1670" w:rsidRPr="00753D43">
        <w:rPr>
          <w:rFonts w:ascii="Century Gothic" w:hAnsi="Century Gothic"/>
          <w:bCs/>
          <w:sz w:val="16"/>
          <w:szCs w:val="16"/>
          <w:lang w:val="pl-PL"/>
        </w:rPr>
        <w:t xml:space="preserve"> </w:t>
      </w:r>
      <w:r w:rsidR="00E32567" w:rsidRPr="00753D43">
        <w:rPr>
          <w:rFonts w:ascii="Century Gothic" w:hAnsi="Century Gothic"/>
          <w:bCs/>
          <w:sz w:val="16"/>
          <w:szCs w:val="16"/>
          <w:lang w:val="pl-PL"/>
        </w:rPr>
        <w:t>OWU</w:t>
      </w:r>
      <w:r w:rsidR="008F1670" w:rsidRPr="00753D43">
        <w:rPr>
          <w:rFonts w:ascii="Century Gothic" w:hAnsi="Century Gothic"/>
          <w:bCs/>
          <w:sz w:val="16"/>
          <w:szCs w:val="16"/>
          <w:lang w:val="pl-PL"/>
        </w:rPr>
        <w:t>, a</w:t>
      </w:r>
      <w:r w:rsidR="008F1670" w:rsidRPr="00803BC5">
        <w:rPr>
          <w:rFonts w:ascii="Century Gothic" w:hAnsi="Century Gothic"/>
          <w:bCs/>
          <w:sz w:val="16"/>
          <w:szCs w:val="16"/>
          <w:lang w:val="pl-PL"/>
        </w:rPr>
        <w:t xml:space="preserve"> Wykonawca oświadcza, iż proponując takie Wynagrodzenie Zamawiającemu uwzględnił wszelkie koszty</w:t>
      </w:r>
      <w:r w:rsidR="00353B9D" w:rsidRPr="00803BC5">
        <w:rPr>
          <w:rFonts w:ascii="Century Gothic" w:hAnsi="Century Gothic"/>
          <w:bCs/>
          <w:sz w:val="16"/>
          <w:szCs w:val="16"/>
          <w:lang w:val="pl-PL"/>
        </w:rPr>
        <w:t xml:space="preserve"> i wydatki</w:t>
      </w:r>
      <w:r w:rsidR="008F1670" w:rsidRPr="00803BC5">
        <w:rPr>
          <w:rFonts w:ascii="Century Gothic" w:hAnsi="Century Gothic"/>
          <w:bCs/>
          <w:sz w:val="16"/>
          <w:szCs w:val="16"/>
          <w:lang w:val="pl-PL"/>
        </w:rPr>
        <w:t xml:space="preserve"> niezbędne do wykonania Przedmiotu Umowy oraz swój zysk jak również wynagrodzenie z tytułu przeniesienia autorskich praw majątkowych i praw zależnych w zakresie wskazanym w </w:t>
      </w:r>
      <w:r w:rsidR="008F1670" w:rsidRPr="00753D43">
        <w:rPr>
          <w:rFonts w:ascii="Century Gothic" w:hAnsi="Century Gothic"/>
          <w:bCs/>
          <w:sz w:val="16"/>
          <w:szCs w:val="16"/>
          <w:lang w:val="pl-PL"/>
        </w:rPr>
        <w:t>§ 1</w:t>
      </w:r>
      <w:r w:rsidR="00F3320A" w:rsidRPr="00753D43">
        <w:rPr>
          <w:rFonts w:ascii="Century Gothic" w:hAnsi="Century Gothic"/>
          <w:bCs/>
          <w:sz w:val="16"/>
          <w:szCs w:val="16"/>
          <w:lang w:val="pl-PL"/>
        </w:rPr>
        <w:t>2</w:t>
      </w:r>
      <w:r w:rsidR="00E32567" w:rsidRPr="00753D43">
        <w:rPr>
          <w:rFonts w:ascii="Century Gothic" w:hAnsi="Century Gothic"/>
          <w:bCs/>
          <w:sz w:val="16"/>
          <w:szCs w:val="16"/>
          <w:lang w:val="pl-PL"/>
        </w:rPr>
        <w:t xml:space="preserve"> OWU</w:t>
      </w:r>
      <w:r w:rsidR="008F1670" w:rsidRPr="00753D43">
        <w:rPr>
          <w:rFonts w:ascii="Century Gothic" w:hAnsi="Century Gothic"/>
          <w:bCs/>
          <w:sz w:val="16"/>
          <w:szCs w:val="16"/>
          <w:lang w:val="pl-PL"/>
        </w:rPr>
        <w:t>.</w:t>
      </w:r>
      <w:r w:rsidR="008F1670" w:rsidRPr="00803BC5">
        <w:rPr>
          <w:rFonts w:ascii="Century Gothic" w:hAnsi="Century Gothic"/>
          <w:bCs/>
          <w:sz w:val="16"/>
          <w:szCs w:val="16"/>
          <w:lang w:val="pl-PL"/>
        </w:rPr>
        <w:t xml:space="preserve"> </w:t>
      </w:r>
    </w:p>
    <w:p w14:paraId="475F83BC" w14:textId="0C5B1C1C" w:rsidR="008F1670" w:rsidRPr="00803BC5" w:rsidRDefault="003504B9" w:rsidP="007C21A2">
      <w:pPr>
        <w:numPr>
          <w:ilvl w:val="0"/>
          <w:numId w:val="40"/>
        </w:numPr>
        <w:shd w:val="clear" w:color="auto" w:fill="FFFFFF"/>
        <w:overflowPunct/>
        <w:spacing w:line="276" w:lineRule="auto"/>
        <w:ind w:left="0" w:hanging="284"/>
        <w:textAlignment w:val="auto"/>
        <w:rPr>
          <w:rFonts w:ascii="Century Gothic" w:hAnsi="Century Gothic"/>
          <w:bCs/>
          <w:sz w:val="16"/>
          <w:szCs w:val="16"/>
          <w:lang w:val="pl-PL"/>
        </w:rPr>
      </w:pPr>
      <w:r w:rsidRPr="00803BC5">
        <w:rPr>
          <w:rFonts w:ascii="Century Gothic" w:hAnsi="Century Gothic"/>
          <w:bCs/>
          <w:sz w:val="16"/>
          <w:szCs w:val="16"/>
          <w:lang w:val="pl-PL"/>
        </w:rPr>
        <w:t xml:space="preserve">Wynagrodzenie ryczałtowe Wykonawcy obejmuje zakres rzeczowy prac ujęty w dokumentach </w:t>
      </w:r>
      <w:r w:rsidR="00D27FFB" w:rsidRPr="00803BC5">
        <w:rPr>
          <w:rFonts w:ascii="Century Gothic" w:hAnsi="Century Gothic"/>
          <w:bCs/>
          <w:sz w:val="16"/>
          <w:szCs w:val="16"/>
          <w:lang w:val="pl-PL"/>
        </w:rPr>
        <w:t xml:space="preserve">postępowania o udzielenie zamówienia </w:t>
      </w:r>
      <w:r w:rsidRPr="00803BC5">
        <w:rPr>
          <w:rFonts w:ascii="Century Gothic" w:hAnsi="Century Gothic"/>
          <w:bCs/>
          <w:sz w:val="16"/>
          <w:szCs w:val="16"/>
          <w:lang w:val="pl-PL"/>
        </w:rPr>
        <w:t xml:space="preserve">oraz czynności, których konieczność wykonania wynika z zasad wiedzy technicznej, obowiązujących przepisów i norm techniczno-budowlanych w zakresie prawidłowego wykonania Przedmiotu Umowy. </w:t>
      </w:r>
      <w:r w:rsidR="008F1670" w:rsidRPr="00803BC5">
        <w:rPr>
          <w:rFonts w:ascii="Century Gothic" w:hAnsi="Century Gothic"/>
          <w:bCs/>
          <w:sz w:val="16"/>
          <w:szCs w:val="16"/>
          <w:lang w:val="pl-PL"/>
        </w:rPr>
        <w:t xml:space="preserve">Wynagrodzenie to obejmuje </w:t>
      </w:r>
      <w:r w:rsidR="00353B9D" w:rsidRPr="00803BC5">
        <w:rPr>
          <w:rFonts w:ascii="Century Gothic" w:hAnsi="Century Gothic"/>
          <w:bCs/>
          <w:sz w:val="16"/>
          <w:szCs w:val="16"/>
          <w:lang w:val="pl-PL"/>
        </w:rPr>
        <w:t xml:space="preserve">wszelkie wydatki, opłaty i koszty, a </w:t>
      </w:r>
      <w:r w:rsidR="008F1670" w:rsidRPr="00803BC5">
        <w:rPr>
          <w:rFonts w:ascii="Century Gothic" w:hAnsi="Century Gothic"/>
          <w:bCs/>
          <w:sz w:val="16"/>
          <w:szCs w:val="16"/>
          <w:lang w:val="pl-PL"/>
        </w:rPr>
        <w:t xml:space="preserve">w szczególności: koszty użytych materiałów i środków do wykonania Przedmiotu Umowy, koszty personelu Wykonawcy, koszty transportu, najmu lub dzierżawy sprzętu i pomieszczeń, obsługi geodezyjnej, </w:t>
      </w:r>
      <w:r w:rsidR="00B458EC" w:rsidRPr="00803BC5">
        <w:rPr>
          <w:rFonts w:ascii="Century Gothic" w:hAnsi="Century Gothic"/>
          <w:bCs/>
          <w:sz w:val="16"/>
          <w:szCs w:val="16"/>
          <w:lang w:val="pl-PL"/>
        </w:rPr>
        <w:t>koszty badań geologicznych</w:t>
      </w:r>
      <w:r w:rsidR="003B5772" w:rsidRPr="00803BC5">
        <w:rPr>
          <w:rFonts w:ascii="Century Gothic" w:hAnsi="Century Gothic"/>
          <w:bCs/>
          <w:sz w:val="16"/>
          <w:szCs w:val="16"/>
          <w:lang w:val="pl-PL"/>
        </w:rPr>
        <w:t xml:space="preserve"> i geotechnicznych</w:t>
      </w:r>
      <w:r w:rsidR="00B458EC" w:rsidRPr="00803BC5">
        <w:rPr>
          <w:rFonts w:ascii="Century Gothic" w:hAnsi="Century Gothic"/>
          <w:bCs/>
          <w:sz w:val="16"/>
          <w:szCs w:val="16"/>
          <w:lang w:val="pl-PL"/>
        </w:rPr>
        <w:t xml:space="preserve">, </w:t>
      </w:r>
      <w:r w:rsidR="008F1670" w:rsidRPr="00803BC5">
        <w:rPr>
          <w:rFonts w:ascii="Century Gothic" w:hAnsi="Century Gothic"/>
          <w:bCs/>
          <w:sz w:val="16"/>
          <w:szCs w:val="16"/>
          <w:lang w:val="pl-PL"/>
        </w:rPr>
        <w:t>pobierania i powielania materiałów i dokumentów uzyskiwanych od organów administracji publicznej, sporządzania dokumentów, opracowań i projektów, zakupu odpowiednich licencji, programów lub też jakichkolwiek praw własności intelektualnej lub przemysłowej, przeniesienie autorskich praw majątkowych</w:t>
      </w:r>
      <w:r w:rsidR="00E91D3B" w:rsidRPr="00803BC5">
        <w:rPr>
          <w:rFonts w:ascii="Century Gothic" w:hAnsi="Century Gothic"/>
          <w:bCs/>
          <w:sz w:val="16"/>
          <w:szCs w:val="16"/>
          <w:lang w:val="pl-PL"/>
        </w:rPr>
        <w:t xml:space="preserve"> na wszystkich wskazanych polach eksploatacji</w:t>
      </w:r>
      <w:r w:rsidR="008F1670" w:rsidRPr="00803BC5">
        <w:rPr>
          <w:rFonts w:ascii="Century Gothic" w:hAnsi="Century Gothic"/>
          <w:bCs/>
          <w:sz w:val="16"/>
          <w:szCs w:val="16"/>
          <w:lang w:val="pl-PL"/>
        </w:rPr>
        <w:t>, własności egzemplarzy Utworów powstałych w wyniku wykonania Umowy oraz prawa wykonywania i zezwalania na wykonywanie praw zależnych do tych Utworów, wprowadzenie zmian w planach zagospodarowania przestrzennego lub opracowania/uzyskania decyzji o lokalizacji inwestycji celu publicznego</w:t>
      </w:r>
      <w:r w:rsidR="008F4397" w:rsidRPr="00803BC5">
        <w:rPr>
          <w:rFonts w:ascii="Century Gothic" w:hAnsi="Century Gothic"/>
          <w:bCs/>
          <w:sz w:val="16"/>
          <w:szCs w:val="16"/>
          <w:lang w:val="pl-PL"/>
        </w:rPr>
        <w:t xml:space="preserve"> lub </w:t>
      </w:r>
      <w:r w:rsidR="0098406A" w:rsidRPr="00803BC5">
        <w:rPr>
          <w:rFonts w:ascii="Century Gothic" w:hAnsi="Century Gothic"/>
          <w:bCs/>
          <w:sz w:val="16"/>
          <w:szCs w:val="16"/>
          <w:lang w:val="pl-PL"/>
        </w:rPr>
        <w:t xml:space="preserve">innych </w:t>
      </w:r>
      <w:r w:rsidR="008F4397" w:rsidRPr="00803BC5">
        <w:rPr>
          <w:rFonts w:ascii="Century Gothic" w:hAnsi="Century Gothic"/>
          <w:bCs/>
          <w:sz w:val="16"/>
          <w:szCs w:val="16"/>
          <w:lang w:val="pl-PL"/>
        </w:rPr>
        <w:t xml:space="preserve">decyzji </w:t>
      </w:r>
      <w:r w:rsidR="008F1670" w:rsidRPr="00803BC5">
        <w:rPr>
          <w:rFonts w:ascii="Century Gothic" w:hAnsi="Century Gothic"/>
          <w:bCs/>
          <w:sz w:val="16"/>
          <w:szCs w:val="16"/>
          <w:lang w:val="pl-PL"/>
        </w:rPr>
        <w:t>(za wyjątkiem odszkodowań z tego tytułu)</w:t>
      </w:r>
      <w:r w:rsidR="00353B9D" w:rsidRPr="00803BC5">
        <w:rPr>
          <w:rFonts w:ascii="Century Gothic" w:hAnsi="Century Gothic"/>
          <w:bCs/>
          <w:sz w:val="16"/>
          <w:szCs w:val="16"/>
          <w:lang w:val="pl-PL"/>
        </w:rPr>
        <w:t>,</w:t>
      </w:r>
      <w:r w:rsidR="00D67FEA" w:rsidRPr="00803BC5">
        <w:rPr>
          <w:rFonts w:ascii="Century Gothic" w:hAnsi="Century Gothic"/>
          <w:bCs/>
          <w:sz w:val="16"/>
          <w:szCs w:val="16"/>
          <w:lang w:val="pl-PL"/>
        </w:rPr>
        <w:t xml:space="preserve"> koszty wynikające  z realizacji obowiązku wnoszenia środków zaskarżenia, </w:t>
      </w:r>
      <w:r w:rsidR="00353B9D" w:rsidRPr="00803BC5">
        <w:rPr>
          <w:rFonts w:ascii="Century Gothic" w:hAnsi="Century Gothic"/>
          <w:bCs/>
          <w:sz w:val="16"/>
          <w:szCs w:val="16"/>
          <w:lang w:val="pl-PL"/>
        </w:rPr>
        <w:t>podatki jak również</w:t>
      </w:r>
      <w:r w:rsidR="008F1670" w:rsidRPr="00803BC5">
        <w:rPr>
          <w:rFonts w:ascii="Century Gothic" w:hAnsi="Century Gothic"/>
          <w:bCs/>
          <w:sz w:val="16"/>
          <w:szCs w:val="16"/>
          <w:lang w:val="pl-PL"/>
        </w:rPr>
        <w:t xml:space="preserve"> wszelkie inne koszty, które są zwyczajowo ponoszone przy wykonywaniu tego typu Umowy lub takie, które doświadczony i profesjonalny Wykonawca mógł i powinien przewidzieć. Wykonawca oświadcza, że w wynagrodzeniu Wykonawca uwzględnił wszelkie ryzyka związane z wykonywaniem Przedmiotu Umowy i nie będzie wnosił w stosunku do Zamawiającego żadnych roszczeń o podwyższenie wynagrodzenia.</w:t>
      </w:r>
      <w:r w:rsidR="00FA79E1" w:rsidRPr="00803BC5">
        <w:rPr>
          <w:rFonts w:ascii="Century Gothic" w:hAnsi="Century Gothic"/>
          <w:bCs/>
          <w:sz w:val="16"/>
          <w:szCs w:val="16"/>
          <w:lang w:val="pl-PL"/>
        </w:rPr>
        <w:t xml:space="preserve"> </w:t>
      </w:r>
    </w:p>
    <w:p w14:paraId="364DA1EF" w14:textId="6A1CF901" w:rsidR="008F1670" w:rsidRPr="00803BC5" w:rsidRDefault="00BB737B" w:rsidP="007C21A2">
      <w:pPr>
        <w:numPr>
          <w:ilvl w:val="0"/>
          <w:numId w:val="40"/>
        </w:numPr>
        <w:shd w:val="clear" w:color="auto" w:fill="FFFFFF"/>
        <w:overflowPunct/>
        <w:spacing w:line="276" w:lineRule="auto"/>
        <w:ind w:left="0" w:hanging="284"/>
        <w:textAlignment w:val="auto"/>
        <w:rPr>
          <w:rFonts w:ascii="Century Gothic" w:hAnsi="Century Gothic"/>
          <w:bCs/>
          <w:sz w:val="16"/>
          <w:szCs w:val="16"/>
          <w:lang w:val="pl-PL"/>
        </w:rPr>
      </w:pPr>
      <w:r w:rsidRPr="00803BC5">
        <w:rPr>
          <w:rFonts w:ascii="Century Gothic" w:hAnsi="Century Gothic"/>
          <w:sz w:val="16"/>
          <w:lang w:val="pl-PL"/>
        </w:rPr>
        <w:t>(</w:t>
      </w:r>
      <w:r w:rsidRPr="00803BC5">
        <w:rPr>
          <w:rFonts w:ascii="Century Gothic" w:hAnsi="Century Gothic"/>
          <w:i/>
          <w:sz w:val="16"/>
          <w:lang w:val="pl-PL"/>
        </w:rPr>
        <w:t>ma zastosowanie, gdy w</w:t>
      </w:r>
      <w:r w:rsidRPr="00803BC5">
        <w:rPr>
          <w:rFonts w:ascii="Century Gothic" w:hAnsi="Century Gothic"/>
          <w:sz w:val="16"/>
          <w:lang w:val="pl-PL"/>
        </w:rPr>
        <w:t xml:space="preserve"> </w:t>
      </w:r>
      <w:r w:rsidRPr="00803BC5">
        <w:rPr>
          <w:rFonts w:ascii="Century Gothic" w:hAnsi="Century Gothic"/>
          <w:bCs/>
          <w:i/>
          <w:sz w:val="16"/>
          <w:szCs w:val="16"/>
          <w:lang w:val="pl-PL"/>
        </w:rPr>
        <w:t xml:space="preserve">Umowie zaznaczono X w § 1 ust. 1 lit. a) </w:t>
      </w:r>
      <w:r w:rsidR="00B01919" w:rsidRPr="00803BC5">
        <w:rPr>
          <w:rFonts w:ascii="Century Gothic" w:hAnsi="Century Gothic"/>
          <w:bCs/>
          <w:i/>
          <w:sz w:val="16"/>
          <w:szCs w:val="16"/>
          <w:lang w:val="pl-PL"/>
        </w:rPr>
        <w:t xml:space="preserve">i </w:t>
      </w:r>
      <w:r w:rsidRPr="00803BC5">
        <w:rPr>
          <w:rFonts w:ascii="Century Gothic" w:hAnsi="Century Gothic"/>
          <w:bCs/>
          <w:i/>
          <w:sz w:val="16"/>
          <w:szCs w:val="16"/>
          <w:lang w:val="pl-PL"/>
        </w:rPr>
        <w:t>b)</w:t>
      </w:r>
      <w:r w:rsidRPr="00803BC5">
        <w:rPr>
          <w:rFonts w:ascii="Century Gothic" w:hAnsi="Century Gothic"/>
          <w:bCs/>
          <w:sz w:val="16"/>
          <w:szCs w:val="16"/>
          <w:lang w:val="pl-PL"/>
        </w:rPr>
        <w:t>)</w:t>
      </w:r>
      <w:r w:rsidR="00743AAD" w:rsidRPr="00803BC5">
        <w:rPr>
          <w:rFonts w:ascii="Century Gothic" w:hAnsi="Century Gothic"/>
          <w:bCs/>
          <w:sz w:val="16"/>
          <w:szCs w:val="16"/>
          <w:lang w:val="pl-PL"/>
        </w:rPr>
        <w:t xml:space="preserve"> </w:t>
      </w:r>
      <w:r w:rsidR="008F1670" w:rsidRPr="00803BC5">
        <w:rPr>
          <w:rFonts w:ascii="Century Gothic" w:hAnsi="Century Gothic"/>
          <w:bCs/>
          <w:sz w:val="16"/>
          <w:szCs w:val="16"/>
          <w:lang w:val="pl-PL"/>
        </w:rPr>
        <w:t xml:space="preserve">Zamawiający zobowiązuje się uregulować należności Wykonawcy za wykonanie Przedmiotu Umowy </w:t>
      </w:r>
      <w:r w:rsidR="00CC34EE" w:rsidRPr="00803BC5">
        <w:rPr>
          <w:rFonts w:ascii="Century Gothic" w:hAnsi="Century Gothic"/>
          <w:bCs/>
          <w:sz w:val="16"/>
          <w:szCs w:val="16"/>
          <w:lang w:val="pl-PL"/>
        </w:rPr>
        <w:t xml:space="preserve">w zakresie określonym w § 1 ust. 1 lit a) i b) Umowy </w:t>
      </w:r>
      <w:r w:rsidR="008F1670" w:rsidRPr="00803BC5">
        <w:rPr>
          <w:rFonts w:ascii="Century Gothic" w:hAnsi="Century Gothic"/>
          <w:bCs/>
          <w:sz w:val="16"/>
          <w:szCs w:val="16"/>
          <w:lang w:val="pl-PL"/>
        </w:rPr>
        <w:t xml:space="preserve">w wysokości określonej w § 3 ust. </w:t>
      </w:r>
      <w:r w:rsidR="002A2CC3" w:rsidRPr="00803BC5">
        <w:rPr>
          <w:rFonts w:ascii="Century Gothic" w:hAnsi="Century Gothic"/>
          <w:bCs/>
          <w:sz w:val="16"/>
          <w:szCs w:val="16"/>
          <w:lang w:val="pl-PL"/>
        </w:rPr>
        <w:t>3 lit. a)</w:t>
      </w:r>
      <w:r w:rsidR="008F1670" w:rsidRPr="00803BC5">
        <w:rPr>
          <w:rFonts w:ascii="Century Gothic" w:hAnsi="Century Gothic"/>
          <w:bCs/>
          <w:sz w:val="16"/>
          <w:szCs w:val="16"/>
          <w:lang w:val="pl-PL"/>
        </w:rPr>
        <w:t xml:space="preserve"> Umowy na podstawie faktur VAT i załączonych do nich protokołów odbioru bez zastrzeżeń zatwierdzonych przez Zamawiającego w ten sposób, że:</w:t>
      </w:r>
    </w:p>
    <w:p w14:paraId="5B4A111C" w14:textId="1E52091C" w:rsidR="008F1670" w:rsidRPr="00803BC5" w:rsidRDefault="005C55AF" w:rsidP="00E0579E">
      <w:pPr>
        <w:numPr>
          <w:ilvl w:val="0"/>
          <w:numId w:val="75"/>
        </w:numPr>
        <w:tabs>
          <w:tab w:val="left" w:pos="-993"/>
        </w:tabs>
        <w:spacing w:line="276" w:lineRule="auto"/>
        <w:ind w:left="426" w:right="34"/>
        <w:rPr>
          <w:rFonts w:ascii="Century Gothic" w:hAnsi="Century Gothic" w:cs="Arial"/>
          <w:sz w:val="16"/>
          <w:szCs w:val="16"/>
          <w:lang w:val="pl-PL" w:eastAsia="pl-PL"/>
        </w:rPr>
      </w:pPr>
      <w:r w:rsidRPr="00803BC5">
        <w:rPr>
          <w:rFonts w:ascii="Century Gothic" w:hAnsi="Century Gothic" w:cs="Arial"/>
          <w:sz w:val="16"/>
          <w:szCs w:val="16"/>
          <w:lang w:val="pl-PL" w:eastAsia="pl-PL"/>
        </w:rPr>
        <w:t>8</w:t>
      </w:r>
      <w:r w:rsidR="00DA6145" w:rsidRPr="00803BC5">
        <w:rPr>
          <w:rFonts w:ascii="Century Gothic" w:hAnsi="Century Gothic" w:cs="Arial"/>
          <w:sz w:val="16"/>
          <w:szCs w:val="16"/>
          <w:lang w:val="pl-PL" w:eastAsia="pl-PL"/>
        </w:rPr>
        <w:t>0</w:t>
      </w:r>
      <w:r w:rsidR="008F1670" w:rsidRPr="00803BC5">
        <w:rPr>
          <w:rFonts w:ascii="Century Gothic" w:hAnsi="Century Gothic" w:cs="Arial"/>
          <w:sz w:val="16"/>
          <w:szCs w:val="16"/>
          <w:lang w:val="pl-PL" w:eastAsia="pl-PL"/>
        </w:rPr>
        <w:t xml:space="preserve">% wynagrodzenia wskazanego </w:t>
      </w:r>
      <w:r w:rsidR="00C84289" w:rsidRPr="00803BC5">
        <w:rPr>
          <w:rFonts w:ascii="Century Gothic" w:hAnsi="Century Gothic" w:cs="Arial"/>
          <w:sz w:val="16"/>
          <w:szCs w:val="16"/>
          <w:lang w:val="pl-PL" w:eastAsia="pl-PL"/>
        </w:rPr>
        <w:t xml:space="preserve">w </w:t>
      </w:r>
      <w:r w:rsidR="00C84289" w:rsidRPr="00803BC5">
        <w:rPr>
          <w:rFonts w:ascii="Century Gothic" w:hAnsi="Century Gothic"/>
          <w:bCs/>
          <w:sz w:val="16"/>
          <w:szCs w:val="16"/>
          <w:lang w:val="pl-PL"/>
        </w:rPr>
        <w:t>§ 3 ust. 3 lit. a)</w:t>
      </w:r>
      <w:r w:rsidR="002A2CC3" w:rsidRPr="00803BC5">
        <w:rPr>
          <w:rFonts w:ascii="Century Gothic" w:hAnsi="Century Gothic"/>
          <w:bCs/>
          <w:sz w:val="16"/>
          <w:szCs w:val="16"/>
          <w:lang w:val="pl-PL"/>
        </w:rPr>
        <w:t xml:space="preserve"> </w:t>
      </w:r>
      <w:r w:rsidR="00C84289" w:rsidRPr="00803BC5">
        <w:rPr>
          <w:rFonts w:ascii="Century Gothic" w:hAnsi="Century Gothic"/>
          <w:bCs/>
          <w:sz w:val="16"/>
          <w:szCs w:val="16"/>
          <w:lang w:val="pl-PL"/>
        </w:rPr>
        <w:t xml:space="preserve">Umowy </w:t>
      </w:r>
      <w:r w:rsidR="00D77E0E" w:rsidRPr="00803BC5">
        <w:rPr>
          <w:rFonts w:ascii="Century Gothic" w:hAnsi="Century Gothic"/>
          <w:bCs/>
          <w:sz w:val="16"/>
          <w:szCs w:val="16"/>
          <w:lang w:val="pl-PL"/>
        </w:rPr>
        <w:t xml:space="preserve">zostanie uregulowane </w:t>
      </w:r>
      <w:r w:rsidR="00D77E0E" w:rsidRPr="00803BC5">
        <w:rPr>
          <w:rFonts w:ascii="Century Gothic" w:hAnsi="Century Gothic" w:cs="Arial"/>
          <w:sz w:val="16"/>
          <w:szCs w:val="16"/>
          <w:lang w:val="pl-PL" w:eastAsia="pl-PL"/>
        </w:rPr>
        <w:t>po realizacji</w:t>
      </w:r>
      <w:r w:rsidR="008F1670" w:rsidRPr="00803BC5">
        <w:rPr>
          <w:rFonts w:ascii="Century Gothic" w:hAnsi="Century Gothic" w:cs="Arial"/>
          <w:sz w:val="16"/>
          <w:szCs w:val="16"/>
          <w:lang w:val="pl-PL" w:eastAsia="pl-PL"/>
        </w:rPr>
        <w:t xml:space="preserve"> Przedmiotu Umowy w zakresie określonym w § 1 ust. 1</w:t>
      </w:r>
      <w:r w:rsidR="00FA79E1" w:rsidRPr="00803BC5">
        <w:rPr>
          <w:rFonts w:ascii="Century Gothic" w:hAnsi="Century Gothic" w:cs="Arial"/>
          <w:sz w:val="16"/>
          <w:szCs w:val="16"/>
          <w:lang w:val="pl-PL" w:eastAsia="pl-PL"/>
        </w:rPr>
        <w:t xml:space="preserve"> </w:t>
      </w:r>
      <w:r w:rsidR="008F1670" w:rsidRPr="00803BC5">
        <w:rPr>
          <w:rFonts w:ascii="Century Gothic" w:hAnsi="Century Gothic" w:cs="Arial"/>
          <w:sz w:val="16"/>
          <w:szCs w:val="16"/>
          <w:lang w:val="pl-PL" w:eastAsia="pl-PL"/>
        </w:rPr>
        <w:t xml:space="preserve">lit. a) Umowy; </w:t>
      </w:r>
    </w:p>
    <w:p w14:paraId="390C1D88" w14:textId="4C342DB8" w:rsidR="005C55AF" w:rsidRPr="00803BC5" w:rsidRDefault="008F1670" w:rsidP="00E0579E">
      <w:pPr>
        <w:numPr>
          <w:ilvl w:val="0"/>
          <w:numId w:val="75"/>
        </w:numPr>
        <w:tabs>
          <w:tab w:val="left" w:pos="-993"/>
        </w:tabs>
        <w:spacing w:line="276" w:lineRule="auto"/>
        <w:ind w:left="426" w:right="34"/>
        <w:rPr>
          <w:rFonts w:ascii="Century Gothic" w:hAnsi="Century Gothic" w:cs="Arial"/>
          <w:sz w:val="16"/>
          <w:szCs w:val="16"/>
          <w:lang w:val="pl-PL" w:eastAsia="pl-PL"/>
        </w:rPr>
      </w:pPr>
      <w:r w:rsidRPr="00803BC5">
        <w:rPr>
          <w:rFonts w:ascii="Century Gothic" w:hAnsi="Century Gothic" w:cs="Arial"/>
          <w:sz w:val="16"/>
          <w:szCs w:val="16"/>
          <w:lang w:val="pl-PL" w:eastAsia="pl-PL"/>
        </w:rPr>
        <w:t xml:space="preserve">pozostałe </w:t>
      </w:r>
      <w:r w:rsidR="005C55AF" w:rsidRPr="00803BC5">
        <w:rPr>
          <w:rFonts w:ascii="Century Gothic" w:hAnsi="Century Gothic" w:cs="Arial"/>
          <w:sz w:val="16"/>
          <w:szCs w:val="16"/>
          <w:lang w:val="pl-PL" w:eastAsia="pl-PL"/>
        </w:rPr>
        <w:t>2</w:t>
      </w:r>
      <w:r w:rsidR="00DA6145" w:rsidRPr="00803BC5">
        <w:rPr>
          <w:rFonts w:ascii="Century Gothic" w:hAnsi="Century Gothic" w:cs="Arial"/>
          <w:sz w:val="16"/>
          <w:szCs w:val="16"/>
          <w:lang w:val="pl-PL" w:eastAsia="pl-PL"/>
        </w:rPr>
        <w:t>0</w:t>
      </w:r>
      <w:r w:rsidRPr="00803BC5">
        <w:rPr>
          <w:rFonts w:ascii="Century Gothic" w:hAnsi="Century Gothic" w:cs="Arial"/>
          <w:sz w:val="16"/>
          <w:szCs w:val="16"/>
          <w:lang w:val="pl-PL" w:eastAsia="pl-PL"/>
        </w:rPr>
        <w:t xml:space="preserve">% wynagrodzenia wskazanego w </w:t>
      </w:r>
      <w:r w:rsidR="00C84289" w:rsidRPr="00803BC5">
        <w:rPr>
          <w:rFonts w:ascii="Century Gothic" w:hAnsi="Century Gothic" w:cs="Arial"/>
          <w:bCs/>
          <w:sz w:val="16"/>
          <w:szCs w:val="16"/>
          <w:lang w:val="pl-PL" w:eastAsia="pl-PL"/>
        </w:rPr>
        <w:t xml:space="preserve">§ 3 ust. 3 lit. a) Umowy </w:t>
      </w:r>
      <w:r w:rsidR="00D77E0E" w:rsidRPr="00803BC5">
        <w:rPr>
          <w:rFonts w:ascii="Century Gothic" w:hAnsi="Century Gothic" w:cs="Arial"/>
          <w:bCs/>
          <w:sz w:val="16"/>
          <w:szCs w:val="16"/>
          <w:lang w:val="pl-PL" w:eastAsia="pl-PL"/>
        </w:rPr>
        <w:t xml:space="preserve">zostanie uregulowane </w:t>
      </w:r>
      <w:r w:rsidRPr="00803BC5">
        <w:rPr>
          <w:rFonts w:ascii="Century Gothic" w:hAnsi="Century Gothic" w:cs="Arial"/>
          <w:sz w:val="16"/>
          <w:szCs w:val="16"/>
          <w:lang w:val="pl-PL" w:eastAsia="pl-PL"/>
        </w:rPr>
        <w:t>po realizacji Przedmiotu Umowy w zakresie określonym w</w:t>
      </w:r>
      <w:r w:rsidR="00FA79E1" w:rsidRPr="00803BC5">
        <w:rPr>
          <w:rFonts w:ascii="Century Gothic" w:hAnsi="Century Gothic" w:cs="Arial"/>
          <w:sz w:val="16"/>
          <w:szCs w:val="16"/>
          <w:lang w:val="pl-PL" w:eastAsia="pl-PL"/>
        </w:rPr>
        <w:t xml:space="preserve"> </w:t>
      </w:r>
      <w:r w:rsidRPr="00803BC5">
        <w:rPr>
          <w:rFonts w:ascii="Century Gothic" w:hAnsi="Century Gothic" w:cs="Arial"/>
          <w:sz w:val="16"/>
          <w:szCs w:val="16"/>
          <w:lang w:val="pl-PL" w:eastAsia="pl-PL"/>
        </w:rPr>
        <w:t xml:space="preserve">§ 1 ust. 1 </w:t>
      </w:r>
      <w:r w:rsidR="005349B3" w:rsidRPr="00803BC5">
        <w:rPr>
          <w:rFonts w:ascii="Century Gothic" w:hAnsi="Century Gothic" w:cs="Arial"/>
          <w:sz w:val="16"/>
          <w:szCs w:val="16"/>
          <w:lang w:val="pl-PL" w:eastAsia="pl-PL"/>
        </w:rPr>
        <w:t>lit.</w:t>
      </w:r>
      <w:r w:rsidRPr="00803BC5">
        <w:rPr>
          <w:rFonts w:ascii="Century Gothic" w:hAnsi="Century Gothic" w:cs="Arial"/>
          <w:sz w:val="16"/>
          <w:szCs w:val="16"/>
          <w:lang w:val="pl-PL" w:eastAsia="pl-PL"/>
        </w:rPr>
        <w:t xml:space="preserve"> </w:t>
      </w:r>
      <w:r w:rsidR="005349B3" w:rsidRPr="00803BC5">
        <w:rPr>
          <w:rFonts w:ascii="Century Gothic" w:hAnsi="Century Gothic" w:cs="Arial"/>
          <w:sz w:val="16"/>
          <w:szCs w:val="16"/>
          <w:lang w:val="pl-PL" w:eastAsia="pl-PL"/>
        </w:rPr>
        <w:t>b</w:t>
      </w:r>
      <w:r w:rsidRPr="00803BC5">
        <w:rPr>
          <w:rFonts w:ascii="Century Gothic" w:hAnsi="Century Gothic" w:cs="Arial"/>
          <w:sz w:val="16"/>
          <w:szCs w:val="16"/>
          <w:lang w:val="pl-PL" w:eastAsia="pl-PL"/>
        </w:rPr>
        <w:t>) Umowy.</w:t>
      </w:r>
    </w:p>
    <w:p w14:paraId="6FD7E8E8" w14:textId="08CACEAE" w:rsidR="005C55AF" w:rsidRPr="00E0579E" w:rsidRDefault="005C55AF" w:rsidP="00E0579E">
      <w:pPr>
        <w:tabs>
          <w:tab w:val="left" w:pos="-993"/>
        </w:tabs>
        <w:spacing w:line="276" w:lineRule="auto"/>
        <w:ind w:left="66" w:right="34"/>
        <w:rPr>
          <w:rFonts w:ascii="Century Gothic" w:hAnsi="Century Gothic" w:cs="Arial"/>
          <w:sz w:val="16"/>
          <w:szCs w:val="16"/>
          <w:lang w:val="pl-PL" w:eastAsia="pl-PL"/>
        </w:rPr>
      </w:pPr>
      <w:r w:rsidRPr="00E0579E">
        <w:rPr>
          <w:rFonts w:ascii="Century Gothic" w:hAnsi="Century Gothic"/>
          <w:bCs/>
          <w:sz w:val="16"/>
          <w:szCs w:val="16"/>
          <w:lang w:val="pl-PL"/>
        </w:rPr>
        <w:t xml:space="preserve">W przypadku, gdy Umowa obejmuje więcej niż jedno zadanie, płatności częściowe </w:t>
      </w:r>
      <w:r w:rsidR="002C2505" w:rsidRPr="00E0579E">
        <w:rPr>
          <w:rFonts w:ascii="Century Gothic" w:hAnsi="Century Gothic"/>
          <w:bCs/>
          <w:sz w:val="16"/>
          <w:szCs w:val="16"/>
          <w:lang w:val="pl-PL"/>
        </w:rPr>
        <w:t>mogą być ustalone i  realizowane</w:t>
      </w:r>
      <w:r w:rsidRPr="00E0579E">
        <w:rPr>
          <w:rFonts w:ascii="Century Gothic" w:hAnsi="Century Gothic"/>
          <w:bCs/>
          <w:sz w:val="16"/>
          <w:szCs w:val="16"/>
          <w:lang w:val="pl-PL"/>
        </w:rPr>
        <w:t xml:space="preserve"> odrębnie dla każdego zadania</w:t>
      </w:r>
      <w:r w:rsidR="002C2505" w:rsidRPr="00E0579E">
        <w:rPr>
          <w:rFonts w:ascii="Century Gothic" w:hAnsi="Century Gothic"/>
          <w:bCs/>
          <w:sz w:val="16"/>
          <w:szCs w:val="16"/>
          <w:lang w:val="pl-PL"/>
        </w:rPr>
        <w:t>.</w:t>
      </w:r>
    </w:p>
    <w:p w14:paraId="0361B244" w14:textId="68C634E4" w:rsidR="008F1670" w:rsidRPr="00803BC5" w:rsidRDefault="00CF62CA" w:rsidP="007C21A2">
      <w:pPr>
        <w:numPr>
          <w:ilvl w:val="0"/>
          <w:numId w:val="40"/>
        </w:numPr>
        <w:shd w:val="clear" w:color="auto" w:fill="FFFFFF"/>
        <w:overflowPunct/>
        <w:spacing w:line="276" w:lineRule="auto"/>
        <w:ind w:left="0" w:hanging="284"/>
        <w:textAlignment w:val="auto"/>
        <w:rPr>
          <w:rFonts w:ascii="Century Gothic" w:hAnsi="Century Gothic"/>
          <w:bCs/>
          <w:sz w:val="16"/>
          <w:szCs w:val="16"/>
          <w:lang w:val="pl-PL"/>
        </w:rPr>
      </w:pPr>
      <w:r w:rsidRPr="00803BC5">
        <w:rPr>
          <w:rFonts w:ascii="Century Gothic" w:hAnsi="Century Gothic"/>
          <w:bCs/>
          <w:sz w:val="16"/>
          <w:szCs w:val="16"/>
          <w:lang w:val="pl-PL"/>
        </w:rPr>
        <w:t>(</w:t>
      </w:r>
      <w:r w:rsidRPr="00803BC5">
        <w:rPr>
          <w:rFonts w:ascii="Century Gothic" w:hAnsi="Century Gothic"/>
          <w:bCs/>
          <w:i/>
          <w:sz w:val="16"/>
          <w:szCs w:val="16"/>
          <w:lang w:val="pl-PL"/>
        </w:rPr>
        <w:t xml:space="preserve">ma zastosowanie, gdy w § 3 ust. 3 lit. </w:t>
      </w:r>
      <w:r w:rsidR="000478B3" w:rsidRPr="00803BC5">
        <w:rPr>
          <w:rFonts w:ascii="Century Gothic" w:hAnsi="Century Gothic"/>
          <w:bCs/>
          <w:i/>
          <w:sz w:val="16"/>
          <w:szCs w:val="16"/>
          <w:lang w:val="pl-PL"/>
        </w:rPr>
        <w:t>b</w:t>
      </w:r>
      <w:r w:rsidRPr="00803BC5">
        <w:rPr>
          <w:rFonts w:ascii="Century Gothic" w:hAnsi="Century Gothic"/>
          <w:bCs/>
          <w:i/>
          <w:sz w:val="16"/>
          <w:szCs w:val="16"/>
          <w:lang w:val="pl-PL"/>
        </w:rPr>
        <w:t>) Umowy zaznaczono X w polu „</w:t>
      </w:r>
      <w:r w:rsidR="001461E2" w:rsidRPr="00803BC5">
        <w:rPr>
          <w:rFonts w:ascii="Century Gothic" w:hAnsi="Century Gothic"/>
          <w:bCs/>
          <w:i/>
          <w:sz w:val="16"/>
          <w:szCs w:val="16"/>
          <w:lang w:val="pl-PL"/>
        </w:rPr>
        <w:t>ryczałt pobytowy</w:t>
      </w:r>
      <w:r w:rsidRPr="00803BC5">
        <w:rPr>
          <w:rFonts w:ascii="Century Gothic" w:hAnsi="Century Gothic"/>
          <w:bCs/>
          <w:i/>
          <w:sz w:val="16"/>
          <w:szCs w:val="16"/>
          <w:lang w:val="pl-PL"/>
        </w:rPr>
        <w:t>”</w:t>
      </w:r>
      <w:r w:rsidRPr="00803BC5">
        <w:rPr>
          <w:rFonts w:ascii="Century Gothic" w:hAnsi="Century Gothic"/>
          <w:bCs/>
          <w:sz w:val="16"/>
          <w:szCs w:val="16"/>
          <w:lang w:val="pl-PL"/>
        </w:rPr>
        <w:t xml:space="preserve">) </w:t>
      </w:r>
      <w:r w:rsidR="008F1670" w:rsidRPr="00803BC5">
        <w:rPr>
          <w:rFonts w:ascii="Century Gothic" w:hAnsi="Century Gothic"/>
          <w:bCs/>
          <w:sz w:val="16"/>
          <w:szCs w:val="16"/>
          <w:lang w:val="pl-PL"/>
        </w:rPr>
        <w:t xml:space="preserve">Zamawiający zastrzega sobie prawo do zlecenia mniejszej ilości pobytów, aniżeli wskazana w </w:t>
      </w:r>
      <w:r w:rsidR="005349B3" w:rsidRPr="00803BC5">
        <w:rPr>
          <w:rFonts w:ascii="Century Gothic" w:hAnsi="Century Gothic"/>
          <w:bCs/>
          <w:sz w:val="16"/>
          <w:szCs w:val="16"/>
          <w:lang w:val="pl-PL"/>
        </w:rPr>
        <w:t xml:space="preserve">§ 3 ust. 3 lit. </w:t>
      </w:r>
      <w:r w:rsidR="000478B3" w:rsidRPr="00803BC5">
        <w:rPr>
          <w:rFonts w:ascii="Century Gothic" w:hAnsi="Century Gothic"/>
          <w:bCs/>
          <w:sz w:val="16"/>
          <w:szCs w:val="16"/>
          <w:lang w:val="pl-PL"/>
        </w:rPr>
        <w:t>b</w:t>
      </w:r>
      <w:r w:rsidR="005349B3" w:rsidRPr="00803BC5">
        <w:rPr>
          <w:rFonts w:ascii="Century Gothic" w:hAnsi="Century Gothic"/>
          <w:bCs/>
          <w:sz w:val="16"/>
          <w:szCs w:val="16"/>
          <w:lang w:val="pl-PL"/>
        </w:rPr>
        <w:t xml:space="preserve"> Umowy</w:t>
      </w:r>
      <w:r w:rsidR="008F1670" w:rsidRPr="00803BC5">
        <w:rPr>
          <w:rFonts w:ascii="Century Gothic" w:hAnsi="Century Gothic"/>
          <w:bCs/>
          <w:sz w:val="16"/>
          <w:szCs w:val="16"/>
          <w:lang w:val="pl-PL"/>
        </w:rPr>
        <w:t xml:space="preserve"> i proporcjonalnego ustalenia kwoty wynagrodzenia, a Wykonawcy nie przysługują z tego tytułu jakiekolwiek roszczenia. </w:t>
      </w:r>
    </w:p>
    <w:p w14:paraId="560084E3" w14:textId="55F4B719" w:rsidR="008F1670" w:rsidRPr="00803BC5" w:rsidRDefault="00CF62CA" w:rsidP="007C21A2">
      <w:pPr>
        <w:numPr>
          <w:ilvl w:val="0"/>
          <w:numId w:val="40"/>
        </w:numPr>
        <w:shd w:val="clear" w:color="auto" w:fill="FFFFFF"/>
        <w:overflowPunct/>
        <w:spacing w:line="276" w:lineRule="auto"/>
        <w:ind w:left="0" w:hanging="284"/>
        <w:textAlignment w:val="auto"/>
        <w:rPr>
          <w:rFonts w:ascii="Century Gothic" w:hAnsi="Century Gothic"/>
          <w:bCs/>
          <w:sz w:val="16"/>
          <w:szCs w:val="16"/>
          <w:lang w:val="pl-PL"/>
        </w:rPr>
      </w:pPr>
      <w:r w:rsidRPr="00803BC5">
        <w:rPr>
          <w:rFonts w:ascii="Century Gothic" w:hAnsi="Century Gothic"/>
          <w:bCs/>
          <w:sz w:val="16"/>
          <w:szCs w:val="16"/>
          <w:lang w:val="pl-PL"/>
        </w:rPr>
        <w:t>(</w:t>
      </w:r>
      <w:r w:rsidRPr="00803BC5">
        <w:rPr>
          <w:rFonts w:ascii="Century Gothic" w:hAnsi="Century Gothic"/>
          <w:bCs/>
          <w:i/>
          <w:sz w:val="16"/>
          <w:szCs w:val="16"/>
          <w:lang w:val="pl-PL"/>
        </w:rPr>
        <w:t xml:space="preserve">ma zastosowanie, gdy w § 3 ust. 3 lit. </w:t>
      </w:r>
      <w:r w:rsidR="000478B3" w:rsidRPr="00803BC5">
        <w:rPr>
          <w:rFonts w:ascii="Century Gothic" w:hAnsi="Century Gothic"/>
          <w:bCs/>
          <w:i/>
          <w:sz w:val="16"/>
          <w:szCs w:val="16"/>
          <w:lang w:val="pl-PL"/>
        </w:rPr>
        <w:t>b</w:t>
      </w:r>
      <w:r w:rsidRPr="00803BC5">
        <w:rPr>
          <w:rFonts w:ascii="Century Gothic" w:hAnsi="Century Gothic"/>
          <w:bCs/>
          <w:i/>
          <w:sz w:val="16"/>
          <w:szCs w:val="16"/>
          <w:lang w:val="pl-PL"/>
        </w:rPr>
        <w:t>) Umowy zaznaczono X w polu „</w:t>
      </w:r>
      <w:r w:rsidR="000B78CC" w:rsidRPr="00803BC5">
        <w:rPr>
          <w:rFonts w:ascii="Century Gothic" w:hAnsi="Century Gothic"/>
          <w:bCs/>
          <w:i/>
          <w:sz w:val="16"/>
          <w:szCs w:val="16"/>
          <w:lang w:val="pl-PL"/>
        </w:rPr>
        <w:t xml:space="preserve"> </w:t>
      </w:r>
      <w:r w:rsidR="001461E2" w:rsidRPr="00803BC5">
        <w:rPr>
          <w:rFonts w:ascii="Century Gothic" w:hAnsi="Century Gothic"/>
          <w:bCs/>
          <w:i/>
          <w:sz w:val="16"/>
          <w:szCs w:val="16"/>
          <w:lang w:val="pl-PL"/>
        </w:rPr>
        <w:t>ryczałt</w:t>
      </w:r>
      <w:r w:rsidR="00470712" w:rsidRPr="00803BC5">
        <w:rPr>
          <w:rFonts w:ascii="Century Gothic" w:hAnsi="Century Gothic"/>
          <w:bCs/>
          <w:i/>
          <w:sz w:val="16"/>
          <w:szCs w:val="16"/>
          <w:lang w:val="pl-PL"/>
        </w:rPr>
        <w:t xml:space="preserve"> pobytowy</w:t>
      </w:r>
      <w:r w:rsidRPr="00803BC5">
        <w:rPr>
          <w:rFonts w:ascii="Century Gothic" w:hAnsi="Century Gothic"/>
          <w:bCs/>
          <w:i/>
          <w:sz w:val="16"/>
          <w:szCs w:val="16"/>
          <w:lang w:val="pl-PL"/>
        </w:rPr>
        <w:t>”</w:t>
      </w:r>
      <w:r w:rsidRPr="00803BC5">
        <w:rPr>
          <w:rFonts w:ascii="Century Gothic" w:hAnsi="Century Gothic"/>
          <w:bCs/>
          <w:sz w:val="16"/>
          <w:szCs w:val="16"/>
          <w:lang w:val="pl-PL"/>
        </w:rPr>
        <w:t xml:space="preserve">) </w:t>
      </w:r>
      <w:r w:rsidR="008F1670" w:rsidRPr="00803BC5">
        <w:rPr>
          <w:rFonts w:ascii="Century Gothic" w:hAnsi="Century Gothic"/>
          <w:bCs/>
          <w:sz w:val="16"/>
          <w:szCs w:val="16"/>
          <w:lang w:val="pl-PL"/>
        </w:rPr>
        <w:t xml:space="preserve">Zamawiający zobowiązuje </w:t>
      </w:r>
      <w:r w:rsidR="008F1670" w:rsidRPr="00803BC5">
        <w:rPr>
          <w:rFonts w:ascii="Century Gothic" w:hAnsi="Century Gothic"/>
          <w:bCs/>
          <w:sz w:val="16"/>
          <w:szCs w:val="16"/>
          <w:lang w:val="pl-PL"/>
        </w:rPr>
        <w:lastRenderedPageBreak/>
        <w:t xml:space="preserve">się uregulować należności Wykonawcy za pełnienie nadzoru autorskiego na podstawie wystawionych przez Wykonawcę faktur VAT i załączonych do nich zatwierdzonych przez Zamawiającego kart nadzoru autorskiego, na kwotę netto stanowiącą iloczyn kwoty wynagrodzenia netto, o którym mowa w </w:t>
      </w:r>
      <w:r w:rsidR="005349B3" w:rsidRPr="00803BC5">
        <w:rPr>
          <w:rFonts w:ascii="Century Gothic" w:hAnsi="Century Gothic"/>
          <w:bCs/>
          <w:sz w:val="16"/>
          <w:szCs w:val="16"/>
          <w:lang w:val="pl-PL"/>
        </w:rPr>
        <w:t xml:space="preserve">§ 3 </w:t>
      </w:r>
      <w:r w:rsidR="008F1670" w:rsidRPr="00803BC5">
        <w:rPr>
          <w:rFonts w:ascii="Century Gothic" w:hAnsi="Century Gothic"/>
          <w:bCs/>
          <w:sz w:val="16"/>
          <w:szCs w:val="16"/>
          <w:lang w:val="pl-PL"/>
        </w:rPr>
        <w:t xml:space="preserve">ust. </w:t>
      </w:r>
      <w:r w:rsidR="005349B3" w:rsidRPr="00803BC5">
        <w:rPr>
          <w:rFonts w:ascii="Century Gothic" w:hAnsi="Century Gothic"/>
          <w:bCs/>
          <w:sz w:val="16"/>
          <w:szCs w:val="16"/>
          <w:lang w:val="pl-PL"/>
        </w:rPr>
        <w:t>3</w:t>
      </w:r>
      <w:r w:rsidR="008F1670" w:rsidRPr="00803BC5">
        <w:rPr>
          <w:rFonts w:ascii="Century Gothic" w:hAnsi="Century Gothic"/>
          <w:bCs/>
          <w:sz w:val="16"/>
          <w:szCs w:val="16"/>
          <w:lang w:val="pl-PL"/>
        </w:rPr>
        <w:t xml:space="preserve"> </w:t>
      </w:r>
      <w:r w:rsidR="005349B3" w:rsidRPr="00803BC5">
        <w:rPr>
          <w:rFonts w:ascii="Century Gothic" w:hAnsi="Century Gothic"/>
          <w:bCs/>
          <w:sz w:val="16"/>
          <w:szCs w:val="16"/>
          <w:lang w:val="pl-PL"/>
        </w:rPr>
        <w:t>lit.</w:t>
      </w:r>
      <w:r w:rsidR="008F1670" w:rsidRPr="00803BC5">
        <w:rPr>
          <w:rFonts w:ascii="Century Gothic" w:hAnsi="Century Gothic"/>
          <w:bCs/>
          <w:sz w:val="16"/>
          <w:szCs w:val="16"/>
          <w:lang w:val="pl-PL"/>
        </w:rPr>
        <w:t xml:space="preserve"> </w:t>
      </w:r>
      <w:r w:rsidR="000478B3" w:rsidRPr="00803BC5">
        <w:rPr>
          <w:rFonts w:ascii="Century Gothic" w:hAnsi="Century Gothic"/>
          <w:bCs/>
          <w:sz w:val="16"/>
          <w:szCs w:val="16"/>
          <w:lang w:val="pl-PL"/>
        </w:rPr>
        <w:t>b</w:t>
      </w:r>
      <w:r w:rsidR="008F1670" w:rsidRPr="00803BC5">
        <w:rPr>
          <w:rFonts w:ascii="Century Gothic" w:hAnsi="Century Gothic"/>
          <w:bCs/>
          <w:sz w:val="16"/>
          <w:szCs w:val="16"/>
          <w:lang w:val="pl-PL"/>
        </w:rPr>
        <w:t xml:space="preserve">) </w:t>
      </w:r>
      <w:r w:rsidR="005349B3" w:rsidRPr="00803BC5">
        <w:rPr>
          <w:rFonts w:ascii="Century Gothic" w:hAnsi="Century Gothic"/>
          <w:bCs/>
          <w:sz w:val="16"/>
          <w:szCs w:val="16"/>
          <w:lang w:val="pl-PL"/>
        </w:rPr>
        <w:t xml:space="preserve">Umowy określającej stawkę ryczałtową za każdy jeden pobyt </w:t>
      </w:r>
      <w:r w:rsidR="008F1670" w:rsidRPr="00803BC5">
        <w:rPr>
          <w:rFonts w:ascii="Century Gothic" w:hAnsi="Century Gothic"/>
          <w:bCs/>
          <w:sz w:val="16"/>
          <w:szCs w:val="16"/>
          <w:lang w:val="pl-PL"/>
        </w:rPr>
        <w:t>oraz ilości pobytów Wykonawcy w danym miesiącu, powiększoną o podatek od towarów i usług (VAT) w wysokości zgodnej z przepisami obowiązującymi w dniu wystawienia faktury</w:t>
      </w:r>
      <w:r w:rsidR="0070712E" w:rsidRPr="00803BC5">
        <w:rPr>
          <w:rFonts w:ascii="Century Gothic" w:hAnsi="Century Gothic"/>
          <w:bCs/>
          <w:sz w:val="16"/>
          <w:szCs w:val="16"/>
          <w:lang w:val="pl-PL"/>
        </w:rPr>
        <w:t>.</w:t>
      </w:r>
    </w:p>
    <w:p w14:paraId="3237196E" w14:textId="1AFFD423" w:rsidR="008F1670" w:rsidRPr="00803BC5" w:rsidRDefault="00CF62CA" w:rsidP="007C21A2">
      <w:pPr>
        <w:numPr>
          <w:ilvl w:val="0"/>
          <w:numId w:val="40"/>
        </w:numPr>
        <w:shd w:val="clear" w:color="auto" w:fill="FFFFFF"/>
        <w:overflowPunct/>
        <w:spacing w:line="276" w:lineRule="auto"/>
        <w:ind w:left="0" w:hanging="284"/>
        <w:textAlignment w:val="auto"/>
        <w:rPr>
          <w:rFonts w:ascii="Century Gothic" w:hAnsi="Century Gothic" w:cs="Arial"/>
          <w:sz w:val="16"/>
          <w:szCs w:val="16"/>
          <w:lang w:val="pl-PL" w:eastAsia="pl-PL"/>
        </w:rPr>
      </w:pPr>
      <w:bookmarkStart w:id="5" w:name="_Hlk22560339"/>
      <w:r w:rsidRPr="00803BC5">
        <w:rPr>
          <w:rFonts w:ascii="Century Gothic" w:hAnsi="Century Gothic"/>
          <w:bCs/>
          <w:sz w:val="16"/>
          <w:szCs w:val="16"/>
          <w:lang w:val="pl-PL"/>
        </w:rPr>
        <w:t>(</w:t>
      </w:r>
      <w:r w:rsidRPr="00803BC5">
        <w:rPr>
          <w:rFonts w:ascii="Century Gothic" w:hAnsi="Century Gothic"/>
          <w:bCs/>
          <w:i/>
          <w:sz w:val="16"/>
          <w:szCs w:val="16"/>
          <w:lang w:val="pl-PL"/>
        </w:rPr>
        <w:t xml:space="preserve">ma zastosowanie, gdy w § 3 ust. 3 lit. </w:t>
      </w:r>
      <w:r w:rsidR="00385E15" w:rsidRPr="00803BC5">
        <w:rPr>
          <w:rFonts w:ascii="Century Gothic" w:hAnsi="Century Gothic"/>
          <w:bCs/>
          <w:i/>
          <w:sz w:val="16"/>
          <w:szCs w:val="16"/>
          <w:lang w:val="pl-PL"/>
        </w:rPr>
        <w:t>b</w:t>
      </w:r>
      <w:r w:rsidRPr="00803BC5">
        <w:rPr>
          <w:rFonts w:ascii="Century Gothic" w:hAnsi="Century Gothic"/>
          <w:bCs/>
          <w:i/>
          <w:sz w:val="16"/>
          <w:szCs w:val="16"/>
          <w:lang w:val="pl-PL"/>
        </w:rPr>
        <w:t>) zaznaczono X w polu „ryczałt</w:t>
      </w:r>
      <w:r w:rsidR="004A2115" w:rsidRPr="00803BC5">
        <w:rPr>
          <w:rFonts w:ascii="Century Gothic" w:hAnsi="Century Gothic"/>
          <w:bCs/>
          <w:i/>
          <w:sz w:val="16"/>
          <w:szCs w:val="16"/>
          <w:lang w:val="pl-PL"/>
        </w:rPr>
        <w:t xml:space="preserve"> miesięczny</w:t>
      </w:r>
      <w:r w:rsidRPr="00803BC5">
        <w:rPr>
          <w:rFonts w:ascii="Century Gothic" w:hAnsi="Century Gothic"/>
          <w:bCs/>
          <w:i/>
          <w:sz w:val="16"/>
          <w:szCs w:val="16"/>
          <w:lang w:val="pl-PL"/>
        </w:rPr>
        <w:t>”</w:t>
      </w:r>
      <w:r w:rsidRPr="00803BC5">
        <w:rPr>
          <w:rFonts w:ascii="Century Gothic" w:hAnsi="Century Gothic"/>
          <w:bCs/>
          <w:sz w:val="16"/>
          <w:szCs w:val="16"/>
          <w:lang w:val="pl-PL"/>
        </w:rPr>
        <w:t xml:space="preserve">) </w:t>
      </w:r>
      <w:r w:rsidR="008F1670" w:rsidRPr="00803BC5">
        <w:rPr>
          <w:rFonts w:ascii="Century Gothic" w:hAnsi="Century Gothic"/>
          <w:bCs/>
          <w:sz w:val="16"/>
          <w:szCs w:val="16"/>
          <w:lang w:val="pl-PL"/>
        </w:rPr>
        <w:t xml:space="preserve">Zamawiający zobowiązuje się uregulować należności Wykonawcy za pełnienie nadzoru autorskiego </w:t>
      </w:r>
      <w:r w:rsidR="000A1AC9" w:rsidRPr="00803BC5">
        <w:rPr>
          <w:rFonts w:ascii="Century Gothic" w:hAnsi="Century Gothic"/>
          <w:bCs/>
          <w:sz w:val="16"/>
          <w:szCs w:val="16"/>
          <w:lang w:val="pl-PL"/>
        </w:rPr>
        <w:t xml:space="preserve">określone w § 3 ust. 3 lit. </w:t>
      </w:r>
      <w:r w:rsidR="00385E15" w:rsidRPr="00803BC5">
        <w:rPr>
          <w:rFonts w:ascii="Century Gothic" w:hAnsi="Century Gothic"/>
          <w:bCs/>
          <w:sz w:val="16"/>
          <w:szCs w:val="16"/>
          <w:lang w:val="pl-PL"/>
        </w:rPr>
        <w:t>b</w:t>
      </w:r>
      <w:r w:rsidR="000A1AC9" w:rsidRPr="00803BC5">
        <w:rPr>
          <w:rFonts w:ascii="Century Gothic" w:hAnsi="Century Gothic"/>
          <w:bCs/>
          <w:sz w:val="16"/>
          <w:szCs w:val="16"/>
          <w:lang w:val="pl-PL"/>
        </w:rPr>
        <w:t xml:space="preserve">) Umowy </w:t>
      </w:r>
      <w:r w:rsidR="008F1670" w:rsidRPr="00803BC5">
        <w:rPr>
          <w:rFonts w:ascii="Century Gothic" w:hAnsi="Century Gothic"/>
          <w:bCs/>
          <w:sz w:val="16"/>
          <w:szCs w:val="16"/>
          <w:lang w:val="pl-PL"/>
        </w:rPr>
        <w:t xml:space="preserve">na podstawie faktur VAT </w:t>
      </w:r>
      <w:r w:rsidR="00875049" w:rsidRPr="00803BC5">
        <w:rPr>
          <w:rFonts w:ascii="Century Gothic" w:hAnsi="Century Gothic"/>
          <w:bCs/>
          <w:sz w:val="16"/>
          <w:szCs w:val="16"/>
          <w:lang w:val="pl-PL"/>
        </w:rPr>
        <w:t xml:space="preserve">wystawianych </w:t>
      </w:r>
      <w:r w:rsidR="00875049" w:rsidRPr="00803BC5">
        <w:rPr>
          <w:rFonts w:ascii="Century Gothic" w:hAnsi="Century Gothic"/>
          <w:sz w:val="16"/>
          <w:lang w:val="pl-PL"/>
        </w:rPr>
        <w:t xml:space="preserve">do </w:t>
      </w:r>
      <w:r w:rsidR="00843BBE" w:rsidRPr="00803BC5">
        <w:rPr>
          <w:rFonts w:ascii="Century Gothic" w:hAnsi="Century Gothic"/>
          <w:sz w:val="16"/>
          <w:lang w:val="pl-PL"/>
        </w:rPr>
        <w:t>10</w:t>
      </w:r>
      <w:r w:rsidR="00875049" w:rsidRPr="00803BC5">
        <w:rPr>
          <w:rFonts w:ascii="Century Gothic" w:hAnsi="Century Gothic"/>
          <w:sz w:val="16"/>
          <w:lang w:val="pl-PL"/>
        </w:rPr>
        <w:t xml:space="preserve"> dnia miesiąca </w:t>
      </w:r>
      <w:r w:rsidR="007741B1" w:rsidRPr="00803BC5">
        <w:rPr>
          <w:rFonts w:ascii="Century Gothic" w:hAnsi="Century Gothic"/>
          <w:bCs/>
          <w:sz w:val="16"/>
          <w:szCs w:val="16"/>
          <w:lang w:val="pl-PL"/>
        </w:rPr>
        <w:t>następnego po</w:t>
      </w:r>
      <w:r w:rsidR="00875049" w:rsidRPr="00803BC5">
        <w:rPr>
          <w:rFonts w:ascii="Century Gothic" w:hAnsi="Century Gothic"/>
          <w:bCs/>
          <w:sz w:val="16"/>
          <w:szCs w:val="16"/>
          <w:lang w:val="pl-PL"/>
        </w:rPr>
        <w:t xml:space="preserve"> miesiąc</w:t>
      </w:r>
      <w:r w:rsidR="007741B1" w:rsidRPr="00803BC5">
        <w:rPr>
          <w:rFonts w:ascii="Century Gothic" w:hAnsi="Century Gothic"/>
          <w:bCs/>
          <w:sz w:val="16"/>
          <w:szCs w:val="16"/>
          <w:lang w:val="pl-PL"/>
        </w:rPr>
        <w:t>u</w:t>
      </w:r>
      <w:r w:rsidR="00875049" w:rsidRPr="00803BC5">
        <w:rPr>
          <w:rFonts w:ascii="Century Gothic" w:hAnsi="Century Gothic"/>
          <w:bCs/>
          <w:sz w:val="16"/>
          <w:szCs w:val="16"/>
          <w:lang w:val="pl-PL"/>
        </w:rPr>
        <w:t xml:space="preserve"> </w:t>
      </w:r>
      <w:r w:rsidR="00C46CEA" w:rsidRPr="00803BC5">
        <w:rPr>
          <w:rFonts w:ascii="Century Gothic" w:hAnsi="Century Gothic"/>
          <w:bCs/>
          <w:sz w:val="16"/>
          <w:szCs w:val="16"/>
          <w:lang w:val="pl-PL"/>
        </w:rPr>
        <w:t xml:space="preserve">w którym wykonywane były czynności w ramach </w:t>
      </w:r>
      <w:r w:rsidR="00875049" w:rsidRPr="00803BC5">
        <w:rPr>
          <w:rFonts w:ascii="Century Gothic" w:hAnsi="Century Gothic"/>
          <w:sz w:val="16"/>
          <w:lang w:val="pl-PL"/>
        </w:rPr>
        <w:t>sprawowania nadzoru</w:t>
      </w:r>
      <w:r w:rsidR="00875049" w:rsidRPr="00803BC5">
        <w:rPr>
          <w:rFonts w:ascii="Century Gothic" w:hAnsi="Century Gothic"/>
          <w:bCs/>
          <w:sz w:val="16"/>
          <w:szCs w:val="16"/>
          <w:lang w:val="pl-PL"/>
        </w:rPr>
        <w:t xml:space="preserve"> autorskiego</w:t>
      </w:r>
      <w:r w:rsidR="00C46CEA" w:rsidRPr="00803BC5">
        <w:rPr>
          <w:rFonts w:ascii="Century Gothic" w:hAnsi="Century Gothic"/>
          <w:bCs/>
          <w:sz w:val="16"/>
          <w:szCs w:val="16"/>
          <w:lang w:val="pl-PL"/>
        </w:rPr>
        <w:t>, potwierdzone kart</w:t>
      </w:r>
      <w:r w:rsidR="00DE31AF" w:rsidRPr="00803BC5">
        <w:rPr>
          <w:rFonts w:ascii="Century Gothic" w:hAnsi="Century Gothic"/>
          <w:bCs/>
          <w:sz w:val="16"/>
          <w:szCs w:val="16"/>
          <w:lang w:val="pl-PL"/>
        </w:rPr>
        <w:t>ą</w:t>
      </w:r>
      <w:r w:rsidR="00C46CEA" w:rsidRPr="00803BC5">
        <w:rPr>
          <w:rFonts w:ascii="Century Gothic" w:hAnsi="Century Gothic"/>
          <w:bCs/>
          <w:sz w:val="16"/>
          <w:szCs w:val="16"/>
          <w:lang w:val="pl-PL"/>
        </w:rPr>
        <w:t xml:space="preserve"> nadzoru autorskiego</w:t>
      </w:r>
      <w:r w:rsidR="00DE31AF" w:rsidRPr="00803BC5">
        <w:rPr>
          <w:rFonts w:ascii="Century Gothic" w:hAnsi="Century Gothic"/>
          <w:bCs/>
          <w:sz w:val="16"/>
          <w:szCs w:val="16"/>
          <w:lang w:val="pl-PL"/>
        </w:rPr>
        <w:t xml:space="preserve"> </w:t>
      </w:r>
      <w:r w:rsidR="000B78CC" w:rsidRPr="00803BC5">
        <w:rPr>
          <w:rFonts w:ascii="Century Gothic" w:hAnsi="Century Gothic"/>
          <w:bCs/>
          <w:sz w:val="16"/>
          <w:szCs w:val="16"/>
          <w:lang w:val="pl-PL"/>
        </w:rPr>
        <w:t>zatwierdzoną przez Zamawiającego</w:t>
      </w:r>
      <w:r w:rsidR="00C46CEA" w:rsidRPr="00803BC5">
        <w:rPr>
          <w:rFonts w:ascii="Century Gothic" w:hAnsi="Century Gothic"/>
          <w:bCs/>
          <w:sz w:val="16"/>
          <w:szCs w:val="16"/>
          <w:lang w:val="pl-PL"/>
        </w:rPr>
        <w:t>.</w:t>
      </w:r>
      <w:r w:rsidR="00875049" w:rsidRPr="00803BC5">
        <w:rPr>
          <w:rFonts w:ascii="Century Gothic" w:hAnsi="Century Gothic"/>
          <w:bCs/>
          <w:sz w:val="16"/>
          <w:szCs w:val="16"/>
          <w:lang w:val="pl-PL"/>
        </w:rPr>
        <w:t xml:space="preserve"> </w:t>
      </w:r>
      <w:bookmarkEnd w:id="5"/>
    </w:p>
    <w:p w14:paraId="06D7725F" w14:textId="4B1651B3" w:rsidR="008F1670" w:rsidRPr="00803BC5" w:rsidRDefault="00BB737B" w:rsidP="007C21A2">
      <w:pPr>
        <w:numPr>
          <w:ilvl w:val="0"/>
          <w:numId w:val="40"/>
        </w:numPr>
        <w:shd w:val="clear" w:color="auto" w:fill="FFFFFF"/>
        <w:overflowPunct/>
        <w:spacing w:line="276" w:lineRule="auto"/>
        <w:ind w:left="0" w:hanging="284"/>
        <w:textAlignment w:val="auto"/>
        <w:rPr>
          <w:rFonts w:ascii="Century Gothic" w:hAnsi="Century Gothic"/>
          <w:bCs/>
          <w:sz w:val="16"/>
          <w:szCs w:val="16"/>
          <w:lang w:val="pl-PL"/>
        </w:rPr>
      </w:pPr>
      <w:r w:rsidRPr="00803BC5">
        <w:rPr>
          <w:rFonts w:ascii="Century Gothic" w:hAnsi="Century Gothic"/>
          <w:sz w:val="16"/>
          <w:lang w:val="pl-PL"/>
        </w:rPr>
        <w:t>(</w:t>
      </w:r>
      <w:r w:rsidRPr="00803BC5">
        <w:rPr>
          <w:rFonts w:ascii="Century Gothic" w:hAnsi="Century Gothic"/>
          <w:i/>
          <w:sz w:val="16"/>
          <w:lang w:val="pl-PL"/>
        </w:rPr>
        <w:t>ma zastosowanie, gdy w</w:t>
      </w:r>
      <w:r w:rsidRPr="00803BC5">
        <w:rPr>
          <w:rFonts w:ascii="Century Gothic" w:hAnsi="Century Gothic"/>
          <w:sz w:val="16"/>
          <w:lang w:val="pl-PL"/>
        </w:rPr>
        <w:t xml:space="preserve"> </w:t>
      </w:r>
      <w:r w:rsidRPr="00803BC5">
        <w:rPr>
          <w:rFonts w:ascii="Century Gothic" w:hAnsi="Century Gothic"/>
          <w:bCs/>
          <w:i/>
          <w:sz w:val="16"/>
          <w:szCs w:val="16"/>
          <w:lang w:val="pl-PL"/>
        </w:rPr>
        <w:t>Umowie zaznaczono X w § 1 ust. 1 lit. c)</w:t>
      </w:r>
      <w:r w:rsidRPr="00803BC5">
        <w:rPr>
          <w:rFonts w:ascii="Century Gothic" w:hAnsi="Century Gothic"/>
          <w:bCs/>
          <w:sz w:val="16"/>
          <w:szCs w:val="16"/>
          <w:lang w:val="pl-PL"/>
        </w:rPr>
        <w:t>)</w:t>
      </w:r>
      <w:r w:rsidR="00FC5C75" w:rsidRPr="00803BC5">
        <w:rPr>
          <w:rFonts w:ascii="Century Gothic" w:hAnsi="Century Gothic"/>
          <w:bCs/>
          <w:sz w:val="16"/>
          <w:szCs w:val="16"/>
          <w:lang w:val="pl-PL"/>
        </w:rPr>
        <w:t xml:space="preserve"> </w:t>
      </w:r>
      <w:r w:rsidR="008F1670" w:rsidRPr="00803BC5">
        <w:rPr>
          <w:rFonts w:ascii="Century Gothic" w:hAnsi="Century Gothic"/>
          <w:bCs/>
          <w:sz w:val="16"/>
          <w:szCs w:val="16"/>
          <w:lang w:val="pl-PL"/>
        </w:rPr>
        <w:t xml:space="preserve">Wynagrodzenie ryczałtowe z tytułu pełnienia nadzoru autorskiego </w:t>
      </w:r>
      <w:r w:rsidR="005408B3" w:rsidRPr="00803BC5">
        <w:rPr>
          <w:rFonts w:ascii="Century Gothic" w:hAnsi="Century Gothic"/>
          <w:bCs/>
          <w:sz w:val="16"/>
          <w:szCs w:val="16"/>
          <w:lang w:val="pl-PL"/>
        </w:rPr>
        <w:t xml:space="preserve">i </w:t>
      </w:r>
      <w:r w:rsidR="0070712E" w:rsidRPr="00803BC5">
        <w:rPr>
          <w:rFonts w:ascii="Century Gothic" w:hAnsi="Century Gothic"/>
          <w:bCs/>
          <w:sz w:val="16"/>
          <w:szCs w:val="16"/>
          <w:lang w:val="pl-PL"/>
        </w:rPr>
        <w:t xml:space="preserve">wynagrodzenie ryczałtowe z tytułu realizacji </w:t>
      </w:r>
      <w:r w:rsidR="005408B3" w:rsidRPr="00803BC5">
        <w:rPr>
          <w:rFonts w:ascii="Century Gothic" w:hAnsi="Century Gothic"/>
          <w:bCs/>
          <w:sz w:val="16"/>
          <w:szCs w:val="16"/>
          <w:lang w:val="pl-PL"/>
        </w:rPr>
        <w:t xml:space="preserve">każdego jednego pobytu </w:t>
      </w:r>
      <w:r w:rsidR="008F1670" w:rsidRPr="00803BC5">
        <w:rPr>
          <w:rFonts w:ascii="Century Gothic" w:hAnsi="Century Gothic"/>
          <w:bCs/>
          <w:sz w:val="16"/>
          <w:szCs w:val="16"/>
          <w:lang w:val="pl-PL"/>
        </w:rPr>
        <w:t>obejmuje wynagrodzenie za wszelkie czynności związane ze sprawowaniem nadzoru autorskiego</w:t>
      </w:r>
      <w:r w:rsidR="000700CB" w:rsidRPr="00803BC5">
        <w:rPr>
          <w:rFonts w:ascii="Century Gothic" w:hAnsi="Century Gothic"/>
          <w:bCs/>
          <w:sz w:val="16"/>
          <w:szCs w:val="16"/>
          <w:lang w:val="pl-PL"/>
        </w:rPr>
        <w:t>,</w:t>
      </w:r>
      <w:r w:rsidR="008F1670" w:rsidRPr="00803BC5">
        <w:rPr>
          <w:rFonts w:ascii="Century Gothic" w:hAnsi="Century Gothic"/>
          <w:bCs/>
          <w:sz w:val="16"/>
          <w:szCs w:val="16"/>
          <w:lang w:val="pl-PL"/>
        </w:rPr>
        <w:t xml:space="preserve"> tj. w szczególności obejmuje:</w:t>
      </w:r>
    </w:p>
    <w:p w14:paraId="124B5F16" w14:textId="77777777" w:rsidR="008F1670" w:rsidRPr="00803BC5" w:rsidRDefault="008F1670" w:rsidP="00E0579E">
      <w:pPr>
        <w:numPr>
          <w:ilvl w:val="0"/>
          <w:numId w:val="76"/>
        </w:numPr>
        <w:tabs>
          <w:tab w:val="left" w:pos="-993"/>
        </w:tabs>
        <w:spacing w:line="276" w:lineRule="auto"/>
        <w:ind w:left="567" w:right="34"/>
        <w:rPr>
          <w:rFonts w:ascii="Century Gothic" w:hAnsi="Century Gothic" w:cs="Arial"/>
          <w:sz w:val="16"/>
          <w:szCs w:val="16"/>
          <w:lang w:val="pl-PL" w:eastAsia="pl-PL"/>
        </w:rPr>
      </w:pPr>
      <w:r w:rsidRPr="00803BC5">
        <w:rPr>
          <w:rFonts w:ascii="Century Gothic" w:hAnsi="Century Gothic" w:cs="Arial"/>
          <w:sz w:val="16"/>
          <w:szCs w:val="16"/>
          <w:lang w:val="pl-PL" w:eastAsia="pl-PL"/>
        </w:rPr>
        <w:t>przygotowanie materiałów do pełnienia nadzoru autorskiego,</w:t>
      </w:r>
    </w:p>
    <w:p w14:paraId="708B87C9" w14:textId="77777777" w:rsidR="008F1670" w:rsidRPr="00803BC5" w:rsidRDefault="008F1670" w:rsidP="00E0579E">
      <w:pPr>
        <w:numPr>
          <w:ilvl w:val="0"/>
          <w:numId w:val="76"/>
        </w:numPr>
        <w:tabs>
          <w:tab w:val="left" w:pos="-993"/>
        </w:tabs>
        <w:spacing w:line="276" w:lineRule="auto"/>
        <w:ind w:left="567" w:right="34"/>
        <w:rPr>
          <w:rFonts w:ascii="Century Gothic" w:hAnsi="Century Gothic" w:cs="Arial"/>
          <w:sz w:val="16"/>
          <w:szCs w:val="16"/>
          <w:lang w:val="pl-PL" w:eastAsia="pl-PL"/>
        </w:rPr>
      </w:pPr>
      <w:r w:rsidRPr="00803BC5">
        <w:rPr>
          <w:rFonts w:ascii="Century Gothic" w:hAnsi="Century Gothic" w:cs="Arial"/>
          <w:sz w:val="16"/>
          <w:szCs w:val="16"/>
          <w:lang w:val="pl-PL" w:eastAsia="pl-PL"/>
        </w:rPr>
        <w:t>czas i koszt przejazdu do miejsca wskazanego przez Zamawiającego</w:t>
      </w:r>
      <w:r w:rsidR="00A8607C" w:rsidRPr="00803BC5">
        <w:rPr>
          <w:rFonts w:ascii="Century Gothic" w:hAnsi="Century Gothic" w:cs="Arial"/>
          <w:sz w:val="16"/>
          <w:szCs w:val="16"/>
          <w:lang w:val="pl-PL" w:eastAsia="pl-PL"/>
        </w:rPr>
        <w:t xml:space="preserve"> oraz koszt ewentualnych noclegów</w:t>
      </w:r>
      <w:r w:rsidRPr="00803BC5">
        <w:rPr>
          <w:rFonts w:ascii="Century Gothic" w:hAnsi="Century Gothic" w:cs="Arial"/>
          <w:sz w:val="16"/>
          <w:szCs w:val="16"/>
          <w:lang w:val="pl-PL" w:eastAsia="pl-PL"/>
        </w:rPr>
        <w:t>,</w:t>
      </w:r>
    </w:p>
    <w:p w14:paraId="33E51E16" w14:textId="77777777" w:rsidR="008F1670" w:rsidRPr="00803BC5" w:rsidRDefault="008F1670" w:rsidP="00E0579E">
      <w:pPr>
        <w:numPr>
          <w:ilvl w:val="0"/>
          <w:numId w:val="76"/>
        </w:numPr>
        <w:tabs>
          <w:tab w:val="left" w:pos="-993"/>
        </w:tabs>
        <w:spacing w:line="276" w:lineRule="auto"/>
        <w:ind w:left="567" w:right="34"/>
        <w:rPr>
          <w:rFonts w:ascii="Century Gothic" w:hAnsi="Century Gothic" w:cs="Arial"/>
          <w:sz w:val="16"/>
          <w:szCs w:val="16"/>
          <w:lang w:val="pl-PL" w:eastAsia="pl-PL"/>
        </w:rPr>
      </w:pPr>
      <w:r w:rsidRPr="00803BC5">
        <w:rPr>
          <w:rFonts w:ascii="Century Gothic" w:hAnsi="Century Gothic" w:cs="Arial"/>
          <w:sz w:val="16"/>
          <w:szCs w:val="16"/>
          <w:lang w:val="pl-PL" w:eastAsia="pl-PL"/>
        </w:rPr>
        <w:t>wykonanie czynności nadzoru autorskiego zgodnie z Umową i wezwaniem Zamawiającego,</w:t>
      </w:r>
    </w:p>
    <w:p w14:paraId="77BFF367" w14:textId="77777777" w:rsidR="008F1670" w:rsidRPr="00803BC5" w:rsidRDefault="008F1670" w:rsidP="00E0579E">
      <w:pPr>
        <w:numPr>
          <w:ilvl w:val="0"/>
          <w:numId w:val="76"/>
        </w:numPr>
        <w:tabs>
          <w:tab w:val="left" w:pos="-993"/>
        </w:tabs>
        <w:spacing w:line="276" w:lineRule="auto"/>
        <w:ind w:left="567" w:right="34"/>
        <w:rPr>
          <w:rFonts w:ascii="Century Gothic" w:hAnsi="Century Gothic" w:cs="Arial"/>
          <w:sz w:val="16"/>
          <w:szCs w:val="16"/>
          <w:lang w:val="pl-PL" w:eastAsia="pl-PL"/>
        </w:rPr>
      </w:pPr>
      <w:r w:rsidRPr="00803BC5">
        <w:rPr>
          <w:rFonts w:ascii="Century Gothic" w:hAnsi="Century Gothic" w:cs="Arial"/>
          <w:sz w:val="16"/>
          <w:szCs w:val="16"/>
          <w:lang w:val="pl-PL" w:eastAsia="pl-PL"/>
        </w:rPr>
        <w:t>dopełnienie spraw formalnych związanych z nadzorem autorskim po powrocie z miejsca wskazanego przez Zamawiającego (np. sporządzenie opinii i protokołów),</w:t>
      </w:r>
    </w:p>
    <w:p w14:paraId="19E9A637" w14:textId="77777777" w:rsidR="008F1670" w:rsidRPr="00803BC5" w:rsidRDefault="008F1670" w:rsidP="00E0579E">
      <w:pPr>
        <w:numPr>
          <w:ilvl w:val="0"/>
          <w:numId w:val="76"/>
        </w:numPr>
        <w:tabs>
          <w:tab w:val="left" w:pos="-993"/>
        </w:tabs>
        <w:spacing w:line="276" w:lineRule="auto"/>
        <w:ind w:left="567" w:right="34"/>
        <w:rPr>
          <w:rFonts w:ascii="Century Gothic" w:hAnsi="Century Gothic" w:cs="Arial"/>
          <w:sz w:val="16"/>
          <w:szCs w:val="16"/>
          <w:lang w:val="pl-PL" w:eastAsia="pl-PL"/>
        </w:rPr>
      </w:pPr>
      <w:r w:rsidRPr="00803BC5">
        <w:rPr>
          <w:rFonts w:ascii="Century Gothic" w:hAnsi="Century Gothic" w:cs="Arial"/>
          <w:sz w:val="16"/>
          <w:szCs w:val="16"/>
          <w:lang w:val="pl-PL" w:eastAsia="pl-PL"/>
        </w:rPr>
        <w:t>aktualizację dokumentacji projektowej,</w:t>
      </w:r>
    </w:p>
    <w:p w14:paraId="339A3FC2" w14:textId="77777777" w:rsidR="008F1670" w:rsidRPr="00803BC5" w:rsidRDefault="005408B3" w:rsidP="00E0579E">
      <w:pPr>
        <w:numPr>
          <w:ilvl w:val="0"/>
          <w:numId w:val="76"/>
        </w:numPr>
        <w:tabs>
          <w:tab w:val="left" w:pos="-993"/>
        </w:tabs>
        <w:spacing w:line="276" w:lineRule="auto"/>
        <w:ind w:left="567" w:right="34"/>
        <w:rPr>
          <w:rFonts w:ascii="Century Gothic" w:hAnsi="Century Gothic" w:cs="Arial"/>
          <w:i/>
          <w:sz w:val="16"/>
          <w:szCs w:val="16"/>
          <w:lang w:val="pl-PL" w:eastAsia="pl-PL"/>
        </w:rPr>
      </w:pPr>
      <w:r w:rsidRPr="00803BC5">
        <w:rPr>
          <w:rFonts w:ascii="Century Gothic" w:hAnsi="Century Gothic"/>
          <w:bCs/>
          <w:sz w:val="16"/>
          <w:szCs w:val="16"/>
          <w:lang w:val="pl-PL"/>
        </w:rPr>
        <w:t>inne czynności w ramach nadzoru autorskiego wskazane w OPZ.</w:t>
      </w:r>
      <w:r w:rsidR="008F1670" w:rsidRPr="00803BC5">
        <w:rPr>
          <w:rFonts w:ascii="Century Gothic" w:hAnsi="Century Gothic" w:cs="Arial"/>
          <w:i/>
          <w:sz w:val="16"/>
          <w:szCs w:val="16"/>
          <w:lang w:val="pl-PL" w:eastAsia="pl-PL"/>
        </w:rPr>
        <w:t xml:space="preserve"> </w:t>
      </w:r>
    </w:p>
    <w:p w14:paraId="73BC8397" w14:textId="563B0E18" w:rsidR="008C25F9" w:rsidRPr="00803BC5" w:rsidRDefault="008C25F9" w:rsidP="007C21A2">
      <w:pPr>
        <w:pStyle w:val="Akapitzlist"/>
        <w:numPr>
          <w:ilvl w:val="0"/>
          <w:numId w:val="40"/>
        </w:numPr>
        <w:spacing w:line="276" w:lineRule="auto"/>
        <w:ind w:left="0" w:hanging="284"/>
        <w:jc w:val="both"/>
        <w:rPr>
          <w:rFonts w:ascii="Century Gothic" w:hAnsi="Century Gothic"/>
          <w:bCs/>
          <w:sz w:val="16"/>
          <w:szCs w:val="16"/>
        </w:rPr>
      </w:pPr>
      <w:r w:rsidRPr="00803BC5">
        <w:rPr>
          <w:rFonts w:ascii="Century Gothic" w:hAnsi="Century Gothic" w:cs="Times New Roman"/>
          <w:bCs/>
          <w:sz w:val="16"/>
          <w:szCs w:val="16"/>
          <w:lang w:eastAsia="en-US"/>
        </w:rPr>
        <w:t xml:space="preserve">Jeżeli zaznaczono X w § 1 ust. 1 lit. d) </w:t>
      </w:r>
      <w:r w:rsidR="00C4323D" w:rsidRPr="00803BC5">
        <w:rPr>
          <w:rFonts w:ascii="Century Gothic" w:hAnsi="Century Gothic" w:cs="Times New Roman"/>
          <w:bCs/>
          <w:sz w:val="16"/>
          <w:szCs w:val="16"/>
          <w:lang w:eastAsia="en-US"/>
        </w:rPr>
        <w:t xml:space="preserve">Umowy </w:t>
      </w:r>
      <w:r w:rsidRPr="00803BC5">
        <w:rPr>
          <w:rFonts w:ascii="Century Gothic" w:hAnsi="Century Gothic" w:cs="Times New Roman"/>
          <w:bCs/>
          <w:sz w:val="16"/>
          <w:szCs w:val="16"/>
          <w:lang w:eastAsia="en-US"/>
        </w:rPr>
        <w:t>oraz Zamawiający złożył oświadczeni</w:t>
      </w:r>
      <w:r w:rsidR="00385E15" w:rsidRPr="00803BC5">
        <w:rPr>
          <w:rFonts w:ascii="Century Gothic" w:hAnsi="Century Gothic" w:cs="Times New Roman"/>
          <w:bCs/>
          <w:sz w:val="16"/>
          <w:szCs w:val="16"/>
          <w:lang w:eastAsia="en-US"/>
        </w:rPr>
        <w:t>e, o którym mowa w §</w:t>
      </w:r>
      <w:r w:rsidRPr="00803BC5">
        <w:rPr>
          <w:rFonts w:ascii="Century Gothic" w:hAnsi="Century Gothic" w:cs="Times New Roman"/>
          <w:bCs/>
          <w:sz w:val="16"/>
          <w:szCs w:val="16"/>
          <w:lang w:eastAsia="en-US"/>
        </w:rPr>
        <w:t xml:space="preserve"> 3 ust. </w:t>
      </w:r>
      <w:r w:rsidR="00DE246D" w:rsidRPr="00803BC5">
        <w:rPr>
          <w:rFonts w:ascii="Century Gothic" w:hAnsi="Century Gothic" w:cs="Times New Roman"/>
          <w:bCs/>
          <w:sz w:val="16"/>
          <w:szCs w:val="16"/>
          <w:lang w:eastAsia="en-US"/>
        </w:rPr>
        <w:t>19</w:t>
      </w:r>
      <w:r w:rsidR="00385E15" w:rsidRPr="00803BC5">
        <w:rPr>
          <w:rFonts w:ascii="Century Gothic" w:hAnsi="Century Gothic" w:cs="Times New Roman"/>
          <w:bCs/>
          <w:sz w:val="16"/>
          <w:szCs w:val="16"/>
          <w:lang w:eastAsia="en-US"/>
        </w:rPr>
        <w:t xml:space="preserve"> OWU</w:t>
      </w:r>
      <w:r w:rsidR="00DE246D" w:rsidRPr="00803BC5">
        <w:rPr>
          <w:rFonts w:ascii="Century Gothic" w:hAnsi="Century Gothic" w:cs="Times New Roman"/>
          <w:bCs/>
          <w:sz w:val="16"/>
          <w:szCs w:val="16"/>
          <w:lang w:eastAsia="en-US"/>
        </w:rPr>
        <w:t xml:space="preserve"> </w:t>
      </w:r>
      <w:r w:rsidRPr="00803BC5">
        <w:rPr>
          <w:rFonts w:ascii="Century Gothic" w:hAnsi="Century Gothic" w:cs="Times New Roman"/>
          <w:bCs/>
          <w:sz w:val="16"/>
          <w:szCs w:val="16"/>
          <w:lang w:eastAsia="en-US"/>
        </w:rPr>
        <w:t>o skorzystaniu z prawa opcji</w:t>
      </w:r>
      <w:r w:rsidR="00045F9C" w:rsidRPr="00803BC5">
        <w:rPr>
          <w:rFonts w:ascii="Century Gothic" w:hAnsi="Century Gothic" w:cs="Times New Roman"/>
          <w:bCs/>
          <w:sz w:val="16"/>
          <w:szCs w:val="16"/>
          <w:lang w:eastAsia="en-US"/>
        </w:rPr>
        <w:t>,</w:t>
      </w:r>
      <w:r w:rsidRPr="00803BC5">
        <w:rPr>
          <w:rFonts w:ascii="Century Gothic" w:hAnsi="Century Gothic" w:cs="Times New Roman"/>
          <w:bCs/>
          <w:sz w:val="16"/>
          <w:szCs w:val="16"/>
          <w:lang w:eastAsia="en-US"/>
        </w:rPr>
        <w:t xml:space="preserve"> wynagrodzenie Wykonawcy za sprawowanie nadzoru autorskiego w terminie </w:t>
      </w:r>
      <w:r w:rsidR="00A214E9" w:rsidRPr="00803BC5">
        <w:rPr>
          <w:rFonts w:ascii="Century Gothic" w:hAnsi="Century Gothic" w:cs="Times New Roman"/>
          <w:bCs/>
          <w:sz w:val="16"/>
          <w:szCs w:val="16"/>
          <w:lang w:eastAsia="en-US"/>
        </w:rPr>
        <w:t xml:space="preserve">wydłużonym </w:t>
      </w:r>
      <w:r w:rsidRPr="00803BC5">
        <w:rPr>
          <w:rFonts w:ascii="Century Gothic" w:hAnsi="Century Gothic" w:cs="Times New Roman"/>
          <w:bCs/>
          <w:sz w:val="16"/>
          <w:szCs w:val="16"/>
          <w:lang w:eastAsia="en-US"/>
        </w:rPr>
        <w:t>pełnienia nadzoru autorskiego</w:t>
      </w:r>
      <w:r w:rsidR="00A94101" w:rsidRPr="00803BC5">
        <w:rPr>
          <w:rFonts w:ascii="Century Gothic" w:hAnsi="Century Gothic" w:cs="Times New Roman"/>
          <w:bCs/>
          <w:sz w:val="16"/>
          <w:szCs w:val="16"/>
          <w:lang w:eastAsia="en-US"/>
        </w:rPr>
        <w:t xml:space="preserve"> </w:t>
      </w:r>
      <w:r w:rsidR="00A214E9" w:rsidRPr="00803BC5">
        <w:rPr>
          <w:rFonts w:ascii="Century Gothic" w:hAnsi="Century Gothic" w:cs="Times New Roman"/>
          <w:bCs/>
          <w:sz w:val="16"/>
          <w:szCs w:val="16"/>
          <w:lang w:eastAsia="en-US"/>
        </w:rPr>
        <w:t xml:space="preserve">(prawo opcji)  </w:t>
      </w:r>
      <w:r w:rsidR="00E44A0C" w:rsidRPr="00803BC5">
        <w:rPr>
          <w:rFonts w:ascii="Century Gothic" w:hAnsi="Century Gothic" w:cs="Times New Roman"/>
          <w:bCs/>
          <w:sz w:val="16"/>
          <w:szCs w:val="16"/>
          <w:lang w:eastAsia="en-US"/>
        </w:rPr>
        <w:t xml:space="preserve">zostanie wypłacone </w:t>
      </w:r>
      <w:r w:rsidR="00DE246D" w:rsidRPr="00803BC5">
        <w:rPr>
          <w:rFonts w:ascii="Century Gothic" w:hAnsi="Century Gothic"/>
          <w:bCs/>
          <w:sz w:val="16"/>
          <w:szCs w:val="16"/>
        </w:rPr>
        <w:t>według zasad dla wypłaty wynagrodzenia Wykonawcy za okres pełnienia nadzoru autorskiego w terminie podstawowym sprawowania nadzoru.</w:t>
      </w:r>
    </w:p>
    <w:p w14:paraId="3F8CBCA9" w14:textId="76EEA39D" w:rsidR="008F1670" w:rsidRPr="00803BC5" w:rsidRDefault="008F1670" w:rsidP="007C21A2">
      <w:pPr>
        <w:numPr>
          <w:ilvl w:val="0"/>
          <w:numId w:val="40"/>
        </w:numPr>
        <w:shd w:val="clear" w:color="auto" w:fill="FFFFFF"/>
        <w:overflowPunct/>
        <w:spacing w:line="276" w:lineRule="auto"/>
        <w:ind w:left="0" w:hanging="284"/>
        <w:textAlignment w:val="auto"/>
        <w:rPr>
          <w:rFonts w:ascii="Century Gothic" w:hAnsi="Century Gothic"/>
          <w:bCs/>
          <w:sz w:val="16"/>
          <w:szCs w:val="16"/>
          <w:lang w:val="pl-PL"/>
        </w:rPr>
      </w:pPr>
      <w:r w:rsidRPr="00803BC5">
        <w:rPr>
          <w:rFonts w:ascii="Century Gothic" w:hAnsi="Century Gothic"/>
          <w:bCs/>
          <w:sz w:val="16"/>
          <w:szCs w:val="16"/>
          <w:lang w:val="pl-PL"/>
        </w:rPr>
        <w:t>Podstawą do wystawienia faktury jest odpowiednio protokół odbioru zakresu Przedmiotu Umowy bez zastrzeżeń zatwierdzony przez Zamawiającego lub zatwierdzone przez Zamawiającego karty nadzoru autorskiego</w:t>
      </w:r>
      <w:r w:rsidR="00843BBE" w:rsidRPr="00803BC5">
        <w:rPr>
          <w:rFonts w:ascii="Century Gothic" w:hAnsi="Century Gothic"/>
          <w:bCs/>
          <w:sz w:val="16"/>
          <w:szCs w:val="16"/>
          <w:lang w:val="pl-PL"/>
        </w:rPr>
        <w:t xml:space="preserve">. </w:t>
      </w:r>
    </w:p>
    <w:p w14:paraId="306421B3" w14:textId="14B2D72D" w:rsidR="006A3C53" w:rsidRPr="00803BC5" w:rsidRDefault="006A3C53" w:rsidP="007C21A2">
      <w:pPr>
        <w:numPr>
          <w:ilvl w:val="0"/>
          <w:numId w:val="40"/>
        </w:numPr>
        <w:shd w:val="clear" w:color="auto" w:fill="FFFFFF"/>
        <w:overflowPunct/>
        <w:spacing w:line="276" w:lineRule="auto"/>
        <w:ind w:left="0" w:hanging="284"/>
        <w:textAlignment w:val="auto"/>
        <w:rPr>
          <w:rFonts w:ascii="Century Gothic" w:hAnsi="Century Gothic"/>
          <w:bCs/>
          <w:sz w:val="16"/>
          <w:szCs w:val="16"/>
          <w:lang w:val="pl-PL"/>
        </w:rPr>
      </w:pPr>
      <w:r w:rsidRPr="00803BC5">
        <w:rPr>
          <w:rFonts w:ascii="Century Gothic" w:hAnsi="Century Gothic"/>
          <w:bCs/>
          <w:sz w:val="16"/>
          <w:szCs w:val="16"/>
          <w:lang w:val="pl-PL"/>
        </w:rPr>
        <w:t>Zamawiający oświadcza, że jest podatnikiem podatku VAT, posiada numer identyfikacyjny NIP 527-243-20-41.</w:t>
      </w:r>
    </w:p>
    <w:p w14:paraId="61E1ABF2" w14:textId="39D96D8F" w:rsidR="008F1670" w:rsidRPr="00803BC5" w:rsidRDefault="008F1670" w:rsidP="007C21A2">
      <w:pPr>
        <w:numPr>
          <w:ilvl w:val="0"/>
          <w:numId w:val="40"/>
        </w:numPr>
        <w:shd w:val="clear" w:color="auto" w:fill="FFFFFF"/>
        <w:overflowPunct/>
        <w:spacing w:line="276" w:lineRule="auto"/>
        <w:ind w:left="0" w:hanging="284"/>
        <w:textAlignment w:val="auto"/>
        <w:rPr>
          <w:rFonts w:ascii="Century Gothic" w:hAnsi="Century Gothic"/>
          <w:bCs/>
          <w:sz w:val="16"/>
          <w:szCs w:val="16"/>
          <w:lang w:val="pl-PL"/>
        </w:rPr>
      </w:pPr>
      <w:r w:rsidRPr="00803BC5">
        <w:rPr>
          <w:rFonts w:ascii="Century Gothic" w:hAnsi="Century Gothic"/>
          <w:bCs/>
          <w:sz w:val="16"/>
          <w:szCs w:val="16"/>
          <w:lang w:val="pl-PL"/>
        </w:rPr>
        <w:t xml:space="preserve">Faktura VAT wystawiona bezpodstawnie lub nieprawidłowo musi zostać skorygowana przez Wykonawcę fakturą korygującą wraz z załącznikami w terminie 7 </w:t>
      </w:r>
      <w:r w:rsidR="002F4F49" w:rsidRPr="00803BC5">
        <w:rPr>
          <w:rFonts w:ascii="Century Gothic" w:hAnsi="Century Gothic"/>
          <w:bCs/>
          <w:sz w:val="16"/>
          <w:szCs w:val="16"/>
          <w:lang w:val="pl-PL"/>
        </w:rPr>
        <w:t xml:space="preserve">dni </w:t>
      </w:r>
      <w:r w:rsidRPr="00803BC5">
        <w:rPr>
          <w:rFonts w:ascii="Century Gothic" w:hAnsi="Century Gothic"/>
          <w:bCs/>
          <w:sz w:val="16"/>
          <w:szCs w:val="16"/>
          <w:lang w:val="pl-PL"/>
        </w:rPr>
        <w:t xml:space="preserve">od wezwania Wykonawcy do jej korekty. Termin zapłaty rozpoczyna bieg od dnia otrzymania prawidłowej faktury korygującej. </w:t>
      </w:r>
    </w:p>
    <w:p w14:paraId="31438818" w14:textId="5734FEB3" w:rsidR="00784BDB" w:rsidRPr="00803BC5" w:rsidRDefault="00784BDB" w:rsidP="007C21A2">
      <w:pPr>
        <w:numPr>
          <w:ilvl w:val="0"/>
          <w:numId w:val="40"/>
        </w:numPr>
        <w:shd w:val="clear" w:color="auto" w:fill="FFFFFF"/>
        <w:overflowPunct/>
        <w:spacing w:line="276" w:lineRule="auto"/>
        <w:ind w:left="0" w:hanging="284"/>
        <w:textAlignment w:val="auto"/>
        <w:rPr>
          <w:rFonts w:ascii="Century Gothic" w:hAnsi="Century Gothic"/>
          <w:bCs/>
          <w:sz w:val="16"/>
          <w:szCs w:val="16"/>
          <w:lang w:val="pl-PL"/>
        </w:rPr>
      </w:pPr>
      <w:r w:rsidRPr="00803BC5">
        <w:rPr>
          <w:rFonts w:ascii="Century Gothic" w:hAnsi="Century Gothic"/>
          <w:bCs/>
          <w:sz w:val="16"/>
          <w:szCs w:val="16"/>
          <w:lang w:val="pl-PL"/>
        </w:rPr>
        <w:t xml:space="preserve">W przypadku zmiany rachunków bankowych, o których mowa </w:t>
      </w:r>
      <w:r w:rsidR="00045F9C" w:rsidRPr="00803BC5">
        <w:rPr>
          <w:rFonts w:ascii="Century Gothic" w:hAnsi="Century Gothic"/>
          <w:bCs/>
          <w:sz w:val="16"/>
          <w:szCs w:val="16"/>
          <w:lang w:val="pl-PL"/>
        </w:rPr>
        <w:t>w §3 ust. 7 Umowy</w:t>
      </w:r>
      <w:r w:rsidRPr="00803BC5">
        <w:rPr>
          <w:rFonts w:ascii="Century Gothic" w:hAnsi="Century Gothic"/>
          <w:bCs/>
          <w:sz w:val="16"/>
          <w:szCs w:val="16"/>
          <w:lang w:val="pl-PL"/>
        </w:rPr>
        <w:t>,  Strona zobowiązana jest do niezwłocznego, poinformowania drugiej Strony o tym fakcie. Zmiana ta nie stanowi zmiany niniejszej umowy, ale dla swej skuteczności wymaga zachowania formy pisemnej z podpisami osób upoważnionych do reprezentacji Strony.</w:t>
      </w:r>
    </w:p>
    <w:p w14:paraId="06C8DCBC" w14:textId="0936E051" w:rsidR="00784BDB" w:rsidRPr="00803BC5" w:rsidRDefault="00784BDB" w:rsidP="007C21A2">
      <w:pPr>
        <w:numPr>
          <w:ilvl w:val="0"/>
          <w:numId w:val="40"/>
        </w:numPr>
        <w:shd w:val="clear" w:color="auto" w:fill="FFFFFF"/>
        <w:overflowPunct/>
        <w:spacing w:line="276" w:lineRule="auto"/>
        <w:ind w:left="0" w:hanging="284"/>
        <w:textAlignment w:val="auto"/>
        <w:rPr>
          <w:rFonts w:ascii="Century Gothic" w:hAnsi="Century Gothic"/>
          <w:bCs/>
          <w:sz w:val="16"/>
          <w:szCs w:val="16"/>
          <w:lang w:val="pl-PL"/>
        </w:rPr>
      </w:pPr>
      <w:r w:rsidRPr="00803BC5">
        <w:rPr>
          <w:rFonts w:ascii="Century Gothic" w:hAnsi="Century Gothic"/>
          <w:bCs/>
          <w:sz w:val="16"/>
          <w:szCs w:val="16"/>
          <w:lang w:val="pl-PL"/>
        </w:rPr>
        <w:t>Warunkiem realizacji płatności na rachunek bankowy wskazany w §3 ust. 7 Umowy, jest występowanie tego rachunku w wykazie podatników VAT, o którym mowa w art.</w:t>
      </w:r>
      <w:r w:rsidR="00043F30">
        <w:rPr>
          <w:rFonts w:ascii="Century Gothic" w:hAnsi="Century Gothic"/>
          <w:bCs/>
          <w:sz w:val="16"/>
          <w:szCs w:val="16"/>
          <w:lang w:val="pl-PL"/>
        </w:rPr>
        <w:t xml:space="preserve"> </w:t>
      </w:r>
      <w:r w:rsidRPr="00803BC5">
        <w:rPr>
          <w:rFonts w:ascii="Century Gothic" w:hAnsi="Century Gothic"/>
          <w:bCs/>
          <w:sz w:val="16"/>
          <w:szCs w:val="16"/>
          <w:lang w:val="pl-PL"/>
        </w:rPr>
        <w:t>96b ust.1 Ustawy o VAT, dalej „</w:t>
      </w:r>
      <w:r w:rsidRPr="00803BC5">
        <w:rPr>
          <w:rFonts w:ascii="Century Gothic" w:hAnsi="Century Gothic"/>
          <w:b/>
          <w:sz w:val="16"/>
          <w:szCs w:val="16"/>
          <w:lang w:val="pl-PL"/>
        </w:rPr>
        <w:t>Wykaz</w:t>
      </w:r>
      <w:r w:rsidRPr="00803BC5">
        <w:rPr>
          <w:rFonts w:ascii="Century Gothic" w:hAnsi="Century Gothic"/>
          <w:bCs/>
          <w:sz w:val="16"/>
          <w:szCs w:val="16"/>
          <w:lang w:val="pl-PL"/>
        </w:rPr>
        <w:t>”, chyba że Strona nie jest zarejestrowanym podatnikiem VAT.</w:t>
      </w:r>
    </w:p>
    <w:p w14:paraId="0834DBFC" w14:textId="77777777" w:rsidR="000A3FC9" w:rsidRPr="000A3FC9" w:rsidRDefault="000A3FC9" w:rsidP="007C21A2">
      <w:pPr>
        <w:pStyle w:val="Akapitzlist"/>
        <w:numPr>
          <w:ilvl w:val="0"/>
          <w:numId w:val="40"/>
        </w:numPr>
        <w:shd w:val="clear" w:color="auto" w:fill="FFFFFF"/>
        <w:spacing w:line="276" w:lineRule="auto"/>
        <w:ind w:left="0"/>
        <w:jc w:val="both"/>
        <w:rPr>
          <w:rFonts w:ascii="Century Gothic" w:hAnsi="Century Gothic"/>
          <w:bCs/>
          <w:sz w:val="16"/>
          <w:szCs w:val="16"/>
        </w:rPr>
      </w:pPr>
      <w:r w:rsidRPr="004677B0">
        <w:rPr>
          <w:rFonts w:ascii="Century Gothic" w:hAnsi="Century Gothic"/>
          <w:sz w:val="16"/>
          <w:szCs w:val="16"/>
        </w:rPr>
        <w:t xml:space="preserve">W przypadku, gdy na dzień realizacji płatności rachunek bankowy wskazany w </w:t>
      </w:r>
      <w:r w:rsidRPr="00FB7362">
        <w:rPr>
          <w:rFonts w:ascii="Century Gothic" w:hAnsi="Century Gothic"/>
          <w:bCs/>
          <w:sz w:val="16"/>
          <w:szCs w:val="16"/>
        </w:rPr>
        <w:t>§3 ust. 7 Umowy</w:t>
      </w:r>
      <w:r w:rsidRPr="004677B0">
        <w:rPr>
          <w:rFonts w:ascii="Century Gothic" w:hAnsi="Century Gothic"/>
          <w:sz w:val="16"/>
          <w:szCs w:val="16"/>
        </w:rPr>
        <w:t xml:space="preserve"> nie występuje w Wykazie, Strona realizująca płatność jest uprawniona do skierowania tej płatności na dowolny, inny rachunek bankowy beneficjenta płatności, występujący w Wykazie z jednoczesnym powiadomieniem Strony o takim trybie realizacji płatności.</w:t>
      </w:r>
    </w:p>
    <w:p w14:paraId="00F87D8B" w14:textId="0BFE837E" w:rsidR="000A3FC9" w:rsidRPr="00B52B8C" w:rsidRDefault="000A3FC9" w:rsidP="007C21A2">
      <w:pPr>
        <w:pStyle w:val="Akapitzlist"/>
        <w:numPr>
          <w:ilvl w:val="0"/>
          <w:numId w:val="40"/>
        </w:numPr>
        <w:shd w:val="clear" w:color="auto" w:fill="FFFFFF"/>
        <w:spacing w:line="276" w:lineRule="auto"/>
        <w:ind w:left="0"/>
        <w:jc w:val="both"/>
        <w:rPr>
          <w:rFonts w:ascii="Century Gothic" w:hAnsi="Century Gothic"/>
          <w:bCs/>
          <w:sz w:val="16"/>
          <w:szCs w:val="16"/>
        </w:rPr>
      </w:pPr>
      <w:r w:rsidRPr="006B5D19">
        <w:rPr>
          <w:rFonts w:ascii="Century Gothic" w:hAnsi="Century Gothic"/>
          <w:sz w:val="16"/>
          <w:szCs w:val="16"/>
        </w:rPr>
        <w:t xml:space="preserve">W przypadku gdy na dzień realizacji płatności rachunek bankowy wskazany w </w:t>
      </w:r>
      <w:r w:rsidRPr="006B5D19">
        <w:rPr>
          <w:rFonts w:ascii="Century Gothic" w:hAnsi="Century Gothic"/>
          <w:bCs/>
          <w:sz w:val="16"/>
          <w:szCs w:val="16"/>
        </w:rPr>
        <w:t>§3 ust. 7 Umowy</w:t>
      </w:r>
      <w:r w:rsidRPr="006B5D19">
        <w:rPr>
          <w:rFonts w:ascii="Century Gothic" w:hAnsi="Century Gothic"/>
          <w:sz w:val="16"/>
          <w:szCs w:val="16"/>
        </w:rPr>
        <w:t xml:space="preserve"> nie występuje w Wykazie oraz gdy w Wykazie nie figuruje żaden inny rachunek bankowy, na który płatność mogłaby zostać zrealizowana, Strona realizująca płatność dokonuje płatności na rachunek bankowy wskazany w </w:t>
      </w:r>
      <w:r w:rsidRPr="006B5D19">
        <w:rPr>
          <w:rFonts w:ascii="Century Gothic" w:hAnsi="Century Gothic"/>
          <w:bCs/>
          <w:sz w:val="16"/>
          <w:szCs w:val="16"/>
        </w:rPr>
        <w:t>§3 ust. 7 Umowy</w:t>
      </w:r>
      <w:r w:rsidRPr="006B5D19">
        <w:rPr>
          <w:rFonts w:ascii="Century Gothic" w:hAnsi="Century Gothic"/>
          <w:sz w:val="16"/>
          <w:szCs w:val="16"/>
        </w:rPr>
        <w:t xml:space="preserve"> i jednocześnie dokonuje zawiadomienia, o którym mowa w art. 117ba §3 ustawy z dnia 29 sierpnia 1997 r. Ordynacja Podatkowa. </w:t>
      </w:r>
    </w:p>
    <w:p w14:paraId="0A582F25" w14:textId="3E07285A" w:rsidR="00C75C9A" w:rsidRPr="00803BC5" w:rsidRDefault="00C75C9A" w:rsidP="007C21A2">
      <w:pPr>
        <w:pStyle w:val="Akapitzlist"/>
        <w:numPr>
          <w:ilvl w:val="0"/>
          <w:numId w:val="40"/>
        </w:numPr>
        <w:spacing w:line="276" w:lineRule="auto"/>
        <w:ind w:left="0"/>
        <w:jc w:val="both"/>
        <w:rPr>
          <w:rFonts w:ascii="Century Gothic" w:hAnsi="Century Gothic"/>
          <w:bCs/>
          <w:sz w:val="16"/>
          <w:szCs w:val="16"/>
        </w:rPr>
      </w:pPr>
      <w:r w:rsidRPr="00803BC5">
        <w:rPr>
          <w:rFonts w:ascii="Century Gothic" w:hAnsi="Century Gothic" w:cs="Times New Roman"/>
          <w:bCs/>
          <w:sz w:val="16"/>
          <w:szCs w:val="16"/>
          <w:lang w:eastAsia="en-US"/>
        </w:rPr>
        <w:t>Za d</w:t>
      </w:r>
      <w:r w:rsidR="00043F30">
        <w:rPr>
          <w:rFonts w:ascii="Century Gothic" w:hAnsi="Century Gothic" w:cs="Times New Roman"/>
          <w:bCs/>
          <w:sz w:val="16"/>
          <w:szCs w:val="16"/>
          <w:lang w:eastAsia="en-US"/>
        </w:rPr>
        <w:t>atę dokonania</w:t>
      </w:r>
      <w:r w:rsidRPr="00803BC5">
        <w:rPr>
          <w:rFonts w:ascii="Century Gothic" w:hAnsi="Century Gothic" w:cs="Times New Roman"/>
          <w:bCs/>
          <w:sz w:val="16"/>
          <w:szCs w:val="16"/>
          <w:lang w:eastAsia="en-US"/>
        </w:rPr>
        <w:t xml:space="preserve"> zapłaty uznaje się dzień obciążenia rachunku bankowego Zamawiającego.</w:t>
      </w:r>
    </w:p>
    <w:p w14:paraId="5E68C4D9" w14:textId="77777777" w:rsidR="008F1670" w:rsidRPr="00803BC5" w:rsidRDefault="008F1670" w:rsidP="007C21A2">
      <w:pPr>
        <w:numPr>
          <w:ilvl w:val="0"/>
          <w:numId w:val="40"/>
        </w:numPr>
        <w:shd w:val="clear" w:color="auto" w:fill="FFFFFF"/>
        <w:overflowPunct/>
        <w:spacing w:line="276" w:lineRule="auto"/>
        <w:ind w:left="0"/>
        <w:textAlignment w:val="auto"/>
        <w:rPr>
          <w:rFonts w:ascii="Century Gothic" w:hAnsi="Century Gothic"/>
          <w:bCs/>
          <w:sz w:val="16"/>
          <w:szCs w:val="16"/>
          <w:lang w:val="pl-PL"/>
        </w:rPr>
      </w:pPr>
      <w:r w:rsidRPr="00803BC5">
        <w:rPr>
          <w:rFonts w:ascii="Century Gothic" w:hAnsi="Century Gothic"/>
          <w:bCs/>
          <w:sz w:val="16"/>
          <w:szCs w:val="16"/>
          <w:lang w:val="pl-PL"/>
        </w:rPr>
        <w:t xml:space="preserve">Strony nie przewidują wypłacania zaliczek na poczet </w:t>
      </w:r>
      <w:r w:rsidR="005408B3" w:rsidRPr="00803BC5">
        <w:rPr>
          <w:rFonts w:ascii="Century Gothic" w:hAnsi="Century Gothic"/>
          <w:bCs/>
          <w:sz w:val="16"/>
          <w:szCs w:val="16"/>
          <w:lang w:val="pl-PL"/>
        </w:rPr>
        <w:t xml:space="preserve">wynagrodzenia z tytułu </w:t>
      </w:r>
      <w:r w:rsidRPr="00803BC5">
        <w:rPr>
          <w:rFonts w:ascii="Century Gothic" w:hAnsi="Century Gothic"/>
          <w:bCs/>
          <w:sz w:val="16"/>
          <w:szCs w:val="16"/>
          <w:lang w:val="pl-PL"/>
        </w:rPr>
        <w:t>realizacji Przedmiotu Umowy.</w:t>
      </w:r>
    </w:p>
    <w:p w14:paraId="7F929113" w14:textId="2D395532" w:rsidR="00063898" w:rsidRDefault="00063898" w:rsidP="007C21A2">
      <w:pPr>
        <w:numPr>
          <w:ilvl w:val="0"/>
          <w:numId w:val="40"/>
        </w:numPr>
        <w:shd w:val="clear" w:color="auto" w:fill="FFFFFF"/>
        <w:overflowPunct/>
        <w:spacing w:line="276" w:lineRule="auto"/>
        <w:ind w:left="0"/>
        <w:textAlignment w:val="auto"/>
        <w:rPr>
          <w:rFonts w:ascii="Century Gothic" w:hAnsi="Century Gothic"/>
          <w:bCs/>
          <w:sz w:val="16"/>
          <w:szCs w:val="16"/>
          <w:lang w:val="pl-PL"/>
        </w:rPr>
      </w:pPr>
      <w:r w:rsidRPr="00803BC5">
        <w:rPr>
          <w:rFonts w:ascii="Century Gothic" w:hAnsi="Century Gothic"/>
          <w:bCs/>
          <w:sz w:val="16"/>
          <w:szCs w:val="16"/>
          <w:lang w:val="pl-PL"/>
        </w:rPr>
        <w:t>Wykonawca nie może dokonać przelewu</w:t>
      </w:r>
      <w:r w:rsidR="00043F30">
        <w:rPr>
          <w:rFonts w:ascii="Century Gothic" w:hAnsi="Century Gothic"/>
          <w:bCs/>
          <w:sz w:val="16"/>
          <w:szCs w:val="16"/>
          <w:lang w:val="pl-PL"/>
        </w:rPr>
        <w:t xml:space="preserve"> (cesji)</w:t>
      </w:r>
      <w:r w:rsidRPr="00803BC5">
        <w:rPr>
          <w:rFonts w:ascii="Century Gothic" w:hAnsi="Century Gothic"/>
          <w:bCs/>
          <w:sz w:val="16"/>
          <w:szCs w:val="16"/>
          <w:lang w:val="pl-PL"/>
        </w:rPr>
        <w:t xml:space="preserve"> całości lub części wierzytelności </w:t>
      </w:r>
      <w:r w:rsidR="00043F30" w:rsidRPr="00043F30">
        <w:rPr>
          <w:rFonts w:ascii="Century Gothic" w:hAnsi="Century Gothic"/>
          <w:bCs/>
          <w:sz w:val="16"/>
          <w:szCs w:val="16"/>
          <w:lang w:val="pl-PL"/>
        </w:rPr>
        <w:t>należnych mu od Zamawiającego</w:t>
      </w:r>
      <w:r w:rsidR="00043F30">
        <w:rPr>
          <w:rFonts w:ascii="Century Gothic" w:hAnsi="Century Gothic"/>
          <w:bCs/>
          <w:sz w:val="16"/>
          <w:szCs w:val="16"/>
          <w:lang w:val="pl-PL"/>
        </w:rPr>
        <w:t xml:space="preserve"> </w:t>
      </w:r>
      <w:r w:rsidRPr="00803BC5">
        <w:rPr>
          <w:rFonts w:ascii="Century Gothic" w:hAnsi="Century Gothic"/>
          <w:bCs/>
          <w:sz w:val="16"/>
          <w:szCs w:val="16"/>
          <w:lang w:val="pl-PL"/>
        </w:rPr>
        <w:t>p</w:t>
      </w:r>
      <w:r w:rsidR="00043F30">
        <w:rPr>
          <w:rFonts w:ascii="Century Gothic" w:hAnsi="Century Gothic"/>
          <w:bCs/>
          <w:sz w:val="16"/>
          <w:szCs w:val="16"/>
          <w:lang w:val="pl-PL"/>
        </w:rPr>
        <w:t xml:space="preserve"> </w:t>
      </w:r>
      <w:r w:rsidRPr="00803BC5">
        <w:rPr>
          <w:rFonts w:ascii="Century Gothic" w:hAnsi="Century Gothic"/>
          <w:bCs/>
          <w:sz w:val="16"/>
          <w:szCs w:val="16"/>
          <w:lang w:val="pl-PL"/>
        </w:rPr>
        <w:t xml:space="preserve">z tytułu realizacji Przedmiotu Umowy na rzecz podmiotów </w:t>
      </w:r>
      <w:r w:rsidR="00140ED3" w:rsidRPr="00803BC5">
        <w:rPr>
          <w:rFonts w:ascii="Century Gothic" w:hAnsi="Century Gothic"/>
          <w:bCs/>
          <w:sz w:val="16"/>
          <w:szCs w:val="16"/>
          <w:lang w:val="pl-PL"/>
        </w:rPr>
        <w:t>lub</w:t>
      </w:r>
      <w:r w:rsidRPr="00803BC5">
        <w:rPr>
          <w:rFonts w:ascii="Century Gothic" w:hAnsi="Century Gothic"/>
          <w:bCs/>
          <w:sz w:val="16"/>
          <w:szCs w:val="16"/>
          <w:lang w:val="pl-PL"/>
        </w:rPr>
        <w:t xml:space="preserve"> osób trzecich bez uprzedniej pisemnej zgody Zamawiającego, pod rygorem nieważności</w:t>
      </w:r>
      <w:r w:rsidR="00043F30">
        <w:rPr>
          <w:rFonts w:ascii="Century Gothic" w:hAnsi="Century Gothic"/>
          <w:bCs/>
          <w:sz w:val="16"/>
          <w:szCs w:val="16"/>
          <w:lang w:val="pl-PL"/>
        </w:rPr>
        <w:t>,</w:t>
      </w:r>
      <w:r w:rsidR="00043F30" w:rsidRPr="00E0579E">
        <w:rPr>
          <w:lang w:val="pl-PL"/>
        </w:rPr>
        <w:t xml:space="preserve"> </w:t>
      </w:r>
      <w:r w:rsidR="00043F30" w:rsidRPr="00043F30">
        <w:rPr>
          <w:rFonts w:ascii="Century Gothic" w:hAnsi="Century Gothic"/>
          <w:bCs/>
          <w:sz w:val="16"/>
          <w:szCs w:val="16"/>
          <w:lang w:val="pl-PL"/>
        </w:rPr>
        <w:t>określającej warunki tego przelewu</w:t>
      </w:r>
      <w:r w:rsidR="00043F30">
        <w:rPr>
          <w:rFonts w:ascii="Century Gothic" w:hAnsi="Century Gothic"/>
          <w:bCs/>
          <w:sz w:val="16"/>
          <w:szCs w:val="16"/>
          <w:lang w:val="pl-PL"/>
        </w:rPr>
        <w:t>.</w:t>
      </w:r>
      <w:r w:rsidRPr="00803BC5">
        <w:rPr>
          <w:rFonts w:ascii="Century Gothic" w:hAnsi="Century Gothic"/>
          <w:bCs/>
          <w:sz w:val="16"/>
          <w:szCs w:val="16"/>
          <w:lang w:val="pl-PL"/>
        </w:rPr>
        <w:t xml:space="preserve"> Zamawiający ma prawo odmowy udzielenia zgody na przelew wierzytelności bez podawania przyczyn. </w:t>
      </w:r>
      <w:r w:rsidR="00043F30">
        <w:rPr>
          <w:rFonts w:ascii="Century Gothic" w:hAnsi="Century Gothic"/>
          <w:bCs/>
          <w:sz w:val="16"/>
          <w:szCs w:val="16"/>
          <w:lang w:val="pl-PL"/>
        </w:rPr>
        <w:t>O dokonanej</w:t>
      </w:r>
      <w:r w:rsidR="00140ED3" w:rsidRPr="00803BC5">
        <w:rPr>
          <w:rFonts w:ascii="Century Gothic" w:hAnsi="Century Gothic"/>
          <w:bCs/>
          <w:sz w:val="16"/>
          <w:szCs w:val="16"/>
          <w:lang w:val="pl-PL"/>
        </w:rPr>
        <w:t xml:space="preserve"> </w:t>
      </w:r>
      <w:r w:rsidRPr="00803BC5">
        <w:rPr>
          <w:rFonts w:ascii="Century Gothic" w:hAnsi="Century Gothic"/>
          <w:bCs/>
          <w:sz w:val="16"/>
          <w:szCs w:val="16"/>
          <w:lang w:val="pl-PL"/>
        </w:rPr>
        <w:t>Wykonawca ma obowiązek niezwłocznie poinformować Zamawiającego w formie pisemnej.</w:t>
      </w:r>
    </w:p>
    <w:p w14:paraId="5CF3D9FF" w14:textId="77777777" w:rsidR="00945E15" w:rsidRPr="006177A8" w:rsidRDefault="00945E15" w:rsidP="00E0579E">
      <w:pPr>
        <w:shd w:val="clear" w:color="auto" w:fill="FFFFFF"/>
        <w:overflowPunct/>
        <w:spacing w:line="276" w:lineRule="auto"/>
        <w:textAlignment w:val="auto"/>
        <w:rPr>
          <w:rFonts w:ascii="Century Gothic" w:hAnsi="Century Gothic"/>
          <w:bCs/>
          <w:sz w:val="16"/>
          <w:szCs w:val="16"/>
          <w:lang w:val="pl-PL"/>
        </w:rPr>
      </w:pPr>
    </w:p>
    <w:p w14:paraId="6E12650E" w14:textId="5866C31F" w:rsidR="00447963" w:rsidRPr="00B84E6E" w:rsidRDefault="00447963" w:rsidP="00056BCD">
      <w:pPr>
        <w:pStyle w:val="Nagwek1"/>
      </w:pPr>
      <w:r w:rsidRPr="00B84E6E">
        <w:t>§</w:t>
      </w:r>
      <w:r w:rsidR="00730C57" w:rsidRPr="00B84E6E">
        <w:t xml:space="preserve"> </w:t>
      </w:r>
      <w:r w:rsidRPr="00B84E6E">
        <w:t>6</w:t>
      </w:r>
      <w:r w:rsidR="00753D43" w:rsidRPr="00B84E6E">
        <w:t xml:space="preserve"> </w:t>
      </w:r>
      <w:r w:rsidRPr="00B84E6E">
        <w:t>Współpraca Stron i korespondencja</w:t>
      </w:r>
    </w:p>
    <w:p w14:paraId="52BBC365" w14:textId="77777777" w:rsidR="00447963" w:rsidRPr="006177A8" w:rsidRDefault="00447963" w:rsidP="00E54241">
      <w:pPr>
        <w:numPr>
          <w:ilvl w:val="0"/>
          <w:numId w:val="8"/>
        </w:numPr>
        <w:shd w:val="clear" w:color="auto" w:fill="FFFFFF"/>
        <w:overflowPunct/>
        <w:spacing w:line="276" w:lineRule="auto"/>
        <w:ind w:left="0" w:hanging="284"/>
        <w:textAlignment w:val="auto"/>
        <w:rPr>
          <w:rFonts w:ascii="Century Gothic" w:hAnsi="Century Gothic" w:cs="Arial"/>
          <w:bCs/>
          <w:sz w:val="16"/>
          <w:szCs w:val="16"/>
          <w:lang w:val="pl-PL" w:eastAsia="pl-PL"/>
        </w:rPr>
      </w:pPr>
      <w:r w:rsidRPr="006177A8">
        <w:rPr>
          <w:rFonts w:ascii="Century Gothic" w:hAnsi="Century Gothic" w:cs="Arial"/>
          <w:bCs/>
          <w:sz w:val="16"/>
          <w:szCs w:val="16"/>
          <w:lang w:val="pl-PL" w:eastAsia="pl-PL"/>
        </w:rPr>
        <w:t>Zamawiający ma prawo kontrolować postępy wykonywanej przez Wykonawcę pracy oraz jakość jej wyników.</w:t>
      </w:r>
    </w:p>
    <w:p w14:paraId="0843D688" w14:textId="28A82ED6" w:rsidR="008E0377" w:rsidRPr="00803BC5" w:rsidRDefault="008E0377" w:rsidP="00E54241">
      <w:pPr>
        <w:numPr>
          <w:ilvl w:val="0"/>
          <w:numId w:val="8"/>
        </w:numPr>
        <w:shd w:val="clear" w:color="auto" w:fill="FFFFFF"/>
        <w:overflowPunct/>
        <w:spacing w:line="276" w:lineRule="auto"/>
        <w:ind w:left="0" w:hanging="284"/>
        <w:textAlignment w:val="auto"/>
        <w:rPr>
          <w:rFonts w:ascii="Century Gothic" w:hAnsi="Century Gothic" w:cs="Arial"/>
          <w:bCs/>
          <w:sz w:val="16"/>
          <w:szCs w:val="16"/>
          <w:lang w:val="pl-PL" w:eastAsia="pl-PL"/>
        </w:rPr>
      </w:pPr>
      <w:r w:rsidRPr="006177A8">
        <w:rPr>
          <w:rFonts w:ascii="Century Gothic" w:hAnsi="Century Gothic" w:cs="Arial"/>
          <w:bCs/>
          <w:sz w:val="16"/>
          <w:szCs w:val="16"/>
          <w:lang w:val="pl-PL" w:eastAsia="pl-PL"/>
        </w:rPr>
        <w:t>Jeśli Zamawiający wymaga w OPZ aby Wykonawca w trakcie realizacji Przedmiotu Umowy</w:t>
      </w:r>
      <w:r w:rsidRPr="00803BC5">
        <w:rPr>
          <w:rFonts w:ascii="Century Gothic" w:hAnsi="Century Gothic" w:cs="Arial"/>
          <w:bCs/>
          <w:sz w:val="16"/>
          <w:szCs w:val="16"/>
          <w:lang w:val="pl-PL" w:eastAsia="pl-PL"/>
        </w:rPr>
        <w:t xml:space="preserve"> zatrudniał personel na podstawie umowy o pracę Zamawiający uprawniony jest do wykonywania czynności kontrolnych wobec Wykonawcy odnośnie do spełniania przez Wykonawcę lub podwykonawcę tego wymogu w odniesieniu do </w:t>
      </w:r>
      <w:r w:rsidR="00BD499B" w:rsidRPr="00803BC5">
        <w:rPr>
          <w:rFonts w:ascii="Century Gothic" w:hAnsi="Century Gothic" w:cs="Arial"/>
          <w:bCs/>
          <w:sz w:val="16"/>
          <w:szCs w:val="16"/>
          <w:lang w:val="pl-PL" w:eastAsia="pl-PL"/>
        </w:rPr>
        <w:t xml:space="preserve">czynności </w:t>
      </w:r>
      <w:r w:rsidRPr="00803BC5">
        <w:rPr>
          <w:rFonts w:ascii="Century Gothic" w:hAnsi="Century Gothic" w:cs="Arial"/>
          <w:bCs/>
          <w:sz w:val="16"/>
          <w:szCs w:val="16"/>
          <w:lang w:val="pl-PL" w:eastAsia="pl-PL"/>
        </w:rPr>
        <w:t xml:space="preserve">wskazanych w OPZ. Zamawiający uprawniony jest, według własnego wyboru, w szczególności do: </w:t>
      </w:r>
    </w:p>
    <w:p w14:paraId="2D89D4E8" w14:textId="0C952B99" w:rsidR="008E0377" w:rsidRPr="00803BC5" w:rsidRDefault="008E0377" w:rsidP="00E0579E">
      <w:pPr>
        <w:numPr>
          <w:ilvl w:val="0"/>
          <w:numId w:val="77"/>
        </w:numPr>
        <w:tabs>
          <w:tab w:val="left" w:pos="-993"/>
        </w:tabs>
        <w:spacing w:line="276" w:lineRule="auto"/>
        <w:ind w:left="426" w:right="34"/>
        <w:rPr>
          <w:rFonts w:ascii="Century Gothic" w:hAnsi="Century Gothic" w:cs="Arial"/>
          <w:sz w:val="16"/>
          <w:szCs w:val="16"/>
          <w:lang w:val="pl-PL" w:eastAsia="pl-PL"/>
        </w:rPr>
      </w:pPr>
      <w:r w:rsidRPr="00803BC5">
        <w:rPr>
          <w:rFonts w:ascii="Century Gothic" w:hAnsi="Century Gothic" w:cs="Arial"/>
          <w:sz w:val="16"/>
          <w:szCs w:val="16"/>
          <w:lang w:val="pl-PL" w:eastAsia="pl-PL"/>
        </w:rPr>
        <w:lastRenderedPageBreak/>
        <w:t>żądania oświadczeń i dokumentów w zakresie potwierdzenia spełniania ww. wymogów i dokonywania ich oceny,</w:t>
      </w:r>
    </w:p>
    <w:p w14:paraId="1BB99649" w14:textId="3EAAF740" w:rsidR="008E0377" w:rsidRPr="00803BC5" w:rsidRDefault="008E0377" w:rsidP="00E0579E">
      <w:pPr>
        <w:numPr>
          <w:ilvl w:val="0"/>
          <w:numId w:val="77"/>
        </w:numPr>
        <w:tabs>
          <w:tab w:val="left" w:pos="-993"/>
        </w:tabs>
        <w:spacing w:line="276" w:lineRule="auto"/>
        <w:ind w:left="426" w:right="34"/>
        <w:rPr>
          <w:rFonts w:ascii="Century Gothic" w:hAnsi="Century Gothic" w:cs="Arial"/>
          <w:sz w:val="16"/>
          <w:szCs w:val="16"/>
          <w:lang w:val="pl-PL" w:eastAsia="pl-PL"/>
        </w:rPr>
      </w:pPr>
      <w:r w:rsidRPr="00803BC5">
        <w:rPr>
          <w:rFonts w:ascii="Century Gothic" w:hAnsi="Century Gothic" w:cs="Arial"/>
          <w:sz w:val="16"/>
          <w:szCs w:val="16"/>
          <w:lang w:val="pl-PL" w:eastAsia="pl-PL"/>
        </w:rPr>
        <w:t>żądania wyjaśnień w przypadku wątpliwości w zakresie potwierdzenia spełniania ww. wymogów,</w:t>
      </w:r>
    </w:p>
    <w:p w14:paraId="710F5C88" w14:textId="1ED7A548" w:rsidR="00BF421A" w:rsidRPr="00945E15" w:rsidRDefault="008E0377" w:rsidP="00E0579E">
      <w:pPr>
        <w:numPr>
          <w:ilvl w:val="0"/>
          <w:numId w:val="77"/>
        </w:numPr>
        <w:tabs>
          <w:tab w:val="left" w:pos="-993"/>
        </w:tabs>
        <w:spacing w:line="276" w:lineRule="auto"/>
        <w:ind w:left="426" w:right="34"/>
        <w:rPr>
          <w:rFonts w:ascii="Century Gothic" w:hAnsi="Century Gothic" w:cs="Arial"/>
          <w:sz w:val="16"/>
          <w:szCs w:val="16"/>
          <w:lang w:val="pl-PL" w:eastAsia="pl-PL"/>
        </w:rPr>
      </w:pPr>
      <w:r w:rsidRPr="00803BC5">
        <w:rPr>
          <w:rFonts w:ascii="Century Gothic" w:hAnsi="Century Gothic" w:cs="Arial"/>
          <w:sz w:val="16"/>
          <w:szCs w:val="16"/>
          <w:lang w:val="pl-PL" w:eastAsia="pl-PL"/>
        </w:rPr>
        <w:t>przeprowadzania kontroli na miejscu wykonywania świadczenia.</w:t>
      </w:r>
    </w:p>
    <w:p w14:paraId="27F15F7E" w14:textId="4E5F7AAC" w:rsidR="006D71D2" w:rsidRPr="00803BC5" w:rsidRDefault="006D71D2" w:rsidP="00E54241">
      <w:pPr>
        <w:numPr>
          <w:ilvl w:val="0"/>
          <w:numId w:val="8"/>
        </w:numPr>
        <w:shd w:val="clear" w:color="auto" w:fill="FFFFFF"/>
        <w:overflowPunct/>
        <w:spacing w:line="276" w:lineRule="auto"/>
        <w:ind w:left="0" w:hanging="284"/>
        <w:textAlignment w:val="auto"/>
        <w:rPr>
          <w:rFonts w:ascii="Century Gothic" w:hAnsi="Century Gothic" w:cs="Arial"/>
          <w:bCs/>
          <w:sz w:val="16"/>
          <w:szCs w:val="16"/>
          <w:lang w:val="pl-PL" w:eastAsia="pl-PL"/>
        </w:rPr>
      </w:pPr>
      <w:r w:rsidRPr="00803BC5">
        <w:rPr>
          <w:rFonts w:ascii="Century Gothic" w:hAnsi="Century Gothic" w:cs="Arial"/>
          <w:bCs/>
          <w:sz w:val="16"/>
          <w:szCs w:val="16"/>
          <w:lang w:val="pl-PL" w:eastAsia="pl-PL"/>
        </w:rPr>
        <w:t xml:space="preserve">Wykonawca w razie wezwania przez Zamawiającego do przedstawienia oświadczeń, dokumentów lub wyjaśnień lub zażądania przez Zamawiającego przeprowadzenia kontroli obowiązany jest dokonać tego niezwłocznie lecz nie później niż w terminie </w:t>
      </w:r>
      <w:r w:rsidR="00F61F35" w:rsidRPr="00803BC5">
        <w:rPr>
          <w:rFonts w:ascii="Century Gothic" w:hAnsi="Century Gothic" w:cs="Arial"/>
          <w:bCs/>
          <w:sz w:val="16"/>
          <w:szCs w:val="16"/>
          <w:lang w:val="pl-PL" w:eastAsia="pl-PL"/>
        </w:rPr>
        <w:t xml:space="preserve">7 </w:t>
      </w:r>
      <w:r w:rsidR="003B171F" w:rsidRPr="00803BC5">
        <w:rPr>
          <w:rFonts w:ascii="Century Gothic" w:hAnsi="Century Gothic" w:cs="Arial"/>
          <w:bCs/>
          <w:sz w:val="16"/>
          <w:szCs w:val="16"/>
          <w:lang w:val="pl-PL" w:eastAsia="pl-PL"/>
        </w:rPr>
        <w:t>d</w:t>
      </w:r>
      <w:r w:rsidRPr="00803BC5">
        <w:rPr>
          <w:rFonts w:ascii="Century Gothic" w:hAnsi="Century Gothic" w:cs="Arial"/>
          <w:bCs/>
          <w:sz w:val="16"/>
          <w:szCs w:val="16"/>
          <w:lang w:val="pl-PL" w:eastAsia="pl-PL"/>
        </w:rPr>
        <w:t>ni</w:t>
      </w:r>
      <w:r w:rsidR="008401CA" w:rsidRPr="00803BC5">
        <w:rPr>
          <w:rFonts w:ascii="Century Gothic" w:hAnsi="Century Gothic" w:cs="Arial"/>
          <w:bCs/>
          <w:sz w:val="16"/>
          <w:szCs w:val="16"/>
          <w:lang w:val="pl-PL" w:eastAsia="pl-PL"/>
        </w:rPr>
        <w:t>.</w:t>
      </w:r>
    </w:p>
    <w:p w14:paraId="71E91E2A" w14:textId="024372C9" w:rsidR="00447963" w:rsidRPr="00803BC5" w:rsidRDefault="00A033C6" w:rsidP="00E54241">
      <w:pPr>
        <w:numPr>
          <w:ilvl w:val="0"/>
          <w:numId w:val="8"/>
        </w:numPr>
        <w:shd w:val="clear" w:color="auto" w:fill="FFFFFF"/>
        <w:overflowPunct/>
        <w:spacing w:line="276" w:lineRule="auto"/>
        <w:ind w:left="0" w:hanging="284"/>
        <w:textAlignment w:val="auto"/>
        <w:rPr>
          <w:rFonts w:ascii="Century Gothic" w:hAnsi="Century Gothic" w:cs="Arial"/>
          <w:bCs/>
          <w:sz w:val="16"/>
          <w:szCs w:val="16"/>
          <w:lang w:val="pl-PL" w:eastAsia="pl-PL"/>
        </w:rPr>
      </w:pPr>
      <w:r w:rsidRPr="00803BC5">
        <w:rPr>
          <w:rFonts w:ascii="Century Gothic" w:hAnsi="Century Gothic" w:cs="Arial"/>
          <w:bCs/>
          <w:sz w:val="16"/>
          <w:szCs w:val="16"/>
          <w:lang w:val="pl-PL" w:eastAsia="pl-PL"/>
        </w:rPr>
        <w:t>Z zastrzeżeniem innych postanowień OWU k</w:t>
      </w:r>
      <w:r w:rsidR="00447963" w:rsidRPr="00803BC5">
        <w:rPr>
          <w:rFonts w:ascii="Century Gothic" w:hAnsi="Century Gothic" w:cs="Arial"/>
          <w:bCs/>
          <w:sz w:val="16"/>
          <w:szCs w:val="16"/>
          <w:lang w:val="pl-PL" w:eastAsia="pl-PL"/>
        </w:rPr>
        <w:t>orespondencja dotycząca realizacji Umowy w szczególności: zgłoszenie do odbioru, uwagi odbiorowe, inna komunikacja dotycząca wykonania Przedmiotu Umowy winna być przekazywana drugiej Stronie w postaci:</w:t>
      </w:r>
    </w:p>
    <w:p w14:paraId="173736B5" w14:textId="77777777" w:rsidR="00447963" w:rsidRPr="00803BC5" w:rsidRDefault="00447963" w:rsidP="00E0579E">
      <w:pPr>
        <w:numPr>
          <w:ilvl w:val="0"/>
          <w:numId w:val="78"/>
        </w:numPr>
        <w:tabs>
          <w:tab w:val="left" w:pos="-993"/>
        </w:tabs>
        <w:spacing w:line="276" w:lineRule="auto"/>
        <w:ind w:left="426" w:right="34"/>
        <w:rPr>
          <w:rFonts w:ascii="Century Gothic" w:hAnsi="Century Gothic" w:cs="Arial"/>
          <w:sz w:val="16"/>
          <w:szCs w:val="16"/>
          <w:lang w:val="pl-PL" w:eastAsia="pl-PL"/>
        </w:rPr>
      </w:pPr>
      <w:r w:rsidRPr="00803BC5">
        <w:rPr>
          <w:rFonts w:ascii="Century Gothic" w:hAnsi="Century Gothic" w:cs="Arial"/>
          <w:sz w:val="16"/>
          <w:szCs w:val="16"/>
          <w:lang w:val="pl-PL" w:eastAsia="pl-PL"/>
        </w:rPr>
        <w:t>oryginału podpisanego dokumentu: osobiście lub listem poleconym lub pocztą kurierską lub</w:t>
      </w:r>
    </w:p>
    <w:p w14:paraId="4A34260F" w14:textId="7E029EF8" w:rsidR="00BF2FEE" w:rsidRPr="00803BC5" w:rsidRDefault="00447963" w:rsidP="00E0579E">
      <w:pPr>
        <w:numPr>
          <w:ilvl w:val="0"/>
          <w:numId w:val="78"/>
        </w:numPr>
        <w:tabs>
          <w:tab w:val="left" w:pos="-993"/>
        </w:tabs>
        <w:spacing w:line="276" w:lineRule="auto"/>
        <w:ind w:left="426" w:right="34"/>
        <w:rPr>
          <w:rFonts w:ascii="Century Gothic" w:hAnsi="Century Gothic" w:cs="Arial"/>
          <w:sz w:val="16"/>
          <w:szCs w:val="16"/>
          <w:lang w:val="pl-PL" w:eastAsia="pl-PL"/>
        </w:rPr>
      </w:pPr>
      <w:r w:rsidRPr="00803BC5">
        <w:rPr>
          <w:rFonts w:ascii="Century Gothic" w:hAnsi="Century Gothic" w:cs="Arial"/>
          <w:sz w:val="16"/>
          <w:szCs w:val="16"/>
          <w:lang w:val="pl-PL" w:eastAsia="pl-PL"/>
        </w:rPr>
        <w:t xml:space="preserve">skanu podpisanego dokumentu mailem z firmowego adresu e-mail lub adresu e-mail osób wskazanych w </w:t>
      </w:r>
      <w:r w:rsidR="000E5951" w:rsidRPr="00803BC5">
        <w:rPr>
          <w:rFonts w:ascii="Century Gothic" w:hAnsi="Century Gothic" w:cs="Arial"/>
          <w:sz w:val="16"/>
          <w:szCs w:val="16"/>
          <w:lang w:val="pl-PL" w:eastAsia="pl-PL"/>
        </w:rPr>
        <w:t xml:space="preserve">§ </w:t>
      </w:r>
      <w:r w:rsidR="005434A1" w:rsidRPr="00803BC5">
        <w:rPr>
          <w:rFonts w:ascii="Century Gothic" w:hAnsi="Century Gothic" w:cs="Arial"/>
          <w:sz w:val="16"/>
          <w:szCs w:val="16"/>
          <w:lang w:val="pl-PL" w:eastAsia="pl-PL"/>
        </w:rPr>
        <w:t xml:space="preserve">7 </w:t>
      </w:r>
      <w:r w:rsidRPr="00803BC5">
        <w:rPr>
          <w:rFonts w:ascii="Century Gothic" w:hAnsi="Century Gothic" w:cs="Arial"/>
          <w:sz w:val="16"/>
          <w:szCs w:val="16"/>
          <w:lang w:val="pl-PL" w:eastAsia="pl-PL"/>
        </w:rPr>
        <w:t xml:space="preserve">ust. </w:t>
      </w:r>
      <w:r w:rsidR="000E5951" w:rsidRPr="00803BC5">
        <w:rPr>
          <w:rFonts w:ascii="Century Gothic" w:hAnsi="Century Gothic" w:cs="Arial"/>
          <w:sz w:val="16"/>
          <w:szCs w:val="16"/>
          <w:lang w:val="pl-PL" w:eastAsia="pl-PL"/>
        </w:rPr>
        <w:t>1</w:t>
      </w:r>
      <w:r w:rsidRPr="00803BC5">
        <w:rPr>
          <w:rFonts w:ascii="Century Gothic" w:hAnsi="Century Gothic" w:cs="Arial"/>
          <w:sz w:val="16"/>
          <w:szCs w:val="16"/>
          <w:lang w:val="pl-PL" w:eastAsia="pl-PL"/>
        </w:rPr>
        <w:t xml:space="preserve"> i </w:t>
      </w:r>
      <w:r w:rsidR="000E5951" w:rsidRPr="00803BC5">
        <w:rPr>
          <w:rFonts w:ascii="Century Gothic" w:hAnsi="Century Gothic" w:cs="Arial"/>
          <w:sz w:val="16"/>
          <w:szCs w:val="16"/>
          <w:lang w:val="pl-PL" w:eastAsia="pl-PL"/>
        </w:rPr>
        <w:t>2 Umowy</w:t>
      </w:r>
      <w:r w:rsidR="00BF2FEE" w:rsidRPr="00803BC5">
        <w:rPr>
          <w:rFonts w:ascii="Century Gothic" w:hAnsi="Century Gothic" w:cs="Arial"/>
          <w:sz w:val="16"/>
          <w:szCs w:val="16"/>
          <w:lang w:val="pl-PL" w:eastAsia="pl-PL"/>
        </w:rPr>
        <w:t xml:space="preserve"> </w:t>
      </w:r>
      <w:r w:rsidR="00BF2FEE" w:rsidRPr="00803BC5">
        <w:rPr>
          <w:rFonts w:ascii="Century Gothic" w:hAnsi="Century Gothic"/>
          <w:sz w:val="16"/>
          <w:szCs w:val="16"/>
          <w:lang w:val="pl-PL"/>
        </w:rPr>
        <w:t xml:space="preserve">za potwierdzeniem odbioru, chyba że dla danej czynności prawnej Umowa lub przepisy prawa zastrzegają formę pisemną lub szczególną. </w:t>
      </w:r>
    </w:p>
    <w:p w14:paraId="218B3924" w14:textId="01CD5394" w:rsidR="00A05D46" w:rsidRPr="00803BC5" w:rsidRDefault="00A05D46" w:rsidP="00E54241">
      <w:pPr>
        <w:tabs>
          <w:tab w:val="left" w:pos="-993"/>
        </w:tabs>
        <w:spacing w:line="276" w:lineRule="auto"/>
        <w:ind w:right="34"/>
        <w:rPr>
          <w:rFonts w:ascii="Century Gothic" w:hAnsi="Century Gothic" w:cs="Arial"/>
          <w:sz w:val="16"/>
          <w:szCs w:val="16"/>
          <w:lang w:val="pl-PL" w:eastAsia="pl-PL"/>
        </w:rPr>
      </w:pPr>
      <w:r w:rsidRPr="00803BC5">
        <w:rPr>
          <w:rFonts w:ascii="Century Gothic" w:hAnsi="Century Gothic" w:cs="Arial"/>
          <w:sz w:val="16"/>
          <w:szCs w:val="16"/>
          <w:lang w:val="pl-PL" w:eastAsia="pl-PL"/>
        </w:rPr>
        <w:t xml:space="preserve">W przypadku braku potwierdzenia przez odbiorcę otrzymania korespondencji </w:t>
      </w:r>
      <w:r w:rsidR="00743230">
        <w:rPr>
          <w:rFonts w:ascii="Century Gothic" w:hAnsi="Century Gothic" w:cs="Arial"/>
          <w:sz w:val="16"/>
          <w:szCs w:val="16"/>
          <w:lang w:val="pl-PL" w:eastAsia="pl-PL"/>
        </w:rPr>
        <w:t>pocztą</w:t>
      </w:r>
      <w:r w:rsidRPr="00803BC5">
        <w:rPr>
          <w:rFonts w:ascii="Century Gothic" w:hAnsi="Century Gothic" w:cs="Arial"/>
          <w:sz w:val="16"/>
          <w:szCs w:val="16"/>
          <w:lang w:val="pl-PL" w:eastAsia="pl-PL"/>
        </w:rPr>
        <w:t xml:space="preserve"> elektroniczn</w:t>
      </w:r>
      <w:r w:rsidR="00743230">
        <w:rPr>
          <w:rFonts w:ascii="Century Gothic" w:hAnsi="Century Gothic" w:cs="Arial"/>
          <w:sz w:val="16"/>
          <w:szCs w:val="16"/>
          <w:lang w:val="pl-PL" w:eastAsia="pl-PL"/>
        </w:rPr>
        <w:t>ą</w:t>
      </w:r>
      <w:r w:rsidRPr="00803BC5">
        <w:rPr>
          <w:rFonts w:ascii="Century Gothic" w:hAnsi="Century Gothic" w:cs="Arial"/>
          <w:sz w:val="16"/>
          <w:szCs w:val="16"/>
          <w:lang w:val="pl-PL" w:eastAsia="pl-PL"/>
        </w:rPr>
        <w:t>, nie wywołuje ona skutków prawnych do dnia jej doręczenia bezpośrednio za potwierdzeniem odbioru, pocztą listem poleconym lub kurierem za potwierdzeniem odbioru.</w:t>
      </w:r>
    </w:p>
    <w:p w14:paraId="2BFC54BE" w14:textId="45999C96" w:rsidR="00447963" w:rsidRPr="00803BC5" w:rsidRDefault="00447963" w:rsidP="00E54241">
      <w:pPr>
        <w:numPr>
          <w:ilvl w:val="0"/>
          <w:numId w:val="8"/>
        </w:numPr>
        <w:shd w:val="clear" w:color="auto" w:fill="FFFFFF"/>
        <w:overflowPunct/>
        <w:spacing w:line="276" w:lineRule="auto"/>
        <w:ind w:left="0" w:hanging="284"/>
        <w:textAlignment w:val="auto"/>
        <w:rPr>
          <w:rFonts w:ascii="Century Gothic" w:hAnsi="Century Gothic"/>
          <w:sz w:val="16"/>
          <w:lang w:val="pl-PL"/>
        </w:rPr>
      </w:pPr>
      <w:r w:rsidRPr="00803BC5">
        <w:rPr>
          <w:rFonts w:ascii="Century Gothic" w:hAnsi="Century Gothic"/>
          <w:bCs/>
          <w:sz w:val="16"/>
          <w:szCs w:val="16"/>
          <w:lang w:val="pl-PL"/>
        </w:rPr>
        <w:t xml:space="preserve">Wykonawca i Zamawiający zobowiązują się do wzajemnego powiadomienia o każdej zmianie adresów, o których mowa w </w:t>
      </w:r>
      <w:r w:rsidR="000E5951" w:rsidRPr="00803BC5">
        <w:rPr>
          <w:rFonts w:ascii="Century Gothic" w:hAnsi="Century Gothic"/>
          <w:bCs/>
          <w:sz w:val="16"/>
          <w:szCs w:val="16"/>
          <w:lang w:val="pl-PL"/>
        </w:rPr>
        <w:t xml:space="preserve">§ </w:t>
      </w:r>
      <w:r w:rsidR="005434A1" w:rsidRPr="00803BC5">
        <w:rPr>
          <w:rFonts w:ascii="Century Gothic" w:hAnsi="Century Gothic"/>
          <w:bCs/>
          <w:sz w:val="16"/>
          <w:szCs w:val="16"/>
          <w:lang w:val="pl-PL"/>
        </w:rPr>
        <w:t xml:space="preserve">7 </w:t>
      </w:r>
      <w:r w:rsidR="000E5951" w:rsidRPr="00803BC5">
        <w:rPr>
          <w:rFonts w:ascii="Century Gothic" w:hAnsi="Century Gothic"/>
          <w:bCs/>
          <w:sz w:val="16"/>
          <w:szCs w:val="16"/>
          <w:lang w:val="pl-PL"/>
        </w:rPr>
        <w:t>ust. 3 Umowy</w:t>
      </w:r>
      <w:r w:rsidRPr="00803BC5">
        <w:rPr>
          <w:rFonts w:ascii="Century Gothic" w:hAnsi="Century Gothic"/>
          <w:bCs/>
          <w:sz w:val="16"/>
          <w:szCs w:val="16"/>
          <w:lang w:val="pl-PL"/>
        </w:rPr>
        <w:t>, pod rygorem uznania za skutecznie doręczone pisma, wysłanego na ostatni wskazany przez Stronę adres.</w:t>
      </w:r>
    </w:p>
    <w:p w14:paraId="0A4BBAFE" w14:textId="3118F026" w:rsidR="00B46B99" w:rsidRPr="00803BC5" w:rsidRDefault="00B46B99" w:rsidP="00945E15">
      <w:pPr>
        <w:numPr>
          <w:ilvl w:val="0"/>
          <w:numId w:val="8"/>
        </w:numPr>
        <w:shd w:val="clear" w:color="auto" w:fill="FFFFFF"/>
        <w:overflowPunct/>
        <w:spacing w:line="276" w:lineRule="auto"/>
        <w:ind w:left="0" w:hanging="284"/>
        <w:textAlignment w:val="auto"/>
        <w:rPr>
          <w:rFonts w:ascii="Century Gothic" w:hAnsi="Century Gothic" w:cs="Arial"/>
          <w:bCs/>
          <w:sz w:val="16"/>
          <w:szCs w:val="16"/>
          <w:lang w:val="pl-PL" w:eastAsia="pl-PL"/>
        </w:rPr>
      </w:pPr>
      <w:r w:rsidRPr="00803BC5">
        <w:rPr>
          <w:rFonts w:ascii="Century Gothic" w:hAnsi="Century Gothic" w:cs="Arial"/>
          <w:bCs/>
          <w:sz w:val="16"/>
          <w:szCs w:val="16"/>
          <w:lang w:val="pl-PL" w:eastAsia="pl-PL"/>
        </w:rPr>
        <w:t xml:space="preserve">Zmiana osób wskazanych w § </w:t>
      </w:r>
      <w:r w:rsidR="005434A1" w:rsidRPr="00803BC5">
        <w:rPr>
          <w:rFonts w:ascii="Century Gothic" w:hAnsi="Century Gothic" w:cs="Arial"/>
          <w:bCs/>
          <w:sz w:val="16"/>
          <w:szCs w:val="16"/>
          <w:lang w:val="pl-PL" w:eastAsia="pl-PL"/>
        </w:rPr>
        <w:t xml:space="preserve">7 </w:t>
      </w:r>
      <w:r w:rsidRPr="00803BC5">
        <w:rPr>
          <w:rFonts w:ascii="Century Gothic" w:hAnsi="Century Gothic" w:cs="Arial"/>
          <w:bCs/>
          <w:sz w:val="16"/>
          <w:szCs w:val="16"/>
          <w:lang w:val="pl-PL" w:eastAsia="pl-PL"/>
        </w:rPr>
        <w:t>ust. 1 oraz 2 Umowy nie stanowi zmiany Umowy i może zostać dokonana w każdej chwili, przy czym dla swojej skuteczności wymaga uprzedniego poinformowania drugiej Strony w formie pisemnej</w:t>
      </w:r>
      <w:r w:rsidR="008D291D" w:rsidRPr="00803BC5">
        <w:rPr>
          <w:rFonts w:ascii="Century Gothic" w:hAnsi="Century Gothic"/>
          <w:sz w:val="16"/>
          <w:szCs w:val="18"/>
          <w:lang w:val="pl-PL" w:eastAsia="pl-PL"/>
        </w:rPr>
        <w:t xml:space="preserve"> </w:t>
      </w:r>
      <w:r w:rsidR="008D291D" w:rsidRPr="00803BC5">
        <w:rPr>
          <w:rFonts w:ascii="Century Gothic" w:hAnsi="Century Gothic" w:cs="Arial"/>
          <w:bCs/>
          <w:sz w:val="16"/>
          <w:szCs w:val="16"/>
          <w:lang w:val="pl-PL" w:eastAsia="pl-PL"/>
        </w:rPr>
        <w:t>przez osoby upoważnione do reprezentacji Stron</w:t>
      </w:r>
      <w:r w:rsidRPr="00803BC5">
        <w:rPr>
          <w:rFonts w:ascii="Century Gothic" w:hAnsi="Century Gothic" w:cs="Arial"/>
          <w:bCs/>
          <w:sz w:val="16"/>
          <w:szCs w:val="16"/>
          <w:lang w:val="pl-PL" w:eastAsia="pl-PL"/>
        </w:rPr>
        <w:t>.</w:t>
      </w:r>
    </w:p>
    <w:p w14:paraId="4A562281" w14:textId="24C1AA7D" w:rsidR="000C55C8" w:rsidRPr="00803BC5" w:rsidRDefault="000C55C8" w:rsidP="00945E15">
      <w:pPr>
        <w:numPr>
          <w:ilvl w:val="0"/>
          <w:numId w:val="8"/>
        </w:numPr>
        <w:shd w:val="clear" w:color="auto" w:fill="FFFFFF"/>
        <w:overflowPunct/>
        <w:spacing w:line="276" w:lineRule="auto"/>
        <w:ind w:left="0" w:hanging="284"/>
        <w:textAlignment w:val="auto"/>
        <w:rPr>
          <w:rFonts w:ascii="Century Gothic" w:hAnsi="Century Gothic" w:cs="Arial"/>
          <w:bCs/>
          <w:sz w:val="16"/>
          <w:szCs w:val="16"/>
          <w:lang w:val="pl-PL" w:eastAsia="pl-PL"/>
        </w:rPr>
      </w:pPr>
      <w:r w:rsidRPr="00803BC5">
        <w:rPr>
          <w:rFonts w:ascii="Century Gothic" w:hAnsi="Century Gothic" w:cs="Arial"/>
          <w:bCs/>
          <w:sz w:val="16"/>
          <w:szCs w:val="16"/>
          <w:lang w:val="pl-PL" w:eastAsia="pl-PL"/>
        </w:rPr>
        <w:t>Osoby, wskazane w §</w:t>
      </w:r>
      <w:r w:rsidR="005434A1" w:rsidRPr="00803BC5">
        <w:rPr>
          <w:rFonts w:ascii="Century Gothic" w:hAnsi="Century Gothic" w:cs="Arial"/>
          <w:bCs/>
          <w:sz w:val="16"/>
          <w:szCs w:val="16"/>
          <w:lang w:val="pl-PL" w:eastAsia="pl-PL"/>
        </w:rPr>
        <w:t xml:space="preserve"> 7 </w:t>
      </w:r>
      <w:r w:rsidRPr="00803BC5">
        <w:rPr>
          <w:rFonts w:ascii="Century Gothic" w:hAnsi="Century Gothic" w:cs="Arial"/>
          <w:bCs/>
          <w:sz w:val="16"/>
          <w:szCs w:val="16"/>
          <w:lang w:val="pl-PL" w:eastAsia="pl-PL"/>
        </w:rPr>
        <w:t>ust. 1 Umowy nie mają prawa do:</w:t>
      </w:r>
    </w:p>
    <w:p w14:paraId="6576985C" w14:textId="502EC415" w:rsidR="000C55C8" w:rsidRPr="00803BC5" w:rsidRDefault="000C55C8" w:rsidP="00E0579E">
      <w:pPr>
        <w:numPr>
          <w:ilvl w:val="0"/>
          <w:numId w:val="79"/>
        </w:numPr>
        <w:shd w:val="clear" w:color="auto" w:fill="FFFFFF"/>
        <w:overflowPunct/>
        <w:spacing w:line="276" w:lineRule="auto"/>
        <w:textAlignment w:val="auto"/>
        <w:rPr>
          <w:rFonts w:ascii="Century Gothic" w:hAnsi="Century Gothic" w:cs="Arial"/>
          <w:bCs/>
          <w:sz w:val="16"/>
          <w:szCs w:val="16"/>
          <w:lang w:val="pl-PL" w:eastAsia="pl-PL"/>
        </w:rPr>
      </w:pPr>
      <w:r w:rsidRPr="00803BC5">
        <w:rPr>
          <w:rFonts w:ascii="Century Gothic" w:hAnsi="Century Gothic" w:cs="Arial"/>
          <w:bCs/>
          <w:sz w:val="16"/>
          <w:szCs w:val="16"/>
          <w:lang w:val="pl-PL" w:eastAsia="pl-PL"/>
        </w:rPr>
        <w:t>zmiany Umowy,</w:t>
      </w:r>
    </w:p>
    <w:p w14:paraId="2D253711" w14:textId="6023ACB0" w:rsidR="000C55C8" w:rsidRPr="00803BC5" w:rsidRDefault="000C55C8" w:rsidP="00E0579E">
      <w:pPr>
        <w:numPr>
          <w:ilvl w:val="0"/>
          <w:numId w:val="79"/>
        </w:numPr>
        <w:shd w:val="clear" w:color="auto" w:fill="FFFFFF"/>
        <w:overflowPunct/>
        <w:spacing w:line="276" w:lineRule="auto"/>
        <w:textAlignment w:val="auto"/>
        <w:rPr>
          <w:rFonts w:ascii="Century Gothic" w:hAnsi="Century Gothic" w:cs="Arial"/>
          <w:bCs/>
          <w:sz w:val="16"/>
          <w:szCs w:val="16"/>
          <w:lang w:val="pl-PL" w:eastAsia="pl-PL"/>
        </w:rPr>
      </w:pPr>
      <w:r w:rsidRPr="00803BC5">
        <w:rPr>
          <w:rFonts w:ascii="Century Gothic" w:hAnsi="Century Gothic" w:cs="Arial"/>
          <w:bCs/>
          <w:sz w:val="16"/>
          <w:szCs w:val="16"/>
          <w:lang w:val="pl-PL" w:eastAsia="pl-PL"/>
        </w:rPr>
        <w:t xml:space="preserve">złożenia Wykonawcy Oświadczenia, o którym mowa w </w:t>
      </w:r>
      <w:r w:rsidRPr="00753D43">
        <w:rPr>
          <w:rFonts w:ascii="Century Gothic" w:hAnsi="Century Gothic" w:cs="Arial"/>
          <w:bCs/>
          <w:sz w:val="16"/>
          <w:szCs w:val="16"/>
          <w:lang w:val="pl-PL" w:eastAsia="pl-PL"/>
        </w:rPr>
        <w:t>§ 3 ust 16 i 19 zd. 2</w:t>
      </w:r>
      <w:r w:rsidR="00844323" w:rsidRPr="00753D43">
        <w:rPr>
          <w:rFonts w:ascii="Century Gothic" w:hAnsi="Century Gothic" w:cs="Arial"/>
          <w:bCs/>
          <w:sz w:val="16"/>
          <w:szCs w:val="16"/>
          <w:lang w:val="pl-PL" w:eastAsia="pl-PL"/>
        </w:rPr>
        <w:t xml:space="preserve"> OWU</w:t>
      </w:r>
      <w:r w:rsidRPr="00753D43">
        <w:rPr>
          <w:rFonts w:ascii="Century Gothic" w:hAnsi="Century Gothic" w:cs="Arial"/>
          <w:bCs/>
          <w:sz w:val="16"/>
          <w:szCs w:val="16"/>
          <w:lang w:val="pl-PL" w:eastAsia="pl-PL"/>
        </w:rPr>
        <w:t>,</w:t>
      </w:r>
    </w:p>
    <w:p w14:paraId="0C9B395B" w14:textId="2B1DF504" w:rsidR="000C55C8" w:rsidRPr="00803BC5" w:rsidRDefault="000C55C8" w:rsidP="00E0579E">
      <w:pPr>
        <w:numPr>
          <w:ilvl w:val="0"/>
          <w:numId w:val="79"/>
        </w:numPr>
        <w:shd w:val="clear" w:color="auto" w:fill="FFFFFF"/>
        <w:overflowPunct/>
        <w:spacing w:line="276" w:lineRule="auto"/>
        <w:textAlignment w:val="auto"/>
        <w:rPr>
          <w:rFonts w:ascii="Century Gothic" w:hAnsi="Century Gothic" w:cs="Arial"/>
          <w:bCs/>
          <w:sz w:val="16"/>
          <w:szCs w:val="16"/>
          <w:lang w:val="pl-PL" w:eastAsia="pl-PL"/>
        </w:rPr>
      </w:pPr>
      <w:r w:rsidRPr="00803BC5">
        <w:rPr>
          <w:rFonts w:ascii="Century Gothic" w:hAnsi="Century Gothic" w:cs="Arial"/>
          <w:bCs/>
          <w:sz w:val="16"/>
          <w:szCs w:val="16"/>
          <w:lang w:val="pl-PL" w:eastAsia="pl-PL"/>
        </w:rPr>
        <w:t xml:space="preserve">dokonywania czynności prawnych związanych z istnieniem stosunku prawnego wynikającego z Umowy, w szczególności do złożenia oświadczenia o rozwiązaniu lub o odstąpieniu od Umowy, </w:t>
      </w:r>
    </w:p>
    <w:p w14:paraId="39F4017F" w14:textId="39ED2601" w:rsidR="000C55C8" w:rsidRPr="00803BC5" w:rsidRDefault="000C55C8" w:rsidP="00E0579E">
      <w:pPr>
        <w:numPr>
          <w:ilvl w:val="0"/>
          <w:numId w:val="79"/>
        </w:numPr>
        <w:shd w:val="clear" w:color="auto" w:fill="FFFFFF"/>
        <w:overflowPunct/>
        <w:spacing w:line="276" w:lineRule="auto"/>
        <w:textAlignment w:val="auto"/>
        <w:rPr>
          <w:rFonts w:ascii="Century Gothic" w:hAnsi="Century Gothic" w:cs="Arial"/>
          <w:bCs/>
          <w:sz w:val="16"/>
          <w:szCs w:val="16"/>
          <w:lang w:val="pl-PL" w:eastAsia="pl-PL"/>
        </w:rPr>
      </w:pPr>
      <w:r w:rsidRPr="00803BC5">
        <w:rPr>
          <w:rFonts w:ascii="Century Gothic" w:hAnsi="Century Gothic" w:cs="Arial"/>
          <w:bCs/>
          <w:sz w:val="16"/>
          <w:szCs w:val="16"/>
          <w:lang w:val="pl-PL" w:eastAsia="pl-PL"/>
        </w:rPr>
        <w:t xml:space="preserve">udzielania zamówień lub zaciągania zobowiązań finansowych, naliczenia </w:t>
      </w:r>
      <w:r w:rsidR="007E5278" w:rsidRPr="00803BC5">
        <w:rPr>
          <w:rFonts w:ascii="Century Gothic" w:hAnsi="Century Gothic" w:cs="Arial"/>
          <w:bCs/>
          <w:sz w:val="16"/>
          <w:szCs w:val="16"/>
          <w:lang w:val="pl-PL" w:eastAsia="pl-PL"/>
        </w:rPr>
        <w:t xml:space="preserve">i żądania zapłaty </w:t>
      </w:r>
      <w:r w:rsidRPr="00803BC5">
        <w:rPr>
          <w:rFonts w:ascii="Century Gothic" w:hAnsi="Century Gothic" w:cs="Arial"/>
          <w:bCs/>
          <w:sz w:val="16"/>
          <w:szCs w:val="16"/>
          <w:lang w:val="pl-PL" w:eastAsia="pl-PL"/>
        </w:rPr>
        <w:t>kar umownych w oparciu o §17</w:t>
      </w:r>
      <w:r w:rsidR="00844323" w:rsidRPr="00803BC5">
        <w:rPr>
          <w:rFonts w:ascii="Century Gothic" w:hAnsi="Century Gothic" w:cs="Arial"/>
          <w:bCs/>
          <w:sz w:val="16"/>
          <w:szCs w:val="16"/>
          <w:lang w:val="pl-PL" w:eastAsia="pl-PL"/>
        </w:rPr>
        <w:t xml:space="preserve"> OWU</w:t>
      </w:r>
      <w:r w:rsidR="005434A1" w:rsidRPr="00803BC5">
        <w:rPr>
          <w:rFonts w:ascii="Century Gothic" w:hAnsi="Century Gothic" w:cs="Arial"/>
          <w:bCs/>
          <w:sz w:val="16"/>
          <w:szCs w:val="16"/>
          <w:lang w:val="pl-PL" w:eastAsia="pl-PL"/>
        </w:rPr>
        <w:t>,</w:t>
      </w:r>
    </w:p>
    <w:p w14:paraId="01C39A71" w14:textId="0A8E9929" w:rsidR="0041278E" w:rsidRPr="00803BC5" w:rsidRDefault="000C55C8" w:rsidP="00E0579E">
      <w:pPr>
        <w:numPr>
          <w:ilvl w:val="0"/>
          <w:numId w:val="79"/>
        </w:numPr>
        <w:shd w:val="clear" w:color="auto" w:fill="FFFFFF"/>
        <w:overflowPunct/>
        <w:spacing w:line="276" w:lineRule="auto"/>
        <w:textAlignment w:val="auto"/>
        <w:rPr>
          <w:rFonts w:ascii="Century Gothic" w:hAnsi="Century Gothic" w:cs="Arial"/>
          <w:b/>
          <w:bCs/>
          <w:sz w:val="16"/>
          <w:szCs w:val="16"/>
          <w:lang w:val="pl-PL" w:eastAsia="pl-PL"/>
        </w:rPr>
      </w:pPr>
      <w:r w:rsidRPr="00803BC5">
        <w:rPr>
          <w:rFonts w:ascii="Century Gothic" w:hAnsi="Century Gothic" w:cs="Arial"/>
          <w:bCs/>
          <w:sz w:val="16"/>
          <w:szCs w:val="16"/>
          <w:lang w:val="pl-PL" w:eastAsia="pl-PL"/>
        </w:rPr>
        <w:t>zrzeczenia się jakichkolwiek praw lub roszczeń, zwolnienia z długu, cesji praw lub przeniesienia obowiązków</w:t>
      </w:r>
      <w:r w:rsidR="0041278E" w:rsidRPr="00803BC5">
        <w:rPr>
          <w:rFonts w:ascii="Century Gothic" w:hAnsi="Century Gothic" w:cs="Arial"/>
          <w:bCs/>
          <w:sz w:val="16"/>
          <w:szCs w:val="16"/>
          <w:lang w:val="pl-PL" w:eastAsia="pl-PL"/>
        </w:rPr>
        <w:t>.</w:t>
      </w:r>
    </w:p>
    <w:p w14:paraId="30197E25" w14:textId="39160F0C" w:rsidR="008E0D45" w:rsidRPr="008E0D45" w:rsidRDefault="008E0D45" w:rsidP="00E0579E">
      <w:pPr>
        <w:pStyle w:val="Akapitzlist"/>
        <w:widowControl/>
        <w:numPr>
          <w:ilvl w:val="0"/>
          <w:numId w:val="8"/>
        </w:numPr>
        <w:autoSpaceDE/>
        <w:autoSpaceDN/>
        <w:adjustRightInd/>
        <w:spacing w:line="276" w:lineRule="auto"/>
        <w:ind w:left="0"/>
        <w:jc w:val="both"/>
        <w:rPr>
          <w:rFonts w:ascii="Century Gothic" w:hAnsi="Century Gothic"/>
          <w:color w:val="000000"/>
          <w:sz w:val="16"/>
          <w:szCs w:val="16"/>
        </w:rPr>
      </w:pPr>
      <w:r w:rsidRPr="008E0D45">
        <w:rPr>
          <w:rFonts w:ascii="Century Gothic" w:hAnsi="Century Gothic"/>
          <w:color w:val="000000"/>
          <w:sz w:val="16"/>
          <w:szCs w:val="16"/>
        </w:rPr>
        <w:t xml:space="preserve">Wykonawca realizujący zadanie na rzecz Zamawiającego i jednocześnie posiadający dostęp do systemów teleinformatycznych Zamawiającego lub wymieniający korespondencję w trybie elektronicznym z Zamawiającym zobowiązany jest do zgłaszania wszystkich zaobserwowanych lub podejrzanych zdarzeń dotyczących środowiska teleinformatycznego Zamawiającego, które w momencie wykrycia lub zgłoszenia noszą znamiona incydentu cyberbezpieczeństwa. </w:t>
      </w:r>
      <w:r w:rsidRPr="008E0D45">
        <w:rPr>
          <w:rFonts w:ascii="Century Gothic" w:hAnsi="Century Gothic"/>
          <w:sz w:val="16"/>
          <w:szCs w:val="16"/>
        </w:rPr>
        <w:t xml:space="preserve">Przez pojęcie incydentu cyberbezpieczeństwa rozumie się zdarzenie lub serię zdarzeń, które ma albo może mieć niekorzystny wpływ na cyberbezpieczeństwo, rozumiane jako odporność systemów informacyjnych na działania naruszające poufność, integralność, dostępność i autentyczność przetwarzanych danych lub związanych z nimi usług oferowanych przez te systemy. </w:t>
      </w:r>
    </w:p>
    <w:p w14:paraId="61BF68B0" w14:textId="7EF803D7" w:rsidR="0041278E" w:rsidRPr="00803BC5" w:rsidRDefault="0041278E" w:rsidP="00945E15">
      <w:pPr>
        <w:numPr>
          <w:ilvl w:val="0"/>
          <w:numId w:val="8"/>
        </w:numPr>
        <w:shd w:val="clear" w:color="auto" w:fill="FFFFFF"/>
        <w:overflowPunct/>
        <w:spacing w:line="276" w:lineRule="auto"/>
        <w:ind w:left="0" w:hanging="284"/>
        <w:textAlignment w:val="auto"/>
        <w:rPr>
          <w:rFonts w:ascii="Century Gothic" w:hAnsi="Century Gothic" w:cs="Arial"/>
          <w:bCs/>
          <w:sz w:val="16"/>
          <w:szCs w:val="16"/>
          <w:lang w:val="pl-PL" w:eastAsia="pl-PL"/>
        </w:rPr>
      </w:pPr>
      <w:r w:rsidRPr="00803BC5">
        <w:rPr>
          <w:rFonts w:ascii="Century Gothic" w:hAnsi="Century Gothic" w:cs="Arial"/>
          <w:bCs/>
          <w:sz w:val="16"/>
          <w:szCs w:val="16"/>
          <w:lang w:val="pl-PL" w:eastAsia="pl-PL"/>
        </w:rPr>
        <w:t xml:space="preserve">W przypadku stwierdzenia zdarzenia, o którym mowa w ust. </w:t>
      </w:r>
      <w:r w:rsidR="00DB7044">
        <w:rPr>
          <w:rFonts w:ascii="Century Gothic" w:hAnsi="Century Gothic" w:cs="Arial"/>
          <w:bCs/>
          <w:sz w:val="16"/>
          <w:szCs w:val="16"/>
          <w:lang w:val="pl-PL" w:eastAsia="pl-PL"/>
        </w:rPr>
        <w:t>p</w:t>
      </w:r>
      <w:r w:rsidRPr="00803BC5">
        <w:rPr>
          <w:rFonts w:ascii="Century Gothic" w:hAnsi="Century Gothic" w:cs="Arial"/>
          <w:bCs/>
          <w:sz w:val="16"/>
          <w:szCs w:val="16"/>
          <w:lang w:val="pl-PL" w:eastAsia="pl-PL"/>
        </w:rPr>
        <w:t>owyżej lub prawdopodobieństwa wystąpienia takiego zdarzenia, Wykonawca zobowiązany jest do niezwłocznego poinformowania Zamawiającego poprzez jeden z poniżej dostępnych kanałów komunikacji:</w:t>
      </w:r>
    </w:p>
    <w:p w14:paraId="07202512" w14:textId="5F2D96E7" w:rsidR="0041278E" w:rsidRPr="00803BC5" w:rsidRDefault="0041278E" w:rsidP="00E0579E">
      <w:pPr>
        <w:pStyle w:val="Akapitzlist"/>
        <w:numPr>
          <w:ilvl w:val="1"/>
          <w:numId w:val="80"/>
        </w:numPr>
        <w:shd w:val="clear" w:color="auto" w:fill="FFFFFF"/>
        <w:spacing w:line="276" w:lineRule="auto"/>
        <w:rPr>
          <w:rFonts w:ascii="Century Gothic" w:hAnsi="Century Gothic"/>
          <w:bCs/>
          <w:sz w:val="16"/>
          <w:szCs w:val="16"/>
        </w:rPr>
      </w:pPr>
      <w:r w:rsidRPr="00803BC5">
        <w:rPr>
          <w:rFonts w:ascii="Century Gothic" w:hAnsi="Century Gothic"/>
          <w:bCs/>
          <w:sz w:val="16"/>
          <w:szCs w:val="16"/>
        </w:rPr>
        <w:t>telefonicznie na numer: +48 22 22 01 111 lub +48 885 250 999;</w:t>
      </w:r>
    </w:p>
    <w:p w14:paraId="11B45263" w14:textId="77777777" w:rsidR="00FE109C" w:rsidRDefault="0041278E" w:rsidP="00E0579E">
      <w:pPr>
        <w:pStyle w:val="Akapitzlist"/>
        <w:numPr>
          <w:ilvl w:val="1"/>
          <w:numId w:val="80"/>
        </w:numPr>
        <w:shd w:val="clear" w:color="auto" w:fill="FFFFFF"/>
        <w:spacing w:line="276" w:lineRule="auto"/>
        <w:rPr>
          <w:rFonts w:ascii="Century Gothic" w:hAnsi="Century Gothic"/>
          <w:bCs/>
          <w:sz w:val="16"/>
          <w:szCs w:val="16"/>
        </w:rPr>
      </w:pPr>
      <w:r w:rsidRPr="00803BC5">
        <w:rPr>
          <w:rFonts w:ascii="Century Gothic" w:hAnsi="Century Gothic"/>
          <w:bCs/>
          <w:sz w:val="16"/>
          <w:szCs w:val="16"/>
        </w:rPr>
        <w:t xml:space="preserve">mailowo na adres: </w:t>
      </w:r>
      <w:hyperlink r:id="rId9" w:history="1">
        <w:r w:rsidRPr="00803BC5">
          <w:rPr>
            <w:rFonts w:ascii="Century Gothic" w:hAnsi="Century Gothic"/>
            <w:bCs/>
            <w:sz w:val="16"/>
            <w:szCs w:val="16"/>
          </w:rPr>
          <w:t>cert@gaz-svstem.pl</w:t>
        </w:r>
      </w:hyperlink>
      <w:r w:rsidR="00FE109C">
        <w:rPr>
          <w:rFonts w:ascii="Century Gothic" w:hAnsi="Century Gothic"/>
          <w:bCs/>
          <w:sz w:val="16"/>
          <w:szCs w:val="16"/>
        </w:rPr>
        <w:t>;</w:t>
      </w:r>
    </w:p>
    <w:p w14:paraId="773AE40D" w14:textId="1E4C214B" w:rsidR="0041278E" w:rsidRDefault="00FE109C" w:rsidP="00E0579E">
      <w:pPr>
        <w:pStyle w:val="Akapitzlist"/>
        <w:numPr>
          <w:ilvl w:val="1"/>
          <w:numId w:val="80"/>
        </w:numPr>
        <w:shd w:val="clear" w:color="auto" w:fill="FFFFFF"/>
        <w:spacing w:line="276" w:lineRule="auto"/>
        <w:rPr>
          <w:rFonts w:ascii="Century Gothic" w:hAnsi="Century Gothic"/>
          <w:bCs/>
          <w:sz w:val="16"/>
          <w:szCs w:val="16"/>
        </w:rPr>
      </w:pPr>
      <w:r w:rsidRPr="00FE109C">
        <w:rPr>
          <w:rFonts w:ascii="Century Gothic" w:hAnsi="Century Gothic"/>
          <w:bCs/>
          <w:sz w:val="16"/>
          <w:szCs w:val="16"/>
        </w:rPr>
        <w:t xml:space="preserve">bezpośrednio do pracowników </w:t>
      </w:r>
      <w:r w:rsidR="00ED1E86">
        <w:rPr>
          <w:rFonts w:ascii="Century Gothic" w:hAnsi="Century Gothic"/>
          <w:bCs/>
          <w:sz w:val="16"/>
          <w:szCs w:val="16"/>
        </w:rPr>
        <w:t xml:space="preserve">Zamawiającego wskazanych w </w:t>
      </w:r>
      <w:r w:rsidR="00ED1E86" w:rsidRPr="00803BC5">
        <w:rPr>
          <w:rFonts w:ascii="Century Gothic" w:hAnsi="Century Gothic"/>
          <w:bCs/>
          <w:sz w:val="16"/>
          <w:szCs w:val="16"/>
        </w:rPr>
        <w:t>§ 7 ust. 1 Umowy</w:t>
      </w:r>
      <w:r w:rsidR="00ED1E86">
        <w:rPr>
          <w:rFonts w:ascii="Century Gothic" w:hAnsi="Century Gothic"/>
          <w:bCs/>
          <w:sz w:val="16"/>
          <w:szCs w:val="16"/>
        </w:rPr>
        <w:t xml:space="preserve"> </w:t>
      </w:r>
      <w:r w:rsidRPr="00FE109C">
        <w:rPr>
          <w:rFonts w:ascii="Century Gothic" w:hAnsi="Century Gothic"/>
          <w:bCs/>
          <w:sz w:val="16"/>
          <w:szCs w:val="16"/>
        </w:rPr>
        <w:t>.</w:t>
      </w:r>
    </w:p>
    <w:p w14:paraId="1F91121D" w14:textId="77777777" w:rsidR="008E0D45" w:rsidRPr="004677B0" w:rsidRDefault="008E0D45" w:rsidP="00E0579E">
      <w:pPr>
        <w:pStyle w:val="Akapitzlist"/>
        <w:numPr>
          <w:ilvl w:val="0"/>
          <w:numId w:val="8"/>
        </w:numPr>
        <w:spacing w:line="276" w:lineRule="auto"/>
        <w:ind w:left="0"/>
        <w:jc w:val="both"/>
        <w:rPr>
          <w:rFonts w:ascii="Century Gothic" w:hAnsi="Century Gothic"/>
          <w:b/>
          <w:bCs/>
          <w:color w:val="000000"/>
          <w:sz w:val="16"/>
          <w:szCs w:val="16"/>
        </w:rPr>
      </w:pPr>
      <w:r w:rsidRPr="004677B0">
        <w:rPr>
          <w:rFonts w:ascii="Century Gothic" w:hAnsi="Century Gothic"/>
          <w:color w:val="000000"/>
          <w:sz w:val="16"/>
          <w:szCs w:val="16"/>
        </w:rPr>
        <w:t>Strony zobowiązane są przekazać sobie wszelkie istotne i niezbędne informacje dotyczące zdarzenia, o którym mowa powyżej.</w:t>
      </w:r>
      <w:r w:rsidRPr="004677B0">
        <w:rPr>
          <w:rFonts w:ascii="Century Gothic" w:hAnsi="Century Gothic"/>
          <w:b/>
          <w:bCs/>
          <w:color w:val="000000"/>
          <w:sz w:val="16"/>
          <w:szCs w:val="16"/>
        </w:rPr>
        <w:t> </w:t>
      </w:r>
    </w:p>
    <w:p w14:paraId="286BADFA" w14:textId="77777777" w:rsidR="0041278E" w:rsidRPr="00803BC5" w:rsidRDefault="0041278E" w:rsidP="00CF4BB5">
      <w:pPr>
        <w:spacing w:line="276" w:lineRule="auto"/>
        <w:rPr>
          <w:rFonts w:ascii="Century Gothic" w:hAnsi="Century Gothic" w:cs="Arial"/>
          <w:b/>
          <w:bCs/>
          <w:sz w:val="16"/>
          <w:szCs w:val="16"/>
          <w:lang w:val="pl-PL" w:eastAsia="pl-PL"/>
        </w:rPr>
      </w:pPr>
    </w:p>
    <w:p w14:paraId="4A928A11" w14:textId="24EBB70F" w:rsidR="000E5951" w:rsidRPr="0097587F" w:rsidRDefault="007F5D91" w:rsidP="00056BCD">
      <w:pPr>
        <w:pStyle w:val="Nagwek1"/>
      </w:pPr>
      <w:r>
        <w:t xml:space="preserve">§ </w:t>
      </w:r>
      <w:r w:rsidR="000E5951" w:rsidRPr="0097587F">
        <w:t>7</w:t>
      </w:r>
      <w:r w:rsidR="00945E15" w:rsidRPr="0097587F">
        <w:t xml:space="preserve"> </w:t>
      </w:r>
      <w:r w:rsidR="000E5951" w:rsidRPr="0097587F">
        <w:t>Informowanie o nieprawidłowościach</w:t>
      </w:r>
    </w:p>
    <w:p w14:paraId="72C78A7C" w14:textId="34B6383B" w:rsidR="000E5951" w:rsidRPr="00803BC5" w:rsidRDefault="000E5951" w:rsidP="00E54241">
      <w:pPr>
        <w:numPr>
          <w:ilvl w:val="0"/>
          <w:numId w:val="10"/>
        </w:numPr>
        <w:shd w:val="clear" w:color="auto" w:fill="FFFFFF"/>
        <w:overflowPunct/>
        <w:spacing w:line="276" w:lineRule="auto"/>
        <w:ind w:left="0" w:hanging="284"/>
        <w:textAlignment w:val="auto"/>
        <w:rPr>
          <w:rFonts w:ascii="Century Gothic" w:hAnsi="Century Gothic" w:cs="Arial"/>
          <w:bCs/>
          <w:sz w:val="16"/>
          <w:szCs w:val="16"/>
          <w:lang w:val="pl-PL" w:eastAsia="pl-PL"/>
        </w:rPr>
      </w:pPr>
      <w:r w:rsidRPr="00803BC5">
        <w:rPr>
          <w:rFonts w:ascii="Century Gothic" w:hAnsi="Century Gothic" w:cs="Arial"/>
          <w:bCs/>
          <w:sz w:val="16"/>
          <w:szCs w:val="16"/>
          <w:lang w:val="pl-PL" w:eastAsia="pl-PL"/>
        </w:rPr>
        <w:t>Wykonawca ma obowiązek niezwłocznego</w:t>
      </w:r>
      <w:r w:rsidR="00C851F3" w:rsidRPr="00803BC5">
        <w:rPr>
          <w:rFonts w:ascii="Century Gothic" w:hAnsi="Century Gothic" w:cs="Arial"/>
          <w:bCs/>
          <w:sz w:val="16"/>
          <w:szCs w:val="16"/>
          <w:lang w:val="pl-PL" w:eastAsia="pl-PL"/>
        </w:rPr>
        <w:t>,</w:t>
      </w:r>
      <w:r w:rsidRPr="00803BC5">
        <w:rPr>
          <w:rFonts w:ascii="Century Gothic" w:hAnsi="Century Gothic" w:cs="Arial"/>
          <w:bCs/>
          <w:sz w:val="16"/>
          <w:szCs w:val="16"/>
          <w:lang w:val="pl-PL" w:eastAsia="pl-PL"/>
        </w:rPr>
        <w:t xml:space="preserve"> </w:t>
      </w:r>
      <w:r w:rsidR="00C851F3" w:rsidRPr="00803BC5">
        <w:rPr>
          <w:rFonts w:ascii="Century Gothic" w:hAnsi="Century Gothic" w:cs="Arial"/>
          <w:bCs/>
          <w:sz w:val="16"/>
          <w:szCs w:val="16"/>
          <w:lang w:val="pl-PL" w:eastAsia="pl-PL"/>
        </w:rPr>
        <w:t xml:space="preserve">lecz nie później niż w terminie </w:t>
      </w:r>
      <w:r w:rsidR="00A214E9" w:rsidRPr="00803BC5">
        <w:rPr>
          <w:rFonts w:ascii="Century Gothic" w:hAnsi="Century Gothic" w:cs="Arial"/>
          <w:bCs/>
          <w:sz w:val="16"/>
          <w:szCs w:val="16"/>
          <w:lang w:val="pl-PL" w:eastAsia="pl-PL"/>
        </w:rPr>
        <w:t>14</w:t>
      </w:r>
      <w:r w:rsidR="00F61F35" w:rsidRPr="00803BC5">
        <w:rPr>
          <w:rFonts w:ascii="Century Gothic" w:hAnsi="Century Gothic" w:cs="Arial"/>
          <w:bCs/>
          <w:sz w:val="16"/>
          <w:szCs w:val="16"/>
          <w:lang w:val="pl-PL" w:eastAsia="pl-PL"/>
        </w:rPr>
        <w:t xml:space="preserve"> </w:t>
      </w:r>
      <w:r w:rsidR="00BF2FEE" w:rsidRPr="00803BC5">
        <w:rPr>
          <w:rFonts w:ascii="Century Gothic" w:hAnsi="Century Gothic" w:cs="Arial"/>
          <w:bCs/>
          <w:sz w:val="16"/>
          <w:szCs w:val="16"/>
          <w:lang w:val="pl-PL" w:eastAsia="pl-PL"/>
        </w:rPr>
        <w:t>dni</w:t>
      </w:r>
      <w:r w:rsidR="00C851F3" w:rsidRPr="00803BC5">
        <w:rPr>
          <w:rFonts w:ascii="Century Gothic" w:hAnsi="Century Gothic" w:cs="Arial"/>
          <w:bCs/>
          <w:sz w:val="16"/>
          <w:szCs w:val="16"/>
          <w:lang w:val="pl-PL" w:eastAsia="pl-PL"/>
        </w:rPr>
        <w:t xml:space="preserve">, </w:t>
      </w:r>
      <w:r w:rsidRPr="00803BC5">
        <w:rPr>
          <w:rFonts w:ascii="Century Gothic" w:hAnsi="Century Gothic" w:cs="Arial"/>
          <w:bCs/>
          <w:sz w:val="16"/>
          <w:szCs w:val="16"/>
          <w:lang w:val="pl-PL" w:eastAsia="pl-PL"/>
        </w:rPr>
        <w:t xml:space="preserve">pisemnego informowania osoby wskazanej odpowiednio w </w:t>
      </w:r>
      <w:r w:rsidRPr="00BF4A65">
        <w:rPr>
          <w:rFonts w:ascii="Century Gothic" w:hAnsi="Century Gothic" w:cs="Arial"/>
          <w:bCs/>
          <w:sz w:val="16"/>
          <w:szCs w:val="16"/>
          <w:lang w:val="pl-PL" w:eastAsia="pl-PL"/>
        </w:rPr>
        <w:sym w:font="Arial" w:char="00A7"/>
      </w:r>
      <w:r w:rsidRPr="00BF4A65">
        <w:rPr>
          <w:rFonts w:ascii="Century Gothic" w:hAnsi="Century Gothic" w:cs="Arial"/>
          <w:bCs/>
          <w:sz w:val="16"/>
          <w:szCs w:val="16"/>
          <w:lang w:val="pl-PL" w:eastAsia="pl-PL"/>
        </w:rPr>
        <w:t xml:space="preserve"> </w:t>
      </w:r>
      <w:r w:rsidR="005434A1" w:rsidRPr="00803BC5">
        <w:rPr>
          <w:rFonts w:ascii="Century Gothic" w:hAnsi="Century Gothic" w:cs="Arial"/>
          <w:bCs/>
          <w:sz w:val="16"/>
          <w:szCs w:val="16"/>
          <w:lang w:val="pl-PL" w:eastAsia="pl-PL"/>
        </w:rPr>
        <w:t xml:space="preserve">7 </w:t>
      </w:r>
      <w:r w:rsidRPr="00803BC5">
        <w:rPr>
          <w:rFonts w:ascii="Century Gothic" w:hAnsi="Century Gothic" w:cs="Arial"/>
          <w:bCs/>
          <w:sz w:val="16"/>
          <w:szCs w:val="16"/>
          <w:lang w:val="pl-PL" w:eastAsia="pl-PL"/>
        </w:rPr>
        <w:t>ust. 1 Umowy na bieżąco o wystąpieniu każdej okoliczności stanowiącej zagrożeni</w:t>
      </w:r>
      <w:r w:rsidR="004C70B8" w:rsidRPr="00803BC5">
        <w:rPr>
          <w:rFonts w:ascii="Century Gothic" w:hAnsi="Century Gothic" w:cs="Arial"/>
          <w:bCs/>
          <w:sz w:val="16"/>
          <w:szCs w:val="16"/>
          <w:lang w:val="pl-PL" w:eastAsia="pl-PL"/>
        </w:rPr>
        <w:t>e dla terminów wykonania Umowy</w:t>
      </w:r>
      <w:r w:rsidRPr="00803BC5">
        <w:rPr>
          <w:rFonts w:ascii="Century Gothic" w:hAnsi="Century Gothic" w:cs="Arial"/>
          <w:bCs/>
          <w:sz w:val="16"/>
          <w:szCs w:val="16"/>
          <w:lang w:val="pl-PL" w:eastAsia="pl-PL"/>
        </w:rPr>
        <w:t>, założonej jakości prac</w:t>
      </w:r>
      <w:r w:rsidRPr="00803BC5">
        <w:rPr>
          <w:rFonts w:ascii="Century Gothic" w:hAnsi="Century Gothic" w:cs="Arial"/>
          <w:sz w:val="16"/>
          <w:szCs w:val="16"/>
          <w:lang w:val="pl-PL" w:eastAsia="pl-PL"/>
        </w:rPr>
        <w:t xml:space="preserve"> jak i zakresu rzeczowego</w:t>
      </w:r>
      <w:r w:rsidRPr="00803BC5">
        <w:rPr>
          <w:rFonts w:ascii="Century Gothic" w:hAnsi="Century Gothic" w:cs="Arial"/>
          <w:bCs/>
          <w:sz w:val="16"/>
          <w:szCs w:val="16"/>
          <w:lang w:val="pl-PL" w:eastAsia="pl-PL"/>
        </w:rPr>
        <w:t>. W stosunku do wszystkich wydarzeń mających negatywny wpł</w:t>
      </w:r>
      <w:r w:rsidR="004C70B8" w:rsidRPr="00803BC5">
        <w:rPr>
          <w:rFonts w:ascii="Century Gothic" w:hAnsi="Century Gothic" w:cs="Arial"/>
          <w:bCs/>
          <w:sz w:val="16"/>
          <w:szCs w:val="16"/>
          <w:lang w:val="pl-PL" w:eastAsia="pl-PL"/>
        </w:rPr>
        <w:t>yw na końcowy termin realizacji lub</w:t>
      </w:r>
      <w:r w:rsidRPr="00803BC5">
        <w:rPr>
          <w:rFonts w:ascii="Century Gothic" w:hAnsi="Century Gothic" w:cs="Arial"/>
          <w:bCs/>
          <w:sz w:val="16"/>
          <w:szCs w:val="16"/>
          <w:lang w:val="pl-PL" w:eastAsia="pl-PL"/>
        </w:rPr>
        <w:t xml:space="preserve"> zakres Umowy, Wykonawca powinien dodatkowo przedstawić </w:t>
      </w:r>
      <w:r w:rsidR="00FD243B" w:rsidRPr="00803BC5">
        <w:rPr>
          <w:rFonts w:ascii="Century Gothic" w:hAnsi="Century Gothic" w:cs="Arial"/>
          <w:bCs/>
          <w:sz w:val="16"/>
          <w:szCs w:val="16"/>
          <w:lang w:val="pl-PL" w:eastAsia="pl-PL"/>
        </w:rPr>
        <w:t xml:space="preserve">opis </w:t>
      </w:r>
      <w:r w:rsidRPr="00803BC5">
        <w:rPr>
          <w:rFonts w:ascii="Century Gothic" w:hAnsi="Century Gothic" w:cs="Arial"/>
          <w:bCs/>
          <w:sz w:val="16"/>
          <w:szCs w:val="16"/>
          <w:lang w:val="pl-PL" w:eastAsia="pl-PL"/>
        </w:rPr>
        <w:t>przewidywan</w:t>
      </w:r>
      <w:r w:rsidR="00FD243B" w:rsidRPr="00803BC5">
        <w:rPr>
          <w:rFonts w:ascii="Century Gothic" w:hAnsi="Century Gothic" w:cs="Arial"/>
          <w:bCs/>
          <w:sz w:val="16"/>
          <w:szCs w:val="16"/>
          <w:lang w:val="pl-PL" w:eastAsia="pl-PL"/>
        </w:rPr>
        <w:t>ych</w:t>
      </w:r>
      <w:r w:rsidRPr="00803BC5">
        <w:rPr>
          <w:rFonts w:ascii="Century Gothic" w:hAnsi="Century Gothic" w:cs="Arial"/>
          <w:bCs/>
          <w:sz w:val="16"/>
          <w:szCs w:val="16"/>
          <w:lang w:val="pl-PL" w:eastAsia="pl-PL"/>
        </w:rPr>
        <w:t xml:space="preserve"> i rzeczywist</w:t>
      </w:r>
      <w:r w:rsidR="00FD243B" w:rsidRPr="00803BC5">
        <w:rPr>
          <w:rFonts w:ascii="Century Gothic" w:hAnsi="Century Gothic" w:cs="Arial"/>
          <w:bCs/>
          <w:sz w:val="16"/>
          <w:szCs w:val="16"/>
          <w:lang w:val="pl-PL" w:eastAsia="pl-PL"/>
        </w:rPr>
        <w:t>ych</w:t>
      </w:r>
      <w:r w:rsidRPr="00803BC5">
        <w:rPr>
          <w:rFonts w:ascii="Century Gothic" w:hAnsi="Century Gothic" w:cs="Arial"/>
          <w:bCs/>
          <w:sz w:val="16"/>
          <w:szCs w:val="16"/>
          <w:lang w:val="pl-PL" w:eastAsia="pl-PL"/>
        </w:rPr>
        <w:t xml:space="preserve"> skutk</w:t>
      </w:r>
      <w:r w:rsidR="00FD243B" w:rsidRPr="00803BC5">
        <w:rPr>
          <w:rFonts w:ascii="Century Gothic" w:hAnsi="Century Gothic" w:cs="Arial"/>
          <w:bCs/>
          <w:sz w:val="16"/>
          <w:szCs w:val="16"/>
          <w:lang w:val="pl-PL" w:eastAsia="pl-PL"/>
        </w:rPr>
        <w:t>ów</w:t>
      </w:r>
      <w:r w:rsidRPr="00803BC5">
        <w:rPr>
          <w:rFonts w:ascii="Century Gothic" w:hAnsi="Century Gothic" w:cs="Arial"/>
          <w:bCs/>
          <w:sz w:val="16"/>
          <w:szCs w:val="16"/>
          <w:lang w:val="pl-PL" w:eastAsia="pl-PL"/>
        </w:rPr>
        <w:t xml:space="preserve"> tych wydarzeń wskazując proponowane rozwiązania naprawcze. </w:t>
      </w:r>
    </w:p>
    <w:p w14:paraId="6C18AEDB" w14:textId="2E929DF7" w:rsidR="000E5951" w:rsidRPr="00803BC5" w:rsidRDefault="000E5951" w:rsidP="00E54241">
      <w:pPr>
        <w:numPr>
          <w:ilvl w:val="0"/>
          <w:numId w:val="10"/>
        </w:numPr>
        <w:shd w:val="clear" w:color="auto" w:fill="FFFFFF"/>
        <w:overflowPunct/>
        <w:spacing w:line="276" w:lineRule="auto"/>
        <w:ind w:left="0" w:hanging="284"/>
        <w:textAlignment w:val="auto"/>
        <w:rPr>
          <w:rFonts w:ascii="Century Gothic" w:hAnsi="Century Gothic" w:cs="Arial"/>
          <w:bCs/>
          <w:sz w:val="16"/>
          <w:szCs w:val="16"/>
          <w:lang w:val="pl-PL" w:eastAsia="pl-PL"/>
        </w:rPr>
      </w:pPr>
      <w:r w:rsidRPr="00803BC5">
        <w:rPr>
          <w:rFonts w:ascii="Century Gothic" w:hAnsi="Century Gothic" w:cs="Arial"/>
          <w:bCs/>
          <w:sz w:val="16"/>
          <w:szCs w:val="16"/>
          <w:lang w:val="pl-PL" w:eastAsia="pl-PL"/>
        </w:rPr>
        <w:t>Wykonawca ma obowiązek niezwłocznego</w:t>
      </w:r>
      <w:r w:rsidR="00C851F3" w:rsidRPr="00803BC5">
        <w:rPr>
          <w:rFonts w:ascii="Century Gothic" w:hAnsi="Century Gothic" w:cs="Arial"/>
          <w:bCs/>
          <w:sz w:val="16"/>
          <w:szCs w:val="16"/>
          <w:lang w:val="pl-PL" w:eastAsia="pl-PL"/>
        </w:rPr>
        <w:t xml:space="preserve">, lecz nie później niż w terminie </w:t>
      </w:r>
      <w:r w:rsidR="00A214E9" w:rsidRPr="00803BC5">
        <w:rPr>
          <w:rFonts w:ascii="Century Gothic" w:hAnsi="Century Gothic" w:cs="Arial"/>
          <w:bCs/>
          <w:sz w:val="16"/>
          <w:szCs w:val="16"/>
          <w:lang w:val="pl-PL" w:eastAsia="pl-PL"/>
        </w:rPr>
        <w:t>14</w:t>
      </w:r>
      <w:r w:rsidR="00F61F35" w:rsidRPr="00803BC5">
        <w:rPr>
          <w:rFonts w:ascii="Century Gothic" w:hAnsi="Century Gothic" w:cs="Arial"/>
          <w:bCs/>
          <w:sz w:val="16"/>
          <w:szCs w:val="16"/>
          <w:lang w:val="pl-PL" w:eastAsia="pl-PL"/>
        </w:rPr>
        <w:t xml:space="preserve"> </w:t>
      </w:r>
      <w:r w:rsidR="00BF2FEE" w:rsidRPr="00803BC5">
        <w:rPr>
          <w:rFonts w:ascii="Century Gothic" w:hAnsi="Century Gothic" w:cs="Arial"/>
          <w:bCs/>
          <w:sz w:val="16"/>
          <w:szCs w:val="16"/>
          <w:lang w:val="pl-PL" w:eastAsia="pl-PL"/>
        </w:rPr>
        <w:t>dni</w:t>
      </w:r>
      <w:r w:rsidR="00C851F3" w:rsidRPr="00803BC5">
        <w:rPr>
          <w:rFonts w:ascii="Century Gothic" w:hAnsi="Century Gothic" w:cs="Arial"/>
          <w:bCs/>
          <w:sz w:val="16"/>
          <w:szCs w:val="16"/>
          <w:lang w:val="pl-PL" w:eastAsia="pl-PL"/>
        </w:rPr>
        <w:t>,</w:t>
      </w:r>
      <w:r w:rsidRPr="00803BC5">
        <w:rPr>
          <w:rFonts w:ascii="Century Gothic" w:hAnsi="Century Gothic" w:cs="Arial"/>
          <w:bCs/>
          <w:sz w:val="16"/>
          <w:szCs w:val="16"/>
          <w:lang w:val="pl-PL" w:eastAsia="pl-PL"/>
        </w:rPr>
        <w:t xml:space="preserve"> pisemnego informowania Zamawiającego o braku współdziałania ze strony Zamawiającego, jeśli taki brak współdziałania zagraża realizacji Umowy.</w:t>
      </w:r>
    </w:p>
    <w:p w14:paraId="09F8F27C" w14:textId="55FB1A16" w:rsidR="00AE71EB" w:rsidRPr="00803BC5" w:rsidRDefault="000E5951" w:rsidP="00E54241">
      <w:pPr>
        <w:numPr>
          <w:ilvl w:val="0"/>
          <w:numId w:val="10"/>
        </w:numPr>
        <w:shd w:val="clear" w:color="auto" w:fill="FFFFFF"/>
        <w:overflowPunct/>
        <w:spacing w:line="276" w:lineRule="auto"/>
        <w:ind w:left="0" w:hanging="284"/>
        <w:textAlignment w:val="auto"/>
        <w:rPr>
          <w:rFonts w:ascii="Century Gothic" w:hAnsi="Century Gothic" w:cs="Arial"/>
          <w:bCs/>
          <w:sz w:val="16"/>
          <w:szCs w:val="16"/>
          <w:lang w:val="pl-PL" w:eastAsia="pl-PL"/>
        </w:rPr>
      </w:pPr>
      <w:r w:rsidRPr="00803BC5">
        <w:rPr>
          <w:rFonts w:ascii="Century Gothic" w:hAnsi="Century Gothic" w:cs="Arial"/>
          <w:bCs/>
          <w:sz w:val="16"/>
          <w:szCs w:val="16"/>
          <w:lang w:val="pl-PL" w:eastAsia="pl-PL"/>
        </w:rPr>
        <w:t>Wykonawca jest zwolniony</w:t>
      </w:r>
      <w:r w:rsidR="00C242A8">
        <w:rPr>
          <w:rFonts w:ascii="Century Gothic" w:hAnsi="Century Gothic" w:cs="Arial"/>
          <w:bCs/>
          <w:sz w:val="16"/>
          <w:szCs w:val="16"/>
          <w:lang w:val="pl-PL" w:eastAsia="pl-PL"/>
        </w:rPr>
        <w:t xml:space="preserve"> </w:t>
      </w:r>
      <w:r w:rsidRPr="00803BC5">
        <w:rPr>
          <w:rFonts w:ascii="Century Gothic" w:hAnsi="Century Gothic" w:cs="Arial"/>
          <w:bCs/>
          <w:sz w:val="16"/>
          <w:szCs w:val="16"/>
          <w:lang w:val="pl-PL" w:eastAsia="pl-PL"/>
        </w:rPr>
        <w:t xml:space="preserve">z odpowiedzialności </w:t>
      </w:r>
      <w:r w:rsidRPr="00A0147D">
        <w:rPr>
          <w:rFonts w:ascii="Century Gothic" w:hAnsi="Century Gothic" w:cs="Arial"/>
          <w:bCs/>
          <w:sz w:val="16"/>
          <w:szCs w:val="16"/>
          <w:lang w:val="pl-PL" w:eastAsia="pl-PL"/>
        </w:rPr>
        <w:t>za skutki opóźnienia spowodowanego</w:t>
      </w:r>
      <w:r w:rsidRPr="00803BC5">
        <w:rPr>
          <w:rFonts w:ascii="Century Gothic" w:hAnsi="Century Gothic" w:cs="Arial"/>
          <w:bCs/>
          <w:sz w:val="16"/>
          <w:szCs w:val="16"/>
          <w:lang w:val="pl-PL" w:eastAsia="pl-PL"/>
        </w:rPr>
        <w:t xml:space="preserve"> przez okoliczności nieleżące po </w:t>
      </w:r>
      <w:r w:rsidRPr="00803BC5">
        <w:rPr>
          <w:rFonts w:ascii="Century Gothic" w:hAnsi="Century Gothic" w:cs="Arial"/>
          <w:bCs/>
          <w:sz w:val="16"/>
          <w:szCs w:val="16"/>
          <w:lang w:val="pl-PL" w:eastAsia="pl-PL"/>
        </w:rPr>
        <w:lastRenderedPageBreak/>
        <w:t xml:space="preserve">jego Stronie (w tym przez udokumentowany brak współdziałania Zamawiającego) od chwili </w:t>
      </w:r>
      <w:r w:rsidR="008D614E" w:rsidRPr="008D614E">
        <w:rPr>
          <w:rFonts w:ascii="Century Gothic" w:hAnsi="Century Gothic" w:cs="Arial"/>
          <w:bCs/>
          <w:sz w:val="16"/>
          <w:szCs w:val="16"/>
          <w:lang w:val="pl-PL" w:eastAsia="pl-PL"/>
        </w:rPr>
        <w:t>wystąpienia tych okoliczności</w:t>
      </w:r>
      <w:r w:rsidR="008D614E" w:rsidRPr="008D614E" w:rsidDel="008D614E">
        <w:rPr>
          <w:rFonts w:ascii="Century Gothic" w:hAnsi="Century Gothic" w:cs="Arial"/>
          <w:bCs/>
          <w:sz w:val="16"/>
          <w:szCs w:val="16"/>
          <w:lang w:val="pl-PL" w:eastAsia="pl-PL"/>
        </w:rPr>
        <w:t xml:space="preserve"> </w:t>
      </w:r>
      <w:r w:rsidRPr="00803BC5">
        <w:rPr>
          <w:rFonts w:ascii="Century Gothic" w:hAnsi="Century Gothic" w:cs="Arial"/>
          <w:bCs/>
          <w:sz w:val="16"/>
          <w:szCs w:val="16"/>
          <w:lang w:val="pl-PL" w:eastAsia="pl-PL"/>
        </w:rPr>
        <w:t>i tylko w takim zakresie, w ja</w:t>
      </w:r>
      <w:r w:rsidR="00FD243B" w:rsidRPr="00803BC5">
        <w:rPr>
          <w:rFonts w:ascii="Century Gothic" w:hAnsi="Century Gothic" w:cs="Arial"/>
          <w:bCs/>
          <w:sz w:val="16"/>
          <w:szCs w:val="16"/>
          <w:lang w:val="pl-PL" w:eastAsia="pl-PL"/>
        </w:rPr>
        <w:t>kim Wykonawca opisał, uzasadnił</w:t>
      </w:r>
      <w:r w:rsidR="008D614E">
        <w:rPr>
          <w:rFonts w:ascii="Century Gothic" w:hAnsi="Century Gothic" w:cs="Arial"/>
          <w:bCs/>
          <w:sz w:val="16"/>
          <w:szCs w:val="16"/>
          <w:lang w:val="pl-PL" w:eastAsia="pl-PL"/>
        </w:rPr>
        <w:t xml:space="preserve"> oraz</w:t>
      </w:r>
      <w:r w:rsidR="00FD243B" w:rsidRPr="00803BC5">
        <w:rPr>
          <w:rFonts w:ascii="Century Gothic" w:hAnsi="Century Gothic" w:cs="Arial"/>
          <w:bCs/>
          <w:sz w:val="16"/>
          <w:szCs w:val="16"/>
          <w:lang w:val="pl-PL" w:eastAsia="pl-PL"/>
        </w:rPr>
        <w:t xml:space="preserve"> </w:t>
      </w:r>
      <w:r w:rsidRPr="00803BC5">
        <w:rPr>
          <w:rFonts w:ascii="Century Gothic" w:hAnsi="Century Gothic" w:cs="Arial"/>
          <w:bCs/>
          <w:sz w:val="16"/>
          <w:szCs w:val="16"/>
          <w:lang w:val="pl-PL" w:eastAsia="pl-PL"/>
        </w:rPr>
        <w:t>szczegółowo udokumentował wpływ tych okoliczności na wykonanie Umowy</w:t>
      </w:r>
      <w:r w:rsidR="008D614E">
        <w:rPr>
          <w:rFonts w:ascii="Century Gothic" w:hAnsi="Century Gothic" w:cs="Arial"/>
          <w:bCs/>
          <w:sz w:val="16"/>
          <w:szCs w:val="16"/>
          <w:lang w:val="pl-PL" w:eastAsia="pl-PL"/>
        </w:rPr>
        <w:t>.</w:t>
      </w:r>
      <w:r w:rsidR="00FD243B" w:rsidRPr="00803BC5">
        <w:rPr>
          <w:rFonts w:ascii="Century Gothic" w:hAnsi="Century Gothic" w:cs="Arial"/>
          <w:bCs/>
          <w:sz w:val="16"/>
          <w:szCs w:val="16"/>
          <w:lang w:val="pl-PL" w:eastAsia="pl-PL"/>
        </w:rPr>
        <w:t xml:space="preserve"> </w:t>
      </w:r>
    </w:p>
    <w:p w14:paraId="2E7B3A51" w14:textId="1A5F5A5F" w:rsidR="000E5951" w:rsidRPr="00803BC5" w:rsidRDefault="000E5951" w:rsidP="00E54241">
      <w:pPr>
        <w:numPr>
          <w:ilvl w:val="0"/>
          <w:numId w:val="10"/>
        </w:numPr>
        <w:shd w:val="clear" w:color="auto" w:fill="FFFFFF"/>
        <w:overflowPunct/>
        <w:spacing w:line="276" w:lineRule="auto"/>
        <w:ind w:left="0" w:hanging="284"/>
        <w:textAlignment w:val="auto"/>
        <w:rPr>
          <w:rFonts w:ascii="Century Gothic" w:hAnsi="Century Gothic" w:cs="Arial"/>
          <w:bCs/>
          <w:sz w:val="16"/>
          <w:szCs w:val="16"/>
          <w:lang w:val="pl-PL" w:eastAsia="pl-PL"/>
        </w:rPr>
      </w:pPr>
      <w:r w:rsidRPr="00803BC5">
        <w:rPr>
          <w:rFonts w:ascii="Century Gothic" w:hAnsi="Century Gothic" w:cs="Arial"/>
          <w:bCs/>
          <w:sz w:val="16"/>
          <w:szCs w:val="16"/>
          <w:lang w:val="pl-PL" w:eastAsia="pl-PL"/>
        </w:rPr>
        <w:t xml:space="preserve">Jeżeli Wykonawca nie skorzysta z uprawnienia opisanego w </w:t>
      </w:r>
      <w:r w:rsidR="00AE71EB" w:rsidRPr="00803BC5">
        <w:rPr>
          <w:rFonts w:ascii="Century Gothic" w:hAnsi="Century Gothic" w:cs="Arial"/>
          <w:bCs/>
          <w:sz w:val="16"/>
          <w:szCs w:val="16"/>
          <w:lang w:val="pl-PL" w:eastAsia="pl-PL"/>
        </w:rPr>
        <w:t xml:space="preserve">ustępie </w:t>
      </w:r>
      <w:r w:rsidRPr="00803BC5">
        <w:rPr>
          <w:rFonts w:ascii="Century Gothic" w:hAnsi="Century Gothic" w:cs="Arial"/>
          <w:bCs/>
          <w:sz w:val="16"/>
          <w:szCs w:val="16"/>
          <w:lang w:val="pl-PL" w:eastAsia="pl-PL"/>
        </w:rPr>
        <w:t>poprzednim, oznacza to – bez względu na wcześniejsze ustalenia, w tym treść Umowy, że Wykonawca ocenił i zdecydował, że skutki danej okoliczności nie mają wpływu na możliwość terminowego wykonania przez Wykonawcę swoich zobowiązań. W konsekwencji, w razie nieskorzystania z uprawnienia, o którym mowa powyżej, Wykonawca traci prawo do powoływania się na okoliczność stanowiącą przyczynę opóźnienia wykonania zobowiązań Wykonawcy wynikających z Umowy</w:t>
      </w:r>
      <w:r w:rsidR="008D6EA7">
        <w:rPr>
          <w:rFonts w:ascii="Century Gothic" w:hAnsi="Century Gothic" w:cs="Arial"/>
          <w:bCs/>
          <w:sz w:val="16"/>
          <w:szCs w:val="16"/>
          <w:lang w:val="pl-PL" w:eastAsia="pl-PL"/>
        </w:rPr>
        <w:t>,</w:t>
      </w:r>
      <w:r w:rsidRPr="00803BC5">
        <w:rPr>
          <w:rFonts w:ascii="Century Gothic" w:hAnsi="Century Gothic" w:cs="Arial"/>
          <w:bCs/>
          <w:sz w:val="16"/>
          <w:szCs w:val="16"/>
          <w:lang w:val="pl-PL" w:eastAsia="pl-PL"/>
        </w:rPr>
        <w:t xml:space="preserve"> </w:t>
      </w:r>
      <w:r w:rsidR="008D6EA7">
        <w:rPr>
          <w:rFonts w:ascii="Century Gothic" w:hAnsi="Century Gothic" w:cs="Arial"/>
          <w:bCs/>
          <w:sz w:val="16"/>
          <w:szCs w:val="16"/>
          <w:lang w:val="pl-PL" w:eastAsia="pl-PL"/>
        </w:rPr>
        <w:t xml:space="preserve">chyba że okoliczność ta jest następstwem przyczyn, za które wyłączną odpowiedzialność ponosi Zamawiający. </w:t>
      </w:r>
    </w:p>
    <w:p w14:paraId="487902E7" w14:textId="5A4A0F63" w:rsidR="00EB71D7" w:rsidRPr="00803BC5" w:rsidRDefault="00EB71D7" w:rsidP="00E54241">
      <w:pPr>
        <w:numPr>
          <w:ilvl w:val="0"/>
          <w:numId w:val="10"/>
        </w:numPr>
        <w:shd w:val="clear" w:color="auto" w:fill="FFFFFF"/>
        <w:overflowPunct/>
        <w:spacing w:line="276" w:lineRule="auto"/>
        <w:ind w:left="0" w:hanging="284"/>
        <w:textAlignment w:val="auto"/>
        <w:rPr>
          <w:rFonts w:ascii="Century Gothic" w:hAnsi="Century Gothic" w:cs="Arial"/>
          <w:bCs/>
          <w:sz w:val="16"/>
          <w:szCs w:val="16"/>
          <w:lang w:val="pl-PL" w:eastAsia="pl-PL"/>
        </w:rPr>
      </w:pPr>
      <w:r w:rsidRPr="00803BC5">
        <w:rPr>
          <w:rFonts w:ascii="Century Gothic" w:hAnsi="Century Gothic" w:cs="Arial"/>
          <w:bCs/>
          <w:sz w:val="16"/>
          <w:szCs w:val="16"/>
          <w:lang w:val="pl-PL" w:eastAsia="pl-PL"/>
        </w:rPr>
        <w:t xml:space="preserve">Jeśli Wykonawca nie ma możliwości realizacji swoich zobowiązań z przyczyn, za które nie ponosi odpowiedzialności, a w szczególności z udokumentowanych przyczyn, leżących po stronie Zamawiającego, termin na realizację takich obowiązków Wykonawcy przedłuża się o okres opóźnienia, spowodowanego przez okoliczności nieleżące po stronie Wykonawcy, o ile Wykonawca poinformuje </w:t>
      </w:r>
      <w:r w:rsidR="0043699F" w:rsidRPr="00803BC5">
        <w:rPr>
          <w:rFonts w:ascii="Century Gothic" w:hAnsi="Century Gothic" w:cs="Arial"/>
          <w:bCs/>
          <w:sz w:val="16"/>
          <w:szCs w:val="16"/>
          <w:lang w:val="pl-PL" w:eastAsia="pl-PL"/>
        </w:rPr>
        <w:t>jedną z osób</w:t>
      </w:r>
      <w:r w:rsidRPr="00803BC5">
        <w:rPr>
          <w:rFonts w:ascii="Century Gothic" w:hAnsi="Century Gothic" w:cs="Arial"/>
          <w:bCs/>
          <w:sz w:val="16"/>
          <w:szCs w:val="16"/>
          <w:lang w:val="pl-PL" w:eastAsia="pl-PL"/>
        </w:rPr>
        <w:t xml:space="preserve">, o której mowa w </w:t>
      </w:r>
      <w:r w:rsidRPr="00BF4A65">
        <w:rPr>
          <w:rFonts w:ascii="Century Gothic" w:hAnsi="Century Gothic" w:cs="Arial"/>
          <w:bCs/>
          <w:sz w:val="16"/>
          <w:szCs w:val="16"/>
          <w:lang w:val="pl-PL" w:eastAsia="pl-PL"/>
        </w:rPr>
        <w:sym w:font="Arial" w:char="00A7"/>
      </w:r>
      <w:r w:rsidRPr="00BF4A65">
        <w:rPr>
          <w:rFonts w:ascii="Century Gothic" w:hAnsi="Century Gothic" w:cs="Arial"/>
          <w:bCs/>
          <w:sz w:val="16"/>
          <w:szCs w:val="16"/>
          <w:lang w:val="pl-PL" w:eastAsia="pl-PL"/>
        </w:rPr>
        <w:t xml:space="preserve"> </w:t>
      </w:r>
      <w:r w:rsidR="008C5C41" w:rsidRPr="00803BC5">
        <w:rPr>
          <w:rFonts w:ascii="Century Gothic" w:hAnsi="Century Gothic" w:cs="Arial"/>
          <w:bCs/>
          <w:sz w:val="16"/>
          <w:szCs w:val="16"/>
          <w:lang w:val="pl-PL" w:eastAsia="pl-PL"/>
        </w:rPr>
        <w:t>7</w:t>
      </w:r>
      <w:r w:rsidRPr="00803BC5">
        <w:rPr>
          <w:rFonts w:ascii="Century Gothic" w:hAnsi="Century Gothic" w:cs="Arial"/>
          <w:bCs/>
          <w:sz w:val="16"/>
          <w:szCs w:val="16"/>
          <w:lang w:val="pl-PL" w:eastAsia="pl-PL"/>
        </w:rPr>
        <w:t xml:space="preserve">ust. </w:t>
      </w:r>
      <w:r w:rsidR="008C5C41" w:rsidRPr="00803BC5">
        <w:rPr>
          <w:rFonts w:ascii="Century Gothic" w:hAnsi="Century Gothic" w:cs="Arial"/>
          <w:bCs/>
          <w:sz w:val="16"/>
          <w:szCs w:val="16"/>
          <w:lang w:val="pl-PL" w:eastAsia="pl-PL"/>
        </w:rPr>
        <w:t xml:space="preserve">1 </w:t>
      </w:r>
      <w:r w:rsidRPr="00803BC5">
        <w:rPr>
          <w:rFonts w:ascii="Century Gothic" w:hAnsi="Century Gothic" w:cs="Arial"/>
          <w:bCs/>
          <w:sz w:val="16"/>
          <w:szCs w:val="16"/>
          <w:lang w:val="pl-PL" w:eastAsia="pl-PL"/>
        </w:rPr>
        <w:t>Umowy o wystąpieniu opóźnienia i jego powodach oraz opisze, uzasadni i szczegółowo udokumentuje wpływ tych okoliczności na wykonanie Umowy.</w:t>
      </w:r>
    </w:p>
    <w:p w14:paraId="63825778" w14:textId="77777777" w:rsidR="00753D43" w:rsidRPr="00E0579E" w:rsidRDefault="00753D43" w:rsidP="00753D43">
      <w:pPr>
        <w:rPr>
          <w:lang w:val="pl-PL"/>
        </w:rPr>
      </w:pPr>
    </w:p>
    <w:p w14:paraId="41807D4E" w14:textId="7B2E370A" w:rsidR="004441AA" w:rsidRPr="00056BCD" w:rsidRDefault="004441AA" w:rsidP="00056BCD">
      <w:pPr>
        <w:pStyle w:val="Nagwek1"/>
      </w:pPr>
      <w:r w:rsidRPr="00056BCD">
        <w:t>§ 8</w:t>
      </w:r>
      <w:r w:rsidR="00753D43" w:rsidRPr="00056BCD">
        <w:t xml:space="preserve"> </w:t>
      </w:r>
      <w:r w:rsidRPr="00056BCD">
        <w:t>Gwarancja jakości i rękojmia</w:t>
      </w:r>
    </w:p>
    <w:p w14:paraId="7953F678" w14:textId="571AB192" w:rsidR="004441AA" w:rsidRPr="00803BC5" w:rsidRDefault="00BB737B" w:rsidP="00E54241">
      <w:pPr>
        <w:numPr>
          <w:ilvl w:val="0"/>
          <w:numId w:val="11"/>
        </w:numPr>
        <w:shd w:val="clear" w:color="auto" w:fill="FFFFFF"/>
        <w:overflowPunct/>
        <w:spacing w:line="276" w:lineRule="auto"/>
        <w:ind w:left="0" w:hanging="284"/>
        <w:textAlignment w:val="auto"/>
        <w:rPr>
          <w:rFonts w:ascii="Century Gothic" w:hAnsi="Century Gothic" w:cs="Arial"/>
          <w:bCs/>
          <w:sz w:val="16"/>
          <w:szCs w:val="16"/>
          <w:lang w:val="pl-PL" w:eastAsia="pl-PL"/>
        </w:rPr>
      </w:pPr>
      <w:r w:rsidRPr="00803BC5">
        <w:rPr>
          <w:rFonts w:ascii="Century Gothic" w:hAnsi="Century Gothic"/>
          <w:sz w:val="16"/>
          <w:lang w:val="pl-PL"/>
        </w:rPr>
        <w:t>(</w:t>
      </w:r>
      <w:r w:rsidRPr="00803BC5">
        <w:rPr>
          <w:rFonts w:ascii="Century Gothic" w:hAnsi="Century Gothic"/>
          <w:i/>
          <w:sz w:val="16"/>
          <w:lang w:val="pl-PL"/>
        </w:rPr>
        <w:t>ma zastosowanie, gdy w</w:t>
      </w:r>
      <w:r w:rsidRPr="00803BC5">
        <w:rPr>
          <w:rFonts w:ascii="Century Gothic" w:hAnsi="Century Gothic"/>
          <w:sz w:val="16"/>
          <w:lang w:val="pl-PL"/>
        </w:rPr>
        <w:t xml:space="preserve"> </w:t>
      </w:r>
      <w:r w:rsidRPr="00803BC5">
        <w:rPr>
          <w:rFonts w:ascii="Century Gothic" w:hAnsi="Century Gothic"/>
          <w:bCs/>
          <w:i/>
          <w:sz w:val="16"/>
          <w:szCs w:val="16"/>
          <w:lang w:val="pl-PL"/>
        </w:rPr>
        <w:t xml:space="preserve">Umowie zaznaczono X w § 1 ust. 1 lit. a) </w:t>
      </w:r>
      <w:r w:rsidR="00204DF7">
        <w:rPr>
          <w:rFonts w:ascii="Century Gothic" w:hAnsi="Century Gothic"/>
          <w:bCs/>
          <w:i/>
          <w:sz w:val="16"/>
          <w:szCs w:val="16"/>
          <w:lang w:val="pl-PL"/>
        </w:rPr>
        <w:t>–</w:t>
      </w:r>
      <w:r w:rsidR="005434A1" w:rsidRPr="00803BC5">
        <w:rPr>
          <w:rFonts w:ascii="Century Gothic" w:hAnsi="Century Gothic"/>
          <w:bCs/>
          <w:i/>
          <w:sz w:val="16"/>
          <w:szCs w:val="16"/>
          <w:lang w:val="pl-PL"/>
        </w:rPr>
        <w:t xml:space="preserve"> </w:t>
      </w:r>
      <w:r w:rsidRPr="00803BC5">
        <w:rPr>
          <w:rFonts w:ascii="Century Gothic" w:hAnsi="Century Gothic"/>
          <w:bCs/>
          <w:i/>
          <w:sz w:val="16"/>
          <w:szCs w:val="16"/>
          <w:lang w:val="pl-PL"/>
        </w:rPr>
        <w:t>b</w:t>
      </w:r>
      <w:r w:rsidRPr="00803BC5">
        <w:rPr>
          <w:rFonts w:ascii="Century Gothic" w:hAnsi="Century Gothic"/>
          <w:bCs/>
          <w:sz w:val="16"/>
          <w:szCs w:val="16"/>
          <w:lang w:val="pl-PL"/>
        </w:rPr>
        <w:t xml:space="preserve">)) </w:t>
      </w:r>
      <w:r w:rsidR="004441AA" w:rsidRPr="00803BC5">
        <w:rPr>
          <w:rFonts w:ascii="Century Gothic" w:hAnsi="Century Gothic" w:cs="Arial"/>
          <w:bCs/>
          <w:sz w:val="16"/>
          <w:szCs w:val="16"/>
          <w:lang w:val="pl-PL" w:eastAsia="pl-PL"/>
        </w:rPr>
        <w:t xml:space="preserve">Wykonawca udziela Zamawiającemu gwarancji </w:t>
      </w:r>
      <w:r w:rsidR="003D576E" w:rsidRPr="00803BC5">
        <w:rPr>
          <w:rFonts w:ascii="Century Gothic" w:hAnsi="Century Gothic" w:cs="Arial"/>
          <w:bCs/>
          <w:sz w:val="16"/>
          <w:szCs w:val="16"/>
          <w:lang w:val="pl-PL" w:eastAsia="pl-PL"/>
        </w:rPr>
        <w:t xml:space="preserve">na okres wskazany w § 5 ust. 1 Umowy </w:t>
      </w:r>
      <w:r w:rsidR="004441AA" w:rsidRPr="00803BC5">
        <w:rPr>
          <w:rFonts w:ascii="Century Gothic" w:hAnsi="Century Gothic" w:cs="Arial"/>
          <w:bCs/>
          <w:sz w:val="16"/>
          <w:szCs w:val="16"/>
          <w:lang w:val="pl-PL" w:eastAsia="pl-PL"/>
        </w:rPr>
        <w:t xml:space="preserve">i jest odpowiedzialny względem Zamawiającego za wady Przedmiotu Umowy w zakresie określonym w § 1 ust. 1 </w:t>
      </w:r>
      <w:r w:rsidR="00042F9F" w:rsidRPr="00803BC5">
        <w:rPr>
          <w:rFonts w:ascii="Century Gothic" w:hAnsi="Century Gothic" w:cs="Arial"/>
          <w:bCs/>
          <w:sz w:val="16"/>
          <w:szCs w:val="16"/>
          <w:lang w:val="pl-PL" w:eastAsia="pl-PL"/>
        </w:rPr>
        <w:t>lit.</w:t>
      </w:r>
      <w:r w:rsidR="004441AA" w:rsidRPr="00803BC5">
        <w:rPr>
          <w:rFonts w:ascii="Century Gothic" w:hAnsi="Century Gothic" w:cs="Arial"/>
          <w:bCs/>
          <w:sz w:val="16"/>
          <w:szCs w:val="16"/>
          <w:lang w:val="pl-PL" w:eastAsia="pl-PL"/>
        </w:rPr>
        <w:t xml:space="preserve"> </w:t>
      </w:r>
      <w:r w:rsidR="00042F9F" w:rsidRPr="00803BC5">
        <w:rPr>
          <w:rFonts w:ascii="Century Gothic" w:hAnsi="Century Gothic" w:cs="Arial"/>
          <w:bCs/>
          <w:sz w:val="16"/>
          <w:szCs w:val="16"/>
          <w:lang w:val="pl-PL" w:eastAsia="pl-PL"/>
        </w:rPr>
        <w:t>a</w:t>
      </w:r>
      <w:r w:rsidR="004441AA" w:rsidRPr="00803BC5">
        <w:rPr>
          <w:rFonts w:ascii="Century Gothic" w:hAnsi="Century Gothic" w:cs="Arial"/>
          <w:bCs/>
          <w:sz w:val="16"/>
          <w:szCs w:val="16"/>
          <w:lang w:val="pl-PL" w:eastAsia="pl-PL"/>
        </w:rPr>
        <w:t>)</w:t>
      </w:r>
      <w:r w:rsidR="00284D96" w:rsidRPr="00803BC5">
        <w:rPr>
          <w:rFonts w:ascii="Century Gothic" w:hAnsi="Century Gothic" w:cs="Arial"/>
          <w:bCs/>
          <w:sz w:val="16"/>
          <w:szCs w:val="16"/>
          <w:lang w:val="pl-PL" w:eastAsia="pl-PL"/>
        </w:rPr>
        <w:t>-b)</w:t>
      </w:r>
      <w:r w:rsidR="004441AA" w:rsidRPr="00803BC5">
        <w:rPr>
          <w:rFonts w:ascii="Century Gothic" w:hAnsi="Century Gothic" w:cs="Arial"/>
          <w:bCs/>
          <w:sz w:val="16"/>
          <w:szCs w:val="16"/>
          <w:lang w:val="pl-PL" w:eastAsia="pl-PL"/>
        </w:rPr>
        <w:t xml:space="preserve"> </w:t>
      </w:r>
      <w:r w:rsidR="00042F9F" w:rsidRPr="00803BC5">
        <w:rPr>
          <w:rFonts w:ascii="Century Gothic" w:hAnsi="Century Gothic" w:cs="Arial"/>
          <w:bCs/>
          <w:sz w:val="16"/>
          <w:szCs w:val="16"/>
          <w:lang w:val="pl-PL" w:eastAsia="pl-PL"/>
        </w:rPr>
        <w:t>Umowy</w:t>
      </w:r>
      <w:r w:rsidR="00042F9F" w:rsidRPr="00803BC5">
        <w:rPr>
          <w:rFonts w:ascii="Century Gothic" w:hAnsi="Century Gothic" w:cs="Arial"/>
          <w:bCs/>
          <w:i/>
          <w:sz w:val="16"/>
          <w:szCs w:val="16"/>
          <w:lang w:val="pl-PL" w:eastAsia="pl-PL"/>
        </w:rPr>
        <w:t xml:space="preserve"> </w:t>
      </w:r>
      <w:r w:rsidR="004441AA" w:rsidRPr="00803BC5">
        <w:rPr>
          <w:rFonts w:ascii="Century Gothic" w:hAnsi="Century Gothic" w:cs="Arial"/>
          <w:bCs/>
          <w:sz w:val="16"/>
          <w:szCs w:val="16"/>
          <w:lang w:val="pl-PL" w:eastAsia="pl-PL"/>
        </w:rPr>
        <w:t xml:space="preserve">istniejące w czasie jego odbioru oraz za wady powstałe po dokonaniu odbioru, lecz z przyczyn tkwiących w Przedmiocie Umowy </w:t>
      </w:r>
      <w:r w:rsidR="00042F9F" w:rsidRPr="00803BC5">
        <w:rPr>
          <w:rFonts w:ascii="Century Gothic" w:hAnsi="Century Gothic" w:cs="Arial"/>
          <w:bCs/>
          <w:sz w:val="16"/>
          <w:szCs w:val="16"/>
          <w:lang w:val="pl-PL" w:eastAsia="pl-PL"/>
        </w:rPr>
        <w:t xml:space="preserve">w zakresie określonym w § 1 ust. 1 lit. </w:t>
      </w:r>
      <w:r w:rsidR="00284D96" w:rsidRPr="00803BC5">
        <w:rPr>
          <w:rFonts w:ascii="Century Gothic" w:hAnsi="Century Gothic" w:cs="Arial"/>
          <w:bCs/>
          <w:sz w:val="16"/>
          <w:szCs w:val="16"/>
          <w:lang w:val="pl-PL" w:eastAsia="pl-PL"/>
        </w:rPr>
        <w:t>a)-b)</w:t>
      </w:r>
      <w:r w:rsidR="00CF5F53" w:rsidRPr="00803BC5">
        <w:rPr>
          <w:rFonts w:ascii="Century Gothic" w:hAnsi="Century Gothic" w:cs="Arial"/>
          <w:bCs/>
          <w:sz w:val="16"/>
          <w:szCs w:val="16"/>
          <w:lang w:val="pl-PL" w:eastAsia="pl-PL"/>
        </w:rPr>
        <w:t xml:space="preserve"> </w:t>
      </w:r>
      <w:r w:rsidR="00042F9F" w:rsidRPr="00803BC5">
        <w:rPr>
          <w:rFonts w:ascii="Century Gothic" w:hAnsi="Century Gothic" w:cs="Arial"/>
          <w:bCs/>
          <w:sz w:val="16"/>
          <w:szCs w:val="16"/>
          <w:lang w:val="pl-PL" w:eastAsia="pl-PL"/>
        </w:rPr>
        <w:t>Umowy</w:t>
      </w:r>
      <w:r w:rsidR="004441AA" w:rsidRPr="00803BC5">
        <w:rPr>
          <w:rFonts w:ascii="Century Gothic" w:hAnsi="Century Gothic" w:cs="Arial"/>
          <w:bCs/>
          <w:sz w:val="16"/>
          <w:szCs w:val="16"/>
          <w:lang w:val="pl-PL" w:eastAsia="pl-PL"/>
        </w:rPr>
        <w:t>, zmniejszające jego wartość lub użyteczność ze względu na cel oznaczony w Umowie albo wynikający z okoliczności lub przeznaczenia, a w szczególności odpowiada za rozwiązania przyjęte w Przedmiocie Umowy</w:t>
      </w:r>
      <w:r w:rsidR="004441AA" w:rsidRPr="00803BC5">
        <w:rPr>
          <w:rFonts w:ascii="Century Gothic" w:hAnsi="Century Gothic" w:cs="Arial"/>
          <w:bCs/>
          <w:i/>
          <w:sz w:val="16"/>
          <w:szCs w:val="16"/>
          <w:lang w:val="pl-PL" w:eastAsia="pl-PL"/>
        </w:rPr>
        <w:t xml:space="preserve"> </w:t>
      </w:r>
      <w:r w:rsidR="00042F9F" w:rsidRPr="00803BC5">
        <w:rPr>
          <w:rFonts w:ascii="Century Gothic" w:hAnsi="Century Gothic" w:cs="Arial"/>
          <w:bCs/>
          <w:sz w:val="16"/>
          <w:szCs w:val="16"/>
          <w:lang w:val="pl-PL" w:eastAsia="pl-PL"/>
        </w:rPr>
        <w:t xml:space="preserve">w zakresie określonym w § 1 ust. 1 lit. </w:t>
      </w:r>
      <w:r w:rsidR="00284D96" w:rsidRPr="00803BC5">
        <w:rPr>
          <w:rFonts w:ascii="Century Gothic" w:hAnsi="Century Gothic" w:cs="Arial"/>
          <w:bCs/>
          <w:sz w:val="16"/>
          <w:szCs w:val="16"/>
          <w:lang w:val="pl-PL" w:eastAsia="pl-PL"/>
        </w:rPr>
        <w:t>a)-b)</w:t>
      </w:r>
      <w:r w:rsidR="00CF5F53" w:rsidRPr="00803BC5">
        <w:rPr>
          <w:rFonts w:ascii="Century Gothic" w:hAnsi="Century Gothic" w:cs="Arial"/>
          <w:bCs/>
          <w:sz w:val="16"/>
          <w:szCs w:val="16"/>
          <w:lang w:val="pl-PL" w:eastAsia="pl-PL"/>
        </w:rPr>
        <w:t xml:space="preserve"> </w:t>
      </w:r>
      <w:r w:rsidR="00042F9F" w:rsidRPr="00803BC5">
        <w:rPr>
          <w:rFonts w:ascii="Century Gothic" w:hAnsi="Century Gothic" w:cs="Arial"/>
          <w:bCs/>
          <w:sz w:val="16"/>
          <w:szCs w:val="16"/>
          <w:lang w:val="pl-PL" w:eastAsia="pl-PL"/>
        </w:rPr>
        <w:t>Umowy</w:t>
      </w:r>
      <w:r w:rsidR="004441AA" w:rsidRPr="00803BC5">
        <w:rPr>
          <w:rFonts w:ascii="Century Gothic" w:hAnsi="Century Gothic" w:cs="Arial"/>
          <w:bCs/>
          <w:sz w:val="16"/>
          <w:szCs w:val="16"/>
          <w:lang w:val="pl-PL" w:eastAsia="pl-PL"/>
        </w:rPr>
        <w:t xml:space="preserve"> niezgodne z normami i przepisami techniczno-budowlanymi oraz za wszelkie niezgodności z obowiązującym prawem, nieprzydatność Przedmiotu Umowy</w:t>
      </w:r>
      <w:r w:rsidR="004441AA" w:rsidRPr="00803BC5">
        <w:rPr>
          <w:rFonts w:ascii="Century Gothic" w:hAnsi="Century Gothic" w:cs="Arial"/>
          <w:bCs/>
          <w:i/>
          <w:sz w:val="16"/>
          <w:szCs w:val="16"/>
          <w:lang w:val="pl-PL" w:eastAsia="pl-PL"/>
        </w:rPr>
        <w:t xml:space="preserve"> </w:t>
      </w:r>
      <w:r w:rsidR="00042F9F" w:rsidRPr="00803BC5">
        <w:rPr>
          <w:rFonts w:ascii="Century Gothic" w:hAnsi="Century Gothic" w:cs="Arial"/>
          <w:bCs/>
          <w:sz w:val="16"/>
          <w:szCs w:val="16"/>
          <w:lang w:val="pl-PL" w:eastAsia="pl-PL"/>
        </w:rPr>
        <w:t xml:space="preserve">w zakresie określonym w § 1 ust. 1 lit. </w:t>
      </w:r>
      <w:r w:rsidR="00284D96" w:rsidRPr="00803BC5">
        <w:rPr>
          <w:rFonts w:ascii="Century Gothic" w:hAnsi="Century Gothic" w:cs="Arial"/>
          <w:bCs/>
          <w:sz w:val="16"/>
          <w:szCs w:val="16"/>
          <w:lang w:val="pl-PL" w:eastAsia="pl-PL"/>
        </w:rPr>
        <w:t xml:space="preserve">a)-b) </w:t>
      </w:r>
      <w:r w:rsidR="00042F9F" w:rsidRPr="00803BC5">
        <w:rPr>
          <w:rFonts w:ascii="Century Gothic" w:hAnsi="Century Gothic" w:cs="Arial"/>
          <w:bCs/>
          <w:sz w:val="16"/>
          <w:szCs w:val="16"/>
          <w:lang w:val="pl-PL" w:eastAsia="pl-PL"/>
        </w:rPr>
        <w:t xml:space="preserve">Umowy </w:t>
      </w:r>
      <w:r w:rsidR="004441AA" w:rsidRPr="00803BC5">
        <w:rPr>
          <w:rFonts w:ascii="Century Gothic" w:hAnsi="Century Gothic" w:cs="Arial"/>
          <w:bCs/>
          <w:sz w:val="16"/>
          <w:szCs w:val="16"/>
          <w:lang w:val="pl-PL" w:eastAsia="pl-PL"/>
        </w:rPr>
        <w:t xml:space="preserve">dla robót budowlanych realizowanych na jego podstawie lub jego niewłaściwość czy nieodpowiedniość </w:t>
      </w:r>
      <w:r w:rsidR="004C70B8" w:rsidRPr="00803BC5">
        <w:rPr>
          <w:rFonts w:ascii="Century Gothic" w:hAnsi="Century Gothic" w:cs="Arial"/>
          <w:bCs/>
          <w:sz w:val="16"/>
          <w:szCs w:val="16"/>
          <w:lang w:val="pl-PL" w:eastAsia="pl-PL"/>
        </w:rPr>
        <w:t xml:space="preserve">oraz wydanie Przedmiotu Umowy w stanie niekompletnym w zakresie określonym w § 1 ust. 1 lit. </w:t>
      </w:r>
      <w:r w:rsidR="00284D96" w:rsidRPr="00803BC5">
        <w:rPr>
          <w:rFonts w:ascii="Century Gothic" w:hAnsi="Century Gothic" w:cs="Arial"/>
          <w:bCs/>
          <w:sz w:val="16"/>
          <w:szCs w:val="16"/>
          <w:lang w:val="pl-PL" w:eastAsia="pl-PL"/>
        </w:rPr>
        <w:t xml:space="preserve">a)-b) </w:t>
      </w:r>
      <w:r w:rsidR="004C70B8" w:rsidRPr="00803BC5">
        <w:rPr>
          <w:rFonts w:ascii="Century Gothic" w:hAnsi="Century Gothic" w:cs="Arial"/>
          <w:bCs/>
          <w:sz w:val="16"/>
          <w:szCs w:val="16"/>
          <w:lang w:val="pl-PL" w:eastAsia="pl-PL"/>
        </w:rPr>
        <w:t>Umowy</w:t>
      </w:r>
      <w:r w:rsidR="004C70B8" w:rsidRPr="00803BC5">
        <w:rPr>
          <w:rFonts w:ascii="Century Gothic" w:hAnsi="Century Gothic" w:cs="Arial"/>
          <w:bCs/>
          <w:i/>
          <w:sz w:val="16"/>
          <w:szCs w:val="16"/>
          <w:lang w:val="pl-PL" w:eastAsia="pl-PL"/>
        </w:rPr>
        <w:t xml:space="preserve"> </w:t>
      </w:r>
      <w:r w:rsidR="004441AA" w:rsidRPr="00803BC5">
        <w:rPr>
          <w:rFonts w:ascii="Century Gothic" w:hAnsi="Century Gothic" w:cs="Arial"/>
          <w:bCs/>
          <w:sz w:val="16"/>
          <w:szCs w:val="16"/>
          <w:lang w:val="pl-PL" w:eastAsia="pl-PL"/>
        </w:rPr>
        <w:t>(</w:t>
      </w:r>
      <w:r w:rsidR="00F3320A" w:rsidRPr="00803BC5">
        <w:rPr>
          <w:rFonts w:ascii="Century Gothic" w:hAnsi="Century Gothic" w:cs="Arial"/>
          <w:bCs/>
          <w:sz w:val="16"/>
          <w:szCs w:val="16"/>
          <w:lang w:val="pl-PL" w:eastAsia="pl-PL"/>
        </w:rPr>
        <w:t xml:space="preserve">dalej: </w:t>
      </w:r>
      <w:r w:rsidR="004441AA" w:rsidRPr="00803BC5">
        <w:rPr>
          <w:rFonts w:ascii="Century Gothic" w:hAnsi="Century Gothic" w:cs="Arial"/>
          <w:bCs/>
          <w:sz w:val="16"/>
          <w:szCs w:val="16"/>
          <w:lang w:val="pl-PL" w:eastAsia="pl-PL"/>
        </w:rPr>
        <w:t>„</w:t>
      </w:r>
      <w:r w:rsidR="004441AA" w:rsidRPr="00803BC5">
        <w:rPr>
          <w:rFonts w:ascii="Century Gothic" w:hAnsi="Century Gothic" w:cs="Arial"/>
          <w:b/>
          <w:bCs/>
          <w:i/>
          <w:sz w:val="16"/>
          <w:szCs w:val="16"/>
          <w:lang w:val="pl-PL" w:eastAsia="pl-PL"/>
        </w:rPr>
        <w:t>Gwarancja jakości</w:t>
      </w:r>
      <w:r w:rsidR="004441AA" w:rsidRPr="00803BC5">
        <w:rPr>
          <w:rFonts w:ascii="Century Gothic" w:hAnsi="Century Gothic" w:cs="Arial"/>
          <w:bCs/>
          <w:sz w:val="16"/>
          <w:szCs w:val="16"/>
          <w:lang w:val="pl-PL" w:eastAsia="pl-PL"/>
        </w:rPr>
        <w:t>”).</w:t>
      </w:r>
    </w:p>
    <w:p w14:paraId="25235155" w14:textId="4136CD8D" w:rsidR="004441AA" w:rsidRPr="00803BC5" w:rsidRDefault="00281599" w:rsidP="00E54241">
      <w:pPr>
        <w:numPr>
          <w:ilvl w:val="0"/>
          <w:numId w:val="11"/>
        </w:numPr>
        <w:shd w:val="clear" w:color="auto" w:fill="FFFFFF"/>
        <w:overflowPunct/>
        <w:spacing w:line="276" w:lineRule="auto"/>
        <w:ind w:left="0" w:hanging="284"/>
        <w:textAlignment w:val="auto"/>
        <w:rPr>
          <w:rFonts w:ascii="Century Gothic" w:hAnsi="Century Gothic" w:cs="Arial"/>
          <w:bCs/>
          <w:sz w:val="16"/>
          <w:szCs w:val="16"/>
          <w:lang w:val="pl-PL" w:eastAsia="pl-PL"/>
        </w:rPr>
      </w:pPr>
      <w:r w:rsidRPr="00803BC5">
        <w:rPr>
          <w:rFonts w:ascii="Century Gothic" w:hAnsi="Century Gothic"/>
          <w:sz w:val="16"/>
          <w:lang w:val="pl-PL"/>
        </w:rPr>
        <w:t>(</w:t>
      </w:r>
      <w:r w:rsidRPr="00803BC5">
        <w:rPr>
          <w:rFonts w:ascii="Century Gothic" w:hAnsi="Century Gothic"/>
          <w:i/>
          <w:sz w:val="16"/>
          <w:lang w:val="pl-PL"/>
        </w:rPr>
        <w:t>ma zastosowanie, gdy w</w:t>
      </w:r>
      <w:r w:rsidRPr="00803BC5">
        <w:rPr>
          <w:rFonts w:ascii="Century Gothic" w:hAnsi="Century Gothic"/>
          <w:sz w:val="16"/>
          <w:lang w:val="pl-PL"/>
        </w:rPr>
        <w:t xml:space="preserve"> </w:t>
      </w:r>
      <w:r w:rsidRPr="00803BC5">
        <w:rPr>
          <w:rFonts w:ascii="Century Gothic" w:hAnsi="Century Gothic"/>
          <w:bCs/>
          <w:i/>
          <w:sz w:val="16"/>
          <w:szCs w:val="16"/>
          <w:lang w:val="pl-PL"/>
        </w:rPr>
        <w:t>Umowie zaznaczono X w § 1 ust. 1 lit. a</w:t>
      </w:r>
      <w:r w:rsidR="00B574A5" w:rsidRPr="00803BC5">
        <w:rPr>
          <w:rFonts w:ascii="Century Gothic" w:hAnsi="Century Gothic"/>
          <w:bCs/>
          <w:i/>
          <w:sz w:val="16"/>
          <w:szCs w:val="16"/>
          <w:lang w:val="pl-PL"/>
        </w:rPr>
        <w:t>-</w:t>
      </w:r>
      <w:r w:rsidR="005434A1" w:rsidRPr="00803BC5">
        <w:rPr>
          <w:rFonts w:ascii="Century Gothic" w:hAnsi="Century Gothic"/>
          <w:bCs/>
          <w:i/>
          <w:sz w:val="16"/>
          <w:szCs w:val="16"/>
          <w:lang w:val="pl-PL"/>
        </w:rPr>
        <w:t xml:space="preserve"> </w:t>
      </w:r>
      <w:r w:rsidRPr="00803BC5">
        <w:rPr>
          <w:rFonts w:ascii="Century Gothic" w:hAnsi="Century Gothic"/>
          <w:bCs/>
          <w:i/>
          <w:sz w:val="16"/>
          <w:szCs w:val="16"/>
          <w:lang w:val="pl-PL"/>
        </w:rPr>
        <w:t>b</w:t>
      </w:r>
      <w:r w:rsidRPr="00803BC5">
        <w:rPr>
          <w:rFonts w:ascii="Century Gothic" w:hAnsi="Century Gothic"/>
          <w:bCs/>
          <w:sz w:val="16"/>
          <w:szCs w:val="16"/>
          <w:lang w:val="pl-PL"/>
        </w:rPr>
        <w:t xml:space="preserve">)) </w:t>
      </w:r>
      <w:r w:rsidR="004441AA" w:rsidRPr="00803BC5">
        <w:rPr>
          <w:rFonts w:ascii="Century Gothic" w:hAnsi="Century Gothic" w:cs="Arial"/>
          <w:bCs/>
          <w:sz w:val="16"/>
          <w:szCs w:val="16"/>
          <w:lang w:val="pl-PL" w:eastAsia="pl-PL"/>
        </w:rPr>
        <w:t>Zamawiający nie ma obowiązku sprawdzania Przedmiotu Umowy</w:t>
      </w:r>
      <w:r w:rsidR="004441AA" w:rsidRPr="00803BC5">
        <w:rPr>
          <w:rFonts w:ascii="Century Gothic" w:hAnsi="Century Gothic" w:cs="Arial"/>
          <w:bCs/>
          <w:i/>
          <w:sz w:val="16"/>
          <w:szCs w:val="16"/>
          <w:lang w:val="pl-PL" w:eastAsia="pl-PL"/>
        </w:rPr>
        <w:t xml:space="preserve"> </w:t>
      </w:r>
      <w:r w:rsidR="00042F9F" w:rsidRPr="00803BC5">
        <w:rPr>
          <w:rFonts w:ascii="Century Gothic" w:hAnsi="Century Gothic" w:cs="Arial"/>
          <w:bCs/>
          <w:sz w:val="16"/>
          <w:szCs w:val="16"/>
          <w:lang w:val="pl-PL" w:eastAsia="pl-PL"/>
        </w:rPr>
        <w:t xml:space="preserve">w zakresie określonym w § 1 ust. 1 lit. </w:t>
      </w:r>
      <w:r w:rsidR="00284D96" w:rsidRPr="00803BC5">
        <w:rPr>
          <w:rFonts w:ascii="Century Gothic" w:hAnsi="Century Gothic" w:cs="Arial"/>
          <w:bCs/>
          <w:sz w:val="16"/>
          <w:szCs w:val="16"/>
          <w:lang w:val="pl-PL" w:eastAsia="pl-PL"/>
        </w:rPr>
        <w:t xml:space="preserve">a)-b) </w:t>
      </w:r>
      <w:r w:rsidR="00042F9F" w:rsidRPr="00803BC5">
        <w:rPr>
          <w:rFonts w:ascii="Century Gothic" w:hAnsi="Century Gothic" w:cs="Arial"/>
          <w:bCs/>
          <w:sz w:val="16"/>
          <w:szCs w:val="16"/>
          <w:lang w:val="pl-PL" w:eastAsia="pl-PL"/>
        </w:rPr>
        <w:t>Umowy</w:t>
      </w:r>
      <w:r w:rsidR="004441AA" w:rsidRPr="00803BC5">
        <w:rPr>
          <w:rFonts w:ascii="Century Gothic" w:hAnsi="Century Gothic" w:cs="Arial"/>
          <w:bCs/>
          <w:sz w:val="16"/>
          <w:szCs w:val="16"/>
          <w:lang w:val="pl-PL" w:eastAsia="pl-PL"/>
        </w:rPr>
        <w:t xml:space="preserve"> pod względem jego zgodności z obowiązującymi normami i przepisami techniczno-budowlanymi oraz pod względem kompletności, a tym samym Wykonawca nie może zwolnić się z odpowiedzialności za prawidłowość i kompletność wykonanego Przedmiotu Umowy</w:t>
      </w:r>
      <w:r w:rsidR="004441AA" w:rsidRPr="00803BC5">
        <w:rPr>
          <w:rFonts w:ascii="Century Gothic" w:hAnsi="Century Gothic" w:cs="Arial"/>
          <w:bCs/>
          <w:i/>
          <w:sz w:val="16"/>
          <w:szCs w:val="16"/>
          <w:lang w:val="pl-PL" w:eastAsia="pl-PL"/>
        </w:rPr>
        <w:t xml:space="preserve"> </w:t>
      </w:r>
      <w:r w:rsidR="00042F9F" w:rsidRPr="00803BC5">
        <w:rPr>
          <w:rFonts w:ascii="Century Gothic" w:hAnsi="Century Gothic" w:cs="Arial"/>
          <w:bCs/>
          <w:sz w:val="16"/>
          <w:szCs w:val="16"/>
          <w:lang w:val="pl-PL" w:eastAsia="pl-PL"/>
        </w:rPr>
        <w:t xml:space="preserve">w zakresie określonym w § 1 ust. 1 lit. </w:t>
      </w:r>
      <w:r w:rsidR="00284D96" w:rsidRPr="00803BC5">
        <w:rPr>
          <w:rFonts w:ascii="Century Gothic" w:hAnsi="Century Gothic" w:cs="Arial"/>
          <w:bCs/>
          <w:sz w:val="16"/>
          <w:szCs w:val="16"/>
          <w:lang w:val="pl-PL" w:eastAsia="pl-PL"/>
        </w:rPr>
        <w:t xml:space="preserve">a)-b) </w:t>
      </w:r>
      <w:r w:rsidR="00042F9F" w:rsidRPr="00803BC5">
        <w:rPr>
          <w:rFonts w:ascii="Century Gothic" w:hAnsi="Century Gothic" w:cs="Arial"/>
          <w:bCs/>
          <w:sz w:val="16"/>
          <w:szCs w:val="16"/>
          <w:lang w:val="pl-PL" w:eastAsia="pl-PL"/>
        </w:rPr>
        <w:t>Umowy</w:t>
      </w:r>
      <w:r w:rsidR="004441AA" w:rsidRPr="00803BC5">
        <w:rPr>
          <w:rFonts w:ascii="Century Gothic" w:hAnsi="Century Gothic" w:cs="Arial"/>
          <w:bCs/>
          <w:sz w:val="16"/>
          <w:szCs w:val="16"/>
          <w:lang w:val="pl-PL" w:eastAsia="pl-PL"/>
        </w:rPr>
        <w:t>.</w:t>
      </w:r>
    </w:p>
    <w:p w14:paraId="56F3E78B" w14:textId="77777777" w:rsidR="004441AA" w:rsidRPr="00803BC5" w:rsidRDefault="004441AA" w:rsidP="00E54241">
      <w:pPr>
        <w:numPr>
          <w:ilvl w:val="0"/>
          <w:numId w:val="11"/>
        </w:numPr>
        <w:shd w:val="clear" w:color="auto" w:fill="FFFFFF"/>
        <w:overflowPunct/>
        <w:spacing w:line="276" w:lineRule="auto"/>
        <w:ind w:left="0" w:hanging="284"/>
        <w:textAlignment w:val="auto"/>
        <w:rPr>
          <w:rFonts w:ascii="Century Gothic" w:hAnsi="Century Gothic" w:cs="Arial"/>
          <w:bCs/>
          <w:sz w:val="16"/>
          <w:szCs w:val="16"/>
          <w:lang w:val="pl-PL" w:eastAsia="pl-PL"/>
        </w:rPr>
      </w:pPr>
      <w:r w:rsidRPr="00803BC5">
        <w:rPr>
          <w:rFonts w:ascii="Century Gothic" w:hAnsi="Century Gothic" w:cs="Arial"/>
          <w:bCs/>
          <w:sz w:val="16"/>
          <w:szCs w:val="16"/>
          <w:lang w:val="pl-PL" w:eastAsia="pl-PL"/>
        </w:rPr>
        <w:t>Wykonawca jest odpowiedzialny za wszelkie błędy, pominięcia lub niezgodności w specyfikacjach, rysunkach i dokumentach technicznych przez niego przygotowanych, bez względu na to czy zostały one zatwierdzone lub nie przez Zamawiającego</w:t>
      </w:r>
      <w:r w:rsidR="00AE71EB" w:rsidRPr="00803BC5">
        <w:rPr>
          <w:rFonts w:ascii="Century Gothic" w:hAnsi="Century Gothic" w:cs="Arial"/>
          <w:bCs/>
          <w:sz w:val="16"/>
          <w:szCs w:val="16"/>
          <w:lang w:val="pl-PL" w:eastAsia="pl-PL"/>
        </w:rPr>
        <w:t xml:space="preserve"> i bez względu na dokonane odbiory</w:t>
      </w:r>
      <w:r w:rsidRPr="00803BC5">
        <w:rPr>
          <w:rFonts w:ascii="Century Gothic" w:hAnsi="Century Gothic" w:cs="Arial"/>
          <w:bCs/>
          <w:sz w:val="16"/>
          <w:szCs w:val="16"/>
          <w:lang w:val="pl-PL" w:eastAsia="pl-PL"/>
        </w:rPr>
        <w:t>.</w:t>
      </w:r>
    </w:p>
    <w:p w14:paraId="6606AC24" w14:textId="361B1DAF" w:rsidR="004441AA" w:rsidRPr="00803BC5" w:rsidRDefault="00281599" w:rsidP="00E54241">
      <w:pPr>
        <w:numPr>
          <w:ilvl w:val="0"/>
          <w:numId w:val="11"/>
        </w:numPr>
        <w:shd w:val="clear" w:color="auto" w:fill="FFFFFF"/>
        <w:overflowPunct/>
        <w:spacing w:line="276" w:lineRule="auto"/>
        <w:ind w:left="0" w:hanging="284"/>
        <w:textAlignment w:val="auto"/>
        <w:rPr>
          <w:rFonts w:ascii="Century Gothic" w:hAnsi="Century Gothic" w:cs="Arial"/>
          <w:bCs/>
          <w:sz w:val="16"/>
          <w:szCs w:val="16"/>
          <w:lang w:val="pl-PL" w:eastAsia="pl-PL"/>
        </w:rPr>
      </w:pPr>
      <w:r w:rsidRPr="00803BC5">
        <w:rPr>
          <w:rFonts w:ascii="Century Gothic" w:hAnsi="Century Gothic"/>
          <w:sz w:val="16"/>
          <w:lang w:val="pl-PL"/>
        </w:rPr>
        <w:t>(</w:t>
      </w:r>
      <w:r w:rsidRPr="00803BC5">
        <w:rPr>
          <w:rFonts w:ascii="Century Gothic" w:hAnsi="Century Gothic"/>
          <w:i/>
          <w:sz w:val="16"/>
          <w:lang w:val="pl-PL"/>
        </w:rPr>
        <w:t>ma zastosowanie, gdy w</w:t>
      </w:r>
      <w:r w:rsidRPr="00803BC5">
        <w:rPr>
          <w:rFonts w:ascii="Century Gothic" w:hAnsi="Century Gothic"/>
          <w:sz w:val="16"/>
          <w:lang w:val="pl-PL"/>
        </w:rPr>
        <w:t xml:space="preserve"> </w:t>
      </w:r>
      <w:r w:rsidRPr="00803BC5">
        <w:rPr>
          <w:rFonts w:ascii="Century Gothic" w:hAnsi="Century Gothic"/>
          <w:bCs/>
          <w:i/>
          <w:sz w:val="16"/>
          <w:szCs w:val="16"/>
          <w:lang w:val="pl-PL"/>
        </w:rPr>
        <w:t xml:space="preserve">Umowie zaznaczono X w § 1 ust. 1 lit. a) </w:t>
      </w:r>
      <w:r w:rsidR="00204DF7">
        <w:rPr>
          <w:rFonts w:ascii="Century Gothic" w:hAnsi="Century Gothic"/>
          <w:bCs/>
          <w:i/>
          <w:sz w:val="16"/>
          <w:szCs w:val="16"/>
          <w:lang w:val="pl-PL"/>
        </w:rPr>
        <w:t>–</w:t>
      </w:r>
      <w:r w:rsidR="00B574A5" w:rsidRPr="00803BC5">
        <w:rPr>
          <w:rFonts w:ascii="Century Gothic" w:hAnsi="Century Gothic"/>
          <w:bCs/>
          <w:i/>
          <w:sz w:val="16"/>
          <w:szCs w:val="16"/>
          <w:lang w:val="pl-PL"/>
        </w:rPr>
        <w:t xml:space="preserve"> </w:t>
      </w:r>
      <w:r w:rsidRPr="00803BC5">
        <w:rPr>
          <w:rFonts w:ascii="Century Gothic" w:hAnsi="Century Gothic"/>
          <w:bCs/>
          <w:i/>
          <w:sz w:val="16"/>
          <w:szCs w:val="16"/>
          <w:lang w:val="pl-PL"/>
        </w:rPr>
        <w:t>b</w:t>
      </w:r>
      <w:r w:rsidRPr="00803BC5">
        <w:rPr>
          <w:rFonts w:ascii="Century Gothic" w:hAnsi="Century Gothic"/>
          <w:bCs/>
          <w:sz w:val="16"/>
          <w:szCs w:val="16"/>
          <w:lang w:val="pl-PL"/>
        </w:rPr>
        <w:t xml:space="preserve">)) </w:t>
      </w:r>
      <w:r w:rsidR="004441AA" w:rsidRPr="00803BC5">
        <w:rPr>
          <w:rFonts w:ascii="Century Gothic" w:hAnsi="Century Gothic" w:cs="Arial"/>
          <w:bCs/>
          <w:sz w:val="16"/>
          <w:szCs w:val="16"/>
          <w:lang w:val="pl-PL" w:eastAsia="pl-PL"/>
        </w:rPr>
        <w:t>Zamawiający wykonując uprawnienia z tytułu Gwarancji jakości za wady Przedmiotu Umowy</w:t>
      </w:r>
      <w:r w:rsidR="004441AA" w:rsidRPr="00803BC5">
        <w:rPr>
          <w:rFonts w:ascii="Century Gothic" w:hAnsi="Century Gothic" w:cs="Arial"/>
          <w:bCs/>
          <w:i/>
          <w:sz w:val="16"/>
          <w:szCs w:val="16"/>
          <w:lang w:val="pl-PL" w:eastAsia="pl-PL"/>
        </w:rPr>
        <w:t xml:space="preserve"> </w:t>
      </w:r>
      <w:r w:rsidR="00042F9F" w:rsidRPr="00803BC5">
        <w:rPr>
          <w:rFonts w:ascii="Century Gothic" w:hAnsi="Century Gothic" w:cs="Arial"/>
          <w:bCs/>
          <w:sz w:val="16"/>
          <w:szCs w:val="16"/>
          <w:lang w:val="pl-PL" w:eastAsia="pl-PL"/>
        </w:rPr>
        <w:t xml:space="preserve">w </w:t>
      </w:r>
      <w:r w:rsidR="00F500C1" w:rsidRPr="00803BC5">
        <w:rPr>
          <w:rFonts w:ascii="Century Gothic" w:hAnsi="Century Gothic" w:cs="Arial"/>
          <w:bCs/>
          <w:sz w:val="16"/>
          <w:szCs w:val="16"/>
          <w:lang w:val="pl-PL" w:eastAsia="pl-PL"/>
        </w:rPr>
        <w:t xml:space="preserve">zakresie określonym w </w:t>
      </w:r>
      <w:r w:rsidR="00042F9F" w:rsidRPr="00803BC5">
        <w:rPr>
          <w:rFonts w:ascii="Century Gothic" w:hAnsi="Century Gothic" w:cs="Arial"/>
          <w:bCs/>
          <w:sz w:val="16"/>
          <w:szCs w:val="16"/>
          <w:lang w:val="pl-PL" w:eastAsia="pl-PL"/>
        </w:rPr>
        <w:t xml:space="preserve">§ 1 ust. 1 lit. </w:t>
      </w:r>
      <w:r w:rsidR="00284D96" w:rsidRPr="00803BC5">
        <w:rPr>
          <w:rFonts w:ascii="Century Gothic" w:hAnsi="Century Gothic" w:cs="Arial"/>
          <w:bCs/>
          <w:sz w:val="16"/>
          <w:szCs w:val="16"/>
          <w:lang w:val="pl-PL" w:eastAsia="pl-PL"/>
        </w:rPr>
        <w:t xml:space="preserve">a)-b) </w:t>
      </w:r>
      <w:r w:rsidR="00042F9F" w:rsidRPr="00803BC5">
        <w:rPr>
          <w:rFonts w:ascii="Century Gothic" w:hAnsi="Century Gothic" w:cs="Arial"/>
          <w:bCs/>
          <w:sz w:val="16"/>
          <w:szCs w:val="16"/>
          <w:lang w:val="pl-PL" w:eastAsia="pl-PL"/>
        </w:rPr>
        <w:t>Umowy</w:t>
      </w:r>
      <w:r w:rsidR="004441AA" w:rsidRPr="00803BC5">
        <w:rPr>
          <w:rFonts w:ascii="Century Gothic" w:hAnsi="Century Gothic" w:cs="Arial"/>
          <w:bCs/>
          <w:sz w:val="16"/>
          <w:szCs w:val="16"/>
          <w:lang w:val="pl-PL" w:eastAsia="pl-PL"/>
        </w:rPr>
        <w:t>, zachowując prawo do kar umownych określonych w Umowie, jest uprawniony według swego wyboru do żądania:</w:t>
      </w:r>
    </w:p>
    <w:p w14:paraId="2906C974" w14:textId="77777777" w:rsidR="004441AA" w:rsidRPr="00803BC5" w:rsidRDefault="004441AA" w:rsidP="00E0579E">
      <w:pPr>
        <w:numPr>
          <w:ilvl w:val="0"/>
          <w:numId w:val="84"/>
        </w:numPr>
        <w:tabs>
          <w:tab w:val="left" w:pos="-993"/>
        </w:tabs>
        <w:spacing w:line="276" w:lineRule="auto"/>
        <w:ind w:left="426" w:right="34"/>
        <w:rPr>
          <w:rFonts w:ascii="Century Gothic" w:hAnsi="Century Gothic" w:cs="Arial"/>
          <w:sz w:val="16"/>
          <w:szCs w:val="16"/>
          <w:lang w:val="pl-PL" w:eastAsia="pl-PL"/>
        </w:rPr>
      </w:pPr>
      <w:r w:rsidRPr="00803BC5">
        <w:rPr>
          <w:rFonts w:ascii="Century Gothic" w:hAnsi="Century Gothic" w:cs="Arial"/>
          <w:sz w:val="16"/>
          <w:szCs w:val="16"/>
          <w:lang w:val="pl-PL" w:eastAsia="pl-PL"/>
        </w:rPr>
        <w:t xml:space="preserve">usunięcia przez Wykonawcę i na jego koszt wad Przedmiotu Umowy </w:t>
      </w:r>
      <w:r w:rsidR="00042F9F" w:rsidRPr="00803BC5">
        <w:rPr>
          <w:rFonts w:ascii="Century Gothic" w:hAnsi="Century Gothic" w:cs="Arial"/>
          <w:sz w:val="16"/>
          <w:szCs w:val="16"/>
          <w:lang w:val="pl-PL" w:eastAsia="pl-PL"/>
        </w:rPr>
        <w:t xml:space="preserve">w </w:t>
      </w:r>
      <w:r w:rsidR="00F500C1" w:rsidRPr="00803BC5">
        <w:rPr>
          <w:rFonts w:ascii="Century Gothic" w:hAnsi="Century Gothic" w:cs="Arial"/>
          <w:sz w:val="16"/>
          <w:szCs w:val="16"/>
          <w:lang w:val="pl-PL" w:eastAsia="pl-PL"/>
        </w:rPr>
        <w:t xml:space="preserve">zakresie określonym w </w:t>
      </w:r>
      <w:r w:rsidR="00042F9F" w:rsidRPr="00803BC5">
        <w:rPr>
          <w:rFonts w:ascii="Century Gothic" w:hAnsi="Century Gothic" w:cs="Arial"/>
          <w:sz w:val="16"/>
          <w:szCs w:val="16"/>
          <w:lang w:val="pl-PL" w:eastAsia="pl-PL"/>
        </w:rPr>
        <w:t xml:space="preserve">§ 1 ust. 1 lit. </w:t>
      </w:r>
      <w:r w:rsidR="00284D96" w:rsidRPr="00803BC5">
        <w:rPr>
          <w:rFonts w:ascii="Century Gothic" w:hAnsi="Century Gothic" w:cs="Arial"/>
          <w:bCs/>
          <w:sz w:val="16"/>
          <w:szCs w:val="16"/>
          <w:lang w:val="pl-PL" w:eastAsia="pl-PL"/>
        </w:rPr>
        <w:t xml:space="preserve">a)-b) </w:t>
      </w:r>
      <w:r w:rsidR="00042F9F" w:rsidRPr="00803BC5">
        <w:rPr>
          <w:rFonts w:ascii="Century Gothic" w:hAnsi="Century Gothic" w:cs="Arial"/>
          <w:sz w:val="16"/>
          <w:szCs w:val="16"/>
          <w:lang w:val="pl-PL" w:eastAsia="pl-PL"/>
        </w:rPr>
        <w:t>Umowy</w:t>
      </w:r>
      <w:r w:rsidR="00FA79E1" w:rsidRPr="00803BC5">
        <w:rPr>
          <w:rFonts w:ascii="Century Gothic" w:hAnsi="Century Gothic" w:cs="Arial"/>
          <w:sz w:val="16"/>
          <w:szCs w:val="16"/>
          <w:lang w:val="pl-PL" w:eastAsia="pl-PL"/>
        </w:rPr>
        <w:t xml:space="preserve"> </w:t>
      </w:r>
      <w:r w:rsidRPr="00803BC5">
        <w:rPr>
          <w:rFonts w:ascii="Century Gothic" w:hAnsi="Century Gothic" w:cs="Arial"/>
          <w:sz w:val="16"/>
          <w:szCs w:val="16"/>
          <w:lang w:val="pl-PL" w:eastAsia="pl-PL"/>
        </w:rPr>
        <w:t>we wskazanym przez Zamawiającego terminie bez względu na wysokość związanych z tym kosztów, a Wykonawca ma obowiązek usunięcia tych wad lub</w:t>
      </w:r>
    </w:p>
    <w:p w14:paraId="046B41F5" w14:textId="77777777" w:rsidR="004441AA" w:rsidRPr="00803BC5" w:rsidRDefault="004441AA" w:rsidP="00E0579E">
      <w:pPr>
        <w:numPr>
          <w:ilvl w:val="0"/>
          <w:numId w:val="84"/>
        </w:numPr>
        <w:tabs>
          <w:tab w:val="left" w:pos="-993"/>
        </w:tabs>
        <w:spacing w:line="276" w:lineRule="auto"/>
        <w:ind w:left="426" w:right="34"/>
        <w:rPr>
          <w:rFonts w:ascii="Century Gothic" w:hAnsi="Century Gothic" w:cs="Arial"/>
          <w:sz w:val="16"/>
          <w:szCs w:val="16"/>
          <w:lang w:val="pl-PL" w:eastAsia="pl-PL"/>
        </w:rPr>
      </w:pPr>
      <w:r w:rsidRPr="00803BC5">
        <w:rPr>
          <w:rFonts w:ascii="Century Gothic" w:hAnsi="Century Gothic" w:cs="Arial"/>
          <w:sz w:val="16"/>
          <w:szCs w:val="16"/>
          <w:lang w:val="pl-PL" w:eastAsia="pl-PL"/>
        </w:rPr>
        <w:t>dostarczenia przez</w:t>
      </w:r>
      <w:r w:rsidR="00FA79E1" w:rsidRPr="00803BC5">
        <w:rPr>
          <w:rFonts w:ascii="Century Gothic" w:hAnsi="Century Gothic" w:cs="Arial"/>
          <w:sz w:val="16"/>
          <w:szCs w:val="16"/>
          <w:lang w:val="pl-PL" w:eastAsia="pl-PL"/>
        </w:rPr>
        <w:t xml:space="preserve"> </w:t>
      </w:r>
      <w:r w:rsidRPr="00803BC5">
        <w:rPr>
          <w:rFonts w:ascii="Century Gothic" w:hAnsi="Century Gothic" w:cs="Arial"/>
          <w:sz w:val="16"/>
          <w:szCs w:val="16"/>
          <w:lang w:val="pl-PL" w:eastAsia="pl-PL"/>
        </w:rPr>
        <w:t>Wykonawcę zamiast</w:t>
      </w:r>
      <w:r w:rsidR="00FA79E1" w:rsidRPr="00803BC5">
        <w:rPr>
          <w:rFonts w:ascii="Century Gothic" w:hAnsi="Century Gothic" w:cs="Arial"/>
          <w:sz w:val="16"/>
          <w:szCs w:val="16"/>
          <w:lang w:val="pl-PL" w:eastAsia="pl-PL"/>
        </w:rPr>
        <w:t xml:space="preserve"> </w:t>
      </w:r>
      <w:r w:rsidRPr="00803BC5">
        <w:rPr>
          <w:rFonts w:ascii="Century Gothic" w:hAnsi="Century Gothic" w:cs="Arial"/>
          <w:sz w:val="16"/>
          <w:szCs w:val="16"/>
          <w:lang w:val="pl-PL" w:eastAsia="pl-PL"/>
        </w:rPr>
        <w:t xml:space="preserve">wadliwego Przedmiotu Umowy </w:t>
      </w:r>
      <w:r w:rsidR="00042F9F" w:rsidRPr="00803BC5">
        <w:rPr>
          <w:rFonts w:ascii="Century Gothic" w:hAnsi="Century Gothic" w:cs="Arial"/>
          <w:sz w:val="16"/>
          <w:szCs w:val="16"/>
          <w:lang w:val="pl-PL" w:eastAsia="pl-PL"/>
        </w:rPr>
        <w:t xml:space="preserve">w </w:t>
      </w:r>
      <w:r w:rsidR="00F500C1" w:rsidRPr="00803BC5">
        <w:rPr>
          <w:rFonts w:ascii="Century Gothic" w:hAnsi="Century Gothic" w:cs="Arial"/>
          <w:sz w:val="16"/>
          <w:szCs w:val="16"/>
          <w:lang w:val="pl-PL" w:eastAsia="pl-PL"/>
        </w:rPr>
        <w:t xml:space="preserve">zakresie określonym w </w:t>
      </w:r>
      <w:r w:rsidR="00042F9F" w:rsidRPr="00803BC5">
        <w:rPr>
          <w:rFonts w:ascii="Century Gothic" w:hAnsi="Century Gothic" w:cs="Arial"/>
          <w:sz w:val="16"/>
          <w:szCs w:val="16"/>
          <w:lang w:val="pl-PL" w:eastAsia="pl-PL"/>
        </w:rPr>
        <w:t xml:space="preserve">§ 1 ust. 1 lit. </w:t>
      </w:r>
      <w:r w:rsidR="00284D96" w:rsidRPr="00803BC5">
        <w:rPr>
          <w:rFonts w:ascii="Century Gothic" w:hAnsi="Century Gothic" w:cs="Arial"/>
          <w:bCs/>
          <w:sz w:val="16"/>
          <w:szCs w:val="16"/>
          <w:lang w:val="pl-PL" w:eastAsia="pl-PL"/>
        </w:rPr>
        <w:t xml:space="preserve">a)-b) </w:t>
      </w:r>
      <w:r w:rsidR="00042F9F" w:rsidRPr="00803BC5">
        <w:rPr>
          <w:rFonts w:ascii="Century Gothic" w:hAnsi="Century Gothic" w:cs="Arial"/>
          <w:sz w:val="16"/>
          <w:szCs w:val="16"/>
          <w:lang w:val="pl-PL" w:eastAsia="pl-PL"/>
        </w:rPr>
        <w:t>Umowy</w:t>
      </w:r>
      <w:r w:rsidRPr="00803BC5">
        <w:rPr>
          <w:rFonts w:ascii="Century Gothic" w:hAnsi="Century Gothic" w:cs="Arial"/>
          <w:sz w:val="16"/>
          <w:szCs w:val="16"/>
          <w:lang w:val="pl-PL" w:eastAsia="pl-PL"/>
        </w:rPr>
        <w:t>, Przedmiotu Umowy wolnego od wad w terminie wskazanym przez Zamawiającego,</w:t>
      </w:r>
      <w:r w:rsidR="00FA79E1" w:rsidRPr="00803BC5">
        <w:rPr>
          <w:rFonts w:ascii="Century Gothic" w:hAnsi="Century Gothic" w:cs="Arial"/>
          <w:sz w:val="16"/>
          <w:szCs w:val="16"/>
          <w:lang w:val="pl-PL" w:eastAsia="pl-PL"/>
        </w:rPr>
        <w:t xml:space="preserve"> </w:t>
      </w:r>
      <w:r w:rsidRPr="00803BC5">
        <w:rPr>
          <w:rFonts w:ascii="Century Gothic" w:hAnsi="Century Gothic" w:cs="Arial"/>
          <w:sz w:val="16"/>
          <w:szCs w:val="16"/>
          <w:lang w:val="pl-PL" w:eastAsia="pl-PL"/>
        </w:rPr>
        <w:t>lub</w:t>
      </w:r>
    </w:p>
    <w:p w14:paraId="21CE0D2D" w14:textId="2140422F" w:rsidR="004441AA" w:rsidRPr="00803BC5" w:rsidRDefault="004441AA" w:rsidP="00E0579E">
      <w:pPr>
        <w:numPr>
          <w:ilvl w:val="0"/>
          <w:numId w:val="84"/>
        </w:numPr>
        <w:tabs>
          <w:tab w:val="left" w:pos="-993"/>
        </w:tabs>
        <w:spacing w:line="276" w:lineRule="auto"/>
        <w:ind w:left="426" w:right="34"/>
        <w:rPr>
          <w:rFonts w:ascii="Century Gothic" w:hAnsi="Century Gothic" w:cs="Arial"/>
          <w:sz w:val="16"/>
          <w:szCs w:val="16"/>
          <w:lang w:val="pl-PL" w:eastAsia="pl-PL"/>
        </w:rPr>
      </w:pPr>
      <w:r w:rsidRPr="00803BC5">
        <w:rPr>
          <w:rFonts w:ascii="Century Gothic" w:hAnsi="Century Gothic" w:cs="Arial"/>
          <w:sz w:val="16"/>
          <w:szCs w:val="16"/>
          <w:lang w:val="pl-PL" w:eastAsia="pl-PL"/>
        </w:rPr>
        <w:t xml:space="preserve">stosownego obniżenia wynagrodzenia Wykonawcy, o którym mowa w § </w:t>
      </w:r>
      <w:r w:rsidR="00042F9F" w:rsidRPr="00803BC5">
        <w:rPr>
          <w:rFonts w:ascii="Century Gothic" w:hAnsi="Century Gothic" w:cs="Arial"/>
          <w:sz w:val="16"/>
          <w:szCs w:val="16"/>
          <w:lang w:val="pl-PL" w:eastAsia="pl-PL"/>
        </w:rPr>
        <w:t>3</w:t>
      </w:r>
      <w:r w:rsidRPr="00803BC5">
        <w:rPr>
          <w:rFonts w:ascii="Century Gothic" w:hAnsi="Century Gothic" w:cs="Arial"/>
          <w:sz w:val="16"/>
          <w:szCs w:val="16"/>
          <w:lang w:val="pl-PL" w:eastAsia="pl-PL"/>
        </w:rPr>
        <w:t xml:space="preserve"> ust.</w:t>
      </w:r>
      <w:r w:rsidR="00042F9F" w:rsidRPr="00803BC5">
        <w:rPr>
          <w:rFonts w:ascii="Century Gothic" w:hAnsi="Century Gothic" w:cs="Arial"/>
          <w:sz w:val="16"/>
          <w:szCs w:val="16"/>
          <w:lang w:val="pl-PL" w:eastAsia="pl-PL"/>
        </w:rPr>
        <w:t xml:space="preserve"> 3 </w:t>
      </w:r>
      <w:r w:rsidR="00D70D0C" w:rsidRPr="00803BC5">
        <w:rPr>
          <w:rFonts w:ascii="Century Gothic" w:hAnsi="Century Gothic" w:cs="Arial"/>
          <w:sz w:val="16"/>
          <w:szCs w:val="16"/>
          <w:lang w:val="pl-PL" w:eastAsia="pl-PL"/>
        </w:rPr>
        <w:t xml:space="preserve">lit. a) </w:t>
      </w:r>
      <w:r w:rsidR="00042F9F" w:rsidRPr="00803BC5">
        <w:rPr>
          <w:rFonts w:ascii="Century Gothic" w:hAnsi="Century Gothic" w:cs="Arial"/>
          <w:sz w:val="16"/>
          <w:szCs w:val="16"/>
          <w:lang w:val="pl-PL" w:eastAsia="pl-PL"/>
        </w:rPr>
        <w:t>Umowy</w:t>
      </w:r>
      <w:r w:rsidRPr="00803BC5">
        <w:rPr>
          <w:rFonts w:ascii="Century Gothic" w:hAnsi="Century Gothic" w:cs="Arial"/>
          <w:sz w:val="16"/>
          <w:szCs w:val="16"/>
          <w:lang w:val="pl-PL" w:eastAsia="pl-PL"/>
        </w:rPr>
        <w:t>.</w:t>
      </w:r>
    </w:p>
    <w:p w14:paraId="78DC4186" w14:textId="4DE986BA" w:rsidR="004441AA" w:rsidRPr="00803BC5" w:rsidRDefault="00281599" w:rsidP="00E54241">
      <w:pPr>
        <w:numPr>
          <w:ilvl w:val="0"/>
          <w:numId w:val="11"/>
        </w:numPr>
        <w:shd w:val="clear" w:color="auto" w:fill="FFFFFF"/>
        <w:overflowPunct/>
        <w:spacing w:line="276" w:lineRule="auto"/>
        <w:ind w:left="0" w:hanging="284"/>
        <w:textAlignment w:val="auto"/>
        <w:rPr>
          <w:rFonts w:ascii="Century Gothic" w:hAnsi="Century Gothic" w:cs="Arial"/>
          <w:bCs/>
          <w:sz w:val="16"/>
          <w:szCs w:val="16"/>
          <w:lang w:val="pl-PL" w:eastAsia="pl-PL"/>
        </w:rPr>
      </w:pPr>
      <w:r w:rsidRPr="00803BC5">
        <w:rPr>
          <w:rFonts w:ascii="Century Gothic" w:hAnsi="Century Gothic"/>
          <w:sz w:val="16"/>
          <w:lang w:val="pl-PL"/>
        </w:rPr>
        <w:t>(</w:t>
      </w:r>
      <w:r w:rsidRPr="00803BC5">
        <w:rPr>
          <w:rFonts w:ascii="Century Gothic" w:hAnsi="Century Gothic"/>
          <w:i/>
          <w:sz w:val="16"/>
          <w:lang w:val="pl-PL"/>
        </w:rPr>
        <w:t>ma zastosowanie, gdy w</w:t>
      </w:r>
      <w:r w:rsidRPr="00803BC5">
        <w:rPr>
          <w:rFonts w:ascii="Century Gothic" w:hAnsi="Century Gothic"/>
          <w:sz w:val="16"/>
          <w:lang w:val="pl-PL"/>
        </w:rPr>
        <w:t xml:space="preserve"> </w:t>
      </w:r>
      <w:r w:rsidRPr="00803BC5">
        <w:rPr>
          <w:rFonts w:ascii="Century Gothic" w:hAnsi="Century Gothic"/>
          <w:bCs/>
          <w:i/>
          <w:sz w:val="16"/>
          <w:szCs w:val="16"/>
          <w:lang w:val="pl-PL"/>
        </w:rPr>
        <w:t>Umowie zaznaczono X w § 1 ust. 1 lit. a</w:t>
      </w:r>
      <w:r w:rsidR="00B574A5" w:rsidRPr="00803BC5">
        <w:rPr>
          <w:rFonts w:ascii="Century Gothic" w:hAnsi="Century Gothic"/>
          <w:bCs/>
          <w:i/>
          <w:sz w:val="16"/>
          <w:szCs w:val="16"/>
          <w:lang w:val="pl-PL"/>
        </w:rPr>
        <w:t>-</w:t>
      </w:r>
      <w:r w:rsidR="005434A1" w:rsidRPr="00803BC5">
        <w:rPr>
          <w:rFonts w:ascii="Century Gothic" w:hAnsi="Century Gothic"/>
          <w:bCs/>
          <w:i/>
          <w:sz w:val="16"/>
          <w:szCs w:val="16"/>
          <w:lang w:val="pl-PL"/>
        </w:rPr>
        <w:t xml:space="preserve"> </w:t>
      </w:r>
      <w:r w:rsidRPr="00803BC5">
        <w:rPr>
          <w:rFonts w:ascii="Century Gothic" w:hAnsi="Century Gothic"/>
          <w:bCs/>
          <w:i/>
          <w:sz w:val="16"/>
          <w:szCs w:val="16"/>
          <w:lang w:val="pl-PL"/>
        </w:rPr>
        <w:t>b</w:t>
      </w:r>
      <w:r w:rsidRPr="00803BC5">
        <w:rPr>
          <w:rFonts w:ascii="Century Gothic" w:hAnsi="Century Gothic"/>
          <w:bCs/>
          <w:sz w:val="16"/>
          <w:szCs w:val="16"/>
          <w:lang w:val="pl-PL"/>
        </w:rPr>
        <w:t xml:space="preserve">)) </w:t>
      </w:r>
      <w:r w:rsidR="004441AA" w:rsidRPr="00803BC5">
        <w:rPr>
          <w:rFonts w:ascii="Century Gothic" w:hAnsi="Century Gothic" w:cs="Arial"/>
          <w:bCs/>
          <w:sz w:val="16"/>
          <w:szCs w:val="16"/>
          <w:lang w:val="pl-PL" w:eastAsia="pl-PL"/>
        </w:rPr>
        <w:t xml:space="preserve">W razie usunięcia istotnej wady Przedmiotu Umowy </w:t>
      </w:r>
      <w:r w:rsidR="00F500C1" w:rsidRPr="00803BC5">
        <w:rPr>
          <w:rFonts w:ascii="Century Gothic" w:hAnsi="Century Gothic" w:cs="Arial"/>
          <w:bCs/>
          <w:sz w:val="16"/>
          <w:szCs w:val="16"/>
          <w:lang w:val="pl-PL" w:eastAsia="pl-PL"/>
        </w:rPr>
        <w:t xml:space="preserve">w zakresie określonym w § 1 ust. 1 lit. </w:t>
      </w:r>
      <w:r w:rsidR="00284D96" w:rsidRPr="00803BC5">
        <w:rPr>
          <w:rFonts w:ascii="Century Gothic" w:hAnsi="Century Gothic" w:cs="Arial"/>
          <w:bCs/>
          <w:sz w:val="16"/>
          <w:szCs w:val="16"/>
          <w:lang w:val="pl-PL" w:eastAsia="pl-PL"/>
        </w:rPr>
        <w:t xml:space="preserve">a)-b) </w:t>
      </w:r>
      <w:r w:rsidR="00F500C1" w:rsidRPr="00803BC5">
        <w:rPr>
          <w:rFonts w:ascii="Century Gothic" w:hAnsi="Century Gothic" w:cs="Arial"/>
          <w:bCs/>
          <w:sz w:val="16"/>
          <w:szCs w:val="16"/>
          <w:lang w:val="pl-PL" w:eastAsia="pl-PL"/>
        </w:rPr>
        <w:t xml:space="preserve">Umowy </w:t>
      </w:r>
      <w:r w:rsidR="004441AA" w:rsidRPr="00803BC5">
        <w:rPr>
          <w:rFonts w:ascii="Century Gothic" w:hAnsi="Century Gothic" w:cs="Arial"/>
          <w:bCs/>
          <w:sz w:val="16"/>
          <w:szCs w:val="16"/>
          <w:lang w:val="pl-PL" w:eastAsia="pl-PL"/>
        </w:rPr>
        <w:t>lub dostarczenia nowej, niewadliwej części Przedmiotu Umowy</w:t>
      </w:r>
      <w:r w:rsidR="004441AA" w:rsidRPr="00803BC5">
        <w:rPr>
          <w:rFonts w:ascii="Century Gothic" w:hAnsi="Century Gothic" w:cs="Arial"/>
          <w:bCs/>
          <w:i/>
          <w:sz w:val="16"/>
          <w:szCs w:val="16"/>
          <w:lang w:val="pl-PL" w:eastAsia="pl-PL"/>
        </w:rPr>
        <w:t xml:space="preserve"> </w:t>
      </w:r>
      <w:r w:rsidR="00F500C1" w:rsidRPr="00803BC5">
        <w:rPr>
          <w:rFonts w:ascii="Century Gothic" w:hAnsi="Century Gothic" w:cs="Arial"/>
          <w:bCs/>
          <w:sz w:val="16"/>
          <w:szCs w:val="16"/>
          <w:lang w:val="pl-PL" w:eastAsia="pl-PL"/>
        </w:rPr>
        <w:t xml:space="preserve">w zakresie określonym w § 1 ust. 1 lit. </w:t>
      </w:r>
      <w:r w:rsidR="00284D96" w:rsidRPr="00803BC5">
        <w:rPr>
          <w:rFonts w:ascii="Century Gothic" w:hAnsi="Century Gothic" w:cs="Arial"/>
          <w:bCs/>
          <w:sz w:val="16"/>
          <w:szCs w:val="16"/>
          <w:lang w:val="pl-PL" w:eastAsia="pl-PL"/>
        </w:rPr>
        <w:t xml:space="preserve">a)-b) </w:t>
      </w:r>
      <w:r w:rsidR="00F500C1" w:rsidRPr="00803BC5">
        <w:rPr>
          <w:rFonts w:ascii="Century Gothic" w:hAnsi="Century Gothic" w:cs="Arial"/>
          <w:bCs/>
          <w:sz w:val="16"/>
          <w:szCs w:val="16"/>
          <w:lang w:val="pl-PL" w:eastAsia="pl-PL"/>
        </w:rPr>
        <w:t xml:space="preserve">Umowy </w:t>
      </w:r>
      <w:r w:rsidR="004441AA" w:rsidRPr="00803BC5">
        <w:rPr>
          <w:rFonts w:ascii="Century Gothic" w:hAnsi="Century Gothic" w:cs="Arial"/>
          <w:bCs/>
          <w:sz w:val="16"/>
          <w:szCs w:val="16"/>
          <w:lang w:val="pl-PL" w:eastAsia="pl-PL"/>
        </w:rPr>
        <w:t>Gwarancja jakości, co do takiej części Przedmiotu Umowy biegnie na nowo. W innych przypadkach ulega stosownemu wydłużeniu, o czas w jakim Zamawiający nie mógł korzystać z takiej części Przedmiotu Umowy, względnie o czas opóźnienia z przekazaniem niewadliwej części Przedmiotu Umowy Zamawiającemu.</w:t>
      </w:r>
    </w:p>
    <w:p w14:paraId="34CAAB24" w14:textId="494E8EC7" w:rsidR="004441AA" w:rsidRPr="00803BC5" w:rsidRDefault="00281599" w:rsidP="00E54241">
      <w:pPr>
        <w:numPr>
          <w:ilvl w:val="0"/>
          <w:numId w:val="11"/>
        </w:numPr>
        <w:shd w:val="clear" w:color="auto" w:fill="FFFFFF"/>
        <w:overflowPunct/>
        <w:spacing w:line="276" w:lineRule="auto"/>
        <w:ind w:left="0" w:hanging="284"/>
        <w:textAlignment w:val="auto"/>
        <w:rPr>
          <w:rFonts w:ascii="Century Gothic" w:hAnsi="Century Gothic" w:cs="Arial"/>
          <w:bCs/>
          <w:sz w:val="16"/>
          <w:szCs w:val="16"/>
          <w:lang w:val="pl-PL" w:eastAsia="pl-PL"/>
        </w:rPr>
      </w:pPr>
      <w:r w:rsidRPr="00803BC5">
        <w:rPr>
          <w:rFonts w:ascii="Century Gothic" w:hAnsi="Century Gothic"/>
          <w:sz w:val="16"/>
          <w:lang w:val="pl-PL"/>
        </w:rPr>
        <w:t>(</w:t>
      </w:r>
      <w:r w:rsidRPr="00803BC5">
        <w:rPr>
          <w:rFonts w:ascii="Century Gothic" w:hAnsi="Century Gothic"/>
          <w:i/>
          <w:sz w:val="16"/>
          <w:lang w:val="pl-PL"/>
        </w:rPr>
        <w:t>ma zastosowanie, gdy w</w:t>
      </w:r>
      <w:r w:rsidRPr="00803BC5">
        <w:rPr>
          <w:rFonts w:ascii="Century Gothic" w:hAnsi="Century Gothic"/>
          <w:sz w:val="16"/>
          <w:lang w:val="pl-PL"/>
        </w:rPr>
        <w:t xml:space="preserve"> </w:t>
      </w:r>
      <w:r w:rsidRPr="00803BC5">
        <w:rPr>
          <w:rFonts w:ascii="Century Gothic" w:hAnsi="Century Gothic"/>
          <w:bCs/>
          <w:i/>
          <w:sz w:val="16"/>
          <w:szCs w:val="16"/>
          <w:lang w:val="pl-PL"/>
        </w:rPr>
        <w:t xml:space="preserve">Umowie zaznaczono X w § 1 ust. 1 lit. a) </w:t>
      </w:r>
      <w:r w:rsidR="00204DF7">
        <w:rPr>
          <w:rFonts w:ascii="Century Gothic" w:hAnsi="Century Gothic"/>
          <w:bCs/>
          <w:i/>
          <w:sz w:val="16"/>
          <w:szCs w:val="16"/>
          <w:lang w:val="pl-PL"/>
        </w:rPr>
        <w:t>–</w:t>
      </w:r>
      <w:r w:rsidR="00F858D0" w:rsidRPr="00803BC5">
        <w:rPr>
          <w:rFonts w:ascii="Century Gothic" w:hAnsi="Century Gothic"/>
          <w:bCs/>
          <w:i/>
          <w:sz w:val="16"/>
          <w:szCs w:val="16"/>
          <w:lang w:val="pl-PL"/>
        </w:rPr>
        <w:t xml:space="preserve"> </w:t>
      </w:r>
      <w:r w:rsidRPr="00803BC5">
        <w:rPr>
          <w:rFonts w:ascii="Century Gothic" w:hAnsi="Century Gothic"/>
          <w:bCs/>
          <w:i/>
          <w:sz w:val="16"/>
          <w:szCs w:val="16"/>
          <w:lang w:val="pl-PL"/>
        </w:rPr>
        <w:t>b</w:t>
      </w:r>
      <w:r w:rsidRPr="00803BC5">
        <w:rPr>
          <w:rFonts w:ascii="Century Gothic" w:hAnsi="Century Gothic"/>
          <w:bCs/>
          <w:sz w:val="16"/>
          <w:szCs w:val="16"/>
          <w:lang w:val="pl-PL"/>
        </w:rPr>
        <w:t xml:space="preserve">)) </w:t>
      </w:r>
      <w:r w:rsidR="004441AA" w:rsidRPr="00803BC5">
        <w:rPr>
          <w:rFonts w:ascii="Century Gothic" w:hAnsi="Century Gothic" w:cs="Arial"/>
          <w:bCs/>
          <w:sz w:val="16"/>
          <w:szCs w:val="16"/>
          <w:lang w:val="pl-PL" w:eastAsia="pl-PL"/>
        </w:rPr>
        <w:t xml:space="preserve">Jeżeli wad usunąć się nie da lub Wykonawca nie usunął ich w terminie ani nie dostarczył Przedmiotu Umowy </w:t>
      </w:r>
      <w:r w:rsidR="00F500C1" w:rsidRPr="00803BC5">
        <w:rPr>
          <w:rFonts w:ascii="Century Gothic" w:hAnsi="Century Gothic" w:cs="Arial"/>
          <w:sz w:val="16"/>
          <w:szCs w:val="16"/>
          <w:lang w:val="pl-PL" w:eastAsia="pl-PL"/>
        </w:rPr>
        <w:t xml:space="preserve">w zakresie określonym w § 1 ust. 1 lit. </w:t>
      </w:r>
      <w:r w:rsidR="00284D96" w:rsidRPr="00803BC5">
        <w:rPr>
          <w:rFonts w:ascii="Century Gothic" w:hAnsi="Century Gothic" w:cs="Arial"/>
          <w:bCs/>
          <w:sz w:val="16"/>
          <w:szCs w:val="16"/>
          <w:lang w:val="pl-PL" w:eastAsia="pl-PL"/>
        </w:rPr>
        <w:t xml:space="preserve">a)-b) </w:t>
      </w:r>
      <w:r w:rsidR="00F500C1" w:rsidRPr="00803BC5">
        <w:rPr>
          <w:rFonts w:ascii="Century Gothic" w:hAnsi="Century Gothic" w:cs="Arial"/>
          <w:sz w:val="16"/>
          <w:szCs w:val="16"/>
          <w:lang w:val="pl-PL" w:eastAsia="pl-PL"/>
        </w:rPr>
        <w:t xml:space="preserve">Umowy </w:t>
      </w:r>
      <w:r w:rsidR="004441AA" w:rsidRPr="00803BC5">
        <w:rPr>
          <w:rFonts w:ascii="Century Gothic" w:hAnsi="Century Gothic" w:cs="Arial"/>
          <w:bCs/>
          <w:sz w:val="16"/>
          <w:szCs w:val="16"/>
          <w:lang w:val="pl-PL" w:eastAsia="pl-PL"/>
        </w:rPr>
        <w:t>wolnego od wad lub też z okoliczności wynika, że Wykonawca nie zdoła wad usunąć w wyznaczonym przez Zamawiającego terminie, Zamawiający</w:t>
      </w:r>
      <w:r w:rsidR="008E1DE9" w:rsidRPr="00803BC5">
        <w:rPr>
          <w:rFonts w:ascii="Century Gothic" w:hAnsi="Century Gothic" w:cs="Arial"/>
          <w:bCs/>
          <w:sz w:val="16"/>
          <w:szCs w:val="16"/>
          <w:lang w:val="pl-PL" w:eastAsia="pl-PL"/>
        </w:rPr>
        <w:t>,</w:t>
      </w:r>
      <w:r w:rsidR="004441AA" w:rsidRPr="00803BC5">
        <w:rPr>
          <w:rFonts w:ascii="Century Gothic" w:hAnsi="Century Gothic" w:cs="Arial"/>
          <w:bCs/>
          <w:sz w:val="16"/>
          <w:szCs w:val="16"/>
          <w:lang w:val="pl-PL" w:eastAsia="pl-PL"/>
        </w:rPr>
        <w:t xml:space="preserve"> zachowując prawo do kar umownych </w:t>
      </w:r>
      <w:r w:rsidR="008E1DE9" w:rsidRPr="00803BC5">
        <w:rPr>
          <w:rFonts w:ascii="Century Gothic" w:hAnsi="Century Gothic" w:cs="Arial"/>
          <w:bCs/>
          <w:sz w:val="16"/>
          <w:szCs w:val="16"/>
          <w:lang w:val="pl-PL" w:eastAsia="pl-PL"/>
        </w:rPr>
        <w:t xml:space="preserve">i odszkodowania, </w:t>
      </w:r>
      <w:r w:rsidR="004441AA" w:rsidRPr="00803BC5">
        <w:rPr>
          <w:rFonts w:ascii="Century Gothic" w:hAnsi="Century Gothic" w:cs="Arial"/>
          <w:bCs/>
          <w:sz w:val="16"/>
          <w:szCs w:val="16"/>
          <w:lang w:val="pl-PL" w:eastAsia="pl-PL"/>
        </w:rPr>
        <w:t>jest uprawniony:</w:t>
      </w:r>
    </w:p>
    <w:p w14:paraId="5E14487C" w14:textId="77777777" w:rsidR="004441AA" w:rsidRPr="00803BC5" w:rsidRDefault="004441AA" w:rsidP="00E0579E">
      <w:pPr>
        <w:numPr>
          <w:ilvl w:val="0"/>
          <w:numId w:val="85"/>
        </w:numPr>
        <w:tabs>
          <w:tab w:val="left" w:pos="-993"/>
        </w:tabs>
        <w:spacing w:line="276" w:lineRule="auto"/>
        <w:ind w:left="426" w:right="34"/>
        <w:rPr>
          <w:rFonts w:ascii="Century Gothic" w:hAnsi="Century Gothic" w:cs="Arial"/>
          <w:sz w:val="16"/>
          <w:szCs w:val="16"/>
          <w:lang w:val="pl-PL" w:eastAsia="pl-PL"/>
        </w:rPr>
      </w:pPr>
      <w:r w:rsidRPr="00803BC5">
        <w:rPr>
          <w:rFonts w:ascii="Century Gothic" w:hAnsi="Century Gothic" w:cs="Arial"/>
          <w:sz w:val="16"/>
          <w:szCs w:val="16"/>
          <w:lang w:val="pl-PL" w:eastAsia="pl-PL"/>
        </w:rPr>
        <w:t>jeżeli wady są istotne</w:t>
      </w:r>
      <w:r w:rsidR="008E1DE9" w:rsidRPr="00803BC5">
        <w:rPr>
          <w:rFonts w:ascii="Century Gothic" w:hAnsi="Century Gothic" w:cs="Arial"/>
          <w:sz w:val="16"/>
          <w:szCs w:val="16"/>
          <w:lang w:val="pl-PL" w:eastAsia="pl-PL"/>
        </w:rPr>
        <w:t>,</w:t>
      </w:r>
      <w:r w:rsidRPr="00803BC5">
        <w:rPr>
          <w:rFonts w:ascii="Century Gothic" w:hAnsi="Century Gothic" w:cs="Arial"/>
          <w:sz w:val="16"/>
          <w:szCs w:val="16"/>
          <w:lang w:val="pl-PL" w:eastAsia="pl-PL"/>
        </w:rPr>
        <w:t xml:space="preserve"> do odstąpienia do Umowy oraz do żądania, w zamian za zwrot wadliwego Przedmiotu Umowy </w:t>
      </w:r>
      <w:r w:rsidR="00F500C1" w:rsidRPr="00803BC5">
        <w:rPr>
          <w:rFonts w:ascii="Century Gothic" w:hAnsi="Century Gothic" w:cs="Arial"/>
          <w:sz w:val="16"/>
          <w:szCs w:val="16"/>
          <w:lang w:val="pl-PL" w:eastAsia="pl-PL"/>
        </w:rPr>
        <w:t xml:space="preserve">w zakresie określonym w § 1 ust. 1 lit. </w:t>
      </w:r>
      <w:r w:rsidR="00284D96" w:rsidRPr="00803BC5">
        <w:rPr>
          <w:rFonts w:ascii="Century Gothic" w:hAnsi="Century Gothic" w:cs="Arial"/>
          <w:bCs/>
          <w:sz w:val="16"/>
          <w:szCs w:val="16"/>
          <w:lang w:val="pl-PL" w:eastAsia="pl-PL"/>
        </w:rPr>
        <w:t xml:space="preserve">a)-b) </w:t>
      </w:r>
      <w:r w:rsidR="00F500C1" w:rsidRPr="00803BC5">
        <w:rPr>
          <w:rFonts w:ascii="Century Gothic" w:hAnsi="Century Gothic" w:cs="Arial"/>
          <w:sz w:val="16"/>
          <w:szCs w:val="16"/>
          <w:lang w:val="pl-PL" w:eastAsia="pl-PL"/>
        </w:rPr>
        <w:t xml:space="preserve">Umowy </w:t>
      </w:r>
      <w:r w:rsidRPr="00803BC5">
        <w:rPr>
          <w:rFonts w:ascii="Century Gothic" w:hAnsi="Century Gothic" w:cs="Arial"/>
          <w:sz w:val="16"/>
          <w:szCs w:val="16"/>
          <w:lang w:val="pl-PL" w:eastAsia="pl-PL"/>
        </w:rPr>
        <w:t>zwrotu wynagrodzenia, wraz z odsetkami ustawowymi za okres od dnia zapłaty przez Zamawiającego wynagrodzenia do dnia jego zwrotu przez Wykonawcę;</w:t>
      </w:r>
    </w:p>
    <w:p w14:paraId="4B2DB708" w14:textId="003B40FA" w:rsidR="004441AA" w:rsidRPr="00803BC5" w:rsidRDefault="004441AA" w:rsidP="00E0579E">
      <w:pPr>
        <w:numPr>
          <w:ilvl w:val="0"/>
          <w:numId w:val="85"/>
        </w:numPr>
        <w:tabs>
          <w:tab w:val="left" w:pos="-993"/>
        </w:tabs>
        <w:spacing w:line="276" w:lineRule="auto"/>
        <w:ind w:left="426" w:right="34"/>
        <w:rPr>
          <w:rFonts w:ascii="Century Gothic" w:hAnsi="Century Gothic" w:cs="Arial"/>
          <w:sz w:val="16"/>
          <w:szCs w:val="16"/>
          <w:lang w:val="pl-PL" w:eastAsia="pl-PL"/>
        </w:rPr>
      </w:pPr>
      <w:r w:rsidRPr="00803BC5">
        <w:rPr>
          <w:rFonts w:ascii="Century Gothic" w:hAnsi="Century Gothic" w:cs="Arial"/>
          <w:sz w:val="16"/>
          <w:szCs w:val="16"/>
          <w:lang w:val="pl-PL" w:eastAsia="pl-PL"/>
        </w:rPr>
        <w:t xml:space="preserve">jeżeli wady nie są istotne, do obniżenia wynagrodzenia, o którym mowa w § </w:t>
      </w:r>
      <w:r w:rsidR="00F500C1" w:rsidRPr="00803BC5">
        <w:rPr>
          <w:rFonts w:ascii="Century Gothic" w:hAnsi="Century Gothic" w:cs="Arial"/>
          <w:sz w:val="16"/>
          <w:szCs w:val="16"/>
          <w:lang w:val="pl-PL" w:eastAsia="pl-PL"/>
        </w:rPr>
        <w:t>3</w:t>
      </w:r>
      <w:r w:rsidRPr="00803BC5">
        <w:rPr>
          <w:rFonts w:ascii="Century Gothic" w:hAnsi="Century Gothic" w:cs="Arial"/>
          <w:sz w:val="16"/>
          <w:szCs w:val="16"/>
          <w:lang w:val="pl-PL" w:eastAsia="pl-PL"/>
        </w:rPr>
        <w:t xml:space="preserve"> ust.</w:t>
      </w:r>
      <w:r w:rsidR="00F500C1" w:rsidRPr="00803BC5">
        <w:rPr>
          <w:rFonts w:ascii="Century Gothic" w:hAnsi="Century Gothic" w:cs="Arial"/>
          <w:sz w:val="16"/>
          <w:szCs w:val="16"/>
          <w:lang w:val="pl-PL" w:eastAsia="pl-PL"/>
        </w:rPr>
        <w:t xml:space="preserve"> 3</w:t>
      </w:r>
      <w:r w:rsidR="00D70D0C" w:rsidRPr="00803BC5">
        <w:rPr>
          <w:rFonts w:ascii="Century Gothic" w:hAnsi="Century Gothic" w:cs="Arial"/>
          <w:sz w:val="16"/>
          <w:szCs w:val="16"/>
          <w:lang w:val="pl-PL" w:eastAsia="pl-PL"/>
        </w:rPr>
        <w:t xml:space="preserve"> lit. a) </w:t>
      </w:r>
      <w:r w:rsidR="00F500C1" w:rsidRPr="00803BC5">
        <w:rPr>
          <w:rFonts w:ascii="Century Gothic" w:hAnsi="Century Gothic" w:cs="Arial"/>
          <w:sz w:val="16"/>
          <w:szCs w:val="16"/>
          <w:lang w:val="pl-PL" w:eastAsia="pl-PL"/>
        </w:rPr>
        <w:t xml:space="preserve"> Umowy</w:t>
      </w:r>
      <w:r w:rsidRPr="00803BC5">
        <w:rPr>
          <w:rFonts w:ascii="Century Gothic" w:hAnsi="Century Gothic" w:cs="Arial"/>
          <w:sz w:val="16"/>
          <w:szCs w:val="16"/>
          <w:lang w:val="pl-PL" w:eastAsia="pl-PL"/>
        </w:rPr>
        <w:t xml:space="preserve">, w stosunku odpowiednim do obniżonej wartości Przedmiotu Umowy </w:t>
      </w:r>
      <w:r w:rsidR="00F500C1" w:rsidRPr="00803BC5">
        <w:rPr>
          <w:rFonts w:ascii="Century Gothic" w:hAnsi="Century Gothic" w:cs="Arial"/>
          <w:sz w:val="16"/>
          <w:szCs w:val="16"/>
          <w:lang w:val="pl-PL" w:eastAsia="pl-PL"/>
        </w:rPr>
        <w:t xml:space="preserve">w zakresie określonym w § 1 ust. 1 lit. </w:t>
      </w:r>
      <w:r w:rsidR="00284D96" w:rsidRPr="00803BC5">
        <w:rPr>
          <w:rFonts w:ascii="Century Gothic" w:hAnsi="Century Gothic" w:cs="Arial"/>
          <w:bCs/>
          <w:sz w:val="16"/>
          <w:szCs w:val="16"/>
          <w:lang w:val="pl-PL" w:eastAsia="pl-PL"/>
        </w:rPr>
        <w:t xml:space="preserve">a)-b) </w:t>
      </w:r>
      <w:r w:rsidR="00F500C1" w:rsidRPr="00803BC5">
        <w:rPr>
          <w:rFonts w:ascii="Century Gothic" w:hAnsi="Century Gothic" w:cs="Arial"/>
          <w:sz w:val="16"/>
          <w:szCs w:val="16"/>
          <w:lang w:val="pl-PL" w:eastAsia="pl-PL"/>
        </w:rPr>
        <w:t xml:space="preserve">Umowy </w:t>
      </w:r>
      <w:r w:rsidRPr="00803BC5">
        <w:rPr>
          <w:rFonts w:ascii="Century Gothic" w:hAnsi="Century Gothic" w:cs="Arial"/>
          <w:sz w:val="16"/>
          <w:szCs w:val="16"/>
          <w:lang w:val="pl-PL" w:eastAsia="pl-PL"/>
        </w:rPr>
        <w:t>oraz</w:t>
      </w:r>
      <w:r w:rsidR="008E1DE9" w:rsidRPr="00803BC5">
        <w:rPr>
          <w:rFonts w:ascii="Century Gothic" w:hAnsi="Century Gothic" w:cs="Arial"/>
          <w:sz w:val="16"/>
          <w:szCs w:val="16"/>
          <w:lang w:val="pl-PL" w:eastAsia="pl-PL"/>
        </w:rPr>
        <w:t xml:space="preserve">, </w:t>
      </w:r>
      <w:r w:rsidR="008E1DE9" w:rsidRPr="00803BC5">
        <w:rPr>
          <w:rFonts w:ascii="Century Gothic" w:hAnsi="Century Gothic" w:cs="Arial"/>
          <w:sz w:val="16"/>
          <w:szCs w:val="16"/>
          <w:lang w:val="pl-PL" w:eastAsia="pl-PL"/>
        </w:rPr>
        <w:lastRenderedPageBreak/>
        <w:t>jeśli wynagrodzenie zostało już wypłacone,</w:t>
      </w:r>
      <w:r w:rsidRPr="00803BC5">
        <w:rPr>
          <w:rFonts w:ascii="Century Gothic" w:hAnsi="Century Gothic" w:cs="Arial"/>
          <w:sz w:val="16"/>
          <w:szCs w:val="16"/>
          <w:lang w:val="pl-PL" w:eastAsia="pl-PL"/>
        </w:rPr>
        <w:t xml:space="preserve"> do żądania zwrotu części wynagrodzenia z odsetkami ustawowymi za okres od dnia zapłaty przez Zamawiającego wynagrodzenia do zwrotu jego odpowiedniej części przez Wykonawcę.</w:t>
      </w:r>
    </w:p>
    <w:p w14:paraId="33D37CA8" w14:textId="77777777" w:rsidR="004441AA" w:rsidRPr="00803BC5" w:rsidRDefault="004441AA" w:rsidP="00E54241">
      <w:pPr>
        <w:numPr>
          <w:ilvl w:val="0"/>
          <w:numId w:val="11"/>
        </w:numPr>
        <w:shd w:val="clear" w:color="auto" w:fill="FFFFFF"/>
        <w:overflowPunct/>
        <w:spacing w:line="276" w:lineRule="auto"/>
        <w:ind w:left="0" w:hanging="284"/>
        <w:textAlignment w:val="auto"/>
        <w:rPr>
          <w:rFonts w:ascii="Century Gothic" w:hAnsi="Century Gothic" w:cs="Arial"/>
          <w:sz w:val="16"/>
          <w:szCs w:val="16"/>
          <w:lang w:val="pl-PL" w:eastAsia="pl-PL"/>
        </w:rPr>
      </w:pPr>
      <w:r w:rsidRPr="00803BC5">
        <w:rPr>
          <w:rFonts w:ascii="Century Gothic" w:hAnsi="Century Gothic" w:cs="Arial"/>
          <w:sz w:val="16"/>
          <w:szCs w:val="16"/>
          <w:lang w:val="pl-PL" w:eastAsia="pl-PL"/>
        </w:rPr>
        <w:t>Udzielona Gwarancja jakości nie wyłącza, nie ogranicza ani nie zawiesza uprawnień Zamawiającego wynikających z przepisów o rękojmi za wady. Zamawiający wykonuje uprawnienia z tytułu gwarancji lub rękojmi wedle własnego wyboru.</w:t>
      </w:r>
    </w:p>
    <w:p w14:paraId="53620F33" w14:textId="77777777" w:rsidR="004441AA" w:rsidRPr="00803BC5" w:rsidRDefault="004441AA" w:rsidP="00E54241">
      <w:pPr>
        <w:numPr>
          <w:ilvl w:val="0"/>
          <w:numId w:val="11"/>
        </w:numPr>
        <w:shd w:val="clear" w:color="auto" w:fill="FFFFFF"/>
        <w:overflowPunct/>
        <w:spacing w:line="276" w:lineRule="auto"/>
        <w:ind w:left="0" w:hanging="284"/>
        <w:textAlignment w:val="auto"/>
        <w:rPr>
          <w:rFonts w:ascii="Century Gothic" w:hAnsi="Century Gothic" w:cs="Arial"/>
          <w:bCs/>
          <w:sz w:val="16"/>
          <w:szCs w:val="16"/>
          <w:lang w:val="pl-PL" w:eastAsia="pl-PL"/>
        </w:rPr>
      </w:pPr>
      <w:r w:rsidRPr="00803BC5">
        <w:rPr>
          <w:rFonts w:ascii="Century Gothic" w:hAnsi="Century Gothic" w:cs="Arial"/>
          <w:bCs/>
          <w:sz w:val="16"/>
          <w:szCs w:val="16"/>
          <w:lang w:val="pl-PL" w:eastAsia="pl-PL"/>
        </w:rPr>
        <w:t xml:space="preserve">Odpowiedzialność z tytułu rękojmi Wykonawca ponosi na zasadach określonych w Kodeksie cywilnym, </w:t>
      </w:r>
      <w:r w:rsidR="00EC06D5" w:rsidRPr="00803BC5">
        <w:rPr>
          <w:rFonts w:ascii="Century Gothic" w:hAnsi="Century Gothic" w:cs="Arial"/>
          <w:bCs/>
          <w:sz w:val="16"/>
          <w:szCs w:val="16"/>
          <w:lang w:val="pl-PL" w:eastAsia="pl-PL"/>
        </w:rPr>
        <w:t xml:space="preserve">z wyłączeniem art. 561 § 3 oraz </w:t>
      </w:r>
      <w:r w:rsidRPr="00803BC5">
        <w:rPr>
          <w:rFonts w:ascii="Century Gothic" w:hAnsi="Century Gothic" w:cs="Arial"/>
          <w:bCs/>
          <w:sz w:val="16"/>
          <w:szCs w:val="16"/>
          <w:lang w:val="pl-PL" w:eastAsia="pl-PL"/>
        </w:rPr>
        <w:t xml:space="preserve">z zastrzeżeniem ust. </w:t>
      </w:r>
      <w:r w:rsidR="00960168" w:rsidRPr="00803BC5">
        <w:rPr>
          <w:rFonts w:ascii="Century Gothic" w:hAnsi="Century Gothic" w:cs="Arial"/>
          <w:bCs/>
          <w:sz w:val="16"/>
          <w:szCs w:val="16"/>
          <w:lang w:val="pl-PL" w:eastAsia="pl-PL"/>
        </w:rPr>
        <w:t>9</w:t>
      </w:r>
      <w:r w:rsidRPr="00803BC5">
        <w:rPr>
          <w:rFonts w:ascii="Century Gothic" w:hAnsi="Century Gothic" w:cs="Arial"/>
          <w:bCs/>
          <w:sz w:val="16"/>
          <w:szCs w:val="16"/>
          <w:lang w:val="pl-PL" w:eastAsia="pl-PL"/>
        </w:rPr>
        <w:t xml:space="preserve"> i 1</w:t>
      </w:r>
      <w:r w:rsidR="00960168" w:rsidRPr="00803BC5">
        <w:rPr>
          <w:rFonts w:ascii="Century Gothic" w:hAnsi="Century Gothic" w:cs="Arial"/>
          <w:bCs/>
          <w:sz w:val="16"/>
          <w:szCs w:val="16"/>
          <w:lang w:val="pl-PL" w:eastAsia="pl-PL"/>
        </w:rPr>
        <w:t>0</w:t>
      </w:r>
      <w:r w:rsidRPr="00803BC5">
        <w:rPr>
          <w:rFonts w:ascii="Century Gothic" w:hAnsi="Century Gothic" w:cs="Arial"/>
          <w:bCs/>
          <w:sz w:val="16"/>
          <w:szCs w:val="16"/>
          <w:lang w:val="pl-PL" w:eastAsia="pl-PL"/>
        </w:rPr>
        <w:t xml:space="preserve"> poniżej, przy czym rękojmia obowiązuje przez taki sam okres</w:t>
      </w:r>
      <w:r w:rsidR="00FA79E1" w:rsidRPr="00803BC5">
        <w:rPr>
          <w:rFonts w:ascii="Century Gothic" w:hAnsi="Century Gothic" w:cs="Arial"/>
          <w:bCs/>
          <w:sz w:val="16"/>
          <w:szCs w:val="16"/>
          <w:lang w:val="pl-PL" w:eastAsia="pl-PL"/>
        </w:rPr>
        <w:t xml:space="preserve"> </w:t>
      </w:r>
      <w:r w:rsidRPr="00803BC5">
        <w:rPr>
          <w:rFonts w:ascii="Century Gothic" w:hAnsi="Century Gothic" w:cs="Arial"/>
          <w:bCs/>
          <w:sz w:val="16"/>
          <w:szCs w:val="16"/>
          <w:lang w:val="pl-PL" w:eastAsia="pl-PL"/>
        </w:rPr>
        <w:t>jak Gwarancja jakości opisana</w:t>
      </w:r>
      <w:r w:rsidR="00FA79E1" w:rsidRPr="00803BC5">
        <w:rPr>
          <w:rFonts w:ascii="Century Gothic" w:hAnsi="Century Gothic" w:cs="Arial"/>
          <w:bCs/>
          <w:sz w:val="16"/>
          <w:szCs w:val="16"/>
          <w:lang w:val="pl-PL" w:eastAsia="pl-PL"/>
        </w:rPr>
        <w:t xml:space="preserve"> </w:t>
      </w:r>
      <w:r w:rsidRPr="00803BC5">
        <w:rPr>
          <w:rFonts w:ascii="Century Gothic" w:hAnsi="Century Gothic" w:cs="Arial"/>
          <w:bCs/>
          <w:sz w:val="16"/>
          <w:szCs w:val="16"/>
          <w:lang w:val="pl-PL" w:eastAsia="pl-PL"/>
        </w:rPr>
        <w:t xml:space="preserve">w ust. </w:t>
      </w:r>
      <w:r w:rsidR="0006787F" w:rsidRPr="00803BC5">
        <w:rPr>
          <w:rFonts w:ascii="Century Gothic" w:hAnsi="Century Gothic" w:cs="Arial"/>
          <w:bCs/>
          <w:sz w:val="16"/>
          <w:szCs w:val="16"/>
          <w:lang w:val="pl-PL" w:eastAsia="pl-PL"/>
        </w:rPr>
        <w:t xml:space="preserve">1 </w:t>
      </w:r>
      <w:r w:rsidRPr="00803BC5">
        <w:rPr>
          <w:rFonts w:ascii="Century Gothic" w:hAnsi="Century Gothic" w:cs="Arial"/>
          <w:bCs/>
          <w:sz w:val="16"/>
          <w:szCs w:val="16"/>
          <w:lang w:val="pl-PL" w:eastAsia="pl-PL"/>
        </w:rPr>
        <w:t>powyżej.</w:t>
      </w:r>
    </w:p>
    <w:p w14:paraId="73EDED05" w14:textId="77777777" w:rsidR="004441AA" w:rsidRPr="00803BC5" w:rsidRDefault="004441AA" w:rsidP="00E54241">
      <w:pPr>
        <w:numPr>
          <w:ilvl w:val="0"/>
          <w:numId w:val="11"/>
        </w:numPr>
        <w:shd w:val="clear" w:color="auto" w:fill="FFFFFF"/>
        <w:overflowPunct/>
        <w:spacing w:line="276" w:lineRule="auto"/>
        <w:ind w:left="0" w:hanging="284"/>
        <w:textAlignment w:val="auto"/>
        <w:rPr>
          <w:rFonts w:ascii="Century Gothic" w:hAnsi="Century Gothic" w:cs="Arial"/>
          <w:bCs/>
          <w:sz w:val="16"/>
          <w:szCs w:val="16"/>
          <w:lang w:val="pl-PL" w:eastAsia="pl-PL"/>
        </w:rPr>
      </w:pPr>
      <w:r w:rsidRPr="00803BC5">
        <w:rPr>
          <w:rFonts w:ascii="Century Gothic" w:hAnsi="Century Gothic" w:cs="Arial"/>
          <w:bCs/>
          <w:sz w:val="16"/>
          <w:szCs w:val="16"/>
          <w:lang w:val="pl-PL" w:eastAsia="pl-PL"/>
        </w:rPr>
        <w:t>Odpowiedzialność Wykonawcy z tytułu rękojmi obejmuje również pełną odpowiedzialność za wady robót budowlanych realizowanych w oparciu o dokumentację projektową, a będące następstwem wad dokumentacji projektowej.</w:t>
      </w:r>
    </w:p>
    <w:p w14:paraId="09AABC53" w14:textId="01C3ECDF" w:rsidR="004441AA" w:rsidRPr="00803BC5" w:rsidRDefault="004441AA" w:rsidP="00E54241">
      <w:pPr>
        <w:numPr>
          <w:ilvl w:val="0"/>
          <w:numId w:val="11"/>
        </w:numPr>
        <w:shd w:val="clear" w:color="auto" w:fill="FFFFFF"/>
        <w:overflowPunct/>
        <w:spacing w:line="276" w:lineRule="auto"/>
        <w:ind w:left="0" w:hanging="284"/>
        <w:textAlignment w:val="auto"/>
        <w:rPr>
          <w:rFonts w:ascii="Century Gothic" w:hAnsi="Century Gothic" w:cs="Arial"/>
          <w:bCs/>
          <w:sz w:val="16"/>
          <w:szCs w:val="16"/>
          <w:lang w:val="pl-PL" w:eastAsia="pl-PL"/>
        </w:rPr>
      </w:pPr>
      <w:r w:rsidRPr="00803BC5">
        <w:rPr>
          <w:rFonts w:ascii="Century Gothic" w:hAnsi="Century Gothic" w:cs="Arial"/>
          <w:bCs/>
          <w:sz w:val="16"/>
          <w:szCs w:val="16"/>
          <w:lang w:val="pl-PL" w:eastAsia="pl-PL"/>
        </w:rPr>
        <w:t>Wykonawca nie może uwolnić się od odpowiedzialności z tytułu rękojmi za wady powstałe na skutek nieodpowiednich rozwiązań, które sam wprowadził, nawet pomimo ich zatwierdzenia przez Zamawiającego</w:t>
      </w:r>
      <w:r w:rsidR="0006787F" w:rsidRPr="00803BC5">
        <w:rPr>
          <w:rFonts w:ascii="Century Gothic" w:hAnsi="Century Gothic" w:cs="Arial"/>
          <w:bCs/>
          <w:sz w:val="16"/>
          <w:szCs w:val="16"/>
          <w:lang w:val="pl-PL" w:eastAsia="pl-PL"/>
        </w:rPr>
        <w:t xml:space="preserve"> lub w przypadku akceptacji uwag </w:t>
      </w:r>
      <w:r w:rsidR="00960168" w:rsidRPr="00803BC5">
        <w:rPr>
          <w:rFonts w:ascii="Century Gothic" w:hAnsi="Century Gothic" w:cs="Arial"/>
          <w:bCs/>
          <w:sz w:val="16"/>
          <w:szCs w:val="16"/>
          <w:lang w:val="pl-PL" w:eastAsia="pl-PL"/>
        </w:rPr>
        <w:t xml:space="preserve">Zamawiającego </w:t>
      </w:r>
      <w:r w:rsidR="0006787F" w:rsidRPr="00803BC5">
        <w:rPr>
          <w:rFonts w:ascii="Century Gothic" w:hAnsi="Century Gothic" w:cs="Arial"/>
          <w:bCs/>
          <w:sz w:val="16"/>
          <w:szCs w:val="16"/>
          <w:lang w:val="pl-PL" w:eastAsia="pl-PL"/>
        </w:rPr>
        <w:t>określonej w</w:t>
      </w:r>
      <w:r w:rsidR="002F212F" w:rsidRPr="00803BC5">
        <w:rPr>
          <w:rFonts w:ascii="Century Gothic" w:hAnsi="Century Gothic" w:cs="Arial"/>
          <w:bCs/>
          <w:sz w:val="16"/>
          <w:szCs w:val="16"/>
          <w:lang w:val="pl-PL" w:eastAsia="pl-PL"/>
        </w:rPr>
        <w:t xml:space="preserve"> ramach procedury odbioru dokumentacji określonej w</w:t>
      </w:r>
      <w:r w:rsidR="0006787F" w:rsidRPr="00803BC5">
        <w:rPr>
          <w:rFonts w:ascii="Century Gothic" w:hAnsi="Century Gothic" w:cs="Arial"/>
          <w:bCs/>
          <w:sz w:val="16"/>
          <w:szCs w:val="16"/>
          <w:lang w:val="pl-PL" w:eastAsia="pl-PL"/>
        </w:rPr>
        <w:t xml:space="preserve"> § 3 ust. </w:t>
      </w:r>
      <w:r w:rsidR="002F212F" w:rsidRPr="00803BC5">
        <w:rPr>
          <w:rFonts w:ascii="Century Gothic" w:hAnsi="Century Gothic" w:cs="Arial"/>
          <w:bCs/>
          <w:sz w:val="16"/>
          <w:szCs w:val="16"/>
          <w:lang w:val="pl-PL" w:eastAsia="pl-PL"/>
        </w:rPr>
        <w:t xml:space="preserve">4-13 </w:t>
      </w:r>
      <w:r w:rsidR="00E32567" w:rsidRPr="00803BC5">
        <w:rPr>
          <w:rFonts w:ascii="Century Gothic" w:hAnsi="Century Gothic" w:cs="Arial"/>
          <w:bCs/>
          <w:sz w:val="16"/>
          <w:szCs w:val="16"/>
          <w:lang w:val="pl-PL" w:eastAsia="pl-PL"/>
        </w:rPr>
        <w:t>OWU</w:t>
      </w:r>
      <w:r w:rsidRPr="00803BC5">
        <w:rPr>
          <w:rFonts w:ascii="Century Gothic" w:hAnsi="Century Gothic" w:cs="Arial"/>
          <w:bCs/>
          <w:sz w:val="16"/>
          <w:szCs w:val="16"/>
          <w:lang w:val="pl-PL" w:eastAsia="pl-PL"/>
        </w:rPr>
        <w:t>.</w:t>
      </w:r>
    </w:p>
    <w:p w14:paraId="76077804" w14:textId="74A25BE6" w:rsidR="004441AA" w:rsidRPr="00803BC5" w:rsidRDefault="004441AA" w:rsidP="00E54241">
      <w:pPr>
        <w:numPr>
          <w:ilvl w:val="0"/>
          <w:numId w:val="11"/>
        </w:numPr>
        <w:shd w:val="clear" w:color="auto" w:fill="FFFFFF"/>
        <w:overflowPunct/>
        <w:spacing w:line="276" w:lineRule="auto"/>
        <w:ind w:left="0" w:hanging="284"/>
        <w:textAlignment w:val="auto"/>
        <w:rPr>
          <w:rFonts w:ascii="Century Gothic" w:hAnsi="Century Gothic"/>
          <w:sz w:val="16"/>
          <w:szCs w:val="16"/>
          <w:lang w:val="pl-PL"/>
        </w:rPr>
      </w:pPr>
      <w:r w:rsidRPr="00803BC5">
        <w:rPr>
          <w:rFonts w:ascii="Century Gothic" w:hAnsi="Century Gothic" w:cs="Arial"/>
          <w:bCs/>
          <w:sz w:val="16"/>
          <w:szCs w:val="16"/>
          <w:lang w:val="pl-PL" w:eastAsia="pl-PL"/>
        </w:rPr>
        <w:t>Zamawiający w przypadku okolicz</w:t>
      </w:r>
      <w:r w:rsidR="00F500C1" w:rsidRPr="00803BC5">
        <w:rPr>
          <w:rFonts w:ascii="Century Gothic" w:hAnsi="Century Gothic" w:cs="Arial"/>
          <w:bCs/>
          <w:sz w:val="16"/>
          <w:szCs w:val="16"/>
          <w:lang w:val="pl-PL" w:eastAsia="pl-PL"/>
        </w:rPr>
        <w:t xml:space="preserve">ności określonych w ust. </w:t>
      </w:r>
      <w:r w:rsidR="00960168" w:rsidRPr="00803BC5">
        <w:rPr>
          <w:rFonts w:ascii="Century Gothic" w:hAnsi="Century Gothic" w:cs="Arial"/>
          <w:bCs/>
          <w:sz w:val="16"/>
          <w:szCs w:val="16"/>
          <w:lang w:val="pl-PL" w:eastAsia="pl-PL"/>
        </w:rPr>
        <w:t xml:space="preserve">6 </w:t>
      </w:r>
      <w:r w:rsidR="009B58E7">
        <w:rPr>
          <w:rFonts w:ascii="Century Gothic" w:hAnsi="Century Gothic" w:cs="Arial"/>
          <w:bCs/>
          <w:sz w:val="16"/>
          <w:szCs w:val="16"/>
          <w:lang w:val="pl-PL" w:eastAsia="pl-PL"/>
        </w:rPr>
        <w:t>pkt</w:t>
      </w:r>
      <w:r w:rsidR="00F500C1" w:rsidRPr="00803BC5">
        <w:rPr>
          <w:rFonts w:ascii="Century Gothic" w:hAnsi="Century Gothic" w:cs="Arial"/>
          <w:bCs/>
          <w:sz w:val="16"/>
          <w:szCs w:val="16"/>
          <w:lang w:val="pl-PL" w:eastAsia="pl-PL"/>
        </w:rPr>
        <w:t xml:space="preserve"> </w:t>
      </w:r>
      <w:r w:rsidR="009B58E7">
        <w:rPr>
          <w:rFonts w:ascii="Century Gothic" w:hAnsi="Century Gothic" w:cs="Arial"/>
          <w:bCs/>
          <w:sz w:val="16"/>
          <w:szCs w:val="16"/>
          <w:lang w:val="pl-PL" w:eastAsia="pl-PL"/>
        </w:rPr>
        <w:t>1</w:t>
      </w:r>
      <w:r w:rsidRPr="00803BC5">
        <w:rPr>
          <w:rFonts w:ascii="Century Gothic" w:hAnsi="Century Gothic" w:cs="Arial"/>
          <w:bCs/>
          <w:sz w:val="16"/>
          <w:szCs w:val="16"/>
          <w:lang w:val="pl-PL" w:eastAsia="pl-PL"/>
        </w:rPr>
        <w:t xml:space="preserve">) powyżej może wykonać prawo odstąpienia od Umowy w terminie </w:t>
      </w:r>
      <w:r w:rsidR="00F500C1" w:rsidRPr="00803BC5">
        <w:rPr>
          <w:rFonts w:ascii="Century Gothic" w:hAnsi="Century Gothic" w:cs="Arial"/>
          <w:bCs/>
          <w:sz w:val="16"/>
          <w:szCs w:val="16"/>
          <w:lang w:val="pl-PL" w:eastAsia="pl-PL"/>
        </w:rPr>
        <w:t>90 dni</w:t>
      </w:r>
      <w:r w:rsidRPr="00803BC5">
        <w:rPr>
          <w:rFonts w:ascii="Century Gothic" w:hAnsi="Century Gothic" w:cs="Arial"/>
          <w:bCs/>
          <w:sz w:val="16"/>
          <w:szCs w:val="16"/>
          <w:lang w:val="pl-PL" w:eastAsia="pl-PL"/>
        </w:rPr>
        <w:t xml:space="preserve"> od powzięcia wiadomości o okolicznościach uprawniających do odstąpienia od Umowy</w:t>
      </w:r>
      <w:r w:rsidRPr="00803BC5">
        <w:rPr>
          <w:rFonts w:ascii="Century Gothic" w:hAnsi="Century Gothic"/>
          <w:sz w:val="16"/>
          <w:szCs w:val="16"/>
          <w:lang w:val="pl-PL"/>
        </w:rPr>
        <w:t>.</w:t>
      </w:r>
    </w:p>
    <w:p w14:paraId="179436AE" w14:textId="68A02534" w:rsidR="004441AA" w:rsidRDefault="004441AA" w:rsidP="00E54241">
      <w:pPr>
        <w:numPr>
          <w:ilvl w:val="0"/>
          <w:numId w:val="11"/>
        </w:numPr>
        <w:shd w:val="clear" w:color="auto" w:fill="FFFFFF"/>
        <w:overflowPunct/>
        <w:spacing w:line="276" w:lineRule="auto"/>
        <w:ind w:left="0" w:hanging="284"/>
        <w:textAlignment w:val="auto"/>
        <w:rPr>
          <w:rFonts w:ascii="Century Gothic" w:hAnsi="Century Gothic" w:cs="Arial"/>
          <w:bCs/>
          <w:sz w:val="16"/>
          <w:szCs w:val="16"/>
          <w:lang w:val="pl-PL" w:eastAsia="pl-PL"/>
        </w:rPr>
      </w:pPr>
      <w:r w:rsidRPr="00803BC5">
        <w:rPr>
          <w:rFonts w:ascii="Century Gothic" w:hAnsi="Century Gothic" w:cs="Arial"/>
          <w:bCs/>
          <w:sz w:val="16"/>
          <w:szCs w:val="16"/>
          <w:lang w:val="pl-PL" w:eastAsia="pl-PL"/>
        </w:rPr>
        <w:t>Udzielone rękojmia i Gwarancja jakości nie naruszają prawa Zamawiającego do dochodzenia wobec Wykonawcy roszczeń o naprawienie szkody w pełnej wysokości (w tym również poniesionej w wyniku przekroczenia przez Wykonawcę terminu do usunięcia wady</w:t>
      </w:r>
      <w:r w:rsidR="004C70B8" w:rsidRPr="00803BC5">
        <w:rPr>
          <w:rFonts w:ascii="Century Gothic" w:hAnsi="Century Gothic" w:cs="Arial"/>
          <w:bCs/>
          <w:sz w:val="16"/>
          <w:szCs w:val="16"/>
          <w:lang w:val="pl-PL" w:eastAsia="pl-PL"/>
        </w:rPr>
        <w:t xml:space="preserve"> lub dostarczenia Przedmiotu Umowy w zakresie określonym w § 1 ust. 1 lit. </w:t>
      </w:r>
      <w:r w:rsidR="00284D96" w:rsidRPr="00803BC5">
        <w:rPr>
          <w:rFonts w:ascii="Century Gothic" w:hAnsi="Century Gothic" w:cs="Arial"/>
          <w:bCs/>
          <w:sz w:val="16"/>
          <w:szCs w:val="16"/>
          <w:lang w:val="pl-PL" w:eastAsia="pl-PL"/>
        </w:rPr>
        <w:t xml:space="preserve">a)-b) </w:t>
      </w:r>
      <w:r w:rsidR="004C70B8" w:rsidRPr="00803BC5">
        <w:rPr>
          <w:rFonts w:ascii="Century Gothic" w:hAnsi="Century Gothic" w:cs="Arial"/>
          <w:bCs/>
          <w:sz w:val="16"/>
          <w:szCs w:val="16"/>
          <w:lang w:val="pl-PL" w:eastAsia="pl-PL"/>
        </w:rPr>
        <w:t>Umowy wolnego od wad</w:t>
      </w:r>
      <w:r w:rsidRPr="00803BC5">
        <w:rPr>
          <w:rFonts w:ascii="Century Gothic" w:hAnsi="Century Gothic" w:cs="Arial"/>
          <w:bCs/>
          <w:sz w:val="16"/>
          <w:szCs w:val="16"/>
          <w:lang w:val="pl-PL" w:eastAsia="pl-PL"/>
        </w:rPr>
        <w:t>)</w:t>
      </w:r>
      <w:r w:rsidR="004C70B8" w:rsidRPr="00803BC5">
        <w:rPr>
          <w:rFonts w:ascii="Century Gothic" w:hAnsi="Century Gothic" w:cs="Arial"/>
          <w:bCs/>
          <w:sz w:val="16"/>
          <w:szCs w:val="16"/>
          <w:lang w:val="pl-PL" w:eastAsia="pl-PL"/>
        </w:rPr>
        <w:t xml:space="preserve"> </w:t>
      </w:r>
      <w:r w:rsidRPr="00803BC5">
        <w:rPr>
          <w:rFonts w:ascii="Century Gothic" w:hAnsi="Century Gothic" w:cs="Arial"/>
          <w:bCs/>
          <w:sz w:val="16"/>
          <w:szCs w:val="16"/>
          <w:lang w:val="pl-PL" w:eastAsia="pl-PL"/>
        </w:rPr>
        <w:t xml:space="preserve">na zasadach ogólnych prawa cywilnego. </w:t>
      </w:r>
    </w:p>
    <w:p w14:paraId="62C025FD" w14:textId="77777777" w:rsidR="00753D43" w:rsidRPr="00803BC5" w:rsidRDefault="00753D43" w:rsidP="00E0579E">
      <w:pPr>
        <w:shd w:val="clear" w:color="auto" w:fill="FFFFFF"/>
        <w:overflowPunct/>
        <w:spacing w:line="276" w:lineRule="auto"/>
        <w:textAlignment w:val="auto"/>
        <w:rPr>
          <w:rFonts w:ascii="Century Gothic" w:hAnsi="Century Gothic" w:cs="Arial"/>
          <w:bCs/>
          <w:sz w:val="16"/>
          <w:szCs w:val="16"/>
          <w:lang w:val="pl-PL" w:eastAsia="pl-PL"/>
        </w:rPr>
      </w:pPr>
    </w:p>
    <w:p w14:paraId="6E3D5EE0" w14:textId="13AC7800" w:rsidR="0060599B" w:rsidRPr="00056BCD" w:rsidRDefault="0060599B" w:rsidP="00056BCD">
      <w:pPr>
        <w:pStyle w:val="Nagwek1"/>
      </w:pPr>
      <w:r w:rsidRPr="00056BCD">
        <w:t>§ 9 Odpowiedzialność Wykonawcy za szkody</w:t>
      </w:r>
    </w:p>
    <w:p w14:paraId="436D9BB4" w14:textId="57956122" w:rsidR="0060599B" w:rsidRPr="00803BC5" w:rsidRDefault="0060599B" w:rsidP="00E54241">
      <w:pPr>
        <w:numPr>
          <w:ilvl w:val="0"/>
          <w:numId w:val="14"/>
        </w:numPr>
        <w:shd w:val="clear" w:color="auto" w:fill="FFFFFF"/>
        <w:overflowPunct/>
        <w:spacing w:line="276" w:lineRule="auto"/>
        <w:ind w:left="0" w:hanging="284"/>
        <w:textAlignment w:val="auto"/>
        <w:rPr>
          <w:rFonts w:ascii="Century Gothic" w:hAnsi="Century Gothic" w:cs="Arial"/>
          <w:bCs/>
          <w:sz w:val="16"/>
          <w:szCs w:val="16"/>
          <w:lang w:val="pl-PL" w:eastAsia="pl-PL"/>
        </w:rPr>
      </w:pPr>
      <w:r w:rsidRPr="00803BC5">
        <w:rPr>
          <w:rFonts w:ascii="Century Gothic" w:hAnsi="Century Gothic" w:cs="Arial"/>
          <w:bCs/>
          <w:sz w:val="16"/>
          <w:szCs w:val="16"/>
          <w:lang w:val="pl-PL" w:eastAsia="pl-PL"/>
        </w:rPr>
        <w:t>Strony zgodnie ustalają, że Wykonawca</w:t>
      </w:r>
      <w:r w:rsidR="005434A1" w:rsidRPr="00803BC5">
        <w:rPr>
          <w:rFonts w:ascii="Century Gothic" w:hAnsi="Century Gothic" w:cs="Arial"/>
          <w:bCs/>
          <w:sz w:val="16"/>
          <w:szCs w:val="16"/>
          <w:lang w:val="pl-PL" w:eastAsia="pl-PL"/>
        </w:rPr>
        <w:t>,</w:t>
      </w:r>
      <w:r w:rsidRPr="00803BC5">
        <w:rPr>
          <w:rFonts w:ascii="Century Gothic" w:hAnsi="Century Gothic" w:cs="Arial"/>
          <w:bCs/>
          <w:sz w:val="16"/>
          <w:szCs w:val="16"/>
          <w:lang w:val="pl-PL" w:eastAsia="pl-PL"/>
        </w:rPr>
        <w:t xml:space="preserve"> zarówno przez cały okres trwania Umowy, jak i po dokonaniu odbioru Przedmiotu Umowy ponosi pełne ryzyko związane w szczególności z:</w:t>
      </w:r>
    </w:p>
    <w:p w14:paraId="5EFB2A9F" w14:textId="77777777" w:rsidR="0060599B" w:rsidRPr="00803BC5" w:rsidRDefault="0060599B" w:rsidP="00E0579E">
      <w:pPr>
        <w:numPr>
          <w:ilvl w:val="0"/>
          <w:numId w:val="86"/>
        </w:numPr>
        <w:tabs>
          <w:tab w:val="left" w:pos="-993"/>
        </w:tabs>
        <w:spacing w:line="276" w:lineRule="auto"/>
        <w:ind w:left="426" w:right="34"/>
        <w:rPr>
          <w:rFonts w:ascii="Century Gothic" w:hAnsi="Century Gothic" w:cs="Arial"/>
          <w:sz w:val="16"/>
          <w:szCs w:val="16"/>
          <w:lang w:val="pl-PL" w:eastAsia="pl-PL"/>
        </w:rPr>
      </w:pPr>
      <w:r w:rsidRPr="00803BC5">
        <w:rPr>
          <w:rFonts w:ascii="Century Gothic" w:hAnsi="Century Gothic" w:cs="Arial"/>
          <w:sz w:val="16"/>
          <w:szCs w:val="16"/>
          <w:lang w:val="pl-PL" w:eastAsia="pl-PL"/>
        </w:rPr>
        <w:t>wykonywanym Przedmiotem Umowy, to jest w szczególności z wszelką dokumentacją planistyczną i projektową będącą częścią składową Przedmiotu Umowy;</w:t>
      </w:r>
    </w:p>
    <w:p w14:paraId="649EF49E" w14:textId="77777777" w:rsidR="0060599B" w:rsidRPr="00803BC5" w:rsidRDefault="0060599B" w:rsidP="00E0579E">
      <w:pPr>
        <w:numPr>
          <w:ilvl w:val="0"/>
          <w:numId w:val="86"/>
        </w:numPr>
        <w:tabs>
          <w:tab w:val="left" w:pos="-993"/>
        </w:tabs>
        <w:spacing w:line="276" w:lineRule="auto"/>
        <w:ind w:left="426" w:right="34"/>
        <w:rPr>
          <w:rFonts w:ascii="Century Gothic" w:hAnsi="Century Gothic" w:cs="Arial"/>
          <w:sz w:val="16"/>
          <w:szCs w:val="16"/>
          <w:lang w:val="pl-PL" w:eastAsia="pl-PL"/>
        </w:rPr>
      </w:pPr>
      <w:r w:rsidRPr="00803BC5">
        <w:rPr>
          <w:rFonts w:ascii="Century Gothic" w:hAnsi="Century Gothic" w:cs="Arial"/>
          <w:sz w:val="16"/>
          <w:szCs w:val="16"/>
          <w:lang w:val="pl-PL" w:eastAsia="pl-PL"/>
        </w:rPr>
        <w:t>prawidłowością i kompletnością wymaganych przepisami prawa decyzji,</w:t>
      </w:r>
      <w:r w:rsidR="00FA79E1" w:rsidRPr="00803BC5">
        <w:rPr>
          <w:rFonts w:ascii="Century Gothic" w:hAnsi="Century Gothic" w:cs="Arial"/>
          <w:sz w:val="16"/>
          <w:szCs w:val="16"/>
          <w:lang w:val="pl-PL" w:eastAsia="pl-PL"/>
        </w:rPr>
        <w:t xml:space="preserve"> </w:t>
      </w:r>
      <w:r w:rsidRPr="00803BC5">
        <w:rPr>
          <w:rFonts w:ascii="Century Gothic" w:hAnsi="Century Gothic" w:cs="Arial"/>
          <w:sz w:val="16"/>
          <w:szCs w:val="16"/>
          <w:lang w:val="pl-PL" w:eastAsia="pl-PL"/>
        </w:rPr>
        <w:t>uzgodnień, oświadczeń, pozwoleń, i innych dokumentów uzyskanych dla robót budowlanych realizowanych na podstawie opracowanej przez Wykonawcę dokumentacji projektowej.</w:t>
      </w:r>
    </w:p>
    <w:p w14:paraId="411B4FF4" w14:textId="77777777" w:rsidR="002412AD" w:rsidRPr="00803BC5" w:rsidRDefault="002412AD" w:rsidP="00E54241">
      <w:pPr>
        <w:numPr>
          <w:ilvl w:val="0"/>
          <w:numId w:val="14"/>
        </w:numPr>
        <w:shd w:val="clear" w:color="auto" w:fill="FFFFFF"/>
        <w:overflowPunct/>
        <w:spacing w:line="276" w:lineRule="auto"/>
        <w:ind w:left="0" w:hanging="284"/>
        <w:textAlignment w:val="auto"/>
        <w:rPr>
          <w:rFonts w:ascii="Century Gothic" w:hAnsi="Century Gothic" w:cs="Arial"/>
          <w:bCs/>
          <w:sz w:val="16"/>
          <w:szCs w:val="16"/>
          <w:lang w:val="pl-PL" w:eastAsia="pl-PL"/>
        </w:rPr>
      </w:pPr>
      <w:r w:rsidRPr="00803BC5">
        <w:rPr>
          <w:rFonts w:ascii="Century Gothic" w:hAnsi="Century Gothic"/>
          <w:sz w:val="16"/>
          <w:szCs w:val="16"/>
          <w:lang w:val="pl-PL"/>
        </w:rPr>
        <w:t>Wykonawca przyjmuje pełną odpowiedzialność za szkody powstałe w trakcie wykonywania obowiązków przez siebie lub swoich pracowników, zleceniobiorców i podwykonawców. Strony, na potrzeby Umowy, pod pojęciem pracowników rozumieć będą: osoby zatrudnione przez Wykonawcę na mocy umowy o pracę, jak też współpracujące z nim, czy świadczące usługi na podstawie innych stosunków prawnych.</w:t>
      </w:r>
    </w:p>
    <w:p w14:paraId="4FD71576" w14:textId="158B28FE" w:rsidR="0060599B" w:rsidRPr="00803BC5" w:rsidRDefault="0060599B" w:rsidP="00E54241">
      <w:pPr>
        <w:numPr>
          <w:ilvl w:val="0"/>
          <w:numId w:val="14"/>
        </w:numPr>
        <w:shd w:val="clear" w:color="auto" w:fill="FFFFFF"/>
        <w:overflowPunct/>
        <w:spacing w:line="276" w:lineRule="auto"/>
        <w:ind w:left="0" w:hanging="284"/>
        <w:textAlignment w:val="auto"/>
        <w:rPr>
          <w:rFonts w:ascii="Century Gothic" w:hAnsi="Century Gothic" w:cs="Arial"/>
          <w:bCs/>
          <w:sz w:val="16"/>
          <w:szCs w:val="16"/>
          <w:lang w:val="pl-PL" w:eastAsia="pl-PL"/>
        </w:rPr>
      </w:pPr>
      <w:r w:rsidRPr="00803BC5">
        <w:rPr>
          <w:rFonts w:ascii="Century Gothic" w:hAnsi="Century Gothic" w:cs="Arial"/>
          <w:bCs/>
          <w:sz w:val="16"/>
          <w:szCs w:val="16"/>
          <w:lang w:val="pl-PL" w:eastAsia="pl-PL"/>
        </w:rPr>
        <w:t>Wykonawca gwarantuje prawidłowość wykonania Przedmiotu Umowy, zobowiązuje się pokryć wszelkie szkody wyrządzone: osobom trzecim, Zamawiającemu lub wykonawcom robót budowlanych realizowanych na podstawie opracowanej przez Wykonawcę dokumentacji projektowej</w:t>
      </w:r>
      <w:r w:rsidR="00FA79E1" w:rsidRPr="00803BC5">
        <w:rPr>
          <w:rFonts w:ascii="Century Gothic" w:hAnsi="Century Gothic" w:cs="Arial"/>
          <w:bCs/>
          <w:sz w:val="16"/>
          <w:szCs w:val="16"/>
          <w:lang w:val="pl-PL" w:eastAsia="pl-PL"/>
        </w:rPr>
        <w:t xml:space="preserve"> </w:t>
      </w:r>
      <w:r w:rsidRPr="00803BC5">
        <w:rPr>
          <w:rFonts w:ascii="Century Gothic" w:hAnsi="Century Gothic" w:cs="Arial"/>
          <w:bCs/>
          <w:sz w:val="16"/>
          <w:szCs w:val="16"/>
          <w:lang w:val="pl-PL" w:eastAsia="pl-PL"/>
        </w:rPr>
        <w:t xml:space="preserve">wynikłe z: </w:t>
      </w:r>
    </w:p>
    <w:p w14:paraId="095F3732" w14:textId="77777777" w:rsidR="0060599B" w:rsidRPr="00803BC5" w:rsidRDefault="0060599B" w:rsidP="00E0579E">
      <w:pPr>
        <w:numPr>
          <w:ilvl w:val="0"/>
          <w:numId w:val="87"/>
        </w:numPr>
        <w:tabs>
          <w:tab w:val="left" w:pos="-993"/>
        </w:tabs>
        <w:spacing w:line="276" w:lineRule="auto"/>
        <w:ind w:left="426" w:right="34"/>
        <w:rPr>
          <w:rFonts w:ascii="Century Gothic" w:hAnsi="Century Gothic" w:cs="Arial"/>
          <w:sz w:val="16"/>
          <w:szCs w:val="16"/>
          <w:lang w:val="pl-PL" w:eastAsia="pl-PL"/>
        </w:rPr>
      </w:pPr>
      <w:r w:rsidRPr="00803BC5">
        <w:rPr>
          <w:rFonts w:ascii="Century Gothic" w:hAnsi="Century Gothic" w:cs="Arial"/>
          <w:sz w:val="16"/>
          <w:szCs w:val="16"/>
          <w:lang w:val="pl-PL" w:eastAsia="pl-PL"/>
        </w:rPr>
        <w:t>wad Przedmiotu Umowy lub;</w:t>
      </w:r>
    </w:p>
    <w:p w14:paraId="24D53F26" w14:textId="77777777" w:rsidR="0060599B" w:rsidRPr="00803BC5" w:rsidRDefault="0060599B" w:rsidP="00E0579E">
      <w:pPr>
        <w:numPr>
          <w:ilvl w:val="0"/>
          <w:numId w:val="87"/>
        </w:numPr>
        <w:tabs>
          <w:tab w:val="left" w:pos="-993"/>
        </w:tabs>
        <w:spacing w:line="276" w:lineRule="auto"/>
        <w:ind w:left="426" w:right="34"/>
        <w:rPr>
          <w:rFonts w:ascii="Century Gothic" w:hAnsi="Century Gothic" w:cs="Arial"/>
          <w:sz w:val="16"/>
          <w:szCs w:val="16"/>
          <w:lang w:val="pl-PL" w:eastAsia="pl-PL"/>
        </w:rPr>
      </w:pPr>
      <w:r w:rsidRPr="00803BC5">
        <w:rPr>
          <w:rFonts w:ascii="Century Gothic" w:hAnsi="Century Gothic" w:cs="Arial"/>
          <w:sz w:val="16"/>
          <w:szCs w:val="16"/>
          <w:lang w:val="pl-PL" w:eastAsia="pl-PL"/>
        </w:rPr>
        <w:t>wad robót budowlanych realizowanych na podstawie opracowanej przez Wykonawcę dokumentacji projektowej, które nastąpiły na skutek wadliwości Przedmiotu Umowy, przez co należy w szczególności rozumieć szkody spowodowane posługiwaniem się dokumentami stanowiącymi część składową Przedmiotu Umowy, które okazały się wadliwe.</w:t>
      </w:r>
    </w:p>
    <w:p w14:paraId="23E4614F" w14:textId="77777777" w:rsidR="0060599B" w:rsidRPr="00803BC5" w:rsidRDefault="0060599B" w:rsidP="00EB4C1B">
      <w:pPr>
        <w:numPr>
          <w:ilvl w:val="0"/>
          <w:numId w:val="14"/>
        </w:numPr>
        <w:overflowPunct/>
        <w:spacing w:line="276" w:lineRule="auto"/>
        <w:ind w:left="0" w:hanging="284"/>
        <w:textAlignment w:val="auto"/>
        <w:rPr>
          <w:rFonts w:ascii="Century Gothic" w:hAnsi="Century Gothic" w:cs="Arial"/>
          <w:bCs/>
          <w:sz w:val="16"/>
          <w:szCs w:val="16"/>
          <w:lang w:val="pl-PL" w:eastAsia="pl-PL"/>
        </w:rPr>
      </w:pPr>
      <w:r w:rsidRPr="00803BC5">
        <w:rPr>
          <w:rFonts w:ascii="Century Gothic" w:hAnsi="Century Gothic" w:cs="Arial"/>
          <w:sz w:val="16"/>
          <w:szCs w:val="16"/>
          <w:lang w:val="pl-PL" w:eastAsia="pl-PL"/>
        </w:rPr>
        <w:t xml:space="preserve">Odpowiedzialności tej nie uchyla, ani nie ogranicza ewentualna odpowiedzialność Zamawiającego </w:t>
      </w:r>
      <w:r w:rsidRPr="00803BC5">
        <w:rPr>
          <w:rFonts w:ascii="Century Gothic" w:hAnsi="Century Gothic" w:cs="Arial"/>
          <w:bCs/>
          <w:sz w:val="16"/>
          <w:szCs w:val="16"/>
          <w:lang w:val="pl-PL" w:eastAsia="pl-PL"/>
        </w:rPr>
        <w:t>lub wykonawców robót budowlanych względem siebie lub osób trzecich wynikająca z zasad ogólnych lub umów łączących Zamawiającego i wykonawcę robót budowlanych realizowanych na podstawie opracowanej przez Wykonawcę dokumentacji projektowej.</w:t>
      </w:r>
    </w:p>
    <w:p w14:paraId="0B75D8A3" w14:textId="77777777" w:rsidR="002412AD" w:rsidRPr="00803BC5" w:rsidRDefault="002412AD" w:rsidP="00E54241">
      <w:pPr>
        <w:numPr>
          <w:ilvl w:val="0"/>
          <w:numId w:val="14"/>
        </w:numPr>
        <w:shd w:val="clear" w:color="auto" w:fill="FFFFFF"/>
        <w:overflowPunct/>
        <w:spacing w:line="276" w:lineRule="auto"/>
        <w:ind w:left="0" w:hanging="284"/>
        <w:textAlignment w:val="auto"/>
        <w:rPr>
          <w:rFonts w:ascii="Century Gothic" w:hAnsi="Century Gothic"/>
          <w:sz w:val="16"/>
          <w:lang w:val="pl-PL"/>
        </w:rPr>
      </w:pPr>
      <w:r w:rsidRPr="00803BC5">
        <w:rPr>
          <w:rFonts w:ascii="Century Gothic" w:hAnsi="Century Gothic"/>
          <w:sz w:val="16"/>
          <w:szCs w:val="16"/>
          <w:lang w:val="pl-PL"/>
        </w:rPr>
        <w:t xml:space="preserve">W </w:t>
      </w:r>
      <w:r w:rsidRPr="00803BC5">
        <w:rPr>
          <w:rFonts w:ascii="Century Gothic" w:hAnsi="Century Gothic"/>
          <w:sz w:val="16"/>
          <w:lang w:val="pl-PL"/>
        </w:rPr>
        <w:t>przypadku wystąpienia przez jakąkolwiek osobę trzecią w stosunku do Zamawiającego, z roszczeni</w:t>
      </w:r>
      <w:r w:rsidR="00834559" w:rsidRPr="00803BC5">
        <w:rPr>
          <w:rFonts w:ascii="Century Gothic" w:hAnsi="Century Gothic"/>
          <w:sz w:val="16"/>
          <w:lang w:val="pl-PL"/>
        </w:rPr>
        <w:t>em</w:t>
      </w:r>
      <w:r w:rsidRPr="00803BC5">
        <w:rPr>
          <w:rFonts w:ascii="Century Gothic" w:hAnsi="Century Gothic"/>
          <w:sz w:val="16"/>
          <w:lang w:val="pl-PL"/>
        </w:rPr>
        <w:t>:</w:t>
      </w:r>
    </w:p>
    <w:p w14:paraId="43049CE3" w14:textId="742E0FD8" w:rsidR="002412AD" w:rsidRPr="00803BC5" w:rsidRDefault="002412AD" w:rsidP="00E0579E">
      <w:pPr>
        <w:numPr>
          <w:ilvl w:val="0"/>
          <w:numId w:val="89"/>
        </w:numPr>
        <w:tabs>
          <w:tab w:val="left" w:pos="-993"/>
        </w:tabs>
        <w:spacing w:line="276" w:lineRule="auto"/>
        <w:ind w:left="426" w:right="34"/>
        <w:rPr>
          <w:rFonts w:ascii="Century Gothic" w:hAnsi="Century Gothic"/>
          <w:sz w:val="16"/>
          <w:lang w:val="pl-PL"/>
        </w:rPr>
      </w:pPr>
      <w:r w:rsidRPr="00803BC5">
        <w:rPr>
          <w:rFonts w:ascii="Century Gothic" w:hAnsi="Century Gothic"/>
          <w:sz w:val="16"/>
          <w:lang w:val="pl-PL"/>
        </w:rPr>
        <w:t xml:space="preserve">z tytułu nienależytego wykonania Umowy przez Wykonawcę (w tym działania lub zaniechania osób wymienionych w ust. </w:t>
      </w:r>
      <w:r w:rsidR="002F212F" w:rsidRPr="00803BC5">
        <w:rPr>
          <w:rFonts w:ascii="Century Gothic" w:hAnsi="Century Gothic"/>
          <w:sz w:val="16"/>
          <w:lang w:val="pl-PL"/>
        </w:rPr>
        <w:t xml:space="preserve">2 </w:t>
      </w:r>
      <w:r w:rsidRPr="00803BC5">
        <w:rPr>
          <w:rFonts w:ascii="Century Gothic" w:hAnsi="Century Gothic"/>
          <w:sz w:val="16"/>
          <w:lang w:val="pl-PL"/>
        </w:rPr>
        <w:t xml:space="preserve">oraz w związku ze szkodami majątkowymi lub osobistymi spowodowanymi przez </w:t>
      </w:r>
      <w:r w:rsidR="00CA3018" w:rsidRPr="00803BC5">
        <w:rPr>
          <w:rFonts w:ascii="Century Gothic" w:hAnsi="Century Gothic"/>
          <w:sz w:val="16"/>
          <w:lang w:val="pl-PL"/>
        </w:rPr>
        <w:t xml:space="preserve">wady robót budowlanych realizowanych na podstawie opracowanej przez Wykonawcę dokumentacji projektowej, które nastąpiły na skutek wadliwości </w:t>
      </w:r>
      <w:r w:rsidRPr="00803BC5">
        <w:rPr>
          <w:rFonts w:ascii="Century Gothic" w:hAnsi="Century Gothic"/>
          <w:sz w:val="16"/>
          <w:lang w:val="pl-PL"/>
        </w:rPr>
        <w:t>Przedmiotu Umowy</w:t>
      </w:r>
      <w:r w:rsidR="00CA3018" w:rsidRPr="00803BC5">
        <w:rPr>
          <w:rFonts w:ascii="Century Gothic" w:hAnsi="Century Gothic"/>
          <w:sz w:val="16"/>
          <w:lang w:val="pl-PL"/>
        </w:rPr>
        <w:t>)</w:t>
      </w:r>
      <w:r w:rsidRPr="00803BC5">
        <w:rPr>
          <w:rFonts w:ascii="Century Gothic" w:hAnsi="Century Gothic"/>
          <w:sz w:val="16"/>
          <w:lang w:val="pl-PL"/>
        </w:rPr>
        <w:t>, Wykonawca:</w:t>
      </w:r>
    </w:p>
    <w:p w14:paraId="230388BC" w14:textId="77777777" w:rsidR="002412AD" w:rsidRPr="00803BC5" w:rsidRDefault="002412AD" w:rsidP="00E0579E">
      <w:pPr>
        <w:widowControl/>
        <w:numPr>
          <w:ilvl w:val="1"/>
          <w:numId w:val="88"/>
        </w:numPr>
        <w:spacing w:line="276" w:lineRule="auto"/>
        <w:ind w:left="993"/>
        <w:rPr>
          <w:rFonts w:ascii="Century Gothic" w:hAnsi="Century Gothic"/>
          <w:sz w:val="16"/>
          <w:lang w:val="pl-PL"/>
        </w:rPr>
      </w:pPr>
      <w:r w:rsidRPr="00803BC5">
        <w:rPr>
          <w:rFonts w:ascii="Century Gothic" w:hAnsi="Century Gothic"/>
          <w:sz w:val="16"/>
          <w:lang w:val="pl-PL"/>
        </w:rPr>
        <w:t>przyjmie na siebie pełną odpowiedzialność za powstanie oraz wszelkie skutki powyższych zdarzeń,</w:t>
      </w:r>
    </w:p>
    <w:p w14:paraId="59A146B9" w14:textId="77777777" w:rsidR="002412AD" w:rsidRPr="00803BC5" w:rsidRDefault="002412AD" w:rsidP="00E0579E">
      <w:pPr>
        <w:widowControl/>
        <w:numPr>
          <w:ilvl w:val="1"/>
          <w:numId w:val="88"/>
        </w:numPr>
        <w:spacing w:line="276" w:lineRule="auto"/>
        <w:ind w:left="993"/>
        <w:rPr>
          <w:rFonts w:ascii="Century Gothic" w:hAnsi="Century Gothic"/>
          <w:sz w:val="16"/>
          <w:lang w:val="pl-PL"/>
        </w:rPr>
      </w:pPr>
      <w:r w:rsidRPr="00803BC5">
        <w:rPr>
          <w:rFonts w:ascii="Century Gothic" w:hAnsi="Century Gothic"/>
          <w:sz w:val="16"/>
          <w:lang w:val="pl-PL"/>
        </w:rPr>
        <w:t>w przypadku skierowania sprawy na drogę postępowania sądowego wstąpi do procesu w miejsce Zamawiającego, a jeżeli okaże się to niemożliwe, to po stronie Zamawiającego jako interwenient uboczny i pokryje wszelkie koszty związane z udziałem Zamawiającego w postępowaniu sądowym oraz ewentualnym postępowaniu egzekucyjnym, w tym koszty obsługi prawnej postępowania,</w:t>
      </w:r>
    </w:p>
    <w:p w14:paraId="04E91DE8" w14:textId="5A844BC6" w:rsidR="009B58E7" w:rsidRPr="00803BC5" w:rsidRDefault="002412AD" w:rsidP="00E0579E">
      <w:pPr>
        <w:widowControl/>
        <w:spacing w:line="276" w:lineRule="auto"/>
        <w:ind w:left="993"/>
        <w:rPr>
          <w:rFonts w:ascii="Century Gothic" w:hAnsi="Century Gothic"/>
          <w:sz w:val="16"/>
          <w:lang w:val="pl-PL"/>
        </w:rPr>
      </w:pPr>
      <w:r w:rsidRPr="00803BC5">
        <w:rPr>
          <w:rFonts w:ascii="Century Gothic" w:hAnsi="Century Gothic"/>
          <w:sz w:val="16"/>
          <w:lang w:val="pl-PL"/>
        </w:rPr>
        <w:t xml:space="preserve">zwolni Zamawiającego z obowiązku świadczenia opartego na takim roszczeniu (zwolnienie z odpowiedzialności), w tym poniesie wszelkie koszty związane z ewentualnym pokryciem roszczeń </w:t>
      </w:r>
      <w:r w:rsidRPr="00803BC5">
        <w:rPr>
          <w:rFonts w:ascii="Century Gothic" w:hAnsi="Century Gothic"/>
          <w:sz w:val="16"/>
          <w:lang w:val="pl-PL"/>
        </w:rPr>
        <w:lastRenderedPageBreak/>
        <w:t>majątkowych i niemajątkowych przez Zamawiającego i jest w pełni odpowiedzialny względem Zamawiającego, że osoba trzecia nie będzie żądać od Zamawiającego spełnienia takiego świadczenia;</w:t>
      </w:r>
    </w:p>
    <w:p w14:paraId="2A534ADE" w14:textId="74AB80FE" w:rsidR="002412AD" w:rsidRPr="00E0579E" w:rsidRDefault="00844323" w:rsidP="00E0579E">
      <w:pPr>
        <w:pStyle w:val="Akapitzlist"/>
        <w:widowControl/>
        <w:numPr>
          <w:ilvl w:val="0"/>
          <w:numId w:val="89"/>
        </w:numPr>
        <w:spacing w:line="276" w:lineRule="auto"/>
        <w:ind w:left="426"/>
        <w:rPr>
          <w:rFonts w:ascii="Century Gothic" w:hAnsi="Century Gothic"/>
          <w:sz w:val="16"/>
        </w:rPr>
      </w:pPr>
      <w:r w:rsidRPr="00E0579E">
        <w:rPr>
          <w:rFonts w:ascii="Century Gothic" w:hAnsi="Century Gothic"/>
          <w:sz w:val="16"/>
        </w:rPr>
        <w:t>odszkodowawczym</w:t>
      </w:r>
      <w:r w:rsidR="002412AD" w:rsidRPr="00E0579E">
        <w:rPr>
          <w:rFonts w:ascii="Century Gothic" w:hAnsi="Century Gothic"/>
          <w:sz w:val="16"/>
        </w:rPr>
        <w:t xml:space="preserve">, które to </w:t>
      </w:r>
      <w:r w:rsidRPr="00E0579E">
        <w:rPr>
          <w:rFonts w:ascii="Century Gothic" w:hAnsi="Century Gothic"/>
          <w:sz w:val="16"/>
        </w:rPr>
        <w:t xml:space="preserve">roszczenie byłoby </w:t>
      </w:r>
      <w:r w:rsidR="002412AD" w:rsidRPr="00E0579E">
        <w:rPr>
          <w:rFonts w:ascii="Century Gothic" w:hAnsi="Century Gothic"/>
          <w:sz w:val="16"/>
        </w:rPr>
        <w:t>wynikiem wad wskazanych w ust. 7 Wykonawca zobowiązuje się zwolnić Zamawiającego z obowiązku świadczenia opartego na takim roszczeniu (zwolnienie z odpowiedzialności) i jest on w pełni odpowiedzialny względem Zamawiającego, że osoba trzecia nie będzie żądać od Zamawiającego spełnienia takiego świadczenia.</w:t>
      </w:r>
    </w:p>
    <w:p w14:paraId="586BEFA1" w14:textId="77777777" w:rsidR="002412AD" w:rsidRPr="00803BC5" w:rsidRDefault="002412AD" w:rsidP="00E54241">
      <w:pPr>
        <w:numPr>
          <w:ilvl w:val="0"/>
          <w:numId w:val="14"/>
        </w:numPr>
        <w:shd w:val="clear" w:color="auto" w:fill="FFFFFF"/>
        <w:overflowPunct/>
        <w:spacing w:line="276" w:lineRule="auto"/>
        <w:ind w:left="0" w:hanging="284"/>
        <w:textAlignment w:val="auto"/>
        <w:rPr>
          <w:rFonts w:ascii="Century Gothic" w:hAnsi="Century Gothic" w:cs="Arial"/>
          <w:sz w:val="16"/>
          <w:szCs w:val="16"/>
          <w:lang w:val="pl-PL" w:eastAsia="pl-PL"/>
        </w:rPr>
      </w:pPr>
      <w:r w:rsidRPr="00803BC5">
        <w:rPr>
          <w:rFonts w:ascii="Century Gothic" w:hAnsi="Century Gothic" w:cs="Arial"/>
          <w:bCs/>
          <w:sz w:val="16"/>
          <w:szCs w:val="16"/>
          <w:lang w:val="pl-PL" w:eastAsia="pl-PL"/>
        </w:rPr>
        <w:t>W przypadku Wykonawców wspólnie realizujących zamówienie ponoszą oni solidarną odpowiedzialność za wykonanie Przedmiotu Umowy.</w:t>
      </w:r>
    </w:p>
    <w:p w14:paraId="3FD4CA2E" w14:textId="372A5DD1" w:rsidR="0060599B" w:rsidRPr="00803BC5" w:rsidRDefault="002412AD" w:rsidP="00E54241">
      <w:pPr>
        <w:numPr>
          <w:ilvl w:val="0"/>
          <w:numId w:val="14"/>
        </w:numPr>
        <w:shd w:val="clear" w:color="auto" w:fill="FFFFFF"/>
        <w:overflowPunct/>
        <w:spacing w:line="276" w:lineRule="auto"/>
        <w:ind w:left="0" w:hanging="284"/>
        <w:textAlignment w:val="auto"/>
        <w:rPr>
          <w:rFonts w:ascii="Century Gothic" w:hAnsi="Century Gothic" w:cs="Arial"/>
          <w:sz w:val="16"/>
          <w:szCs w:val="16"/>
          <w:lang w:val="pl-PL" w:eastAsia="pl-PL"/>
        </w:rPr>
      </w:pPr>
      <w:r w:rsidRPr="00803BC5">
        <w:rPr>
          <w:rFonts w:ascii="Century Gothic" w:hAnsi="Century Gothic" w:cs="Arial"/>
          <w:bCs/>
          <w:sz w:val="16"/>
          <w:szCs w:val="16"/>
          <w:lang w:val="pl-PL" w:eastAsia="pl-PL"/>
        </w:rPr>
        <w:t>Wykonawca gwarantuje prawidłowość wykonania Przedmiotu Umowy i zobowiązuje się pokryć wszelkie szkody wyrządzone osobom trzecim i Zamawiającemu wynikłe z wad Przedmiotu Umowy.</w:t>
      </w:r>
    </w:p>
    <w:p w14:paraId="5EB8F3D7" w14:textId="4D1F6AC6" w:rsidR="00161328" w:rsidRPr="00753D43" w:rsidRDefault="00E12184" w:rsidP="00761826">
      <w:pPr>
        <w:numPr>
          <w:ilvl w:val="0"/>
          <w:numId w:val="14"/>
        </w:numPr>
        <w:shd w:val="clear" w:color="auto" w:fill="FFFFFF"/>
        <w:overflowPunct/>
        <w:spacing w:line="276" w:lineRule="auto"/>
        <w:ind w:left="0" w:hanging="284"/>
        <w:textAlignment w:val="auto"/>
        <w:rPr>
          <w:rFonts w:ascii="Century Gothic" w:hAnsi="Century Gothic" w:cs="Arial"/>
          <w:sz w:val="16"/>
          <w:szCs w:val="16"/>
          <w:lang w:val="pl-PL" w:eastAsia="pl-PL"/>
        </w:rPr>
      </w:pPr>
      <w:bookmarkStart w:id="6" w:name="_Hlk15464001"/>
      <w:r w:rsidRPr="00803BC5">
        <w:rPr>
          <w:rFonts w:ascii="Century Gothic" w:hAnsi="Century Gothic" w:cs="Arial"/>
          <w:bCs/>
          <w:sz w:val="16"/>
          <w:szCs w:val="16"/>
          <w:lang w:val="pl-PL" w:eastAsia="pl-PL"/>
        </w:rPr>
        <w:t>Strona odpowiada za szkodę wyrządzoną drugiej Stronie, w tym również za szkodę wyrządzoną przez osoby, którymi Strona posłużyła się przy wykonaniu Umowy jak również szkody wyrządzone przez Podwykonawców, chyba że szkoda została spowodowana działaniem Siły Wyższej lub wyłączną winą drugiej Strony</w:t>
      </w:r>
      <w:r w:rsidR="00161328" w:rsidRPr="00803BC5">
        <w:rPr>
          <w:rFonts w:ascii="Century Gothic" w:hAnsi="Century Gothic" w:cs="Arial"/>
          <w:bCs/>
          <w:sz w:val="16"/>
          <w:szCs w:val="16"/>
          <w:lang w:val="pl-PL" w:eastAsia="pl-PL"/>
        </w:rPr>
        <w:t>.</w:t>
      </w:r>
    </w:p>
    <w:p w14:paraId="49500020" w14:textId="77777777" w:rsidR="00753D43" w:rsidRPr="00803BC5" w:rsidRDefault="00753D43" w:rsidP="00E0579E">
      <w:pPr>
        <w:shd w:val="clear" w:color="auto" w:fill="FFFFFF"/>
        <w:overflowPunct/>
        <w:spacing w:line="276" w:lineRule="auto"/>
        <w:textAlignment w:val="auto"/>
        <w:rPr>
          <w:rFonts w:ascii="Century Gothic" w:hAnsi="Century Gothic" w:cs="Arial"/>
          <w:sz w:val="16"/>
          <w:szCs w:val="16"/>
          <w:lang w:val="pl-PL" w:eastAsia="pl-PL"/>
        </w:rPr>
      </w:pPr>
    </w:p>
    <w:bookmarkEnd w:id="6"/>
    <w:p w14:paraId="4D9F686B" w14:textId="47D73332" w:rsidR="0060599B" w:rsidRPr="00056BCD" w:rsidRDefault="007F5D91" w:rsidP="00056BCD">
      <w:pPr>
        <w:pStyle w:val="Nagwek1"/>
      </w:pPr>
      <w:r>
        <w:t xml:space="preserve">§ </w:t>
      </w:r>
      <w:r w:rsidR="0060599B" w:rsidRPr="00056BCD">
        <w:t>10</w:t>
      </w:r>
      <w:r w:rsidR="00753D43" w:rsidRPr="00056BCD">
        <w:t xml:space="preserve"> </w:t>
      </w:r>
      <w:r w:rsidR="0060599B" w:rsidRPr="00056BCD">
        <w:t>Wykonanie zastępcze</w:t>
      </w:r>
    </w:p>
    <w:p w14:paraId="7775B5B9" w14:textId="7A4FF203" w:rsidR="0060599B" w:rsidRPr="00803BC5" w:rsidRDefault="0060599B" w:rsidP="00E54241">
      <w:pPr>
        <w:numPr>
          <w:ilvl w:val="0"/>
          <w:numId w:val="18"/>
        </w:numPr>
        <w:shd w:val="clear" w:color="auto" w:fill="FFFFFF"/>
        <w:overflowPunct/>
        <w:spacing w:line="276" w:lineRule="auto"/>
        <w:ind w:left="0" w:hanging="284"/>
        <w:textAlignment w:val="auto"/>
        <w:rPr>
          <w:rFonts w:ascii="Century Gothic" w:hAnsi="Century Gothic" w:cs="Arial"/>
          <w:bCs/>
          <w:sz w:val="16"/>
          <w:szCs w:val="16"/>
          <w:lang w:val="pl-PL" w:eastAsia="pl-PL"/>
        </w:rPr>
      </w:pPr>
      <w:r w:rsidRPr="00803BC5">
        <w:rPr>
          <w:rFonts w:ascii="Century Gothic" w:hAnsi="Century Gothic" w:cs="Arial"/>
          <w:bCs/>
          <w:sz w:val="16"/>
          <w:szCs w:val="16"/>
          <w:lang w:val="pl-PL" w:eastAsia="pl-PL"/>
        </w:rPr>
        <w:t xml:space="preserve">Zamawiający jest uprawniony do zlecenia </w:t>
      </w:r>
      <w:r w:rsidR="00B41DCA" w:rsidRPr="00803BC5">
        <w:rPr>
          <w:rFonts w:ascii="Century Gothic" w:hAnsi="Century Gothic" w:cs="Arial"/>
          <w:bCs/>
          <w:sz w:val="16"/>
          <w:szCs w:val="16"/>
          <w:lang w:val="pl-PL" w:eastAsia="pl-PL"/>
        </w:rPr>
        <w:t xml:space="preserve">całości lub </w:t>
      </w:r>
      <w:r w:rsidRPr="00803BC5">
        <w:rPr>
          <w:rFonts w:ascii="Century Gothic" w:hAnsi="Century Gothic" w:cs="Arial"/>
          <w:bCs/>
          <w:sz w:val="16"/>
          <w:szCs w:val="16"/>
          <w:lang w:val="pl-PL" w:eastAsia="pl-PL"/>
        </w:rPr>
        <w:t>odpowiedniej części prac będących przedmiotem obowiązków Wykonawcy, w tym prac wynikających z obowiązku usunięcia wad</w:t>
      </w:r>
      <w:r w:rsidR="00C61905" w:rsidRPr="00803BC5">
        <w:rPr>
          <w:rFonts w:ascii="Century Gothic" w:hAnsi="Century Gothic" w:cs="Arial"/>
          <w:bCs/>
          <w:sz w:val="16"/>
          <w:szCs w:val="16"/>
          <w:lang w:val="pl-PL" w:eastAsia="pl-PL"/>
        </w:rPr>
        <w:t>,</w:t>
      </w:r>
      <w:r w:rsidRPr="00803BC5">
        <w:rPr>
          <w:rFonts w:ascii="Century Gothic" w:hAnsi="Century Gothic" w:cs="Arial"/>
          <w:bCs/>
          <w:sz w:val="16"/>
          <w:szCs w:val="16"/>
          <w:lang w:val="pl-PL" w:eastAsia="pl-PL"/>
        </w:rPr>
        <w:t xml:space="preserve"> wybranej przez siebie osobie trzeciej, bądź przejęcia części prac do wykonania siłami Zamawiającego na koszt i ryzyko Wykonawcy bez zezwolenia sądu i po bezskutecznym upływie </w:t>
      </w:r>
      <w:r w:rsidR="00AC17C6" w:rsidRPr="00803BC5">
        <w:rPr>
          <w:rFonts w:ascii="Century Gothic" w:hAnsi="Century Gothic" w:cs="Arial"/>
          <w:bCs/>
          <w:sz w:val="16"/>
          <w:szCs w:val="16"/>
          <w:lang w:val="pl-PL" w:eastAsia="pl-PL"/>
        </w:rPr>
        <w:t xml:space="preserve">dodatkowego </w:t>
      </w:r>
      <w:r w:rsidRPr="00803BC5">
        <w:rPr>
          <w:rFonts w:ascii="Century Gothic" w:hAnsi="Century Gothic" w:cs="Arial"/>
          <w:bCs/>
          <w:sz w:val="16"/>
          <w:szCs w:val="16"/>
          <w:lang w:val="pl-PL" w:eastAsia="pl-PL"/>
        </w:rPr>
        <w:t>terminu</w:t>
      </w:r>
      <w:r w:rsidR="002323C4" w:rsidRPr="00803BC5">
        <w:rPr>
          <w:rFonts w:ascii="Century Gothic" w:hAnsi="Century Gothic" w:cs="Arial"/>
          <w:bCs/>
          <w:sz w:val="16"/>
          <w:szCs w:val="16"/>
          <w:lang w:val="pl-PL" w:eastAsia="pl-PL"/>
        </w:rPr>
        <w:t xml:space="preserve"> </w:t>
      </w:r>
      <w:r w:rsidR="002A4018" w:rsidRPr="00803BC5">
        <w:rPr>
          <w:rFonts w:ascii="Century Gothic" w:hAnsi="Century Gothic" w:cs="Arial"/>
          <w:bCs/>
          <w:sz w:val="16"/>
          <w:szCs w:val="16"/>
          <w:lang w:val="pl-PL" w:eastAsia="pl-PL"/>
        </w:rPr>
        <w:t xml:space="preserve">14 </w:t>
      </w:r>
      <w:r w:rsidR="00161328" w:rsidRPr="00803BC5">
        <w:rPr>
          <w:rFonts w:ascii="Century Gothic" w:hAnsi="Century Gothic" w:cs="Arial"/>
          <w:bCs/>
          <w:sz w:val="16"/>
          <w:szCs w:val="16"/>
          <w:lang w:val="pl-PL" w:eastAsia="pl-PL"/>
        </w:rPr>
        <w:t xml:space="preserve">dni </w:t>
      </w:r>
      <w:r w:rsidRPr="00803BC5">
        <w:rPr>
          <w:rFonts w:ascii="Century Gothic" w:hAnsi="Century Gothic" w:cs="Arial"/>
          <w:bCs/>
          <w:sz w:val="16"/>
          <w:szCs w:val="16"/>
          <w:lang w:val="pl-PL" w:eastAsia="pl-PL"/>
        </w:rPr>
        <w:t>wyznaczonego przez Zamawiającego</w:t>
      </w:r>
      <w:r w:rsidR="00757FBE" w:rsidRPr="00803BC5">
        <w:rPr>
          <w:rFonts w:ascii="Century Gothic" w:hAnsi="Century Gothic" w:cs="Arial"/>
          <w:bCs/>
          <w:sz w:val="16"/>
          <w:szCs w:val="16"/>
          <w:lang w:val="pl-PL" w:eastAsia="pl-PL"/>
        </w:rPr>
        <w:t xml:space="preserve"> na wykonanie </w:t>
      </w:r>
      <w:r w:rsidR="00AC17C6" w:rsidRPr="00803BC5">
        <w:rPr>
          <w:rFonts w:ascii="Century Gothic" w:hAnsi="Century Gothic" w:cs="Arial"/>
          <w:bCs/>
          <w:sz w:val="16"/>
          <w:szCs w:val="16"/>
          <w:lang w:val="pl-PL" w:eastAsia="pl-PL"/>
        </w:rPr>
        <w:t>Umowy</w:t>
      </w:r>
      <w:r w:rsidRPr="00803BC5">
        <w:rPr>
          <w:rFonts w:ascii="Century Gothic" w:hAnsi="Century Gothic" w:cs="Arial"/>
          <w:bCs/>
          <w:sz w:val="16"/>
          <w:szCs w:val="16"/>
          <w:lang w:val="pl-PL" w:eastAsia="pl-PL"/>
        </w:rPr>
        <w:t xml:space="preserve"> (wykonanie zastępcze), w sytuacjach gdy:</w:t>
      </w:r>
    </w:p>
    <w:p w14:paraId="79C966C6" w14:textId="77777777" w:rsidR="0060599B" w:rsidRPr="00803BC5" w:rsidRDefault="0060599B" w:rsidP="00E0579E">
      <w:pPr>
        <w:numPr>
          <w:ilvl w:val="0"/>
          <w:numId w:val="90"/>
        </w:numPr>
        <w:tabs>
          <w:tab w:val="left" w:pos="-993"/>
        </w:tabs>
        <w:spacing w:line="276" w:lineRule="auto"/>
        <w:ind w:left="426" w:right="34"/>
        <w:rPr>
          <w:rFonts w:ascii="Century Gothic" w:hAnsi="Century Gothic" w:cs="Arial"/>
          <w:sz w:val="16"/>
          <w:szCs w:val="16"/>
          <w:lang w:val="pl-PL" w:eastAsia="pl-PL"/>
        </w:rPr>
      </w:pPr>
      <w:r w:rsidRPr="00164EBF">
        <w:rPr>
          <w:rFonts w:ascii="Century Gothic" w:hAnsi="Century Gothic" w:cs="Arial"/>
          <w:sz w:val="16"/>
          <w:szCs w:val="16"/>
          <w:lang w:val="pl-PL" w:eastAsia="pl-PL"/>
        </w:rPr>
        <w:t>Wykonawca opóźnia się z wykonaniem danej części prac</w:t>
      </w:r>
      <w:r w:rsidRPr="00803BC5">
        <w:rPr>
          <w:rFonts w:ascii="Century Gothic" w:hAnsi="Century Gothic" w:cs="Arial"/>
          <w:sz w:val="16"/>
          <w:szCs w:val="16"/>
          <w:lang w:val="pl-PL" w:eastAsia="pl-PL"/>
        </w:rPr>
        <w:t>, tak dalece, iż wątpliwe jest, aby ukończył je w umówionym terminie;</w:t>
      </w:r>
    </w:p>
    <w:p w14:paraId="3E78C1C6" w14:textId="77777777" w:rsidR="003B55E7" w:rsidRPr="00803BC5" w:rsidRDefault="0060599B" w:rsidP="00E0579E">
      <w:pPr>
        <w:numPr>
          <w:ilvl w:val="0"/>
          <w:numId w:val="90"/>
        </w:numPr>
        <w:tabs>
          <w:tab w:val="left" w:pos="-993"/>
        </w:tabs>
        <w:spacing w:line="276" w:lineRule="auto"/>
        <w:ind w:left="426" w:right="34"/>
        <w:rPr>
          <w:rFonts w:ascii="Century Gothic" w:hAnsi="Century Gothic" w:cs="Arial"/>
          <w:sz w:val="16"/>
          <w:szCs w:val="16"/>
          <w:lang w:val="pl-PL" w:eastAsia="pl-PL"/>
        </w:rPr>
      </w:pPr>
      <w:r w:rsidRPr="00803BC5">
        <w:rPr>
          <w:rFonts w:ascii="Century Gothic" w:hAnsi="Century Gothic" w:cs="Arial"/>
          <w:sz w:val="16"/>
          <w:szCs w:val="16"/>
          <w:lang w:val="pl-PL" w:eastAsia="pl-PL"/>
        </w:rPr>
        <w:t xml:space="preserve">Wykonawca uchyla się od wykonania Umowy lub z okoliczności wynika, że nie będzie </w:t>
      </w:r>
      <w:r w:rsidRPr="00803BC5">
        <w:rPr>
          <w:rFonts w:ascii="Century Gothic" w:hAnsi="Century Gothic" w:cs="Arial"/>
          <w:sz w:val="16"/>
          <w:szCs w:val="16"/>
          <w:lang w:val="pl-PL" w:eastAsia="pl-PL"/>
        </w:rPr>
        <w:br/>
        <w:t>w stanie wy</w:t>
      </w:r>
      <w:r w:rsidR="009505BD" w:rsidRPr="00803BC5">
        <w:rPr>
          <w:rFonts w:ascii="Century Gothic" w:hAnsi="Century Gothic" w:cs="Arial"/>
          <w:sz w:val="16"/>
          <w:szCs w:val="16"/>
          <w:lang w:val="pl-PL" w:eastAsia="pl-PL"/>
        </w:rPr>
        <w:t>konać prac wynikających z Umowy</w:t>
      </w:r>
      <w:r w:rsidR="003B55E7" w:rsidRPr="00803BC5">
        <w:rPr>
          <w:rFonts w:ascii="Century Gothic" w:hAnsi="Century Gothic" w:cs="Arial"/>
          <w:sz w:val="16"/>
          <w:szCs w:val="16"/>
          <w:lang w:val="pl-PL" w:eastAsia="pl-PL"/>
        </w:rPr>
        <w:t>;</w:t>
      </w:r>
    </w:p>
    <w:p w14:paraId="7D78DC49" w14:textId="5AC967B9" w:rsidR="0060599B" w:rsidRPr="00803BC5" w:rsidRDefault="00960168" w:rsidP="00E0579E">
      <w:pPr>
        <w:numPr>
          <w:ilvl w:val="0"/>
          <w:numId w:val="90"/>
        </w:numPr>
        <w:tabs>
          <w:tab w:val="left" w:pos="-993"/>
        </w:tabs>
        <w:spacing w:line="276" w:lineRule="auto"/>
        <w:ind w:left="426" w:right="34"/>
        <w:rPr>
          <w:rFonts w:ascii="Century Gothic" w:hAnsi="Century Gothic" w:cs="Arial"/>
          <w:sz w:val="16"/>
          <w:szCs w:val="16"/>
          <w:lang w:val="pl-PL" w:eastAsia="pl-PL"/>
        </w:rPr>
      </w:pPr>
      <w:r w:rsidRPr="00803BC5">
        <w:rPr>
          <w:rFonts w:ascii="Century Gothic" w:hAnsi="Century Gothic" w:cs="Arial"/>
          <w:bCs/>
          <w:sz w:val="16"/>
          <w:szCs w:val="16"/>
          <w:lang w:val="pl-PL" w:eastAsia="pl-PL"/>
        </w:rPr>
        <w:t xml:space="preserve">Wykonawca nie usunie wad Przedmiotu Umowy na zasadach określonych w § 8 ust. 4 </w:t>
      </w:r>
      <w:r w:rsidR="00326D3D">
        <w:rPr>
          <w:rFonts w:ascii="Century Gothic" w:hAnsi="Century Gothic" w:cs="Arial"/>
          <w:bCs/>
          <w:sz w:val="16"/>
          <w:szCs w:val="16"/>
          <w:lang w:val="pl-PL" w:eastAsia="pl-PL"/>
        </w:rPr>
        <w:t>pkt</w:t>
      </w:r>
      <w:r w:rsidRPr="00803BC5">
        <w:rPr>
          <w:rFonts w:ascii="Century Gothic" w:hAnsi="Century Gothic" w:cs="Arial"/>
          <w:bCs/>
          <w:sz w:val="16"/>
          <w:szCs w:val="16"/>
          <w:lang w:val="pl-PL" w:eastAsia="pl-PL"/>
        </w:rPr>
        <w:t xml:space="preserve"> </w:t>
      </w:r>
      <w:r w:rsidR="00326D3D">
        <w:rPr>
          <w:rFonts w:ascii="Century Gothic" w:hAnsi="Century Gothic" w:cs="Arial"/>
          <w:bCs/>
          <w:sz w:val="16"/>
          <w:szCs w:val="16"/>
          <w:lang w:val="pl-PL" w:eastAsia="pl-PL"/>
        </w:rPr>
        <w:t>1</w:t>
      </w:r>
      <w:r w:rsidRPr="00803BC5">
        <w:rPr>
          <w:rFonts w:ascii="Century Gothic" w:hAnsi="Century Gothic" w:cs="Arial"/>
          <w:bCs/>
          <w:sz w:val="16"/>
          <w:szCs w:val="16"/>
          <w:lang w:val="pl-PL" w:eastAsia="pl-PL"/>
        </w:rPr>
        <w:t xml:space="preserve">) lub </w:t>
      </w:r>
      <w:r w:rsidR="00326D3D">
        <w:rPr>
          <w:rFonts w:ascii="Century Gothic" w:hAnsi="Century Gothic" w:cs="Arial"/>
          <w:bCs/>
          <w:sz w:val="16"/>
          <w:szCs w:val="16"/>
          <w:lang w:val="pl-PL" w:eastAsia="pl-PL"/>
        </w:rPr>
        <w:t>2</w:t>
      </w:r>
      <w:r w:rsidRPr="00803BC5">
        <w:rPr>
          <w:rFonts w:ascii="Century Gothic" w:hAnsi="Century Gothic" w:cs="Arial"/>
          <w:bCs/>
          <w:sz w:val="16"/>
          <w:szCs w:val="16"/>
          <w:lang w:val="pl-PL" w:eastAsia="pl-PL"/>
        </w:rPr>
        <w:t>)</w:t>
      </w:r>
      <w:r w:rsidR="00E32567" w:rsidRPr="00803BC5">
        <w:rPr>
          <w:rFonts w:ascii="Century Gothic" w:hAnsi="Century Gothic" w:cs="Arial"/>
          <w:bCs/>
          <w:sz w:val="16"/>
          <w:szCs w:val="16"/>
          <w:lang w:val="pl-PL" w:eastAsia="pl-PL"/>
        </w:rPr>
        <w:t xml:space="preserve"> OWU</w:t>
      </w:r>
      <w:r w:rsidR="0060599B" w:rsidRPr="00803BC5">
        <w:rPr>
          <w:rFonts w:ascii="Century Gothic" w:hAnsi="Century Gothic" w:cs="Arial"/>
          <w:bCs/>
          <w:sz w:val="16"/>
          <w:szCs w:val="16"/>
          <w:lang w:val="pl-PL" w:eastAsia="pl-PL"/>
        </w:rPr>
        <w:t>.</w:t>
      </w:r>
    </w:p>
    <w:p w14:paraId="20A7CCD7" w14:textId="60788F3C" w:rsidR="0060599B" w:rsidRPr="00803BC5" w:rsidRDefault="0060599B" w:rsidP="00E54241">
      <w:pPr>
        <w:numPr>
          <w:ilvl w:val="0"/>
          <w:numId w:val="18"/>
        </w:numPr>
        <w:shd w:val="clear" w:color="auto" w:fill="FFFFFF"/>
        <w:overflowPunct/>
        <w:spacing w:line="276" w:lineRule="auto"/>
        <w:ind w:left="0" w:hanging="284"/>
        <w:textAlignment w:val="auto"/>
        <w:rPr>
          <w:rFonts w:ascii="Century Gothic" w:hAnsi="Century Gothic"/>
          <w:sz w:val="16"/>
          <w:szCs w:val="16"/>
          <w:lang w:val="pl-PL"/>
        </w:rPr>
      </w:pPr>
      <w:r w:rsidRPr="00803BC5">
        <w:rPr>
          <w:rFonts w:ascii="Century Gothic" w:hAnsi="Century Gothic"/>
          <w:sz w:val="16"/>
          <w:szCs w:val="16"/>
          <w:lang w:val="pl-PL"/>
        </w:rPr>
        <w:t>W przypadku podjęcia przez Zamawiającego decyzji o wykonaniu zastępczym Wykonawca zobowiązany będzie do umożliwienia wykonawcy zastępczemu niezakłóconego wykonania obowiązków, a w szczególności do niezwłocznego</w:t>
      </w:r>
      <w:r w:rsidR="00960168" w:rsidRPr="00803BC5">
        <w:rPr>
          <w:rFonts w:ascii="Century Gothic" w:hAnsi="Century Gothic"/>
          <w:sz w:val="16"/>
          <w:szCs w:val="16"/>
          <w:lang w:val="pl-PL"/>
        </w:rPr>
        <w:t>,</w:t>
      </w:r>
      <w:r w:rsidRPr="00803BC5">
        <w:rPr>
          <w:rFonts w:ascii="Century Gothic" w:hAnsi="Century Gothic"/>
          <w:sz w:val="16"/>
          <w:szCs w:val="16"/>
          <w:lang w:val="pl-PL"/>
        </w:rPr>
        <w:t xml:space="preserve"> </w:t>
      </w:r>
      <w:r w:rsidR="00960168" w:rsidRPr="00803BC5">
        <w:rPr>
          <w:rFonts w:ascii="Century Gothic" w:hAnsi="Century Gothic"/>
          <w:sz w:val="16"/>
          <w:szCs w:val="16"/>
          <w:lang w:val="pl-PL"/>
        </w:rPr>
        <w:t xml:space="preserve">lecz nie później niż w terminie </w:t>
      </w:r>
      <w:r w:rsidR="002A4018" w:rsidRPr="00803BC5">
        <w:rPr>
          <w:rFonts w:ascii="Century Gothic" w:hAnsi="Century Gothic"/>
          <w:sz w:val="16"/>
          <w:szCs w:val="16"/>
          <w:lang w:val="pl-PL"/>
        </w:rPr>
        <w:t xml:space="preserve">7 dni </w:t>
      </w:r>
      <w:r w:rsidR="00960168" w:rsidRPr="00803BC5">
        <w:rPr>
          <w:rFonts w:ascii="Century Gothic" w:hAnsi="Century Gothic"/>
          <w:sz w:val="16"/>
          <w:szCs w:val="16"/>
          <w:lang w:val="pl-PL"/>
        </w:rPr>
        <w:t xml:space="preserve">od wezwania przez Zamawiającego, </w:t>
      </w:r>
      <w:r w:rsidRPr="00803BC5">
        <w:rPr>
          <w:rFonts w:ascii="Century Gothic" w:hAnsi="Century Gothic"/>
          <w:sz w:val="16"/>
          <w:szCs w:val="16"/>
          <w:lang w:val="pl-PL"/>
        </w:rPr>
        <w:t xml:space="preserve">udostępnienia </w:t>
      </w:r>
      <w:r w:rsidR="00960168" w:rsidRPr="00803BC5">
        <w:rPr>
          <w:rFonts w:ascii="Century Gothic" w:hAnsi="Century Gothic"/>
          <w:sz w:val="16"/>
          <w:szCs w:val="16"/>
          <w:lang w:val="pl-PL"/>
        </w:rPr>
        <w:t xml:space="preserve">wykonawcy zastępczemu </w:t>
      </w:r>
      <w:r w:rsidRPr="00803BC5">
        <w:rPr>
          <w:rFonts w:ascii="Century Gothic" w:hAnsi="Century Gothic"/>
          <w:sz w:val="16"/>
          <w:szCs w:val="16"/>
          <w:lang w:val="pl-PL"/>
        </w:rPr>
        <w:t>wszelkiej dokumentacji i posiadanych informacji o stanie danej sprawy. Zamawiającemu przysługuje prawo dochodzenia odszkodowania za wszelkie szkody poniesione w wyniku działań bądź zaniechań Wykonawcy.</w:t>
      </w:r>
    </w:p>
    <w:p w14:paraId="606A125F" w14:textId="6FB85DC6" w:rsidR="0060599B" w:rsidRDefault="0060599B" w:rsidP="00E54241">
      <w:pPr>
        <w:numPr>
          <w:ilvl w:val="0"/>
          <w:numId w:val="18"/>
        </w:numPr>
        <w:shd w:val="clear" w:color="auto" w:fill="FFFFFF"/>
        <w:overflowPunct/>
        <w:spacing w:line="276" w:lineRule="auto"/>
        <w:ind w:left="0" w:hanging="284"/>
        <w:textAlignment w:val="auto"/>
        <w:rPr>
          <w:rFonts w:ascii="Century Gothic" w:hAnsi="Century Gothic"/>
          <w:sz w:val="16"/>
          <w:szCs w:val="16"/>
          <w:lang w:val="pl-PL"/>
        </w:rPr>
      </w:pPr>
      <w:r w:rsidRPr="00803BC5">
        <w:rPr>
          <w:rFonts w:ascii="Century Gothic" w:hAnsi="Century Gothic"/>
          <w:sz w:val="16"/>
          <w:szCs w:val="16"/>
          <w:lang w:val="pl-PL"/>
        </w:rPr>
        <w:t>Zamawiający może potrącić z wynagrodzenia Wykonawcy wszystkie udokumentowane koszty związane z wykonaniem zastępczym, w szczególności koszt przeprowadzenia procedur niezbędnych do wyboru wykonawcy zastępczego i wszelkie koszty wykonawcy zastępczego związane z realizacją podjętych prac.</w:t>
      </w:r>
      <w:r w:rsidR="00FA79E1" w:rsidRPr="00803BC5">
        <w:rPr>
          <w:rFonts w:ascii="Century Gothic" w:hAnsi="Century Gothic"/>
          <w:sz w:val="16"/>
          <w:szCs w:val="16"/>
          <w:lang w:val="pl-PL"/>
        </w:rPr>
        <w:t xml:space="preserve"> </w:t>
      </w:r>
      <w:r w:rsidR="002323C4" w:rsidRPr="00803BC5">
        <w:rPr>
          <w:rFonts w:ascii="Century Gothic" w:hAnsi="Century Gothic"/>
          <w:sz w:val="16"/>
          <w:szCs w:val="16"/>
          <w:lang w:val="pl-PL"/>
        </w:rPr>
        <w:t xml:space="preserve">W przypadku braku możliwości pokrycia kosztów wykonania zastępczego w sposób opisany powyżej roszczenia Zamawiającego związane z wykonaniem zastępczym mogą zostać zaspokojone z zabezpieczenia należytego wykonania </w:t>
      </w:r>
      <w:r w:rsidR="00850EDB" w:rsidRPr="00803BC5">
        <w:rPr>
          <w:rFonts w:ascii="Century Gothic" w:hAnsi="Century Gothic"/>
          <w:sz w:val="16"/>
          <w:szCs w:val="16"/>
          <w:lang w:val="pl-PL"/>
        </w:rPr>
        <w:t>U</w:t>
      </w:r>
      <w:r w:rsidR="002323C4" w:rsidRPr="00803BC5">
        <w:rPr>
          <w:rFonts w:ascii="Century Gothic" w:hAnsi="Century Gothic"/>
          <w:sz w:val="16"/>
          <w:szCs w:val="16"/>
          <w:lang w:val="pl-PL"/>
        </w:rPr>
        <w:t>mowy (</w:t>
      </w:r>
      <w:r w:rsidR="002323C4" w:rsidRPr="00803BC5">
        <w:rPr>
          <w:rFonts w:ascii="Century Gothic" w:hAnsi="Century Gothic"/>
          <w:i/>
          <w:sz w:val="16"/>
          <w:szCs w:val="16"/>
          <w:lang w:val="pl-PL"/>
        </w:rPr>
        <w:t>ma zastosowanie, gdy w Umowie zaznaczono X w § 5 ust. 2 Umowy w polu „jest zobowiązany”</w:t>
      </w:r>
      <w:r w:rsidR="002323C4" w:rsidRPr="00803BC5">
        <w:rPr>
          <w:rFonts w:ascii="Century Gothic" w:hAnsi="Century Gothic"/>
          <w:sz w:val="16"/>
          <w:szCs w:val="16"/>
          <w:lang w:val="pl-PL"/>
        </w:rPr>
        <w:t>).</w:t>
      </w:r>
    </w:p>
    <w:p w14:paraId="0EF263C1" w14:textId="77777777" w:rsidR="00753D43" w:rsidRPr="00803BC5" w:rsidRDefault="00753D43" w:rsidP="00E0579E">
      <w:pPr>
        <w:shd w:val="clear" w:color="auto" w:fill="FFFFFF"/>
        <w:overflowPunct/>
        <w:spacing w:line="276" w:lineRule="auto"/>
        <w:textAlignment w:val="auto"/>
        <w:rPr>
          <w:rFonts w:ascii="Century Gothic" w:hAnsi="Century Gothic"/>
          <w:sz w:val="16"/>
          <w:szCs w:val="16"/>
          <w:lang w:val="pl-PL"/>
        </w:rPr>
      </w:pPr>
    </w:p>
    <w:p w14:paraId="6974121E" w14:textId="7B9D01DD" w:rsidR="0060599B" w:rsidRPr="00056BCD" w:rsidRDefault="0060599B" w:rsidP="00056BCD">
      <w:pPr>
        <w:pStyle w:val="Nagwek1"/>
      </w:pPr>
      <w:r w:rsidRPr="00056BCD">
        <w:t>§ 11Poufność</w:t>
      </w:r>
      <w:r w:rsidR="00B458EC" w:rsidRPr="00056BCD">
        <w:t xml:space="preserve"> i ochrona tajemnicy przedsiębiorstwa</w:t>
      </w:r>
      <w:r w:rsidR="00116D4E" w:rsidRPr="00056BCD">
        <w:t xml:space="preserve">, ochrona informacji wewnętrznej </w:t>
      </w:r>
    </w:p>
    <w:p w14:paraId="022069A7" w14:textId="77777777" w:rsidR="00F24943" w:rsidRPr="00F24943" w:rsidRDefault="00F24943" w:rsidP="00E0579E">
      <w:pPr>
        <w:numPr>
          <w:ilvl w:val="0"/>
          <w:numId w:val="19"/>
        </w:numPr>
        <w:shd w:val="clear" w:color="auto" w:fill="FFFFFF"/>
        <w:overflowPunct/>
        <w:spacing w:line="276" w:lineRule="auto"/>
        <w:ind w:left="0"/>
        <w:textAlignment w:val="auto"/>
        <w:rPr>
          <w:rFonts w:ascii="Century Gothic" w:hAnsi="Century Gothic"/>
          <w:sz w:val="16"/>
          <w:szCs w:val="16"/>
          <w:lang w:val="pl-PL"/>
        </w:rPr>
      </w:pPr>
      <w:r w:rsidRPr="00F24943">
        <w:rPr>
          <w:rFonts w:ascii="Century Gothic" w:hAnsi="Century Gothic"/>
          <w:sz w:val="16"/>
          <w:szCs w:val="16"/>
          <w:lang w:val="pl-PL"/>
        </w:rPr>
        <w:t>Zamawiający zobowiązuje się do udostępnienia Wykonawcy informacji niezbędnych do wykonywania Przedmiotu Umowy. Zamawiający oświadcza, że informacje przez niego przekazywane przeznaczone są wyłącznie do użytku Wykonawcy w zakresie niezbędnym do wykonania Umowy.</w:t>
      </w:r>
    </w:p>
    <w:p w14:paraId="3081E1B1" w14:textId="1D24A000" w:rsidR="00F24943" w:rsidRPr="00F24943" w:rsidRDefault="00F24943" w:rsidP="00E0579E">
      <w:pPr>
        <w:numPr>
          <w:ilvl w:val="0"/>
          <w:numId w:val="19"/>
        </w:numPr>
        <w:shd w:val="clear" w:color="auto" w:fill="FFFFFF"/>
        <w:overflowPunct/>
        <w:spacing w:line="276" w:lineRule="auto"/>
        <w:ind w:left="0"/>
        <w:textAlignment w:val="auto"/>
        <w:rPr>
          <w:rFonts w:ascii="Century Gothic" w:hAnsi="Century Gothic"/>
          <w:sz w:val="16"/>
          <w:szCs w:val="16"/>
          <w:lang w:val="pl-PL"/>
        </w:rPr>
      </w:pPr>
      <w:r w:rsidRPr="00F24943">
        <w:rPr>
          <w:rFonts w:ascii="Century Gothic" w:hAnsi="Century Gothic"/>
          <w:sz w:val="16"/>
          <w:szCs w:val="16"/>
          <w:lang w:val="pl-PL"/>
        </w:rPr>
        <w:t xml:space="preserve">Wykonawca zobowiązuje się do zachowania w tajemnicy i nieujawniania osobom trzecim wszelkich informacji, w których posiadanie wejdzie w związku z zawarciem lub wykonaniem Umowy (zwanych dalej „Informacjami </w:t>
      </w:r>
      <w:r w:rsidR="004C37C7">
        <w:rPr>
          <w:rFonts w:ascii="Century Gothic" w:hAnsi="Century Gothic"/>
          <w:sz w:val="16"/>
          <w:szCs w:val="16"/>
          <w:lang w:val="pl-PL"/>
        </w:rPr>
        <w:t>C</w:t>
      </w:r>
      <w:r w:rsidRPr="00F24943">
        <w:rPr>
          <w:rFonts w:ascii="Century Gothic" w:hAnsi="Century Gothic"/>
          <w:sz w:val="16"/>
          <w:szCs w:val="16"/>
          <w:lang w:val="pl-PL"/>
        </w:rPr>
        <w:t xml:space="preserve">hronionymi”) oraz zobowiązuje się do zapewnienia im ochrony przed nieuprawnionym ujawnieniem, udostępnieniem, utratą w okresie obowiązywania Umowy oraz przez okres </w:t>
      </w:r>
      <w:r w:rsidR="00743230">
        <w:rPr>
          <w:rFonts w:ascii="Century Gothic" w:hAnsi="Century Gothic"/>
          <w:sz w:val="16"/>
          <w:szCs w:val="16"/>
          <w:lang w:val="pl-PL"/>
        </w:rPr>
        <w:t>10</w:t>
      </w:r>
      <w:r w:rsidRPr="00F24943">
        <w:rPr>
          <w:rFonts w:ascii="Century Gothic" w:hAnsi="Century Gothic"/>
          <w:sz w:val="16"/>
          <w:szCs w:val="16"/>
          <w:lang w:val="pl-PL"/>
        </w:rPr>
        <w:t xml:space="preserve"> lat po jej wykonaniu, wygaśnięciu, rozwiązaniu lub odstąpieniu od niej przez którąkolwiek ze Stron. </w:t>
      </w:r>
    </w:p>
    <w:p w14:paraId="28803936" w14:textId="211AE9F5" w:rsidR="00F24943" w:rsidRPr="00F24943" w:rsidRDefault="00F24943" w:rsidP="00E0579E">
      <w:pPr>
        <w:numPr>
          <w:ilvl w:val="0"/>
          <w:numId w:val="19"/>
        </w:numPr>
        <w:shd w:val="clear" w:color="auto" w:fill="FFFFFF"/>
        <w:overflowPunct/>
        <w:spacing w:line="276" w:lineRule="auto"/>
        <w:ind w:left="0"/>
        <w:textAlignment w:val="auto"/>
        <w:rPr>
          <w:rFonts w:ascii="Century Gothic" w:hAnsi="Century Gothic"/>
          <w:sz w:val="16"/>
          <w:szCs w:val="16"/>
          <w:lang w:val="pl-PL"/>
        </w:rPr>
      </w:pPr>
      <w:r w:rsidRPr="00F24943">
        <w:rPr>
          <w:rFonts w:ascii="Century Gothic" w:hAnsi="Century Gothic"/>
          <w:sz w:val="16"/>
          <w:szCs w:val="16"/>
          <w:lang w:val="pl-PL"/>
        </w:rPr>
        <w:t xml:space="preserve">Informacje </w:t>
      </w:r>
      <w:r w:rsidR="004C37C7">
        <w:rPr>
          <w:rFonts w:ascii="Century Gothic" w:hAnsi="Century Gothic"/>
          <w:sz w:val="16"/>
          <w:szCs w:val="16"/>
          <w:lang w:val="pl-PL"/>
        </w:rPr>
        <w:t>C</w:t>
      </w:r>
      <w:r w:rsidRPr="00F24943">
        <w:rPr>
          <w:rFonts w:ascii="Century Gothic" w:hAnsi="Century Gothic"/>
          <w:sz w:val="16"/>
          <w:szCs w:val="16"/>
          <w:lang w:val="pl-PL"/>
        </w:rPr>
        <w:t>hronione mogą być wykorzystane przez Wykonawcę wyłącznie w celu wykonywania Umowy.</w:t>
      </w:r>
    </w:p>
    <w:p w14:paraId="5A1F9E84" w14:textId="208E1A32" w:rsidR="00F24943" w:rsidRPr="00F24943" w:rsidRDefault="00F24943" w:rsidP="00E0579E">
      <w:pPr>
        <w:numPr>
          <w:ilvl w:val="0"/>
          <w:numId w:val="19"/>
        </w:numPr>
        <w:shd w:val="clear" w:color="auto" w:fill="FFFFFF"/>
        <w:overflowPunct/>
        <w:spacing w:line="276" w:lineRule="auto"/>
        <w:ind w:left="0"/>
        <w:textAlignment w:val="auto"/>
        <w:rPr>
          <w:rFonts w:ascii="Century Gothic" w:hAnsi="Century Gothic"/>
          <w:sz w:val="16"/>
          <w:szCs w:val="16"/>
          <w:lang w:val="pl-PL"/>
        </w:rPr>
      </w:pPr>
      <w:r w:rsidRPr="00F24943">
        <w:rPr>
          <w:rFonts w:ascii="Century Gothic" w:hAnsi="Century Gothic"/>
          <w:sz w:val="16"/>
          <w:szCs w:val="16"/>
          <w:lang w:val="pl-PL"/>
        </w:rPr>
        <w:t xml:space="preserve">Zobowiązania Wykonawcy, o których mowa w ust. 2 nie dotyczą Informacji </w:t>
      </w:r>
      <w:r w:rsidR="004C37C7">
        <w:rPr>
          <w:rFonts w:ascii="Century Gothic" w:hAnsi="Century Gothic"/>
          <w:sz w:val="16"/>
          <w:szCs w:val="16"/>
          <w:lang w:val="pl-PL"/>
        </w:rPr>
        <w:t>C</w:t>
      </w:r>
      <w:r w:rsidRPr="00F24943">
        <w:rPr>
          <w:rFonts w:ascii="Century Gothic" w:hAnsi="Century Gothic"/>
          <w:sz w:val="16"/>
          <w:szCs w:val="16"/>
          <w:lang w:val="pl-PL"/>
        </w:rPr>
        <w:t>hronionych:</w:t>
      </w:r>
    </w:p>
    <w:p w14:paraId="0A110CE4" w14:textId="2C26F66C" w:rsidR="00F24943" w:rsidRPr="00F24943" w:rsidRDefault="00F24943" w:rsidP="00E0579E">
      <w:pPr>
        <w:pStyle w:val="Akapitzlist"/>
        <w:numPr>
          <w:ilvl w:val="1"/>
          <w:numId w:val="91"/>
        </w:numPr>
        <w:shd w:val="clear" w:color="auto" w:fill="FFFFFF"/>
        <w:spacing w:line="276" w:lineRule="auto"/>
        <w:ind w:left="426"/>
        <w:jc w:val="both"/>
        <w:rPr>
          <w:rFonts w:ascii="Century Gothic" w:hAnsi="Century Gothic"/>
          <w:sz w:val="16"/>
          <w:szCs w:val="16"/>
        </w:rPr>
      </w:pPr>
      <w:r w:rsidRPr="00F24943">
        <w:rPr>
          <w:rFonts w:ascii="Century Gothic" w:hAnsi="Century Gothic"/>
          <w:sz w:val="16"/>
          <w:szCs w:val="16"/>
        </w:rPr>
        <w:t>publicznie dostępnych w dniu ich udostępnienia Wykonawcy lub też upublicznionych w sposób, który nie stanowi naruszenia Umowy;</w:t>
      </w:r>
    </w:p>
    <w:p w14:paraId="4B283FA0" w14:textId="4240D646" w:rsidR="00F24943" w:rsidRPr="00F24943" w:rsidRDefault="00F24943" w:rsidP="00E0579E">
      <w:pPr>
        <w:pStyle w:val="Akapitzlist"/>
        <w:numPr>
          <w:ilvl w:val="1"/>
          <w:numId w:val="91"/>
        </w:numPr>
        <w:shd w:val="clear" w:color="auto" w:fill="FFFFFF"/>
        <w:spacing w:line="276" w:lineRule="auto"/>
        <w:ind w:left="426"/>
        <w:jc w:val="both"/>
        <w:rPr>
          <w:rFonts w:ascii="Century Gothic" w:hAnsi="Century Gothic"/>
          <w:sz w:val="16"/>
          <w:szCs w:val="16"/>
        </w:rPr>
      </w:pPr>
      <w:r w:rsidRPr="00F24943">
        <w:rPr>
          <w:rFonts w:ascii="Century Gothic" w:hAnsi="Century Gothic"/>
          <w:sz w:val="16"/>
          <w:szCs w:val="16"/>
        </w:rPr>
        <w:t>które Wykonawca zobowiązany jest udostępnić na podstawie powszechnie obowiązujących przepisów prawa, przy czym w takim przypadku powinien niezwłocznie poinformować Zamawiającego o zgłoszonym żądaniu udostępnienia informacji, o ile przekazanie tej informacji nie stoi w sprzeczności z powszechnie obowiązującymi przepisami prawa.</w:t>
      </w:r>
    </w:p>
    <w:p w14:paraId="621DAAD3" w14:textId="068FC0DE" w:rsidR="00F24943" w:rsidRPr="00F24943" w:rsidRDefault="00F24943" w:rsidP="00E0579E">
      <w:pPr>
        <w:numPr>
          <w:ilvl w:val="0"/>
          <w:numId w:val="19"/>
        </w:numPr>
        <w:shd w:val="clear" w:color="auto" w:fill="FFFFFF"/>
        <w:overflowPunct/>
        <w:spacing w:line="276" w:lineRule="auto"/>
        <w:ind w:left="0"/>
        <w:textAlignment w:val="auto"/>
        <w:rPr>
          <w:rFonts w:ascii="Century Gothic" w:hAnsi="Century Gothic"/>
          <w:sz w:val="16"/>
          <w:szCs w:val="16"/>
          <w:lang w:val="pl-PL"/>
        </w:rPr>
      </w:pPr>
      <w:r w:rsidRPr="00F24943">
        <w:rPr>
          <w:rFonts w:ascii="Century Gothic" w:hAnsi="Century Gothic"/>
          <w:sz w:val="16"/>
          <w:szCs w:val="16"/>
          <w:lang w:val="pl-PL"/>
        </w:rPr>
        <w:t xml:space="preserve">Zamawiający zastrzega sobie możliwość udostępnienia Wykonawcy niektórych Informacji </w:t>
      </w:r>
      <w:r w:rsidR="004C37C7">
        <w:rPr>
          <w:rFonts w:ascii="Century Gothic" w:hAnsi="Century Gothic"/>
          <w:sz w:val="16"/>
          <w:szCs w:val="16"/>
          <w:lang w:val="pl-PL"/>
        </w:rPr>
        <w:t>C</w:t>
      </w:r>
      <w:r w:rsidRPr="00F24943">
        <w:rPr>
          <w:rFonts w:ascii="Century Gothic" w:hAnsi="Century Gothic"/>
          <w:sz w:val="16"/>
          <w:szCs w:val="16"/>
          <w:lang w:val="pl-PL"/>
        </w:rPr>
        <w:t>hronionych jedynie do wglądu w siedzibie Zamawiającego bez możliwości sporządzenia kopii.</w:t>
      </w:r>
    </w:p>
    <w:p w14:paraId="272F485B" w14:textId="53E6A9D0" w:rsidR="00F24943" w:rsidRPr="00F24943" w:rsidRDefault="00F24943" w:rsidP="00E0579E">
      <w:pPr>
        <w:numPr>
          <w:ilvl w:val="0"/>
          <w:numId w:val="19"/>
        </w:numPr>
        <w:shd w:val="clear" w:color="auto" w:fill="FFFFFF"/>
        <w:overflowPunct/>
        <w:spacing w:line="276" w:lineRule="auto"/>
        <w:ind w:left="0"/>
        <w:textAlignment w:val="auto"/>
        <w:rPr>
          <w:rFonts w:ascii="Century Gothic" w:hAnsi="Century Gothic"/>
          <w:sz w:val="16"/>
          <w:szCs w:val="16"/>
          <w:lang w:val="pl-PL"/>
        </w:rPr>
      </w:pPr>
      <w:r w:rsidRPr="00F24943">
        <w:rPr>
          <w:rFonts w:ascii="Century Gothic" w:hAnsi="Century Gothic"/>
          <w:sz w:val="16"/>
          <w:szCs w:val="16"/>
          <w:lang w:val="pl-PL"/>
        </w:rPr>
        <w:t xml:space="preserve">Informacje </w:t>
      </w:r>
      <w:r w:rsidR="004C37C7">
        <w:rPr>
          <w:rFonts w:ascii="Century Gothic" w:hAnsi="Century Gothic"/>
          <w:sz w:val="16"/>
          <w:szCs w:val="16"/>
          <w:lang w:val="pl-PL"/>
        </w:rPr>
        <w:t>C</w:t>
      </w:r>
      <w:r w:rsidRPr="00F24943">
        <w:rPr>
          <w:rFonts w:ascii="Century Gothic" w:hAnsi="Century Gothic"/>
          <w:sz w:val="16"/>
          <w:szCs w:val="16"/>
          <w:lang w:val="pl-PL"/>
        </w:rPr>
        <w:t xml:space="preserve">hronione mogą być udostępnione jedynie tym osobom z ramienia Wykonawcy, którym jest to niezbędne do wykonywania Umowy. </w:t>
      </w:r>
    </w:p>
    <w:p w14:paraId="5BF78D85" w14:textId="77777777" w:rsidR="00F24943" w:rsidRPr="00F24943" w:rsidRDefault="00F24943" w:rsidP="00E0579E">
      <w:pPr>
        <w:numPr>
          <w:ilvl w:val="0"/>
          <w:numId w:val="19"/>
        </w:numPr>
        <w:shd w:val="clear" w:color="auto" w:fill="FFFFFF"/>
        <w:overflowPunct/>
        <w:spacing w:line="276" w:lineRule="auto"/>
        <w:ind w:left="0"/>
        <w:textAlignment w:val="auto"/>
        <w:rPr>
          <w:rFonts w:ascii="Century Gothic" w:hAnsi="Century Gothic"/>
          <w:sz w:val="16"/>
          <w:szCs w:val="16"/>
          <w:lang w:val="pl-PL"/>
        </w:rPr>
      </w:pPr>
      <w:r w:rsidRPr="00F24943">
        <w:rPr>
          <w:rFonts w:ascii="Century Gothic" w:hAnsi="Century Gothic"/>
          <w:sz w:val="16"/>
          <w:szCs w:val="16"/>
          <w:lang w:val="pl-PL"/>
        </w:rPr>
        <w:lastRenderedPageBreak/>
        <w:t>Wykonawca obowiązany jest dołożyć należytej staranności w celu przestrzegania postanowień niniejszego paragrafu przez swoich pracowników oraz osoby działające na jego zlecenie lub w jego interesie, bez względu na podstawę prawną związku tych osób z Wykonawcą. Wykonawca ponosi odpowiedzialność za ich działania lub zaniechania jak za działania lub zaniechania własne.</w:t>
      </w:r>
    </w:p>
    <w:p w14:paraId="42FD0594" w14:textId="4541BCE2" w:rsidR="00F24943" w:rsidRPr="00F24943" w:rsidRDefault="00F24943" w:rsidP="00E0579E">
      <w:pPr>
        <w:numPr>
          <w:ilvl w:val="0"/>
          <w:numId w:val="19"/>
        </w:numPr>
        <w:shd w:val="clear" w:color="auto" w:fill="FFFFFF"/>
        <w:overflowPunct/>
        <w:spacing w:line="276" w:lineRule="auto"/>
        <w:ind w:left="0"/>
        <w:textAlignment w:val="auto"/>
        <w:rPr>
          <w:rFonts w:ascii="Century Gothic" w:hAnsi="Century Gothic"/>
          <w:sz w:val="16"/>
          <w:szCs w:val="16"/>
          <w:lang w:val="pl-PL"/>
        </w:rPr>
      </w:pPr>
      <w:r w:rsidRPr="00F24943">
        <w:rPr>
          <w:rFonts w:ascii="Century Gothic" w:hAnsi="Century Gothic"/>
          <w:sz w:val="16"/>
          <w:szCs w:val="16"/>
          <w:lang w:val="pl-PL"/>
        </w:rPr>
        <w:t xml:space="preserve">Realizując zobowiązanie określone w ust. </w:t>
      </w:r>
      <w:r w:rsidR="00743230">
        <w:rPr>
          <w:rFonts w:ascii="Century Gothic" w:hAnsi="Century Gothic"/>
          <w:sz w:val="16"/>
          <w:szCs w:val="16"/>
          <w:lang w:val="pl-PL"/>
        </w:rPr>
        <w:t>7</w:t>
      </w:r>
      <w:r w:rsidRPr="00F24943">
        <w:rPr>
          <w:rFonts w:ascii="Century Gothic" w:hAnsi="Century Gothic"/>
          <w:sz w:val="16"/>
          <w:szCs w:val="16"/>
          <w:lang w:val="pl-PL"/>
        </w:rPr>
        <w:t xml:space="preserve">, Wykonawca </w:t>
      </w:r>
      <w:r w:rsidR="004C37C7">
        <w:rPr>
          <w:rFonts w:ascii="Century Gothic" w:hAnsi="Century Gothic"/>
          <w:sz w:val="16"/>
          <w:szCs w:val="16"/>
          <w:lang w:val="pl-PL"/>
        </w:rPr>
        <w:t xml:space="preserve">zobowiązuje się </w:t>
      </w:r>
      <w:r w:rsidRPr="00F24943">
        <w:rPr>
          <w:rFonts w:ascii="Century Gothic" w:hAnsi="Century Gothic"/>
          <w:sz w:val="16"/>
          <w:szCs w:val="16"/>
          <w:lang w:val="pl-PL"/>
        </w:rPr>
        <w:t>w szczególności przeszkoli</w:t>
      </w:r>
      <w:r w:rsidR="00AC2050">
        <w:rPr>
          <w:rFonts w:ascii="Century Gothic" w:hAnsi="Century Gothic"/>
          <w:sz w:val="16"/>
          <w:szCs w:val="16"/>
          <w:lang w:val="pl-PL"/>
        </w:rPr>
        <w:t>ć</w:t>
      </w:r>
      <w:r w:rsidRPr="00F24943">
        <w:rPr>
          <w:rFonts w:ascii="Century Gothic" w:hAnsi="Century Gothic"/>
          <w:sz w:val="16"/>
          <w:szCs w:val="16"/>
          <w:lang w:val="pl-PL"/>
        </w:rPr>
        <w:t xml:space="preserve"> wszystkie osoby, które w imieniu Wykonawcy będą bezpośrednio uczestniczyć w realizacji Umowy i będą miały dostęp do Informacji Chronionych w zakresie zasad ochrony Informacji Chronionych i celu ich udostępnienia. </w:t>
      </w:r>
    </w:p>
    <w:p w14:paraId="7FCBC592" w14:textId="05F7FD80" w:rsidR="00F24943" w:rsidRPr="00F24943" w:rsidRDefault="00F24943" w:rsidP="00E0579E">
      <w:pPr>
        <w:numPr>
          <w:ilvl w:val="0"/>
          <w:numId w:val="19"/>
        </w:numPr>
        <w:shd w:val="clear" w:color="auto" w:fill="FFFFFF"/>
        <w:overflowPunct/>
        <w:spacing w:line="276" w:lineRule="auto"/>
        <w:ind w:left="0"/>
        <w:textAlignment w:val="auto"/>
        <w:rPr>
          <w:rFonts w:ascii="Century Gothic" w:hAnsi="Century Gothic"/>
          <w:sz w:val="16"/>
          <w:szCs w:val="16"/>
          <w:lang w:val="pl-PL"/>
        </w:rPr>
      </w:pPr>
      <w:r w:rsidRPr="00F24943">
        <w:rPr>
          <w:rFonts w:ascii="Century Gothic" w:hAnsi="Century Gothic"/>
          <w:sz w:val="16"/>
          <w:szCs w:val="16"/>
          <w:lang w:val="pl-PL"/>
        </w:rPr>
        <w:t xml:space="preserve">Z zastrzeżeniem pozostałych postanowień niniejszej Umowy Wykonawca może udostępnić Informacje </w:t>
      </w:r>
      <w:r w:rsidR="004C37C7">
        <w:rPr>
          <w:rFonts w:ascii="Century Gothic" w:hAnsi="Century Gothic"/>
          <w:sz w:val="16"/>
          <w:szCs w:val="16"/>
          <w:lang w:val="pl-PL"/>
        </w:rPr>
        <w:t>C</w:t>
      </w:r>
      <w:r w:rsidRPr="00F24943">
        <w:rPr>
          <w:rFonts w:ascii="Century Gothic" w:hAnsi="Century Gothic"/>
          <w:sz w:val="16"/>
          <w:szCs w:val="16"/>
          <w:lang w:val="pl-PL"/>
        </w:rPr>
        <w:t xml:space="preserve">hronione podmiotom, z których usług korzysta dla prawidłowego wykonania niniejszej Umowy (Podwykonawcom) pod warunkiem, że każdy z Podwykonawców zostanie pisemnie zobowiązany do zachowania poufności na zasadach analogicznych do określonych w niniejszym paragrafie. Postanowienia zawarte w ust. </w:t>
      </w:r>
      <w:r w:rsidR="00743230">
        <w:rPr>
          <w:rFonts w:ascii="Century Gothic" w:hAnsi="Century Gothic"/>
          <w:sz w:val="16"/>
          <w:szCs w:val="16"/>
          <w:lang w:val="pl-PL"/>
        </w:rPr>
        <w:t>6</w:t>
      </w:r>
      <w:r w:rsidRPr="00F24943">
        <w:rPr>
          <w:rFonts w:ascii="Century Gothic" w:hAnsi="Century Gothic"/>
          <w:sz w:val="16"/>
          <w:szCs w:val="16"/>
          <w:lang w:val="pl-PL"/>
        </w:rPr>
        <w:t xml:space="preserve">, </w:t>
      </w:r>
      <w:r w:rsidR="00743230">
        <w:rPr>
          <w:rFonts w:ascii="Century Gothic" w:hAnsi="Century Gothic"/>
          <w:sz w:val="16"/>
          <w:szCs w:val="16"/>
          <w:lang w:val="pl-PL"/>
        </w:rPr>
        <w:t>7</w:t>
      </w:r>
      <w:r w:rsidRPr="00F24943">
        <w:rPr>
          <w:rFonts w:ascii="Century Gothic" w:hAnsi="Century Gothic"/>
          <w:sz w:val="16"/>
          <w:szCs w:val="16"/>
          <w:lang w:val="pl-PL"/>
        </w:rPr>
        <w:t xml:space="preserve"> i </w:t>
      </w:r>
      <w:r w:rsidR="00743230">
        <w:rPr>
          <w:rFonts w:ascii="Century Gothic" w:hAnsi="Century Gothic"/>
          <w:sz w:val="16"/>
          <w:szCs w:val="16"/>
          <w:lang w:val="pl-PL"/>
        </w:rPr>
        <w:t>8</w:t>
      </w:r>
      <w:r w:rsidRPr="00F24943">
        <w:rPr>
          <w:rFonts w:ascii="Century Gothic" w:hAnsi="Century Gothic"/>
          <w:sz w:val="16"/>
          <w:szCs w:val="16"/>
          <w:lang w:val="pl-PL"/>
        </w:rPr>
        <w:t xml:space="preserve"> stosuje się odpowiednio do pracowników oraz osób działających na zlecenie lub w interesie Podwykonawców bez względu na podstawę prawną związku tych osób z Podwykonawcą. Wykonawca ponosi odpowiedzialność za działania lub zaniechania Podwykonawców jak za działania lub zaniechania własne.</w:t>
      </w:r>
    </w:p>
    <w:p w14:paraId="476764D4" w14:textId="3A9FFF80" w:rsidR="00F24943" w:rsidRPr="00F24943" w:rsidRDefault="00F24943" w:rsidP="00E0579E">
      <w:pPr>
        <w:numPr>
          <w:ilvl w:val="0"/>
          <w:numId w:val="19"/>
        </w:numPr>
        <w:shd w:val="clear" w:color="auto" w:fill="FFFFFF"/>
        <w:overflowPunct/>
        <w:spacing w:line="276" w:lineRule="auto"/>
        <w:ind w:left="0"/>
        <w:textAlignment w:val="auto"/>
        <w:rPr>
          <w:rFonts w:ascii="Century Gothic" w:hAnsi="Century Gothic"/>
          <w:sz w:val="16"/>
          <w:szCs w:val="16"/>
          <w:lang w:val="pl-PL"/>
        </w:rPr>
      </w:pPr>
      <w:r w:rsidRPr="00F24943">
        <w:rPr>
          <w:rFonts w:ascii="Century Gothic" w:hAnsi="Century Gothic"/>
          <w:sz w:val="16"/>
          <w:szCs w:val="16"/>
          <w:lang w:val="pl-PL"/>
        </w:rPr>
        <w:t xml:space="preserve">W przypadku niezgodnego z niniejszą Umową ujawnienia, utraty lub nieuprawnionego udostępnienia Informacji </w:t>
      </w:r>
      <w:r w:rsidR="004C37C7">
        <w:rPr>
          <w:rFonts w:ascii="Century Gothic" w:hAnsi="Century Gothic"/>
          <w:sz w:val="16"/>
          <w:szCs w:val="16"/>
          <w:lang w:val="pl-PL"/>
        </w:rPr>
        <w:t>C</w:t>
      </w:r>
      <w:r w:rsidRPr="00F24943">
        <w:rPr>
          <w:rFonts w:ascii="Century Gothic" w:hAnsi="Century Gothic"/>
          <w:sz w:val="16"/>
          <w:szCs w:val="16"/>
          <w:lang w:val="pl-PL"/>
        </w:rPr>
        <w:t xml:space="preserve">hronionych, co do których istniał obowiązek nieujawniania i ochrony Wykonawca niezwłocznie zawiadomi Zamawiającego oraz podejmie niezbędne działania w szczególności podejmie współpracę z Zamawiającym w celu minimalizacji zakresu naruszenia oraz szkód wynikających z ujawnienia, utraty lub udostępnienia Informacji </w:t>
      </w:r>
      <w:r w:rsidR="004C37C7">
        <w:rPr>
          <w:rFonts w:ascii="Century Gothic" w:hAnsi="Century Gothic"/>
          <w:sz w:val="16"/>
          <w:szCs w:val="16"/>
          <w:lang w:val="pl-PL"/>
        </w:rPr>
        <w:t>C</w:t>
      </w:r>
      <w:r w:rsidRPr="00F24943">
        <w:rPr>
          <w:rFonts w:ascii="Century Gothic" w:hAnsi="Century Gothic"/>
          <w:sz w:val="16"/>
          <w:szCs w:val="16"/>
          <w:lang w:val="pl-PL"/>
        </w:rPr>
        <w:t>hronionych.</w:t>
      </w:r>
    </w:p>
    <w:p w14:paraId="6493FD58" w14:textId="037BAD80" w:rsidR="00F24943" w:rsidRPr="00F24943" w:rsidRDefault="00F24943" w:rsidP="00E0579E">
      <w:pPr>
        <w:numPr>
          <w:ilvl w:val="0"/>
          <w:numId w:val="19"/>
        </w:numPr>
        <w:shd w:val="clear" w:color="auto" w:fill="FFFFFF"/>
        <w:overflowPunct/>
        <w:spacing w:line="276" w:lineRule="auto"/>
        <w:ind w:left="0"/>
        <w:textAlignment w:val="auto"/>
        <w:rPr>
          <w:rFonts w:ascii="Century Gothic" w:hAnsi="Century Gothic"/>
          <w:sz w:val="16"/>
          <w:szCs w:val="16"/>
          <w:lang w:val="pl-PL"/>
        </w:rPr>
      </w:pPr>
      <w:r w:rsidRPr="00F24943">
        <w:rPr>
          <w:rFonts w:ascii="Century Gothic" w:hAnsi="Century Gothic"/>
          <w:sz w:val="16"/>
          <w:szCs w:val="16"/>
          <w:lang w:val="pl-PL"/>
        </w:rPr>
        <w:t xml:space="preserve">Zamawiający zastrzega sobie w każdym czasie możliwość żądania od Wykonawcy zwrotu Informacji </w:t>
      </w:r>
      <w:r w:rsidR="004C37C7">
        <w:rPr>
          <w:rFonts w:ascii="Century Gothic" w:hAnsi="Century Gothic"/>
          <w:sz w:val="16"/>
          <w:szCs w:val="16"/>
          <w:lang w:val="pl-PL"/>
        </w:rPr>
        <w:t>C</w:t>
      </w:r>
      <w:r w:rsidRPr="00F24943">
        <w:rPr>
          <w:rFonts w:ascii="Century Gothic" w:hAnsi="Century Gothic"/>
          <w:sz w:val="16"/>
          <w:szCs w:val="16"/>
          <w:lang w:val="pl-PL"/>
        </w:rPr>
        <w:t xml:space="preserve">hronionych udostępnionych przez Zamawiającego lub wytworzonych przez Wykonawcę w ramach wykonywania przedmiotu niniejszej Umowy. W takim wypadku Wykonawca zobowiązuje się do zwrotu lub zniszczenia na własny koszt wszelkich materiałów i nośników zawierających jakiekolwiek Informacje </w:t>
      </w:r>
      <w:r w:rsidR="004C37C7">
        <w:rPr>
          <w:rFonts w:ascii="Century Gothic" w:hAnsi="Century Gothic"/>
          <w:sz w:val="16"/>
          <w:szCs w:val="16"/>
          <w:lang w:val="pl-PL"/>
        </w:rPr>
        <w:t>C</w:t>
      </w:r>
      <w:r w:rsidRPr="00F24943">
        <w:rPr>
          <w:rFonts w:ascii="Century Gothic" w:hAnsi="Century Gothic"/>
          <w:sz w:val="16"/>
          <w:szCs w:val="16"/>
          <w:lang w:val="pl-PL"/>
        </w:rPr>
        <w:t xml:space="preserve">hronione przekazane przez Zamawiającego lub w jego imieniu, będące w posiadaniu Wykonawcy lub osób trzecich, które zgodnie z postanowieniami niniejszej Umowy były uprawnione do zapoznania się z przedmiotowymi informacjami, a także usunąć Informacje </w:t>
      </w:r>
      <w:r w:rsidR="004C37C7">
        <w:rPr>
          <w:rFonts w:ascii="Century Gothic" w:hAnsi="Century Gothic"/>
          <w:sz w:val="16"/>
          <w:szCs w:val="16"/>
          <w:lang w:val="pl-PL"/>
        </w:rPr>
        <w:t>C</w:t>
      </w:r>
      <w:r w:rsidRPr="00F24943">
        <w:rPr>
          <w:rFonts w:ascii="Century Gothic" w:hAnsi="Century Gothic"/>
          <w:sz w:val="16"/>
          <w:szCs w:val="16"/>
          <w:lang w:val="pl-PL"/>
        </w:rPr>
        <w:t xml:space="preserve">hronione z pamięci dysków twardych komputerów lub innych urządzeń z zastrzeżeniem jednakże, że nie dotyczy to tworzenia i archiwizacji kopii zapasowych w systemach informatycznych, pod warunkiem właściwego zabezpieczenia tych kopii. Niezależnie od powyższych postanowień Wykonawca ma prawo do zachowania kopii Informacji </w:t>
      </w:r>
      <w:r w:rsidR="004C37C7">
        <w:rPr>
          <w:rFonts w:ascii="Century Gothic" w:hAnsi="Century Gothic"/>
          <w:sz w:val="16"/>
          <w:szCs w:val="16"/>
          <w:lang w:val="pl-PL"/>
        </w:rPr>
        <w:t>C</w:t>
      </w:r>
      <w:r w:rsidRPr="00F24943">
        <w:rPr>
          <w:rFonts w:ascii="Century Gothic" w:hAnsi="Century Gothic"/>
          <w:sz w:val="16"/>
          <w:szCs w:val="16"/>
          <w:lang w:val="pl-PL"/>
        </w:rPr>
        <w:t>hronionych na potrzeby własne związane z wykonywaniem Umowy lub na potrzeby obrony przed ewentualnymi przyszłymi roszczeniami pod warunkiem właściwego zabezpieczenia tych kopii zgodnie z postanowieniami niniejszego paragrafu.</w:t>
      </w:r>
    </w:p>
    <w:p w14:paraId="1C6AFB21" w14:textId="40179A8C" w:rsidR="00F24943" w:rsidRPr="00F24943" w:rsidRDefault="00F24943" w:rsidP="00E0579E">
      <w:pPr>
        <w:numPr>
          <w:ilvl w:val="0"/>
          <w:numId w:val="19"/>
        </w:numPr>
        <w:shd w:val="clear" w:color="auto" w:fill="FFFFFF"/>
        <w:overflowPunct/>
        <w:spacing w:line="276" w:lineRule="auto"/>
        <w:ind w:left="0"/>
        <w:textAlignment w:val="auto"/>
        <w:rPr>
          <w:rFonts w:ascii="Century Gothic" w:hAnsi="Century Gothic"/>
          <w:sz w:val="16"/>
          <w:szCs w:val="16"/>
          <w:lang w:val="pl-PL"/>
        </w:rPr>
      </w:pPr>
      <w:r w:rsidRPr="00F24943">
        <w:rPr>
          <w:rFonts w:ascii="Century Gothic" w:hAnsi="Century Gothic"/>
          <w:sz w:val="16"/>
          <w:szCs w:val="16"/>
          <w:lang w:val="pl-PL"/>
        </w:rPr>
        <w:t xml:space="preserve">W przypadku konieczności udostępnienia Wykonawcy Informacji </w:t>
      </w:r>
      <w:r w:rsidR="004C37C7">
        <w:rPr>
          <w:rFonts w:ascii="Century Gothic" w:hAnsi="Century Gothic"/>
          <w:sz w:val="16"/>
          <w:szCs w:val="16"/>
          <w:lang w:val="pl-PL"/>
        </w:rPr>
        <w:t>C</w:t>
      </w:r>
      <w:r w:rsidRPr="00F24943">
        <w:rPr>
          <w:rFonts w:ascii="Century Gothic" w:hAnsi="Century Gothic"/>
          <w:sz w:val="16"/>
          <w:szCs w:val="16"/>
          <w:lang w:val="pl-PL"/>
        </w:rPr>
        <w:t>hronionych stanowiących tajemnicę przedsiębiorstwa Zamawiającego w rozumieniu art. 11 ust. 2 ustawy z dnia 16 kwietnia 1993 r. o zwalczaniu nieuczciwej konkurencji  zastosowanie będą miały zasady określone w Załączniku nr 1</w:t>
      </w:r>
      <w:r w:rsidR="00D4756C">
        <w:rPr>
          <w:rFonts w:ascii="Century Gothic" w:hAnsi="Century Gothic"/>
          <w:sz w:val="16"/>
          <w:szCs w:val="16"/>
          <w:lang w:val="pl-PL"/>
        </w:rPr>
        <w:t>4</w:t>
      </w:r>
      <w:r w:rsidRPr="00F24943">
        <w:rPr>
          <w:rFonts w:ascii="Century Gothic" w:hAnsi="Century Gothic"/>
          <w:sz w:val="16"/>
          <w:szCs w:val="16"/>
          <w:lang w:val="pl-PL"/>
        </w:rPr>
        <w:t xml:space="preserve"> do OWU.</w:t>
      </w:r>
    </w:p>
    <w:p w14:paraId="4F30D284" w14:textId="6490CDAA" w:rsidR="00F24943" w:rsidRPr="00F24943" w:rsidRDefault="00F24943" w:rsidP="00E0579E">
      <w:pPr>
        <w:numPr>
          <w:ilvl w:val="0"/>
          <w:numId w:val="19"/>
        </w:numPr>
        <w:shd w:val="clear" w:color="auto" w:fill="FFFFFF"/>
        <w:overflowPunct/>
        <w:spacing w:line="276" w:lineRule="auto"/>
        <w:ind w:left="0"/>
        <w:textAlignment w:val="auto"/>
        <w:rPr>
          <w:rFonts w:ascii="Century Gothic" w:hAnsi="Century Gothic"/>
          <w:sz w:val="16"/>
          <w:szCs w:val="16"/>
          <w:lang w:val="pl-PL"/>
        </w:rPr>
      </w:pPr>
      <w:r w:rsidRPr="00F24943">
        <w:rPr>
          <w:rFonts w:ascii="Century Gothic" w:hAnsi="Century Gothic"/>
          <w:sz w:val="16"/>
          <w:szCs w:val="16"/>
          <w:lang w:val="pl-PL"/>
        </w:rPr>
        <w:t>W ramach wykonywania niniejszej Umowy Zamawiający nie przewiduje możliwości udostępnienia Wykonawcy informacji niejawnych w rozumieniu ustawy z dnia 5 sierpnia 2010 r. o ochronie informacji niejawnych.</w:t>
      </w:r>
    </w:p>
    <w:p w14:paraId="1F08EE44" w14:textId="00A3E743" w:rsidR="00F24943" w:rsidRPr="00F24943" w:rsidRDefault="00F24943" w:rsidP="00E0579E">
      <w:pPr>
        <w:numPr>
          <w:ilvl w:val="0"/>
          <w:numId w:val="19"/>
        </w:numPr>
        <w:shd w:val="clear" w:color="auto" w:fill="FFFFFF"/>
        <w:overflowPunct/>
        <w:spacing w:line="276" w:lineRule="auto"/>
        <w:ind w:left="0"/>
        <w:textAlignment w:val="auto"/>
        <w:rPr>
          <w:rFonts w:ascii="Century Gothic" w:hAnsi="Century Gothic"/>
          <w:sz w:val="16"/>
          <w:szCs w:val="16"/>
          <w:lang w:val="pl-PL"/>
        </w:rPr>
      </w:pPr>
      <w:r w:rsidRPr="00F24943">
        <w:rPr>
          <w:rFonts w:ascii="Century Gothic" w:hAnsi="Century Gothic"/>
          <w:sz w:val="16"/>
          <w:szCs w:val="16"/>
          <w:lang w:val="pl-PL"/>
        </w:rPr>
        <w:t>W uzasadnionych przypadkach Zamawiający zastrzega sobie możliwość weryfikacji poprawności wykonywania obowiązków przewidzianych w niniejszym paragrafie poprzez przeprowadzenie u Wykonawcy audytu w tym zakresie. Zamawiający poinformuje Wykonawcę o zamiarze przeprowadzania audytu z co najmniej 7-dniowym wyprzedzeniem oraz uzgodni termin audytu z Wykonawcą.</w:t>
      </w:r>
      <w:r w:rsidR="004C37C7">
        <w:rPr>
          <w:rFonts w:ascii="Century Gothic" w:hAnsi="Century Gothic"/>
          <w:sz w:val="16"/>
          <w:szCs w:val="16"/>
          <w:lang w:val="pl-PL"/>
        </w:rPr>
        <w:t xml:space="preserve"> </w:t>
      </w:r>
      <w:bookmarkStart w:id="7" w:name="_Hlk72768871"/>
      <w:r w:rsidR="004C37C7" w:rsidRPr="00D27866">
        <w:rPr>
          <w:rFonts w:ascii="Century Gothic" w:hAnsi="Century Gothic"/>
          <w:sz w:val="16"/>
          <w:szCs w:val="16"/>
          <w:lang w:val="pl-PL"/>
        </w:rPr>
        <w:t>Wykonawca zastrzeże dla siebie i Zamawiającego w umowie z Podwykonawcą możliwość weryfikacji poprawności wykonywania obowiązków przewidzianych w niniejszym paragrafie poprzez przeprowadzenie u Podwykonawcy audytu w tym zakresie. Wykonawca poinformuje Podwykonawcę o zamiarze przeprowadzania audytu z co najmniej 7-dniowym wyprzedzeniem oraz uzgodni termin audytu z Podwykonawcą.</w:t>
      </w:r>
    </w:p>
    <w:bookmarkEnd w:id="7"/>
    <w:p w14:paraId="0C8A6AEB" w14:textId="77777777" w:rsidR="00116D4E" w:rsidRPr="00E874A1" w:rsidRDefault="00116D4E" w:rsidP="00E0579E">
      <w:pPr>
        <w:numPr>
          <w:ilvl w:val="0"/>
          <w:numId w:val="19"/>
        </w:numPr>
        <w:shd w:val="clear" w:color="auto" w:fill="FFFFFF"/>
        <w:overflowPunct/>
        <w:spacing w:line="276" w:lineRule="auto"/>
        <w:ind w:left="0" w:hanging="284"/>
        <w:textAlignment w:val="auto"/>
        <w:rPr>
          <w:rFonts w:ascii="Century Gothic" w:hAnsi="Century Gothic"/>
          <w:sz w:val="16"/>
          <w:szCs w:val="16"/>
          <w:lang w:val="pl-PL"/>
        </w:rPr>
      </w:pPr>
      <w:r w:rsidRPr="00993094">
        <w:rPr>
          <w:rFonts w:ascii="Century Gothic" w:hAnsi="Century Gothic"/>
          <w:sz w:val="16"/>
          <w:szCs w:val="16"/>
          <w:lang w:val="pl-PL"/>
        </w:rPr>
        <w:t xml:space="preserve">Jeśli informacje przekazywane w ramach realizacji niniejszej Umowy stanowią informację wewnętrzną, o której mowa w art. 2 pkt 1 Rozporządzenia Parlamentu Europejskiego i Rady (UE) nr 1227/2011 z dnia 25 października 2011 r. w sprawie integralności i przejrzystości hurtowego rynku energii (dalej odpowiednio: informacja wewnętrzna, Rozporządzenie REMIT), zastosowanie mają następujące zasady: </w:t>
      </w:r>
    </w:p>
    <w:p w14:paraId="35346881" w14:textId="77777777" w:rsidR="00116D4E" w:rsidRPr="00993094" w:rsidRDefault="00116D4E" w:rsidP="00E0579E">
      <w:pPr>
        <w:pStyle w:val="Akapitzlist"/>
        <w:widowControl/>
        <w:numPr>
          <w:ilvl w:val="0"/>
          <w:numId w:val="64"/>
        </w:numPr>
        <w:autoSpaceDE/>
        <w:autoSpaceDN/>
        <w:adjustRightInd/>
        <w:spacing w:line="276" w:lineRule="auto"/>
        <w:ind w:left="426"/>
        <w:jc w:val="both"/>
        <w:rPr>
          <w:rFonts w:ascii="Century Gothic" w:hAnsi="Century Gothic"/>
          <w:sz w:val="16"/>
          <w:szCs w:val="16"/>
        </w:rPr>
      </w:pPr>
      <w:r w:rsidRPr="00993094">
        <w:rPr>
          <w:rFonts w:ascii="Century Gothic" w:hAnsi="Century Gothic"/>
          <w:sz w:val="16"/>
          <w:szCs w:val="16"/>
        </w:rPr>
        <w:t>Zgodnie z art. 4 Rozporządzenia REMIT do podania informacji wewnętrznej do publicznej wiadomości upoważniony jest wyłącznie właściciel tej informacji, którym w ramach realizacji Umowy jest Zamawiający,</w:t>
      </w:r>
    </w:p>
    <w:p w14:paraId="3699DA01" w14:textId="77777777" w:rsidR="00116D4E" w:rsidRPr="00993094" w:rsidRDefault="00116D4E" w:rsidP="00E0579E">
      <w:pPr>
        <w:pStyle w:val="Akapitzlist"/>
        <w:widowControl/>
        <w:numPr>
          <w:ilvl w:val="0"/>
          <w:numId w:val="64"/>
        </w:numPr>
        <w:autoSpaceDE/>
        <w:autoSpaceDN/>
        <w:adjustRightInd/>
        <w:spacing w:line="276" w:lineRule="auto"/>
        <w:ind w:left="426"/>
        <w:jc w:val="both"/>
        <w:rPr>
          <w:rFonts w:ascii="Century Gothic" w:hAnsi="Century Gothic"/>
          <w:sz w:val="16"/>
          <w:szCs w:val="16"/>
        </w:rPr>
      </w:pPr>
      <w:r w:rsidRPr="00993094">
        <w:rPr>
          <w:rFonts w:ascii="Century Gothic" w:hAnsi="Century Gothic"/>
          <w:sz w:val="16"/>
          <w:szCs w:val="16"/>
        </w:rPr>
        <w:t xml:space="preserve">Zgodnie z art. 3 Rozporządzenia REMIT, osoby, które weszły w posiadanie informacji wewnętrznej przed jej podaniem do publicznej wiadomości, zobowiązane są do bezwzględnej ochrony informacji wewnętrznej (w tym nieujawniania jej osobom trzecim); ponadto, osoby, które weszły w posiadanie informacji wewnętrznej są objęte zakazem wykorzystywania takiej informacji poprzez nabywanie lub zbywanie lub próbę nabycia lub zbycia, na rachunek własny lub na rachunek osoby trzeciej, bezpośrednio lub pośrednio, produktów energetycznych sprzedawanych w obrocie hurtowym, których informacja ta dotyczy oraz zalecania innym osobom wykonywania ww. działań; powyższe zobowiązanie (wraz z zakazem) obowiązuje bezterminowo, do czasu podania przez Zamawiającego  do wiadomości publicznej informacji wewnętrznej Zamawiającego. </w:t>
      </w:r>
    </w:p>
    <w:p w14:paraId="474D3A98" w14:textId="77777777" w:rsidR="00116D4E" w:rsidRPr="00993094" w:rsidRDefault="00116D4E" w:rsidP="00E0579E">
      <w:pPr>
        <w:spacing w:line="276" w:lineRule="auto"/>
        <w:rPr>
          <w:rFonts w:ascii="Century Gothic" w:hAnsi="Century Gothic"/>
          <w:sz w:val="16"/>
          <w:szCs w:val="16"/>
          <w:lang w:val="pl-PL"/>
        </w:rPr>
      </w:pPr>
      <w:r w:rsidRPr="00993094">
        <w:rPr>
          <w:rFonts w:ascii="Century Gothic" w:hAnsi="Century Gothic"/>
          <w:sz w:val="16"/>
          <w:szCs w:val="16"/>
          <w:lang w:val="pl-PL"/>
        </w:rPr>
        <w:t>Wobec powyższego Wykonawca zobowiązuje się do:</w:t>
      </w:r>
    </w:p>
    <w:p w14:paraId="78CDB813" w14:textId="77777777" w:rsidR="00116D4E" w:rsidRPr="00993094" w:rsidRDefault="00116D4E" w:rsidP="00E0579E">
      <w:pPr>
        <w:pStyle w:val="Akapitzlist"/>
        <w:widowControl/>
        <w:numPr>
          <w:ilvl w:val="0"/>
          <w:numId w:val="65"/>
        </w:numPr>
        <w:autoSpaceDE/>
        <w:autoSpaceDN/>
        <w:adjustRightInd/>
        <w:spacing w:line="276" w:lineRule="auto"/>
        <w:ind w:left="709"/>
        <w:jc w:val="both"/>
        <w:rPr>
          <w:rFonts w:ascii="Century Gothic" w:hAnsi="Century Gothic"/>
          <w:sz w:val="16"/>
          <w:szCs w:val="16"/>
        </w:rPr>
      </w:pPr>
      <w:r w:rsidRPr="00993094">
        <w:rPr>
          <w:rFonts w:ascii="Century Gothic" w:hAnsi="Century Gothic"/>
          <w:sz w:val="16"/>
          <w:szCs w:val="16"/>
        </w:rPr>
        <w:t>nieujawniania informacji wewnętrznych Zamawiającego, w posiadanie których wszedł w ramach realizacji Umowy,</w:t>
      </w:r>
    </w:p>
    <w:p w14:paraId="071BAF76" w14:textId="77777777" w:rsidR="00116D4E" w:rsidRPr="00993094" w:rsidRDefault="00116D4E" w:rsidP="00E0579E">
      <w:pPr>
        <w:pStyle w:val="Akapitzlist"/>
        <w:widowControl/>
        <w:numPr>
          <w:ilvl w:val="0"/>
          <w:numId w:val="65"/>
        </w:numPr>
        <w:autoSpaceDE/>
        <w:autoSpaceDN/>
        <w:adjustRightInd/>
        <w:spacing w:line="276" w:lineRule="auto"/>
        <w:ind w:left="709"/>
        <w:jc w:val="both"/>
        <w:rPr>
          <w:rFonts w:ascii="Century Gothic" w:hAnsi="Century Gothic"/>
          <w:sz w:val="16"/>
          <w:szCs w:val="16"/>
        </w:rPr>
      </w:pPr>
      <w:r w:rsidRPr="00993094">
        <w:rPr>
          <w:rFonts w:ascii="Century Gothic" w:hAnsi="Century Gothic"/>
          <w:sz w:val="16"/>
          <w:szCs w:val="16"/>
        </w:rPr>
        <w:lastRenderedPageBreak/>
        <w:t xml:space="preserve">zapewnienia informacjom wewnętrznym Zamawiającego ochrony przed nieuprawnionym ujawnieniem lub udostępnieniem, </w:t>
      </w:r>
    </w:p>
    <w:p w14:paraId="4C26ED66" w14:textId="77777777" w:rsidR="00116D4E" w:rsidRPr="00993094" w:rsidRDefault="00116D4E" w:rsidP="00E0579E">
      <w:pPr>
        <w:pStyle w:val="Akapitzlist"/>
        <w:widowControl/>
        <w:numPr>
          <w:ilvl w:val="0"/>
          <w:numId w:val="65"/>
        </w:numPr>
        <w:autoSpaceDE/>
        <w:autoSpaceDN/>
        <w:adjustRightInd/>
        <w:spacing w:line="276" w:lineRule="auto"/>
        <w:ind w:left="709"/>
        <w:jc w:val="both"/>
        <w:rPr>
          <w:rFonts w:ascii="Century Gothic" w:hAnsi="Century Gothic"/>
          <w:sz w:val="16"/>
          <w:szCs w:val="16"/>
        </w:rPr>
      </w:pPr>
      <w:r w:rsidRPr="00993094">
        <w:rPr>
          <w:rFonts w:ascii="Century Gothic" w:hAnsi="Century Gothic"/>
          <w:sz w:val="16"/>
          <w:szCs w:val="16"/>
        </w:rPr>
        <w:t>wykorzystywania informacji wewnętrznych Zamawiającego wyłącznie na potrzeby realizacji Umowy oraz  niezwłocznego zgłoszenia każdego przypadku nieuprawnionego ujawnienia lub niewłaściwego wykorzystania przeze mnie informacji wewnętrznej Zamawiającego do Pełnomocnika ds. Zgodności REMIT Zamawiającego na adres: remit@gaz-system.pl.</w:t>
      </w:r>
    </w:p>
    <w:p w14:paraId="0C6E505A" w14:textId="77777777" w:rsidR="00116D4E" w:rsidRPr="00993094" w:rsidRDefault="00116D4E" w:rsidP="00E0579E">
      <w:pPr>
        <w:spacing w:line="276" w:lineRule="auto"/>
        <w:ind w:left="284"/>
        <w:rPr>
          <w:rFonts w:ascii="Century Gothic" w:hAnsi="Century Gothic"/>
          <w:sz w:val="16"/>
          <w:szCs w:val="16"/>
          <w:lang w:val="pl-PL"/>
        </w:rPr>
      </w:pPr>
      <w:r w:rsidRPr="00993094">
        <w:rPr>
          <w:rFonts w:ascii="Century Gothic" w:hAnsi="Century Gothic"/>
          <w:sz w:val="16"/>
          <w:szCs w:val="16"/>
          <w:lang w:val="pl-PL"/>
        </w:rPr>
        <w:t>Zobowiązania (w tym zakazy), o których mowa w niniejszym ustępie obowiązują Wykonawcę w okresie obowiązywania Umowy oraz po jej wykonaniu, wygaśnięciu, rozwiązaniu lub odstąpieniu od niej przez Zamawiającego lub Wykonawcę - do czasu podania przez Zamawiającego do wiadomości publicznej informacji wewnętrznej Zamawiającego.</w:t>
      </w:r>
    </w:p>
    <w:p w14:paraId="7F0D4E8E" w14:textId="77777777" w:rsidR="00116D4E" w:rsidRPr="00993094" w:rsidRDefault="00116D4E" w:rsidP="00E0579E">
      <w:pPr>
        <w:pStyle w:val="Akapitzlist"/>
        <w:widowControl/>
        <w:numPr>
          <w:ilvl w:val="0"/>
          <w:numId w:val="19"/>
        </w:numPr>
        <w:autoSpaceDE/>
        <w:autoSpaceDN/>
        <w:adjustRightInd/>
        <w:spacing w:line="276" w:lineRule="auto"/>
        <w:ind w:left="0"/>
        <w:rPr>
          <w:rFonts w:ascii="Century Gothic" w:hAnsi="Century Gothic"/>
          <w:sz w:val="16"/>
          <w:szCs w:val="16"/>
        </w:rPr>
      </w:pPr>
      <w:r w:rsidRPr="00993094">
        <w:rPr>
          <w:rFonts w:ascii="Century Gothic" w:hAnsi="Century Gothic"/>
          <w:sz w:val="16"/>
          <w:szCs w:val="16"/>
        </w:rPr>
        <w:t>Wykonawca oświadcza, iż ma świadomość, że nielegalne wykorzystywanie lub ujawnianie informacji wewnętrznych Zamawiającego, podlega odpowiedzialności karnej na podstawie art. 57b-57d ustawy z dnia 10 kwietnia 1997 r. Prawo energetyczne.</w:t>
      </w:r>
    </w:p>
    <w:p w14:paraId="2F773DCB" w14:textId="77777777" w:rsidR="00116D4E" w:rsidRDefault="00116D4E" w:rsidP="00E54241">
      <w:pPr>
        <w:shd w:val="clear" w:color="auto" w:fill="FFFFFF"/>
        <w:spacing w:line="276" w:lineRule="auto"/>
        <w:contextualSpacing/>
        <w:jc w:val="center"/>
        <w:rPr>
          <w:rFonts w:ascii="Century Gothic" w:hAnsi="Century Gothic" w:cs="Arial"/>
          <w:b/>
          <w:bCs/>
          <w:sz w:val="16"/>
          <w:szCs w:val="16"/>
          <w:lang w:val="pl-PL" w:eastAsia="pl-PL"/>
        </w:rPr>
      </w:pPr>
    </w:p>
    <w:p w14:paraId="6BA47DC7" w14:textId="447F17F4" w:rsidR="0060599B" w:rsidRPr="00056BCD" w:rsidRDefault="0060599B" w:rsidP="00056BCD">
      <w:pPr>
        <w:pStyle w:val="Nagwek1"/>
      </w:pPr>
      <w:r w:rsidRPr="00056BCD">
        <w:t>§ 12</w:t>
      </w:r>
      <w:r w:rsidR="00753D43" w:rsidRPr="00056BCD">
        <w:t xml:space="preserve"> </w:t>
      </w:r>
      <w:r w:rsidRPr="00056BCD">
        <w:t>Prawa autorskie</w:t>
      </w:r>
    </w:p>
    <w:p w14:paraId="207A3295" w14:textId="77777777" w:rsidR="00740EB3" w:rsidRPr="00803BC5" w:rsidRDefault="00740EB3" w:rsidP="007C21A2">
      <w:pPr>
        <w:numPr>
          <w:ilvl w:val="0"/>
          <w:numId w:val="22"/>
        </w:numPr>
        <w:shd w:val="clear" w:color="auto" w:fill="FFFFFF"/>
        <w:overflowPunct/>
        <w:spacing w:line="276" w:lineRule="auto"/>
        <w:ind w:left="0" w:hanging="284"/>
        <w:textAlignment w:val="auto"/>
        <w:rPr>
          <w:rFonts w:ascii="Century Gothic" w:hAnsi="Century Gothic"/>
          <w:sz w:val="16"/>
          <w:szCs w:val="16"/>
          <w:lang w:val="pl-PL"/>
        </w:rPr>
      </w:pPr>
      <w:r w:rsidRPr="00803BC5">
        <w:rPr>
          <w:rFonts w:ascii="Century Gothic" w:hAnsi="Century Gothic"/>
          <w:sz w:val="16"/>
          <w:szCs w:val="16"/>
          <w:lang w:val="pl-PL"/>
        </w:rPr>
        <w:t>Wykonawca oświadcza, że przysługiwać mu będą autorskie prawa majątkowe do wszelkiej dokumentacji, projektów (w tym koncepcyjnych, budowlanych, wykonawczych) planów, rysunków, opracowań oraz innych utworów posiadających cechy utworu w rozumieniu ustawy o prawie autorskim i prawach pokrewnych, powstałych w związku z wykonywaniem Umowy (dalej „</w:t>
      </w:r>
      <w:r w:rsidRPr="00803BC5">
        <w:rPr>
          <w:rFonts w:ascii="Century Gothic" w:hAnsi="Century Gothic"/>
          <w:b/>
          <w:i/>
          <w:sz w:val="16"/>
          <w:szCs w:val="16"/>
          <w:lang w:val="pl-PL"/>
        </w:rPr>
        <w:t>Utwory</w:t>
      </w:r>
      <w:r w:rsidRPr="00803BC5">
        <w:rPr>
          <w:rFonts w:ascii="Century Gothic" w:hAnsi="Century Gothic"/>
          <w:sz w:val="16"/>
          <w:szCs w:val="16"/>
          <w:lang w:val="pl-PL"/>
        </w:rPr>
        <w:t>”), jak też, że prawa te nie będą ograniczone jakimikolwiek prawami osób trzecich, ani też nie będą naruszać żadnych praw osób trzecich.</w:t>
      </w:r>
    </w:p>
    <w:p w14:paraId="2FBFCD9A" w14:textId="6698F293" w:rsidR="00740EB3" w:rsidRPr="00803BC5" w:rsidRDefault="00740EB3" w:rsidP="007C21A2">
      <w:pPr>
        <w:numPr>
          <w:ilvl w:val="0"/>
          <w:numId w:val="22"/>
        </w:numPr>
        <w:shd w:val="clear" w:color="auto" w:fill="FFFFFF"/>
        <w:overflowPunct/>
        <w:spacing w:line="276" w:lineRule="auto"/>
        <w:ind w:left="0" w:hanging="284"/>
        <w:textAlignment w:val="auto"/>
        <w:rPr>
          <w:rFonts w:ascii="Century Gothic" w:hAnsi="Century Gothic"/>
          <w:sz w:val="16"/>
          <w:szCs w:val="16"/>
          <w:lang w:val="pl-PL"/>
        </w:rPr>
      </w:pPr>
      <w:r w:rsidRPr="00803BC5">
        <w:rPr>
          <w:rFonts w:ascii="Century Gothic" w:hAnsi="Century Gothic"/>
          <w:sz w:val="16"/>
          <w:szCs w:val="16"/>
          <w:lang w:val="pl-PL"/>
        </w:rPr>
        <w:t>Z chwilą dostarczenia (bez względu na formę i sposób) Zamawiającemu Utworów, Wykonawca przenosi na Zamawiającego a Zamawiający nabywa,</w:t>
      </w:r>
      <w:r w:rsidR="00CF5F53" w:rsidRPr="00803BC5">
        <w:rPr>
          <w:rFonts w:ascii="Century Gothic" w:hAnsi="Century Gothic"/>
          <w:sz w:val="16"/>
          <w:szCs w:val="16"/>
          <w:lang w:val="pl-PL"/>
        </w:rPr>
        <w:t xml:space="preserve"> </w:t>
      </w:r>
      <w:r w:rsidRPr="00803BC5">
        <w:rPr>
          <w:rFonts w:ascii="Century Gothic" w:hAnsi="Century Gothic"/>
          <w:sz w:val="16"/>
          <w:szCs w:val="16"/>
          <w:lang w:val="pl-PL"/>
        </w:rPr>
        <w:t xml:space="preserve">w ramach </w:t>
      </w:r>
      <w:r w:rsidR="00281599" w:rsidRPr="00803BC5">
        <w:rPr>
          <w:rFonts w:ascii="Century Gothic" w:hAnsi="Century Gothic"/>
          <w:sz w:val="16"/>
          <w:szCs w:val="16"/>
          <w:lang w:val="pl-PL"/>
        </w:rPr>
        <w:t>W</w:t>
      </w:r>
      <w:r w:rsidRPr="00803BC5">
        <w:rPr>
          <w:rFonts w:ascii="Century Gothic" w:hAnsi="Century Gothic"/>
          <w:sz w:val="16"/>
          <w:szCs w:val="16"/>
          <w:lang w:val="pl-PL"/>
        </w:rPr>
        <w:t>ynagrodzenia, o którym mowa w § 3 Umowy, bez konieczności składania dodatkowego oświadczenia woli przez Wykonawcę</w:t>
      </w:r>
      <w:r w:rsidR="0089218A" w:rsidRPr="00803BC5">
        <w:rPr>
          <w:rFonts w:ascii="Century Gothic" w:hAnsi="Century Gothic"/>
          <w:sz w:val="16"/>
          <w:szCs w:val="16"/>
          <w:lang w:val="pl-PL"/>
        </w:rPr>
        <w:t xml:space="preserve"> </w:t>
      </w:r>
      <w:r w:rsidR="00CC78BA" w:rsidRPr="00803BC5">
        <w:rPr>
          <w:rFonts w:ascii="Century Gothic" w:hAnsi="Century Gothic"/>
          <w:sz w:val="16"/>
          <w:szCs w:val="16"/>
          <w:lang w:val="pl-PL"/>
        </w:rPr>
        <w:t xml:space="preserve">lub </w:t>
      </w:r>
      <w:r w:rsidR="0089218A" w:rsidRPr="00803BC5">
        <w:rPr>
          <w:rFonts w:ascii="Century Gothic" w:hAnsi="Century Gothic"/>
          <w:sz w:val="16"/>
          <w:szCs w:val="16"/>
          <w:lang w:val="pl-PL"/>
        </w:rPr>
        <w:t>Zamawiającego</w:t>
      </w:r>
      <w:r w:rsidRPr="00803BC5">
        <w:rPr>
          <w:rFonts w:ascii="Century Gothic" w:hAnsi="Century Gothic"/>
          <w:sz w:val="16"/>
          <w:szCs w:val="16"/>
          <w:lang w:val="pl-PL"/>
        </w:rPr>
        <w:t>, na zasadzie wyłączności, autorskie prawa majątkowe do Utworów, nieograniczone czasowo ani terytorialnie, na następujących polach eksploatacji:</w:t>
      </w:r>
    </w:p>
    <w:p w14:paraId="6C3F54F3" w14:textId="4F72E8C2" w:rsidR="00740EB3" w:rsidRPr="00803BC5" w:rsidRDefault="00740EB3" w:rsidP="00E0579E">
      <w:pPr>
        <w:numPr>
          <w:ilvl w:val="0"/>
          <w:numId w:val="92"/>
        </w:numPr>
        <w:tabs>
          <w:tab w:val="left" w:pos="-993"/>
        </w:tabs>
        <w:spacing w:line="276" w:lineRule="auto"/>
        <w:ind w:left="284" w:right="34"/>
        <w:rPr>
          <w:rFonts w:ascii="Century Gothic" w:hAnsi="Century Gothic"/>
          <w:sz w:val="16"/>
          <w:szCs w:val="16"/>
          <w:lang w:val="pl-PL"/>
        </w:rPr>
      </w:pPr>
      <w:r w:rsidRPr="00803BC5">
        <w:rPr>
          <w:rFonts w:ascii="Century Gothic" w:hAnsi="Century Gothic"/>
          <w:sz w:val="16"/>
          <w:szCs w:val="16"/>
          <w:lang w:val="pl-PL"/>
        </w:rPr>
        <w:t>utrwalani</w:t>
      </w:r>
      <w:r w:rsidR="0089218A" w:rsidRPr="00803BC5">
        <w:rPr>
          <w:rFonts w:ascii="Century Gothic" w:hAnsi="Century Gothic"/>
          <w:sz w:val="16"/>
          <w:szCs w:val="16"/>
          <w:lang w:val="pl-PL"/>
        </w:rPr>
        <w:t>e</w:t>
      </w:r>
      <w:r w:rsidRPr="00803BC5">
        <w:rPr>
          <w:rFonts w:ascii="Century Gothic" w:hAnsi="Century Gothic"/>
          <w:sz w:val="16"/>
          <w:szCs w:val="16"/>
          <w:lang w:val="pl-PL"/>
        </w:rPr>
        <w:t xml:space="preserve"> i zwielokrotniani</w:t>
      </w:r>
      <w:r w:rsidR="0089218A" w:rsidRPr="00803BC5">
        <w:rPr>
          <w:rFonts w:ascii="Century Gothic" w:hAnsi="Century Gothic"/>
          <w:sz w:val="16"/>
          <w:szCs w:val="16"/>
          <w:lang w:val="pl-PL"/>
        </w:rPr>
        <w:t>e</w:t>
      </w:r>
      <w:r w:rsidRPr="00803BC5">
        <w:rPr>
          <w:rFonts w:ascii="Century Gothic" w:hAnsi="Century Gothic"/>
          <w:sz w:val="16"/>
          <w:szCs w:val="16"/>
          <w:lang w:val="pl-PL"/>
        </w:rPr>
        <w:t xml:space="preserve"> Utworów</w:t>
      </w:r>
      <w:r w:rsidR="0089218A" w:rsidRPr="00803BC5">
        <w:rPr>
          <w:rFonts w:ascii="Century Gothic" w:hAnsi="Century Gothic"/>
          <w:sz w:val="16"/>
          <w:szCs w:val="16"/>
          <w:lang w:val="pl-PL"/>
        </w:rPr>
        <w:t xml:space="preserve"> w całości lub w części jakimikolwiek środkami i w jakiejkolwiek formie</w:t>
      </w:r>
      <w:r w:rsidR="00324E8F" w:rsidRPr="00803BC5">
        <w:rPr>
          <w:rFonts w:ascii="Century Gothic" w:hAnsi="Century Gothic"/>
          <w:sz w:val="16"/>
          <w:szCs w:val="16"/>
          <w:lang w:val="pl-PL"/>
        </w:rPr>
        <w:t>, w tym także</w:t>
      </w:r>
      <w:r w:rsidRPr="00803BC5">
        <w:rPr>
          <w:rFonts w:ascii="Century Gothic" w:hAnsi="Century Gothic"/>
          <w:sz w:val="16"/>
          <w:szCs w:val="16"/>
          <w:lang w:val="pl-PL"/>
        </w:rPr>
        <w:t xml:space="preserve"> wytwarzanie dowolną techniką i na dowolnych nośnikach ich egzemplarzy, w tym techniką drukarską, reprograficzną, światłoczułą, magnetyczną i cyfrową, w szczególności na dyskach komputerowych</w:t>
      </w:r>
      <w:r w:rsidR="00324E8F" w:rsidRPr="00803BC5">
        <w:rPr>
          <w:rFonts w:ascii="Century Gothic" w:hAnsi="Century Gothic"/>
          <w:sz w:val="16"/>
          <w:szCs w:val="16"/>
          <w:lang w:val="pl-PL"/>
        </w:rPr>
        <w:t>, zapis na płycie CD, DVD, Blu-ray, urządzeniu z pamięcią flash lub jakimkolwiek innym nośniku pamięci</w:t>
      </w:r>
      <w:r w:rsidRPr="00803BC5">
        <w:rPr>
          <w:rFonts w:ascii="Century Gothic" w:hAnsi="Century Gothic"/>
          <w:sz w:val="16"/>
          <w:szCs w:val="16"/>
          <w:lang w:val="pl-PL"/>
        </w:rPr>
        <w:t xml:space="preserve"> oraz wszystkich typach nośników przeznaczonych do zapisu cyfrowego, a także ich utrwalenie i zwielokrotnienie w formie przestrzennej (w tym realizacja obiektu budowlanego, instalacji, infrastruktury, urządzeń i wnętrz),</w:t>
      </w:r>
    </w:p>
    <w:p w14:paraId="54AADD78" w14:textId="77777777" w:rsidR="00740EB3" w:rsidRPr="00803BC5" w:rsidRDefault="00740EB3" w:rsidP="00E0579E">
      <w:pPr>
        <w:numPr>
          <w:ilvl w:val="0"/>
          <w:numId w:val="92"/>
        </w:numPr>
        <w:tabs>
          <w:tab w:val="left" w:pos="-993"/>
        </w:tabs>
        <w:spacing w:line="276" w:lineRule="auto"/>
        <w:ind w:left="284" w:right="34"/>
        <w:rPr>
          <w:rFonts w:ascii="Century Gothic" w:hAnsi="Century Gothic"/>
          <w:sz w:val="16"/>
          <w:szCs w:val="16"/>
          <w:lang w:val="pl-PL"/>
        </w:rPr>
      </w:pPr>
      <w:r w:rsidRPr="00803BC5">
        <w:rPr>
          <w:rFonts w:ascii="Century Gothic" w:hAnsi="Century Gothic"/>
          <w:sz w:val="16"/>
          <w:szCs w:val="16"/>
          <w:lang w:val="pl-PL"/>
        </w:rPr>
        <w:t>wprowadzenie do pamięci komputera i do sieci multimedialnej, w tym Internetu,</w:t>
      </w:r>
    </w:p>
    <w:p w14:paraId="39FF33B7" w14:textId="3F88937B" w:rsidR="00740EB3" w:rsidRPr="00803BC5" w:rsidRDefault="00740EB3" w:rsidP="00E0579E">
      <w:pPr>
        <w:numPr>
          <w:ilvl w:val="0"/>
          <w:numId w:val="92"/>
        </w:numPr>
        <w:tabs>
          <w:tab w:val="left" w:pos="-993"/>
        </w:tabs>
        <w:spacing w:line="276" w:lineRule="auto"/>
        <w:ind w:left="284" w:right="34"/>
        <w:rPr>
          <w:rFonts w:ascii="Century Gothic" w:hAnsi="Century Gothic"/>
          <w:sz w:val="16"/>
          <w:szCs w:val="16"/>
          <w:lang w:val="pl-PL"/>
        </w:rPr>
      </w:pPr>
      <w:r w:rsidRPr="00803BC5">
        <w:rPr>
          <w:rFonts w:ascii="Century Gothic" w:hAnsi="Century Gothic"/>
          <w:sz w:val="16"/>
          <w:szCs w:val="16"/>
          <w:lang w:val="pl-PL"/>
        </w:rPr>
        <w:t>obr</w:t>
      </w:r>
      <w:r w:rsidR="00324E8F" w:rsidRPr="00803BC5">
        <w:rPr>
          <w:rFonts w:ascii="Century Gothic" w:hAnsi="Century Gothic"/>
          <w:sz w:val="16"/>
          <w:szCs w:val="16"/>
          <w:lang w:val="pl-PL"/>
        </w:rPr>
        <w:t>ót</w:t>
      </w:r>
      <w:r w:rsidRPr="00803BC5">
        <w:rPr>
          <w:rFonts w:ascii="Century Gothic" w:hAnsi="Century Gothic"/>
          <w:sz w:val="16"/>
          <w:szCs w:val="16"/>
          <w:lang w:val="pl-PL"/>
        </w:rPr>
        <w:t xml:space="preserve"> </w:t>
      </w:r>
      <w:r w:rsidR="00324E8F" w:rsidRPr="00803BC5">
        <w:rPr>
          <w:rFonts w:ascii="Century Gothic" w:hAnsi="Century Gothic"/>
          <w:sz w:val="16"/>
          <w:szCs w:val="16"/>
          <w:lang w:val="pl-PL"/>
        </w:rPr>
        <w:t xml:space="preserve">Utworami w tym wprowadzenie do obrotu </w:t>
      </w:r>
      <w:r w:rsidRPr="00803BC5">
        <w:rPr>
          <w:rFonts w:ascii="Century Gothic" w:hAnsi="Century Gothic"/>
          <w:sz w:val="16"/>
          <w:szCs w:val="16"/>
          <w:lang w:val="pl-PL"/>
        </w:rPr>
        <w:t>oryginał</w:t>
      </w:r>
      <w:r w:rsidR="00324E8F" w:rsidRPr="00803BC5">
        <w:rPr>
          <w:rFonts w:ascii="Century Gothic" w:hAnsi="Century Gothic"/>
          <w:sz w:val="16"/>
          <w:szCs w:val="16"/>
          <w:lang w:val="pl-PL"/>
        </w:rPr>
        <w:t>u</w:t>
      </w:r>
      <w:r w:rsidRPr="00803BC5">
        <w:rPr>
          <w:rFonts w:ascii="Century Gothic" w:hAnsi="Century Gothic"/>
          <w:sz w:val="16"/>
          <w:szCs w:val="16"/>
          <w:lang w:val="pl-PL"/>
        </w:rPr>
        <w:t xml:space="preserve"> lub egzemplarz</w:t>
      </w:r>
      <w:r w:rsidR="00324E8F" w:rsidRPr="00803BC5">
        <w:rPr>
          <w:rFonts w:ascii="Century Gothic" w:hAnsi="Century Gothic"/>
          <w:sz w:val="16"/>
          <w:szCs w:val="16"/>
          <w:lang w:val="pl-PL"/>
        </w:rPr>
        <w:t>y</w:t>
      </w:r>
      <w:r w:rsidRPr="00803BC5">
        <w:rPr>
          <w:rFonts w:ascii="Century Gothic" w:hAnsi="Century Gothic"/>
          <w:sz w:val="16"/>
          <w:szCs w:val="16"/>
          <w:lang w:val="pl-PL"/>
        </w:rPr>
        <w:t xml:space="preserve"> na jakich utrwalono Utwory</w:t>
      </w:r>
      <w:r w:rsidR="00C46031" w:rsidRPr="00803BC5">
        <w:rPr>
          <w:rFonts w:ascii="Century Gothic" w:hAnsi="Century Gothic"/>
          <w:sz w:val="16"/>
          <w:szCs w:val="16"/>
          <w:lang w:val="pl-PL"/>
        </w:rPr>
        <w:t>, w tym</w:t>
      </w:r>
      <w:r w:rsidRPr="00803BC5">
        <w:rPr>
          <w:rFonts w:ascii="Century Gothic" w:hAnsi="Century Gothic"/>
          <w:sz w:val="16"/>
          <w:szCs w:val="16"/>
          <w:lang w:val="pl-PL"/>
        </w:rPr>
        <w:t>, najem, dzierżawa Utworów i ich egzemplarzy,</w:t>
      </w:r>
    </w:p>
    <w:p w14:paraId="0E6FB545" w14:textId="7CF66499" w:rsidR="00740EB3" w:rsidRPr="00803BC5" w:rsidRDefault="00740EB3" w:rsidP="00E0579E">
      <w:pPr>
        <w:numPr>
          <w:ilvl w:val="0"/>
          <w:numId w:val="92"/>
        </w:numPr>
        <w:tabs>
          <w:tab w:val="left" w:pos="-993"/>
        </w:tabs>
        <w:spacing w:line="276" w:lineRule="auto"/>
        <w:ind w:left="284" w:right="34"/>
        <w:rPr>
          <w:rFonts w:ascii="Century Gothic" w:hAnsi="Century Gothic"/>
          <w:sz w:val="16"/>
          <w:szCs w:val="16"/>
          <w:lang w:val="pl-PL"/>
        </w:rPr>
      </w:pPr>
      <w:r w:rsidRPr="00803BC5">
        <w:rPr>
          <w:rFonts w:ascii="Century Gothic" w:hAnsi="Century Gothic"/>
          <w:sz w:val="16"/>
          <w:szCs w:val="16"/>
          <w:lang w:val="pl-PL"/>
        </w:rPr>
        <w:t>rozpowszechniani</w:t>
      </w:r>
      <w:r w:rsidR="00324E8F" w:rsidRPr="00803BC5">
        <w:rPr>
          <w:rFonts w:ascii="Century Gothic" w:hAnsi="Century Gothic"/>
          <w:sz w:val="16"/>
          <w:szCs w:val="16"/>
          <w:lang w:val="pl-PL"/>
        </w:rPr>
        <w:t>e</w:t>
      </w:r>
      <w:r w:rsidRPr="00803BC5">
        <w:rPr>
          <w:rFonts w:ascii="Century Gothic" w:hAnsi="Century Gothic"/>
          <w:sz w:val="16"/>
          <w:szCs w:val="16"/>
          <w:lang w:val="pl-PL"/>
        </w:rPr>
        <w:t xml:space="preserve"> Utworów w sposób inny niż określony powyżej, publiczne wykonanie, wystawienie, wyświetlenie, odtworzenie oraz nadawanie i reemitowanie, a także publiczne udostępnianie Utworów w taki sposób, aby każdy mógł mieć do nich dostęp w miejscu i w czasie przez siebie wybranym,</w:t>
      </w:r>
    </w:p>
    <w:p w14:paraId="4BD09E7B" w14:textId="2540D972" w:rsidR="003215D7" w:rsidRPr="00803BC5" w:rsidRDefault="00324E8F" w:rsidP="00E0579E">
      <w:pPr>
        <w:numPr>
          <w:ilvl w:val="0"/>
          <w:numId w:val="92"/>
        </w:numPr>
        <w:tabs>
          <w:tab w:val="left" w:pos="-993"/>
        </w:tabs>
        <w:spacing w:line="276" w:lineRule="auto"/>
        <w:ind w:left="284" w:right="34"/>
        <w:rPr>
          <w:rFonts w:ascii="Century Gothic" w:hAnsi="Century Gothic"/>
          <w:sz w:val="16"/>
          <w:szCs w:val="16"/>
          <w:lang w:val="pl-PL" w:eastAsia="pl-PL"/>
        </w:rPr>
      </w:pPr>
      <w:r w:rsidRPr="00803BC5">
        <w:rPr>
          <w:rFonts w:ascii="Century Gothic" w:hAnsi="Century Gothic"/>
          <w:sz w:val="16"/>
          <w:szCs w:val="16"/>
          <w:lang w:val="pl-PL"/>
        </w:rPr>
        <w:t xml:space="preserve">dokonywanie </w:t>
      </w:r>
      <w:r w:rsidR="00740EB3" w:rsidRPr="00803BC5">
        <w:rPr>
          <w:rFonts w:ascii="Century Gothic" w:hAnsi="Century Gothic"/>
          <w:sz w:val="16"/>
          <w:szCs w:val="16"/>
          <w:lang w:val="pl-PL"/>
        </w:rPr>
        <w:t>wszelkich opracowań Utworów, w tym modyfikacji, adaptacji oraz łączeni</w:t>
      </w:r>
      <w:r w:rsidRPr="00803BC5">
        <w:rPr>
          <w:rFonts w:ascii="Century Gothic" w:hAnsi="Century Gothic"/>
          <w:sz w:val="16"/>
          <w:szCs w:val="16"/>
          <w:lang w:val="pl-PL"/>
        </w:rPr>
        <w:t>a</w:t>
      </w:r>
      <w:r w:rsidR="00740EB3" w:rsidRPr="00803BC5">
        <w:rPr>
          <w:rFonts w:ascii="Century Gothic" w:hAnsi="Century Gothic"/>
          <w:sz w:val="16"/>
          <w:szCs w:val="16"/>
          <w:lang w:val="pl-PL"/>
        </w:rPr>
        <w:t xml:space="preserve"> części lub całości Utworów z innymi utworami</w:t>
      </w:r>
      <w:r w:rsidR="003B38E8" w:rsidRPr="00803BC5">
        <w:rPr>
          <w:rFonts w:ascii="Century Gothic" w:hAnsi="Century Gothic"/>
          <w:sz w:val="16"/>
          <w:szCs w:val="16"/>
          <w:lang w:val="pl-PL"/>
        </w:rPr>
        <w:t>,</w:t>
      </w:r>
    </w:p>
    <w:p w14:paraId="0AEDD0F6" w14:textId="4DD561C5" w:rsidR="002A4018" w:rsidRPr="00803BC5" w:rsidRDefault="002A4018" w:rsidP="00E0579E">
      <w:pPr>
        <w:pStyle w:val="Akapitzlist"/>
        <w:numPr>
          <w:ilvl w:val="0"/>
          <w:numId w:val="92"/>
        </w:numPr>
        <w:ind w:left="284"/>
        <w:jc w:val="both"/>
        <w:rPr>
          <w:rFonts w:ascii="Century Gothic" w:hAnsi="Century Gothic"/>
          <w:sz w:val="16"/>
          <w:szCs w:val="16"/>
        </w:rPr>
      </w:pPr>
      <w:r w:rsidRPr="00803BC5">
        <w:rPr>
          <w:rFonts w:ascii="Century Gothic" w:hAnsi="Century Gothic" w:cs="Times New Roman"/>
          <w:sz w:val="16"/>
          <w:szCs w:val="16"/>
        </w:rPr>
        <w:t>korzystanie z Utworu w postaci projektu obiektu budowlanego, jego rysunku, planu lub innego ustalenia, w celu odbudowy lub remontu obiektu budowlanego jak również w celu przebudowy, rozbudowy, nadbudowy.</w:t>
      </w:r>
    </w:p>
    <w:p w14:paraId="55FE684D" w14:textId="22CAE4EE" w:rsidR="003215D7" w:rsidRPr="00803BC5" w:rsidRDefault="003215D7" w:rsidP="00E0579E">
      <w:pPr>
        <w:pStyle w:val="Akapitzlist"/>
        <w:numPr>
          <w:ilvl w:val="0"/>
          <w:numId w:val="92"/>
        </w:numPr>
        <w:spacing w:line="276" w:lineRule="auto"/>
        <w:ind w:left="284"/>
        <w:jc w:val="both"/>
        <w:rPr>
          <w:rFonts w:ascii="Century Gothic" w:hAnsi="Century Gothic"/>
          <w:sz w:val="16"/>
          <w:szCs w:val="16"/>
        </w:rPr>
      </w:pPr>
      <w:r w:rsidRPr="00803BC5">
        <w:rPr>
          <w:rFonts w:ascii="Century Gothic" w:hAnsi="Century Gothic" w:cs="Times New Roman"/>
          <w:sz w:val="16"/>
          <w:szCs w:val="16"/>
        </w:rPr>
        <w:t>w zakresie powierzenia sprawowania nadzoru autorskiego innej osobie niż autor dokumentacji projektowej</w:t>
      </w:r>
      <w:r w:rsidR="003F7BEB" w:rsidRPr="00803BC5">
        <w:rPr>
          <w:rFonts w:ascii="Century Gothic" w:hAnsi="Century Gothic" w:cs="Times New Roman"/>
          <w:sz w:val="16"/>
          <w:szCs w:val="16"/>
        </w:rPr>
        <w:t>.</w:t>
      </w:r>
    </w:p>
    <w:p w14:paraId="601139C7" w14:textId="6911F703" w:rsidR="00324E8F" w:rsidRPr="00803BC5" w:rsidRDefault="00324E8F" w:rsidP="007C21A2">
      <w:pPr>
        <w:pStyle w:val="Akapitzlist"/>
        <w:numPr>
          <w:ilvl w:val="0"/>
          <w:numId w:val="22"/>
        </w:numPr>
        <w:spacing w:line="276" w:lineRule="auto"/>
        <w:ind w:left="0" w:hanging="284"/>
        <w:jc w:val="both"/>
        <w:rPr>
          <w:rFonts w:ascii="Century Gothic" w:hAnsi="Century Gothic"/>
          <w:sz w:val="16"/>
          <w:szCs w:val="16"/>
        </w:rPr>
      </w:pPr>
      <w:r w:rsidRPr="00803BC5">
        <w:rPr>
          <w:rFonts w:ascii="Century Gothic" w:hAnsi="Century Gothic"/>
          <w:sz w:val="16"/>
          <w:szCs w:val="16"/>
        </w:rPr>
        <w:t>Dla uniknięcia wątpliwości Strony potwierdzają, że Zamawiającemu w ramach Wynagrodzenia, o którym mowa w § 3 Umowy przysługuje prawo do wielokrotnego wykorzystania Utworów.</w:t>
      </w:r>
    </w:p>
    <w:p w14:paraId="66A9BD1D" w14:textId="0F185CBF" w:rsidR="0060599B" w:rsidRPr="00803BC5" w:rsidRDefault="0060599B" w:rsidP="007C21A2">
      <w:pPr>
        <w:pStyle w:val="Akapitzlist"/>
        <w:numPr>
          <w:ilvl w:val="0"/>
          <w:numId w:val="22"/>
        </w:numPr>
        <w:tabs>
          <w:tab w:val="left" w:pos="-993"/>
        </w:tabs>
        <w:spacing w:line="276" w:lineRule="auto"/>
        <w:ind w:left="0" w:right="34" w:hanging="284"/>
        <w:jc w:val="both"/>
        <w:rPr>
          <w:rFonts w:ascii="Century Gothic" w:hAnsi="Century Gothic"/>
          <w:sz w:val="16"/>
          <w:szCs w:val="16"/>
        </w:rPr>
      </w:pPr>
      <w:r w:rsidRPr="00803BC5">
        <w:rPr>
          <w:rFonts w:ascii="Century Gothic" w:hAnsi="Century Gothic"/>
          <w:sz w:val="16"/>
          <w:szCs w:val="16"/>
        </w:rPr>
        <w:t xml:space="preserve">Wykonawca, z chwilą wydania Utworów w ramach </w:t>
      </w:r>
      <w:r w:rsidR="00281599" w:rsidRPr="00803BC5">
        <w:rPr>
          <w:rFonts w:ascii="Century Gothic" w:hAnsi="Century Gothic"/>
          <w:sz w:val="16"/>
          <w:szCs w:val="16"/>
        </w:rPr>
        <w:t>W</w:t>
      </w:r>
      <w:r w:rsidRPr="00803BC5">
        <w:rPr>
          <w:rFonts w:ascii="Century Gothic" w:hAnsi="Century Gothic"/>
          <w:sz w:val="16"/>
          <w:szCs w:val="16"/>
        </w:rPr>
        <w:t xml:space="preserve">ynagrodzenia, o którym mowa w </w:t>
      </w:r>
      <w:r w:rsidR="00E67EEC" w:rsidRPr="00803BC5">
        <w:rPr>
          <w:rFonts w:ascii="Century Gothic" w:hAnsi="Century Gothic"/>
          <w:sz w:val="16"/>
          <w:szCs w:val="16"/>
        </w:rPr>
        <w:t xml:space="preserve">§ 3 </w:t>
      </w:r>
      <w:r w:rsidR="002A4018" w:rsidRPr="00803BC5">
        <w:rPr>
          <w:rFonts w:ascii="Century Gothic" w:hAnsi="Century Gothic"/>
          <w:sz w:val="16"/>
          <w:szCs w:val="16"/>
        </w:rPr>
        <w:t>ust. 3 lit. a</w:t>
      </w:r>
      <w:r w:rsidR="00371AA2" w:rsidRPr="00803BC5">
        <w:rPr>
          <w:rFonts w:ascii="Century Gothic" w:hAnsi="Century Gothic"/>
          <w:sz w:val="16"/>
          <w:szCs w:val="16"/>
        </w:rPr>
        <w:t>)</w:t>
      </w:r>
      <w:r w:rsidR="002A4018" w:rsidRPr="00803BC5">
        <w:rPr>
          <w:rFonts w:ascii="Century Gothic" w:hAnsi="Century Gothic"/>
          <w:sz w:val="16"/>
          <w:szCs w:val="16"/>
        </w:rPr>
        <w:t xml:space="preserve"> </w:t>
      </w:r>
      <w:r w:rsidRPr="00803BC5">
        <w:rPr>
          <w:rFonts w:ascii="Century Gothic" w:hAnsi="Century Gothic"/>
          <w:sz w:val="16"/>
          <w:szCs w:val="16"/>
        </w:rPr>
        <w:t>Umowy,</w:t>
      </w:r>
      <w:r w:rsidR="00F858D0" w:rsidRPr="00803BC5">
        <w:rPr>
          <w:rFonts w:ascii="Century Gothic" w:hAnsi="Century Gothic"/>
          <w:sz w:val="16"/>
          <w:szCs w:val="16"/>
        </w:rPr>
        <w:t xml:space="preserve"> </w:t>
      </w:r>
      <w:r w:rsidRPr="00803BC5">
        <w:rPr>
          <w:rFonts w:ascii="Century Gothic" w:hAnsi="Century Gothic"/>
          <w:sz w:val="16"/>
          <w:szCs w:val="16"/>
        </w:rPr>
        <w:t>przenosi na Zamawiającego własność egzemplarzy Utworów i nośników, na których utrwalono Utwory.</w:t>
      </w:r>
    </w:p>
    <w:p w14:paraId="48E42F8B" w14:textId="34AACDB3" w:rsidR="00324E8F" w:rsidRPr="00803BC5" w:rsidRDefault="00324E8F" w:rsidP="007C21A2">
      <w:pPr>
        <w:pStyle w:val="Akapitzlist"/>
        <w:numPr>
          <w:ilvl w:val="0"/>
          <w:numId w:val="22"/>
        </w:numPr>
        <w:spacing w:line="276" w:lineRule="auto"/>
        <w:ind w:left="0" w:hanging="284"/>
        <w:jc w:val="both"/>
        <w:rPr>
          <w:rFonts w:ascii="Century Gothic" w:hAnsi="Century Gothic" w:cs="Times New Roman"/>
          <w:sz w:val="16"/>
          <w:szCs w:val="16"/>
        </w:rPr>
      </w:pPr>
      <w:r w:rsidRPr="00803BC5">
        <w:rPr>
          <w:rFonts w:ascii="Century Gothic" w:hAnsi="Century Gothic" w:cs="Times New Roman"/>
          <w:sz w:val="16"/>
          <w:szCs w:val="16"/>
        </w:rPr>
        <w:t xml:space="preserve">Wykonawca wraz z powyższym przeniesieniem autorskich praw majątkowych zezwala Zamawiającemu na wykonywanie zależnych praw autorskich oraz upoważnia Zamawiającego do zlecania osobom trzecim wykonywania tych zależnych praw autorskich bez konieczności uzyskiwania dodatkowej zgody Wykonawcy. Wykonawca przenosi jednocześnie na Zamawiającego w ramach Wynagrodzenia, o którym mowa w § 3 ust. 3 lit. a) Umowy prawo zezwalania na wykonywanie zależnego prawa autorskiego do wszelkich opracowań Utworów (lub ich poszczególnych elementów) tj. prawo zezwalania na rozporządzanie i korzystanie z takich opracowań w zakresie i na polach eksploatacji wskazanych powyżej w ust. </w:t>
      </w:r>
      <w:r w:rsidR="00A06C08" w:rsidRPr="00803BC5">
        <w:rPr>
          <w:rFonts w:ascii="Century Gothic" w:hAnsi="Century Gothic" w:cs="Times New Roman"/>
          <w:sz w:val="16"/>
          <w:szCs w:val="16"/>
        </w:rPr>
        <w:t xml:space="preserve">2 </w:t>
      </w:r>
      <w:r w:rsidRPr="00803BC5">
        <w:rPr>
          <w:rFonts w:ascii="Century Gothic" w:hAnsi="Century Gothic" w:cs="Times New Roman"/>
          <w:sz w:val="16"/>
          <w:szCs w:val="16"/>
        </w:rPr>
        <w:t>OWU powyżej.</w:t>
      </w:r>
    </w:p>
    <w:p w14:paraId="18C8DF33" w14:textId="5826A77D" w:rsidR="0060599B" w:rsidRPr="00803BC5" w:rsidRDefault="008A3496" w:rsidP="007C21A2">
      <w:pPr>
        <w:numPr>
          <w:ilvl w:val="0"/>
          <w:numId w:val="22"/>
        </w:numPr>
        <w:shd w:val="clear" w:color="auto" w:fill="FFFFFF"/>
        <w:overflowPunct/>
        <w:spacing w:line="276" w:lineRule="auto"/>
        <w:ind w:left="0" w:hanging="284"/>
        <w:textAlignment w:val="auto"/>
        <w:rPr>
          <w:rFonts w:ascii="Century Gothic" w:hAnsi="Century Gothic"/>
          <w:sz w:val="16"/>
          <w:szCs w:val="16"/>
          <w:lang w:val="pl-PL" w:eastAsia="pl-PL"/>
        </w:rPr>
      </w:pPr>
      <w:r w:rsidRPr="00803BC5">
        <w:rPr>
          <w:rFonts w:ascii="Century Gothic" w:hAnsi="Century Gothic"/>
          <w:sz w:val="16"/>
          <w:szCs w:val="16"/>
          <w:lang w:val="pl-PL" w:eastAsia="pl-PL"/>
        </w:rPr>
        <w:t xml:space="preserve">Tym samym, Zamawiający wraz z powyższym przeniesieniem autorskich praw majątkowych, w ramach </w:t>
      </w:r>
      <w:r w:rsidR="00281599" w:rsidRPr="00803BC5">
        <w:rPr>
          <w:rFonts w:ascii="Century Gothic" w:hAnsi="Century Gothic"/>
          <w:sz w:val="16"/>
          <w:szCs w:val="16"/>
          <w:lang w:val="pl-PL" w:eastAsia="pl-PL"/>
        </w:rPr>
        <w:t>W</w:t>
      </w:r>
      <w:r w:rsidRPr="00803BC5">
        <w:rPr>
          <w:rFonts w:ascii="Century Gothic" w:hAnsi="Century Gothic"/>
          <w:sz w:val="16"/>
          <w:szCs w:val="16"/>
          <w:lang w:val="pl-PL" w:eastAsia="pl-PL"/>
        </w:rPr>
        <w:t xml:space="preserve">ynagrodzenia, o którym mowa w § 3 </w:t>
      </w:r>
      <w:r w:rsidR="00371AA2" w:rsidRPr="00803BC5">
        <w:rPr>
          <w:rFonts w:ascii="Century Gothic" w:hAnsi="Century Gothic"/>
          <w:sz w:val="16"/>
          <w:szCs w:val="16"/>
          <w:lang w:val="pl-PL" w:eastAsia="pl-PL"/>
        </w:rPr>
        <w:t xml:space="preserve">ust. 3 lit. a) </w:t>
      </w:r>
      <w:r w:rsidRPr="00803BC5">
        <w:rPr>
          <w:rFonts w:ascii="Century Gothic" w:hAnsi="Century Gothic"/>
          <w:sz w:val="16"/>
          <w:szCs w:val="16"/>
          <w:lang w:val="pl-PL" w:eastAsia="pl-PL"/>
        </w:rPr>
        <w:t xml:space="preserve">Umowy będzie posiadał nieograniczone czasowo i terytorialnie prawo do tworzenia i korzystania z utworów pochodnych w odniesieniu do Utworów (w szczególności ich tłumaczenia, modyfikacji i adaptacji), w tym baz danych wykazujących cechy utworu, stworzonych przez Zamawiającego, za jego zgodą, na jego zlecenie, w jego imieniu lub na jego rzecz, na podstawie Utworów, oraz prawo do rozporządzania nimi, na polach eksploatacji wskazanych powyżej w § 12 ust. </w:t>
      </w:r>
      <w:r w:rsidR="00A06C08" w:rsidRPr="00803BC5">
        <w:rPr>
          <w:rFonts w:ascii="Century Gothic" w:hAnsi="Century Gothic"/>
          <w:sz w:val="16"/>
          <w:szCs w:val="16"/>
          <w:lang w:val="pl-PL" w:eastAsia="pl-PL"/>
        </w:rPr>
        <w:t xml:space="preserve">2 </w:t>
      </w:r>
      <w:r w:rsidR="00E32567" w:rsidRPr="00803BC5">
        <w:rPr>
          <w:rFonts w:ascii="Century Gothic" w:hAnsi="Century Gothic"/>
          <w:sz w:val="16"/>
          <w:szCs w:val="16"/>
          <w:lang w:val="pl-PL" w:eastAsia="pl-PL"/>
        </w:rPr>
        <w:t>OWU</w:t>
      </w:r>
      <w:r w:rsidRPr="00803BC5">
        <w:rPr>
          <w:rFonts w:ascii="Century Gothic" w:hAnsi="Century Gothic"/>
          <w:sz w:val="16"/>
          <w:szCs w:val="16"/>
          <w:lang w:val="pl-PL" w:eastAsia="pl-PL"/>
        </w:rPr>
        <w:t xml:space="preserve">, bez dodatkowej zgody Wykonawcy, Wykonawca </w:t>
      </w:r>
      <w:r w:rsidRPr="00803BC5">
        <w:rPr>
          <w:rFonts w:ascii="Century Gothic" w:hAnsi="Century Gothic"/>
          <w:sz w:val="16"/>
          <w:szCs w:val="16"/>
          <w:lang w:val="pl-PL" w:eastAsia="pl-PL"/>
        </w:rPr>
        <w:lastRenderedPageBreak/>
        <w:t>jednocześnie zapewnia, że wykonywanie niniejszego prawa nie będzie naruszać osobistych praw twórców do ich dzieł noszących znamiona utworu.</w:t>
      </w:r>
      <w:r w:rsidR="005B122F" w:rsidRPr="00803BC5">
        <w:rPr>
          <w:rFonts w:ascii="Century Gothic" w:hAnsi="Century Gothic"/>
          <w:sz w:val="16"/>
          <w:szCs w:val="16"/>
          <w:lang w:val="pl-PL"/>
        </w:rPr>
        <w:t xml:space="preserve"> Zamawiającemu przysługuje </w:t>
      </w:r>
      <w:r w:rsidR="005B122F" w:rsidRPr="00803BC5">
        <w:rPr>
          <w:rFonts w:ascii="Century Gothic" w:hAnsi="Century Gothic"/>
          <w:sz w:val="16"/>
          <w:szCs w:val="16"/>
          <w:lang w:val="pl-PL" w:eastAsia="pl-PL"/>
        </w:rPr>
        <w:t>prawo do decydowania o wskazywaniu twórców Utworów lub korzystania z nich anonimowo.</w:t>
      </w:r>
    </w:p>
    <w:p w14:paraId="35D07ED1" w14:textId="23425791" w:rsidR="008A3496" w:rsidRPr="00803BC5" w:rsidRDefault="008A3496" w:rsidP="007C21A2">
      <w:pPr>
        <w:numPr>
          <w:ilvl w:val="0"/>
          <w:numId w:val="22"/>
        </w:numPr>
        <w:shd w:val="clear" w:color="auto" w:fill="FFFFFF"/>
        <w:overflowPunct/>
        <w:spacing w:line="276" w:lineRule="auto"/>
        <w:ind w:left="0" w:hanging="284"/>
        <w:textAlignment w:val="auto"/>
        <w:rPr>
          <w:rFonts w:ascii="Century Gothic" w:hAnsi="Century Gothic" w:cs="Arial"/>
          <w:bCs/>
          <w:sz w:val="16"/>
          <w:szCs w:val="16"/>
          <w:lang w:val="pl-PL" w:eastAsia="pl-PL"/>
        </w:rPr>
      </w:pPr>
      <w:r w:rsidRPr="00803BC5">
        <w:rPr>
          <w:rFonts w:ascii="Century Gothic" w:hAnsi="Century Gothic" w:cs="Arial"/>
          <w:bCs/>
          <w:sz w:val="16"/>
          <w:szCs w:val="16"/>
          <w:lang w:val="pl-PL" w:eastAsia="pl-PL"/>
        </w:rPr>
        <w:t>Poza wynagrodzeniem, o którym mowa w § 3 Umowy, Wykonawcy nie przysługuje dodatkowe wynagrodzenie z tytułu przeniesienia na Zamawiającego autorskich praw majątkowych (wraz z praw</w:t>
      </w:r>
      <w:r w:rsidR="0096683B" w:rsidRPr="00803BC5">
        <w:rPr>
          <w:rFonts w:ascii="Century Gothic" w:hAnsi="Century Gothic" w:cs="Arial"/>
          <w:bCs/>
          <w:sz w:val="16"/>
          <w:szCs w:val="16"/>
          <w:lang w:val="pl-PL" w:eastAsia="pl-PL"/>
        </w:rPr>
        <w:t>ami</w:t>
      </w:r>
      <w:r w:rsidRPr="00803BC5">
        <w:rPr>
          <w:rFonts w:ascii="Century Gothic" w:hAnsi="Century Gothic" w:cs="Arial"/>
          <w:bCs/>
          <w:sz w:val="16"/>
          <w:szCs w:val="16"/>
          <w:lang w:val="pl-PL" w:eastAsia="pl-PL"/>
        </w:rPr>
        <w:t xml:space="preserve"> </w:t>
      </w:r>
      <w:r w:rsidR="0096683B" w:rsidRPr="00803BC5">
        <w:rPr>
          <w:rFonts w:ascii="Century Gothic" w:hAnsi="Century Gothic" w:cs="Arial"/>
          <w:bCs/>
          <w:sz w:val="16"/>
          <w:szCs w:val="16"/>
          <w:lang w:val="pl-PL" w:eastAsia="pl-PL"/>
        </w:rPr>
        <w:t xml:space="preserve">zależnymi oraz prawami </w:t>
      </w:r>
      <w:r w:rsidRPr="00803BC5">
        <w:rPr>
          <w:rFonts w:ascii="Century Gothic" w:hAnsi="Century Gothic" w:cs="Arial"/>
          <w:bCs/>
          <w:sz w:val="16"/>
          <w:szCs w:val="16"/>
          <w:lang w:val="pl-PL" w:eastAsia="pl-PL"/>
        </w:rPr>
        <w:t>do zezwalania na wykonywanie autorski</w:t>
      </w:r>
      <w:r w:rsidR="0096683B" w:rsidRPr="00803BC5">
        <w:rPr>
          <w:rFonts w:ascii="Century Gothic" w:hAnsi="Century Gothic" w:cs="Arial"/>
          <w:bCs/>
          <w:sz w:val="16"/>
          <w:szCs w:val="16"/>
          <w:lang w:val="pl-PL" w:eastAsia="pl-PL"/>
        </w:rPr>
        <w:t>ch</w:t>
      </w:r>
      <w:r w:rsidRPr="00803BC5">
        <w:rPr>
          <w:rFonts w:ascii="Century Gothic" w:hAnsi="Century Gothic" w:cs="Arial"/>
          <w:bCs/>
          <w:sz w:val="16"/>
          <w:szCs w:val="16"/>
          <w:lang w:val="pl-PL" w:eastAsia="pl-PL"/>
        </w:rPr>
        <w:t xml:space="preserve"> praw zależn</w:t>
      </w:r>
      <w:r w:rsidR="0096683B" w:rsidRPr="00803BC5">
        <w:rPr>
          <w:rFonts w:ascii="Century Gothic" w:hAnsi="Century Gothic" w:cs="Arial"/>
          <w:bCs/>
          <w:sz w:val="16"/>
          <w:szCs w:val="16"/>
          <w:lang w:val="pl-PL" w:eastAsia="pl-PL"/>
        </w:rPr>
        <w:t>ych</w:t>
      </w:r>
      <w:r w:rsidRPr="00803BC5">
        <w:rPr>
          <w:rFonts w:ascii="Century Gothic" w:hAnsi="Century Gothic" w:cs="Arial"/>
          <w:bCs/>
          <w:sz w:val="16"/>
          <w:szCs w:val="16"/>
          <w:lang w:val="pl-PL" w:eastAsia="pl-PL"/>
        </w:rPr>
        <w:t>) do Utworów na wskazanych polach eksploatacji oraz z tytułu udzielenia i zapewnienia innych zgód i upoważnień, jak też z tytułu wykorzystywania Utworów przez Zamawiającego w zakresie określonym w umowie, a także z tytułu przeniesienia na Zamawiającego własności nośników, na jakich utrwalono Utwory.</w:t>
      </w:r>
    </w:p>
    <w:p w14:paraId="1A9DEFE5" w14:textId="6A5B4F4D" w:rsidR="008A3496" w:rsidRPr="00803BC5" w:rsidRDefault="008A3496" w:rsidP="007C21A2">
      <w:pPr>
        <w:numPr>
          <w:ilvl w:val="0"/>
          <w:numId w:val="22"/>
        </w:numPr>
        <w:shd w:val="clear" w:color="auto" w:fill="FFFFFF"/>
        <w:overflowPunct/>
        <w:spacing w:line="276" w:lineRule="auto"/>
        <w:ind w:left="0" w:hanging="284"/>
        <w:textAlignment w:val="auto"/>
        <w:rPr>
          <w:rFonts w:ascii="Century Gothic" w:hAnsi="Century Gothic" w:cs="Arial"/>
          <w:bCs/>
          <w:sz w:val="16"/>
          <w:szCs w:val="16"/>
          <w:lang w:val="pl-PL" w:eastAsia="pl-PL"/>
        </w:rPr>
      </w:pPr>
      <w:r w:rsidRPr="00803BC5">
        <w:rPr>
          <w:rFonts w:ascii="Century Gothic" w:hAnsi="Century Gothic" w:cs="Arial"/>
          <w:bCs/>
          <w:sz w:val="16"/>
          <w:szCs w:val="16"/>
          <w:lang w:val="pl-PL" w:eastAsia="pl-PL"/>
        </w:rPr>
        <w:t>Wykonawca jest zobowiązany do podjęcia niezbędnych czynności prawnych i faktycznych, zmierzających do zapewnienia wykonania niniejszego § 12</w:t>
      </w:r>
      <w:r w:rsidR="00E32567" w:rsidRPr="00803BC5">
        <w:rPr>
          <w:rFonts w:ascii="Century Gothic" w:hAnsi="Century Gothic" w:cs="Arial"/>
          <w:bCs/>
          <w:sz w:val="16"/>
          <w:szCs w:val="16"/>
          <w:lang w:val="pl-PL" w:eastAsia="pl-PL"/>
        </w:rPr>
        <w:t xml:space="preserve"> OWU</w:t>
      </w:r>
      <w:r w:rsidRPr="00803BC5">
        <w:rPr>
          <w:rFonts w:ascii="Century Gothic" w:hAnsi="Century Gothic" w:cs="Arial"/>
          <w:bCs/>
          <w:sz w:val="16"/>
          <w:szCs w:val="16"/>
          <w:lang w:val="pl-PL" w:eastAsia="pl-PL"/>
        </w:rPr>
        <w:t>, w szczególności zobowiązany jest do nabycia autorskich praw majątkowych (wraz z prawem do zezwalania na wykonywanie autorskiego prawa zależnego) od twórców Utworów oraz uzyskania innych zgód, upoważnień i uprawnień niezbędnych do wykorzystywania Utworów przez Zamawiającego, w zakresie określonym w Umowie i niniejszym § 12</w:t>
      </w:r>
      <w:r w:rsidR="00E32567" w:rsidRPr="00803BC5">
        <w:rPr>
          <w:rFonts w:ascii="Century Gothic" w:hAnsi="Century Gothic" w:cs="Arial"/>
          <w:bCs/>
          <w:sz w:val="16"/>
          <w:szCs w:val="16"/>
          <w:lang w:val="pl-PL" w:eastAsia="pl-PL"/>
        </w:rPr>
        <w:t xml:space="preserve"> OWU</w:t>
      </w:r>
      <w:r w:rsidRPr="00803BC5">
        <w:rPr>
          <w:rFonts w:ascii="Century Gothic" w:hAnsi="Century Gothic" w:cs="Arial"/>
          <w:bCs/>
          <w:sz w:val="16"/>
          <w:szCs w:val="16"/>
          <w:lang w:val="pl-PL" w:eastAsia="pl-PL"/>
        </w:rPr>
        <w:t>. Wykonawca zobowiązany jest do zapewnienia, aby także jego podwykonawcy angażujący twórców zostali zobowiązani do podjęcia niezbędnych czynności prawnych i faktycznych, zmierzających do wykonania postanowień niniejszego § 12</w:t>
      </w:r>
      <w:r w:rsidR="00E32567" w:rsidRPr="00803BC5">
        <w:rPr>
          <w:rFonts w:ascii="Century Gothic" w:hAnsi="Century Gothic" w:cs="Arial"/>
          <w:bCs/>
          <w:sz w:val="16"/>
          <w:szCs w:val="16"/>
          <w:lang w:val="pl-PL" w:eastAsia="pl-PL"/>
        </w:rPr>
        <w:t xml:space="preserve"> OWU</w:t>
      </w:r>
      <w:r w:rsidRPr="00803BC5">
        <w:rPr>
          <w:rFonts w:ascii="Century Gothic" w:hAnsi="Century Gothic" w:cs="Arial"/>
          <w:bCs/>
          <w:sz w:val="16"/>
          <w:szCs w:val="16"/>
          <w:lang w:val="pl-PL" w:eastAsia="pl-PL"/>
        </w:rPr>
        <w:t>. W celu realizacji tego postanowienia Wykonawca zobowiązuje się uzyskać wszelkie niezbędne oświadczenia (w formie pisemnej) twórców, wykonawców i podwykonawców. Zamawiający może zażądać przedłożenia przez Wykonawcę takich oświadczeń.</w:t>
      </w:r>
    </w:p>
    <w:p w14:paraId="47B0BC7F" w14:textId="32A2E4F0" w:rsidR="0060599B" w:rsidRPr="00803BC5" w:rsidRDefault="0060599B" w:rsidP="007C21A2">
      <w:pPr>
        <w:numPr>
          <w:ilvl w:val="0"/>
          <w:numId w:val="22"/>
        </w:numPr>
        <w:shd w:val="clear" w:color="auto" w:fill="FFFFFF"/>
        <w:overflowPunct/>
        <w:spacing w:line="276" w:lineRule="auto"/>
        <w:ind w:left="0" w:hanging="284"/>
        <w:textAlignment w:val="auto"/>
        <w:rPr>
          <w:rFonts w:ascii="Century Gothic" w:hAnsi="Century Gothic"/>
          <w:sz w:val="16"/>
          <w:szCs w:val="16"/>
          <w:lang w:val="pl-PL" w:eastAsia="pl-PL"/>
        </w:rPr>
      </w:pPr>
      <w:r w:rsidRPr="00803BC5">
        <w:rPr>
          <w:rFonts w:ascii="Century Gothic" w:hAnsi="Century Gothic"/>
          <w:sz w:val="16"/>
          <w:szCs w:val="16"/>
          <w:lang w:val="pl-PL" w:eastAsia="pl-PL"/>
        </w:rPr>
        <w:t xml:space="preserve">Wykonawca zobowiązuje się, że w przypadku wystąpienia konieczności korzystania z Utworów na innych niż wymienione powyżej polach eksploatacji, przeniesie autorskie prawa majątkowe do Utworów w drodze osobnej umowy, w ramach </w:t>
      </w:r>
      <w:r w:rsidR="00281599" w:rsidRPr="00803BC5">
        <w:rPr>
          <w:rFonts w:ascii="Century Gothic" w:hAnsi="Century Gothic"/>
          <w:sz w:val="16"/>
          <w:szCs w:val="16"/>
          <w:lang w:val="pl-PL" w:eastAsia="pl-PL"/>
        </w:rPr>
        <w:t>W</w:t>
      </w:r>
      <w:r w:rsidRPr="00803BC5">
        <w:rPr>
          <w:rFonts w:ascii="Century Gothic" w:hAnsi="Century Gothic"/>
          <w:sz w:val="16"/>
          <w:szCs w:val="16"/>
          <w:lang w:val="pl-PL" w:eastAsia="pl-PL"/>
        </w:rPr>
        <w:t xml:space="preserve">ynagrodzenia, o którym mowa w </w:t>
      </w:r>
      <w:r w:rsidR="00E67EEC" w:rsidRPr="00803BC5">
        <w:rPr>
          <w:rFonts w:ascii="Century Gothic" w:hAnsi="Century Gothic"/>
          <w:sz w:val="16"/>
          <w:szCs w:val="16"/>
          <w:lang w:val="pl-PL" w:eastAsia="pl-PL"/>
        </w:rPr>
        <w:t xml:space="preserve">§ 3 </w:t>
      </w:r>
      <w:r w:rsidRPr="00803BC5">
        <w:rPr>
          <w:rFonts w:ascii="Century Gothic" w:hAnsi="Century Gothic"/>
          <w:sz w:val="16"/>
          <w:szCs w:val="16"/>
          <w:lang w:val="pl-PL" w:eastAsia="pl-PL"/>
        </w:rPr>
        <w:t>Umowy.</w:t>
      </w:r>
    </w:p>
    <w:p w14:paraId="623C3F5B" w14:textId="63CC868F" w:rsidR="008A3496" w:rsidRPr="00803BC5" w:rsidRDefault="008A3496" w:rsidP="007C21A2">
      <w:pPr>
        <w:numPr>
          <w:ilvl w:val="0"/>
          <w:numId w:val="22"/>
        </w:numPr>
        <w:shd w:val="clear" w:color="auto" w:fill="FFFFFF"/>
        <w:overflowPunct/>
        <w:spacing w:line="276" w:lineRule="auto"/>
        <w:ind w:left="0" w:hanging="284"/>
        <w:textAlignment w:val="auto"/>
        <w:rPr>
          <w:rFonts w:ascii="Century Gothic" w:hAnsi="Century Gothic"/>
          <w:sz w:val="16"/>
          <w:szCs w:val="16"/>
          <w:lang w:val="pl-PL" w:eastAsia="pl-PL"/>
        </w:rPr>
      </w:pPr>
      <w:r w:rsidRPr="00803BC5">
        <w:rPr>
          <w:rFonts w:ascii="Century Gothic" w:hAnsi="Century Gothic"/>
          <w:sz w:val="16"/>
          <w:szCs w:val="16"/>
          <w:lang w:val="pl-PL" w:eastAsia="pl-PL"/>
        </w:rPr>
        <w:t>Zamawiający ma prawo nieeksploatowania (nierozpowszechniania) Utworów w części lub całości. Wykonawca nie może dochodzić wykonania Umowy w zakresie wykorzystania Utworów.</w:t>
      </w:r>
    </w:p>
    <w:p w14:paraId="5532C08E" w14:textId="77777777" w:rsidR="0096683B" w:rsidRPr="00803BC5" w:rsidRDefault="0096683B" w:rsidP="007C21A2">
      <w:pPr>
        <w:numPr>
          <w:ilvl w:val="0"/>
          <w:numId w:val="22"/>
        </w:numPr>
        <w:shd w:val="clear" w:color="auto" w:fill="FFFFFF"/>
        <w:overflowPunct/>
        <w:spacing w:line="276" w:lineRule="auto"/>
        <w:ind w:left="0" w:hanging="284"/>
        <w:textAlignment w:val="auto"/>
        <w:rPr>
          <w:rFonts w:ascii="Century Gothic" w:hAnsi="Century Gothic"/>
          <w:sz w:val="16"/>
          <w:szCs w:val="16"/>
          <w:lang w:val="pl-PL"/>
        </w:rPr>
      </w:pPr>
      <w:r w:rsidRPr="00803BC5">
        <w:rPr>
          <w:rFonts w:ascii="Century Gothic" w:hAnsi="Century Gothic"/>
          <w:sz w:val="16"/>
          <w:szCs w:val="16"/>
          <w:lang w:val="pl-PL"/>
        </w:rPr>
        <w:t>W przypadku poinformowania którejkolwiek ze Stron o wystąpieniu osób trzecich z roszczeniami, dotyczącymi naruszenia praw własności intelektualnej lub przemysłowej, każda ze Stron niezwłocznie zawiadomi odpowiednio drugą Stronę o zaistniałej sytuacji.</w:t>
      </w:r>
    </w:p>
    <w:p w14:paraId="3B54C280" w14:textId="2EAE8904" w:rsidR="0096683B" w:rsidRPr="00803BC5" w:rsidRDefault="0096683B" w:rsidP="007C21A2">
      <w:pPr>
        <w:numPr>
          <w:ilvl w:val="0"/>
          <w:numId w:val="22"/>
        </w:numPr>
        <w:shd w:val="clear" w:color="auto" w:fill="FFFFFF"/>
        <w:overflowPunct/>
        <w:spacing w:line="276" w:lineRule="auto"/>
        <w:ind w:left="0" w:hanging="284"/>
        <w:textAlignment w:val="auto"/>
        <w:rPr>
          <w:rFonts w:ascii="Century Gothic" w:hAnsi="Century Gothic"/>
          <w:sz w:val="16"/>
          <w:szCs w:val="16"/>
          <w:lang w:val="pl-PL" w:eastAsia="pl-PL"/>
        </w:rPr>
      </w:pPr>
      <w:r w:rsidRPr="00803BC5">
        <w:rPr>
          <w:rFonts w:ascii="Century Gothic" w:hAnsi="Century Gothic"/>
          <w:sz w:val="16"/>
          <w:szCs w:val="16"/>
          <w:lang w:val="pl-PL" w:eastAsia="pl-PL"/>
        </w:rPr>
        <w:t>W przypadku zgłoszenia przez osoby trzecie jakichkolwiek roszczeń wobec Zamawiającego z tytułu naruszenia praw własności intelektualnej, których zasadność w ocenie Zamawiającego jest uprawdopodobniona, Wykonawca zobowiązuje się do podjęcia na swój koszt i ryzyko wszelkich kroków prawnych zapewniających należytą ochronę Zamawiającego przed takimi roszczeniami osób trzecich, pod warunkiem zawiadomienia Wykonawcy przez Zamawiającego o zgłoszeniu roszczenia. W szczególności:</w:t>
      </w:r>
    </w:p>
    <w:p w14:paraId="045C2ECD" w14:textId="77777777" w:rsidR="0060599B" w:rsidRPr="00803BC5" w:rsidRDefault="0060599B" w:rsidP="00E0579E">
      <w:pPr>
        <w:numPr>
          <w:ilvl w:val="0"/>
          <w:numId w:val="93"/>
        </w:numPr>
        <w:tabs>
          <w:tab w:val="left" w:pos="-993"/>
        </w:tabs>
        <w:spacing w:line="276" w:lineRule="auto"/>
        <w:ind w:left="426" w:right="34"/>
        <w:rPr>
          <w:rFonts w:ascii="Century Gothic" w:hAnsi="Century Gothic" w:cs="Arial"/>
          <w:sz w:val="16"/>
          <w:szCs w:val="16"/>
          <w:lang w:val="pl-PL" w:eastAsia="pl-PL"/>
        </w:rPr>
      </w:pPr>
      <w:r w:rsidRPr="00803BC5">
        <w:rPr>
          <w:rFonts w:ascii="Century Gothic" w:hAnsi="Century Gothic" w:cs="Arial"/>
          <w:sz w:val="16"/>
          <w:szCs w:val="16"/>
          <w:lang w:val="pl-PL" w:eastAsia="pl-PL"/>
        </w:rPr>
        <w:t>przyjmie na siebie pełną odpowiedzialność za powstanie oraz wszelkie skutki powyższych zdarzeń;</w:t>
      </w:r>
    </w:p>
    <w:p w14:paraId="5F7C2086" w14:textId="77777777" w:rsidR="0060599B" w:rsidRPr="00803BC5" w:rsidRDefault="0060599B" w:rsidP="00E0579E">
      <w:pPr>
        <w:numPr>
          <w:ilvl w:val="0"/>
          <w:numId w:val="93"/>
        </w:numPr>
        <w:tabs>
          <w:tab w:val="left" w:pos="-993"/>
        </w:tabs>
        <w:spacing w:line="276" w:lineRule="auto"/>
        <w:ind w:left="426" w:right="34"/>
        <w:rPr>
          <w:rFonts w:ascii="Century Gothic" w:hAnsi="Century Gothic" w:cs="Arial"/>
          <w:sz w:val="16"/>
          <w:szCs w:val="16"/>
          <w:lang w:val="pl-PL" w:eastAsia="pl-PL"/>
        </w:rPr>
      </w:pPr>
      <w:r w:rsidRPr="00803BC5">
        <w:rPr>
          <w:rFonts w:ascii="Century Gothic" w:hAnsi="Century Gothic" w:cs="Arial"/>
          <w:sz w:val="16"/>
          <w:szCs w:val="16"/>
          <w:lang w:val="pl-PL" w:eastAsia="pl-PL"/>
        </w:rPr>
        <w:t>w przypadku wytoczenia przeciwko Zamawiającemu powództwa z tytułu naruszenia praw własności intelektualnej lub praw autorskich, po przypozwaniu wstąpi do postępowania lub sam wystąpi z interwencją uboczną po stronie Zamawiającego, zapłaci w przypadku niekorzystnego dla Zamawiającego rozstrzygnięcia sporu koszty sądowe oraz zasądzone odszkodowanie lub koszty polubownego załatwienia sprawy, oraz koszty zastępstwa procesowego;</w:t>
      </w:r>
    </w:p>
    <w:p w14:paraId="37F89B68" w14:textId="77777777" w:rsidR="0060599B" w:rsidRPr="00803BC5" w:rsidRDefault="0060599B" w:rsidP="00E0579E">
      <w:pPr>
        <w:numPr>
          <w:ilvl w:val="0"/>
          <w:numId w:val="93"/>
        </w:numPr>
        <w:tabs>
          <w:tab w:val="left" w:pos="-993"/>
        </w:tabs>
        <w:spacing w:line="276" w:lineRule="auto"/>
        <w:ind w:left="426" w:right="34"/>
        <w:rPr>
          <w:rFonts w:ascii="Century Gothic" w:hAnsi="Century Gothic" w:cs="Arial"/>
          <w:sz w:val="16"/>
          <w:szCs w:val="16"/>
          <w:lang w:val="pl-PL" w:eastAsia="pl-PL"/>
        </w:rPr>
      </w:pPr>
      <w:r w:rsidRPr="00803BC5">
        <w:rPr>
          <w:rFonts w:ascii="Century Gothic" w:hAnsi="Century Gothic" w:cs="Arial"/>
          <w:sz w:val="16"/>
          <w:szCs w:val="16"/>
          <w:lang w:val="pl-PL" w:eastAsia="pl-PL"/>
        </w:rPr>
        <w:t>poniesie wszelkie koszty związane z ewentualnym pokryciem roszczeń majątkowych i niemajątkowych związanych z naruszeniem praw własności intelektualnej lub praw autorskich majątkowych lub osobistych osoby lub osób zgłaszających roszczenia,</w:t>
      </w:r>
    </w:p>
    <w:p w14:paraId="576EBFBE" w14:textId="77777777" w:rsidR="0060599B" w:rsidRPr="00803BC5" w:rsidRDefault="0060599B" w:rsidP="00E0579E">
      <w:pPr>
        <w:numPr>
          <w:ilvl w:val="0"/>
          <w:numId w:val="93"/>
        </w:numPr>
        <w:tabs>
          <w:tab w:val="left" w:pos="-993"/>
        </w:tabs>
        <w:spacing w:line="276" w:lineRule="auto"/>
        <w:ind w:left="426" w:right="34"/>
        <w:rPr>
          <w:rFonts w:ascii="Century Gothic" w:hAnsi="Century Gothic" w:cs="Arial"/>
          <w:sz w:val="16"/>
          <w:szCs w:val="16"/>
          <w:lang w:val="pl-PL" w:eastAsia="pl-PL"/>
        </w:rPr>
      </w:pPr>
      <w:r w:rsidRPr="00803BC5">
        <w:rPr>
          <w:rFonts w:ascii="Century Gothic" w:hAnsi="Century Gothic" w:cs="Arial"/>
          <w:sz w:val="16"/>
          <w:szCs w:val="16"/>
          <w:lang w:val="pl-PL" w:eastAsia="pl-PL"/>
        </w:rPr>
        <w:t>jeżeli korzystanie z Utworów lub jakiejkolwiek ich części przez Zamawiającego, w zakresie określonym w niniejszym paragrafie, stanowić będzie naruszenie czyichkolwiek praw własności intelektualnej lub przemysłowej, Wykonawca naprawi w całości szkodę, poniesioną w związku z tym przez Zamawiającego.</w:t>
      </w:r>
    </w:p>
    <w:p w14:paraId="53A7B96F" w14:textId="77777777" w:rsidR="0089218A" w:rsidRPr="00803BC5" w:rsidRDefault="0089218A" w:rsidP="007C21A2">
      <w:pPr>
        <w:numPr>
          <w:ilvl w:val="0"/>
          <w:numId w:val="22"/>
        </w:numPr>
        <w:shd w:val="clear" w:color="auto" w:fill="FFFFFF"/>
        <w:overflowPunct/>
        <w:spacing w:line="276" w:lineRule="auto"/>
        <w:ind w:left="0" w:hanging="284"/>
        <w:textAlignment w:val="auto"/>
        <w:rPr>
          <w:rFonts w:ascii="Century Gothic" w:hAnsi="Century Gothic"/>
          <w:sz w:val="16"/>
          <w:szCs w:val="16"/>
          <w:lang w:val="pl-PL"/>
        </w:rPr>
      </w:pPr>
      <w:r w:rsidRPr="00803BC5">
        <w:rPr>
          <w:rFonts w:ascii="Century Gothic" w:hAnsi="Century Gothic"/>
          <w:sz w:val="16"/>
          <w:szCs w:val="16"/>
          <w:lang w:val="pl-PL"/>
        </w:rPr>
        <w:t xml:space="preserve">Jeżeli Zamawiający nie będzie mógł korzystać z danego Utworu lub jego elementu, na skutek naruszenia przez Wykonawcę praw własności intelektualnej osób trzecich, Wykonawca zobowiązany jest, w ramach wynagrodzenia, o którym mowa w § 3 Umowy, do nabycia na swój koszt takich praw i przeniesienia ich na Zamawiającego (zapewnienia ich Zamawiającemu), w zakresie możliwie najpełniej odpowiadającym niniejszemu § 12 lub dostarczenia Utworu wolnego od wad prawnych lub do zmodyfikowania Utworu tak, aby był zgodny z Umową, a jednocześnie wolny od jakichkolwiek wad lub roszczeń osób trzecich. </w:t>
      </w:r>
    </w:p>
    <w:p w14:paraId="6481B462" w14:textId="77777777" w:rsidR="0089218A" w:rsidRPr="00803BC5" w:rsidRDefault="0089218A" w:rsidP="007C21A2">
      <w:pPr>
        <w:numPr>
          <w:ilvl w:val="0"/>
          <w:numId w:val="22"/>
        </w:numPr>
        <w:shd w:val="clear" w:color="auto" w:fill="FFFFFF"/>
        <w:overflowPunct/>
        <w:spacing w:line="276" w:lineRule="auto"/>
        <w:ind w:left="0" w:hanging="284"/>
        <w:textAlignment w:val="auto"/>
        <w:rPr>
          <w:rFonts w:ascii="Century Gothic" w:hAnsi="Century Gothic"/>
          <w:sz w:val="16"/>
          <w:szCs w:val="16"/>
          <w:lang w:val="pl-PL"/>
        </w:rPr>
      </w:pPr>
      <w:r w:rsidRPr="00803BC5">
        <w:rPr>
          <w:rFonts w:ascii="Century Gothic" w:hAnsi="Century Gothic"/>
          <w:sz w:val="16"/>
          <w:szCs w:val="16"/>
          <w:lang w:val="pl-PL"/>
        </w:rPr>
        <w:t>Strony potwierdzają, że żadne z powyższych postanowień nie wyłącza:</w:t>
      </w:r>
    </w:p>
    <w:p w14:paraId="5EF2045E" w14:textId="6F33F250" w:rsidR="0089218A" w:rsidRPr="00803BC5" w:rsidRDefault="0089218A" w:rsidP="00E0579E">
      <w:pPr>
        <w:pStyle w:val="Akapitzlist"/>
        <w:numPr>
          <w:ilvl w:val="1"/>
          <w:numId w:val="94"/>
        </w:numPr>
        <w:shd w:val="clear" w:color="auto" w:fill="FFFFFF"/>
        <w:spacing w:line="276" w:lineRule="auto"/>
        <w:ind w:left="426"/>
        <w:rPr>
          <w:rFonts w:ascii="Century Gothic" w:hAnsi="Century Gothic"/>
          <w:sz w:val="16"/>
          <w:szCs w:val="16"/>
        </w:rPr>
      </w:pPr>
      <w:r w:rsidRPr="00803BC5">
        <w:rPr>
          <w:rFonts w:ascii="Century Gothic" w:hAnsi="Century Gothic"/>
          <w:sz w:val="16"/>
          <w:szCs w:val="16"/>
        </w:rPr>
        <w:t>możliwości dochodzenia przez Zamawiającego odszkodowania na zasadach ogólnych Kodeksu cywilnego lub wykonania uprawnień przez Zamawiającego wynikających z innych ustaw,</w:t>
      </w:r>
    </w:p>
    <w:p w14:paraId="059E7227" w14:textId="7B3F0357" w:rsidR="0089218A" w:rsidRPr="00803BC5" w:rsidRDefault="0089218A" w:rsidP="00E0579E">
      <w:pPr>
        <w:pStyle w:val="Akapitzlist"/>
        <w:numPr>
          <w:ilvl w:val="1"/>
          <w:numId w:val="94"/>
        </w:numPr>
        <w:shd w:val="clear" w:color="auto" w:fill="FFFFFF"/>
        <w:spacing w:line="276" w:lineRule="auto"/>
        <w:ind w:left="426"/>
        <w:rPr>
          <w:rFonts w:ascii="Century Gothic" w:hAnsi="Century Gothic"/>
          <w:sz w:val="16"/>
          <w:szCs w:val="16"/>
        </w:rPr>
      </w:pPr>
      <w:r w:rsidRPr="00803BC5">
        <w:rPr>
          <w:rFonts w:ascii="Century Gothic" w:hAnsi="Century Gothic"/>
          <w:sz w:val="16"/>
          <w:szCs w:val="16"/>
        </w:rPr>
        <w:t>dochodzenia odpowiedzialności z innych tytułów określonych w Umowie.</w:t>
      </w:r>
    </w:p>
    <w:p w14:paraId="172E2C9A" w14:textId="77777777" w:rsidR="00066BB2" w:rsidRPr="00803BC5" w:rsidRDefault="00066BB2" w:rsidP="00755081">
      <w:pPr>
        <w:keepNext/>
        <w:spacing w:line="276" w:lineRule="auto"/>
        <w:jc w:val="center"/>
        <w:rPr>
          <w:rFonts w:ascii="Century Gothic" w:hAnsi="Century Gothic"/>
          <w:b/>
          <w:bCs/>
          <w:sz w:val="16"/>
          <w:szCs w:val="16"/>
          <w:lang w:val="pl-PL" w:eastAsia="pl-PL"/>
        </w:rPr>
      </w:pPr>
    </w:p>
    <w:p w14:paraId="52C8DFBF" w14:textId="4A1EC717" w:rsidR="00E67EEC" w:rsidRPr="00C3159F" w:rsidRDefault="00E67EEC" w:rsidP="00C3159F">
      <w:pPr>
        <w:pStyle w:val="Nagwek1"/>
      </w:pPr>
      <w:r w:rsidRPr="00C3159F">
        <w:t>§ 13</w:t>
      </w:r>
      <w:r w:rsidR="00C3159F">
        <w:t xml:space="preserve"> </w:t>
      </w:r>
      <w:r w:rsidR="00B458EC" w:rsidRPr="00C3159F">
        <w:t>Ochrona</w:t>
      </w:r>
      <w:r w:rsidRPr="00C3159F">
        <w:t xml:space="preserve"> danych osobowych </w:t>
      </w:r>
    </w:p>
    <w:p w14:paraId="7F3C860A" w14:textId="022E7C70" w:rsidR="00C16886" w:rsidRPr="00803BC5" w:rsidRDefault="00C16886" w:rsidP="00755081">
      <w:pPr>
        <w:widowControl/>
        <w:numPr>
          <w:ilvl w:val="0"/>
          <w:numId w:val="51"/>
        </w:numPr>
        <w:overflowPunct/>
        <w:spacing w:line="276" w:lineRule="auto"/>
        <w:ind w:left="0" w:hanging="284"/>
        <w:textAlignment w:val="auto"/>
        <w:rPr>
          <w:rFonts w:ascii="Century Gothic" w:hAnsi="Century Gothic" w:cs="Arial"/>
          <w:sz w:val="16"/>
          <w:szCs w:val="16"/>
          <w:lang w:val="pl-PL" w:eastAsia="pl-PL"/>
        </w:rPr>
      </w:pPr>
      <w:r w:rsidRPr="00803BC5">
        <w:rPr>
          <w:rFonts w:ascii="Century Gothic" w:hAnsi="Century Gothic" w:cs="Arial"/>
          <w:sz w:val="16"/>
          <w:szCs w:val="16"/>
          <w:lang w:val="pl-PL" w:eastAsia="pl-PL"/>
        </w:rPr>
        <w:t>Zamawiający oświadcza, że</w:t>
      </w:r>
      <w:r w:rsidRPr="00803BC5">
        <w:rPr>
          <w:rFonts w:ascii="Century Gothic" w:hAnsi="Century Gothic" w:cs="Arial"/>
          <w:bCs/>
          <w:sz w:val="16"/>
          <w:szCs w:val="16"/>
          <w:lang w:val="pl-PL" w:eastAsia="pl-PL"/>
        </w:rPr>
        <w:t xml:space="preserve"> w ramach Umowy powierza Wykonawcy </w:t>
      </w:r>
      <w:r w:rsidRPr="00803BC5">
        <w:rPr>
          <w:rFonts w:ascii="Century Gothic" w:hAnsi="Century Gothic" w:cs="Arial"/>
          <w:sz w:val="16"/>
          <w:szCs w:val="16"/>
          <w:lang w:val="pl-PL" w:eastAsia="pl-PL"/>
        </w:rPr>
        <w:t>przetwarzanie w jego imieniu danych osobowych</w:t>
      </w:r>
      <w:r w:rsidR="00C46A13" w:rsidRPr="00803BC5">
        <w:rPr>
          <w:rFonts w:ascii="Century Gothic" w:hAnsi="Century Gothic" w:cs="Arial"/>
          <w:sz w:val="16"/>
          <w:szCs w:val="16"/>
          <w:lang w:val="pl-PL" w:eastAsia="pl-PL"/>
        </w:rPr>
        <w:t>,</w:t>
      </w:r>
      <w:r w:rsidRPr="00803BC5">
        <w:rPr>
          <w:rFonts w:ascii="Century Gothic" w:hAnsi="Century Gothic" w:cs="Arial"/>
          <w:sz w:val="16"/>
          <w:szCs w:val="16"/>
          <w:lang w:val="pl-PL" w:eastAsia="pl-PL"/>
        </w:rPr>
        <w:t xml:space="preserve"> dotyczących wskazanych w </w:t>
      </w:r>
      <w:r w:rsidRPr="00803BC5">
        <w:rPr>
          <w:rFonts w:ascii="Century Gothic" w:hAnsi="Century Gothic" w:cs="Arial"/>
          <w:b/>
          <w:bCs/>
          <w:sz w:val="16"/>
          <w:szCs w:val="16"/>
          <w:lang w:val="pl-PL" w:eastAsia="pl-PL"/>
        </w:rPr>
        <w:t xml:space="preserve">Załączniku </w:t>
      </w:r>
      <w:r w:rsidR="00C0356B" w:rsidRPr="00803BC5">
        <w:rPr>
          <w:rFonts w:ascii="Century Gothic" w:hAnsi="Century Gothic" w:cs="Arial"/>
          <w:b/>
          <w:bCs/>
          <w:sz w:val="16"/>
          <w:szCs w:val="16"/>
          <w:lang w:val="pl-PL" w:eastAsia="pl-PL"/>
        </w:rPr>
        <w:t xml:space="preserve">nr </w:t>
      </w:r>
      <w:r w:rsidR="003B1444" w:rsidRPr="00803BC5">
        <w:rPr>
          <w:rFonts w:ascii="Century Gothic" w:hAnsi="Century Gothic" w:cs="Arial"/>
          <w:b/>
          <w:bCs/>
          <w:sz w:val="16"/>
          <w:szCs w:val="16"/>
          <w:lang w:val="pl-PL" w:eastAsia="pl-PL"/>
        </w:rPr>
        <w:t>4 do OWU</w:t>
      </w:r>
      <w:r w:rsidRPr="00803BC5">
        <w:rPr>
          <w:rFonts w:ascii="Century Gothic" w:hAnsi="Century Gothic" w:cs="Arial"/>
          <w:sz w:val="16"/>
          <w:szCs w:val="16"/>
          <w:lang w:val="pl-PL" w:eastAsia="pl-PL"/>
        </w:rPr>
        <w:t xml:space="preserve"> </w:t>
      </w:r>
      <w:r w:rsidR="001D5F84" w:rsidRPr="00803BC5">
        <w:rPr>
          <w:rFonts w:ascii="Century Gothic" w:hAnsi="Century Gothic" w:cs="Arial"/>
          <w:bCs/>
          <w:sz w:val="16"/>
          <w:szCs w:val="16"/>
          <w:lang w:val="pl-PL" w:eastAsia="pl-PL"/>
        </w:rPr>
        <w:t>podmiotów</w:t>
      </w:r>
      <w:r w:rsidRPr="00803BC5">
        <w:rPr>
          <w:rFonts w:ascii="Century Gothic" w:hAnsi="Century Gothic" w:cs="Arial"/>
          <w:bCs/>
          <w:color w:val="00B050"/>
          <w:sz w:val="16"/>
          <w:szCs w:val="16"/>
          <w:lang w:val="pl-PL" w:eastAsia="pl-PL"/>
        </w:rPr>
        <w:t xml:space="preserve"> </w:t>
      </w:r>
      <w:r w:rsidRPr="00803BC5">
        <w:rPr>
          <w:rFonts w:ascii="Century Gothic" w:hAnsi="Century Gothic" w:cs="Arial"/>
          <w:sz w:val="16"/>
          <w:szCs w:val="16"/>
          <w:lang w:val="pl-PL" w:eastAsia="pl-PL"/>
        </w:rPr>
        <w:t xml:space="preserve">przez </w:t>
      </w:r>
      <w:r w:rsidR="001D5F84" w:rsidRPr="00803BC5">
        <w:rPr>
          <w:rFonts w:ascii="Century Gothic" w:hAnsi="Century Gothic" w:cs="Arial"/>
          <w:sz w:val="16"/>
          <w:szCs w:val="16"/>
          <w:lang w:val="pl-PL" w:eastAsia="pl-PL"/>
        </w:rPr>
        <w:t>nieruchomości których</w:t>
      </w:r>
      <w:r w:rsidRPr="00803BC5">
        <w:rPr>
          <w:rFonts w:ascii="Century Gothic" w:hAnsi="Century Gothic" w:cs="Arial"/>
          <w:sz w:val="16"/>
          <w:szCs w:val="16"/>
          <w:lang w:val="pl-PL" w:eastAsia="pl-PL"/>
        </w:rPr>
        <w:t xml:space="preserve"> lub obok których, przebiegają lub będą przebiegać gazociągi lub posadowione są inne obiekty infrastruktury gazowej należące </w:t>
      </w:r>
      <w:r w:rsidRPr="00803BC5">
        <w:rPr>
          <w:rFonts w:ascii="Century Gothic" w:hAnsi="Century Gothic" w:cs="Arial"/>
          <w:sz w:val="16"/>
          <w:szCs w:val="16"/>
          <w:lang w:val="pl-PL" w:eastAsia="pl-PL"/>
        </w:rPr>
        <w:lastRenderedPageBreak/>
        <w:t xml:space="preserve">do Zamawiającego </w:t>
      </w:r>
      <w:r w:rsidRPr="00803BC5">
        <w:rPr>
          <w:rFonts w:ascii="Century Gothic" w:hAnsi="Century Gothic" w:cs="Arial"/>
          <w:bCs/>
          <w:sz w:val="16"/>
          <w:szCs w:val="16"/>
          <w:lang w:val="pl-PL" w:eastAsia="pl-PL"/>
        </w:rPr>
        <w:t xml:space="preserve">(dalej </w:t>
      </w:r>
      <w:r w:rsidRPr="00803BC5">
        <w:rPr>
          <w:rFonts w:ascii="Century Gothic" w:hAnsi="Century Gothic" w:cs="Arial"/>
          <w:b/>
          <w:bCs/>
          <w:sz w:val="16"/>
          <w:szCs w:val="16"/>
          <w:lang w:val="pl-PL" w:eastAsia="pl-PL"/>
        </w:rPr>
        <w:t>„</w:t>
      </w:r>
      <w:r w:rsidRPr="00803BC5">
        <w:rPr>
          <w:rFonts w:ascii="Century Gothic" w:hAnsi="Century Gothic" w:cs="Arial"/>
          <w:b/>
          <w:bCs/>
          <w:i/>
          <w:sz w:val="16"/>
          <w:szCs w:val="16"/>
          <w:lang w:val="pl-PL" w:eastAsia="pl-PL"/>
        </w:rPr>
        <w:t>Właściciele nieruchomości</w:t>
      </w:r>
      <w:r w:rsidRPr="00803BC5">
        <w:rPr>
          <w:rFonts w:ascii="Century Gothic" w:hAnsi="Century Gothic" w:cs="Arial"/>
          <w:b/>
          <w:bCs/>
          <w:sz w:val="16"/>
          <w:szCs w:val="16"/>
          <w:lang w:val="pl-PL" w:eastAsia="pl-PL"/>
        </w:rPr>
        <w:t>”</w:t>
      </w:r>
      <w:r w:rsidRPr="00803BC5">
        <w:rPr>
          <w:rFonts w:ascii="Century Gothic" w:hAnsi="Century Gothic" w:cs="Arial"/>
          <w:bCs/>
          <w:sz w:val="16"/>
          <w:szCs w:val="16"/>
          <w:lang w:val="pl-PL" w:eastAsia="pl-PL"/>
        </w:rPr>
        <w:t xml:space="preserve">), </w:t>
      </w:r>
      <w:r w:rsidRPr="00803BC5">
        <w:rPr>
          <w:rFonts w:ascii="Century Gothic" w:hAnsi="Century Gothic" w:cs="Arial"/>
          <w:sz w:val="16"/>
          <w:szCs w:val="16"/>
          <w:lang w:val="pl-PL" w:eastAsia="pl-PL"/>
        </w:rPr>
        <w:t>których</w:t>
      </w:r>
      <w:r w:rsidR="001D5F84" w:rsidRPr="00803BC5">
        <w:rPr>
          <w:rFonts w:ascii="Century Gothic" w:hAnsi="Century Gothic" w:cs="Arial"/>
          <w:sz w:val="16"/>
          <w:szCs w:val="16"/>
          <w:lang w:val="pl-PL" w:eastAsia="pl-PL"/>
        </w:rPr>
        <w:t xml:space="preserve"> to danych</w:t>
      </w:r>
      <w:r w:rsidRPr="00803BC5">
        <w:rPr>
          <w:rFonts w:ascii="Century Gothic" w:hAnsi="Century Gothic" w:cs="Arial"/>
          <w:sz w:val="16"/>
          <w:szCs w:val="16"/>
          <w:lang w:val="pl-PL" w:eastAsia="pl-PL"/>
        </w:rPr>
        <w:t xml:space="preserve"> Zamawiający jest administratorem w rozumieniu</w:t>
      </w:r>
      <w:r w:rsidR="00264C1C" w:rsidRPr="00803BC5">
        <w:rPr>
          <w:rFonts w:ascii="Century Gothic" w:hAnsi="Century Gothic" w:cs="Arial"/>
          <w:sz w:val="16"/>
          <w:szCs w:val="16"/>
          <w:lang w:val="pl-PL" w:eastAsia="pl-PL"/>
        </w:rPr>
        <w:t xml:space="preserve"> RODO,</w:t>
      </w:r>
      <w:r w:rsidRPr="00803BC5">
        <w:rPr>
          <w:rFonts w:ascii="Century Gothic" w:hAnsi="Century Gothic" w:cs="Arial"/>
          <w:sz w:val="16"/>
          <w:szCs w:val="16"/>
          <w:lang w:val="pl-PL" w:eastAsia="pl-PL"/>
        </w:rPr>
        <w:t xml:space="preserve"> a Wykonawca jako podmiot przetwarzający w rozumieniu RODO akceptuje warunki tego powierzenia określone </w:t>
      </w:r>
      <w:r w:rsidR="009933D7" w:rsidRPr="00803BC5">
        <w:rPr>
          <w:rFonts w:ascii="Century Gothic" w:hAnsi="Century Gothic" w:cs="Arial"/>
          <w:sz w:val="16"/>
          <w:szCs w:val="16"/>
          <w:lang w:val="pl-PL" w:eastAsia="pl-PL"/>
        </w:rPr>
        <w:t>poniżej</w:t>
      </w:r>
      <w:r w:rsidRPr="00803BC5">
        <w:rPr>
          <w:rFonts w:ascii="Century Gothic" w:hAnsi="Century Gothic" w:cs="Arial"/>
          <w:sz w:val="16"/>
          <w:szCs w:val="16"/>
          <w:lang w:val="pl-PL" w:eastAsia="pl-PL"/>
        </w:rPr>
        <w:t xml:space="preserve"> i gwarantuje, że wdrożył </w:t>
      </w:r>
      <w:r w:rsidR="00C9258D" w:rsidRPr="00803BC5">
        <w:rPr>
          <w:rFonts w:ascii="Century Gothic" w:hAnsi="Century Gothic" w:cs="Arial"/>
          <w:sz w:val="16"/>
          <w:szCs w:val="16"/>
          <w:lang w:val="pl-PL" w:eastAsia="pl-PL"/>
        </w:rPr>
        <w:t xml:space="preserve">i będzie stosował </w:t>
      </w:r>
      <w:r w:rsidRPr="00803BC5">
        <w:rPr>
          <w:rFonts w:ascii="Century Gothic" w:hAnsi="Century Gothic" w:cs="Arial"/>
          <w:sz w:val="16"/>
          <w:szCs w:val="16"/>
          <w:lang w:val="pl-PL" w:eastAsia="pl-PL"/>
        </w:rPr>
        <w:t xml:space="preserve">odpowiednie środki techniczne i organizacyjne, by przetwarzanie spełniało wymogi RODO i chroniło prawa osób, których powierzenie i dane dotyczą. </w:t>
      </w:r>
    </w:p>
    <w:p w14:paraId="4FEF1DCD" w14:textId="2B766115" w:rsidR="00C16886" w:rsidRPr="00803BC5" w:rsidRDefault="00C16886" w:rsidP="00755081">
      <w:pPr>
        <w:widowControl/>
        <w:numPr>
          <w:ilvl w:val="0"/>
          <w:numId w:val="51"/>
        </w:numPr>
        <w:overflowPunct/>
        <w:spacing w:line="276" w:lineRule="auto"/>
        <w:ind w:left="0" w:hanging="284"/>
        <w:textAlignment w:val="auto"/>
        <w:rPr>
          <w:rFonts w:ascii="Century Gothic" w:hAnsi="Century Gothic" w:cs="Arial"/>
          <w:sz w:val="16"/>
          <w:szCs w:val="16"/>
          <w:lang w:val="pl-PL" w:eastAsia="pl-PL"/>
        </w:rPr>
      </w:pPr>
      <w:bookmarkStart w:id="8" w:name="_Ref513625274"/>
      <w:r w:rsidRPr="00803BC5">
        <w:rPr>
          <w:rFonts w:ascii="Century Gothic" w:hAnsi="Century Gothic" w:cs="Arial"/>
          <w:sz w:val="16"/>
          <w:szCs w:val="16"/>
          <w:lang w:val="pl-PL" w:eastAsia="pl-PL"/>
        </w:rPr>
        <w:t>Okres, w którym Wykonawca będzie przetwarzał dane osobowe jest tożsamy z okresem obowiązywania Umowy, z zastrzeżeniem, iż w przypadku wykonania, wygaśnięcia, rozwiązania lub odstąpienia od Umowy przez którąkolwiek ze Stron na Wykonawcy spoczywa obowiązek przetwarzania danych osobowych powierzonych przez Zamawiającego przez okres niezbędny do ich zwrotu Zamawiającemu oraz usunięcia kopii tych danych z nośników i zasobów należących do Wykonawcy.</w:t>
      </w:r>
      <w:bookmarkEnd w:id="8"/>
    </w:p>
    <w:p w14:paraId="2357182B" w14:textId="3B702AC6" w:rsidR="001D5F84" w:rsidRPr="00803BC5" w:rsidRDefault="001D5F84" w:rsidP="00755081">
      <w:pPr>
        <w:widowControl/>
        <w:numPr>
          <w:ilvl w:val="0"/>
          <w:numId w:val="51"/>
        </w:numPr>
        <w:overflowPunct/>
        <w:spacing w:line="276" w:lineRule="auto"/>
        <w:ind w:left="0" w:hanging="284"/>
        <w:textAlignment w:val="auto"/>
        <w:rPr>
          <w:rFonts w:ascii="Century Gothic" w:hAnsi="Century Gothic" w:cs="Arial"/>
          <w:sz w:val="16"/>
          <w:szCs w:val="16"/>
          <w:lang w:val="pl-PL" w:eastAsia="pl-PL"/>
        </w:rPr>
      </w:pPr>
      <w:r w:rsidRPr="00803BC5">
        <w:rPr>
          <w:rFonts w:ascii="Century Gothic" w:hAnsi="Century Gothic" w:cs="Arial"/>
          <w:sz w:val="16"/>
          <w:szCs w:val="16"/>
          <w:lang w:val="pl-PL" w:eastAsia="pl-PL"/>
        </w:rPr>
        <w:t xml:space="preserve">Celem przetwarzania przez Wykonawcę danych osobowych jest wyłącznie realizacja zobowiązań wynikających z Umowy, a w szczególności cele wskazane w </w:t>
      </w:r>
      <w:r w:rsidRPr="00803BC5">
        <w:rPr>
          <w:rFonts w:ascii="Century Gothic" w:hAnsi="Century Gothic" w:cs="Arial"/>
          <w:b/>
          <w:bCs/>
          <w:sz w:val="16"/>
          <w:szCs w:val="16"/>
          <w:lang w:val="pl-PL" w:eastAsia="pl-PL"/>
        </w:rPr>
        <w:t xml:space="preserve">Załączniku nr </w:t>
      </w:r>
      <w:r w:rsidR="005B122F" w:rsidRPr="00803BC5">
        <w:rPr>
          <w:rFonts w:ascii="Century Gothic" w:hAnsi="Century Gothic" w:cs="Arial"/>
          <w:b/>
          <w:bCs/>
          <w:sz w:val="16"/>
          <w:szCs w:val="16"/>
          <w:lang w:val="pl-PL" w:eastAsia="pl-PL"/>
        </w:rPr>
        <w:t>4 do OWU</w:t>
      </w:r>
      <w:r w:rsidR="005B122F" w:rsidRPr="00803BC5">
        <w:rPr>
          <w:rFonts w:ascii="Century Gothic" w:hAnsi="Century Gothic" w:cs="Arial"/>
          <w:sz w:val="16"/>
          <w:szCs w:val="16"/>
          <w:lang w:val="pl-PL" w:eastAsia="pl-PL"/>
        </w:rPr>
        <w:t>.</w:t>
      </w:r>
      <w:r w:rsidRPr="00803BC5">
        <w:rPr>
          <w:rFonts w:ascii="Century Gothic" w:hAnsi="Century Gothic" w:cs="Arial"/>
          <w:sz w:val="16"/>
          <w:szCs w:val="16"/>
          <w:lang w:val="pl-PL" w:eastAsia="pl-PL"/>
        </w:rPr>
        <w:t xml:space="preserve"> </w:t>
      </w:r>
    </w:p>
    <w:p w14:paraId="5F46E32A" w14:textId="765A1590" w:rsidR="00C16886" w:rsidRPr="00803BC5" w:rsidRDefault="00C16886" w:rsidP="00755081">
      <w:pPr>
        <w:widowControl/>
        <w:numPr>
          <w:ilvl w:val="0"/>
          <w:numId w:val="51"/>
        </w:numPr>
        <w:overflowPunct/>
        <w:spacing w:line="276" w:lineRule="auto"/>
        <w:ind w:left="0" w:hanging="284"/>
        <w:textAlignment w:val="auto"/>
        <w:rPr>
          <w:rFonts w:ascii="Century Gothic" w:hAnsi="Century Gothic" w:cs="Arial"/>
          <w:sz w:val="16"/>
          <w:szCs w:val="16"/>
          <w:lang w:val="pl-PL" w:eastAsia="pl-PL"/>
        </w:rPr>
      </w:pPr>
      <w:r w:rsidRPr="00803BC5">
        <w:rPr>
          <w:rFonts w:ascii="Century Gothic" w:hAnsi="Century Gothic" w:cs="Arial"/>
          <w:sz w:val="16"/>
          <w:szCs w:val="16"/>
          <w:lang w:val="pl-PL" w:eastAsia="pl-PL"/>
        </w:rPr>
        <w:t xml:space="preserve">Wykonawca może przetwarzać dane osobowe zarówno w sposób zautomatyzowany jak również niezautomatyzowany, wyłącznie na terytorium </w:t>
      </w:r>
      <w:r w:rsidR="00EC6696" w:rsidRPr="00803BC5">
        <w:rPr>
          <w:rFonts w:ascii="Century Gothic" w:hAnsi="Century Gothic" w:cs="Arial"/>
          <w:bCs/>
          <w:sz w:val="16"/>
          <w:szCs w:val="16"/>
          <w:lang w:val="pl-PL" w:eastAsia="pl-PL"/>
        </w:rPr>
        <w:t>Europejskiego Obszaru Gospodarczego, zwanego dalej „</w:t>
      </w:r>
      <w:r w:rsidR="00EC6696" w:rsidRPr="00803BC5">
        <w:rPr>
          <w:rFonts w:ascii="Century Gothic" w:hAnsi="Century Gothic" w:cs="Arial"/>
          <w:b/>
          <w:bCs/>
          <w:i/>
          <w:sz w:val="16"/>
          <w:szCs w:val="16"/>
          <w:lang w:val="pl-PL" w:eastAsia="pl-PL"/>
        </w:rPr>
        <w:t>EOG</w:t>
      </w:r>
      <w:r w:rsidR="00EC6696" w:rsidRPr="00803BC5">
        <w:rPr>
          <w:rFonts w:ascii="Century Gothic" w:hAnsi="Century Gothic" w:cs="Arial"/>
          <w:bCs/>
          <w:sz w:val="16"/>
          <w:szCs w:val="16"/>
          <w:lang w:val="pl-PL" w:eastAsia="pl-PL"/>
        </w:rPr>
        <w:t>”,</w:t>
      </w:r>
      <w:r w:rsidRPr="00803BC5">
        <w:rPr>
          <w:rFonts w:ascii="Century Gothic" w:hAnsi="Century Gothic" w:cs="Arial"/>
          <w:bCs/>
          <w:sz w:val="16"/>
          <w:szCs w:val="16"/>
          <w:lang w:val="pl-PL" w:eastAsia="pl-PL"/>
        </w:rPr>
        <w:t xml:space="preserve"> z zastrzeżeniem ust. </w:t>
      </w:r>
      <w:r w:rsidRPr="00755081">
        <w:rPr>
          <w:rFonts w:ascii="Century Gothic" w:hAnsi="Century Gothic" w:cs="Arial"/>
          <w:bCs/>
          <w:sz w:val="16"/>
          <w:szCs w:val="16"/>
          <w:lang w:val="pl-PL" w:eastAsia="pl-PL"/>
        </w:rPr>
        <w:t xml:space="preserve">7 </w:t>
      </w:r>
      <w:r w:rsidR="00326D3D" w:rsidRPr="00E0579E">
        <w:rPr>
          <w:rFonts w:ascii="Century Gothic" w:hAnsi="Century Gothic" w:cs="Arial"/>
          <w:bCs/>
          <w:sz w:val="16"/>
          <w:szCs w:val="16"/>
          <w:lang w:val="pl-PL" w:eastAsia="pl-PL"/>
        </w:rPr>
        <w:t>pkt</w:t>
      </w:r>
      <w:r w:rsidRPr="00755081">
        <w:rPr>
          <w:rFonts w:ascii="Century Gothic" w:hAnsi="Century Gothic" w:cs="Arial"/>
          <w:bCs/>
          <w:sz w:val="16"/>
          <w:szCs w:val="16"/>
          <w:lang w:val="pl-PL" w:eastAsia="pl-PL"/>
        </w:rPr>
        <w:t xml:space="preserve"> </w:t>
      </w:r>
      <w:r w:rsidR="00326D3D" w:rsidRPr="00E0579E">
        <w:rPr>
          <w:rFonts w:ascii="Century Gothic" w:hAnsi="Century Gothic" w:cs="Arial"/>
          <w:bCs/>
          <w:sz w:val="16"/>
          <w:szCs w:val="16"/>
          <w:lang w:val="pl-PL" w:eastAsia="pl-PL"/>
        </w:rPr>
        <w:t>1</w:t>
      </w:r>
      <w:r w:rsidR="000622B6" w:rsidRPr="00755081">
        <w:rPr>
          <w:rFonts w:ascii="Century Gothic" w:hAnsi="Century Gothic" w:cs="Arial"/>
          <w:bCs/>
          <w:sz w:val="16"/>
          <w:szCs w:val="16"/>
          <w:lang w:val="pl-PL" w:eastAsia="pl-PL"/>
        </w:rPr>
        <w:t>)</w:t>
      </w:r>
      <w:r w:rsidRPr="00755081">
        <w:rPr>
          <w:rFonts w:ascii="Century Gothic" w:hAnsi="Century Gothic" w:cs="Arial"/>
          <w:bCs/>
          <w:sz w:val="16"/>
          <w:szCs w:val="16"/>
          <w:lang w:val="pl-PL" w:eastAsia="pl-PL"/>
        </w:rPr>
        <w:t xml:space="preserve"> oraz </w:t>
      </w:r>
      <w:r w:rsidR="00326D3D" w:rsidRPr="00E0579E">
        <w:rPr>
          <w:rFonts w:ascii="Century Gothic" w:hAnsi="Century Gothic" w:cs="Arial"/>
          <w:bCs/>
          <w:sz w:val="16"/>
          <w:szCs w:val="16"/>
          <w:lang w:val="pl-PL" w:eastAsia="pl-PL"/>
        </w:rPr>
        <w:t>pkt</w:t>
      </w:r>
      <w:r w:rsidRPr="00755081">
        <w:rPr>
          <w:rFonts w:ascii="Century Gothic" w:hAnsi="Century Gothic" w:cs="Arial"/>
          <w:bCs/>
          <w:sz w:val="16"/>
          <w:szCs w:val="16"/>
          <w:lang w:val="pl-PL" w:eastAsia="pl-PL"/>
        </w:rPr>
        <w:t xml:space="preserve"> </w:t>
      </w:r>
      <w:r w:rsidR="00326D3D" w:rsidRPr="00E0579E">
        <w:rPr>
          <w:rFonts w:ascii="Century Gothic" w:hAnsi="Century Gothic" w:cs="Arial"/>
          <w:bCs/>
          <w:sz w:val="16"/>
          <w:szCs w:val="16"/>
          <w:lang w:val="pl-PL" w:eastAsia="pl-PL"/>
        </w:rPr>
        <w:t>2</w:t>
      </w:r>
      <w:r w:rsidR="000622B6" w:rsidRPr="00755081">
        <w:rPr>
          <w:rFonts w:ascii="Century Gothic" w:hAnsi="Century Gothic" w:cs="Arial"/>
          <w:bCs/>
          <w:sz w:val="16"/>
          <w:szCs w:val="16"/>
          <w:lang w:val="pl-PL" w:eastAsia="pl-PL"/>
        </w:rPr>
        <w:t>)</w:t>
      </w:r>
      <w:r w:rsidR="000622B6" w:rsidRPr="00803BC5">
        <w:rPr>
          <w:rFonts w:ascii="Century Gothic" w:hAnsi="Century Gothic" w:cs="Arial"/>
          <w:bCs/>
          <w:sz w:val="16"/>
          <w:szCs w:val="16"/>
          <w:lang w:val="pl-PL" w:eastAsia="pl-PL"/>
        </w:rPr>
        <w:t xml:space="preserve"> </w:t>
      </w:r>
      <w:r w:rsidRPr="00803BC5">
        <w:rPr>
          <w:rFonts w:ascii="Century Gothic" w:hAnsi="Century Gothic" w:cs="Arial"/>
          <w:sz w:val="16"/>
          <w:szCs w:val="16"/>
          <w:lang w:val="pl-PL" w:eastAsia="pl-PL"/>
        </w:rPr>
        <w:t xml:space="preserve">w formie pisemnej lub elektroniczne, w tym przy wykorzystaniu oprogramowania do projektowania i oprogramowania służącego do przetwarzania danych osobowych w swojej siedzibie lub zdalnie poza siedzibą. Przetwarzanie danych osobowych może obejmować: </w:t>
      </w:r>
    </w:p>
    <w:p w14:paraId="3D85AF47" w14:textId="77777777" w:rsidR="00C16886" w:rsidRPr="00803BC5" w:rsidRDefault="00C16886" w:rsidP="00E0579E">
      <w:pPr>
        <w:widowControl/>
        <w:numPr>
          <w:ilvl w:val="0"/>
          <w:numId w:val="95"/>
        </w:numPr>
        <w:overflowPunct/>
        <w:spacing w:line="276" w:lineRule="auto"/>
        <w:ind w:left="426"/>
        <w:contextualSpacing/>
        <w:textAlignment w:val="auto"/>
        <w:rPr>
          <w:rFonts w:ascii="Century Gothic" w:hAnsi="Century Gothic" w:cs="Arial"/>
          <w:sz w:val="16"/>
          <w:szCs w:val="16"/>
          <w:lang w:val="pl-PL" w:eastAsia="pl-PL"/>
        </w:rPr>
      </w:pPr>
      <w:r w:rsidRPr="00803BC5">
        <w:rPr>
          <w:rFonts w:ascii="Century Gothic" w:hAnsi="Century Gothic" w:cs="Arial"/>
          <w:sz w:val="16"/>
          <w:szCs w:val="16"/>
          <w:lang w:val="pl-PL" w:eastAsia="pl-PL"/>
        </w:rPr>
        <w:t>zbieranie,</w:t>
      </w:r>
    </w:p>
    <w:p w14:paraId="4CA21BA5" w14:textId="788B2279" w:rsidR="00C16886" w:rsidRPr="00803BC5" w:rsidRDefault="00C16886" w:rsidP="00E0579E">
      <w:pPr>
        <w:widowControl/>
        <w:numPr>
          <w:ilvl w:val="0"/>
          <w:numId w:val="95"/>
        </w:numPr>
        <w:overflowPunct/>
        <w:spacing w:line="276" w:lineRule="auto"/>
        <w:ind w:left="426"/>
        <w:contextualSpacing/>
        <w:textAlignment w:val="auto"/>
        <w:rPr>
          <w:rFonts w:ascii="Century Gothic" w:hAnsi="Century Gothic" w:cs="Arial"/>
          <w:sz w:val="16"/>
          <w:szCs w:val="16"/>
          <w:lang w:val="pl-PL" w:eastAsia="pl-PL"/>
        </w:rPr>
      </w:pPr>
      <w:r w:rsidRPr="00803BC5">
        <w:rPr>
          <w:rFonts w:ascii="Century Gothic" w:hAnsi="Century Gothic" w:cs="Arial"/>
          <w:sz w:val="16"/>
          <w:szCs w:val="16"/>
          <w:lang w:val="pl-PL" w:eastAsia="pl-PL"/>
        </w:rPr>
        <w:t>utrwal</w:t>
      </w:r>
      <w:r w:rsidR="00ED26EF">
        <w:rPr>
          <w:rFonts w:ascii="Century Gothic" w:hAnsi="Century Gothic" w:cs="Arial"/>
          <w:sz w:val="16"/>
          <w:szCs w:val="16"/>
          <w:lang w:val="pl-PL" w:eastAsia="pl-PL"/>
        </w:rPr>
        <w:t>a</w:t>
      </w:r>
      <w:r w:rsidRPr="00803BC5">
        <w:rPr>
          <w:rFonts w:ascii="Century Gothic" w:hAnsi="Century Gothic" w:cs="Arial"/>
          <w:sz w:val="16"/>
          <w:szCs w:val="16"/>
          <w:lang w:val="pl-PL" w:eastAsia="pl-PL"/>
        </w:rPr>
        <w:t>nie,</w:t>
      </w:r>
    </w:p>
    <w:p w14:paraId="020B7584" w14:textId="77777777" w:rsidR="00C16886" w:rsidRPr="00803BC5" w:rsidRDefault="00C16886" w:rsidP="00E0579E">
      <w:pPr>
        <w:widowControl/>
        <w:numPr>
          <w:ilvl w:val="0"/>
          <w:numId w:val="95"/>
        </w:numPr>
        <w:overflowPunct/>
        <w:spacing w:line="276" w:lineRule="auto"/>
        <w:ind w:left="426"/>
        <w:contextualSpacing/>
        <w:textAlignment w:val="auto"/>
        <w:rPr>
          <w:rFonts w:ascii="Century Gothic" w:hAnsi="Century Gothic" w:cs="Arial"/>
          <w:sz w:val="16"/>
          <w:szCs w:val="16"/>
          <w:lang w:val="pl-PL" w:eastAsia="pl-PL"/>
        </w:rPr>
      </w:pPr>
      <w:r w:rsidRPr="00803BC5">
        <w:rPr>
          <w:rFonts w:ascii="Century Gothic" w:hAnsi="Century Gothic" w:cs="Arial"/>
          <w:sz w:val="16"/>
          <w:szCs w:val="16"/>
          <w:lang w:val="pl-PL" w:eastAsia="pl-PL"/>
        </w:rPr>
        <w:t>organizowanie,</w:t>
      </w:r>
    </w:p>
    <w:p w14:paraId="0CA80400" w14:textId="77777777" w:rsidR="00C16886" w:rsidRPr="00803BC5" w:rsidRDefault="00C16886" w:rsidP="00E0579E">
      <w:pPr>
        <w:widowControl/>
        <w:numPr>
          <w:ilvl w:val="0"/>
          <w:numId w:val="95"/>
        </w:numPr>
        <w:overflowPunct/>
        <w:spacing w:line="276" w:lineRule="auto"/>
        <w:ind w:left="426"/>
        <w:contextualSpacing/>
        <w:textAlignment w:val="auto"/>
        <w:rPr>
          <w:rFonts w:ascii="Century Gothic" w:hAnsi="Century Gothic" w:cs="Arial"/>
          <w:sz w:val="16"/>
          <w:szCs w:val="16"/>
          <w:lang w:val="pl-PL" w:eastAsia="pl-PL"/>
        </w:rPr>
      </w:pPr>
      <w:r w:rsidRPr="00803BC5">
        <w:rPr>
          <w:rFonts w:ascii="Century Gothic" w:hAnsi="Century Gothic" w:cs="Arial"/>
          <w:sz w:val="16"/>
          <w:szCs w:val="16"/>
          <w:lang w:val="pl-PL" w:eastAsia="pl-PL"/>
        </w:rPr>
        <w:t>porządkowanie,</w:t>
      </w:r>
    </w:p>
    <w:p w14:paraId="24AE2C93" w14:textId="77777777" w:rsidR="00C16886" w:rsidRPr="00803BC5" w:rsidRDefault="00C16886" w:rsidP="00E0579E">
      <w:pPr>
        <w:widowControl/>
        <w:numPr>
          <w:ilvl w:val="0"/>
          <w:numId w:val="95"/>
        </w:numPr>
        <w:overflowPunct/>
        <w:spacing w:line="276" w:lineRule="auto"/>
        <w:ind w:left="426"/>
        <w:contextualSpacing/>
        <w:textAlignment w:val="auto"/>
        <w:rPr>
          <w:rFonts w:ascii="Century Gothic" w:hAnsi="Century Gothic" w:cs="Arial"/>
          <w:sz w:val="16"/>
          <w:szCs w:val="16"/>
          <w:lang w:val="pl-PL" w:eastAsia="pl-PL"/>
        </w:rPr>
      </w:pPr>
      <w:r w:rsidRPr="00803BC5">
        <w:rPr>
          <w:rFonts w:ascii="Century Gothic" w:hAnsi="Century Gothic" w:cs="Arial"/>
          <w:sz w:val="16"/>
          <w:szCs w:val="16"/>
          <w:lang w:val="pl-PL" w:eastAsia="pl-PL"/>
        </w:rPr>
        <w:t xml:space="preserve">adaptowanie, </w:t>
      </w:r>
    </w:p>
    <w:p w14:paraId="48F0D331" w14:textId="77777777" w:rsidR="00C16886" w:rsidRPr="00803BC5" w:rsidRDefault="00C16886" w:rsidP="00E0579E">
      <w:pPr>
        <w:widowControl/>
        <w:numPr>
          <w:ilvl w:val="0"/>
          <w:numId w:val="95"/>
        </w:numPr>
        <w:overflowPunct/>
        <w:spacing w:line="276" w:lineRule="auto"/>
        <w:ind w:left="426"/>
        <w:contextualSpacing/>
        <w:textAlignment w:val="auto"/>
        <w:rPr>
          <w:rFonts w:ascii="Century Gothic" w:hAnsi="Century Gothic" w:cs="Arial"/>
          <w:sz w:val="16"/>
          <w:szCs w:val="16"/>
          <w:lang w:val="pl-PL" w:eastAsia="pl-PL"/>
        </w:rPr>
      </w:pPr>
      <w:r w:rsidRPr="00803BC5">
        <w:rPr>
          <w:rFonts w:ascii="Century Gothic" w:hAnsi="Century Gothic" w:cs="Arial"/>
          <w:sz w:val="16"/>
          <w:szCs w:val="16"/>
          <w:lang w:val="pl-PL" w:eastAsia="pl-PL"/>
        </w:rPr>
        <w:t xml:space="preserve">modyfikowanie, </w:t>
      </w:r>
    </w:p>
    <w:p w14:paraId="59E2DA8D" w14:textId="77777777" w:rsidR="00C16886" w:rsidRPr="00803BC5" w:rsidRDefault="00C16886" w:rsidP="00E0579E">
      <w:pPr>
        <w:widowControl/>
        <w:numPr>
          <w:ilvl w:val="0"/>
          <w:numId w:val="95"/>
        </w:numPr>
        <w:overflowPunct/>
        <w:spacing w:line="276" w:lineRule="auto"/>
        <w:ind w:left="426"/>
        <w:contextualSpacing/>
        <w:textAlignment w:val="auto"/>
        <w:rPr>
          <w:rFonts w:ascii="Century Gothic" w:hAnsi="Century Gothic" w:cs="Arial"/>
          <w:sz w:val="16"/>
          <w:szCs w:val="16"/>
          <w:lang w:val="pl-PL" w:eastAsia="pl-PL"/>
        </w:rPr>
      </w:pPr>
      <w:r w:rsidRPr="00803BC5">
        <w:rPr>
          <w:rFonts w:ascii="Century Gothic" w:hAnsi="Century Gothic" w:cs="Arial"/>
          <w:sz w:val="16"/>
          <w:szCs w:val="16"/>
          <w:lang w:val="pl-PL" w:eastAsia="pl-PL"/>
        </w:rPr>
        <w:t xml:space="preserve">pobieranie, </w:t>
      </w:r>
    </w:p>
    <w:p w14:paraId="6EE729FD" w14:textId="77777777" w:rsidR="00C16886" w:rsidRPr="00803BC5" w:rsidRDefault="00C16886" w:rsidP="00E0579E">
      <w:pPr>
        <w:widowControl/>
        <w:numPr>
          <w:ilvl w:val="0"/>
          <w:numId w:val="95"/>
        </w:numPr>
        <w:overflowPunct/>
        <w:spacing w:line="276" w:lineRule="auto"/>
        <w:ind w:left="426"/>
        <w:contextualSpacing/>
        <w:textAlignment w:val="auto"/>
        <w:rPr>
          <w:rFonts w:ascii="Century Gothic" w:hAnsi="Century Gothic" w:cs="Arial"/>
          <w:sz w:val="16"/>
          <w:szCs w:val="16"/>
          <w:lang w:val="pl-PL" w:eastAsia="pl-PL"/>
        </w:rPr>
      </w:pPr>
      <w:r w:rsidRPr="00803BC5">
        <w:rPr>
          <w:rFonts w:ascii="Century Gothic" w:hAnsi="Century Gothic" w:cs="Arial"/>
          <w:sz w:val="16"/>
          <w:szCs w:val="16"/>
          <w:lang w:val="pl-PL" w:eastAsia="pl-PL"/>
        </w:rPr>
        <w:t xml:space="preserve">przeglądanie, </w:t>
      </w:r>
    </w:p>
    <w:p w14:paraId="3542B5CA" w14:textId="77777777" w:rsidR="00C16886" w:rsidRPr="00803BC5" w:rsidRDefault="00C16886" w:rsidP="00E0579E">
      <w:pPr>
        <w:widowControl/>
        <w:numPr>
          <w:ilvl w:val="0"/>
          <w:numId w:val="95"/>
        </w:numPr>
        <w:overflowPunct/>
        <w:spacing w:line="276" w:lineRule="auto"/>
        <w:ind w:left="426"/>
        <w:contextualSpacing/>
        <w:textAlignment w:val="auto"/>
        <w:rPr>
          <w:rFonts w:ascii="Century Gothic" w:hAnsi="Century Gothic" w:cs="Arial"/>
          <w:sz w:val="16"/>
          <w:szCs w:val="16"/>
          <w:lang w:val="pl-PL" w:eastAsia="pl-PL"/>
        </w:rPr>
      </w:pPr>
      <w:r w:rsidRPr="00803BC5">
        <w:rPr>
          <w:rFonts w:ascii="Century Gothic" w:hAnsi="Century Gothic" w:cs="Arial"/>
          <w:sz w:val="16"/>
          <w:szCs w:val="16"/>
          <w:lang w:val="pl-PL" w:eastAsia="pl-PL"/>
        </w:rPr>
        <w:t xml:space="preserve">wykorzystywanie, </w:t>
      </w:r>
    </w:p>
    <w:p w14:paraId="5B44C8FE" w14:textId="77777777" w:rsidR="00C16886" w:rsidRPr="00803BC5" w:rsidRDefault="00C16886" w:rsidP="00E0579E">
      <w:pPr>
        <w:widowControl/>
        <w:numPr>
          <w:ilvl w:val="0"/>
          <w:numId w:val="95"/>
        </w:numPr>
        <w:overflowPunct/>
        <w:spacing w:line="276" w:lineRule="auto"/>
        <w:ind w:left="426"/>
        <w:contextualSpacing/>
        <w:textAlignment w:val="auto"/>
        <w:rPr>
          <w:rFonts w:ascii="Century Gothic" w:hAnsi="Century Gothic" w:cs="Arial"/>
          <w:sz w:val="16"/>
          <w:szCs w:val="16"/>
          <w:lang w:val="pl-PL" w:eastAsia="pl-PL"/>
        </w:rPr>
      </w:pPr>
      <w:r w:rsidRPr="00803BC5">
        <w:rPr>
          <w:rFonts w:ascii="Century Gothic" w:hAnsi="Century Gothic" w:cs="Arial"/>
          <w:sz w:val="16"/>
          <w:szCs w:val="16"/>
          <w:lang w:val="pl-PL" w:eastAsia="pl-PL"/>
        </w:rPr>
        <w:t xml:space="preserve">ujawnianie poprzez przesłanie, </w:t>
      </w:r>
    </w:p>
    <w:p w14:paraId="78DFA477" w14:textId="77777777" w:rsidR="00C16886" w:rsidRPr="00803BC5" w:rsidRDefault="00C16886" w:rsidP="00E0579E">
      <w:pPr>
        <w:widowControl/>
        <w:numPr>
          <w:ilvl w:val="0"/>
          <w:numId w:val="95"/>
        </w:numPr>
        <w:overflowPunct/>
        <w:spacing w:line="276" w:lineRule="auto"/>
        <w:ind w:left="426"/>
        <w:contextualSpacing/>
        <w:textAlignment w:val="auto"/>
        <w:rPr>
          <w:rFonts w:ascii="Century Gothic" w:hAnsi="Century Gothic" w:cs="Arial"/>
          <w:sz w:val="16"/>
          <w:szCs w:val="16"/>
          <w:lang w:val="pl-PL" w:eastAsia="pl-PL"/>
        </w:rPr>
      </w:pPr>
      <w:r w:rsidRPr="00803BC5">
        <w:rPr>
          <w:rFonts w:ascii="Century Gothic" w:hAnsi="Century Gothic" w:cs="Arial"/>
          <w:sz w:val="16"/>
          <w:szCs w:val="16"/>
          <w:lang w:val="pl-PL" w:eastAsia="pl-PL"/>
        </w:rPr>
        <w:t xml:space="preserve">udostępnianie, </w:t>
      </w:r>
    </w:p>
    <w:p w14:paraId="36B57486" w14:textId="77777777" w:rsidR="00C16886" w:rsidRPr="00803BC5" w:rsidRDefault="00C16886" w:rsidP="00E0579E">
      <w:pPr>
        <w:widowControl/>
        <w:numPr>
          <w:ilvl w:val="0"/>
          <w:numId w:val="95"/>
        </w:numPr>
        <w:overflowPunct/>
        <w:spacing w:line="276" w:lineRule="auto"/>
        <w:ind w:left="426"/>
        <w:contextualSpacing/>
        <w:textAlignment w:val="auto"/>
        <w:rPr>
          <w:rFonts w:ascii="Century Gothic" w:hAnsi="Century Gothic" w:cs="Arial"/>
          <w:sz w:val="16"/>
          <w:szCs w:val="16"/>
          <w:lang w:val="pl-PL" w:eastAsia="pl-PL"/>
        </w:rPr>
      </w:pPr>
      <w:r w:rsidRPr="00803BC5">
        <w:rPr>
          <w:rFonts w:ascii="Century Gothic" w:hAnsi="Century Gothic" w:cs="Arial"/>
          <w:sz w:val="16"/>
          <w:szCs w:val="16"/>
          <w:lang w:val="pl-PL" w:eastAsia="pl-PL"/>
        </w:rPr>
        <w:t xml:space="preserve">dopasowywanie lub łączenie, </w:t>
      </w:r>
    </w:p>
    <w:p w14:paraId="6A4405EE" w14:textId="77777777" w:rsidR="00C16886" w:rsidRPr="00803BC5" w:rsidRDefault="00C16886" w:rsidP="00E0579E">
      <w:pPr>
        <w:widowControl/>
        <w:numPr>
          <w:ilvl w:val="0"/>
          <w:numId w:val="95"/>
        </w:numPr>
        <w:overflowPunct/>
        <w:spacing w:line="276" w:lineRule="auto"/>
        <w:ind w:left="426"/>
        <w:contextualSpacing/>
        <w:textAlignment w:val="auto"/>
        <w:rPr>
          <w:rFonts w:ascii="Century Gothic" w:hAnsi="Century Gothic" w:cs="Arial"/>
          <w:sz w:val="16"/>
          <w:szCs w:val="16"/>
          <w:lang w:val="pl-PL" w:eastAsia="pl-PL"/>
        </w:rPr>
      </w:pPr>
      <w:r w:rsidRPr="00803BC5">
        <w:rPr>
          <w:rFonts w:ascii="Century Gothic" w:hAnsi="Century Gothic" w:cs="Arial"/>
          <w:sz w:val="16"/>
          <w:szCs w:val="16"/>
          <w:lang w:val="pl-PL" w:eastAsia="pl-PL"/>
        </w:rPr>
        <w:t xml:space="preserve">ograniczanie, </w:t>
      </w:r>
    </w:p>
    <w:p w14:paraId="4EA45FB7" w14:textId="77777777" w:rsidR="00C16886" w:rsidRPr="00803BC5" w:rsidRDefault="00C16886" w:rsidP="00E0579E">
      <w:pPr>
        <w:widowControl/>
        <w:numPr>
          <w:ilvl w:val="0"/>
          <w:numId w:val="95"/>
        </w:numPr>
        <w:overflowPunct/>
        <w:spacing w:line="276" w:lineRule="auto"/>
        <w:ind w:left="426"/>
        <w:contextualSpacing/>
        <w:textAlignment w:val="auto"/>
        <w:rPr>
          <w:rFonts w:ascii="Century Gothic" w:hAnsi="Century Gothic" w:cs="Arial"/>
          <w:sz w:val="16"/>
          <w:szCs w:val="16"/>
          <w:lang w:val="pl-PL" w:eastAsia="pl-PL"/>
        </w:rPr>
      </w:pPr>
      <w:r w:rsidRPr="00803BC5">
        <w:rPr>
          <w:rFonts w:ascii="Century Gothic" w:hAnsi="Century Gothic" w:cs="Arial"/>
          <w:sz w:val="16"/>
          <w:szCs w:val="16"/>
          <w:lang w:val="pl-PL" w:eastAsia="pl-PL"/>
        </w:rPr>
        <w:t>usuwanie,</w:t>
      </w:r>
    </w:p>
    <w:p w14:paraId="12F8CAAC" w14:textId="77777777" w:rsidR="00C16886" w:rsidRPr="00803BC5" w:rsidRDefault="00C16886" w:rsidP="00E0579E">
      <w:pPr>
        <w:widowControl/>
        <w:numPr>
          <w:ilvl w:val="0"/>
          <w:numId w:val="95"/>
        </w:numPr>
        <w:overflowPunct/>
        <w:spacing w:line="276" w:lineRule="auto"/>
        <w:ind w:left="426"/>
        <w:contextualSpacing/>
        <w:textAlignment w:val="auto"/>
        <w:rPr>
          <w:rFonts w:ascii="Century Gothic" w:hAnsi="Century Gothic" w:cs="Arial"/>
          <w:sz w:val="16"/>
          <w:szCs w:val="16"/>
          <w:lang w:val="pl-PL" w:eastAsia="pl-PL"/>
        </w:rPr>
      </w:pPr>
      <w:r w:rsidRPr="00803BC5">
        <w:rPr>
          <w:rFonts w:ascii="Century Gothic" w:hAnsi="Century Gothic" w:cs="Arial"/>
          <w:sz w:val="16"/>
          <w:szCs w:val="16"/>
          <w:lang w:val="pl-PL" w:eastAsia="pl-PL"/>
        </w:rPr>
        <w:t>niszczenie,</w:t>
      </w:r>
    </w:p>
    <w:p w14:paraId="6D83DE21" w14:textId="51C98150" w:rsidR="00C16886" w:rsidRPr="00803BC5" w:rsidRDefault="00C16886" w:rsidP="00E0579E">
      <w:pPr>
        <w:widowControl/>
        <w:numPr>
          <w:ilvl w:val="0"/>
          <w:numId w:val="95"/>
        </w:numPr>
        <w:overflowPunct/>
        <w:spacing w:line="276" w:lineRule="auto"/>
        <w:ind w:left="426"/>
        <w:contextualSpacing/>
        <w:textAlignment w:val="auto"/>
        <w:rPr>
          <w:rFonts w:ascii="Century Gothic" w:hAnsi="Century Gothic" w:cs="Arial"/>
          <w:sz w:val="16"/>
          <w:szCs w:val="16"/>
          <w:lang w:val="pl-PL" w:eastAsia="pl-PL"/>
        </w:rPr>
      </w:pPr>
      <w:r w:rsidRPr="00803BC5">
        <w:rPr>
          <w:rFonts w:ascii="Century Gothic" w:hAnsi="Century Gothic" w:cs="Arial"/>
          <w:sz w:val="16"/>
          <w:szCs w:val="16"/>
          <w:lang w:val="pl-PL" w:eastAsia="pl-PL"/>
        </w:rPr>
        <w:t xml:space="preserve">przechowywanie przez okres, o którym mowa w ust. </w:t>
      </w:r>
      <w:r w:rsidRPr="00CE7CD4">
        <w:rPr>
          <w:rFonts w:ascii="Century Gothic" w:hAnsi="Century Gothic" w:cs="Arial"/>
          <w:sz w:val="16"/>
          <w:szCs w:val="16"/>
          <w:lang w:val="pl-PL" w:eastAsia="pl-PL"/>
        </w:rPr>
        <w:fldChar w:fldCharType="begin"/>
      </w:r>
      <w:r w:rsidRPr="00803BC5">
        <w:rPr>
          <w:rFonts w:ascii="Century Gothic" w:hAnsi="Century Gothic" w:cs="Arial"/>
          <w:sz w:val="16"/>
          <w:szCs w:val="16"/>
          <w:lang w:val="pl-PL" w:eastAsia="pl-PL"/>
        </w:rPr>
        <w:instrText xml:space="preserve"> REF _Ref513625274 \r \h  \* MERGEFORMAT </w:instrText>
      </w:r>
      <w:r w:rsidRPr="00CE7CD4">
        <w:rPr>
          <w:rFonts w:ascii="Century Gothic" w:hAnsi="Century Gothic" w:cs="Arial"/>
          <w:sz w:val="16"/>
          <w:szCs w:val="16"/>
          <w:lang w:val="pl-PL" w:eastAsia="pl-PL"/>
        </w:rPr>
      </w:r>
      <w:r w:rsidRPr="00CE7CD4">
        <w:rPr>
          <w:rFonts w:ascii="Century Gothic" w:hAnsi="Century Gothic" w:cs="Arial"/>
          <w:sz w:val="16"/>
          <w:szCs w:val="16"/>
          <w:lang w:val="pl-PL" w:eastAsia="pl-PL"/>
        </w:rPr>
        <w:fldChar w:fldCharType="separate"/>
      </w:r>
      <w:r w:rsidR="00591215">
        <w:rPr>
          <w:rFonts w:ascii="Century Gothic" w:hAnsi="Century Gothic" w:cs="Arial"/>
          <w:sz w:val="16"/>
          <w:szCs w:val="16"/>
          <w:lang w:val="pl-PL" w:eastAsia="pl-PL"/>
        </w:rPr>
        <w:t>2</w:t>
      </w:r>
      <w:r w:rsidRPr="00CE7CD4">
        <w:rPr>
          <w:rFonts w:ascii="Century Gothic" w:hAnsi="Century Gothic" w:cs="Arial"/>
          <w:sz w:val="16"/>
          <w:szCs w:val="16"/>
          <w:lang w:val="pl-PL" w:eastAsia="pl-PL"/>
        </w:rPr>
        <w:fldChar w:fldCharType="end"/>
      </w:r>
      <w:r w:rsidRPr="00BF4A65">
        <w:rPr>
          <w:rFonts w:ascii="Century Gothic" w:hAnsi="Century Gothic" w:cs="Arial"/>
          <w:sz w:val="16"/>
          <w:szCs w:val="16"/>
          <w:lang w:val="pl-PL" w:eastAsia="pl-PL"/>
        </w:rPr>
        <w:t xml:space="preserve">, </w:t>
      </w:r>
    </w:p>
    <w:p w14:paraId="76ED9A49" w14:textId="10FE4223" w:rsidR="00C16886" w:rsidRPr="00803BC5" w:rsidRDefault="00C16886" w:rsidP="00755081">
      <w:pPr>
        <w:widowControl/>
        <w:numPr>
          <w:ilvl w:val="0"/>
          <w:numId w:val="51"/>
        </w:numPr>
        <w:overflowPunct/>
        <w:spacing w:line="276" w:lineRule="auto"/>
        <w:ind w:left="0" w:hanging="284"/>
        <w:textAlignment w:val="auto"/>
        <w:rPr>
          <w:rFonts w:ascii="Century Gothic" w:hAnsi="Century Gothic" w:cs="Arial"/>
          <w:sz w:val="16"/>
          <w:szCs w:val="16"/>
          <w:lang w:val="pl-PL" w:eastAsia="pl-PL"/>
        </w:rPr>
      </w:pPr>
      <w:bookmarkStart w:id="9" w:name="_Ref513193686"/>
      <w:r w:rsidRPr="00803BC5">
        <w:rPr>
          <w:rFonts w:ascii="Century Gothic" w:hAnsi="Century Gothic" w:cs="Arial"/>
          <w:sz w:val="16"/>
          <w:szCs w:val="16"/>
          <w:lang w:val="pl-PL" w:eastAsia="pl-PL"/>
        </w:rPr>
        <w:t>Zamawiający</w:t>
      </w:r>
      <w:r w:rsidR="00CF5F53" w:rsidRPr="00803BC5">
        <w:rPr>
          <w:rFonts w:ascii="Century Gothic" w:hAnsi="Century Gothic" w:cs="Arial"/>
          <w:sz w:val="16"/>
          <w:szCs w:val="16"/>
          <w:lang w:val="pl-PL" w:eastAsia="pl-PL"/>
        </w:rPr>
        <w:t xml:space="preserve"> </w:t>
      </w:r>
      <w:r w:rsidRPr="00803BC5">
        <w:rPr>
          <w:rFonts w:ascii="Century Gothic" w:hAnsi="Century Gothic" w:cs="Arial"/>
          <w:sz w:val="16"/>
          <w:szCs w:val="16"/>
          <w:lang w:val="pl-PL" w:eastAsia="pl-PL"/>
        </w:rPr>
        <w:t xml:space="preserve">zastrzega sobie prawo do doprecyzowania celu i charakteru przetwarzania danych osobowych przez osoby wskazane przez Zamawiającego jako odpowiedzialne za </w:t>
      </w:r>
      <w:r w:rsidR="006F32D2" w:rsidRPr="00803BC5">
        <w:rPr>
          <w:rFonts w:ascii="Century Gothic" w:hAnsi="Century Gothic" w:cs="Arial"/>
          <w:sz w:val="16"/>
          <w:szCs w:val="16"/>
          <w:lang w:val="pl-PL" w:eastAsia="pl-PL"/>
        </w:rPr>
        <w:t xml:space="preserve">realizację </w:t>
      </w:r>
      <w:r w:rsidRPr="00803BC5">
        <w:rPr>
          <w:rFonts w:ascii="Century Gothic" w:hAnsi="Century Gothic" w:cs="Arial"/>
          <w:sz w:val="16"/>
          <w:szCs w:val="16"/>
          <w:lang w:val="pl-PL" w:eastAsia="pl-PL"/>
        </w:rPr>
        <w:t>postanowień Umowy poprzez udzielanie Wykonawcy na piśmie lub pocztą elektroniczną dodatkowych zaleceń, wytycznych lub instrukcji</w:t>
      </w:r>
      <w:bookmarkEnd w:id="9"/>
      <w:r w:rsidRPr="00803BC5">
        <w:rPr>
          <w:rFonts w:ascii="Century Gothic" w:hAnsi="Century Gothic" w:cs="Arial"/>
          <w:sz w:val="16"/>
          <w:szCs w:val="16"/>
          <w:lang w:val="pl-PL" w:eastAsia="pl-PL"/>
        </w:rPr>
        <w:t>.</w:t>
      </w:r>
    </w:p>
    <w:p w14:paraId="1444DDEE" w14:textId="5925C5AB" w:rsidR="00AB79A1" w:rsidRPr="00803BC5" w:rsidRDefault="00AB79A1" w:rsidP="00E0579E">
      <w:pPr>
        <w:widowControl/>
        <w:numPr>
          <w:ilvl w:val="0"/>
          <w:numId w:val="51"/>
        </w:numPr>
        <w:overflowPunct/>
        <w:spacing w:line="276" w:lineRule="auto"/>
        <w:ind w:left="1" w:hanging="285"/>
        <w:contextualSpacing/>
        <w:textAlignment w:val="auto"/>
        <w:rPr>
          <w:rFonts w:ascii="Century Gothic" w:hAnsi="Century Gothic" w:cs="Arial"/>
          <w:sz w:val="16"/>
          <w:szCs w:val="16"/>
          <w:lang w:val="pl-PL" w:eastAsia="pl-PL"/>
        </w:rPr>
      </w:pPr>
      <w:bookmarkStart w:id="10" w:name="_Ref513193934"/>
      <w:r w:rsidRPr="00803BC5">
        <w:rPr>
          <w:rFonts w:ascii="Century Gothic" w:hAnsi="Century Gothic" w:cs="Arial"/>
          <w:sz w:val="16"/>
          <w:szCs w:val="16"/>
          <w:lang w:val="pl-PL" w:eastAsia="pl-PL"/>
        </w:rPr>
        <w:t xml:space="preserve">Zamawiający poleca Wykonawcy w celu wykonania Umowy przetwarzanie kategorii danych wskazanych w </w:t>
      </w:r>
      <w:r w:rsidRPr="00803BC5">
        <w:rPr>
          <w:rFonts w:ascii="Century Gothic" w:hAnsi="Century Gothic" w:cs="Arial"/>
          <w:b/>
          <w:bCs/>
          <w:sz w:val="16"/>
          <w:szCs w:val="16"/>
          <w:lang w:val="pl-PL" w:eastAsia="pl-PL"/>
        </w:rPr>
        <w:t xml:space="preserve">Załączniku nr </w:t>
      </w:r>
      <w:r w:rsidR="005B122F" w:rsidRPr="00803BC5">
        <w:rPr>
          <w:rFonts w:ascii="Century Gothic" w:hAnsi="Century Gothic" w:cs="Arial"/>
          <w:b/>
          <w:bCs/>
          <w:sz w:val="16"/>
          <w:szCs w:val="16"/>
          <w:lang w:val="pl-PL" w:eastAsia="pl-PL"/>
        </w:rPr>
        <w:t>4</w:t>
      </w:r>
      <w:r w:rsidR="005B122F" w:rsidRPr="00803BC5">
        <w:rPr>
          <w:rFonts w:ascii="Century Gothic" w:hAnsi="Century Gothic" w:cs="Arial"/>
          <w:sz w:val="16"/>
          <w:szCs w:val="16"/>
          <w:lang w:val="pl-PL" w:eastAsia="pl-PL"/>
        </w:rPr>
        <w:t xml:space="preserve"> </w:t>
      </w:r>
      <w:r w:rsidR="005B122F" w:rsidRPr="00E874A1">
        <w:rPr>
          <w:rFonts w:ascii="Century Gothic" w:hAnsi="Century Gothic" w:cs="Arial"/>
          <w:b/>
          <w:bCs/>
          <w:sz w:val="16"/>
          <w:szCs w:val="16"/>
          <w:lang w:val="pl-PL" w:eastAsia="pl-PL"/>
        </w:rPr>
        <w:t>do OWU</w:t>
      </w:r>
      <w:r w:rsidR="005B122F" w:rsidRPr="00803BC5">
        <w:rPr>
          <w:rFonts w:ascii="Century Gothic" w:hAnsi="Century Gothic" w:cs="Arial"/>
          <w:sz w:val="16"/>
          <w:szCs w:val="16"/>
          <w:lang w:val="pl-PL" w:eastAsia="pl-PL"/>
        </w:rPr>
        <w:t>.</w:t>
      </w:r>
    </w:p>
    <w:p w14:paraId="3102AD3B" w14:textId="77777777" w:rsidR="00C16886" w:rsidRPr="00803BC5" w:rsidRDefault="00C16886" w:rsidP="00E0579E">
      <w:pPr>
        <w:widowControl/>
        <w:numPr>
          <w:ilvl w:val="0"/>
          <w:numId w:val="51"/>
        </w:numPr>
        <w:overflowPunct/>
        <w:spacing w:line="276" w:lineRule="auto"/>
        <w:ind w:left="1" w:hanging="285"/>
        <w:contextualSpacing/>
        <w:textAlignment w:val="auto"/>
        <w:rPr>
          <w:rFonts w:ascii="Century Gothic" w:hAnsi="Century Gothic" w:cs="Arial"/>
          <w:sz w:val="16"/>
          <w:szCs w:val="16"/>
          <w:lang w:val="pl-PL" w:eastAsia="pl-PL"/>
        </w:rPr>
      </w:pPr>
      <w:r w:rsidRPr="00803BC5">
        <w:rPr>
          <w:rFonts w:ascii="Century Gothic" w:hAnsi="Century Gothic" w:cs="Arial"/>
          <w:sz w:val="16"/>
          <w:szCs w:val="16"/>
          <w:lang w:val="pl-PL" w:eastAsia="pl-PL"/>
        </w:rPr>
        <w:t>Wykonawca jako Podmiot Przetwarzający zobowiązuje się:</w:t>
      </w:r>
      <w:bookmarkEnd w:id="10"/>
    </w:p>
    <w:p w14:paraId="4EBC8BFF" w14:textId="246B0D7F" w:rsidR="00C16886" w:rsidRPr="00803BC5" w:rsidRDefault="00C16886" w:rsidP="00E0579E">
      <w:pPr>
        <w:widowControl/>
        <w:numPr>
          <w:ilvl w:val="0"/>
          <w:numId w:val="96"/>
        </w:numPr>
        <w:overflowPunct/>
        <w:spacing w:line="276" w:lineRule="auto"/>
        <w:ind w:left="426"/>
        <w:contextualSpacing/>
        <w:textAlignment w:val="auto"/>
        <w:rPr>
          <w:rFonts w:ascii="Century Gothic" w:hAnsi="Century Gothic" w:cs="Arial"/>
          <w:sz w:val="16"/>
          <w:szCs w:val="16"/>
          <w:lang w:val="pl-PL" w:eastAsia="pl-PL"/>
        </w:rPr>
      </w:pPr>
      <w:bookmarkStart w:id="11" w:name="_Ref513621259"/>
      <w:r w:rsidRPr="00803BC5">
        <w:rPr>
          <w:rFonts w:ascii="Century Gothic" w:hAnsi="Century Gothic" w:cs="Arial"/>
          <w:sz w:val="16"/>
          <w:szCs w:val="16"/>
          <w:lang w:val="pl-PL" w:eastAsia="pl-PL"/>
        </w:rPr>
        <w:t xml:space="preserve">przetwarzać dane osobowe wyłącznie w zakresie niezbędnym dla realizacji Umowy na terytorium </w:t>
      </w:r>
      <w:r w:rsidR="00EC6696" w:rsidRPr="00803BC5">
        <w:rPr>
          <w:rFonts w:ascii="Century Gothic" w:hAnsi="Century Gothic" w:cs="Arial"/>
          <w:sz w:val="16"/>
          <w:szCs w:val="16"/>
          <w:lang w:val="pl-PL" w:eastAsia="pl-PL"/>
        </w:rPr>
        <w:t>EOG</w:t>
      </w:r>
      <w:r w:rsidRPr="00803BC5">
        <w:rPr>
          <w:rFonts w:ascii="Century Gothic" w:hAnsi="Century Gothic" w:cs="Arial"/>
          <w:sz w:val="16"/>
          <w:szCs w:val="16"/>
          <w:lang w:val="pl-PL" w:eastAsia="pl-PL"/>
        </w:rPr>
        <w:t xml:space="preserve">, chyba że Zamawiający zgodzi się na zmianę miejsca przetwarzania poza terytorium </w:t>
      </w:r>
      <w:r w:rsidR="00EC6696" w:rsidRPr="00803BC5">
        <w:rPr>
          <w:rFonts w:ascii="Century Gothic" w:hAnsi="Century Gothic" w:cs="Arial"/>
          <w:sz w:val="16"/>
          <w:szCs w:val="16"/>
          <w:lang w:val="pl-PL" w:eastAsia="pl-PL"/>
        </w:rPr>
        <w:t>EOG</w:t>
      </w:r>
      <w:r w:rsidRPr="00803BC5">
        <w:rPr>
          <w:rFonts w:ascii="Century Gothic" w:hAnsi="Century Gothic" w:cs="Arial"/>
          <w:sz w:val="16"/>
          <w:szCs w:val="16"/>
          <w:lang w:val="pl-PL" w:eastAsia="pl-PL"/>
        </w:rPr>
        <w:t>,</w:t>
      </w:r>
      <w:bookmarkEnd w:id="11"/>
      <w:r w:rsidRPr="00803BC5">
        <w:rPr>
          <w:rFonts w:ascii="Century Gothic" w:hAnsi="Century Gothic" w:cs="Arial"/>
          <w:sz w:val="16"/>
          <w:szCs w:val="16"/>
          <w:lang w:val="pl-PL" w:eastAsia="pl-PL"/>
        </w:rPr>
        <w:t xml:space="preserve"> </w:t>
      </w:r>
    </w:p>
    <w:p w14:paraId="32538E21" w14:textId="77777777" w:rsidR="00C16886" w:rsidRPr="00803BC5" w:rsidRDefault="00C16886" w:rsidP="00E0579E">
      <w:pPr>
        <w:widowControl/>
        <w:numPr>
          <w:ilvl w:val="0"/>
          <w:numId w:val="96"/>
        </w:numPr>
        <w:overflowPunct/>
        <w:spacing w:line="276" w:lineRule="auto"/>
        <w:ind w:left="426"/>
        <w:contextualSpacing/>
        <w:textAlignment w:val="auto"/>
        <w:rPr>
          <w:rFonts w:ascii="Century Gothic" w:hAnsi="Century Gothic" w:cs="Arial"/>
          <w:sz w:val="16"/>
          <w:szCs w:val="16"/>
          <w:lang w:val="pl-PL" w:eastAsia="pl-PL"/>
        </w:rPr>
      </w:pPr>
      <w:bookmarkStart w:id="12" w:name="_Ref513621260"/>
      <w:r w:rsidRPr="00803BC5">
        <w:rPr>
          <w:rFonts w:ascii="Century Gothic" w:hAnsi="Century Gothic" w:cs="Arial"/>
          <w:sz w:val="16"/>
          <w:szCs w:val="16"/>
          <w:lang w:val="pl-PL" w:eastAsia="pl-PL"/>
        </w:rPr>
        <w:t>poinformować Zamawiającego o zamiarze przekazania powierzonych mu danych osobowych do państwa trzeciego lub organizacji międzynarodowej, jeśli obowiązek takiego przekazania nakłada na niego prawo Unii Europejskiej lub prawo polskie, o ile prawo to nie zabrania udzielania takiej informacji z uwagi na ważny interes publiczny,</w:t>
      </w:r>
      <w:bookmarkEnd w:id="12"/>
    </w:p>
    <w:p w14:paraId="4A804F52" w14:textId="77777777" w:rsidR="00C16886" w:rsidRPr="00803BC5" w:rsidRDefault="00C16886" w:rsidP="00E0579E">
      <w:pPr>
        <w:widowControl/>
        <w:numPr>
          <w:ilvl w:val="0"/>
          <w:numId w:val="96"/>
        </w:numPr>
        <w:overflowPunct/>
        <w:spacing w:line="276" w:lineRule="auto"/>
        <w:ind w:left="426"/>
        <w:contextualSpacing/>
        <w:textAlignment w:val="auto"/>
        <w:rPr>
          <w:rFonts w:ascii="Century Gothic" w:hAnsi="Century Gothic" w:cs="Arial"/>
          <w:sz w:val="16"/>
          <w:szCs w:val="16"/>
          <w:lang w:val="pl-PL" w:eastAsia="pl-PL"/>
        </w:rPr>
      </w:pPr>
      <w:bookmarkStart w:id="13" w:name="_Hlk512582963"/>
      <w:r w:rsidRPr="00803BC5">
        <w:rPr>
          <w:rFonts w:ascii="Century Gothic" w:hAnsi="Century Gothic" w:cs="Arial"/>
          <w:sz w:val="16"/>
          <w:szCs w:val="16"/>
          <w:lang w:val="pl-PL" w:eastAsia="pl-PL"/>
        </w:rPr>
        <w:t>wdrożyć odpowiednie środki techniczne i organizacyjne, aby zapewnić stopień bezpieczeństwa odpowiadający ryzyku naruszenia praw lub wolności osób, których dane zostały powierzone na podstawie Umowy, uwzględniające stan wiedzy technicznej, koszt wdrażania oraz charakter, zakres, kontekst i cele przetwarzania oraz różne prawdopodobieństwo wystąpienia zagrożenia dla tych danych i wagi tego zagrożenia; Wykonawca zobowiązany jest w szczególności rozważyć podjęcie środków wymaganych na mocy art. 32 ust. 1 lit. a) – d) RODO; niezależnie od wyników oceny, Wykonawca zobowiązany jest:</w:t>
      </w:r>
    </w:p>
    <w:p w14:paraId="376FD3A2" w14:textId="77777777" w:rsidR="00C16886" w:rsidRPr="00803BC5" w:rsidRDefault="00C16886" w:rsidP="00E0579E">
      <w:pPr>
        <w:widowControl/>
        <w:numPr>
          <w:ilvl w:val="1"/>
          <w:numId w:val="97"/>
        </w:numPr>
        <w:overflowPunct/>
        <w:autoSpaceDE/>
        <w:autoSpaceDN/>
        <w:adjustRightInd/>
        <w:spacing w:line="276" w:lineRule="auto"/>
        <w:textAlignment w:val="auto"/>
        <w:rPr>
          <w:rFonts w:ascii="Century Gothic" w:hAnsi="Century Gothic" w:cs="Arial"/>
          <w:sz w:val="16"/>
          <w:szCs w:val="16"/>
          <w:lang w:val="pl-PL" w:eastAsia="pl-PL"/>
        </w:rPr>
      </w:pPr>
      <w:bookmarkStart w:id="14" w:name="_Ref513444245"/>
      <w:r w:rsidRPr="00803BC5">
        <w:rPr>
          <w:rFonts w:ascii="Century Gothic" w:hAnsi="Century Gothic" w:cs="Arial"/>
          <w:sz w:val="16"/>
          <w:szCs w:val="16"/>
          <w:lang w:val="pl-PL" w:eastAsia="pl-PL"/>
        </w:rPr>
        <w:t xml:space="preserve">szkolić, zobowiązać do nieujawnienia w sposób niezgodny z Umową i upoważniać </w:t>
      </w:r>
      <w:r w:rsidRPr="00803BC5">
        <w:rPr>
          <w:rFonts w:ascii="Century Gothic" w:hAnsi="Century Gothic"/>
          <w:bCs/>
          <w:sz w:val="16"/>
          <w:szCs w:val="16"/>
          <w:lang w:val="pl-PL" w:eastAsia="pl-PL"/>
        </w:rPr>
        <w:t>do przetwarzania danych osobowych powierzonych na podstawie Umowy</w:t>
      </w:r>
      <w:r w:rsidRPr="00803BC5">
        <w:rPr>
          <w:rFonts w:ascii="Century Gothic" w:hAnsi="Century Gothic" w:cs="Arial"/>
          <w:sz w:val="16"/>
          <w:szCs w:val="16"/>
          <w:lang w:val="pl-PL" w:eastAsia="pl-PL"/>
        </w:rPr>
        <w:t xml:space="preserve"> osoby wskazane jako odpowiedzialne za realizacje postanowień niniejszej Umowy</w:t>
      </w:r>
      <w:r w:rsidRPr="00803BC5">
        <w:rPr>
          <w:rFonts w:ascii="Century Gothic" w:hAnsi="Century Gothic"/>
          <w:bCs/>
          <w:sz w:val="16"/>
          <w:szCs w:val="16"/>
          <w:lang w:val="pl-PL" w:eastAsia="pl-PL"/>
        </w:rPr>
        <w:t>,</w:t>
      </w:r>
      <w:bookmarkEnd w:id="14"/>
    </w:p>
    <w:p w14:paraId="5816B555" w14:textId="77777777" w:rsidR="00C16886" w:rsidRPr="00803BC5" w:rsidRDefault="00C16886" w:rsidP="00E0579E">
      <w:pPr>
        <w:widowControl/>
        <w:numPr>
          <w:ilvl w:val="1"/>
          <w:numId w:val="97"/>
        </w:numPr>
        <w:overflowPunct/>
        <w:autoSpaceDE/>
        <w:autoSpaceDN/>
        <w:adjustRightInd/>
        <w:spacing w:line="276" w:lineRule="auto"/>
        <w:textAlignment w:val="auto"/>
        <w:rPr>
          <w:rFonts w:ascii="Century Gothic" w:hAnsi="Century Gothic" w:cs="Arial"/>
          <w:sz w:val="16"/>
          <w:szCs w:val="16"/>
          <w:lang w:val="pl-PL" w:eastAsia="pl-PL"/>
        </w:rPr>
      </w:pPr>
      <w:bookmarkStart w:id="15" w:name="_Ref513444247"/>
      <w:r w:rsidRPr="00803BC5">
        <w:rPr>
          <w:rFonts w:ascii="Century Gothic" w:hAnsi="Century Gothic" w:cs="Arial"/>
          <w:sz w:val="16"/>
          <w:szCs w:val="16"/>
          <w:lang w:val="pl-PL" w:eastAsia="pl-PL"/>
        </w:rPr>
        <w:t>zapoznawać osoby, które zostaną upoważnione do przetwarzania powierzonych przez Zamawiającego danych osobowych, z celami przetwarzania określonymi w niniejszej Umowie oraz z zasadami ich zabezpieczenia,</w:t>
      </w:r>
      <w:bookmarkEnd w:id="15"/>
    </w:p>
    <w:p w14:paraId="7A3762A7" w14:textId="7621EF32" w:rsidR="00C16886" w:rsidRPr="00803BC5" w:rsidRDefault="00C16886" w:rsidP="00E0579E">
      <w:pPr>
        <w:widowControl/>
        <w:numPr>
          <w:ilvl w:val="1"/>
          <w:numId w:val="97"/>
        </w:numPr>
        <w:overflowPunct/>
        <w:autoSpaceDE/>
        <w:autoSpaceDN/>
        <w:adjustRightInd/>
        <w:spacing w:line="276" w:lineRule="auto"/>
        <w:textAlignment w:val="auto"/>
        <w:rPr>
          <w:rFonts w:ascii="Century Gothic" w:hAnsi="Century Gothic" w:cs="Arial"/>
          <w:sz w:val="16"/>
          <w:szCs w:val="16"/>
          <w:lang w:val="pl-PL" w:eastAsia="pl-PL"/>
        </w:rPr>
      </w:pPr>
      <w:bookmarkStart w:id="16" w:name="_Ref513626721"/>
      <w:r w:rsidRPr="00803BC5">
        <w:rPr>
          <w:rFonts w:ascii="Century Gothic" w:hAnsi="Century Gothic" w:cs="Arial"/>
          <w:sz w:val="16"/>
          <w:szCs w:val="16"/>
          <w:lang w:val="pl-PL" w:eastAsia="pl-PL"/>
        </w:rPr>
        <w:t xml:space="preserve">zobowiązać osoby upoważnione do przetwarzania danych, wskazane w lit. </w:t>
      </w:r>
      <w:r w:rsidR="00DF5B93">
        <w:rPr>
          <w:rFonts w:ascii="Century Gothic" w:hAnsi="Century Gothic" w:cs="Arial"/>
          <w:sz w:val="16"/>
          <w:szCs w:val="16"/>
          <w:lang w:val="pl-PL" w:eastAsia="pl-PL"/>
        </w:rPr>
        <w:t>a)</w:t>
      </w:r>
      <w:r w:rsidR="00DF5B93" w:rsidRPr="00BF4A65">
        <w:rPr>
          <w:rFonts w:ascii="Century Gothic" w:hAnsi="Century Gothic" w:cs="Arial"/>
          <w:sz w:val="16"/>
          <w:szCs w:val="16"/>
          <w:lang w:val="pl-PL" w:eastAsia="pl-PL"/>
        </w:rPr>
        <w:t xml:space="preserve"> </w:t>
      </w:r>
      <w:r w:rsidRPr="00BF4A65">
        <w:rPr>
          <w:rFonts w:ascii="Century Gothic" w:hAnsi="Century Gothic" w:cs="Arial"/>
          <w:sz w:val="16"/>
          <w:szCs w:val="16"/>
          <w:lang w:val="pl-PL" w:eastAsia="pl-PL"/>
        </w:rPr>
        <w:t>do bezterminowego zachowania w tajemnicy pr</w:t>
      </w:r>
      <w:r w:rsidRPr="00803BC5">
        <w:rPr>
          <w:rFonts w:ascii="Century Gothic" w:hAnsi="Century Gothic" w:cs="Arial"/>
          <w:sz w:val="16"/>
          <w:szCs w:val="16"/>
          <w:lang w:val="pl-PL" w:eastAsia="pl-PL"/>
        </w:rPr>
        <w:t>zetwarzanych danych osobowych oraz sposobów ich zabezpieczenia,</w:t>
      </w:r>
      <w:bookmarkEnd w:id="16"/>
      <w:r w:rsidRPr="00803BC5">
        <w:rPr>
          <w:rFonts w:ascii="Century Gothic" w:hAnsi="Century Gothic" w:cs="Arial"/>
          <w:sz w:val="16"/>
          <w:szCs w:val="16"/>
          <w:lang w:val="pl-PL" w:eastAsia="pl-PL"/>
        </w:rPr>
        <w:t xml:space="preserve"> </w:t>
      </w:r>
    </w:p>
    <w:p w14:paraId="4A6DE5EE" w14:textId="13DB1D3D" w:rsidR="00DF5B93" w:rsidRPr="00DF5B93" w:rsidRDefault="00C16886" w:rsidP="00E0579E">
      <w:pPr>
        <w:widowControl/>
        <w:numPr>
          <w:ilvl w:val="1"/>
          <w:numId w:val="97"/>
        </w:numPr>
        <w:overflowPunct/>
        <w:autoSpaceDE/>
        <w:autoSpaceDN/>
        <w:adjustRightInd/>
        <w:spacing w:line="276" w:lineRule="auto"/>
        <w:textAlignment w:val="auto"/>
        <w:rPr>
          <w:rFonts w:ascii="Century Gothic" w:hAnsi="Century Gothic" w:cs="Arial"/>
          <w:sz w:val="16"/>
          <w:szCs w:val="16"/>
          <w:lang w:val="pl-PL" w:eastAsia="pl-PL"/>
        </w:rPr>
      </w:pPr>
      <w:r w:rsidRPr="00803BC5">
        <w:rPr>
          <w:rFonts w:ascii="Century Gothic" w:hAnsi="Century Gothic" w:cs="Arial"/>
          <w:sz w:val="16"/>
          <w:szCs w:val="16"/>
          <w:lang w:val="pl-PL" w:eastAsia="pl-PL"/>
        </w:rPr>
        <w:t>przekazać Zamawiającemu dokumenty potwierdzające realizację zobowiązań wskazanych w literach</w:t>
      </w:r>
      <w:r w:rsidR="00CF5F53" w:rsidRPr="00803BC5">
        <w:rPr>
          <w:rFonts w:ascii="Century Gothic" w:hAnsi="Century Gothic" w:cs="Arial"/>
          <w:sz w:val="16"/>
          <w:szCs w:val="16"/>
          <w:lang w:val="pl-PL" w:eastAsia="pl-PL"/>
        </w:rPr>
        <w:t xml:space="preserve"> </w:t>
      </w:r>
      <w:r w:rsidR="00DF5B93">
        <w:rPr>
          <w:rFonts w:ascii="Century Gothic" w:hAnsi="Century Gothic" w:cs="Arial"/>
          <w:sz w:val="16"/>
          <w:szCs w:val="16"/>
          <w:lang w:val="pl-PL" w:eastAsia="pl-PL"/>
        </w:rPr>
        <w:t xml:space="preserve">b) </w:t>
      </w:r>
      <w:r w:rsidRPr="00BF4A65">
        <w:rPr>
          <w:rFonts w:ascii="Century Gothic" w:hAnsi="Century Gothic" w:cs="Arial"/>
          <w:sz w:val="16"/>
          <w:szCs w:val="16"/>
          <w:lang w:val="pl-PL" w:eastAsia="pl-PL"/>
        </w:rPr>
        <w:t xml:space="preserve">i </w:t>
      </w:r>
      <w:r w:rsidR="00DF5B93">
        <w:rPr>
          <w:rFonts w:ascii="Century Gothic" w:hAnsi="Century Gothic" w:cs="Arial"/>
          <w:sz w:val="16"/>
          <w:szCs w:val="16"/>
          <w:lang w:val="pl-PL" w:eastAsia="pl-PL"/>
        </w:rPr>
        <w:t xml:space="preserve">c) </w:t>
      </w:r>
      <w:r w:rsidRPr="00BF4A65">
        <w:rPr>
          <w:rFonts w:ascii="Century Gothic" w:hAnsi="Century Gothic" w:cs="Arial"/>
          <w:sz w:val="16"/>
          <w:szCs w:val="16"/>
          <w:lang w:val="pl-PL" w:eastAsia="pl-PL"/>
        </w:rPr>
        <w:t xml:space="preserve">według wzoru stanowiącego </w:t>
      </w:r>
      <w:r w:rsidRPr="00E874A1">
        <w:rPr>
          <w:rFonts w:ascii="Century Gothic" w:hAnsi="Century Gothic" w:cs="Arial"/>
          <w:b/>
          <w:bCs/>
          <w:sz w:val="16"/>
          <w:szCs w:val="16"/>
          <w:lang w:val="pl-PL" w:eastAsia="pl-PL"/>
        </w:rPr>
        <w:t xml:space="preserve">Załącznik nr </w:t>
      </w:r>
      <w:r w:rsidR="00FF4FFB" w:rsidRPr="00E874A1">
        <w:rPr>
          <w:rFonts w:ascii="Century Gothic" w:hAnsi="Century Gothic" w:cs="Arial"/>
          <w:b/>
          <w:bCs/>
          <w:sz w:val="16"/>
          <w:szCs w:val="16"/>
          <w:lang w:val="pl-PL" w:eastAsia="pl-PL"/>
        </w:rPr>
        <w:t xml:space="preserve">5 </w:t>
      </w:r>
      <w:r w:rsidRPr="00E874A1">
        <w:rPr>
          <w:rFonts w:ascii="Century Gothic" w:hAnsi="Century Gothic" w:cs="Arial"/>
          <w:b/>
          <w:bCs/>
          <w:sz w:val="16"/>
          <w:szCs w:val="16"/>
          <w:lang w:val="pl-PL" w:eastAsia="pl-PL"/>
        </w:rPr>
        <w:t xml:space="preserve">do </w:t>
      </w:r>
      <w:r w:rsidR="003B1444" w:rsidRPr="00E874A1">
        <w:rPr>
          <w:rFonts w:ascii="Century Gothic" w:hAnsi="Century Gothic" w:cs="Arial"/>
          <w:b/>
          <w:bCs/>
          <w:sz w:val="16"/>
          <w:szCs w:val="16"/>
          <w:lang w:val="pl-PL" w:eastAsia="pl-PL"/>
        </w:rPr>
        <w:t>OWU</w:t>
      </w:r>
      <w:r w:rsidRPr="00803BC5">
        <w:rPr>
          <w:rFonts w:ascii="Century Gothic" w:hAnsi="Century Gothic" w:cs="Arial"/>
          <w:sz w:val="16"/>
          <w:szCs w:val="16"/>
          <w:lang w:val="pl-PL" w:eastAsia="pl-PL"/>
        </w:rPr>
        <w:t>.</w:t>
      </w:r>
    </w:p>
    <w:bookmarkEnd w:id="13"/>
    <w:p w14:paraId="15EEE0CB" w14:textId="1AB91FB3" w:rsidR="00DF5B93" w:rsidRPr="00E0579E" w:rsidRDefault="00C16886" w:rsidP="00E0579E">
      <w:pPr>
        <w:pStyle w:val="Akapitzlist"/>
        <w:widowControl/>
        <w:numPr>
          <w:ilvl w:val="0"/>
          <w:numId w:val="96"/>
        </w:numPr>
        <w:autoSpaceDE/>
        <w:autoSpaceDN/>
        <w:adjustRightInd/>
        <w:spacing w:line="276" w:lineRule="auto"/>
        <w:ind w:left="426"/>
        <w:rPr>
          <w:rFonts w:ascii="Century Gothic" w:hAnsi="Century Gothic"/>
          <w:sz w:val="16"/>
          <w:szCs w:val="16"/>
        </w:rPr>
      </w:pPr>
      <w:r w:rsidRPr="00E0579E">
        <w:rPr>
          <w:rFonts w:ascii="Century Gothic" w:hAnsi="Century Gothic"/>
          <w:sz w:val="16"/>
          <w:szCs w:val="16"/>
        </w:rPr>
        <w:lastRenderedPageBreak/>
        <w:t>zgłaszać bez zbędnej zwłoki naruszenia ochrony danych osobowych powierzonych mu do przetwarzania</w:t>
      </w:r>
      <w:r w:rsidR="002A0D17" w:rsidRPr="00E0579E">
        <w:rPr>
          <w:rFonts w:ascii="Century Gothic" w:hAnsi="Century Gothic"/>
          <w:sz w:val="16"/>
          <w:szCs w:val="16"/>
        </w:rPr>
        <w:t>,</w:t>
      </w:r>
      <w:r w:rsidRPr="00E0579E">
        <w:rPr>
          <w:rFonts w:ascii="Century Gothic" w:hAnsi="Century Gothic"/>
          <w:sz w:val="16"/>
          <w:szCs w:val="16"/>
        </w:rPr>
        <w:t xml:space="preserve"> </w:t>
      </w:r>
      <w:r w:rsidR="002A0D17" w:rsidRPr="00E0579E">
        <w:rPr>
          <w:rFonts w:ascii="Century Gothic" w:hAnsi="Century Gothic"/>
          <w:sz w:val="16"/>
          <w:szCs w:val="16"/>
        </w:rPr>
        <w:t>nie później jednak niż w terminie 48 godzin od stwierdzenia naruszenia,</w:t>
      </w:r>
      <w:r w:rsidRPr="00E0579E">
        <w:rPr>
          <w:rFonts w:ascii="Century Gothic" w:hAnsi="Century Gothic"/>
          <w:sz w:val="16"/>
          <w:szCs w:val="16"/>
        </w:rPr>
        <w:t xml:space="preserve"> oraz służyć Zamawiającemu niezbędną pomocą w przypadku, gdy stwierdzone naruszenia są tego rodzaju, że wymagają zgłoszenia naruszenia w trybie art. 33 RODO organowi nadzorczemu,</w:t>
      </w:r>
    </w:p>
    <w:p w14:paraId="6108FFEF" w14:textId="4B01CD8D" w:rsidR="00DF5B93" w:rsidRPr="00E0579E" w:rsidRDefault="00C16886" w:rsidP="00E0579E">
      <w:pPr>
        <w:pStyle w:val="Akapitzlist"/>
        <w:widowControl/>
        <w:numPr>
          <w:ilvl w:val="0"/>
          <w:numId w:val="96"/>
        </w:numPr>
        <w:autoSpaceDE/>
        <w:autoSpaceDN/>
        <w:adjustRightInd/>
        <w:spacing w:line="276" w:lineRule="auto"/>
        <w:ind w:left="426"/>
        <w:rPr>
          <w:rFonts w:ascii="Century Gothic" w:hAnsi="Century Gothic"/>
          <w:sz w:val="16"/>
          <w:szCs w:val="16"/>
        </w:rPr>
      </w:pPr>
      <w:r w:rsidRPr="00E0579E">
        <w:rPr>
          <w:rFonts w:ascii="Century Gothic" w:hAnsi="Century Gothic"/>
          <w:sz w:val="16"/>
          <w:szCs w:val="16"/>
        </w:rPr>
        <w:t>udzielać bez zbędnej zwłoki niezbędnych informacji i pomocy przy przygotowywaniu przez Zamawiającego zawiadomienia kierowanego do osoby, której dane dotyczą, jeśli naruszenie ochrony danych osobowych powierzonych do przetwarzania na podstawie Umowy mogło spowodować wysokie ryzyko naruszenia praw lub wolności pracowników, których dane zostały przekazane na podstawie Umowy,</w:t>
      </w:r>
    </w:p>
    <w:p w14:paraId="4C5C7805" w14:textId="1F37648E" w:rsidR="00DF5B93" w:rsidRPr="00E0579E" w:rsidRDefault="00C16886" w:rsidP="00E0579E">
      <w:pPr>
        <w:pStyle w:val="Akapitzlist"/>
        <w:widowControl/>
        <w:numPr>
          <w:ilvl w:val="0"/>
          <w:numId w:val="96"/>
        </w:numPr>
        <w:autoSpaceDE/>
        <w:autoSpaceDN/>
        <w:adjustRightInd/>
        <w:spacing w:line="276" w:lineRule="auto"/>
        <w:ind w:left="426"/>
        <w:rPr>
          <w:rFonts w:ascii="Century Gothic" w:hAnsi="Century Gothic"/>
          <w:sz w:val="16"/>
          <w:szCs w:val="16"/>
        </w:rPr>
      </w:pPr>
      <w:r w:rsidRPr="00E0579E">
        <w:rPr>
          <w:rFonts w:ascii="Century Gothic" w:hAnsi="Century Gothic"/>
          <w:sz w:val="16"/>
          <w:szCs w:val="16"/>
        </w:rPr>
        <w:t>zależnie od decyzji Zamawiającego po zakończeniu świadczenia usług związanych realizacją Umowy o współpracy usunąć lub zwrócić mu wszelkie dane osobowe oraz usunąć wszelkie ich istniejące kopie, chyba że prawo Unii lub prawo polskie nakazują przechowywanie danych osobowych,</w:t>
      </w:r>
    </w:p>
    <w:p w14:paraId="486572B0" w14:textId="77777777" w:rsidR="00C16886" w:rsidRPr="00E0579E" w:rsidRDefault="00C16886" w:rsidP="00E0579E">
      <w:pPr>
        <w:pStyle w:val="Akapitzlist"/>
        <w:widowControl/>
        <w:numPr>
          <w:ilvl w:val="0"/>
          <w:numId w:val="96"/>
        </w:numPr>
        <w:autoSpaceDE/>
        <w:autoSpaceDN/>
        <w:adjustRightInd/>
        <w:spacing w:line="276" w:lineRule="auto"/>
        <w:ind w:left="426"/>
        <w:rPr>
          <w:rFonts w:ascii="Century Gothic" w:hAnsi="Century Gothic"/>
          <w:sz w:val="16"/>
          <w:szCs w:val="16"/>
        </w:rPr>
      </w:pPr>
      <w:r w:rsidRPr="00E0579E">
        <w:rPr>
          <w:rFonts w:ascii="Century Gothic" w:hAnsi="Century Gothic"/>
          <w:sz w:val="16"/>
          <w:szCs w:val="16"/>
        </w:rPr>
        <w:t>na żądanie Zamawiającego udzielać mu bez zbędnej zwłoki niezbędnych informacji:</w:t>
      </w:r>
    </w:p>
    <w:p w14:paraId="76EDAFC3" w14:textId="320181AC" w:rsidR="00C16886" w:rsidRPr="00803BC5" w:rsidRDefault="00C16886" w:rsidP="00E0579E">
      <w:pPr>
        <w:widowControl/>
        <w:numPr>
          <w:ilvl w:val="1"/>
          <w:numId w:val="98"/>
        </w:numPr>
        <w:overflowPunct/>
        <w:autoSpaceDE/>
        <w:autoSpaceDN/>
        <w:adjustRightInd/>
        <w:spacing w:line="276" w:lineRule="auto"/>
        <w:ind w:left="851"/>
        <w:textAlignment w:val="auto"/>
        <w:rPr>
          <w:rFonts w:ascii="Century Gothic" w:hAnsi="Century Gothic" w:cs="Arial"/>
          <w:sz w:val="16"/>
          <w:szCs w:val="16"/>
          <w:lang w:val="pl-PL" w:eastAsia="pl-PL"/>
        </w:rPr>
      </w:pPr>
      <w:r w:rsidRPr="00803BC5">
        <w:rPr>
          <w:rFonts w:ascii="Century Gothic" w:hAnsi="Century Gothic" w:cs="Arial"/>
          <w:sz w:val="16"/>
          <w:szCs w:val="16"/>
          <w:lang w:val="pl-PL" w:eastAsia="pl-PL"/>
        </w:rPr>
        <w:t xml:space="preserve">potrzebnych do oceny przez niego skutków przetwarzania </w:t>
      </w:r>
      <w:r w:rsidR="009D31E2" w:rsidRPr="00803BC5">
        <w:rPr>
          <w:rFonts w:ascii="Century Gothic" w:hAnsi="Century Gothic" w:cs="Arial"/>
          <w:sz w:val="16"/>
          <w:szCs w:val="16"/>
          <w:lang w:val="pl-PL" w:eastAsia="pl-PL"/>
        </w:rPr>
        <w:t xml:space="preserve">powierzonych </w:t>
      </w:r>
      <w:r w:rsidRPr="00803BC5">
        <w:rPr>
          <w:rFonts w:ascii="Century Gothic" w:hAnsi="Century Gothic" w:cs="Arial"/>
          <w:sz w:val="16"/>
          <w:szCs w:val="16"/>
          <w:lang w:val="pl-PL" w:eastAsia="pl-PL"/>
        </w:rPr>
        <w:t>danych osobowych na prawa lub wolności osób, których dane dotyczą, w tym ewentualnych konsultacji z organem nadzorczym w trybie art. 36 RODO,</w:t>
      </w:r>
    </w:p>
    <w:p w14:paraId="177CC647" w14:textId="3AC1AC26" w:rsidR="00C16886" w:rsidRPr="00803BC5" w:rsidRDefault="00C16886" w:rsidP="00E0579E">
      <w:pPr>
        <w:widowControl/>
        <w:numPr>
          <w:ilvl w:val="1"/>
          <w:numId w:val="98"/>
        </w:numPr>
        <w:overflowPunct/>
        <w:autoSpaceDE/>
        <w:autoSpaceDN/>
        <w:adjustRightInd/>
        <w:spacing w:line="276" w:lineRule="auto"/>
        <w:ind w:left="851"/>
        <w:textAlignment w:val="auto"/>
        <w:rPr>
          <w:rFonts w:ascii="Century Gothic" w:hAnsi="Century Gothic" w:cs="Arial"/>
          <w:sz w:val="16"/>
          <w:szCs w:val="16"/>
          <w:lang w:val="pl-PL" w:eastAsia="pl-PL"/>
        </w:rPr>
      </w:pPr>
      <w:r w:rsidRPr="00803BC5">
        <w:rPr>
          <w:rFonts w:ascii="Century Gothic" w:hAnsi="Century Gothic" w:cs="Arial"/>
          <w:sz w:val="16"/>
          <w:szCs w:val="16"/>
          <w:lang w:val="pl-PL" w:eastAsia="pl-PL"/>
        </w:rPr>
        <w:t>o odbiorcach danych dotyczących poszczególnych osób, a także o terminach, zakresie i sposobie tego przekazania,</w:t>
      </w:r>
    </w:p>
    <w:p w14:paraId="28CF3DC7" w14:textId="77777777" w:rsidR="00C16886" w:rsidRPr="00803BC5" w:rsidRDefault="00C16886" w:rsidP="00E0579E">
      <w:pPr>
        <w:widowControl/>
        <w:numPr>
          <w:ilvl w:val="1"/>
          <w:numId w:val="98"/>
        </w:numPr>
        <w:overflowPunct/>
        <w:autoSpaceDE/>
        <w:autoSpaceDN/>
        <w:adjustRightInd/>
        <w:spacing w:line="276" w:lineRule="auto"/>
        <w:ind w:left="851"/>
        <w:textAlignment w:val="auto"/>
        <w:rPr>
          <w:rFonts w:ascii="Century Gothic" w:hAnsi="Century Gothic" w:cs="Arial"/>
          <w:sz w:val="16"/>
          <w:szCs w:val="16"/>
          <w:lang w:val="pl-PL" w:eastAsia="pl-PL"/>
        </w:rPr>
      </w:pPr>
      <w:r w:rsidRPr="00803BC5">
        <w:rPr>
          <w:rFonts w:ascii="Century Gothic" w:hAnsi="Century Gothic" w:cs="Arial"/>
          <w:sz w:val="16"/>
          <w:szCs w:val="16"/>
          <w:lang w:val="pl-PL" w:eastAsia="pl-PL"/>
        </w:rPr>
        <w:t>o zastosowanych środkach technicznych i organizacyjnych mających na celu zapewnienie przez Wykonawcę odpowiedniego poziomu powierzonych mu do przetwarzania danych osobowych,</w:t>
      </w:r>
    </w:p>
    <w:p w14:paraId="3181C6AC" w14:textId="77777777" w:rsidR="00C16886" w:rsidRPr="00803BC5" w:rsidRDefault="00C16886" w:rsidP="00E0579E">
      <w:pPr>
        <w:widowControl/>
        <w:numPr>
          <w:ilvl w:val="1"/>
          <w:numId w:val="98"/>
        </w:numPr>
        <w:overflowPunct/>
        <w:autoSpaceDE/>
        <w:autoSpaceDN/>
        <w:adjustRightInd/>
        <w:spacing w:line="276" w:lineRule="auto"/>
        <w:ind w:left="851"/>
        <w:textAlignment w:val="auto"/>
        <w:rPr>
          <w:rFonts w:ascii="Century Gothic" w:hAnsi="Century Gothic" w:cs="Arial"/>
          <w:sz w:val="16"/>
          <w:szCs w:val="16"/>
          <w:lang w:val="pl-PL" w:eastAsia="pl-PL"/>
        </w:rPr>
      </w:pPr>
      <w:r w:rsidRPr="00803BC5">
        <w:rPr>
          <w:rFonts w:ascii="Century Gothic" w:hAnsi="Century Gothic" w:cs="Arial"/>
          <w:sz w:val="16"/>
          <w:szCs w:val="16"/>
          <w:lang w:val="pl-PL" w:eastAsia="pl-PL"/>
        </w:rPr>
        <w:t>o tożsamości inspektora ochrony danych, jeśli taki zostanie przez Wykonawcę wyznaczony,</w:t>
      </w:r>
    </w:p>
    <w:p w14:paraId="5AAF83FB" w14:textId="77777777" w:rsidR="00C16886" w:rsidRPr="00803BC5" w:rsidRDefault="00C16886" w:rsidP="00E0579E">
      <w:pPr>
        <w:widowControl/>
        <w:numPr>
          <w:ilvl w:val="1"/>
          <w:numId w:val="98"/>
        </w:numPr>
        <w:overflowPunct/>
        <w:autoSpaceDE/>
        <w:autoSpaceDN/>
        <w:adjustRightInd/>
        <w:spacing w:line="276" w:lineRule="auto"/>
        <w:ind w:left="851"/>
        <w:textAlignment w:val="auto"/>
        <w:rPr>
          <w:rFonts w:ascii="Century Gothic" w:hAnsi="Century Gothic" w:cs="Arial"/>
          <w:sz w:val="16"/>
          <w:szCs w:val="16"/>
          <w:lang w:val="pl-PL" w:eastAsia="pl-PL"/>
        </w:rPr>
      </w:pPr>
      <w:r w:rsidRPr="00803BC5">
        <w:rPr>
          <w:rFonts w:ascii="Century Gothic" w:hAnsi="Century Gothic" w:cs="Arial"/>
          <w:sz w:val="16"/>
          <w:szCs w:val="16"/>
          <w:lang w:val="pl-PL" w:eastAsia="pl-PL"/>
        </w:rPr>
        <w:t>o podmiotach, którym podpowierzył przetwarzanie danych osobowych w celu realizacji Umowy,</w:t>
      </w:r>
    </w:p>
    <w:p w14:paraId="1A6729AC" w14:textId="77777777" w:rsidR="00C16886" w:rsidRPr="00803BC5" w:rsidRDefault="00C16886" w:rsidP="00E0579E">
      <w:pPr>
        <w:widowControl/>
        <w:numPr>
          <w:ilvl w:val="1"/>
          <w:numId w:val="98"/>
        </w:numPr>
        <w:overflowPunct/>
        <w:autoSpaceDE/>
        <w:autoSpaceDN/>
        <w:adjustRightInd/>
        <w:spacing w:line="276" w:lineRule="auto"/>
        <w:ind w:left="851"/>
        <w:textAlignment w:val="auto"/>
        <w:rPr>
          <w:rFonts w:ascii="Century Gothic" w:hAnsi="Century Gothic" w:cs="Arial"/>
          <w:sz w:val="16"/>
          <w:szCs w:val="16"/>
          <w:lang w:val="pl-PL" w:eastAsia="pl-PL"/>
        </w:rPr>
      </w:pPr>
      <w:r w:rsidRPr="00803BC5">
        <w:rPr>
          <w:rFonts w:ascii="Century Gothic" w:hAnsi="Century Gothic" w:cs="Arial"/>
          <w:sz w:val="16"/>
          <w:szCs w:val="16"/>
          <w:lang w:val="pl-PL" w:eastAsia="pl-PL"/>
        </w:rPr>
        <w:t>potrzebnych do oceny realizacji przez niego zobowiązań wynikających z Umowy.</w:t>
      </w:r>
    </w:p>
    <w:p w14:paraId="60EAE6AA" w14:textId="5FE2DB39" w:rsidR="00961C8C" w:rsidRPr="00803BC5" w:rsidRDefault="00C16886" w:rsidP="00E0579E">
      <w:pPr>
        <w:widowControl/>
        <w:numPr>
          <w:ilvl w:val="0"/>
          <w:numId w:val="51"/>
        </w:numPr>
        <w:overflowPunct/>
        <w:spacing w:line="276" w:lineRule="auto"/>
        <w:ind w:left="1" w:hanging="285"/>
        <w:contextualSpacing/>
        <w:textAlignment w:val="auto"/>
        <w:rPr>
          <w:rFonts w:ascii="Century Gothic" w:hAnsi="Century Gothic" w:cs="Arial"/>
          <w:color w:val="000000"/>
          <w:sz w:val="16"/>
          <w:szCs w:val="16"/>
          <w:lang w:val="pl-PL" w:eastAsia="pl-PL"/>
        </w:rPr>
      </w:pPr>
      <w:bookmarkStart w:id="17" w:name="_Ref513731882"/>
      <w:r w:rsidRPr="00803BC5">
        <w:rPr>
          <w:rFonts w:ascii="Century Gothic" w:hAnsi="Century Gothic" w:cs="Arial"/>
          <w:color w:val="000000"/>
          <w:sz w:val="16"/>
          <w:szCs w:val="16"/>
          <w:lang w:val="pl-PL" w:eastAsia="pl-PL"/>
        </w:rPr>
        <w:t>W przypadku zbierania danych osobowych</w:t>
      </w:r>
      <w:r w:rsidR="00CA1283" w:rsidRPr="00803BC5">
        <w:rPr>
          <w:rFonts w:ascii="Century Gothic" w:hAnsi="Century Gothic" w:cs="Arial"/>
          <w:color w:val="000000"/>
          <w:sz w:val="16"/>
          <w:szCs w:val="16"/>
          <w:lang w:val="pl-PL" w:eastAsia="pl-PL"/>
        </w:rPr>
        <w:t xml:space="preserve"> Właścicieli nieruchomości lub ich przedstawicieli</w:t>
      </w:r>
      <w:r w:rsidRPr="00803BC5">
        <w:rPr>
          <w:rFonts w:ascii="Century Gothic" w:hAnsi="Century Gothic" w:cs="Arial"/>
          <w:color w:val="000000"/>
          <w:sz w:val="16"/>
          <w:szCs w:val="16"/>
          <w:lang w:val="pl-PL" w:eastAsia="pl-PL"/>
        </w:rPr>
        <w:t>, Wykonawca zobowiązany</w:t>
      </w:r>
      <w:r w:rsidR="00CA1283" w:rsidRPr="00803BC5">
        <w:rPr>
          <w:rFonts w:ascii="Century Gothic" w:hAnsi="Century Gothic"/>
          <w:sz w:val="16"/>
          <w:lang w:val="pl-PL"/>
        </w:rPr>
        <w:t xml:space="preserve"> </w:t>
      </w:r>
      <w:r w:rsidR="00CA1283" w:rsidRPr="00803BC5">
        <w:rPr>
          <w:rFonts w:ascii="Century Gothic" w:hAnsi="Century Gothic" w:cs="Arial"/>
          <w:color w:val="000000"/>
          <w:sz w:val="16"/>
          <w:szCs w:val="16"/>
          <w:lang w:val="pl-PL" w:eastAsia="pl-PL"/>
        </w:rPr>
        <w:t>jest do zrealizowania w imieniu Zamawiającego obowiązku informacyjnego</w:t>
      </w:r>
      <w:r w:rsidRPr="00803BC5">
        <w:rPr>
          <w:rFonts w:ascii="Century Gothic" w:hAnsi="Century Gothic" w:cs="Arial"/>
          <w:color w:val="000000"/>
          <w:sz w:val="16"/>
          <w:szCs w:val="16"/>
          <w:lang w:val="pl-PL" w:eastAsia="pl-PL"/>
        </w:rPr>
        <w:t xml:space="preserve"> </w:t>
      </w:r>
      <w:r w:rsidR="00CA1283" w:rsidRPr="00803BC5">
        <w:rPr>
          <w:rFonts w:ascii="Century Gothic" w:hAnsi="Century Gothic" w:cs="Arial"/>
          <w:color w:val="000000"/>
          <w:sz w:val="16"/>
          <w:szCs w:val="16"/>
          <w:lang w:val="pl-PL" w:eastAsia="pl-PL"/>
        </w:rPr>
        <w:t xml:space="preserve">poprzez </w:t>
      </w:r>
      <w:r w:rsidRPr="00803BC5">
        <w:rPr>
          <w:rFonts w:ascii="Century Gothic" w:hAnsi="Century Gothic" w:cs="Arial"/>
          <w:color w:val="000000"/>
          <w:sz w:val="16"/>
          <w:szCs w:val="16"/>
          <w:lang w:val="pl-PL" w:eastAsia="pl-PL"/>
        </w:rPr>
        <w:t>informowa</w:t>
      </w:r>
      <w:r w:rsidR="00CA1283" w:rsidRPr="00803BC5">
        <w:rPr>
          <w:rFonts w:ascii="Century Gothic" w:hAnsi="Century Gothic" w:cs="Arial"/>
          <w:color w:val="000000"/>
          <w:sz w:val="16"/>
          <w:szCs w:val="16"/>
          <w:lang w:val="pl-PL" w:eastAsia="pl-PL"/>
        </w:rPr>
        <w:t>nie</w:t>
      </w:r>
      <w:r w:rsidRPr="00803BC5">
        <w:rPr>
          <w:rFonts w:ascii="Century Gothic" w:hAnsi="Century Gothic" w:cs="Arial"/>
          <w:color w:val="000000"/>
          <w:sz w:val="16"/>
          <w:szCs w:val="16"/>
          <w:lang w:val="pl-PL" w:eastAsia="pl-PL"/>
        </w:rPr>
        <w:t xml:space="preserve"> o przetwarzaniu danych osobowych os</w:t>
      </w:r>
      <w:r w:rsidR="00CA1283" w:rsidRPr="00803BC5">
        <w:rPr>
          <w:rFonts w:ascii="Century Gothic" w:hAnsi="Century Gothic" w:cs="Arial"/>
          <w:color w:val="000000"/>
          <w:sz w:val="16"/>
          <w:szCs w:val="16"/>
          <w:lang w:val="pl-PL" w:eastAsia="pl-PL"/>
        </w:rPr>
        <w:t>ób</w:t>
      </w:r>
      <w:r w:rsidRPr="00803BC5">
        <w:rPr>
          <w:rFonts w:ascii="Century Gothic" w:hAnsi="Century Gothic" w:cs="Arial"/>
          <w:color w:val="000000"/>
          <w:sz w:val="16"/>
          <w:szCs w:val="16"/>
          <w:lang w:val="pl-PL" w:eastAsia="pl-PL"/>
        </w:rPr>
        <w:t>, których dane osobowe zbiera na potrzeby realizacji Przedmiotu Umowy oraz zbierać dowody potwierdzające przekazanie tej informacji</w:t>
      </w:r>
      <w:r w:rsidR="001C06B0" w:rsidRPr="00803BC5">
        <w:rPr>
          <w:rFonts w:ascii="Century Gothic" w:hAnsi="Century Gothic" w:cs="Arial"/>
          <w:color w:val="000000"/>
          <w:sz w:val="16"/>
          <w:szCs w:val="16"/>
          <w:lang w:val="pl-PL" w:eastAsia="pl-PL"/>
        </w:rPr>
        <w:t xml:space="preserve"> wskazane w ust. 10</w:t>
      </w:r>
      <w:r w:rsidR="00253F24" w:rsidRPr="00803BC5">
        <w:rPr>
          <w:rFonts w:ascii="Century Gothic" w:hAnsi="Century Gothic" w:cs="Arial"/>
          <w:color w:val="000000"/>
          <w:sz w:val="16"/>
          <w:szCs w:val="16"/>
          <w:lang w:val="pl-PL" w:eastAsia="pl-PL"/>
        </w:rPr>
        <w:t xml:space="preserve"> i 11</w:t>
      </w:r>
      <w:r w:rsidR="001C06B0" w:rsidRPr="00803BC5">
        <w:rPr>
          <w:rFonts w:ascii="Century Gothic" w:hAnsi="Century Gothic" w:cs="Arial"/>
          <w:color w:val="000000"/>
          <w:sz w:val="16"/>
          <w:szCs w:val="16"/>
          <w:lang w:val="pl-PL" w:eastAsia="pl-PL"/>
        </w:rPr>
        <w:t xml:space="preserve"> poniżej</w:t>
      </w:r>
      <w:r w:rsidRPr="00803BC5">
        <w:rPr>
          <w:rFonts w:ascii="Century Gothic" w:hAnsi="Century Gothic" w:cs="Arial"/>
          <w:color w:val="000000"/>
          <w:sz w:val="16"/>
          <w:szCs w:val="16"/>
          <w:lang w:val="pl-PL" w:eastAsia="pl-PL"/>
        </w:rPr>
        <w:t xml:space="preserve">, w szczególności oświadczenia Właściciela nieruchomości lub przedstawiciela Właściciela nieruchomości </w:t>
      </w:r>
      <w:r w:rsidR="00CA1283" w:rsidRPr="00803BC5">
        <w:rPr>
          <w:rFonts w:ascii="Century Gothic" w:hAnsi="Century Gothic" w:cs="Arial"/>
          <w:color w:val="000000"/>
          <w:sz w:val="16"/>
          <w:szCs w:val="16"/>
          <w:lang w:val="pl-PL" w:eastAsia="pl-PL"/>
        </w:rPr>
        <w:t xml:space="preserve">o </w:t>
      </w:r>
      <w:r w:rsidRPr="00803BC5">
        <w:rPr>
          <w:rFonts w:ascii="Century Gothic" w:hAnsi="Century Gothic" w:cs="Arial"/>
          <w:color w:val="000000"/>
          <w:sz w:val="16"/>
          <w:szCs w:val="16"/>
          <w:lang w:val="pl-PL" w:eastAsia="pl-PL"/>
        </w:rPr>
        <w:t>zapoznaniu się z informacją o przetwarzaniu danych osobowych.</w:t>
      </w:r>
      <w:bookmarkEnd w:id="17"/>
      <w:r w:rsidRPr="00803BC5">
        <w:rPr>
          <w:rFonts w:ascii="Century Gothic" w:hAnsi="Century Gothic"/>
          <w:color w:val="000000"/>
          <w:sz w:val="16"/>
          <w:szCs w:val="16"/>
          <w:lang w:val="pl-PL" w:eastAsia="pl-PL"/>
        </w:rPr>
        <w:t xml:space="preserve"> Zakres i treść informacji o przetwarzaniu danych osobowych przekazywana Właścicielom nieruchomości oraz ich przedstawicielom uzależniona jest od celów przetwarzania danych wskazanych w ust. 3 oraz tego, czy dane osobowe są pozyskane bezpośrednio od tych osób, czy z innych źródeł.</w:t>
      </w:r>
      <w:r w:rsidR="00961C8C" w:rsidRPr="00803BC5">
        <w:rPr>
          <w:rFonts w:ascii="Century Gothic" w:hAnsi="Century Gothic"/>
          <w:color w:val="000000"/>
          <w:sz w:val="16"/>
          <w:szCs w:val="16"/>
          <w:lang w:val="pl-PL" w:eastAsia="pl-PL"/>
        </w:rPr>
        <w:t xml:space="preserve"> </w:t>
      </w:r>
    </w:p>
    <w:p w14:paraId="27BFDADA" w14:textId="10AAB762" w:rsidR="00E9192C" w:rsidRPr="00803BC5" w:rsidRDefault="00C16886" w:rsidP="00E0579E">
      <w:pPr>
        <w:widowControl/>
        <w:numPr>
          <w:ilvl w:val="0"/>
          <w:numId w:val="51"/>
        </w:numPr>
        <w:overflowPunct/>
        <w:spacing w:line="276" w:lineRule="auto"/>
        <w:ind w:left="1" w:hanging="285"/>
        <w:contextualSpacing/>
        <w:textAlignment w:val="auto"/>
        <w:rPr>
          <w:rFonts w:ascii="Century Gothic" w:hAnsi="Century Gothic" w:cs="Arial"/>
          <w:color w:val="000000"/>
          <w:sz w:val="16"/>
          <w:szCs w:val="16"/>
          <w:lang w:val="pl-PL" w:eastAsia="pl-PL"/>
        </w:rPr>
      </w:pPr>
      <w:r w:rsidRPr="00803BC5">
        <w:rPr>
          <w:rFonts w:ascii="Century Gothic" w:hAnsi="Century Gothic" w:cs="Arial"/>
          <w:color w:val="000000"/>
          <w:sz w:val="16"/>
          <w:szCs w:val="16"/>
          <w:lang w:val="pl-PL" w:eastAsia="pl-PL"/>
        </w:rPr>
        <w:t xml:space="preserve">Obowiązek informacyjny, o którym mowa w ust. </w:t>
      </w:r>
      <w:r w:rsidRPr="00CE7CD4">
        <w:rPr>
          <w:rFonts w:ascii="Century Gothic" w:hAnsi="Century Gothic" w:cs="Arial"/>
          <w:color w:val="000000"/>
          <w:sz w:val="16"/>
          <w:szCs w:val="16"/>
          <w:lang w:val="pl-PL" w:eastAsia="pl-PL"/>
        </w:rPr>
        <w:fldChar w:fldCharType="begin"/>
      </w:r>
      <w:r w:rsidRPr="00803BC5">
        <w:rPr>
          <w:rFonts w:ascii="Century Gothic" w:hAnsi="Century Gothic" w:cs="Arial"/>
          <w:color w:val="000000"/>
          <w:sz w:val="16"/>
          <w:szCs w:val="16"/>
          <w:lang w:val="pl-PL" w:eastAsia="pl-PL"/>
        </w:rPr>
        <w:instrText xml:space="preserve"> REF _Ref513731882 \r \h  \* MERGEFORMAT </w:instrText>
      </w:r>
      <w:r w:rsidRPr="00CE7CD4">
        <w:rPr>
          <w:rFonts w:ascii="Century Gothic" w:hAnsi="Century Gothic" w:cs="Arial"/>
          <w:color w:val="000000"/>
          <w:sz w:val="16"/>
          <w:szCs w:val="16"/>
          <w:lang w:val="pl-PL" w:eastAsia="pl-PL"/>
        </w:rPr>
      </w:r>
      <w:r w:rsidRPr="00CE7CD4">
        <w:rPr>
          <w:rFonts w:ascii="Century Gothic" w:hAnsi="Century Gothic" w:cs="Arial"/>
          <w:color w:val="000000"/>
          <w:sz w:val="16"/>
          <w:szCs w:val="16"/>
          <w:lang w:val="pl-PL" w:eastAsia="pl-PL"/>
        </w:rPr>
        <w:fldChar w:fldCharType="separate"/>
      </w:r>
      <w:r w:rsidR="00591215">
        <w:rPr>
          <w:rFonts w:ascii="Century Gothic" w:hAnsi="Century Gothic" w:cs="Arial"/>
          <w:color w:val="000000"/>
          <w:sz w:val="16"/>
          <w:szCs w:val="16"/>
          <w:lang w:val="pl-PL" w:eastAsia="pl-PL"/>
        </w:rPr>
        <w:t>8</w:t>
      </w:r>
      <w:r w:rsidRPr="00CE7CD4">
        <w:rPr>
          <w:rFonts w:ascii="Century Gothic" w:hAnsi="Century Gothic" w:cs="Arial"/>
          <w:color w:val="000000"/>
          <w:sz w:val="16"/>
          <w:szCs w:val="16"/>
          <w:lang w:val="pl-PL" w:eastAsia="pl-PL"/>
        </w:rPr>
        <w:fldChar w:fldCharType="end"/>
      </w:r>
      <w:r w:rsidRPr="00BF4A65">
        <w:rPr>
          <w:rFonts w:ascii="Century Gothic" w:hAnsi="Century Gothic" w:cs="Arial"/>
          <w:color w:val="000000"/>
          <w:sz w:val="16"/>
          <w:szCs w:val="16"/>
          <w:lang w:val="pl-PL" w:eastAsia="pl-PL"/>
        </w:rPr>
        <w:t>, realizowany jest w szczególności poprzez przekazanie osobom których dane są zbierane informacji według wzorów określonych</w:t>
      </w:r>
      <w:r w:rsidR="00E9192C" w:rsidRPr="00803BC5">
        <w:rPr>
          <w:rFonts w:ascii="Century Gothic" w:hAnsi="Century Gothic" w:cs="Arial"/>
          <w:color w:val="000000"/>
          <w:sz w:val="16"/>
          <w:szCs w:val="16"/>
          <w:lang w:val="pl-PL" w:eastAsia="pl-PL"/>
        </w:rPr>
        <w:t>:</w:t>
      </w:r>
    </w:p>
    <w:p w14:paraId="49534B5A" w14:textId="6BB06E9E" w:rsidR="00C22B7A" w:rsidRPr="00803BC5" w:rsidRDefault="00C16886" w:rsidP="00E0579E">
      <w:pPr>
        <w:pStyle w:val="Akapitzlist"/>
        <w:widowControl/>
        <w:numPr>
          <w:ilvl w:val="4"/>
          <w:numId w:val="99"/>
        </w:numPr>
        <w:spacing w:line="276" w:lineRule="auto"/>
        <w:ind w:left="426"/>
        <w:rPr>
          <w:rFonts w:ascii="Century Gothic" w:hAnsi="Century Gothic"/>
          <w:color w:val="000000"/>
          <w:sz w:val="16"/>
          <w:szCs w:val="16"/>
        </w:rPr>
      </w:pPr>
      <w:r w:rsidRPr="00803BC5">
        <w:rPr>
          <w:rFonts w:ascii="Century Gothic" w:hAnsi="Century Gothic"/>
          <w:color w:val="000000"/>
          <w:sz w:val="16"/>
          <w:szCs w:val="16"/>
        </w:rPr>
        <w:t xml:space="preserve">w </w:t>
      </w:r>
      <w:r w:rsidR="000D25FC" w:rsidRPr="00803BC5">
        <w:rPr>
          <w:rFonts w:ascii="Century Gothic" w:hAnsi="Century Gothic"/>
          <w:color w:val="000000"/>
          <w:sz w:val="16"/>
          <w:szCs w:val="16"/>
        </w:rPr>
        <w:t>Z</w:t>
      </w:r>
      <w:r w:rsidRPr="00803BC5">
        <w:rPr>
          <w:rFonts w:ascii="Century Gothic" w:hAnsi="Century Gothic"/>
          <w:color w:val="000000"/>
          <w:sz w:val="16"/>
          <w:szCs w:val="16"/>
        </w:rPr>
        <w:t xml:space="preserve">ałączniku nr </w:t>
      </w:r>
      <w:r w:rsidR="00FF4FFB" w:rsidRPr="00803BC5">
        <w:rPr>
          <w:rFonts w:ascii="Century Gothic" w:hAnsi="Century Gothic"/>
          <w:color w:val="000000"/>
          <w:sz w:val="16"/>
          <w:szCs w:val="16"/>
        </w:rPr>
        <w:t xml:space="preserve">6 </w:t>
      </w:r>
      <w:r w:rsidR="005B122F" w:rsidRPr="00803BC5">
        <w:rPr>
          <w:rFonts w:ascii="Century Gothic" w:hAnsi="Century Gothic"/>
          <w:color w:val="000000"/>
          <w:sz w:val="16"/>
          <w:szCs w:val="16"/>
        </w:rPr>
        <w:t>do OWU</w:t>
      </w:r>
      <w:r w:rsidRPr="00803BC5">
        <w:rPr>
          <w:rFonts w:ascii="Century Gothic" w:hAnsi="Century Gothic"/>
          <w:color w:val="000000"/>
          <w:sz w:val="16"/>
          <w:szCs w:val="16"/>
        </w:rPr>
        <w:t xml:space="preserve"> </w:t>
      </w:r>
      <w:r w:rsidR="00E9192C" w:rsidRPr="00803BC5">
        <w:rPr>
          <w:rFonts w:ascii="Century Gothic" w:hAnsi="Century Gothic"/>
          <w:color w:val="000000"/>
          <w:sz w:val="16"/>
          <w:szCs w:val="16"/>
        </w:rPr>
        <w:t>w przypadku zbierania danych od osoby, której dane dotyczą</w:t>
      </w:r>
      <w:r w:rsidR="00F955A0" w:rsidRPr="00803BC5">
        <w:rPr>
          <w:rFonts w:ascii="Century Gothic" w:hAnsi="Century Gothic"/>
          <w:color w:val="000000"/>
          <w:sz w:val="16"/>
          <w:szCs w:val="16"/>
        </w:rPr>
        <w:t>,</w:t>
      </w:r>
    </w:p>
    <w:p w14:paraId="5A611578" w14:textId="6A908122" w:rsidR="005B122F" w:rsidRPr="00803BC5" w:rsidRDefault="00E9192C" w:rsidP="00E0579E">
      <w:pPr>
        <w:pStyle w:val="Akapitzlist"/>
        <w:widowControl/>
        <w:numPr>
          <w:ilvl w:val="4"/>
          <w:numId w:val="99"/>
        </w:numPr>
        <w:spacing w:line="276" w:lineRule="auto"/>
        <w:ind w:left="426"/>
        <w:rPr>
          <w:rFonts w:ascii="Century Gothic" w:hAnsi="Century Gothic"/>
          <w:color w:val="000000"/>
          <w:sz w:val="16"/>
          <w:szCs w:val="16"/>
        </w:rPr>
      </w:pPr>
      <w:r w:rsidRPr="00803BC5">
        <w:rPr>
          <w:rFonts w:ascii="Century Gothic" w:hAnsi="Century Gothic"/>
          <w:color w:val="000000"/>
          <w:sz w:val="16"/>
          <w:szCs w:val="16"/>
        </w:rPr>
        <w:t xml:space="preserve">w </w:t>
      </w:r>
      <w:r w:rsidR="004F2865" w:rsidRPr="00803BC5">
        <w:rPr>
          <w:rFonts w:ascii="Century Gothic" w:hAnsi="Century Gothic"/>
          <w:color w:val="000000"/>
          <w:sz w:val="16"/>
          <w:szCs w:val="16"/>
        </w:rPr>
        <w:t>Z</w:t>
      </w:r>
      <w:r w:rsidR="00C16886" w:rsidRPr="00803BC5">
        <w:rPr>
          <w:rFonts w:ascii="Century Gothic" w:hAnsi="Century Gothic"/>
          <w:color w:val="000000"/>
          <w:sz w:val="16"/>
          <w:szCs w:val="16"/>
        </w:rPr>
        <w:t xml:space="preserve">ałączniku nr </w:t>
      </w:r>
      <w:r w:rsidR="00FF4FFB" w:rsidRPr="00803BC5">
        <w:rPr>
          <w:rFonts w:ascii="Century Gothic" w:hAnsi="Century Gothic"/>
          <w:color w:val="000000"/>
          <w:sz w:val="16"/>
          <w:szCs w:val="16"/>
        </w:rPr>
        <w:t xml:space="preserve">7 </w:t>
      </w:r>
      <w:r w:rsidR="005B122F" w:rsidRPr="00803BC5">
        <w:rPr>
          <w:rFonts w:ascii="Century Gothic" w:hAnsi="Century Gothic"/>
          <w:color w:val="000000"/>
          <w:sz w:val="16"/>
          <w:szCs w:val="16"/>
        </w:rPr>
        <w:t>do OWU</w:t>
      </w:r>
      <w:r w:rsidRPr="00803BC5">
        <w:rPr>
          <w:rFonts w:ascii="Century Gothic" w:hAnsi="Century Gothic"/>
          <w:color w:val="000000"/>
          <w:sz w:val="16"/>
          <w:szCs w:val="16"/>
        </w:rPr>
        <w:t xml:space="preserve"> w przypadku pozyskiwania danych osobowych w sposób inny niż od osoby</w:t>
      </w:r>
      <w:r w:rsidR="00CA1283" w:rsidRPr="00803BC5">
        <w:rPr>
          <w:rFonts w:ascii="Century Gothic" w:hAnsi="Century Gothic"/>
          <w:color w:val="000000"/>
          <w:sz w:val="16"/>
          <w:szCs w:val="16"/>
        </w:rPr>
        <w:t>,</w:t>
      </w:r>
      <w:r w:rsidRPr="00803BC5">
        <w:rPr>
          <w:rFonts w:ascii="Century Gothic" w:hAnsi="Century Gothic"/>
          <w:color w:val="000000"/>
          <w:sz w:val="16"/>
          <w:szCs w:val="16"/>
        </w:rPr>
        <w:t xml:space="preserve"> której </w:t>
      </w:r>
      <w:r w:rsidR="00F955A0" w:rsidRPr="00803BC5">
        <w:rPr>
          <w:rFonts w:ascii="Century Gothic" w:hAnsi="Century Gothic"/>
          <w:color w:val="000000"/>
          <w:sz w:val="16"/>
          <w:szCs w:val="16"/>
        </w:rPr>
        <w:t xml:space="preserve">dane </w:t>
      </w:r>
      <w:r w:rsidRPr="00803BC5">
        <w:rPr>
          <w:rFonts w:ascii="Century Gothic" w:hAnsi="Century Gothic"/>
          <w:color w:val="000000"/>
          <w:sz w:val="16"/>
          <w:szCs w:val="16"/>
        </w:rPr>
        <w:t>dotyczą</w:t>
      </w:r>
      <w:r w:rsidR="00F955A0" w:rsidRPr="00803BC5">
        <w:rPr>
          <w:rFonts w:ascii="Century Gothic" w:hAnsi="Century Gothic"/>
          <w:color w:val="000000"/>
          <w:sz w:val="16"/>
          <w:szCs w:val="16"/>
        </w:rPr>
        <w:t>.</w:t>
      </w:r>
      <w:bookmarkStart w:id="18" w:name="_Hlk513702161"/>
      <w:r w:rsidR="005B122F" w:rsidRPr="00803BC5">
        <w:rPr>
          <w:rFonts w:ascii="Century Gothic" w:hAnsi="Century Gothic"/>
          <w:color w:val="000000"/>
          <w:sz w:val="16"/>
          <w:szCs w:val="16"/>
        </w:rPr>
        <w:t xml:space="preserve"> </w:t>
      </w:r>
    </w:p>
    <w:p w14:paraId="17443F69" w14:textId="4D12FDD6" w:rsidR="00E9192C" w:rsidRPr="00803BC5" w:rsidRDefault="005B122F" w:rsidP="00E0579E">
      <w:pPr>
        <w:pStyle w:val="Akapitzlist"/>
        <w:widowControl/>
        <w:spacing w:line="276" w:lineRule="auto"/>
        <w:ind w:left="0"/>
        <w:rPr>
          <w:rFonts w:ascii="Century Gothic" w:hAnsi="Century Gothic"/>
          <w:color w:val="000000"/>
          <w:sz w:val="16"/>
          <w:szCs w:val="16"/>
        </w:rPr>
      </w:pPr>
      <w:r w:rsidRPr="00803BC5">
        <w:rPr>
          <w:rFonts w:ascii="Century Gothic" w:hAnsi="Century Gothic"/>
          <w:sz w:val="16"/>
        </w:rPr>
        <w:t>Informacje te znajdują się również na stronie internetowe</w:t>
      </w:r>
      <w:r w:rsidR="005A699B">
        <w:rPr>
          <w:rFonts w:ascii="Century Gothic" w:hAnsi="Century Gothic"/>
          <w:sz w:val="16"/>
        </w:rPr>
        <w:t xml:space="preserve"> </w:t>
      </w:r>
      <w:r w:rsidRPr="00803BC5">
        <w:rPr>
          <w:rFonts w:ascii="Century Gothic" w:hAnsi="Century Gothic"/>
          <w:sz w:val="16"/>
        </w:rPr>
        <w:t>j</w:t>
      </w:r>
      <w:hyperlink r:id="rId10" w:history="1">
        <w:r w:rsidR="005A699B" w:rsidRPr="00E874A1">
          <w:rPr>
            <w:rFonts w:ascii="Century Gothic" w:eastAsia="Calibri" w:hAnsi="Century Gothic" w:cs="Calibri"/>
            <w:color w:val="FF5D23"/>
            <w:sz w:val="16"/>
            <w:szCs w:val="16"/>
          </w:rPr>
          <w:t>https://www.gaz-system.pl/pl/polityka-prywatnosci/cele-i-podstawy-prawne-przetwarzania.html</w:t>
        </w:r>
      </w:hyperlink>
      <w:r w:rsidRPr="00803BC5">
        <w:rPr>
          <w:rFonts w:ascii="Century Gothic" w:hAnsi="Century Gothic"/>
          <w:sz w:val="16"/>
        </w:rPr>
        <w:t xml:space="preserve"> </w:t>
      </w:r>
      <w:r w:rsidR="00C22B7A" w:rsidRPr="00803BC5">
        <w:rPr>
          <w:rFonts w:ascii="Century Gothic" w:hAnsi="Century Gothic"/>
          <w:color w:val="000000"/>
          <w:sz w:val="16"/>
          <w:szCs w:val="16"/>
        </w:rPr>
        <w:t>W</w:t>
      </w:r>
      <w:r w:rsidR="00E9192C" w:rsidRPr="00803BC5">
        <w:rPr>
          <w:rFonts w:ascii="Century Gothic" w:hAnsi="Century Gothic"/>
          <w:color w:val="000000"/>
          <w:sz w:val="16"/>
          <w:szCs w:val="16"/>
        </w:rPr>
        <w:t xml:space="preserve"> przypadku zbierania danych osobowych bezpośrednio od osoby, której dane dotyczą Wykonawca zobowiązany </w:t>
      </w:r>
      <w:r w:rsidR="00253F24" w:rsidRPr="00803BC5">
        <w:rPr>
          <w:rFonts w:ascii="Century Gothic" w:hAnsi="Century Gothic"/>
          <w:color w:val="000000"/>
          <w:sz w:val="16"/>
          <w:szCs w:val="16"/>
        </w:rPr>
        <w:t xml:space="preserve">jest w chwili pozyskiwania danych </w:t>
      </w:r>
      <w:r w:rsidR="00E9192C" w:rsidRPr="00803BC5">
        <w:rPr>
          <w:rFonts w:ascii="Century Gothic" w:hAnsi="Century Gothic"/>
          <w:color w:val="000000"/>
          <w:sz w:val="16"/>
          <w:szCs w:val="16"/>
        </w:rPr>
        <w:t xml:space="preserve">zebrać podpis takiej osoby poświadczający odebranie i zapoznanie się z treścią klauzuli informacyjnej określonej w </w:t>
      </w:r>
      <w:r w:rsidR="00253F24" w:rsidRPr="00803BC5">
        <w:rPr>
          <w:rFonts w:ascii="Century Gothic" w:hAnsi="Century Gothic"/>
          <w:color w:val="000000"/>
          <w:sz w:val="16"/>
          <w:szCs w:val="16"/>
        </w:rPr>
        <w:t xml:space="preserve">ust. 9 </w:t>
      </w:r>
      <w:r w:rsidR="00755081">
        <w:rPr>
          <w:rFonts w:ascii="Century Gothic" w:hAnsi="Century Gothic"/>
          <w:color w:val="000000"/>
          <w:sz w:val="16"/>
          <w:szCs w:val="16"/>
        </w:rPr>
        <w:t>pkt</w:t>
      </w:r>
      <w:r w:rsidR="00253F24" w:rsidRPr="00803BC5">
        <w:rPr>
          <w:rFonts w:ascii="Century Gothic" w:hAnsi="Century Gothic"/>
          <w:color w:val="000000"/>
          <w:sz w:val="16"/>
          <w:szCs w:val="16"/>
        </w:rPr>
        <w:t xml:space="preserve"> </w:t>
      </w:r>
      <w:r w:rsidR="00755081">
        <w:rPr>
          <w:rFonts w:ascii="Century Gothic" w:hAnsi="Century Gothic"/>
          <w:color w:val="000000"/>
          <w:sz w:val="16"/>
          <w:szCs w:val="16"/>
        </w:rPr>
        <w:t>1)</w:t>
      </w:r>
      <w:r w:rsidR="00253F24" w:rsidRPr="00803BC5">
        <w:rPr>
          <w:rFonts w:ascii="Century Gothic" w:hAnsi="Century Gothic"/>
          <w:color w:val="000000"/>
          <w:sz w:val="16"/>
          <w:szCs w:val="16"/>
        </w:rPr>
        <w:t xml:space="preserve"> (</w:t>
      </w:r>
      <w:r w:rsidR="00E9192C" w:rsidRPr="00803BC5">
        <w:rPr>
          <w:rFonts w:ascii="Century Gothic" w:hAnsi="Century Gothic"/>
          <w:color w:val="000000"/>
          <w:sz w:val="16"/>
          <w:szCs w:val="16"/>
        </w:rPr>
        <w:t xml:space="preserve">Załącznik nr </w:t>
      </w:r>
      <w:r w:rsidR="00FF4FFB" w:rsidRPr="00803BC5">
        <w:rPr>
          <w:rFonts w:ascii="Century Gothic" w:hAnsi="Century Gothic"/>
          <w:color w:val="000000"/>
          <w:sz w:val="16"/>
          <w:szCs w:val="16"/>
        </w:rPr>
        <w:t xml:space="preserve">6 </w:t>
      </w:r>
      <w:r w:rsidRPr="00803BC5">
        <w:rPr>
          <w:rFonts w:ascii="Century Gothic" w:hAnsi="Century Gothic"/>
          <w:color w:val="000000"/>
          <w:sz w:val="16"/>
          <w:szCs w:val="16"/>
        </w:rPr>
        <w:t>do OWU</w:t>
      </w:r>
      <w:r w:rsidR="00253F24" w:rsidRPr="00803BC5">
        <w:rPr>
          <w:rFonts w:ascii="Century Gothic" w:hAnsi="Century Gothic"/>
          <w:color w:val="000000"/>
          <w:sz w:val="16"/>
          <w:szCs w:val="16"/>
        </w:rPr>
        <w:t>)</w:t>
      </w:r>
      <w:r w:rsidR="00F955A0" w:rsidRPr="00803BC5">
        <w:rPr>
          <w:rFonts w:ascii="Century Gothic" w:hAnsi="Century Gothic"/>
          <w:color w:val="000000"/>
          <w:sz w:val="16"/>
          <w:szCs w:val="16"/>
        </w:rPr>
        <w:t>.</w:t>
      </w:r>
    </w:p>
    <w:p w14:paraId="5E9D589E" w14:textId="704A7255" w:rsidR="00961C8C" w:rsidRPr="00803BC5" w:rsidRDefault="00C22B7A" w:rsidP="00E0579E">
      <w:pPr>
        <w:widowControl/>
        <w:numPr>
          <w:ilvl w:val="0"/>
          <w:numId w:val="51"/>
        </w:numPr>
        <w:overflowPunct/>
        <w:spacing w:line="276" w:lineRule="auto"/>
        <w:ind w:left="1" w:hanging="285"/>
        <w:contextualSpacing/>
        <w:textAlignment w:val="auto"/>
        <w:rPr>
          <w:rFonts w:ascii="Century Gothic" w:hAnsi="Century Gothic"/>
          <w:sz w:val="16"/>
          <w:szCs w:val="16"/>
          <w:lang w:val="pl-PL"/>
        </w:rPr>
      </w:pPr>
      <w:r w:rsidRPr="00803BC5">
        <w:rPr>
          <w:rFonts w:ascii="Century Gothic" w:hAnsi="Century Gothic" w:cs="Arial"/>
          <w:color w:val="000000"/>
          <w:sz w:val="16"/>
          <w:szCs w:val="16"/>
          <w:lang w:val="pl-PL" w:eastAsia="pl-PL"/>
        </w:rPr>
        <w:t xml:space="preserve">W przypadku </w:t>
      </w:r>
      <w:r w:rsidR="00682D86" w:rsidRPr="00803BC5">
        <w:rPr>
          <w:rFonts w:ascii="Century Gothic" w:hAnsi="Century Gothic"/>
          <w:sz w:val="16"/>
          <w:szCs w:val="16"/>
          <w:lang w:val="pl-PL"/>
        </w:rPr>
        <w:t xml:space="preserve">pozyskiwania danych osobowych w sposób inny niż od osoby, której dane dotyczą </w:t>
      </w:r>
      <w:r w:rsidRPr="00803BC5">
        <w:rPr>
          <w:rFonts w:ascii="Century Gothic" w:hAnsi="Century Gothic"/>
          <w:sz w:val="16"/>
          <w:szCs w:val="16"/>
          <w:lang w:val="pl-PL"/>
        </w:rPr>
        <w:t xml:space="preserve">Wykonawca zobowiązany jest przekazać </w:t>
      </w:r>
      <w:r w:rsidR="00682D86" w:rsidRPr="00803BC5">
        <w:rPr>
          <w:rFonts w:ascii="Century Gothic" w:hAnsi="Century Gothic"/>
          <w:sz w:val="16"/>
          <w:szCs w:val="16"/>
          <w:lang w:val="pl-PL"/>
        </w:rPr>
        <w:t xml:space="preserve">klauzulę informacyjną </w:t>
      </w:r>
      <w:r w:rsidR="00E12048" w:rsidRPr="00803BC5">
        <w:rPr>
          <w:rFonts w:ascii="Century Gothic" w:hAnsi="Century Gothic"/>
          <w:sz w:val="16"/>
          <w:szCs w:val="16"/>
          <w:lang w:val="pl-PL"/>
        </w:rPr>
        <w:t xml:space="preserve">określoną w </w:t>
      </w:r>
      <w:r w:rsidR="00253F24" w:rsidRPr="00803BC5">
        <w:rPr>
          <w:rFonts w:ascii="Century Gothic" w:hAnsi="Century Gothic"/>
          <w:sz w:val="16"/>
          <w:szCs w:val="16"/>
          <w:lang w:val="pl-PL"/>
        </w:rPr>
        <w:t xml:space="preserve">ust. 9 </w:t>
      </w:r>
      <w:r w:rsidR="00755081">
        <w:rPr>
          <w:rFonts w:ascii="Century Gothic" w:hAnsi="Century Gothic"/>
          <w:sz w:val="16"/>
          <w:szCs w:val="16"/>
          <w:lang w:val="pl-PL"/>
        </w:rPr>
        <w:t>pkt</w:t>
      </w:r>
      <w:r w:rsidR="00253F24" w:rsidRPr="00803BC5">
        <w:rPr>
          <w:rFonts w:ascii="Century Gothic" w:hAnsi="Century Gothic"/>
          <w:sz w:val="16"/>
          <w:szCs w:val="16"/>
          <w:lang w:val="pl-PL"/>
        </w:rPr>
        <w:t xml:space="preserve"> </w:t>
      </w:r>
      <w:r w:rsidR="00755081">
        <w:rPr>
          <w:rFonts w:ascii="Century Gothic" w:hAnsi="Century Gothic"/>
          <w:sz w:val="16"/>
          <w:szCs w:val="16"/>
          <w:lang w:val="pl-PL"/>
        </w:rPr>
        <w:t>2)</w:t>
      </w:r>
      <w:r w:rsidR="00253F24" w:rsidRPr="00803BC5">
        <w:rPr>
          <w:rFonts w:ascii="Century Gothic" w:hAnsi="Century Gothic"/>
          <w:sz w:val="16"/>
          <w:szCs w:val="16"/>
          <w:lang w:val="pl-PL"/>
        </w:rPr>
        <w:t xml:space="preserve"> (</w:t>
      </w:r>
      <w:r w:rsidR="00E12048" w:rsidRPr="00803BC5">
        <w:rPr>
          <w:rFonts w:ascii="Century Gothic" w:hAnsi="Century Gothic"/>
          <w:sz w:val="16"/>
          <w:szCs w:val="16"/>
          <w:lang w:val="pl-PL"/>
        </w:rPr>
        <w:t xml:space="preserve">Załącznik nr </w:t>
      </w:r>
      <w:r w:rsidR="00FF4FFB" w:rsidRPr="00803BC5">
        <w:rPr>
          <w:rFonts w:ascii="Century Gothic" w:hAnsi="Century Gothic"/>
          <w:sz w:val="16"/>
          <w:szCs w:val="16"/>
          <w:lang w:val="pl-PL"/>
        </w:rPr>
        <w:t xml:space="preserve">7 </w:t>
      </w:r>
      <w:r w:rsidR="005B122F" w:rsidRPr="00803BC5">
        <w:rPr>
          <w:rFonts w:ascii="Century Gothic" w:hAnsi="Century Gothic"/>
          <w:sz w:val="16"/>
          <w:szCs w:val="16"/>
          <w:lang w:val="pl-PL"/>
        </w:rPr>
        <w:t>do OWU</w:t>
      </w:r>
      <w:r w:rsidR="00253F24" w:rsidRPr="00803BC5">
        <w:rPr>
          <w:rFonts w:ascii="Century Gothic" w:hAnsi="Century Gothic"/>
          <w:sz w:val="16"/>
          <w:szCs w:val="16"/>
          <w:lang w:val="pl-PL"/>
        </w:rPr>
        <w:t>)</w:t>
      </w:r>
      <w:r w:rsidR="00E12048" w:rsidRPr="00803BC5">
        <w:rPr>
          <w:rFonts w:ascii="Century Gothic" w:hAnsi="Century Gothic"/>
          <w:sz w:val="16"/>
          <w:szCs w:val="16"/>
          <w:lang w:val="pl-PL"/>
        </w:rPr>
        <w:t xml:space="preserve"> </w:t>
      </w:r>
      <w:r w:rsidR="00682D86" w:rsidRPr="00803BC5">
        <w:rPr>
          <w:rFonts w:ascii="Century Gothic" w:hAnsi="Century Gothic"/>
          <w:sz w:val="16"/>
          <w:szCs w:val="16"/>
          <w:lang w:val="pl-PL"/>
        </w:rPr>
        <w:t>najpóźniej przy pierwszym kontakcie z taką osobą lub przy pierwszym ujawnieniu</w:t>
      </w:r>
      <w:r w:rsidR="00E12048" w:rsidRPr="00803BC5">
        <w:rPr>
          <w:rFonts w:ascii="Century Gothic" w:hAnsi="Century Gothic"/>
          <w:sz w:val="16"/>
          <w:szCs w:val="16"/>
          <w:lang w:val="pl-PL"/>
        </w:rPr>
        <w:t xml:space="preserve"> danych</w:t>
      </w:r>
      <w:r w:rsidR="00682D86" w:rsidRPr="00803BC5">
        <w:rPr>
          <w:rFonts w:ascii="Century Gothic" w:hAnsi="Century Gothic"/>
          <w:sz w:val="16"/>
          <w:szCs w:val="16"/>
          <w:lang w:val="pl-PL"/>
        </w:rPr>
        <w:t xml:space="preserve"> innemu odbiorcy</w:t>
      </w:r>
      <w:r w:rsidR="00E12048" w:rsidRPr="00803BC5">
        <w:rPr>
          <w:rFonts w:ascii="Century Gothic" w:hAnsi="Century Gothic"/>
          <w:sz w:val="16"/>
          <w:szCs w:val="16"/>
          <w:lang w:val="pl-PL"/>
        </w:rPr>
        <w:t>,</w:t>
      </w:r>
      <w:r w:rsidR="00682D86" w:rsidRPr="00803BC5">
        <w:rPr>
          <w:rFonts w:ascii="Century Gothic" w:hAnsi="Century Gothic"/>
          <w:sz w:val="16"/>
          <w:szCs w:val="16"/>
          <w:lang w:val="pl-PL"/>
        </w:rPr>
        <w:t xml:space="preserve"> nie później jednak niż w ciągu miesiąca od dnia pozyskania danych</w:t>
      </w:r>
      <w:r w:rsidR="00E70E33" w:rsidRPr="00803BC5">
        <w:rPr>
          <w:rFonts w:ascii="Century Gothic" w:hAnsi="Century Gothic"/>
          <w:sz w:val="16"/>
          <w:szCs w:val="16"/>
          <w:lang w:val="pl-PL"/>
        </w:rPr>
        <w:t>:</w:t>
      </w:r>
    </w:p>
    <w:p w14:paraId="1EBC5664" w14:textId="7E014610" w:rsidR="00E70E33" w:rsidRPr="00803BC5" w:rsidRDefault="00E70E33" w:rsidP="00E0579E">
      <w:pPr>
        <w:pStyle w:val="Akapitzlist"/>
        <w:widowControl/>
        <w:numPr>
          <w:ilvl w:val="5"/>
          <w:numId w:val="100"/>
        </w:numPr>
        <w:spacing w:line="276" w:lineRule="auto"/>
        <w:ind w:left="426"/>
        <w:jc w:val="both"/>
        <w:rPr>
          <w:rFonts w:ascii="Century Gothic" w:hAnsi="Century Gothic"/>
          <w:color w:val="000000"/>
          <w:sz w:val="16"/>
          <w:szCs w:val="16"/>
        </w:rPr>
      </w:pPr>
      <w:r w:rsidRPr="00803BC5">
        <w:rPr>
          <w:rFonts w:ascii="Century Gothic" w:hAnsi="Century Gothic"/>
          <w:color w:val="000000"/>
          <w:sz w:val="16"/>
          <w:szCs w:val="16"/>
        </w:rPr>
        <w:t>osobiście odbierając podpis takiej osoby poświadczający odebranie i zapoznanie się z treścią klauzuli informacyjnej,</w:t>
      </w:r>
    </w:p>
    <w:p w14:paraId="2E119F3E" w14:textId="3A517E91" w:rsidR="00C16886" w:rsidRPr="00803BC5" w:rsidRDefault="00E70E33" w:rsidP="00E0579E">
      <w:pPr>
        <w:pStyle w:val="Akapitzlist"/>
        <w:widowControl/>
        <w:numPr>
          <w:ilvl w:val="5"/>
          <w:numId w:val="100"/>
        </w:numPr>
        <w:spacing w:line="276" w:lineRule="auto"/>
        <w:ind w:left="426"/>
        <w:jc w:val="both"/>
        <w:rPr>
          <w:rFonts w:ascii="Century Gothic" w:hAnsi="Century Gothic"/>
          <w:color w:val="000000"/>
          <w:sz w:val="16"/>
          <w:szCs w:val="16"/>
        </w:rPr>
      </w:pPr>
      <w:r w:rsidRPr="00803BC5">
        <w:rPr>
          <w:rFonts w:ascii="Century Gothic" w:hAnsi="Century Gothic"/>
          <w:color w:val="000000"/>
          <w:sz w:val="16"/>
          <w:szCs w:val="16"/>
        </w:rPr>
        <w:t xml:space="preserve">przesyłką pocztową lub za pośrednictwem poczty elektronicznej na adres email. W takim przypadku Wykonawca złoży oświadczenie </w:t>
      </w:r>
      <w:r w:rsidR="005A0451" w:rsidRPr="00803BC5">
        <w:rPr>
          <w:rFonts w:ascii="Century Gothic" w:hAnsi="Century Gothic"/>
          <w:color w:val="000000"/>
          <w:sz w:val="16"/>
          <w:szCs w:val="16"/>
        </w:rPr>
        <w:t xml:space="preserve">o </w:t>
      </w:r>
      <w:r w:rsidRPr="00803BC5">
        <w:rPr>
          <w:rFonts w:ascii="Century Gothic" w:hAnsi="Century Gothic"/>
          <w:color w:val="000000"/>
          <w:sz w:val="16"/>
          <w:szCs w:val="16"/>
        </w:rPr>
        <w:t xml:space="preserve">przesłaniu klauzul informacyjnych </w:t>
      </w:r>
      <w:r w:rsidR="005A0451" w:rsidRPr="00803BC5">
        <w:rPr>
          <w:rFonts w:ascii="Century Gothic" w:hAnsi="Century Gothic"/>
          <w:color w:val="000000"/>
          <w:sz w:val="16"/>
          <w:szCs w:val="16"/>
        </w:rPr>
        <w:t>wraz z</w:t>
      </w:r>
      <w:r w:rsidRPr="00803BC5">
        <w:rPr>
          <w:rFonts w:ascii="Century Gothic" w:hAnsi="Century Gothic"/>
          <w:color w:val="000000"/>
          <w:sz w:val="16"/>
          <w:szCs w:val="16"/>
        </w:rPr>
        <w:t xml:space="preserve"> list</w:t>
      </w:r>
      <w:r w:rsidR="005A0451" w:rsidRPr="00803BC5">
        <w:rPr>
          <w:rFonts w:ascii="Century Gothic" w:hAnsi="Century Gothic"/>
          <w:color w:val="000000"/>
          <w:sz w:val="16"/>
          <w:szCs w:val="16"/>
        </w:rPr>
        <w:t>ą</w:t>
      </w:r>
      <w:r w:rsidRPr="00803BC5">
        <w:rPr>
          <w:rFonts w:ascii="Century Gothic" w:hAnsi="Century Gothic"/>
          <w:color w:val="000000"/>
          <w:sz w:val="16"/>
          <w:szCs w:val="16"/>
        </w:rPr>
        <w:t xml:space="preserve"> osób, do których zostały wysłane klauzule informacyjne.  </w:t>
      </w:r>
    </w:p>
    <w:bookmarkEnd w:id="18"/>
    <w:p w14:paraId="7516CC8A" w14:textId="753DC4F6" w:rsidR="00C16886" w:rsidRPr="00803BC5" w:rsidRDefault="00C16886" w:rsidP="00755081">
      <w:pPr>
        <w:widowControl/>
        <w:numPr>
          <w:ilvl w:val="0"/>
          <w:numId w:val="51"/>
        </w:numPr>
        <w:overflowPunct/>
        <w:spacing w:line="276" w:lineRule="auto"/>
        <w:ind w:left="0" w:hanging="284"/>
        <w:contextualSpacing/>
        <w:textAlignment w:val="auto"/>
        <w:rPr>
          <w:rFonts w:ascii="Century Gothic" w:hAnsi="Century Gothic"/>
          <w:sz w:val="12"/>
          <w:lang w:val="pl-PL"/>
        </w:rPr>
      </w:pPr>
      <w:r w:rsidRPr="00803BC5">
        <w:rPr>
          <w:rFonts w:ascii="Century Gothic" w:hAnsi="Century Gothic" w:cs="Arial"/>
          <w:sz w:val="16"/>
          <w:szCs w:val="16"/>
          <w:lang w:val="pl-PL" w:eastAsia="pl-PL"/>
        </w:rPr>
        <w:t xml:space="preserve">W przypadku udziału podwykonawcy w realizacji części Umowy oraz konieczności przetwarzania danych osobowych przez podwykonawcę dopuszcza się dalsze powierzenie przetwarzania danych osobowych po uprzednim poinformowaniu o takim zamiarze Zamawiającego, aby miał on możliwość wyrażenia sprzeciwu wobec podpowierzenia przetwarzania danych w terminie miesiąca od dnia poinformowania o takim zamiarze; Wykonawca odpowiada za działania i zaniechania podmiotu, któremu podpowierzył przetwarzanie jak za swoje własne działania lub zaniechania. Wykonawca w informacji o zamiarze dalszego powierzenia przetwarzania danych wskaże podwykonawcę, cel oraz zakres dalszego powierzenia. Podwykonawcy mogą przetwarzać dane osobowe wyłącznie na terenie </w:t>
      </w:r>
      <w:r w:rsidR="00EC6696" w:rsidRPr="00803BC5">
        <w:rPr>
          <w:rFonts w:ascii="Century Gothic" w:hAnsi="Century Gothic" w:cs="Arial"/>
          <w:sz w:val="16"/>
          <w:szCs w:val="16"/>
          <w:lang w:val="pl-PL" w:eastAsia="pl-PL"/>
        </w:rPr>
        <w:t>EOG</w:t>
      </w:r>
      <w:r w:rsidRPr="00803BC5">
        <w:rPr>
          <w:rFonts w:ascii="Century Gothic" w:hAnsi="Century Gothic" w:cs="Arial"/>
          <w:sz w:val="16"/>
          <w:szCs w:val="16"/>
          <w:lang w:val="pl-PL" w:eastAsia="pl-PL"/>
        </w:rPr>
        <w:t>.</w:t>
      </w:r>
      <w:r w:rsidR="00EC6696" w:rsidRPr="00803BC5">
        <w:rPr>
          <w:rFonts w:ascii="Century Gothic" w:hAnsi="Century Gothic" w:cs="Arial"/>
          <w:sz w:val="16"/>
          <w:szCs w:val="16"/>
          <w:lang w:val="pl-PL" w:eastAsia="pl-PL"/>
        </w:rPr>
        <w:t xml:space="preserve"> </w:t>
      </w:r>
      <w:r w:rsidR="00EC6696" w:rsidRPr="00803BC5">
        <w:rPr>
          <w:rFonts w:ascii="Century Gothic" w:hAnsi="Century Gothic" w:cs="Arial"/>
          <w:sz w:val="16"/>
          <w:lang w:val="pl-PL"/>
        </w:rPr>
        <w:t>W przypadku zgłoszenia sprzeciwu przez Administratora Podmiot przetwarzający nie jest uprawniony do dalszego powierzenia przetwarzania danych osobowych</w:t>
      </w:r>
      <w:r w:rsidR="00EC6696" w:rsidRPr="00803BC5">
        <w:rPr>
          <w:rFonts w:ascii="Century Gothic" w:hAnsi="Century Gothic"/>
          <w:sz w:val="16"/>
          <w:lang w:val="pl-PL"/>
        </w:rPr>
        <w:t>.</w:t>
      </w:r>
    </w:p>
    <w:p w14:paraId="06B1B1C3" w14:textId="2E82E3CC" w:rsidR="00C16886" w:rsidRPr="00803BC5" w:rsidRDefault="00C16886" w:rsidP="00E0579E">
      <w:pPr>
        <w:widowControl/>
        <w:numPr>
          <w:ilvl w:val="0"/>
          <w:numId w:val="51"/>
        </w:numPr>
        <w:overflowPunct/>
        <w:spacing w:line="276" w:lineRule="auto"/>
        <w:ind w:left="1" w:hanging="285"/>
        <w:contextualSpacing/>
        <w:textAlignment w:val="auto"/>
        <w:rPr>
          <w:rFonts w:ascii="Century Gothic" w:hAnsi="Century Gothic" w:cs="Arial"/>
          <w:sz w:val="16"/>
          <w:szCs w:val="16"/>
          <w:lang w:val="pl-PL" w:eastAsia="pl-PL"/>
        </w:rPr>
      </w:pPr>
      <w:r w:rsidRPr="00803BC5">
        <w:rPr>
          <w:rFonts w:ascii="Century Gothic" w:hAnsi="Century Gothic" w:cs="Arial"/>
          <w:sz w:val="16"/>
          <w:szCs w:val="16"/>
          <w:lang w:val="pl-PL" w:eastAsia="pl-PL"/>
        </w:rPr>
        <w:t xml:space="preserve">W przypadku dalszego powierzenia przetwarzania danych osobowych Wykonawca zobowiązuje się zawrzeć z podwykonawcą umowę powierzenia przetwarzania danych osobowych (podpowierzenia) zapewniającą ochronę </w:t>
      </w:r>
      <w:r w:rsidRPr="00803BC5">
        <w:rPr>
          <w:rFonts w:ascii="Century Gothic" w:hAnsi="Century Gothic" w:cs="Arial"/>
          <w:sz w:val="16"/>
          <w:szCs w:val="16"/>
          <w:lang w:val="pl-PL" w:eastAsia="pl-PL"/>
        </w:rPr>
        <w:lastRenderedPageBreak/>
        <w:t xml:space="preserve">danych osobowych na poziomie nie niższym niż przewidziana w niniejszej umowie, zapewniając w umowie z podwykonawcą postanowienia co najmniej tak samo rygorystyczne jak postanowienia zawarte w niniejszym paragrafie, a w szczególności zapewnić, iż podwykonawcy wdrożą odpowiednie środki techniczne i organizacyjne, aby zapewnić stopień bezpieczeństwa odpowiadający ryzyku naruszenia praw lub wolności osób, których dane zostały powierzone, uwzględniające stan wiedzy technicznej, koszt wdrażania, charakter, zakres, kontekst i cele oraz różne prawdopodobieństwo wystąpienia zagrożenia dla tych danych i wagi tego zagrożenia; Podwykonawca zobowiązany jest w szczególności rozważyć podjęcie środków wymaganych na mocy art. 32 lit. a) – d) RODO. W umowie z podwykonawcą Wykonawca zapewni możliwość przeprowadzenia audytu, w tym inspekcji, przez Zamawiającego na zasadach określonych w ust. </w:t>
      </w:r>
      <w:r w:rsidRPr="00CE7CD4">
        <w:rPr>
          <w:rFonts w:ascii="Century Gothic" w:hAnsi="Century Gothic" w:cs="Arial"/>
          <w:sz w:val="16"/>
          <w:szCs w:val="16"/>
          <w:lang w:val="pl-PL" w:eastAsia="pl-PL"/>
        </w:rPr>
        <w:fldChar w:fldCharType="begin"/>
      </w:r>
      <w:r w:rsidRPr="00803BC5">
        <w:rPr>
          <w:rFonts w:ascii="Century Gothic" w:hAnsi="Century Gothic" w:cs="Arial"/>
          <w:sz w:val="16"/>
          <w:szCs w:val="16"/>
          <w:lang w:val="pl-PL" w:eastAsia="pl-PL"/>
        </w:rPr>
        <w:instrText xml:space="preserve"> REF _Ref513194031 \r \h  \* MERGEFORMAT </w:instrText>
      </w:r>
      <w:r w:rsidRPr="00CE7CD4">
        <w:rPr>
          <w:rFonts w:ascii="Century Gothic" w:hAnsi="Century Gothic" w:cs="Arial"/>
          <w:sz w:val="16"/>
          <w:szCs w:val="16"/>
          <w:lang w:val="pl-PL" w:eastAsia="pl-PL"/>
        </w:rPr>
      </w:r>
      <w:r w:rsidRPr="00CE7CD4">
        <w:rPr>
          <w:rFonts w:ascii="Century Gothic" w:hAnsi="Century Gothic" w:cs="Arial"/>
          <w:sz w:val="16"/>
          <w:szCs w:val="16"/>
          <w:lang w:val="pl-PL" w:eastAsia="pl-PL"/>
        </w:rPr>
        <w:fldChar w:fldCharType="separate"/>
      </w:r>
      <w:r w:rsidR="00591215">
        <w:rPr>
          <w:rFonts w:ascii="Century Gothic" w:hAnsi="Century Gothic" w:cs="Arial"/>
          <w:sz w:val="16"/>
          <w:szCs w:val="16"/>
          <w:lang w:val="pl-PL" w:eastAsia="pl-PL"/>
        </w:rPr>
        <w:t>14</w:t>
      </w:r>
      <w:r w:rsidRPr="00CE7CD4">
        <w:rPr>
          <w:rFonts w:ascii="Century Gothic" w:hAnsi="Century Gothic" w:cs="Arial"/>
          <w:sz w:val="16"/>
          <w:szCs w:val="16"/>
          <w:lang w:val="pl-PL" w:eastAsia="pl-PL"/>
        </w:rPr>
        <w:fldChar w:fldCharType="end"/>
      </w:r>
      <w:r w:rsidRPr="00BF4A65">
        <w:rPr>
          <w:rFonts w:ascii="Century Gothic" w:hAnsi="Century Gothic" w:cs="Arial"/>
          <w:sz w:val="16"/>
          <w:szCs w:val="16"/>
          <w:lang w:val="pl-PL" w:eastAsia="pl-PL"/>
        </w:rPr>
        <w:t>-15.</w:t>
      </w:r>
    </w:p>
    <w:p w14:paraId="69FD4168" w14:textId="1E903261" w:rsidR="00C16886" w:rsidRPr="00803BC5" w:rsidRDefault="00C16886" w:rsidP="00E0579E">
      <w:pPr>
        <w:widowControl/>
        <w:numPr>
          <w:ilvl w:val="0"/>
          <w:numId w:val="51"/>
        </w:numPr>
        <w:overflowPunct/>
        <w:spacing w:line="276" w:lineRule="auto"/>
        <w:ind w:left="1" w:hanging="285"/>
        <w:contextualSpacing/>
        <w:textAlignment w:val="auto"/>
        <w:rPr>
          <w:rFonts w:ascii="Century Gothic" w:hAnsi="Century Gothic" w:cs="Arial"/>
          <w:sz w:val="16"/>
          <w:szCs w:val="16"/>
          <w:lang w:val="pl-PL" w:eastAsia="pl-PL"/>
        </w:rPr>
      </w:pPr>
      <w:bookmarkStart w:id="19" w:name="_Ref513194031"/>
      <w:r w:rsidRPr="00803BC5">
        <w:rPr>
          <w:rFonts w:ascii="Century Gothic" w:hAnsi="Century Gothic" w:cs="Arial"/>
          <w:sz w:val="16"/>
          <w:szCs w:val="16"/>
          <w:lang w:val="pl-PL" w:eastAsia="pl-PL"/>
        </w:rPr>
        <w:t>Zamawiający zastrzega sobie możliwość przeprowadzenia audytu, w tym inspekcji, u Wykonawcy w zakresie zbadania zgodności zakresu i celu oraz sposobu przetwarzania i zabezpieczenia przetwarzanych danych osobowych z postanowieniami niniejsze</w:t>
      </w:r>
      <w:r w:rsidR="009D31E2" w:rsidRPr="00803BC5">
        <w:rPr>
          <w:rFonts w:ascii="Century Gothic" w:hAnsi="Century Gothic" w:cs="Arial"/>
          <w:sz w:val="16"/>
          <w:szCs w:val="16"/>
          <w:lang w:val="pl-PL" w:eastAsia="pl-PL"/>
        </w:rPr>
        <w:t>go § 13 i</w:t>
      </w:r>
      <w:r w:rsidRPr="00803BC5">
        <w:rPr>
          <w:rFonts w:ascii="Century Gothic" w:hAnsi="Century Gothic" w:cs="Arial"/>
          <w:sz w:val="16"/>
          <w:szCs w:val="16"/>
          <w:lang w:val="pl-PL" w:eastAsia="pl-PL"/>
        </w:rPr>
        <w:t xml:space="preserve"> Umowy, informując </w:t>
      </w:r>
      <w:r w:rsidR="001C1A59">
        <w:rPr>
          <w:rFonts w:ascii="Century Gothic" w:hAnsi="Century Gothic" w:cs="Arial"/>
          <w:sz w:val="16"/>
          <w:szCs w:val="16"/>
          <w:lang w:val="pl-PL" w:eastAsia="pl-PL"/>
        </w:rPr>
        <w:t>Wykonawcę</w:t>
      </w:r>
      <w:r w:rsidRPr="00803BC5">
        <w:rPr>
          <w:rFonts w:ascii="Century Gothic" w:hAnsi="Century Gothic" w:cs="Arial"/>
          <w:sz w:val="16"/>
          <w:szCs w:val="16"/>
          <w:lang w:val="pl-PL" w:eastAsia="pl-PL"/>
        </w:rPr>
        <w:t xml:space="preserve"> na piśmie z co najmniej siedmiodniowym wyprzedzeniem o terminie przeprowadzenia audytu.</w:t>
      </w:r>
      <w:bookmarkEnd w:id="19"/>
    </w:p>
    <w:p w14:paraId="49173C41" w14:textId="77777777" w:rsidR="00407C22" w:rsidRPr="00610B92" w:rsidRDefault="00407C22" w:rsidP="00E0579E">
      <w:pPr>
        <w:widowControl/>
        <w:numPr>
          <w:ilvl w:val="0"/>
          <w:numId w:val="51"/>
        </w:numPr>
        <w:overflowPunct/>
        <w:spacing w:line="276" w:lineRule="auto"/>
        <w:ind w:left="1" w:hanging="285"/>
        <w:contextualSpacing/>
        <w:textAlignment w:val="auto"/>
        <w:rPr>
          <w:rFonts w:ascii="Century Gothic" w:hAnsi="Century Gothic"/>
          <w:sz w:val="16"/>
          <w:szCs w:val="16"/>
          <w:lang w:val="pl-PL"/>
        </w:rPr>
      </w:pPr>
      <w:r w:rsidRPr="005340CA">
        <w:rPr>
          <w:rFonts w:ascii="Century Gothic" w:hAnsi="Century Gothic"/>
          <w:sz w:val="16"/>
          <w:szCs w:val="16"/>
          <w:lang w:val="pl-PL"/>
        </w:rPr>
        <w:t xml:space="preserve">Obowiązek poddania się audytowi może zostać zrealizowany poprzez przedstawienie </w:t>
      </w:r>
      <w:r w:rsidRPr="00466E9A">
        <w:rPr>
          <w:rFonts w:ascii="Century Gothic" w:hAnsi="Century Gothic"/>
          <w:sz w:val="16"/>
          <w:szCs w:val="16"/>
          <w:lang w:val="pl-PL"/>
        </w:rPr>
        <w:t>wyników audytu na zgodność z przepisami prawa w zakresie przetwarzania danych osobowych</w:t>
      </w:r>
      <w:r w:rsidRPr="00984852">
        <w:rPr>
          <w:rFonts w:ascii="Century Gothic" w:hAnsi="Century Gothic"/>
          <w:sz w:val="16"/>
          <w:szCs w:val="16"/>
          <w:lang w:val="pl-PL"/>
        </w:rPr>
        <w:t xml:space="preserve"> </w:t>
      </w:r>
      <w:r>
        <w:rPr>
          <w:rFonts w:ascii="Century Gothic" w:hAnsi="Century Gothic"/>
          <w:sz w:val="16"/>
          <w:szCs w:val="16"/>
          <w:lang w:val="pl-PL"/>
        </w:rPr>
        <w:t xml:space="preserve">oraz </w:t>
      </w:r>
      <w:r w:rsidRPr="005340CA">
        <w:rPr>
          <w:rFonts w:ascii="Century Gothic" w:hAnsi="Century Gothic"/>
          <w:sz w:val="16"/>
          <w:szCs w:val="16"/>
          <w:lang w:val="pl-PL"/>
        </w:rPr>
        <w:t>wyników audytu zrealizowanego na zlecenie Wykonawcy przez niezależny podmiot certyfikujący w zakresie bezpieczeństwa informacji lub wyników audytu obszaru bezpieczeństwa.</w:t>
      </w:r>
    </w:p>
    <w:p w14:paraId="5F1B06A9" w14:textId="77777777" w:rsidR="00C16886" w:rsidRPr="00803BC5" w:rsidRDefault="00C16886" w:rsidP="00E0579E">
      <w:pPr>
        <w:widowControl/>
        <w:numPr>
          <w:ilvl w:val="0"/>
          <w:numId w:val="51"/>
        </w:numPr>
        <w:overflowPunct/>
        <w:spacing w:line="276" w:lineRule="auto"/>
        <w:ind w:left="1" w:hanging="285"/>
        <w:contextualSpacing/>
        <w:textAlignment w:val="auto"/>
        <w:rPr>
          <w:rFonts w:ascii="Century Gothic" w:hAnsi="Century Gothic" w:cs="Arial"/>
          <w:sz w:val="16"/>
          <w:szCs w:val="16"/>
          <w:lang w:val="pl-PL" w:eastAsia="pl-PL"/>
        </w:rPr>
      </w:pPr>
      <w:r w:rsidRPr="00803BC5">
        <w:rPr>
          <w:rFonts w:ascii="Century Gothic" w:hAnsi="Century Gothic" w:cs="Arial"/>
          <w:sz w:val="16"/>
          <w:szCs w:val="16"/>
          <w:lang w:val="pl-PL" w:eastAsia="pl-PL"/>
        </w:rPr>
        <w:t xml:space="preserve">Wykonawca obowiązany jest współpracować z Zamawiającym i upoważnionymi przez niego audytorami, w szczególności zapewnić im dostęp do pomieszczeń i dokumentów obejmujących dane osób oraz informacje o sposobie przetwarzania danych osobowych, infrastruktury teleinformatycznej oraz systemów IT oraz osób mających wiedzę na temat procesów przetwarzania danych osobowych realizowanych przez Wykonawcę. </w:t>
      </w:r>
    </w:p>
    <w:p w14:paraId="2ADB7815" w14:textId="77777777" w:rsidR="00C16886" w:rsidRPr="00803BC5" w:rsidRDefault="00C16886" w:rsidP="00E0579E">
      <w:pPr>
        <w:widowControl/>
        <w:numPr>
          <w:ilvl w:val="0"/>
          <w:numId w:val="51"/>
        </w:numPr>
        <w:overflowPunct/>
        <w:spacing w:line="276" w:lineRule="auto"/>
        <w:ind w:left="1" w:hanging="285"/>
        <w:contextualSpacing/>
        <w:textAlignment w:val="auto"/>
        <w:rPr>
          <w:rFonts w:ascii="Century Gothic" w:hAnsi="Century Gothic" w:cs="Arial"/>
          <w:sz w:val="16"/>
          <w:szCs w:val="16"/>
          <w:lang w:val="pl-PL" w:eastAsia="pl-PL"/>
        </w:rPr>
      </w:pPr>
      <w:bookmarkStart w:id="20" w:name="_Ref513194035"/>
      <w:r w:rsidRPr="00803BC5">
        <w:rPr>
          <w:rFonts w:ascii="Century Gothic" w:hAnsi="Century Gothic" w:cs="Arial"/>
          <w:sz w:val="16"/>
          <w:szCs w:val="16"/>
          <w:lang w:val="pl-PL" w:eastAsia="pl-PL"/>
        </w:rPr>
        <w:t>Po przeprowadzonym audycie przedstawiciel Zamawiającego sporządza protokół pokontrolny, który podpisują przedstawiciele obu Stron. Wykonawca zobowiązuje się w terminie uzgodnionym z Zamawiającym dostosować do zaleceń pokontrolnych zawartych w protokole.</w:t>
      </w:r>
      <w:bookmarkEnd w:id="20"/>
    </w:p>
    <w:p w14:paraId="03F581D7" w14:textId="1D5D17B2" w:rsidR="00EC6696" w:rsidRPr="00803BC5" w:rsidRDefault="00EC6696" w:rsidP="00755081">
      <w:pPr>
        <w:pStyle w:val="Akapitzlist"/>
        <w:widowControl/>
        <w:numPr>
          <w:ilvl w:val="0"/>
          <w:numId w:val="51"/>
        </w:numPr>
        <w:tabs>
          <w:tab w:val="left" w:pos="709"/>
        </w:tabs>
        <w:spacing w:line="276" w:lineRule="auto"/>
        <w:ind w:left="0" w:hanging="284"/>
        <w:jc w:val="both"/>
        <w:rPr>
          <w:rFonts w:ascii="Century Gothic" w:hAnsi="Century Gothic"/>
          <w:sz w:val="16"/>
        </w:rPr>
      </w:pPr>
      <w:r w:rsidRPr="00803BC5">
        <w:rPr>
          <w:rFonts w:ascii="Century Gothic" w:hAnsi="Century Gothic"/>
          <w:sz w:val="16"/>
        </w:rPr>
        <w:t xml:space="preserve">Podmiot przetwarzający nie jest uprawniony do podejmowania decyzji, które opierają się wyłącznie na zautomatyzowanym przetwarzaniu, w tym profilowaniu, i wywołują wobec osób, których powierzone dane dotyczą skutki prawne lub w podobny sposób istotnie na nie wpływają, bez uprzedniej pisemnej zgody </w:t>
      </w:r>
      <w:r w:rsidR="00ED4706" w:rsidRPr="00803BC5">
        <w:rPr>
          <w:rFonts w:ascii="Century Gothic" w:hAnsi="Century Gothic"/>
          <w:sz w:val="16"/>
        </w:rPr>
        <w:t>Zamawiającego</w:t>
      </w:r>
      <w:r w:rsidRPr="00803BC5">
        <w:rPr>
          <w:rFonts w:ascii="Century Gothic" w:hAnsi="Century Gothic"/>
          <w:sz w:val="16"/>
        </w:rPr>
        <w:t xml:space="preserve">.  </w:t>
      </w:r>
    </w:p>
    <w:p w14:paraId="37C62077" w14:textId="77777777" w:rsidR="00371AA2" w:rsidRPr="00803BC5" w:rsidRDefault="00EC6696" w:rsidP="00E0579E">
      <w:pPr>
        <w:pStyle w:val="Akapitzlist"/>
        <w:widowControl/>
        <w:numPr>
          <w:ilvl w:val="0"/>
          <w:numId w:val="51"/>
        </w:numPr>
        <w:spacing w:line="276" w:lineRule="auto"/>
        <w:ind w:left="0" w:hanging="284"/>
        <w:jc w:val="both"/>
        <w:rPr>
          <w:rFonts w:ascii="Century Gothic" w:hAnsi="Century Gothic"/>
          <w:sz w:val="16"/>
        </w:rPr>
      </w:pPr>
      <w:r w:rsidRPr="00803BC5">
        <w:rPr>
          <w:rFonts w:ascii="Century Gothic" w:hAnsi="Century Gothic"/>
          <w:sz w:val="16"/>
        </w:rPr>
        <w:t>Jeżeli Wykonawca naruszy niniejszą Umowę w zakresie dopuszczalnych celów przetwarzania danych i sposobów ich przetwarzania, uznaje się go za administratora w rozumieniu RODO w odniesieniu do tego przetwarzania, co nie zwalnia go z odpowiedzialności za zapłatę kary umownej określonej w niniejszej Umowie.</w:t>
      </w:r>
    </w:p>
    <w:p w14:paraId="729E9A5F" w14:textId="77777777" w:rsidR="00B205EE" w:rsidRPr="0017132C" w:rsidRDefault="00EC6696" w:rsidP="00755081">
      <w:pPr>
        <w:pStyle w:val="Akapitzlist"/>
        <w:widowControl/>
        <w:numPr>
          <w:ilvl w:val="0"/>
          <w:numId w:val="51"/>
        </w:numPr>
        <w:spacing w:line="276" w:lineRule="auto"/>
        <w:ind w:left="0" w:hanging="284"/>
        <w:jc w:val="both"/>
        <w:rPr>
          <w:rFonts w:ascii="Century Gothic" w:hAnsi="Century Gothic"/>
          <w:color w:val="212121"/>
          <w:sz w:val="16"/>
          <w:szCs w:val="16"/>
        </w:rPr>
      </w:pPr>
      <w:r w:rsidRPr="00803BC5">
        <w:rPr>
          <w:rFonts w:ascii="Century Gothic" w:hAnsi="Century Gothic"/>
          <w:sz w:val="16"/>
        </w:rPr>
        <w:t xml:space="preserve"> </w:t>
      </w:r>
      <w:r w:rsidR="00B205EE" w:rsidRPr="0017132C">
        <w:rPr>
          <w:rFonts w:ascii="Century Gothic" w:hAnsi="Century Gothic"/>
          <w:color w:val="212121"/>
          <w:sz w:val="16"/>
          <w:szCs w:val="16"/>
        </w:rPr>
        <w:t>Wykonawca</w:t>
      </w:r>
      <w:r w:rsidR="00B205EE">
        <w:rPr>
          <w:rFonts w:ascii="Century Gothic" w:hAnsi="Century Gothic"/>
          <w:color w:val="212121"/>
          <w:sz w:val="16"/>
          <w:szCs w:val="16"/>
        </w:rPr>
        <w:t xml:space="preserve"> </w:t>
      </w:r>
      <w:r w:rsidR="00B205EE" w:rsidRPr="0017132C">
        <w:rPr>
          <w:rFonts w:ascii="Century Gothic" w:hAnsi="Century Gothic"/>
          <w:color w:val="212121"/>
          <w:sz w:val="16"/>
          <w:szCs w:val="16"/>
        </w:rPr>
        <w:t>zobowiązany jest do zrealizowania w imieniu Zamawiającego obowiązku informacyjnego wynikającego z art. 14 ust. 1-3 RODO w stosunku do osób:</w:t>
      </w:r>
    </w:p>
    <w:p w14:paraId="4995292B" w14:textId="333B9B49" w:rsidR="00B205EE" w:rsidRPr="0017132C" w:rsidRDefault="00B205EE" w:rsidP="00E0579E">
      <w:pPr>
        <w:widowControl/>
        <w:numPr>
          <w:ilvl w:val="0"/>
          <w:numId w:val="101"/>
        </w:numPr>
        <w:shd w:val="clear" w:color="auto" w:fill="FFFFFF"/>
        <w:tabs>
          <w:tab w:val="clear" w:pos="720"/>
          <w:tab w:val="num" w:pos="426"/>
        </w:tabs>
        <w:overflowPunct/>
        <w:autoSpaceDE/>
        <w:autoSpaceDN/>
        <w:adjustRightInd/>
        <w:spacing w:line="276" w:lineRule="auto"/>
        <w:ind w:left="426"/>
        <w:textAlignment w:val="auto"/>
        <w:rPr>
          <w:rFonts w:ascii="Century Gothic" w:hAnsi="Century Gothic"/>
          <w:color w:val="212121"/>
          <w:sz w:val="16"/>
          <w:szCs w:val="16"/>
          <w:lang w:val="pl-PL" w:eastAsia="pl-PL"/>
        </w:rPr>
      </w:pPr>
      <w:r>
        <w:rPr>
          <w:rFonts w:ascii="Century Gothic" w:hAnsi="Century Gothic"/>
          <w:color w:val="212121"/>
          <w:sz w:val="16"/>
          <w:szCs w:val="16"/>
          <w:lang w:val="pl-PL" w:eastAsia="pl-PL"/>
        </w:rPr>
        <w:t>w</w:t>
      </w:r>
      <w:r w:rsidRPr="0017132C">
        <w:rPr>
          <w:rFonts w:ascii="Century Gothic" w:hAnsi="Century Gothic"/>
          <w:color w:val="212121"/>
          <w:sz w:val="16"/>
          <w:szCs w:val="16"/>
          <w:lang w:val="pl-PL" w:eastAsia="pl-PL"/>
        </w:rPr>
        <w:t>skazanych do reprezentacji przy zawieraniu Umowy, wskazanych w Umowie do jej wykonania lub do utrzymywania kontaktów służbowych związanych z wykonaniem Umowy poprzez zapoznanie tych osób z informacjami zawartymi w Załączniku nr 9. Informacje te znajdują się również na stronie internetowej</w:t>
      </w:r>
      <w:hyperlink r:id="rId11" w:history="1">
        <w:r w:rsidR="005A699B" w:rsidRPr="00E874A1">
          <w:rPr>
            <w:rFonts w:ascii="Century Gothic" w:eastAsia="Calibri" w:hAnsi="Century Gothic" w:cs="Calibri"/>
            <w:color w:val="FF5D23"/>
            <w:sz w:val="16"/>
            <w:szCs w:val="16"/>
            <w:lang w:val="pl-PL"/>
          </w:rPr>
          <w:t>https://www.gaz-system.pl/pl/polityka-prywatnosci/cele-i-podstawy-prawne-przetwarzania.html</w:t>
        </w:r>
      </w:hyperlink>
      <w:r w:rsidRPr="0017132C">
        <w:rPr>
          <w:rFonts w:ascii="Century Gothic" w:hAnsi="Century Gothic"/>
          <w:i/>
          <w:iCs/>
          <w:color w:val="212121"/>
          <w:sz w:val="16"/>
          <w:szCs w:val="16"/>
          <w:lang w:val="pl-PL" w:eastAsia="pl-PL"/>
        </w:rPr>
        <w:t> </w:t>
      </w:r>
      <w:r>
        <w:rPr>
          <w:rFonts w:ascii="Century Gothic" w:hAnsi="Century Gothic"/>
          <w:i/>
          <w:iCs/>
          <w:color w:val="FF5D23"/>
          <w:sz w:val="16"/>
          <w:szCs w:val="16"/>
          <w:u w:val="single"/>
          <w:lang w:val="pl-PL" w:eastAsia="pl-PL"/>
        </w:rPr>
        <w:t>,</w:t>
      </w:r>
    </w:p>
    <w:p w14:paraId="7A593DCB" w14:textId="5A6136D1" w:rsidR="00B205EE" w:rsidRPr="00E874A1" w:rsidRDefault="00B205EE" w:rsidP="00E0579E">
      <w:pPr>
        <w:widowControl/>
        <w:numPr>
          <w:ilvl w:val="0"/>
          <w:numId w:val="101"/>
        </w:numPr>
        <w:shd w:val="clear" w:color="auto" w:fill="FFFFFF"/>
        <w:tabs>
          <w:tab w:val="clear" w:pos="720"/>
          <w:tab w:val="num" w:pos="426"/>
        </w:tabs>
        <w:overflowPunct/>
        <w:autoSpaceDE/>
        <w:autoSpaceDN/>
        <w:adjustRightInd/>
        <w:spacing w:line="276" w:lineRule="auto"/>
        <w:ind w:left="426"/>
        <w:textAlignment w:val="auto"/>
        <w:rPr>
          <w:rFonts w:ascii="Century Gothic" w:hAnsi="Century Gothic"/>
          <w:color w:val="212121"/>
          <w:sz w:val="16"/>
          <w:szCs w:val="16"/>
          <w:lang w:val="pl-PL" w:eastAsia="pl-PL"/>
        </w:rPr>
      </w:pPr>
      <w:r>
        <w:rPr>
          <w:rFonts w:ascii="Century Gothic" w:hAnsi="Century Gothic"/>
          <w:color w:val="212121"/>
          <w:sz w:val="16"/>
          <w:szCs w:val="16"/>
          <w:lang w:val="pl-PL" w:eastAsia="pl-PL"/>
        </w:rPr>
        <w:t>w</w:t>
      </w:r>
      <w:r w:rsidRPr="0017132C">
        <w:rPr>
          <w:rFonts w:ascii="Century Gothic" w:hAnsi="Century Gothic"/>
          <w:color w:val="212121"/>
          <w:sz w:val="16"/>
          <w:szCs w:val="16"/>
          <w:lang w:val="pl-PL" w:eastAsia="pl-PL"/>
        </w:rPr>
        <w:t xml:space="preserve">skazanych do </w:t>
      </w:r>
      <w:r>
        <w:rPr>
          <w:rFonts w:ascii="Century Gothic" w:hAnsi="Century Gothic"/>
          <w:color w:val="212121"/>
          <w:sz w:val="16"/>
          <w:szCs w:val="16"/>
          <w:lang w:val="pl-PL" w:eastAsia="pl-PL"/>
        </w:rPr>
        <w:t xml:space="preserve">reprezentowania Zamawiającego (pełnomocnicy), o których </w:t>
      </w:r>
      <w:r w:rsidRPr="0017132C">
        <w:rPr>
          <w:rFonts w:ascii="Century Gothic" w:hAnsi="Century Gothic"/>
          <w:color w:val="212121"/>
          <w:sz w:val="16"/>
          <w:szCs w:val="16"/>
          <w:lang w:val="pl-PL" w:eastAsia="pl-PL"/>
        </w:rPr>
        <w:t xml:space="preserve"> </w:t>
      </w:r>
      <w:r w:rsidRPr="0017132C">
        <w:rPr>
          <w:rFonts w:ascii="Century Gothic" w:hAnsi="Century Gothic"/>
          <w:sz w:val="16"/>
          <w:szCs w:val="16"/>
          <w:lang w:val="pl-PL"/>
        </w:rPr>
        <w:t>mowa w § 4 ust. 3 i 4 OWU</w:t>
      </w:r>
      <w:r w:rsidRPr="00230F45">
        <w:rPr>
          <w:rFonts w:ascii="Century Gothic" w:hAnsi="Century Gothic"/>
          <w:color w:val="212121"/>
          <w:sz w:val="16"/>
          <w:szCs w:val="16"/>
          <w:lang w:val="pl-PL" w:eastAsia="pl-PL"/>
        </w:rPr>
        <w:t xml:space="preserve"> </w:t>
      </w:r>
      <w:r w:rsidRPr="0017132C">
        <w:rPr>
          <w:rFonts w:ascii="Century Gothic" w:hAnsi="Century Gothic"/>
          <w:color w:val="212121"/>
          <w:sz w:val="16"/>
          <w:szCs w:val="16"/>
          <w:lang w:val="pl-PL" w:eastAsia="pl-PL"/>
        </w:rPr>
        <w:t>poprzez zapoznanie tych osób z informacjami zawartymi w Załączniku nr</w:t>
      </w:r>
      <w:r w:rsidRPr="00561AD8">
        <w:rPr>
          <w:rFonts w:ascii="Century Gothic" w:hAnsi="Century Gothic"/>
          <w:color w:val="212121"/>
          <w:sz w:val="16"/>
          <w:szCs w:val="16"/>
          <w:lang w:val="pl-PL" w:eastAsia="pl-PL"/>
        </w:rPr>
        <w:t xml:space="preserve"> 8</w:t>
      </w:r>
      <w:r w:rsidRPr="0017132C">
        <w:rPr>
          <w:rFonts w:ascii="Century Gothic" w:hAnsi="Century Gothic"/>
          <w:color w:val="212121"/>
          <w:sz w:val="16"/>
          <w:szCs w:val="16"/>
          <w:lang w:val="pl-PL" w:eastAsia="pl-PL"/>
        </w:rPr>
        <w:t>. Informacje te znajdują się również na stronie internetowej </w:t>
      </w:r>
      <w:hyperlink r:id="rId12" w:history="1">
        <w:r w:rsidR="005A699B" w:rsidRPr="00E874A1">
          <w:rPr>
            <w:rFonts w:ascii="Century Gothic" w:eastAsia="Calibri" w:hAnsi="Century Gothic" w:cs="Calibri"/>
            <w:color w:val="FF5D23"/>
            <w:sz w:val="16"/>
            <w:szCs w:val="16"/>
            <w:lang w:val="pl-PL"/>
          </w:rPr>
          <w:t>https://www.gaz-system.pl/pl/polityka-prywatnosci/cele-i-podstawy-prawne-przetwarzania.html</w:t>
        </w:r>
      </w:hyperlink>
      <w:r w:rsidR="005A699B" w:rsidRPr="00E874A1">
        <w:rPr>
          <w:rFonts w:ascii="Century Gothic" w:eastAsia="Calibri" w:hAnsi="Century Gothic" w:cs="Calibri"/>
          <w:color w:val="000000"/>
          <w:sz w:val="16"/>
          <w:szCs w:val="16"/>
          <w:lang w:val="pl-PL"/>
        </w:rPr>
        <w:t xml:space="preserve"> </w:t>
      </w:r>
      <w:r w:rsidRPr="0017132C">
        <w:rPr>
          <w:rFonts w:ascii="Century Gothic" w:hAnsi="Century Gothic"/>
          <w:i/>
          <w:iCs/>
          <w:color w:val="FF5D23"/>
          <w:sz w:val="16"/>
          <w:szCs w:val="16"/>
          <w:u w:val="single"/>
          <w:lang w:val="pl-PL" w:eastAsia="pl-PL"/>
        </w:rPr>
        <w:t>.</w:t>
      </w:r>
    </w:p>
    <w:p w14:paraId="55785BF3" w14:textId="2002479F" w:rsidR="003D5B91" w:rsidRPr="0017132C" w:rsidRDefault="003D5B91" w:rsidP="00E0579E">
      <w:pPr>
        <w:widowControl/>
        <w:numPr>
          <w:ilvl w:val="0"/>
          <w:numId w:val="101"/>
        </w:numPr>
        <w:shd w:val="clear" w:color="auto" w:fill="FFFFFF"/>
        <w:tabs>
          <w:tab w:val="clear" w:pos="720"/>
          <w:tab w:val="num" w:pos="426"/>
        </w:tabs>
        <w:overflowPunct/>
        <w:autoSpaceDE/>
        <w:autoSpaceDN/>
        <w:adjustRightInd/>
        <w:spacing w:line="276" w:lineRule="auto"/>
        <w:ind w:left="426"/>
        <w:textAlignment w:val="auto"/>
        <w:rPr>
          <w:rFonts w:ascii="Century Gothic" w:hAnsi="Century Gothic"/>
          <w:color w:val="212121"/>
          <w:sz w:val="16"/>
          <w:szCs w:val="16"/>
          <w:lang w:val="pl-PL" w:eastAsia="pl-PL"/>
        </w:rPr>
      </w:pPr>
      <w:r w:rsidRPr="003D5B91">
        <w:rPr>
          <w:rFonts w:ascii="Century Gothic" w:hAnsi="Century Gothic"/>
          <w:color w:val="212121"/>
          <w:sz w:val="16"/>
          <w:szCs w:val="16"/>
          <w:lang w:val="pl-PL" w:eastAsia="pl-PL"/>
        </w:rPr>
        <w:t xml:space="preserve">zatrudnionych przez Wykonawcę na podstawie stosunku pracy osób wykonujących wskazane przez Zamawiającego w OPZ czynności w zakresie realizacji zamówienia, poprzez zapoznanie tych osób z informacjami zawartymi w Załączniku nr 15 do </w:t>
      </w:r>
      <w:r>
        <w:rPr>
          <w:rFonts w:ascii="Century Gothic" w:hAnsi="Century Gothic"/>
          <w:color w:val="212121"/>
          <w:sz w:val="16"/>
          <w:szCs w:val="16"/>
          <w:lang w:val="pl-PL" w:eastAsia="pl-PL"/>
        </w:rPr>
        <w:t>OWU</w:t>
      </w:r>
      <w:r w:rsidRPr="003D5B91">
        <w:rPr>
          <w:rFonts w:ascii="Century Gothic" w:hAnsi="Century Gothic"/>
          <w:color w:val="212121"/>
          <w:sz w:val="16"/>
          <w:szCs w:val="16"/>
          <w:lang w:val="pl-PL" w:eastAsia="pl-PL"/>
        </w:rPr>
        <w:t>.</w:t>
      </w:r>
    </w:p>
    <w:p w14:paraId="5688F15D" w14:textId="52C4CDF3" w:rsidR="00371AA2" w:rsidRPr="00803BC5" w:rsidRDefault="00371AA2" w:rsidP="00E0579E">
      <w:pPr>
        <w:pStyle w:val="Akapitzlist"/>
        <w:widowControl/>
        <w:numPr>
          <w:ilvl w:val="0"/>
          <w:numId w:val="51"/>
        </w:numPr>
        <w:tabs>
          <w:tab w:val="left" w:pos="0"/>
        </w:tabs>
        <w:spacing w:line="276" w:lineRule="auto"/>
        <w:ind w:left="0" w:hanging="284"/>
        <w:jc w:val="both"/>
        <w:rPr>
          <w:rFonts w:ascii="Century Gothic" w:hAnsi="Century Gothic"/>
          <w:sz w:val="16"/>
        </w:rPr>
      </w:pPr>
      <w:r w:rsidRPr="00803BC5">
        <w:rPr>
          <w:rFonts w:ascii="Century Gothic" w:hAnsi="Century Gothic"/>
          <w:sz w:val="16"/>
        </w:rPr>
        <w:t xml:space="preserve">W przypadku umów podwykonawczych Wykonawca lub Podwykonawca zobowiązani są do zrealizowania w imieniu Zamawiającego obowiązku informacyjnego wynikającego z art. 14 ust. 1-3 RODO w stosunku do osób </w:t>
      </w:r>
      <w:r w:rsidR="00C27CE3" w:rsidRPr="00803BC5">
        <w:rPr>
          <w:rFonts w:ascii="Century Gothic" w:hAnsi="Century Gothic"/>
          <w:sz w:val="16"/>
        </w:rPr>
        <w:t xml:space="preserve">wskazanych w umowach o podwykonawstwo </w:t>
      </w:r>
      <w:r w:rsidRPr="00803BC5">
        <w:rPr>
          <w:rFonts w:ascii="Century Gothic" w:hAnsi="Century Gothic"/>
          <w:sz w:val="16"/>
        </w:rPr>
        <w:t>uprawnionych do bieżących kontaktów w związku z realizacją Umowy jak również wskazanych do wykonywania Umowy poprzez zapoznanie tych osób z informacjami wskazanymi w Załączniku</w:t>
      </w:r>
      <w:r w:rsidR="00E915D2" w:rsidRPr="00803BC5">
        <w:rPr>
          <w:rFonts w:ascii="Century Gothic" w:hAnsi="Century Gothic"/>
          <w:sz w:val="16"/>
        </w:rPr>
        <w:t xml:space="preserve"> nr </w:t>
      </w:r>
      <w:r w:rsidR="00FF4FFB" w:rsidRPr="00803BC5">
        <w:rPr>
          <w:rFonts w:ascii="Century Gothic" w:hAnsi="Century Gothic"/>
          <w:sz w:val="16"/>
        </w:rPr>
        <w:t>1</w:t>
      </w:r>
      <w:r w:rsidR="00601644">
        <w:rPr>
          <w:rFonts w:ascii="Century Gothic" w:hAnsi="Century Gothic"/>
          <w:sz w:val="16"/>
        </w:rPr>
        <w:t>0</w:t>
      </w:r>
      <w:r w:rsidR="00FF4FFB" w:rsidRPr="00803BC5">
        <w:rPr>
          <w:rFonts w:ascii="Century Gothic" w:hAnsi="Century Gothic"/>
          <w:sz w:val="16"/>
        </w:rPr>
        <w:t xml:space="preserve"> </w:t>
      </w:r>
      <w:r w:rsidR="00E915D2" w:rsidRPr="00803BC5">
        <w:rPr>
          <w:rFonts w:ascii="Century Gothic" w:hAnsi="Century Gothic"/>
          <w:sz w:val="16"/>
        </w:rPr>
        <w:t xml:space="preserve">do </w:t>
      </w:r>
      <w:r w:rsidR="005B122F" w:rsidRPr="00803BC5">
        <w:rPr>
          <w:rFonts w:ascii="Century Gothic" w:hAnsi="Century Gothic"/>
          <w:sz w:val="16"/>
        </w:rPr>
        <w:t>OWU</w:t>
      </w:r>
      <w:r w:rsidRPr="00803BC5">
        <w:rPr>
          <w:rFonts w:ascii="Century Gothic" w:hAnsi="Century Gothic"/>
          <w:sz w:val="16"/>
        </w:rPr>
        <w:t xml:space="preserve">. Informacje te znajdują się również na stronie internetowej </w:t>
      </w:r>
      <w:hyperlink r:id="rId13" w:history="1">
        <w:r w:rsidR="001A415B" w:rsidRPr="003C7992">
          <w:rPr>
            <w:rFonts w:ascii="Century Gothic" w:eastAsia="Calibri" w:hAnsi="Century Gothic" w:cs="Calibri"/>
            <w:color w:val="FF5D23"/>
            <w:sz w:val="16"/>
            <w:szCs w:val="16"/>
          </w:rPr>
          <w:t>https://www.gaz-system.pl/pl/polityka-prywatnosci/cele-i-podstawy-prawne-przetwarzania.html</w:t>
        </w:r>
      </w:hyperlink>
      <w:r w:rsidR="001A415B">
        <w:rPr>
          <w:rFonts w:ascii="Century Gothic" w:eastAsia="Calibri" w:hAnsi="Century Gothic" w:cs="Calibri"/>
          <w:color w:val="000000"/>
          <w:sz w:val="16"/>
          <w:szCs w:val="16"/>
        </w:rPr>
        <w:t xml:space="preserve">. </w:t>
      </w:r>
    </w:p>
    <w:p w14:paraId="7FB2C348" w14:textId="77777777" w:rsidR="00D05EF9" w:rsidRPr="00803BC5" w:rsidRDefault="00D05EF9" w:rsidP="00E54241">
      <w:pPr>
        <w:shd w:val="clear" w:color="auto" w:fill="FFFFFF"/>
        <w:spacing w:line="276" w:lineRule="auto"/>
        <w:ind w:right="658"/>
        <w:contextualSpacing/>
        <w:jc w:val="center"/>
        <w:rPr>
          <w:rFonts w:ascii="Century Gothic" w:hAnsi="Century Gothic" w:cs="Arial"/>
          <w:b/>
          <w:bCs/>
          <w:sz w:val="16"/>
          <w:szCs w:val="16"/>
          <w:lang w:val="pl-PL" w:eastAsia="pl-PL"/>
        </w:rPr>
      </w:pPr>
    </w:p>
    <w:p w14:paraId="3F47C1F4" w14:textId="4A1394C6" w:rsidR="007901E7" w:rsidRPr="00C3159F" w:rsidRDefault="007901E7" w:rsidP="00C3159F">
      <w:pPr>
        <w:pStyle w:val="Nagwek1"/>
      </w:pPr>
      <w:r w:rsidRPr="00C3159F">
        <w:t>§ 14</w:t>
      </w:r>
      <w:r w:rsidR="00753D43" w:rsidRPr="00C3159F">
        <w:t xml:space="preserve"> </w:t>
      </w:r>
      <w:r w:rsidRPr="00C3159F">
        <w:t>Ubezpieczenie</w:t>
      </w:r>
    </w:p>
    <w:p w14:paraId="3EE892B9" w14:textId="2B5F4B53" w:rsidR="007901E7" w:rsidRPr="00D30677" w:rsidRDefault="007901E7" w:rsidP="005966D7">
      <w:pPr>
        <w:pStyle w:val="Akapitzlist"/>
        <w:widowControl/>
        <w:numPr>
          <w:ilvl w:val="0"/>
          <w:numId w:val="23"/>
        </w:numPr>
        <w:autoSpaceDE/>
        <w:autoSpaceDN/>
        <w:adjustRightInd/>
        <w:spacing w:line="276" w:lineRule="auto"/>
        <w:ind w:left="0" w:hanging="284"/>
        <w:jc w:val="both"/>
        <w:rPr>
          <w:rFonts w:ascii="Century Gothic" w:hAnsi="Century Gothic"/>
          <w:sz w:val="16"/>
          <w:szCs w:val="18"/>
        </w:rPr>
      </w:pPr>
      <w:bookmarkStart w:id="21" w:name="_Hlk52172383"/>
      <w:r w:rsidRPr="00E0579E">
        <w:rPr>
          <w:rFonts w:ascii="Century Gothic" w:hAnsi="Century Gothic"/>
          <w:sz w:val="16"/>
          <w:szCs w:val="18"/>
        </w:rPr>
        <w:t>Zamawiający</w:t>
      </w:r>
      <w:r w:rsidRPr="00D30677">
        <w:rPr>
          <w:rFonts w:ascii="Century Gothic" w:hAnsi="Century Gothic"/>
          <w:sz w:val="16"/>
          <w:szCs w:val="18"/>
        </w:rPr>
        <w:t xml:space="preserve"> na własny koszt zawrze umowę ubezpieczenia odpowiedzialności cywilnej z tytułu prac związanych z wszelkimi czynnościami zawodowymi (zwaną dalej </w:t>
      </w:r>
      <w:r w:rsidR="005D1409">
        <w:rPr>
          <w:rFonts w:ascii="Century Gothic" w:hAnsi="Century Gothic"/>
          <w:sz w:val="16"/>
          <w:szCs w:val="18"/>
        </w:rPr>
        <w:t>„</w:t>
      </w:r>
      <w:r w:rsidRPr="0094241B">
        <w:rPr>
          <w:rFonts w:ascii="Century Gothic" w:hAnsi="Century Gothic"/>
          <w:b/>
          <w:bCs/>
          <w:sz w:val="16"/>
          <w:szCs w:val="18"/>
        </w:rPr>
        <w:t>Umową OC na czynności obsługi inżynierskiej</w:t>
      </w:r>
      <w:r w:rsidR="005D1409">
        <w:rPr>
          <w:rFonts w:ascii="Century Gothic" w:hAnsi="Century Gothic"/>
          <w:b/>
          <w:bCs/>
          <w:sz w:val="16"/>
          <w:szCs w:val="18"/>
        </w:rPr>
        <w:t>”</w:t>
      </w:r>
      <w:r w:rsidRPr="0094241B">
        <w:rPr>
          <w:rFonts w:ascii="Century Gothic" w:hAnsi="Century Gothic"/>
          <w:sz w:val="16"/>
          <w:szCs w:val="18"/>
        </w:rPr>
        <w:t>)</w:t>
      </w:r>
      <w:r w:rsidRPr="00D30677">
        <w:rPr>
          <w:rFonts w:ascii="Century Gothic" w:hAnsi="Century Gothic"/>
          <w:sz w:val="16"/>
          <w:szCs w:val="18"/>
        </w:rPr>
        <w:t xml:space="preserve"> świadczonymi przez projektanta, architekta lub inżyniera budownictwa w ramach stosownych uprawnień do ich wykonywania obejmujących m.in. </w:t>
      </w:r>
    </w:p>
    <w:p w14:paraId="7B518EF5" w14:textId="77777777" w:rsidR="007901E7" w:rsidRPr="00D30677" w:rsidRDefault="007901E7" w:rsidP="00E0579E">
      <w:pPr>
        <w:pStyle w:val="Akapitzlist"/>
        <w:widowControl/>
        <w:numPr>
          <w:ilvl w:val="1"/>
          <w:numId w:val="102"/>
        </w:numPr>
        <w:autoSpaceDE/>
        <w:autoSpaceDN/>
        <w:adjustRightInd/>
        <w:spacing w:line="276" w:lineRule="auto"/>
        <w:ind w:left="284"/>
        <w:jc w:val="both"/>
        <w:rPr>
          <w:rFonts w:ascii="Century Gothic" w:hAnsi="Century Gothic" w:cs="CenturyGothic"/>
          <w:sz w:val="16"/>
          <w:szCs w:val="16"/>
        </w:rPr>
      </w:pPr>
      <w:r w:rsidRPr="00D30677">
        <w:rPr>
          <w:rFonts w:ascii="Century Gothic" w:hAnsi="Century Gothic" w:cs="CenturyGothic"/>
          <w:sz w:val="16"/>
          <w:szCs w:val="16"/>
        </w:rPr>
        <w:t xml:space="preserve">opracowywanie dokumentacji projektowej oraz </w:t>
      </w:r>
    </w:p>
    <w:p w14:paraId="02E63F59" w14:textId="77777777" w:rsidR="007901E7" w:rsidRPr="00D30677" w:rsidRDefault="007901E7" w:rsidP="00E0579E">
      <w:pPr>
        <w:pStyle w:val="Akapitzlist"/>
        <w:widowControl/>
        <w:numPr>
          <w:ilvl w:val="1"/>
          <w:numId w:val="102"/>
        </w:numPr>
        <w:autoSpaceDE/>
        <w:autoSpaceDN/>
        <w:adjustRightInd/>
        <w:spacing w:line="276" w:lineRule="auto"/>
        <w:ind w:left="284"/>
        <w:jc w:val="both"/>
        <w:rPr>
          <w:rFonts w:ascii="Century Gothic" w:hAnsi="Century Gothic" w:cs="CenturyGothic"/>
          <w:sz w:val="16"/>
          <w:szCs w:val="16"/>
        </w:rPr>
      </w:pPr>
      <w:r w:rsidRPr="00D30677">
        <w:rPr>
          <w:rFonts w:ascii="Century Gothic" w:hAnsi="Century Gothic" w:cs="CenturyGothic"/>
          <w:sz w:val="16"/>
          <w:szCs w:val="16"/>
        </w:rPr>
        <w:t xml:space="preserve">sprawowanie technicznej kontroli obiektów budowlanych, w tym ocenę poprawności wykonania robót budowlanych pod względem zgodności z pozwoleniem na budowę, dokumentacją projektową, przepisami prawa, zasadami sztuki  budowlanej </w:t>
      </w:r>
    </w:p>
    <w:p w14:paraId="16558676" w14:textId="6C3F3A42" w:rsidR="007901E7" w:rsidRPr="009B717B" w:rsidRDefault="007901E7" w:rsidP="00E0579E">
      <w:pPr>
        <w:spacing w:line="276" w:lineRule="auto"/>
        <w:rPr>
          <w:rFonts w:ascii="Century Gothic" w:hAnsi="Century Gothic" w:cs="CenturyGothic"/>
          <w:sz w:val="16"/>
          <w:szCs w:val="16"/>
          <w:lang w:val="pl-PL"/>
        </w:rPr>
      </w:pPr>
      <w:r w:rsidRPr="009B717B">
        <w:rPr>
          <w:rFonts w:ascii="Century Gothic" w:hAnsi="Century Gothic" w:cs="CenturyGothic"/>
          <w:sz w:val="16"/>
          <w:szCs w:val="16"/>
          <w:lang w:val="pl-PL"/>
        </w:rPr>
        <w:t>w zakresie w jakim powyższe czynności wynikają z przedmiotu niniejszej Umowy.</w:t>
      </w:r>
    </w:p>
    <w:p w14:paraId="6A141AE8" w14:textId="77777777" w:rsidR="007901E7" w:rsidRPr="00A55DAE" w:rsidRDefault="007901E7" w:rsidP="00E0579E">
      <w:pPr>
        <w:pStyle w:val="Akapitzlist"/>
        <w:numPr>
          <w:ilvl w:val="0"/>
          <w:numId w:val="23"/>
        </w:numPr>
        <w:spacing w:line="276" w:lineRule="auto"/>
        <w:ind w:left="0" w:hanging="284"/>
        <w:jc w:val="both"/>
        <w:rPr>
          <w:rFonts w:ascii="Century Gothic" w:hAnsi="Century Gothic"/>
          <w:sz w:val="16"/>
          <w:szCs w:val="16"/>
        </w:rPr>
      </w:pPr>
      <w:r w:rsidRPr="00A55DAE">
        <w:rPr>
          <w:rFonts w:ascii="Century Gothic" w:hAnsi="Century Gothic" w:cs="CenturyGothic"/>
          <w:sz w:val="16"/>
          <w:szCs w:val="16"/>
        </w:rPr>
        <w:lastRenderedPageBreak/>
        <w:t>Umowa</w:t>
      </w:r>
      <w:r w:rsidRPr="00A55DAE">
        <w:rPr>
          <w:rFonts w:ascii="Century Gothic" w:hAnsi="Century Gothic"/>
          <w:sz w:val="16"/>
          <w:szCs w:val="16"/>
        </w:rPr>
        <w:t xml:space="preserve"> ubezpieczenia, o której mowa w ust.1 zostanie zawarta przez Zamawiającego: </w:t>
      </w:r>
    </w:p>
    <w:p w14:paraId="20591F68" w14:textId="77777777" w:rsidR="007901E7" w:rsidRDefault="007901E7" w:rsidP="00E0579E">
      <w:pPr>
        <w:pStyle w:val="Akapitzlist"/>
        <w:numPr>
          <w:ilvl w:val="1"/>
          <w:numId w:val="103"/>
        </w:numPr>
        <w:spacing w:line="276" w:lineRule="auto"/>
        <w:ind w:left="284"/>
        <w:jc w:val="both"/>
        <w:rPr>
          <w:rFonts w:ascii="Century Gothic" w:hAnsi="Century Gothic"/>
          <w:sz w:val="16"/>
          <w:szCs w:val="16"/>
        </w:rPr>
      </w:pPr>
      <w:r w:rsidRPr="009B717B">
        <w:rPr>
          <w:rFonts w:ascii="Century Gothic" w:hAnsi="Century Gothic"/>
          <w:sz w:val="16"/>
          <w:szCs w:val="16"/>
        </w:rPr>
        <w:t xml:space="preserve">na </w:t>
      </w:r>
      <w:r w:rsidRPr="009B717B">
        <w:rPr>
          <w:rFonts w:ascii="Century Gothic" w:hAnsi="Century Gothic" w:cs="CenturyGothic"/>
          <w:sz w:val="16"/>
          <w:szCs w:val="16"/>
        </w:rPr>
        <w:t>podstawie</w:t>
      </w:r>
      <w:r w:rsidRPr="009B717B">
        <w:rPr>
          <w:rFonts w:ascii="Century Gothic" w:hAnsi="Century Gothic"/>
          <w:sz w:val="16"/>
          <w:szCs w:val="16"/>
        </w:rPr>
        <w:t xml:space="preserve"> własnej Umowy Ubezpieczenia Generalnego zawartej przez Zamawiającego,</w:t>
      </w:r>
      <w:r>
        <w:rPr>
          <w:rFonts w:ascii="Century Gothic" w:hAnsi="Century Gothic"/>
          <w:sz w:val="16"/>
          <w:szCs w:val="16"/>
        </w:rPr>
        <w:t xml:space="preserve"> </w:t>
      </w:r>
      <w:r w:rsidRPr="009B717B">
        <w:rPr>
          <w:rFonts w:ascii="Century Gothic" w:hAnsi="Century Gothic"/>
          <w:sz w:val="16"/>
          <w:szCs w:val="16"/>
        </w:rPr>
        <w:t>lub</w:t>
      </w:r>
    </w:p>
    <w:p w14:paraId="1616AC8E" w14:textId="77777777" w:rsidR="007901E7" w:rsidRPr="009B717B" w:rsidRDefault="007901E7" w:rsidP="00E0579E">
      <w:pPr>
        <w:pStyle w:val="Akapitzlist"/>
        <w:numPr>
          <w:ilvl w:val="1"/>
          <w:numId w:val="103"/>
        </w:numPr>
        <w:spacing w:line="276" w:lineRule="auto"/>
        <w:ind w:left="284"/>
        <w:jc w:val="both"/>
        <w:rPr>
          <w:rFonts w:ascii="Century Gothic" w:hAnsi="Century Gothic"/>
          <w:sz w:val="16"/>
          <w:szCs w:val="16"/>
        </w:rPr>
      </w:pPr>
      <w:r w:rsidRPr="009B717B">
        <w:rPr>
          <w:rFonts w:ascii="Century Gothic" w:hAnsi="Century Gothic"/>
          <w:sz w:val="16"/>
          <w:szCs w:val="16"/>
        </w:rPr>
        <w:t xml:space="preserve">na podstawie indywidualnie ustalonych przez Zamawiającego warunków ubezpieczenia według najlepszej wiedzy i praktyki rynku ubezpieczeniowego, dla kontraktów nie spełniających warunków Umowy Ubezpieczenia Generalnego.  </w:t>
      </w:r>
    </w:p>
    <w:p w14:paraId="7EE679E8" w14:textId="45074A42" w:rsidR="007901E7" w:rsidRPr="00993E24" w:rsidRDefault="007901E7" w:rsidP="00E0579E">
      <w:pPr>
        <w:pStyle w:val="Akapitzlist"/>
        <w:numPr>
          <w:ilvl w:val="0"/>
          <w:numId w:val="23"/>
        </w:numPr>
        <w:spacing w:line="276" w:lineRule="auto"/>
        <w:ind w:left="0" w:hanging="284"/>
        <w:jc w:val="both"/>
        <w:rPr>
          <w:rFonts w:ascii="Century Gothic" w:hAnsi="Century Gothic"/>
          <w:sz w:val="16"/>
          <w:szCs w:val="16"/>
        </w:rPr>
      </w:pPr>
      <w:r w:rsidRPr="00993E24">
        <w:rPr>
          <w:rFonts w:ascii="Century Gothic" w:hAnsi="Century Gothic"/>
          <w:sz w:val="16"/>
          <w:szCs w:val="16"/>
        </w:rPr>
        <w:t xml:space="preserve">W </w:t>
      </w:r>
      <w:r w:rsidRPr="00993E24">
        <w:rPr>
          <w:rFonts w:ascii="Century Gothic" w:hAnsi="Century Gothic" w:cs="CenturyGothic"/>
          <w:sz w:val="16"/>
          <w:szCs w:val="16"/>
        </w:rPr>
        <w:t>odniesieniu</w:t>
      </w:r>
      <w:r w:rsidRPr="00993E24">
        <w:rPr>
          <w:rFonts w:ascii="Century Gothic" w:hAnsi="Century Gothic"/>
          <w:sz w:val="16"/>
          <w:szCs w:val="16"/>
        </w:rPr>
        <w:t xml:space="preserve"> do umów ubezpieczenia zawieranych zgodnie z </w:t>
      </w:r>
      <w:r>
        <w:rPr>
          <w:rFonts w:ascii="Century Gothic" w:hAnsi="Century Gothic"/>
          <w:sz w:val="16"/>
          <w:szCs w:val="16"/>
        </w:rPr>
        <w:t>ust. 2</w:t>
      </w:r>
      <w:r w:rsidRPr="00993E24">
        <w:rPr>
          <w:rFonts w:ascii="Century Gothic" w:hAnsi="Century Gothic"/>
          <w:sz w:val="16"/>
          <w:szCs w:val="16"/>
        </w:rPr>
        <w:t xml:space="preserve"> </w:t>
      </w:r>
      <w:r w:rsidR="00755081">
        <w:rPr>
          <w:rFonts w:ascii="Century Gothic" w:hAnsi="Century Gothic"/>
          <w:sz w:val="16"/>
          <w:szCs w:val="16"/>
        </w:rPr>
        <w:t>pkt</w:t>
      </w:r>
      <w:r w:rsidRPr="00993E24">
        <w:rPr>
          <w:rFonts w:ascii="Century Gothic" w:hAnsi="Century Gothic"/>
          <w:sz w:val="16"/>
          <w:szCs w:val="16"/>
        </w:rPr>
        <w:t xml:space="preserve"> </w:t>
      </w:r>
      <w:r w:rsidR="00755081">
        <w:rPr>
          <w:rFonts w:ascii="Century Gothic" w:hAnsi="Century Gothic"/>
          <w:sz w:val="16"/>
          <w:szCs w:val="16"/>
        </w:rPr>
        <w:t>1)</w:t>
      </w:r>
      <w:r w:rsidRPr="00993E24">
        <w:rPr>
          <w:rFonts w:ascii="Century Gothic" w:hAnsi="Century Gothic"/>
          <w:sz w:val="16"/>
          <w:szCs w:val="16"/>
        </w:rPr>
        <w:t xml:space="preserve">  Zamawiający przekaże Wykonawcy (na jego życzenie) certyfikat ubezpieczeniowy wystawiony przez Ubezpieczyciela, potwierdzający zawarcie umowy ubezpieczenia.</w:t>
      </w:r>
    </w:p>
    <w:p w14:paraId="6ADFAD91" w14:textId="1C06100A" w:rsidR="007901E7" w:rsidRPr="00993E24" w:rsidRDefault="007901E7" w:rsidP="00E0579E">
      <w:pPr>
        <w:pStyle w:val="Akapitzlist"/>
        <w:numPr>
          <w:ilvl w:val="0"/>
          <w:numId w:val="23"/>
        </w:numPr>
        <w:spacing w:line="276" w:lineRule="auto"/>
        <w:ind w:left="0" w:hanging="284"/>
        <w:jc w:val="both"/>
        <w:rPr>
          <w:rFonts w:ascii="Century Gothic" w:hAnsi="Century Gothic"/>
          <w:sz w:val="16"/>
          <w:szCs w:val="16"/>
        </w:rPr>
      </w:pPr>
      <w:r w:rsidRPr="00993E24">
        <w:rPr>
          <w:rFonts w:ascii="Century Gothic" w:hAnsi="Century Gothic"/>
          <w:sz w:val="16"/>
          <w:szCs w:val="16"/>
        </w:rPr>
        <w:t xml:space="preserve">W odniesieniu do umów ubezpieczenia zawieranych zgodnie z </w:t>
      </w:r>
      <w:r>
        <w:rPr>
          <w:rFonts w:ascii="Century Gothic" w:hAnsi="Century Gothic"/>
          <w:sz w:val="16"/>
          <w:szCs w:val="16"/>
        </w:rPr>
        <w:t>us</w:t>
      </w:r>
      <w:r w:rsidRPr="00993E24">
        <w:rPr>
          <w:rFonts w:ascii="Century Gothic" w:hAnsi="Century Gothic"/>
          <w:sz w:val="16"/>
          <w:szCs w:val="16"/>
        </w:rPr>
        <w:t>t</w:t>
      </w:r>
      <w:r>
        <w:rPr>
          <w:rFonts w:ascii="Century Gothic" w:hAnsi="Century Gothic"/>
          <w:sz w:val="16"/>
          <w:szCs w:val="16"/>
        </w:rPr>
        <w:t>.</w:t>
      </w:r>
      <w:r w:rsidRPr="00993E24">
        <w:rPr>
          <w:rFonts w:ascii="Century Gothic" w:hAnsi="Century Gothic"/>
          <w:sz w:val="16"/>
          <w:szCs w:val="16"/>
        </w:rPr>
        <w:t xml:space="preserve"> </w:t>
      </w:r>
      <w:r>
        <w:rPr>
          <w:rFonts w:ascii="Century Gothic" w:hAnsi="Century Gothic"/>
          <w:sz w:val="16"/>
          <w:szCs w:val="16"/>
        </w:rPr>
        <w:t>2</w:t>
      </w:r>
      <w:r w:rsidRPr="00993E24">
        <w:rPr>
          <w:rFonts w:ascii="Century Gothic" w:hAnsi="Century Gothic"/>
          <w:sz w:val="16"/>
          <w:szCs w:val="16"/>
        </w:rPr>
        <w:t xml:space="preserve"> </w:t>
      </w:r>
      <w:r w:rsidR="00755081">
        <w:rPr>
          <w:rFonts w:ascii="Century Gothic" w:hAnsi="Century Gothic"/>
          <w:sz w:val="16"/>
          <w:szCs w:val="16"/>
        </w:rPr>
        <w:t>pkt</w:t>
      </w:r>
      <w:r w:rsidRPr="00993E24">
        <w:rPr>
          <w:rFonts w:ascii="Century Gothic" w:hAnsi="Century Gothic"/>
          <w:sz w:val="16"/>
          <w:szCs w:val="16"/>
        </w:rPr>
        <w:t xml:space="preserve"> </w:t>
      </w:r>
      <w:r w:rsidR="00755081">
        <w:rPr>
          <w:rFonts w:ascii="Century Gothic" w:hAnsi="Century Gothic"/>
          <w:sz w:val="16"/>
          <w:szCs w:val="16"/>
        </w:rPr>
        <w:t>2</w:t>
      </w:r>
      <w:r w:rsidRPr="00993E24">
        <w:rPr>
          <w:rFonts w:ascii="Century Gothic" w:hAnsi="Century Gothic"/>
          <w:sz w:val="16"/>
          <w:szCs w:val="16"/>
        </w:rPr>
        <w:t xml:space="preserve"> Zamawiający przekaże Wykonawcy kopię polisy ubezpieczeniowej lub innego dokumentu potwierdzającego zawarcie umowy ubezpieczenia wraz z warunkami ubezpieczenia, mającymi zastosowanie do danej umowy ubezpieczenia.</w:t>
      </w:r>
    </w:p>
    <w:p w14:paraId="43030924" w14:textId="2FA222F4" w:rsidR="00755081" w:rsidRPr="009B717B" w:rsidRDefault="007901E7" w:rsidP="00E0579E">
      <w:pPr>
        <w:pStyle w:val="Akapitzlist"/>
        <w:numPr>
          <w:ilvl w:val="0"/>
          <w:numId w:val="23"/>
        </w:numPr>
        <w:spacing w:line="276" w:lineRule="auto"/>
        <w:ind w:left="0" w:hanging="284"/>
        <w:jc w:val="both"/>
        <w:rPr>
          <w:rFonts w:ascii="Century Gothic" w:eastAsia="Calibri" w:hAnsi="Century Gothic"/>
          <w:sz w:val="16"/>
          <w:szCs w:val="16"/>
        </w:rPr>
      </w:pPr>
      <w:r w:rsidRPr="00993E24">
        <w:rPr>
          <w:rFonts w:ascii="Century Gothic" w:eastAsia="Calibri" w:hAnsi="Century Gothic"/>
          <w:sz w:val="16"/>
          <w:szCs w:val="16"/>
        </w:rPr>
        <w:t>W Załączniku Nr 1</w:t>
      </w:r>
      <w:r w:rsidR="00601644">
        <w:rPr>
          <w:rFonts w:ascii="Century Gothic" w:eastAsia="Calibri" w:hAnsi="Century Gothic"/>
          <w:sz w:val="16"/>
          <w:szCs w:val="16"/>
        </w:rPr>
        <w:t>1</w:t>
      </w:r>
      <w:r w:rsidRPr="00993E24">
        <w:rPr>
          <w:rFonts w:ascii="Century Gothic" w:eastAsia="Calibri" w:hAnsi="Century Gothic"/>
          <w:sz w:val="16"/>
          <w:szCs w:val="16"/>
        </w:rPr>
        <w:t xml:space="preserve"> w Tabeli nr 1 zamieszczono podstawowe informacje dotyczące </w:t>
      </w:r>
      <w:r w:rsidRPr="009B717B">
        <w:rPr>
          <w:rFonts w:ascii="Century Gothic" w:hAnsi="Century Gothic"/>
          <w:bCs/>
          <w:sz w:val="16"/>
          <w:szCs w:val="16"/>
        </w:rPr>
        <w:t>Umowy OC na czynności obsługi inżynierskiej</w:t>
      </w:r>
      <w:r>
        <w:rPr>
          <w:rFonts w:ascii="Century Gothic" w:hAnsi="Century Gothic"/>
          <w:b/>
        </w:rPr>
        <w:t xml:space="preserve"> </w:t>
      </w:r>
      <w:r w:rsidRPr="00993E24">
        <w:rPr>
          <w:rFonts w:ascii="Century Gothic" w:eastAsia="Calibri" w:hAnsi="Century Gothic"/>
          <w:sz w:val="16"/>
          <w:szCs w:val="16"/>
        </w:rPr>
        <w:t xml:space="preserve"> oraz podstawowe obowiązki Ubezpieczonego w toku realizacji umowy wraz z Procedurą zgłoszenia szkody i jej likwidacji.</w:t>
      </w:r>
    </w:p>
    <w:p w14:paraId="3D35F6B1" w14:textId="631DD11F" w:rsidR="007901E7" w:rsidRPr="00755081" w:rsidRDefault="007901E7" w:rsidP="00E0579E">
      <w:pPr>
        <w:pStyle w:val="Akapitzlist"/>
        <w:numPr>
          <w:ilvl w:val="0"/>
          <w:numId w:val="23"/>
        </w:numPr>
        <w:spacing w:line="276" w:lineRule="auto"/>
        <w:ind w:left="0" w:hanging="284"/>
        <w:jc w:val="both"/>
        <w:rPr>
          <w:rFonts w:ascii="Century Gothic" w:hAnsi="Century Gothic"/>
          <w:sz w:val="16"/>
          <w:szCs w:val="16"/>
        </w:rPr>
      </w:pPr>
      <w:r w:rsidRPr="00E0579E">
        <w:rPr>
          <w:rFonts w:ascii="Century Gothic" w:eastAsia="Calibri" w:hAnsi="Century Gothic"/>
          <w:bCs/>
          <w:sz w:val="16"/>
          <w:szCs w:val="16"/>
        </w:rPr>
        <w:t>Wykonawca</w:t>
      </w:r>
      <w:r w:rsidRPr="00755081">
        <w:rPr>
          <w:rFonts w:ascii="Century Gothic" w:eastAsia="Calibri" w:hAnsi="Century Gothic"/>
          <w:sz w:val="16"/>
          <w:szCs w:val="16"/>
        </w:rPr>
        <w:t xml:space="preserve"> na własny koszt zawrze umowę i zapewni jej ciągłość (lub spowoduje taki stan) ubezpieczenia odpowiedzialności cywilnej z tytułu prowadzenia działalności i posiadanego mienia w związku z realizacją Przedmiotu niniejszej Umowy</w:t>
      </w:r>
      <w:r w:rsidR="007C2D6F" w:rsidRPr="00755081">
        <w:rPr>
          <w:rFonts w:ascii="Century Gothic" w:eastAsia="Calibri" w:hAnsi="Century Gothic"/>
          <w:sz w:val="16"/>
          <w:szCs w:val="16"/>
        </w:rPr>
        <w:t xml:space="preserve"> </w:t>
      </w:r>
      <w:r w:rsidRPr="00755081">
        <w:rPr>
          <w:rFonts w:ascii="Century Gothic" w:hAnsi="Century Gothic"/>
          <w:sz w:val="16"/>
          <w:szCs w:val="16"/>
        </w:rPr>
        <w:t xml:space="preserve">spełniające minimalne wymagania (zakres i warunki ubezpieczenia) </w:t>
      </w:r>
      <w:r w:rsidRPr="00755081">
        <w:rPr>
          <w:rFonts w:ascii="Century Gothic" w:eastAsia="Calibri" w:hAnsi="Century Gothic"/>
          <w:sz w:val="16"/>
          <w:szCs w:val="16"/>
        </w:rPr>
        <w:t>określone w Załączniku Nr  1</w:t>
      </w:r>
      <w:r w:rsidR="00D4756C" w:rsidRPr="00755081">
        <w:rPr>
          <w:rFonts w:ascii="Century Gothic" w:eastAsia="Calibri" w:hAnsi="Century Gothic"/>
          <w:sz w:val="16"/>
          <w:szCs w:val="16"/>
        </w:rPr>
        <w:t>1</w:t>
      </w:r>
      <w:r w:rsidRPr="00755081">
        <w:rPr>
          <w:rFonts w:ascii="Century Gothic" w:eastAsia="Calibri" w:hAnsi="Century Gothic"/>
          <w:sz w:val="16"/>
          <w:szCs w:val="16"/>
        </w:rPr>
        <w:t xml:space="preserve"> w Tabeli nr 2</w:t>
      </w:r>
      <w:r w:rsidRPr="00755081">
        <w:rPr>
          <w:rFonts w:ascii="Century Gothic" w:hAnsi="Century Gothic"/>
          <w:sz w:val="16"/>
          <w:szCs w:val="16"/>
        </w:rPr>
        <w:t>.</w:t>
      </w:r>
    </w:p>
    <w:p w14:paraId="5A45CAA7" w14:textId="77777777" w:rsidR="007901E7" w:rsidRPr="009B717B" w:rsidRDefault="007901E7" w:rsidP="00E0579E">
      <w:pPr>
        <w:pStyle w:val="Akapitzlist"/>
        <w:numPr>
          <w:ilvl w:val="0"/>
          <w:numId w:val="23"/>
        </w:numPr>
        <w:spacing w:line="276" w:lineRule="auto"/>
        <w:ind w:left="0" w:hanging="284"/>
        <w:jc w:val="both"/>
        <w:rPr>
          <w:rFonts w:ascii="Century Gothic" w:hAnsi="Century Gothic"/>
          <w:sz w:val="16"/>
          <w:szCs w:val="16"/>
        </w:rPr>
      </w:pPr>
      <w:r w:rsidRPr="009B717B">
        <w:rPr>
          <w:rFonts w:ascii="Century Gothic" w:eastAsia="Calibri" w:hAnsi="Century Gothic"/>
          <w:sz w:val="16"/>
          <w:szCs w:val="16"/>
        </w:rPr>
        <w:t>Zamawiający</w:t>
      </w:r>
      <w:r w:rsidRPr="009B717B">
        <w:rPr>
          <w:rFonts w:ascii="Century Gothic" w:hAnsi="Century Gothic"/>
          <w:sz w:val="16"/>
          <w:szCs w:val="16"/>
        </w:rPr>
        <w:t xml:space="preserve"> zastrzega sobie prawo do weryfikacji i zatwierdzenia dokumentów ubezpieczenia dotyczących umów ubezpieczenia, do których Wykonawca jest zobowiązany na podstawie ust. 6. Zatwierdzenia wymaga również jakakolwiek zmiana w warunkach zawartego ubezpieczenia. Zatwierdzenie powinno być dokonane w terminie 14 dni od daty otrzymania kompletu dokumentów ubezpieczenia, który powinien być dostarczony Zamawiającemu nie później </w:t>
      </w:r>
      <w:r w:rsidRPr="00194221">
        <w:rPr>
          <w:rFonts w:ascii="Century Gothic" w:hAnsi="Century Gothic"/>
          <w:sz w:val="16"/>
          <w:szCs w:val="16"/>
        </w:rPr>
        <w:t>niż</w:t>
      </w:r>
      <w:r w:rsidRPr="007B1597">
        <w:rPr>
          <w:rFonts w:ascii="Century Gothic" w:hAnsi="Century Gothic"/>
          <w:sz w:val="16"/>
          <w:szCs w:val="16"/>
        </w:rPr>
        <w:t xml:space="preserve"> </w:t>
      </w:r>
      <w:r w:rsidRPr="0094241B">
        <w:rPr>
          <w:rFonts w:ascii="Century Gothic" w:hAnsi="Century Gothic"/>
          <w:sz w:val="16"/>
          <w:szCs w:val="16"/>
        </w:rPr>
        <w:t>14 dni</w:t>
      </w:r>
      <w:r w:rsidRPr="00194221">
        <w:rPr>
          <w:rFonts w:ascii="Century Gothic" w:hAnsi="Century Gothic"/>
          <w:sz w:val="16"/>
          <w:szCs w:val="16"/>
        </w:rPr>
        <w:t xml:space="preserve"> o</w:t>
      </w:r>
      <w:r w:rsidRPr="009B717B">
        <w:rPr>
          <w:rFonts w:ascii="Century Gothic" w:hAnsi="Century Gothic"/>
          <w:sz w:val="16"/>
          <w:szCs w:val="16"/>
        </w:rPr>
        <w:t>d daty zawarcia niniejszej Umowy.</w:t>
      </w:r>
    </w:p>
    <w:p w14:paraId="427C4727" w14:textId="77777777" w:rsidR="007901E7" w:rsidRPr="009B717B" w:rsidRDefault="007901E7" w:rsidP="00E0579E">
      <w:pPr>
        <w:pStyle w:val="Akapitzlist"/>
        <w:numPr>
          <w:ilvl w:val="0"/>
          <w:numId w:val="23"/>
        </w:numPr>
        <w:spacing w:line="276" w:lineRule="auto"/>
        <w:ind w:left="0" w:hanging="284"/>
        <w:jc w:val="both"/>
        <w:rPr>
          <w:rFonts w:ascii="Century Gothic" w:hAnsi="Century Gothic"/>
          <w:sz w:val="16"/>
          <w:szCs w:val="16"/>
        </w:rPr>
      </w:pPr>
      <w:r w:rsidRPr="009B717B">
        <w:rPr>
          <w:rFonts w:ascii="Century Gothic" w:eastAsia="Calibri" w:hAnsi="Century Gothic"/>
          <w:sz w:val="16"/>
          <w:szCs w:val="16"/>
        </w:rPr>
        <w:t>Jeżeli</w:t>
      </w:r>
      <w:r w:rsidRPr="009B717B">
        <w:rPr>
          <w:rFonts w:ascii="Century Gothic" w:hAnsi="Century Gothic"/>
          <w:sz w:val="16"/>
          <w:szCs w:val="16"/>
        </w:rPr>
        <w:t xml:space="preserve"> terminy, o których mowa w ust. 7 nie zostaną dotrzymane lub wymagane ubezpieczenie nie zostanie zawarte albo jeśli Wykonawca w jakikolwiek sposób i stopniu zmieni zawartą umowę na niekorzyść Zamawiającego bez jego zgody, a niezależnie od tego także wtedy, gdy Wykonawca świadomie wprowadzi w błąd Zamawiającego co do istnienia lub warunków umów ubezpieczenia, Zamawiający ma prawo</w:t>
      </w:r>
      <w:r>
        <w:rPr>
          <w:rFonts w:ascii="Century Gothic" w:hAnsi="Century Gothic"/>
          <w:sz w:val="16"/>
          <w:szCs w:val="16"/>
        </w:rPr>
        <w:t>,</w:t>
      </w:r>
      <w:r w:rsidRPr="009B717B">
        <w:rPr>
          <w:rFonts w:ascii="Century Gothic" w:hAnsi="Century Gothic"/>
          <w:sz w:val="16"/>
          <w:szCs w:val="16"/>
        </w:rPr>
        <w:t xml:space="preserve"> ale nie obowiązek, samodzielnie zawrzeć stosowne umowy ubezpieczenia i odliczyć ich cenę od Wynagrodzenia.</w:t>
      </w:r>
    </w:p>
    <w:p w14:paraId="34C27EE2" w14:textId="77777777" w:rsidR="007901E7" w:rsidRPr="00172E22" w:rsidRDefault="007901E7" w:rsidP="00E0579E">
      <w:pPr>
        <w:pStyle w:val="Akapitzlist"/>
        <w:numPr>
          <w:ilvl w:val="0"/>
          <w:numId w:val="23"/>
        </w:numPr>
        <w:spacing w:line="276" w:lineRule="auto"/>
        <w:ind w:left="0" w:hanging="284"/>
        <w:jc w:val="both"/>
        <w:rPr>
          <w:rFonts w:ascii="Century Gothic" w:hAnsi="Century Gothic"/>
          <w:sz w:val="16"/>
          <w:szCs w:val="16"/>
        </w:rPr>
      </w:pPr>
      <w:r w:rsidRPr="00172E22">
        <w:rPr>
          <w:rFonts w:ascii="Century Gothic" w:hAnsi="Century Gothic"/>
          <w:sz w:val="16"/>
          <w:szCs w:val="16"/>
        </w:rPr>
        <w:t>Wszystkie</w:t>
      </w:r>
      <w:r w:rsidRPr="00172E22">
        <w:rPr>
          <w:rFonts w:ascii="Century Gothic" w:hAnsi="Century Gothic"/>
          <w:iCs/>
          <w:sz w:val="16"/>
          <w:szCs w:val="16"/>
        </w:rPr>
        <w:t xml:space="preserve"> dokumenty potwierdzające zawarcie bądź przedłużenie umów ubezpieczenia wskazane w ust. </w:t>
      </w:r>
      <w:r>
        <w:rPr>
          <w:rFonts w:ascii="Century Gothic" w:hAnsi="Century Gothic"/>
          <w:iCs/>
          <w:sz w:val="16"/>
          <w:szCs w:val="16"/>
        </w:rPr>
        <w:t>6</w:t>
      </w:r>
      <w:r w:rsidRPr="00172E22">
        <w:rPr>
          <w:rFonts w:ascii="Century Gothic" w:hAnsi="Century Gothic"/>
          <w:iCs/>
          <w:sz w:val="16"/>
          <w:szCs w:val="16"/>
        </w:rPr>
        <w:t xml:space="preserve"> łącznie z wnioskami o zawarcie umowy ubezpieczenia (o ile są wymagane) oraz polisami lub innymi dokumentami potwierdzającymi zawarcie umów ubezpieczenia oraz dowody opłacenia składki (w tym kolejnych rat składki), Wykonawca dostarczy do Zamawiającego natychmiast po zawarciu umów ubezpieczenia (w przypadku kolejnych rat składki niezwłocznie po ich opłaceniu), jednak nie później niż w </w:t>
      </w:r>
      <w:r w:rsidRPr="00194221">
        <w:rPr>
          <w:rFonts w:ascii="Century Gothic" w:hAnsi="Century Gothic"/>
          <w:iCs/>
          <w:sz w:val="16"/>
          <w:szCs w:val="16"/>
        </w:rPr>
        <w:t xml:space="preserve">terminie </w:t>
      </w:r>
      <w:r w:rsidRPr="0094241B">
        <w:rPr>
          <w:rFonts w:ascii="Century Gothic" w:hAnsi="Century Gothic"/>
          <w:iCs/>
          <w:sz w:val="16"/>
          <w:szCs w:val="16"/>
        </w:rPr>
        <w:t xml:space="preserve"> 14 dni</w:t>
      </w:r>
      <w:r w:rsidRPr="00194221">
        <w:rPr>
          <w:rFonts w:ascii="Century Gothic" w:hAnsi="Century Gothic"/>
          <w:iCs/>
          <w:sz w:val="16"/>
          <w:szCs w:val="16"/>
        </w:rPr>
        <w:t>,</w:t>
      </w:r>
      <w:r w:rsidRPr="00172E22">
        <w:rPr>
          <w:rFonts w:ascii="Century Gothic" w:hAnsi="Century Gothic"/>
          <w:iCs/>
          <w:sz w:val="16"/>
          <w:szCs w:val="16"/>
        </w:rPr>
        <w:t xml:space="preserve"> począwszy od upływu poprzedniego okresu ubezpieczenia</w:t>
      </w:r>
      <w:r w:rsidRPr="00172E22">
        <w:rPr>
          <w:rFonts w:ascii="Century Gothic" w:hAnsi="Century Gothic"/>
          <w:sz w:val="16"/>
          <w:szCs w:val="16"/>
        </w:rPr>
        <w:t>.</w:t>
      </w:r>
    </w:p>
    <w:p w14:paraId="71F2C0DD" w14:textId="491E7564" w:rsidR="005966D7" w:rsidRPr="009B717B" w:rsidRDefault="007901E7" w:rsidP="00E0579E">
      <w:pPr>
        <w:pStyle w:val="Akapitzlist"/>
        <w:numPr>
          <w:ilvl w:val="0"/>
          <w:numId w:val="23"/>
        </w:numPr>
        <w:spacing w:line="276" w:lineRule="auto"/>
        <w:ind w:left="0" w:hanging="284"/>
        <w:jc w:val="both"/>
        <w:rPr>
          <w:rFonts w:ascii="Century Gothic" w:hAnsi="Century Gothic"/>
          <w:sz w:val="16"/>
          <w:szCs w:val="16"/>
        </w:rPr>
      </w:pPr>
      <w:r w:rsidRPr="00172E22">
        <w:rPr>
          <w:rFonts w:ascii="Century Gothic" w:hAnsi="Century Gothic"/>
          <w:sz w:val="16"/>
          <w:szCs w:val="16"/>
        </w:rPr>
        <w:t>Zawarcie umowy ubezpieczenia przez Zamawiającego o której mowa w ust. 1,  w szczególności lecz nie wyłącznie w zakresie zawartych w niej wyłączeń odpowiedzialności i franszyz nie może stanowić podstawy do kierowania jakiegokolwiek roszczenia względem Zamawiającego. Kwoty udziałów własnych/ franszyz oraz szkody nie objęte ubezpieczeniem (w szczególności te przekraczające sumę gwarancyjną i jej podlimity) obciążają Wykonawcę</w:t>
      </w:r>
      <w:r w:rsidR="005966D7">
        <w:rPr>
          <w:rFonts w:ascii="Century Gothic" w:eastAsia="Calibri" w:hAnsi="Century Gothic"/>
          <w:sz w:val="16"/>
          <w:szCs w:val="16"/>
        </w:rPr>
        <w:t>.</w:t>
      </w:r>
    </w:p>
    <w:p w14:paraId="26556E6B" w14:textId="308A5179" w:rsidR="005966D7" w:rsidRPr="005966D7" w:rsidRDefault="007901E7" w:rsidP="00E0579E">
      <w:pPr>
        <w:pStyle w:val="Akapitzlist"/>
        <w:numPr>
          <w:ilvl w:val="0"/>
          <w:numId w:val="23"/>
        </w:numPr>
        <w:spacing w:line="276" w:lineRule="auto"/>
        <w:ind w:left="0" w:hanging="284"/>
        <w:jc w:val="both"/>
        <w:rPr>
          <w:rFonts w:ascii="Century Gothic" w:eastAsia="Calibri" w:hAnsi="Century Gothic"/>
          <w:sz w:val="16"/>
          <w:szCs w:val="16"/>
        </w:rPr>
      </w:pPr>
      <w:r w:rsidRPr="005966D7">
        <w:rPr>
          <w:rFonts w:ascii="Century Gothic" w:eastAsia="Calibri" w:hAnsi="Century Gothic"/>
          <w:sz w:val="16"/>
          <w:szCs w:val="16"/>
        </w:rPr>
        <w:t xml:space="preserve">Zawarcie umowy ubezpieczenia nie może być w żadnym wypadku interpretowane jako ograniczenie odpowiedzialności Wykonawcy za realizację Przedmiotu niniejszej Umowy. </w:t>
      </w:r>
    </w:p>
    <w:p w14:paraId="42BD11B5" w14:textId="2A6DD699" w:rsidR="007901E7" w:rsidRPr="005966D7" w:rsidRDefault="007901E7" w:rsidP="00E0579E">
      <w:pPr>
        <w:pStyle w:val="Akapitzlist"/>
        <w:numPr>
          <w:ilvl w:val="0"/>
          <w:numId w:val="23"/>
        </w:numPr>
        <w:spacing w:line="276" w:lineRule="auto"/>
        <w:ind w:left="0" w:hanging="284"/>
        <w:jc w:val="both"/>
        <w:rPr>
          <w:rFonts w:ascii="Century Gothic" w:eastAsia="Calibri" w:hAnsi="Century Gothic"/>
          <w:sz w:val="16"/>
          <w:szCs w:val="16"/>
        </w:rPr>
      </w:pPr>
      <w:r w:rsidRPr="005966D7">
        <w:rPr>
          <w:rFonts w:ascii="Century Gothic" w:hAnsi="Century Gothic"/>
          <w:sz w:val="16"/>
          <w:szCs w:val="16"/>
        </w:rPr>
        <w:t>Skutki uchybienia obowiązkom i wymaganiom przewidzianym w umowie ubezpieczenia przez Wykonawcę i/lub jego Podwykonawców oraz pozostałych Ubezpieczonych, na rzecz których została zawarta umowa ubezpieczenia obciążają Wykonawcę. W przypadku gdy na skutek działania lub zaniechania Wykonawcy i/lub jego Podwykonawcy lub innego Ubezpieczonego Ubezpieczyciel odmówi lub ograniczy należne odszkodowanie Wykonawca pokryje powstałą z tego tytułu różnicę. Niniejszy obowiązek nie podlega ograniczeniom odpowiedzialności przewidzianym w niniejszej Umowie.</w:t>
      </w:r>
    </w:p>
    <w:p w14:paraId="6A5D33A1" w14:textId="77777777" w:rsidR="007901E7" w:rsidRPr="009B717B" w:rsidRDefault="007901E7" w:rsidP="00E0579E">
      <w:pPr>
        <w:widowControl/>
        <w:numPr>
          <w:ilvl w:val="0"/>
          <w:numId w:val="23"/>
        </w:numPr>
        <w:overflowPunct/>
        <w:autoSpaceDE/>
        <w:autoSpaceDN/>
        <w:adjustRightInd/>
        <w:spacing w:line="276" w:lineRule="auto"/>
        <w:ind w:left="0" w:hanging="284"/>
        <w:textAlignment w:val="auto"/>
        <w:rPr>
          <w:rFonts w:ascii="Century Gothic" w:hAnsi="Century Gothic"/>
          <w:sz w:val="16"/>
          <w:szCs w:val="16"/>
          <w:lang w:val="pl-PL"/>
        </w:rPr>
      </w:pPr>
      <w:r w:rsidRPr="00D30677">
        <w:rPr>
          <w:rFonts w:ascii="Century Gothic" w:hAnsi="Century Gothic"/>
          <w:sz w:val="16"/>
          <w:szCs w:val="16"/>
          <w:lang w:val="x-none"/>
        </w:rPr>
        <w:t xml:space="preserve">Wykonawca jest zobowiązany do </w:t>
      </w:r>
      <w:r w:rsidRPr="009B717B">
        <w:rPr>
          <w:rFonts w:ascii="Century Gothic" w:hAnsi="Century Gothic"/>
          <w:sz w:val="16"/>
          <w:szCs w:val="16"/>
          <w:lang w:val="pl-PL"/>
        </w:rPr>
        <w:t xml:space="preserve">niezwłocznego </w:t>
      </w:r>
      <w:r w:rsidRPr="00D30677">
        <w:rPr>
          <w:rFonts w:ascii="Century Gothic" w:hAnsi="Century Gothic"/>
          <w:sz w:val="16"/>
          <w:szCs w:val="16"/>
          <w:lang w:val="x-none"/>
        </w:rPr>
        <w:t xml:space="preserve">przedstawienia informacji  </w:t>
      </w:r>
      <w:r w:rsidRPr="009B717B">
        <w:rPr>
          <w:rFonts w:ascii="Century Gothic" w:hAnsi="Century Gothic"/>
          <w:sz w:val="16"/>
          <w:szCs w:val="16"/>
          <w:lang w:val="pl-PL"/>
        </w:rPr>
        <w:t xml:space="preserve">Zamawiającemu </w:t>
      </w:r>
      <w:r w:rsidRPr="00D30677">
        <w:rPr>
          <w:rFonts w:ascii="Century Gothic" w:hAnsi="Century Gothic"/>
          <w:sz w:val="16"/>
          <w:szCs w:val="16"/>
          <w:lang w:val="x-none"/>
        </w:rPr>
        <w:t xml:space="preserve">o wszelkich zdarzeniach, </w:t>
      </w:r>
      <w:r w:rsidRPr="009B717B">
        <w:rPr>
          <w:rFonts w:ascii="Century Gothic" w:hAnsi="Century Gothic"/>
          <w:sz w:val="16"/>
          <w:szCs w:val="16"/>
          <w:lang w:val="pl-PL"/>
        </w:rPr>
        <w:t>szkodach i roszczeniach z</w:t>
      </w:r>
      <w:r w:rsidRPr="00D30677">
        <w:rPr>
          <w:rFonts w:ascii="Century Gothic" w:hAnsi="Century Gothic"/>
          <w:sz w:val="16"/>
          <w:szCs w:val="16"/>
          <w:lang w:val="x-none"/>
        </w:rPr>
        <w:t>głoszonych Ubezpieczycielowi w związku z realizowanym kontraktem.</w:t>
      </w:r>
      <w:r w:rsidRPr="009B717B">
        <w:rPr>
          <w:rFonts w:ascii="Century Gothic" w:hAnsi="Century Gothic"/>
          <w:sz w:val="16"/>
          <w:szCs w:val="16"/>
          <w:lang w:val="pl-PL"/>
        </w:rPr>
        <w:t xml:space="preserve"> W szczególności Wykonawca ma obowiązek przekazywania informacji o toczących się postępowaniach związanych z likwidacją szkód, wypłaconych odszkodowaniach i zaliczkach na poczet odszkodowań (w postępowaniach prowadzonych bez udziału Zamawiającego). Na żądanie Zamawiającego Wykonawca ma obowiązek przekazać kopię pełnej dokumentacji postępowania związanego z likwidacją szkód, w tym dokumentację otrzymaną od Ubezpieczyciela.</w:t>
      </w:r>
    </w:p>
    <w:p w14:paraId="14929064" w14:textId="4564681F" w:rsidR="007901E7" w:rsidRPr="009B717B" w:rsidRDefault="007901E7" w:rsidP="00E0579E">
      <w:pPr>
        <w:widowControl/>
        <w:numPr>
          <w:ilvl w:val="0"/>
          <w:numId w:val="23"/>
        </w:numPr>
        <w:overflowPunct/>
        <w:autoSpaceDE/>
        <w:autoSpaceDN/>
        <w:adjustRightInd/>
        <w:spacing w:line="276" w:lineRule="auto"/>
        <w:ind w:left="0" w:hanging="284"/>
        <w:textAlignment w:val="auto"/>
        <w:rPr>
          <w:rFonts w:ascii="Century Gothic" w:hAnsi="Century Gothic"/>
          <w:sz w:val="16"/>
          <w:szCs w:val="16"/>
          <w:lang w:val="pl-PL"/>
        </w:rPr>
      </w:pPr>
      <w:r>
        <w:rPr>
          <w:rFonts w:ascii="Century Gothic" w:hAnsi="Century Gothic"/>
          <w:sz w:val="16"/>
          <w:szCs w:val="16"/>
          <w:lang w:val="pl-PL"/>
        </w:rPr>
        <w:t>Wykonawca</w:t>
      </w:r>
      <w:r w:rsidRPr="009B717B">
        <w:rPr>
          <w:rFonts w:ascii="Century Gothic" w:hAnsi="Century Gothic"/>
          <w:sz w:val="16"/>
          <w:szCs w:val="16"/>
          <w:lang w:val="pl-PL"/>
        </w:rPr>
        <w:t xml:space="preserve"> Umowy </w:t>
      </w:r>
      <w:r>
        <w:rPr>
          <w:rFonts w:ascii="Century Gothic" w:hAnsi="Century Gothic"/>
          <w:sz w:val="16"/>
          <w:szCs w:val="16"/>
          <w:lang w:val="pl-PL"/>
        </w:rPr>
        <w:t xml:space="preserve">jest zobowiązany </w:t>
      </w:r>
      <w:r w:rsidRPr="009B717B">
        <w:rPr>
          <w:rFonts w:ascii="Century Gothic" w:hAnsi="Century Gothic"/>
          <w:sz w:val="16"/>
          <w:szCs w:val="16"/>
          <w:lang w:val="pl-PL"/>
        </w:rPr>
        <w:t xml:space="preserve">stosować się do postanowień </w:t>
      </w:r>
      <w:r w:rsidRPr="004A4A00">
        <w:rPr>
          <w:rFonts w:ascii="Century Gothic" w:hAnsi="Century Gothic"/>
          <w:sz w:val="16"/>
          <w:szCs w:val="16"/>
          <w:lang w:val="pl-PL"/>
        </w:rPr>
        <w:t>um</w:t>
      </w:r>
      <w:r>
        <w:rPr>
          <w:rFonts w:ascii="Century Gothic" w:hAnsi="Century Gothic"/>
          <w:sz w:val="16"/>
          <w:szCs w:val="16"/>
          <w:lang w:val="pl-PL"/>
        </w:rPr>
        <w:t>owy</w:t>
      </w:r>
      <w:r w:rsidRPr="004A4A00">
        <w:rPr>
          <w:rFonts w:ascii="Century Gothic" w:hAnsi="Century Gothic"/>
          <w:sz w:val="16"/>
          <w:szCs w:val="16"/>
          <w:lang w:val="pl-PL"/>
        </w:rPr>
        <w:t xml:space="preserve"> ubezpieczenia</w:t>
      </w:r>
      <w:r>
        <w:rPr>
          <w:rFonts w:ascii="Century Gothic" w:hAnsi="Century Gothic"/>
          <w:sz w:val="16"/>
          <w:szCs w:val="16"/>
          <w:lang w:val="pl-PL"/>
        </w:rPr>
        <w:t xml:space="preserve"> o której mowa w ust. 1 powyżej</w:t>
      </w:r>
      <w:r w:rsidRPr="009B717B">
        <w:rPr>
          <w:rFonts w:ascii="Century Gothic" w:hAnsi="Century Gothic"/>
          <w:sz w:val="16"/>
          <w:szCs w:val="16"/>
          <w:lang w:val="pl-PL"/>
        </w:rPr>
        <w:t>, w szczególności w zakresie obowiązków informacyjnych wobec Ubezpieczyciela.</w:t>
      </w:r>
    </w:p>
    <w:p w14:paraId="55BA0B31" w14:textId="5A264AEA" w:rsidR="007901E7" w:rsidRPr="009B717B" w:rsidRDefault="007901E7" w:rsidP="00E0579E">
      <w:pPr>
        <w:widowControl/>
        <w:numPr>
          <w:ilvl w:val="0"/>
          <w:numId w:val="23"/>
        </w:numPr>
        <w:overflowPunct/>
        <w:autoSpaceDE/>
        <w:autoSpaceDN/>
        <w:adjustRightInd/>
        <w:spacing w:line="276" w:lineRule="auto"/>
        <w:ind w:left="0" w:hanging="284"/>
        <w:textAlignment w:val="auto"/>
        <w:rPr>
          <w:rFonts w:ascii="Century Gothic" w:hAnsi="Century Gothic"/>
          <w:sz w:val="16"/>
          <w:szCs w:val="16"/>
          <w:lang w:val="pl-PL"/>
        </w:rPr>
      </w:pPr>
      <w:r w:rsidRPr="009B717B">
        <w:rPr>
          <w:rFonts w:ascii="Century Gothic" w:hAnsi="Century Gothic"/>
          <w:sz w:val="16"/>
          <w:szCs w:val="16"/>
          <w:lang w:val="pl-PL"/>
        </w:rPr>
        <w:t xml:space="preserve">Roszczenia z tytułu szkód objętych ubezpieczeniem wskazanym w ust. 1 będą dochodzone od Ubezpieczyciela zgodnie z </w:t>
      </w:r>
      <w:r w:rsidRPr="009B717B">
        <w:rPr>
          <w:rFonts w:ascii="Century Gothic" w:hAnsi="Century Gothic"/>
          <w:b/>
          <w:sz w:val="16"/>
          <w:szCs w:val="16"/>
          <w:lang w:val="pl-PL"/>
        </w:rPr>
        <w:t>Procedurą zgłoszenia szkody i jej likwidacji</w:t>
      </w:r>
      <w:r w:rsidRPr="009B717B">
        <w:rPr>
          <w:rFonts w:ascii="Century Gothic" w:hAnsi="Century Gothic"/>
          <w:sz w:val="16"/>
          <w:szCs w:val="16"/>
          <w:lang w:val="pl-PL"/>
        </w:rPr>
        <w:t xml:space="preserve"> wskazaną w Załączniku Nr 1</w:t>
      </w:r>
      <w:r w:rsidR="00601644">
        <w:rPr>
          <w:rFonts w:ascii="Century Gothic" w:hAnsi="Century Gothic"/>
          <w:sz w:val="16"/>
          <w:szCs w:val="16"/>
          <w:lang w:val="pl-PL"/>
        </w:rPr>
        <w:t>1</w:t>
      </w:r>
      <w:r w:rsidRPr="009B717B">
        <w:rPr>
          <w:rFonts w:ascii="Century Gothic" w:hAnsi="Century Gothic"/>
          <w:sz w:val="16"/>
          <w:szCs w:val="16"/>
          <w:lang w:val="pl-PL"/>
        </w:rPr>
        <w:t xml:space="preserve"> do OWU. Strony w drodze indywidualnych uzgodnień mogą podjąć decyzję o odmiennym sposobie likwidacji wybranych szkód.</w:t>
      </w:r>
    </w:p>
    <w:p w14:paraId="23F93400" w14:textId="77777777" w:rsidR="00743230" w:rsidRPr="00F24943" w:rsidRDefault="00743230" w:rsidP="0094241B">
      <w:pPr>
        <w:widowControl/>
        <w:overflowPunct/>
        <w:autoSpaceDE/>
        <w:autoSpaceDN/>
        <w:adjustRightInd/>
        <w:spacing w:line="276" w:lineRule="auto"/>
        <w:contextualSpacing/>
        <w:textAlignment w:val="auto"/>
        <w:rPr>
          <w:rFonts w:ascii="Century Gothic" w:hAnsi="Century Gothic" w:cs="Arial"/>
          <w:sz w:val="16"/>
          <w:szCs w:val="18"/>
          <w:lang w:val="pl-PL" w:eastAsia="pl-PL"/>
        </w:rPr>
      </w:pPr>
      <w:bookmarkStart w:id="22" w:name="_Hlk501443640"/>
      <w:bookmarkEnd w:id="21"/>
    </w:p>
    <w:bookmarkEnd w:id="22"/>
    <w:p w14:paraId="1D73EA0A" w14:textId="7577D5C2" w:rsidR="00614A92" w:rsidRPr="00C3159F" w:rsidRDefault="00E67EEC" w:rsidP="00C3159F">
      <w:pPr>
        <w:pStyle w:val="Nagwek1"/>
      </w:pPr>
      <w:r w:rsidRPr="00C3159F">
        <w:t>§ 15</w:t>
      </w:r>
      <w:r w:rsidR="00753D43" w:rsidRPr="00C3159F">
        <w:t xml:space="preserve"> </w:t>
      </w:r>
      <w:r w:rsidRPr="00C3159F">
        <w:t>Podwykonawcy</w:t>
      </w:r>
    </w:p>
    <w:p w14:paraId="45D69FE9" w14:textId="1CC37937" w:rsidR="00E67EEC" w:rsidRPr="00803BC5" w:rsidRDefault="00614A92" w:rsidP="00E54241">
      <w:pPr>
        <w:shd w:val="clear" w:color="auto" w:fill="FFFFFF"/>
        <w:spacing w:line="276" w:lineRule="auto"/>
        <w:contextualSpacing/>
        <w:jc w:val="center"/>
        <w:rPr>
          <w:rFonts w:ascii="Century Gothic" w:hAnsi="Century Gothic" w:cs="Arial"/>
          <w:bCs/>
          <w:sz w:val="16"/>
          <w:szCs w:val="16"/>
          <w:lang w:val="pl-PL" w:eastAsia="pl-PL"/>
        </w:rPr>
      </w:pPr>
      <w:r w:rsidRPr="00803BC5">
        <w:rPr>
          <w:rFonts w:ascii="Century Gothic" w:hAnsi="Century Gothic" w:cs="Arial"/>
          <w:bCs/>
          <w:sz w:val="16"/>
          <w:szCs w:val="16"/>
          <w:lang w:val="pl-PL" w:eastAsia="pl-PL"/>
        </w:rPr>
        <w:lastRenderedPageBreak/>
        <w:t>(</w:t>
      </w:r>
      <w:r w:rsidR="007135E2" w:rsidRPr="00803BC5">
        <w:rPr>
          <w:rFonts w:ascii="Century Gothic" w:hAnsi="Century Gothic" w:cs="Arial"/>
          <w:bCs/>
          <w:i/>
          <w:sz w:val="16"/>
          <w:szCs w:val="16"/>
          <w:lang w:val="pl-PL" w:eastAsia="pl-PL"/>
        </w:rPr>
        <w:t>Postanowienia § 15 stosuje się</w:t>
      </w:r>
      <w:r w:rsidR="00D66D1E" w:rsidRPr="00803BC5">
        <w:rPr>
          <w:rFonts w:ascii="Century Gothic" w:hAnsi="Century Gothic" w:cs="Arial"/>
          <w:bCs/>
          <w:i/>
          <w:sz w:val="16"/>
          <w:szCs w:val="16"/>
          <w:lang w:val="pl-PL" w:eastAsia="pl-PL"/>
        </w:rPr>
        <w:t xml:space="preserve"> w zakresie w jakim</w:t>
      </w:r>
      <w:r w:rsidR="007135E2" w:rsidRPr="00803BC5">
        <w:rPr>
          <w:rFonts w:ascii="Century Gothic" w:hAnsi="Century Gothic" w:cs="Arial"/>
          <w:bCs/>
          <w:i/>
          <w:sz w:val="16"/>
          <w:szCs w:val="16"/>
          <w:lang w:val="pl-PL" w:eastAsia="pl-PL"/>
        </w:rPr>
        <w:t xml:space="preserve"> </w:t>
      </w:r>
      <w:r w:rsidRPr="00803BC5">
        <w:rPr>
          <w:rFonts w:ascii="Century Gothic" w:hAnsi="Century Gothic" w:cs="Arial"/>
          <w:bCs/>
          <w:i/>
          <w:sz w:val="16"/>
          <w:szCs w:val="16"/>
          <w:lang w:val="pl-PL" w:eastAsia="pl-PL"/>
        </w:rPr>
        <w:t>w § 1 ust. 2</w:t>
      </w:r>
      <w:r w:rsidR="007135E2" w:rsidRPr="00803BC5">
        <w:rPr>
          <w:rFonts w:ascii="Century Gothic" w:hAnsi="Century Gothic" w:cs="Arial"/>
          <w:bCs/>
          <w:i/>
          <w:sz w:val="16"/>
          <w:szCs w:val="16"/>
          <w:lang w:val="pl-PL" w:eastAsia="pl-PL"/>
        </w:rPr>
        <w:t xml:space="preserve"> </w:t>
      </w:r>
      <w:r w:rsidR="00D66D1E" w:rsidRPr="00803BC5">
        <w:rPr>
          <w:rFonts w:ascii="Century Gothic" w:hAnsi="Century Gothic" w:cs="Arial"/>
          <w:bCs/>
          <w:i/>
          <w:sz w:val="16"/>
          <w:szCs w:val="16"/>
          <w:lang w:val="pl-PL" w:eastAsia="pl-PL"/>
        </w:rPr>
        <w:t xml:space="preserve">i 3 </w:t>
      </w:r>
      <w:r w:rsidR="007135E2" w:rsidRPr="00803BC5">
        <w:rPr>
          <w:rFonts w:ascii="Century Gothic" w:hAnsi="Century Gothic" w:cs="Arial"/>
          <w:bCs/>
          <w:i/>
          <w:sz w:val="16"/>
          <w:szCs w:val="16"/>
          <w:lang w:val="pl-PL" w:eastAsia="pl-PL"/>
        </w:rPr>
        <w:t>Umowy nie zastrzeżono</w:t>
      </w:r>
      <w:r w:rsidRPr="00803BC5">
        <w:rPr>
          <w:rFonts w:ascii="Century Gothic" w:hAnsi="Century Gothic" w:cs="Arial"/>
          <w:bCs/>
          <w:i/>
          <w:sz w:val="16"/>
          <w:szCs w:val="16"/>
          <w:lang w:val="pl-PL" w:eastAsia="pl-PL"/>
        </w:rPr>
        <w:t xml:space="preserve"> osobistego wykonania Przedmiotu Umowy przez Wykonawcę</w:t>
      </w:r>
      <w:r w:rsidRPr="00803BC5">
        <w:rPr>
          <w:rFonts w:ascii="Century Gothic" w:hAnsi="Century Gothic" w:cs="Arial"/>
          <w:bCs/>
          <w:sz w:val="16"/>
          <w:szCs w:val="16"/>
          <w:lang w:val="pl-PL" w:eastAsia="pl-PL"/>
        </w:rPr>
        <w:t>)</w:t>
      </w:r>
    </w:p>
    <w:p w14:paraId="55C18FF3" w14:textId="120DEB08" w:rsidR="00E67EEC" w:rsidRPr="00803BC5" w:rsidRDefault="00E67EEC" w:rsidP="007C21A2">
      <w:pPr>
        <w:numPr>
          <w:ilvl w:val="0"/>
          <w:numId w:val="24"/>
        </w:numPr>
        <w:shd w:val="clear" w:color="auto" w:fill="FFFFFF"/>
        <w:overflowPunct/>
        <w:spacing w:line="276" w:lineRule="auto"/>
        <w:ind w:left="0" w:hanging="284"/>
        <w:textAlignment w:val="auto"/>
        <w:rPr>
          <w:rFonts w:ascii="Century Gothic" w:hAnsi="Century Gothic"/>
          <w:sz w:val="16"/>
          <w:szCs w:val="16"/>
          <w:lang w:val="pl-PL"/>
        </w:rPr>
      </w:pPr>
      <w:r w:rsidRPr="00803BC5">
        <w:rPr>
          <w:rFonts w:ascii="Century Gothic" w:hAnsi="Century Gothic"/>
          <w:sz w:val="16"/>
          <w:szCs w:val="16"/>
          <w:lang w:val="pl-PL"/>
        </w:rPr>
        <w:t xml:space="preserve">Zamawiający dopuszcza wykonanie części prac </w:t>
      </w:r>
      <w:r w:rsidR="006C27F8" w:rsidRPr="00803BC5">
        <w:rPr>
          <w:rFonts w:ascii="Century Gothic" w:hAnsi="Century Gothic"/>
          <w:sz w:val="16"/>
          <w:szCs w:val="16"/>
          <w:lang w:val="pl-PL"/>
        </w:rPr>
        <w:t xml:space="preserve">przez </w:t>
      </w:r>
      <w:r w:rsidR="00354F2D" w:rsidRPr="00803BC5">
        <w:rPr>
          <w:rFonts w:ascii="Century Gothic" w:hAnsi="Century Gothic"/>
          <w:sz w:val="16"/>
          <w:szCs w:val="16"/>
          <w:lang w:val="pl-PL"/>
        </w:rPr>
        <w:t>P</w:t>
      </w:r>
      <w:r w:rsidRPr="00803BC5">
        <w:rPr>
          <w:rFonts w:ascii="Century Gothic" w:hAnsi="Century Gothic"/>
          <w:sz w:val="16"/>
          <w:szCs w:val="16"/>
          <w:lang w:val="pl-PL"/>
        </w:rPr>
        <w:t>odwykonawców, z którymi Wykonawca układa stosunki umowne na własną odpowiedzialność i ryzyko.</w:t>
      </w:r>
    </w:p>
    <w:p w14:paraId="7DBC431A" w14:textId="7EA7E5F0" w:rsidR="00E67EEC" w:rsidRPr="00803BC5" w:rsidRDefault="00FF4FFB" w:rsidP="007C21A2">
      <w:pPr>
        <w:numPr>
          <w:ilvl w:val="0"/>
          <w:numId w:val="24"/>
        </w:numPr>
        <w:shd w:val="clear" w:color="auto" w:fill="FFFFFF"/>
        <w:overflowPunct/>
        <w:spacing w:line="276" w:lineRule="auto"/>
        <w:ind w:left="0" w:hanging="284"/>
        <w:textAlignment w:val="auto"/>
        <w:rPr>
          <w:rFonts w:ascii="Century Gothic" w:hAnsi="Century Gothic"/>
          <w:sz w:val="16"/>
          <w:szCs w:val="16"/>
          <w:lang w:val="pl-PL"/>
        </w:rPr>
      </w:pPr>
      <w:r w:rsidRPr="00803BC5">
        <w:rPr>
          <w:rFonts w:ascii="Century Gothic" w:hAnsi="Century Gothic"/>
          <w:sz w:val="16"/>
          <w:szCs w:val="16"/>
          <w:lang w:val="pl-PL"/>
        </w:rPr>
        <w:t xml:space="preserve">Wzór </w:t>
      </w:r>
      <w:r w:rsidR="003B1444" w:rsidRPr="00803BC5">
        <w:rPr>
          <w:rFonts w:ascii="Century Gothic" w:hAnsi="Century Gothic"/>
          <w:sz w:val="16"/>
          <w:szCs w:val="16"/>
          <w:lang w:val="pl-PL"/>
        </w:rPr>
        <w:t>L</w:t>
      </w:r>
      <w:r w:rsidR="00E67EEC" w:rsidRPr="00803BC5">
        <w:rPr>
          <w:rFonts w:ascii="Century Gothic" w:hAnsi="Century Gothic"/>
          <w:sz w:val="16"/>
          <w:szCs w:val="16"/>
          <w:lang w:val="pl-PL"/>
        </w:rPr>
        <w:t>ist</w:t>
      </w:r>
      <w:r w:rsidRPr="00803BC5">
        <w:rPr>
          <w:rFonts w:ascii="Century Gothic" w:hAnsi="Century Gothic"/>
          <w:sz w:val="16"/>
          <w:szCs w:val="16"/>
          <w:lang w:val="pl-PL"/>
        </w:rPr>
        <w:t xml:space="preserve">y </w:t>
      </w:r>
      <w:r w:rsidR="00E67EEC" w:rsidRPr="00803BC5">
        <w:rPr>
          <w:rFonts w:ascii="Century Gothic" w:hAnsi="Century Gothic"/>
          <w:sz w:val="16"/>
          <w:szCs w:val="16"/>
          <w:lang w:val="pl-PL"/>
        </w:rPr>
        <w:t xml:space="preserve">podwykonawców stanowi </w:t>
      </w:r>
      <w:r w:rsidR="00E67EEC" w:rsidRPr="00803BC5">
        <w:rPr>
          <w:rFonts w:ascii="Century Gothic" w:hAnsi="Century Gothic"/>
          <w:b/>
          <w:sz w:val="16"/>
          <w:szCs w:val="16"/>
          <w:lang w:val="pl-PL"/>
        </w:rPr>
        <w:t xml:space="preserve">Załącznik nr </w:t>
      </w:r>
      <w:r w:rsidR="005434A1" w:rsidRPr="00803BC5">
        <w:rPr>
          <w:rFonts w:ascii="Century Gothic" w:hAnsi="Century Gothic"/>
          <w:b/>
          <w:sz w:val="16"/>
          <w:szCs w:val="16"/>
          <w:lang w:val="pl-PL"/>
        </w:rPr>
        <w:t>1</w:t>
      </w:r>
      <w:r w:rsidR="00F45A72">
        <w:rPr>
          <w:rFonts w:ascii="Century Gothic" w:hAnsi="Century Gothic"/>
          <w:b/>
          <w:sz w:val="16"/>
          <w:szCs w:val="16"/>
          <w:lang w:val="pl-PL"/>
        </w:rPr>
        <w:t>2</w:t>
      </w:r>
      <w:r w:rsidR="005434A1" w:rsidRPr="00803BC5">
        <w:rPr>
          <w:rFonts w:ascii="Century Gothic" w:hAnsi="Century Gothic"/>
          <w:b/>
          <w:i/>
          <w:sz w:val="16"/>
          <w:szCs w:val="16"/>
          <w:lang w:val="pl-PL"/>
        </w:rPr>
        <w:t xml:space="preserve"> </w:t>
      </w:r>
      <w:r w:rsidR="00E67EEC" w:rsidRPr="00803BC5">
        <w:rPr>
          <w:rFonts w:ascii="Century Gothic" w:hAnsi="Century Gothic"/>
          <w:b/>
          <w:sz w:val="16"/>
          <w:szCs w:val="16"/>
          <w:lang w:val="pl-PL"/>
        </w:rPr>
        <w:t xml:space="preserve">do </w:t>
      </w:r>
      <w:r w:rsidR="00111B8C" w:rsidRPr="00803BC5">
        <w:rPr>
          <w:rFonts w:ascii="Century Gothic" w:hAnsi="Century Gothic"/>
          <w:b/>
          <w:sz w:val="16"/>
          <w:szCs w:val="16"/>
          <w:lang w:val="pl-PL"/>
        </w:rPr>
        <w:t>OW</w:t>
      </w:r>
      <w:r w:rsidR="00E67EEC" w:rsidRPr="00803BC5">
        <w:rPr>
          <w:rFonts w:ascii="Century Gothic" w:hAnsi="Century Gothic"/>
          <w:b/>
          <w:sz w:val="16"/>
          <w:szCs w:val="16"/>
          <w:lang w:val="pl-PL"/>
        </w:rPr>
        <w:t>U</w:t>
      </w:r>
      <w:r w:rsidRPr="00803BC5">
        <w:rPr>
          <w:rFonts w:ascii="Century Gothic" w:hAnsi="Century Gothic"/>
          <w:b/>
          <w:sz w:val="16"/>
          <w:szCs w:val="16"/>
          <w:lang w:val="pl-PL"/>
        </w:rPr>
        <w:t xml:space="preserve"> </w:t>
      </w:r>
      <w:r w:rsidRPr="00803BC5">
        <w:rPr>
          <w:rFonts w:ascii="Century Gothic" w:hAnsi="Century Gothic"/>
          <w:bCs/>
          <w:sz w:val="16"/>
          <w:szCs w:val="16"/>
          <w:lang w:val="pl-PL"/>
        </w:rPr>
        <w:t xml:space="preserve">(uzupełniona Lista podwykonawców w oparciu o wzór stanowić będzie </w:t>
      </w:r>
      <w:r w:rsidRPr="00803BC5">
        <w:rPr>
          <w:rFonts w:ascii="Century Gothic" w:hAnsi="Century Gothic"/>
          <w:b/>
          <w:sz w:val="16"/>
          <w:szCs w:val="16"/>
          <w:lang w:val="pl-PL"/>
        </w:rPr>
        <w:t>Załącznik nr 1</w:t>
      </w:r>
      <w:r w:rsidR="00F45A72">
        <w:rPr>
          <w:rFonts w:ascii="Century Gothic" w:hAnsi="Century Gothic"/>
          <w:b/>
          <w:sz w:val="16"/>
          <w:szCs w:val="16"/>
          <w:lang w:val="pl-PL"/>
        </w:rPr>
        <w:t>2</w:t>
      </w:r>
      <w:r w:rsidRPr="00803BC5">
        <w:rPr>
          <w:rFonts w:ascii="Century Gothic" w:hAnsi="Century Gothic"/>
          <w:b/>
          <w:sz w:val="16"/>
          <w:szCs w:val="16"/>
          <w:lang w:val="pl-PL"/>
        </w:rPr>
        <w:t xml:space="preserve"> do OWU</w:t>
      </w:r>
      <w:r w:rsidRPr="00803BC5">
        <w:rPr>
          <w:rFonts w:ascii="Century Gothic" w:hAnsi="Century Gothic"/>
          <w:bCs/>
          <w:sz w:val="16"/>
          <w:szCs w:val="16"/>
          <w:lang w:val="pl-PL"/>
        </w:rPr>
        <w:t>)</w:t>
      </w:r>
      <w:r w:rsidR="00E67EEC" w:rsidRPr="00803BC5">
        <w:rPr>
          <w:rFonts w:ascii="Century Gothic" w:hAnsi="Century Gothic"/>
          <w:sz w:val="16"/>
          <w:szCs w:val="16"/>
          <w:lang w:val="pl-PL"/>
        </w:rPr>
        <w:t>. Każda zmiana listy wymaga akceptacji Zamawiającego i nie będzie traktowana jako zmiana Umowy. W przypadku, jeżeli w chwili zawarcia Umowy nie jest możliwe wskazanie konkretnego podwykonawcy, Wykonawca wskazuje część zamówienia, której wykonanie zamierza powierzyć podwykonawcom</w:t>
      </w:r>
      <w:r w:rsidR="00FA79E1" w:rsidRPr="00803BC5">
        <w:rPr>
          <w:rFonts w:ascii="Century Gothic" w:hAnsi="Century Gothic"/>
          <w:sz w:val="16"/>
          <w:szCs w:val="16"/>
          <w:lang w:val="pl-PL"/>
        </w:rPr>
        <w:t xml:space="preserve"> </w:t>
      </w:r>
      <w:r w:rsidR="00E67EEC" w:rsidRPr="00803BC5">
        <w:rPr>
          <w:rFonts w:ascii="Century Gothic" w:hAnsi="Century Gothic"/>
          <w:sz w:val="16"/>
          <w:szCs w:val="16"/>
          <w:lang w:val="pl-PL"/>
        </w:rPr>
        <w:t>oraz przedkłada oświadczenie, iż zobowiązuje się przed powierzeniem prac podwykonawcy do przedłożenia listy podwykonawców do akceptacji przez Zamawiającego.</w:t>
      </w:r>
    </w:p>
    <w:p w14:paraId="3A6736E1" w14:textId="77777777" w:rsidR="00354F2D" w:rsidRPr="00803BC5" w:rsidRDefault="00354F2D" w:rsidP="007C21A2">
      <w:pPr>
        <w:numPr>
          <w:ilvl w:val="0"/>
          <w:numId w:val="24"/>
        </w:numPr>
        <w:shd w:val="clear" w:color="auto" w:fill="FFFFFF"/>
        <w:overflowPunct/>
        <w:spacing w:line="276" w:lineRule="auto"/>
        <w:ind w:left="0" w:hanging="284"/>
        <w:textAlignment w:val="auto"/>
        <w:rPr>
          <w:rFonts w:ascii="Century Gothic" w:hAnsi="Century Gothic"/>
          <w:sz w:val="16"/>
          <w:szCs w:val="16"/>
          <w:lang w:val="pl-PL"/>
        </w:rPr>
      </w:pPr>
      <w:r w:rsidRPr="00803BC5">
        <w:rPr>
          <w:rFonts w:ascii="Century Gothic" w:hAnsi="Century Gothic"/>
          <w:sz w:val="16"/>
          <w:szCs w:val="16"/>
          <w:lang w:val="pl-PL" w:eastAsia="pl-PL"/>
        </w:rPr>
        <w:t>Powierzenie wykonania części zamówienia Podwykonawcy nie zwalnia Wykonawcy z odpowiedzialności za należyte wykonanie Przedmiotu Umowy.</w:t>
      </w:r>
    </w:p>
    <w:p w14:paraId="24B12816" w14:textId="77777777" w:rsidR="00E67EEC" w:rsidRPr="00803BC5" w:rsidRDefault="00E67EEC" w:rsidP="007C21A2">
      <w:pPr>
        <w:numPr>
          <w:ilvl w:val="0"/>
          <w:numId w:val="24"/>
        </w:numPr>
        <w:shd w:val="clear" w:color="auto" w:fill="FFFFFF"/>
        <w:overflowPunct/>
        <w:spacing w:line="276" w:lineRule="auto"/>
        <w:ind w:left="0" w:hanging="284"/>
        <w:textAlignment w:val="auto"/>
        <w:rPr>
          <w:rFonts w:ascii="Century Gothic" w:hAnsi="Century Gothic"/>
          <w:sz w:val="16"/>
          <w:szCs w:val="16"/>
          <w:lang w:val="pl-PL"/>
        </w:rPr>
      </w:pPr>
      <w:r w:rsidRPr="00803BC5">
        <w:rPr>
          <w:rFonts w:ascii="Century Gothic" w:hAnsi="Century Gothic"/>
          <w:sz w:val="16"/>
          <w:szCs w:val="16"/>
          <w:lang w:val="pl-PL"/>
        </w:rPr>
        <w:t>Jeżeli zmiana w zakresie podwykonawstwa dotyczy podmiotu, na którego zasoby Wykonawca powoływał się w celu wykazania spełnienia warunków udziału w postępowaniu, Wykonawca jest zobowiązany wykazać Zamawiającemu, iż proponowany inny podwykonawca</w:t>
      </w:r>
      <w:r w:rsidR="00FA79E1" w:rsidRPr="00803BC5">
        <w:rPr>
          <w:rFonts w:ascii="Century Gothic" w:hAnsi="Century Gothic"/>
          <w:sz w:val="16"/>
          <w:szCs w:val="16"/>
          <w:lang w:val="pl-PL"/>
        </w:rPr>
        <w:t xml:space="preserve"> </w:t>
      </w:r>
      <w:r w:rsidRPr="00803BC5">
        <w:rPr>
          <w:rFonts w:ascii="Century Gothic" w:hAnsi="Century Gothic"/>
          <w:sz w:val="16"/>
          <w:szCs w:val="16"/>
          <w:lang w:val="pl-PL"/>
        </w:rPr>
        <w:t xml:space="preserve">lub Wykonawca samodzielnie spełnia je w stopniu nie mniejszym niż wymagany w trakcie postępowania o udzielnie zamówienia. Ocena spełnienia warunków przez innego podwykonawcę lub Wykonawcę samodzielnie odbywa się na dzień w którym wpłynął do Zamawiającego wniosek Wykonawcy o dokonanie zmian w zakresie podwykonawstwa. </w:t>
      </w:r>
    </w:p>
    <w:p w14:paraId="3B5B9F5F" w14:textId="04D2EB24" w:rsidR="00E67EEC" w:rsidRPr="00E0579E" w:rsidRDefault="00E67EEC" w:rsidP="007C21A2">
      <w:pPr>
        <w:numPr>
          <w:ilvl w:val="0"/>
          <w:numId w:val="24"/>
        </w:numPr>
        <w:shd w:val="clear" w:color="auto" w:fill="FFFFFF"/>
        <w:overflowPunct/>
        <w:spacing w:line="276" w:lineRule="auto"/>
        <w:ind w:left="0" w:hanging="284"/>
        <w:textAlignment w:val="auto"/>
        <w:rPr>
          <w:rFonts w:ascii="Century Gothic" w:hAnsi="Century Gothic" w:cs="Arial"/>
          <w:bCs/>
          <w:sz w:val="16"/>
          <w:szCs w:val="16"/>
          <w:lang w:val="pl-PL" w:eastAsia="pl-PL"/>
        </w:rPr>
      </w:pPr>
      <w:r w:rsidRPr="00803BC5">
        <w:rPr>
          <w:rFonts w:ascii="Century Gothic" w:hAnsi="Century Gothic"/>
          <w:sz w:val="16"/>
          <w:szCs w:val="16"/>
          <w:lang w:val="pl-PL"/>
        </w:rPr>
        <w:t xml:space="preserve">Wykonawca odpowiada za działania i zaniechania </w:t>
      </w:r>
      <w:r w:rsidR="00354F2D" w:rsidRPr="00803BC5">
        <w:rPr>
          <w:rFonts w:ascii="Century Gothic" w:hAnsi="Century Gothic"/>
          <w:sz w:val="16"/>
          <w:szCs w:val="16"/>
          <w:lang w:val="pl-PL"/>
        </w:rPr>
        <w:t>P</w:t>
      </w:r>
      <w:r w:rsidRPr="00803BC5">
        <w:rPr>
          <w:rFonts w:ascii="Century Gothic" w:hAnsi="Century Gothic"/>
          <w:sz w:val="16"/>
          <w:szCs w:val="16"/>
          <w:lang w:val="pl-PL"/>
        </w:rPr>
        <w:t>odwykonawców</w:t>
      </w:r>
      <w:r w:rsidR="00354F2D" w:rsidRPr="00803BC5">
        <w:rPr>
          <w:rFonts w:ascii="Century Gothic" w:hAnsi="Century Gothic"/>
          <w:sz w:val="16"/>
          <w:szCs w:val="16"/>
          <w:lang w:val="pl-PL" w:eastAsia="pl-PL"/>
        </w:rPr>
        <w:t>, ich przedstawicieli lub pracowników</w:t>
      </w:r>
      <w:r w:rsidRPr="00803BC5">
        <w:rPr>
          <w:rFonts w:ascii="Century Gothic" w:hAnsi="Century Gothic"/>
          <w:sz w:val="16"/>
          <w:szCs w:val="16"/>
          <w:lang w:val="pl-PL"/>
        </w:rPr>
        <w:t xml:space="preserve"> oraz innych osób, którymi będzie się posługiwał przy realizacji Przedmiotu Umowy, jak za swoje własne.</w:t>
      </w:r>
    </w:p>
    <w:p w14:paraId="2A937502" w14:textId="77777777" w:rsidR="00753D43" w:rsidRPr="00803BC5" w:rsidRDefault="00753D43" w:rsidP="00E0579E">
      <w:pPr>
        <w:shd w:val="clear" w:color="auto" w:fill="FFFFFF"/>
        <w:overflowPunct/>
        <w:spacing w:line="276" w:lineRule="auto"/>
        <w:textAlignment w:val="auto"/>
        <w:rPr>
          <w:rFonts w:ascii="Century Gothic" w:hAnsi="Century Gothic" w:cs="Arial"/>
          <w:bCs/>
          <w:sz w:val="16"/>
          <w:szCs w:val="16"/>
          <w:lang w:val="pl-PL" w:eastAsia="pl-PL"/>
        </w:rPr>
      </w:pPr>
    </w:p>
    <w:p w14:paraId="57FB7537" w14:textId="11505EED" w:rsidR="0048354F" w:rsidRPr="00C3159F" w:rsidRDefault="0048354F" w:rsidP="00C3159F">
      <w:pPr>
        <w:pStyle w:val="Nagwek1"/>
      </w:pPr>
      <w:r w:rsidRPr="00C3159F">
        <w:t>§ 16</w:t>
      </w:r>
      <w:r w:rsidR="00753D43" w:rsidRPr="00C3159F">
        <w:t xml:space="preserve"> </w:t>
      </w:r>
      <w:r w:rsidRPr="00C3159F">
        <w:t>Postanowienia dotyczące ochrony środowiska</w:t>
      </w:r>
    </w:p>
    <w:p w14:paraId="27066BD5" w14:textId="77777777" w:rsidR="0048354F" w:rsidRPr="00803BC5" w:rsidRDefault="0048354F" w:rsidP="005966D7">
      <w:pPr>
        <w:numPr>
          <w:ilvl w:val="0"/>
          <w:numId w:val="25"/>
        </w:numPr>
        <w:shd w:val="clear" w:color="auto" w:fill="FFFFFF"/>
        <w:overflowPunct/>
        <w:spacing w:line="276" w:lineRule="auto"/>
        <w:ind w:left="0" w:hanging="284"/>
        <w:textAlignment w:val="auto"/>
        <w:rPr>
          <w:rFonts w:ascii="Century Gothic" w:hAnsi="Century Gothic"/>
          <w:sz w:val="16"/>
          <w:szCs w:val="16"/>
          <w:lang w:val="pl-PL" w:eastAsia="pl-PL"/>
        </w:rPr>
      </w:pPr>
      <w:r w:rsidRPr="00803BC5">
        <w:rPr>
          <w:rFonts w:ascii="Century Gothic" w:hAnsi="Century Gothic"/>
          <w:sz w:val="16"/>
          <w:szCs w:val="16"/>
          <w:lang w:val="pl-PL" w:eastAsia="pl-PL"/>
        </w:rPr>
        <w:t>Wykonawca ponosi odpowiedzialność prawną i finansową:</w:t>
      </w:r>
    </w:p>
    <w:p w14:paraId="3C63978E" w14:textId="77777777" w:rsidR="0048354F" w:rsidRPr="00803BC5" w:rsidRDefault="00F904C5" w:rsidP="00E0579E">
      <w:pPr>
        <w:numPr>
          <w:ilvl w:val="0"/>
          <w:numId w:val="104"/>
        </w:numPr>
        <w:tabs>
          <w:tab w:val="left" w:pos="-993"/>
        </w:tabs>
        <w:spacing w:line="276" w:lineRule="auto"/>
        <w:ind w:left="426" w:right="34"/>
        <w:rPr>
          <w:rFonts w:ascii="Century Gothic" w:hAnsi="Century Gothic"/>
          <w:bCs/>
          <w:sz w:val="16"/>
          <w:szCs w:val="16"/>
          <w:lang w:val="pl-PL"/>
        </w:rPr>
      </w:pPr>
      <w:r w:rsidRPr="00803BC5">
        <w:rPr>
          <w:rFonts w:ascii="Century Gothic" w:hAnsi="Century Gothic"/>
          <w:bCs/>
          <w:sz w:val="16"/>
          <w:szCs w:val="16"/>
          <w:lang w:val="pl-PL"/>
        </w:rPr>
        <w:t>za nie</w:t>
      </w:r>
      <w:r w:rsidR="0048354F" w:rsidRPr="00803BC5">
        <w:rPr>
          <w:rFonts w:ascii="Century Gothic" w:hAnsi="Century Gothic"/>
          <w:bCs/>
          <w:sz w:val="16"/>
          <w:szCs w:val="16"/>
          <w:lang w:val="pl-PL"/>
        </w:rPr>
        <w:t>uwzględnienie wymagań w zakresie ochrony środowiska przy projektowaniu rozwiązań na potrzeby realizacji robót budowlanych realizowanych na podstawie opracowanej przez Wykonawcę dokumentacji projektowej;</w:t>
      </w:r>
    </w:p>
    <w:p w14:paraId="53B9FFDF" w14:textId="77777777" w:rsidR="0048354F" w:rsidRPr="00803BC5" w:rsidRDefault="0048354F" w:rsidP="00E0579E">
      <w:pPr>
        <w:numPr>
          <w:ilvl w:val="0"/>
          <w:numId w:val="104"/>
        </w:numPr>
        <w:tabs>
          <w:tab w:val="left" w:pos="-993"/>
        </w:tabs>
        <w:spacing w:line="276" w:lineRule="auto"/>
        <w:ind w:left="426" w:right="34"/>
        <w:rPr>
          <w:rFonts w:ascii="Century Gothic" w:hAnsi="Century Gothic"/>
          <w:bCs/>
          <w:sz w:val="16"/>
          <w:szCs w:val="16"/>
          <w:lang w:val="pl-PL"/>
        </w:rPr>
      </w:pPr>
      <w:r w:rsidRPr="00803BC5">
        <w:rPr>
          <w:rFonts w:ascii="Century Gothic" w:hAnsi="Century Gothic"/>
          <w:bCs/>
          <w:sz w:val="16"/>
          <w:szCs w:val="16"/>
          <w:lang w:val="pl-PL"/>
        </w:rPr>
        <w:t>za szkody i zanieczyszczenia wyrządzone w środowisku w wyniku działań związanych z realizacją Przedmiotu Umowy;</w:t>
      </w:r>
    </w:p>
    <w:p w14:paraId="2199ED53" w14:textId="77777777" w:rsidR="0048354F" w:rsidRPr="00803BC5" w:rsidRDefault="0048354F" w:rsidP="00E0579E">
      <w:pPr>
        <w:numPr>
          <w:ilvl w:val="0"/>
          <w:numId w:val="104"/>
        </w:numPr>
        <w:tabs>
          <w:tab w:val="left" w:pos="-993"/>
        </w:tabs>
        <w:spacing w:line="276" w:lineRule="auto"/>
        <w:ind w:left="426" w:right="34"/>
        <w:rPr>
          <w:rFonts w:ascii="Century Gothic" w:hAnsi="Century Gothic"/>
          <w:bCs/>
          <w:sz w:val="16"/>
          <w:szCs w:val="16"/>
          <w:lang w:val="pl-PL"/>
        </w:rPr>
      </w:pPr>
      <w:r w:rsidRPr="00803BC5">
        <w:rPr>
          <w:rFonts w:ascii="Century Gothic" w:hAnsi="Century Gothic"/>
          <w:bCs/>
          <w:sz w:val="16"/>
          <w:szCs w:val="16"/>
          <w:lang w:val="pl-PL"/>
        </w:rPr>
        <w:t>za przestrzeganie prawa obowiązującego w zakresie ochrony środowiska przez każdego ze swoich podwykonawców.</w:t>
      </w:r>
    </w:p>
    <w:p w14:paraId="29323E6E" w14:textId="77777777" w:rsidR="00684EE4" w:rsidRPr="00803BC5" w:rsidRDefault="00702697" w:rsidP="005966D7">
      <w:pPr>
        <w:numPr>
          <w:ilvl w:val="0"/>
          <w:numId w:val="25"/>
        </w:numPr>
        <w:overflowPunct/>
        <w:spacing w:line="276" w:lineRule="auto"/>
        <w:ind w:left="0" w:hanging="284"/>
        <w:textAlignment w:val="auto"/>
        <w:rPr>
          <w:rFonts w:ascii="Century Gothic" w:hAnsi="Century Gothic"/>
          <w:sz w:val="16"/>
          <w:szCs w:val="16"/>
          <w:lang w:val="pl-PL"/>
        </w:rPr>
      </w:pPr>
      <w:r w:rsidRPr="00803BC5">
        <w:rPr>
          <w:rFonts w:ascii="Century Gothic" w:hAnsi="Century Gothic"/>
          <w:sz w:val="16"/>
          <w:szCs w:val="16"/>
          <w:lang w:val="pl-PL"/>
        </w:rPr>
        <w:t>Jeżeli w wyniku realizacji przedmiotu Umowy wytworzone zostaną odpady to</w:t>
      </w:r>
      <w:r w:rsidR="00684EE4" w:rsidRPr="00803BC5">
        <w:rPr>
          <w:rFonts w:ascii="Century Gothic" w:hAnsi="Century Gothic"/>
          <w:sz w:val="16"/>
          <w:szCs w:val="16"/>
          <w:lang w:val="pl-PL"/>
        </w:rPr>
        <w:t>:</w:t>
      </w:r>
    </w:p>
    <w:p w14:paraId="0791BB0F" w14:textId="77777777" w:rsidR="00684EE4" w:rsidRPr="00803BC5" w:rsidRDefault="00684EE4" w:rsidP="00E0579E">
      <w:pPr>
        <w:numPr>
          <w:ilvl w:val="0"/>
          <w:numId w:val="105"/>
        </w:numPr>
        <w:tabs>
          <w:tab w:val="left" w:pos="-993"/>
        </w:tabs>
        <w:spacing w:line="276" w:lineRule="auto"/>
        <w:ind w:left="426" w:right="34"/>
        <w:rPr>
          <w:rFonts w:ascii="Century Gothic" w:hAnsi="Century Gothic"/>
          <w:sz w:val="16"/>
          <w:szCs w:val="16"/>
          <w:lang w:val="pl-PL" w:eastAsia="pl-PL"/>
        </w:rPr>
      </w:pPr>
      <w:r w:rsidRPr="00803BC5">
        <w:rPr>
          <w:rFonts w:ascii="Century Gothic" w:hAnsi="Century Gothic"/>
          <w:sz w:val="16"/>
          <w:szCs w:val="16"/>
          <w:lang w:val="pl-PL" w:eastAsia="pl-PL"/>
        </w:rPr>
        <w:t>Wykonawca jest wytwórcą odpadów powstałych w związku z realizacją Umowy;</w:t>
      </w:r>
    </w:p>
    <w:p w14:paraId="7CC1F1A8" w14:textId="74861340" w:rsidR="0055148F" w:rsidRPr="00E21039" w:rsidRDefault="00684EE4" w:rsidP="00E0579E">
      <w:pPr>
        <w:numPr>
          <w:ilvl w:val="0"/>
          <w:numId w:val="105"/>
        </w:numPr>
        <w:tabs>
          <w:tab w:val="left" w:pos="-993"/>
        </w:tabs>
        <w:spacing w:line="276" w:lineRule="auto"/>
        <w:ind w:left="426" w:right="34"/>
        <w:rPr>
          <w:rFonts w:ascii="Century Gothic" w:hAnsi="Century Gothic"/>
          <w:i/>
          <w:sz w:val="16"/>
          <w:szCs w:val="16"/>
          <w:lang w:val="pl-PL"/>
        </w:rPr>
      </w:pPr>
      <w:r w:rsidRPr="00803BC5">
        <w:rPr>
          <w:rFonts w:ascii="Century Gothic" w:hAnsi="Century Gothic" w:cs="Tahoma"/>
          <w:sz w:val="16"/>
          <w:szCs w:val="16"/>
          <w:lang w:val="pl-PL" w:eastAsia="pl-PL"/>
        </w:rPr>
        <w:t>Wykonawca zobowiązuje się każdorazowo do zagospodarowania zgodnie z obowiązującymi przepisami, na własny koszt i we włas</w:t>
      </w:r>
      <w:r w:rsidR="00702697" w:rsidRPr="00803BC5">
        <w:rPr>
          <w:rFonts w:ascii="Century Gothic" w:hAnsi="Century Gothic" w:cs="Tahoma"/>
          <w:sz w:val="16"/>
          <w:szCs w:val="16"/>
          <w:lang w:val="pl-PL" w:eastAsia="pl-PL"/>
        </w:rPr>
        <w:t>nym zakresie powstałych odpadów</w:t>
      </w:r>
      <w:r w:rsidR="0055148F" w:rsidRPr="00803BC5">
        <w:rPr>
          <w:rFonts w:ascii="Century Gothic" w:hAnsi="Century Gothic" w:cs="Arial"/>
          <w:bCs/>
          <w:sz w:val="16"/>
          <w:szCs w:val="16"/>
          <w:lang w:val="pl-PL" w:eastAsia="pl-PL"/>
        </w:rPr>
        <w:t>.</w:t>
      </w:r>
    </w:p>
    <w:p w14:paraId="569D62A7" w14:textId="77777777" w:rsidR="00E21039" w:rsidRPr="00803BC5" w:rsidRDefault="00E21039" w:rsidP="00D86605">
      <w:pPr>
        <w:tabs>
          <w:tab w:val="left" w:pos="-993"/>
        </w:tabs>
        <w:spacing w:line="276" w:lineRule="auto"/>
        <w:ind w:left="284" w:right="34"/>
        <w:rPr>
          <w:rFonts w:ascii="Century Gothic" w:hAnsi="Century Gothic"/>
          <w:i/>
          <w:sz w:val="16"/>
          <w:szCs w:val="16"/>
          <w:lang w:val="pl-PL"/>
        </w:rPr>
      </w:pPr>
    </w:p>
    <w:p w14:paraId="456897CF" w14:textId="53566FDB" w:rsidR="00F954F1" w:rsidRPr="00C3159F" w:rsidRDefault="00F954F1" w:rsidP="00C3159F">
      <w:pPr>
        <w:pStyle w:val="Nagwek1"/>
      </w:pPr>
      <w:r w:rsidRPr="00C3159F">
        <w:t>§ 17</w:t>
      </w:r>
      <w:r w:rsidR="00753D43" w:rsidRPr="00C3159F">
        <w:t xml:space="preserve"> </w:t>
      </w:r>
      <w:r w:rsidRPr="00C3159F">
        <w:t xml:space="preserve">Kary umowne </w:t>
      </w:r>
    </w:p>
    <w:p w14:paraId="34ADF636" w14:textId="4ED75D41" w:rsidR="00A265EC" w:rsidRPr="00E21039" w:rsidRDefault="00F954F1" w:rsidP="00D86605">
      <w:pPr>
        <w:numPr>
          <w:ilvl w:val="0"/>
          <w:numId w:val="43"/>
        </w:numPr>
        <w:shd w:val="clear" w:color="auto" w:fill="FFFFFF"/>
        <w:tabs>
          <w:tab w:val="left" w:pos="-993"/>
        </w:tabs>
        <w:overflowPunct/>
        <w:spacing w:line="276" w:lineRule="auto"/>
        <w:ind w:left="0" w:right="34" w:hanging="284"/>
        <w:textAlignment w:val="auto"/>
        <w:rPr>
          <w:rFonts w:ascii="Century Gothic" w:hAnsi="Century Gothic"/>
          <w:sz w:val="16"/>
          <w:szCs w:val="16"/>
          <w:lang w:val="pl-PL"/>
        </w:rPr>
      </w:pPr>
      <w:r w:rsidRPr="00803BC5">
        <w:rPr>
          <w:rFonts w:ascii="Century Gothic" w:hAnsi="Century Gothic"/>
          <w:sz w:val="16"/>
          <w:szCs w:val="16"/>
          <w:lang w:val="pl-PL" w:eastAsia="pl-PL"/>
        </w:rPr>
        <w:t xml:space="preserve">Zamawiający </w:t>
      </w:r>
      <w:r w:rsidR="00C62801" w:rsidRPr="00803BC5">
        <w:rPr>
          <w:rFonts w:ascii="Century Gothic" w:hAnsi="Century Gothic"/>
          <w:sz w:val="16"/>
          <w:szCs w:val="16"/>
          <w:lang w:val="pl-PL" w:eastAsia="pl-PL"/>
        </w:rPr>
        <w:t xml:space="preserve">ma prawo </w:t>
      </w:r>
      <w:r w:rsidRPr="00803BC5">
        <w:rPr>
          <w:rFonts w:ascii="Century Gothic" w:hAnsi="Century Gothic"/>
          <w:sz w:val="16"/>
          <w:szCs w:val="16"/>
          <w:lang w:val="pl-PL" w:eastAsia="pl-PL"/>
        </w:rPr>
        <w:t>obciąży</w:t>
      </w:r>
      <w:r w:rsidR="00BE7F69" w:rsidRPr="00803BC5">
        <w:rPr>
          <w:rFonts w:ascii="Century Gothic" w:hAnsi="Century Gothic"/>
          <w:sz w:val="16"/>
          <w:szCs w:val="16"/>
          <w:lang w:val="pl-PL" w:eastAsia="pl-PL"/>
        </w:rPr>
        <w:t>ć</w:t>
      </w:r>
      <w:r w:rsidRPr="00803BC5">
        <w:rPr>
          <w:rFonts w:ascii="Century Gothic" w:hAnsi="Century Gothic"/>
          <w:sz w:val="16"/>
          <w:szCs w:val="16"/>
          <w:lang w:val="pl-PL" w:eastAsia="pl-PL"/>
        </w:rPr>
        <w:t xml:space="preserve"> Wykonawcę karami umownymi w następujących wypadkach i wysokościach:</w:t>
      </w:r>
      <w:r w:rsidR="003662CC" w:rsidRPr="00803BC5">
        <w:rPr>
          <w:rFonts w:ascii="Century Gothic" w:hAnsi="Century Gothic" w:cs="Arial"/>
          <w:sz w:val="16"/>
          <w:szCs w:val="16"/>
          <w:lang w:val="pl-PL" w:eastAsia="pl-PL"/>
        </w:rPr>
        <w:t xml:space="preserve"> </w:t>
      </w:r>
    </w:p>
    <w:p w14:paraId="42B7AB23" w14:textId="07C67559" w:rsidR="003662CC" w:rsidRPr="00803BC5" w:rsidRDefault="003662CC" w:rsidP="00E0579E">
      <w:pPr>
        <w:pStyle w:val="Akapitzlist"/>
        <w:numPr>
          <w:ilvl w:val="0"/>
          <w:numId w:val="106"/>
        </w:numPr>
        <w:spacing w:line="276" w:lineRule="auto"/>
        <w:ind w:left="426"/>
        <w:jc w:val="both"/>
        <w:rPr>
          <w:rFonts w:ascii="Century Gothic" w:hAnsi="Century Gothic" w:cs="Times New Roman"/>
          <w:sz w:val="16"/>
          <w:szCs w:val="16"/>
          <w:lang w:eastAsia="en-US"/>
        </w:rPr>
      </w:pPr>
      <w:r w:rsidRPr="00803BC5">
        <w:rPr>
          <w:rFonts w:ascii="Century Gothic" w:hAnsi="Century Gothic" w:cs="Times New Roman"/>
          <w:sz w:val="16"/>
          <w:szCs w:val="16"/>
          <w:lang w:eastAsia="en-US"/>
        </w:rPr>
        <w:t xml:space="preserve">za  każdy rozpoczęty dzień </w:t>
      </w:r>
      <w:r w:rsidR="004E70C7">
        <w:rPr>
          <w:rFonts w:ascii="Century Gothic" w:hAnsi="Century Gothic" w:cs="Times New Roman"/>
          <w:sz w:val="16"/>
          <w:szCs w:val="16"/>
          <w:lang w:eastAsia="en-US"/>
        </w:rPr>
        <w:t>zwłoki</w:t>
      </w:r>
      <w:r w:rsidR="004E70C7" w:rsidRPr="00803BC5">
        <w:rPr>
          <w:rFonts w:ascii="Century Gothic" w:hAnsi="Century Gothic" w:cs="Times New Roman"/>
          <w:sz w:val="16"/>
          <w:szCs w:val="16"/>
          <w:lang w:eastAsia="en-US"/>
        </w:rPr>
        <w:t xml:space="preserve"> </w:t>
      </w:r>
      <w:r w:rsidRPr="00803BC5">
        <w:rPr>
          <w:rFonts w:ascii="Century Gothic" w:hAnsi="Century Gothic"/>
          <w:sz w:val="16"/>
          <w:szCs w:val="16"/>
        </w:rPr>
        <w:t xml:space="preserve">ponad termin określony w § 2 ust. 2 lit. </w:t>
      </w:r>
      <w:r w:rsidR="00A265EC" w:rsidRPr="00803BC5">
        <w:rPr>
          <w:rFonts w:ascii="Century Gothic" w:hAnsi="Century Gothic"/>
          <w:sz w:val="16"/>
          <w:szCs w:val="16"/>
        </w:rPr>
        <w:t>b</w:t>
      </w:r>
      <w:r w:rsidRPr="00803BC5">
        <w:rPr>
          <w:rFonts w:ascii="Century Gothic" w:hAnsi="Century Gothic"/>
          <w:sz w:val="16"/>
          <w:szCs w:val="16"/>
        </w:rPr>
        <w:t xml:space="preserve"> Umowy w </w:t>
      </w:r>
      <w:r w:rsidRPr="00E21039">
        <w:rPr>
          <w:rFonts w:ascii="Century Gothic" w:hAnsi="Century Gothic"/>
          <w:sz w:val="16"/>
          <w:szCs w:val="16"/>
        </w:rPr>
        <w:t>wysokości 0,1</w:t>
      </w:r>
      <w:r w:rsidR="00743230" w:rsidRPr="00E21039">
        <w:rPr>
          <w:rFonts w:ascii="Century Gothic" w:hAnsi="Century Gothic"/>
          <w:sz w:val="16"/>
          <w:szCs w:val="16"/>
        </w:rPr>
        <w:t>5</w:t>
      </w:r>
      <w:r w:rsidRPr="00E21039">
        <w:rPr>
          <w:rFonts w:ascii="Century Gothic" w:hAnsi="Century Gothic"/>
          <w:sz w:val="16"/>
          <w:szCs w:val="16"/>
        </w:rPr>
        <w:t>%</w:t>
      </w:r>
      <w:r w:rsidRPr="00803BC5">
        <w:rPr>
          <w:rFonts w:ascii="Century Gothic" w:hAnsi="Century Gothic"/>
          <w:sz w:val="16"/>
          <w:szCs w:val="16"/>
        </w:rPr>
        <w:t xml:space="preserve"> wynagrodzenia brutto, </w:t>
      </w:r>
      <w:r w:rsidRPr="00803BC5">
        <w:rPr>
          <w:rFonts w:ascii="Century Gothic" w:hAnsi="Century Gothic"/>
          <w:bCs/>
          <w:sz w:val="16"/>
          <w:szCs w:val="16"/>
        </w:rPr>
        <w:t xml:space="preserve">wskazanego w </w:t>
      </w:r>
      <w:r w:rsidRPr="00BF4A65">
        <w:rPr>
          <w:rFonts w:ascii="Century Gothic" w:hAnsi="Century Gothic"/>
          <w:bCs/>
          <w:sz w:val="16"/>
          <w:szCs w:val="16"/>
        </w:rPr>
        <w:sym w:font="Arial" w:char="00A7"/>
      </w:r>
      <w:r w:rsidRPr="00BF4A65">
        <w:rPr>
          <w:rFonts w:ascii="Century Gothic" w:hAnsi="Century Gothic"/>
          <w:bCs/>
          <w:sz w:val="16"/>
          <w:szCs w:val="16"/>
        </w:rPr>
        <w:t xml:space="preserve"> 3 ust. 2 Umowy, z zastrzeżeniem § 7 ust. 3 OWU</w:t>
      </w:r>
      <w:r w:rsidR="006574A7" w:rsidRPr="00803BC5">
        <w:rPr>
          <w:rFonts w:ascii="Century Gothic" w:hAnsi="Century Gothic"/>
          <w:sz w:val="16"/>
          <w:szCs w:val="16"/>
        </w:rPr>
        <w:t>;</w:t>
      </w:r>
      <w:r w:rsidRPr="00803BC5">
        <w:rPr>
          <w:rFonts w:ascii="Century Gothic" w:hAnsi="Century Gothic" w:cs="Times New Roman"/>
          <w:sz w:val="16"/>
          <w:szCs w:val="16"/>
          <w:lang w:eastAsia="en-US"/>
        </w:rPr>
        <w:t xml:space="preserve"> </w:t>
      </w:r>
    </w:p>
    <w:p w14:paraId="70EFDD8C" w14:textId="382C41B2" w:rsidR="001014CF" w:rsidRPr="00803BC5" w:rsidRDefault="001014CF" w:rsidP="00E0579E">
      <w:pPr>
        <w:numPr>
          <w:ilvl w:val="0"/>
          <w:numId w:val="106"/>
        </w:numPr>
        <w:tabs>
          <w:tab w:val="left" w:pos="-993"/>
        </w:tabs>
        <w:spacing w:line="276" w:lineRule="auto"/>
        <w:ind w:left="426" w:right="34"/>
        <w:rPr>
          <w:rFonts w:ascii="Century Gothic" w:hAnsi="Century Gothic"/>
          <w:sz w:val="16"/>
          <w:szCs w:val="16"/>
          <w:lang w:val="pl-PL"/>
        </w:rPr>
      </w:pPr>
      <w:r w:rsidRPr="00803BC5">
        <w:rPr>
          <w:rFonts w:ascii="Century Gothic" w:hAnsi="Century Gothic" w:cs="Arial"/>
          <w:sz w:val="16"/>
          <w:szCs w:val="16"/>
          <w:lang w:val="pl-PL" w:eastAsia="pl-PL"/>
        </w:rPr>
        <w:t xml:space="preserve">za </w:t>
      </w:r>
      <w:r w:rsidR="004E70C7">
        <w:rPr>
          <w:rFonts w:ascii="Century Gothic" w:hAnsi="Century Gothic" w:cs="Arial"/>
          <w:sz w:val="16"/>
          <w:szCs w:val="16"/>
          <w:lang w:val="pl-PL" w:eastAsia="pl-PL"/>
        </w:rPr>
        <w:t>zwłokę</w:t>
      </w:r>
      <w:r w:rsidR="004E70C7" w:rsidRPr="00803BC5">
        <w:rPr>
          <w:rFonts w:ascii="Century Gothic" w:hAnsi="Century Gothic" w:cs="Arial"/>
          <w:sz w:val="16"/>
          <w:szCs w:val="16"/>
          <w:lang w:val="pl-PL" w:eastAsia="pl-PL"/>
        </w:rPr>
        <w:t xml:space="preserve"> </w:t>
      </w:r>
      <w:r w:rsidRPr="00803BC5">
        <w:rPr>
          <w:rFonts w:ascii="Century Gothic" w:hAnsi="Century Gothic" w:cs="Arial"/>
          <w:sz w:val="16"/>
          <w:szCs w:val="16"/>
          <w:lang w:val="pl-PL" w:eastAsia="pl-PL"/>
        </w:rPr>
        <w:t>w przekazaniu harmonogramu w terminie, o którym mowa w § 3 ust. 1 OWU w  wysokości 300 zł za taki przypadek</w:t>
      </w:r>
      <w:r w:rsidR="006574A7" w:rsidRPr="00803BC5">
        <w:rPr>
          <w:rFonts w:ascii="Century Gothic" w:hAnsi="Century Gothic" w:cs="Arial"/>
          <w:sz w:val="16"/>
          <w:szCs w:val="16"/>
          <w:lang w:val="pl-PL" w:eastAsia="pl-PL"/>
        </w:rPr>
        <w:t>;</w:t>
      </w:r>
      <w:r w:rsidRPr="00803BC5">
        <w:rPr>
          <w:rFonts w:ascii="Century Gothic" w:hAnsi="Century Gothic" w:cs="Arial"/>
          <w:sz w:val="16"/>
          <w:szCs w:val="16"/>
          <w:lang w:val="pl-PL" w:eastAsia="pl-PL"/>
        </w:rPr>
        <w:t xml:space="preserve"> W przypadku nieprzekazania </w:t>
      </w:r>
      <w:r w:rsidR="005E6618" w:rsidRPr="00803BC5">
        <w:rPr>
          <w:rFonts w:ascii="Century Gothic" w:hAnsi="Century Gothic" w:cs="Arial"/>
          <w:sz w:val="16"/>
          <w:szCs w:val="16"/>
          <w:lang w:val="pl-PL" w:eastAsia="pl-PL"/>
        </w:rPr>
        <w:t>harmonogramu</w:t>
      </w:r>
      <w:r w:rsidRPr="00803BC5">
        <w:rPr>
          <w:rFonts w:ascii="Century Gothic" w:hAnsi="Century Gothic" w:cs="Arial"/>
          <w:sz w:val="16"/>
          <w:szCs w:val="16"/>
          <w:lang w:val="pl-PL" w:eastAsia="pl-PL"/>
        </w:rPr>
        <w:t xml:space="preserve"> we właściwym terminie, kary zostaną naliczone przy ostatniej fakturze po realizacji Przedmiotu Umowy w zakresie określonym w § 1 ust. 1 lit. b) Umowy, </w:t>
      </w:r>
    </w:p>
    <w:p w14:paraId="68EBB2B2" w14:textId="18DD58F3" w:rsidR="00F954F1" w:rsidRPr="00803BC5" w:rsidRDefault="00F954F1" w:rsidP="00E0579E">
      <w:pPr>
        <w:numPr>
          <w:ilvl w:val="0"/>
          <w:numId w:val="106"/>
        </w:numPr>
        <w:tabs>
          <w:tab w:val="left" w:pos="-993"/>
        </w:tabs>
        <w:spacing w:line="276" w:lineRule="auto"/>
        <w:ind w:left="426" w:right="34"/>
        <w:rPr>
          <w:rFonts w:ascii="Century Gothic" w:hAnsi="Century Gothic" w:cs="Arial"/>
          <w:sz w:val="16"/>
          <w:szCs w:val="16"/>
          <w:lang w:val="pl-PL" w:eastAsia="pl-PL"/>
        </w:rPr>
      </w:pPr>
      <w:r w:rsidRPr="00803BC5">
        <w:rPr>
          <w:rFonts w:ascii="Century Gothic" w:hAnsi="Century Gothic" w:cs="Arial"/>
          <w:sz w:val="16"/>
          <w:szCs w:val="16"/>
          <w:lang w:val="pl-PL" w:eastAsia="pl-PL"/>
        </w:rPr>
        <w:t xml:space="preserve">za </w:t>
      </w:r>
      <w:r w:rsidR="004E70C7">
        <w:rPr>
          <w:rFonts w:ascii="Century Gothic" w:hAnsi="Century Gothic" w:cs="Arial"/>
          <w:sz w:val="16"/>
          <w:szCs w:val="16"/>
          <w:lang w:val="pl-PL" w:eastAsia="pl-PL"/>
        </w:rPr>
        <w:t>zwłokę</w:t>
      </w:r>
      <w:r w:rsidR="004E70C7" w:rsidRPr="00803BC5">
        <w:rPr>
          <w:rFonts w:ascii="Century Gothic" w:hAnsi="Century Gothic" w:cs="Arial"/>
          <w:sz w:val="16"/>
          <w:szCs w:val="16"/>
          <w:lang w:val="pl-PL" w:eastAsia="pl-PL"/>
        </w:rPr>
        <w:t xml:space="preserve"> </w:t>
      </w:r>
      <w:r w:rsidRPr="00803BC5">
        <w:rPr>
          <w:rFonts w:ascii="Century Gothic" w:hAnsi="Century Gothic" w:cs="Arial"/>
          <w:sz w:val="16"/>
          <w:szCs w:val="16"/>
          <w:lang w:val="pl-PL" w:eastAsia="pl-PL"/>
        </w:rPr>
        <w:t xml:space="preserve">w przekazaniu raportu miesięcznego w terminie, o którym mowa w § </w:t>
      </w:r>
      <w:r w:rsidR="00E238E5" w:rsidRPr="00803BC5">
        <w:rPr>
          <w:rFonts w:ascii="Century Gothic" w:hAnsi="Century Gothic" w:cs="Arial"/>
          <w:sz w:val="16"/>
          <w:szCs w:val="16"/>
          <w:lang w:val="pl-PL" w:eastAsia="pl-PL"/>
        </w:rPr>
        <w:t>4</w:t>
      </w:r>
      <w:r w:rsidRPr="00803BC5">
        <w:rPr>
          <w:rFonts w:ascii="Century Gothic" w:hAnsi="Century Gothic" w:cs="Arial"/>
          <w:sz w:val="16"/>
          <w:szCs w:val="16"/>
          <w:lang w:val="pl-PL" w:eastAsia="pl-PL"/>
        </w:rPr>
        <w:t xml:space="preserve"> ust. 2 </w:t>
      </w:r>
      <w:r w:rsidR="00A67CE5">
        <w:rPr>
          <w:rFonts w:ascii="Century Gothic" w:hAnsi="Century Gothic" w:cs="Arial"/>
          <w:sz w:val="16"/>
          <w:szCs w:val="16"/>
          <w:lang w:val="pl-PL" w:eastAsia="pl-PL"/>
        </w:rPr>
        <w:t>pkt</w:t>
      </w:r>
      <w:r w:rsidR="00E238E5" w:rsidRPr="00803BC5">
        <w:rPr>
          <w:rFonts w:ascii="Century Gothic" w:hAnsi="Century Gothic" w:cs="Arial"/>
          <w:sz w:val="16"/>
          <w:szCs w:val="16"/>
          <w:lang w:val="pl-PL" w:eastAsia="pl-PL"/>
        </w:rPr>
        <w:t xml:space="preserve"> </w:t>
      </w:r>
      <w:r w:rsidR="00A67CE5">
        <w:rPr>
          <w:rFonts w:ascii="Century Gothic" w:hAnsi="Century Gothic" w:cs="Arial"/>
          <w:sz w:val="16"/>
          <w:szCs w:val="16"/>
          <w:lang w:val="pl-PL" w:eastAsia="pl-PL"/>
        </w:rPr>
        <w:t>2</w:t>
      </w:r>
      <w:r w:rsidR="00E238E5" w:rsidRPr="00803BC5">
        <w:rPr>
          <w:rFonts w:ascii="Century Gothic" w:hAnsi="Century Gothic" w:cs="Arial"/>
          <w:sz w:val="16"/>
          <w:szCs w:val="16"/>
          <w:lang w:val="pl-PL" w:eastAsia="pl-PL"/>
        </w:rPr>
        <w:t>)</w:t>
      </w:r>
      <w:r w:rsidRPr="00803BC5">
        <w:rPr>
          <w:rFonts w:ascii="Century Gothic" w:hAnsi="Century Gothic" w:cs="Arial"/>
          <w:sz w:val="16"/>
          <w:szCs w:val="16"/>
          <w:lang w:val="pl-PL" w:eastAsia="pl-PL"/>
        </w:rPr>
        <w:t xml:space="preserve"> </w:t>
      </w:r>
      <w:r w:rsidR="00394EFB" w:rsidRPr="00803BC5">
        <w:rPr>
          <w:rFonts w:ascii="Century Gothic" w:hAnsi="Century Gothic" w:cs="Arial"/>
          <w:sz w:val="16"/>
          <w:szCs w:val="16"/>
          <w:lang w:val="pl-PL" w:eastAsia="pl-PL"/>
        </w:rPr>
        <w:t xml:space="preserve">OWU </w:t>
      </w:r>
      <w:r w:rsidRPr="00803BC5">
        <w:rPr>
          <w:rFonts w:ascii="Century Gothic" w:hAnsi="Century Gothic" w:cs="Arial"/>
          <w:sz w:val="16"/>
          <w:szCs w:val="16"/>
          <w:lang w:val="pl-PL" w:eastAsia="pl-PL"/>
        </w:rPr>
        <w:t xml:space="preserve">w wysokości </w:t>
      </w:r>
      <w:r w:rsidR="00F72601" w:rsidRPr="00803BC5">
        <w:rPr>
          <w:rFonts w:ascii="Century Gothic" w:hAnsi="Century Gothic" w:cs="Arial"/>
          <w:sz w:val="16"/>
          <w:szCs w:val="16"/>
          <w:lang w:val="pl-PL" w:eastAsia="pl-PL"/>
        </w:rPr>
        <w:t xml:space="preserve">50 </w:t>
      </w:r>
      <w:r w:rsidRPr="00803BC5">
        <w:rPr>
          <w:rFonts w:ascii="Century Gothic" w:hAnsi="Century Gothic" w:cs="Arial"/>
          <w:sz w:val="16"/>
          <w:szCs w:val="16"/>
          <w:lang w:val="pl-PL" w:eastAsia="pl-PL"/>
        </w:rPr>
        <w:t xml:space="preserve">zł za każdy </w:t>
      </w:r>
      <w:r w:rsidR="00F72601" w:rsidRPr="00803BC5">
        <w:rPr>
          <w:rFonts w:ascii="Century Gothic" w:hAnsi="Century Gothic" w:cs="Arial"/>
          <w:sz w:val="16"/>
          <w:szCs w:val="16"/>
          <w:lang w:val="pl-PL" w:eastAsia="pl-PL"/>
        </w:rPr>
        <w:t xml:space="preserve">dzień </w:t>
      </w:r>
      <w:r w:rsidR="004E70C7">
        <w:rPr>
          <w:rFonts w:ascii="Century Gothic" w:hAnsi="Century Gothic" w:cs="Arial"/>
          <w:sz w:val="16"/>
          <w:szCs w:val="16"/>
          <w:lang w:val="pl-PL" w:eastAsia="pl-PL"/>
        </w:rPr>
        <w:t>zwłoki</w:t>
      </w:r>
      <w:r w:rsidRPr="00803BC5">
        <w:rPr>
          <w:rFonts w:ascii="Century Gothic" w:hAnsi="Century Gothic"/>
          <w:sz w:val="16"/>
          <w:szCs w:val="16"/>
          <w:lang w:val="pl-PL"/>
        </w:rPr>
        <w:t>.</w:t>
      </w:r>
      <w:r w:rsidRPr="00803BC5">
        <w:rPr>
          <w:rFonts w:ascii="Century Gothic" w:hAnsi="Century Gothic" w:cs="Arial"/>
          <w:sz w:val="16"/>
          <w:szCs w:val="16"/>
          <w:lang w:val="pl-PL" w:eastAsia="pl-PL"/>
        </w:rPr>
        <w:t xml:space="preserve"> W przypadku nieprzekazania raportu miesięcznego we właściwym terminie, kary zostaną naliczone przy ostatniej fakturze</w:t>
      </w:r>
      <w:r w:rsidRPr="00803BC5">
        <w:rPr>
          <w:rFonts w:ascii="Century Gothic" w:hAnsi="Century Gothic" w:cs="Arial"/>
          <w:bCs/>
          <w:sz w:val="16"/>
          <w:szCs w:val="16"/>
          <w:lang w:val="pl-PL" w:eastAsia="pl-PL"/>
        </w:rPr>
        <w:t xml:space="preserve"> po realizacji Przedmiotu Umowy</w:t>
      </w:r>
      <w:r w:rsidR="00FA79E1" w:rsidRPr="00803BC5">
        <w:rPr>
          <w:rFonts w:ascii="Century Gothic" w:hAnsi="Century Gothic" w:cs="Arial"/>
          <w:bCs/>
          <w:sz w:val="16"/>
          <w:szCs w:val="16"/>
          <w:lang w:val="pl-PL" w:eastAsia="pl-PL"/>
        </w:rPr>
        <w:t xml:space="preserve"> </w:t>
      </w:r>
      <w:r w:rsidRPr="00803BC5">
        <w:rPr>
          <w:rFonts w:ascii="Century Gothic" w:hAnsi="Century Gothic" w:cs="Arial"/>
          <w:bCs/>
          <w:sz w:val="16"/>
          <w:szCs w:val="16"/>
          <w:lang w:val="pl-PL" w:eastAsia="pl-PL"/>
        </w:rPr>
        <w:t>w zakresie określonym w</w:t>
      </w:r>
      <w:r w:rsidR="00FA79E1" w:rsidRPr="00803BC5">
        <w:rPr>
          <w:rFonts w:ascii="Century Gothic" w:hAnsi="Century Gothic" w:cs="Arial"/>
          <w:bCs/>
          <w:sz w:val="16"/>
          <w:szCs w:val="16"/>
          <w:lang w:val="pl-PL" w:eastAsia="pl-PL"/>
        </w:rPr>
        <w:t xml:space="preserve"> </w:t>
      </w:r>
      <w:r w:rsidRPr="00803BC5">
        <w:rPr>
          <w:rFonts w:ascii="Century Gothic" w:hAnsi="Century Gothic"/>
          <w:bCs/>
          <w:sz w:val="16"/>
          <w:szCs w:val="16"/>
          <w:lang w:val="pl-PL" w:eastAsia="pl-PL"/>
        </w:rPr>
        <w:t xml:space="preserve">§ </w:t>
      </w:r>
      <w:r w:rsidR="002F044C" w:rsidRPr="00803BC5">
        <w:rPr>
          <w:rFonts w:ascii="Century Gothic" w:hAnsi="Century Gothic"/>
          <w:bCs/>
          <w:sz w:val="16"/>
          <w:szCs w:val="16"/>
          <w:lang w:val="pl-PL" w:eastAsia="pl-PL"/>
        </w:rPr>
        <w:t>1</w:t>
      </w:r>
      <w:r w:rsidRPr="00803BC5">
        <w:rPr>
          <w:rFonts w:ascii="Century Gothic" w:hAnsi="Century Gothic"/>
          <w:bCs/>
          <w:sz w:val="16"/>
          <w:szCs w:val="16"/>
          <w:lang w:val="pl-PL" w:eastAsia="pl-PL"/>
        </w:rPr>
        <w:t xml:space="preserve"> ust. </w:t>
      </w:r>
      <w:r w:rsidR="002F044C" w:rsidRPr="00803BC5">
        <w:rPr>
          <w:rFonts w:ascii="Century Gothic" w:hAnsi="Century Gothic"/>
          <w:bCs/>
          <w:sz w:val="16"/>
          <w:szCs w:val="16"/>
          <w:lang w:val="pl-PL" w:eastAsia="pl-PL"/>
        </w:rPr>
        <w:t>1</w:t>
      </w:r>
      <w:r w:rsidRPr="00803BC5">
        <w:rPr>
          <w:rFonts w:ascii="Century Gothic" w:hAnsi="Century Gothic"/>
          <w:bCs/>
          <w:sz w:val="16"/>
          <w:szCs w:val="16"/>
          <w:lang w:val="pl-PL" w:eastAsia="pl-PL"/>
        </w:rPr>
        <w:t xml:space="preserve"> </w:t>
      </w:r>
      <w:r w:rsidR="002F044C" w:rsidRPr="00803BC5">
        <w:rPr>
          <w:rFonts w:ascii="Century Gothic" w:hAnsi="Century Gothic"/>
          <w:bCs/>
          <w:sz w:val="16"/>
          <w:szCs w:val="16"/>
          <w:lang w:val="pl-PL" w:eastAsia="pl-PL"/>
        </w:rPr>
        <w:t>lit. b</w:t>
      </w:r>
      <w:r w:rsidRPr="00803BC5">
        <w:rPr>
          <w:rFonts w:ascii="Century Gothic" w:hAnsi="Century Gothic"/>
          <w:bCs/>
          <w:sz w:val="16"/>
          <w:szCs w:val="16"/>
          <w:lang w:val="pl-PL" w:eastAsia="pl-PL"/>
        </w:rPr>
        <w:t>)</w:t>
      </w:r>
      <w:r w:rsidR="002F044C" w:rsidRPr="00803BC5">
        <w:rPr>
          <w:rFonts w:ascii="Century Gothic" w:hAnsi="Century Gothic"/>
          <w:bCs/>
          <w:sz w:val="16"/>
          <w:szCs w:val="16"/>
          <w:lang w:val="pl-PL" w:eastAsia="pl-PL"/>
        </w:rPr>
        <w:t xml:space="preserve"> Umowy</w:t>
      </w:r>
      <w:r w:rsidRPr="00803BC5">
        <w:rPr>
          <w:rFonts w:ascii="Century Gothic" w:hAnsi="Century Gothic"/>
          <w:bCs/>
          <w:sz w:val="16"/>
          <w:szCs w:val="16"/>
          <w:lang w:val="pl-PL" w:eastAsia="pl-PL"/>
        </w:rPr>
        <w:t>;</w:t>
      </w:r>
    </w:p>
    <w:p w14:paraId="35335405" w14:textId="6D08D36B" w:rsidR="00F954F1" w:rsidRPr="00803BC5" w:rsidRDefault="00594FCF" w:rsidP="00E0579E">
      <w:pPr>
        <w:numPr>
          <w:ilvl w:val="0"/>
          <w:numId w:val="106"/>
        </w:numPr>
        <w:tabs>
          <w:tab w:val="left" w:pos="-993"/>
        </w:tabs>
        <w:spacing w:line="276" w:lineRule="auto"/>
        <w:ind w:left="426" w:right="34"/>
        <w:rPr>
          <w:rFonts w:ascii="Century Gothic" w:hAnsi="Century Gothic" w:cs="Arial"/>
          <w:i/>
          <w:sz w:val="16"/>
          <w:szCs w:val="16"/>
          <w:lang w:val="pl-PL" w:eastAsia="pl-PL"/>
        </w:rPr>
      </w:pPr>
      <w:r w:rsidRPr="00803BC5">
        <w:rPr>
          <w:rFonts w:ascii="Century Gothic" w:hAnsi="Century Gothic"/>
          <w:sz w:val="16"/>
          <w:szCs w:val="16"/>
          <w:lang w:val="pl-PL"/>
        </w:rPr>
        <w:t xml:space="preserve">za zaniechanie obowiązku stawienia się na wezwanie Zamawiającego w miejscu </w:t>
      </w:r>
      <w:r w:rsidR="00F8350F" w:rsidRPr="00803BC5">
        <w:rPr>
          <w:rFonts w:ascii="Century Gothic" w:hAnsi="Century Gothic"/>
          <w:sz w:val="16"/>
          <w:szCs w:val="16"/>
          <w:lang w:val="pl-PL"/>
        </w:rPr>
        <w:t xml:space="preserve">i terminie </w:t>
      </w:r>
      <w:r w:rsidRPr="00803BC5">
        <w:rPr>
          <w:rFonts w:ascii="Century Gothic" w:hAnsi="Century Gothic"/>
          <w:sz w:val="16"/>
          <w:szCs w:val="16"/>
          <w:lang w:val="pl-PL"/>
        </w:rPr>
        <w:t xml:space="preserve">przez niego wskazanym i sprawowania nadzoru autorskiego w wysokości </w:t>
      </w:r>
      <w:r w:rsidR="0009713D" w:rsidRPr="00803BC5">
        <w:rPr>
          <w:rFonts w:ascii="Century Gothic" w:hAnsi="Century Gothic"/>
          <w:sz w:val="16"/>
          <w:szCs w:val="16"/>
          <w:lang w:val="pl-PL"/>
        </w:rPr>
        <w:t>0,1</w:t>
      </w:r>
      <w:r w:rsidRPr="00803BC5">
        <w:rPr>
          <w:rFonts w:ascii="Century Gothic" w:hAnsi="Century Gothic"/>
          <w:sz w:val="16"/>
          <w:szCs w:val="16"/>
          <w:lang w:val="pl-PL"/>
        </w:rPr>
        <w:t xml:space="preserve">% </w:t>
      </w:r>
      <w:r w:rsidR="00F50CF7" w:rsidRPr="00803BC5">
        <w:rPr>
          <w:rFonts w:ascii="Century Gothic" w:hAnsi="Century Gothic"/>
          <w:sz w:val="16"/>
          <w:szCs w:val="16"/>
          <w:lang w:val="pl-PL"/>
        </w:rPr>
        <w:t xml:space="preserve"> </w:t>
      </w:r>
      <w:r w:rsidRPr="00803BC5">
        <w:rPr>
          <w:rFonts w:ascii="Century Gothic" w:hAnsi="Century Gothic"/>
          <w:sz w:val="16"/>
          <w:szCs w:val="16"/>
          <w:lang w:val="pl-PL"/>
        </w:rPr>
        <w:t>wynagrodzenia brutto wskazanego w § 3 ust. 2 Umowy za każdy taki przypadek;</w:t>
      </w:r>
    </w:p>
    <w:p w14:paraId="0D2B193D" w14:textId="1F7C9B82" w:rsidR="00F954F1" w:rsidRPr="00803BC5" w:rsidRDefault="00594FCF" w:rsidP="00E0579E">
      <w:pPr>
        <w:numPr>
          <w:ilvl w:val="0"/>
          <w:numId w:val="106"/>
        </w:numPr>
        <w:tabs>
          <w:tab w:val="left" w:pos="-993"/>
        </w:tabs>
        <w:spacing w:line="276" w:lineRule="auto"/>
        <w:ind w:left="426" w:right="34"/>
        <w:rPr>
          <w:rFonts w:ascii="Century Gothic" w:hAnsi="Century Gothic" w:cs="Arial"/>
          <w:i/>
          <w:sz w:val="16"/>
          <w:szCs w:val="16"/>
          <w:lang w:val="pl-PL" w:eastAsia="pl-PL"/>
        </w:rPr>
      </w:pPr>
      <w:r w:rsidRPr="00803BC5">
        <w:rPr>
          <w:rFonts w:ascii="Century Gothic" w:hAnsi="Century Gothic" w:cs="Arial"/>
          <w:sz w:val="16"/>
          <w:szCs w:val="16"/>
          <w:lang w:val="pl-PL" w:eastAsia="pl-PL"/>
        </w:rPr>
        <w:t xml:space="preserve">za </w:t>
      </w:r>
      <w:r w:rsidR="004E70C7">
        <w:rPr>
          <w:rFonts w:ascii="Century Gothic" w:hAnsi="Century Gothic" w:cs="Arial"/>
          <w:sz w:val="16"/>
          <w:szCs w:val="16"/>
          <w:lang w:val="pl-PL" w:eastAsia="pl-PL"/>
        </w:rPr>
        <w:t>zwłokę</w:t>
      </w:r>
      <w:r w:rsidR="004E70C7" w:rsidRPr="00803BC5">
        <w:rPr>
          <w:rFonts w:ascii="Century Gothic" w:hAnsi="Century Gothic" w:cs="Arial"/>
          <w:sz w:val="16"/>
          <w:szCs w:val="16"/>
          <w:lang w:val="pl-PL" w:eastAsia="pl-PL"/>
        </w:rPr>
        <w:t xml:space="preserve"> </w:t>
      </w:r>
      <w:r w:rsidRPr="00803BC5">
        <w:rPr>
          <w:rFonts w:ascii="Century Gothic" w:hAnsi="Century Gothic" w:cs="Arial"/>
          <w:sz w:val="16"/>
          <w:szCs w:val="16"/>
          <w:lang w:val="pl-PL" w:eastAsia="pl-PL"/>
        </w:rPr>
        <w:t>w przekazaniu Zamawiającemu projektu odpowiedzi na pytania</w:t>
      </w:r>
      <w:r w:rsidR="00AC55C7" w:rsidRPr="00517414">
        <w:rPr>
          <w:rStyle w:val="Odwoaniedokomentarza"/>
          <w:rFonts w:ascii="Century Gothic" w:hAnsi="Century Gothic"/>
          <w:lang w:val="pl-PL" w:eastAsia="pl-PL"/>
        </w:rPr>
        <w:t xml:space="preserve">, </w:t>
      </w:r>
      <w:r w:rsidR="00AC55C7" w:rsidRPr="00BF4A65">
        <w:rPr>
          <w:rStyle w:val="Odwoaniedokomentarza"/>
          <w:rFonts w:ascii="Century Gothic" w:hAnsi="Century Gothic"/>
          <w:lang w:val="pl-PL" w:eastAsia="pl-PL"/>
        </w:rPr>
        <w:t>o któr</w:t>
      </w:r>
      <w:r w:rsidR="008C6429" w:rsidRPr="00803BC5">
        <w:rPr>
          <w:rStyle w:val="Odwoaniedokomentarza"/>
          <w:rFonts w:ascii="Century Gothic" w:hAnsi="Century Gothic"/>
          <w:lang w:val="pl-PL" w:eastAsia="pl-PL"/>
        </w:rPr>
        <w:t xml:space="preserve">ym </w:t>
      </w:r>
      <w:r w:rsidR="00AC55C7" w:rsidRPr="00803BC5">
        <w:rPr>
          <w:rStyle w:val="Odwoaniedokomentarza"/>
          <w:rFonts w:ascii="Century Gothic" w:hAnsi="Century Gothic"/>
          <w:lang w:val="pl-PL" w:eastAsia="pl-PL"/>
        </w:rPr>
        <w:t xml:space="preserve">mowa w </w:t>
      </w:r>
      <w:r w:rsidR="00AC55C7" w:rsidRPr="00803BC5">
        <w:rPr>
          <w:rFonts w:ascii="Century Gothic" w:hAnsi="Century Gothic"/>
          <w:sz w:val="16"/>
          <w:szCs w:val="16"/>
          <w:lang w:val="pl-PL"/>
        </w:rPr>
        <w:t>§ 4 ust. 8</w:t>
      </w:r>
      <w:r w:rsidR="00394EFB" w:rsidRPr="00803BC5">
        <w:rPr>
          <w:rFonts w:ascii="Century Gothic" w:hAnsi="Century Gothic"/>
          <w:sz w:val="16"/>
          <w:szCs w:val="16"/>
          <w:lang w:val="pl-PL"/>
        </w:rPr>
        <w:t xml:space="preserve"> OWU</w:t>
      </w:r>
      <w:r w:rsidR="00AC55C7" w:rsidRPr="00803BC5">
        <w:rPr>
          <w:rFonts w:ascii="Century Gothic" w:hAnsi="Century Gothic"/>
          <w:sz w:val="16"/>
          <w:szCs w:val="16"/>
          <w:lang w:val="pl-PL"/>
        </w:rPr>
        <w:t>,</w:t>
      </w:r>
      <w:r w:rsidR="00AC55C7" w:rsidRPr="00517414">
        <w:rPr>
          <w:rStyle w:val="Odwoaniedokomentarza"/>
          <w:rFonts w:ascii="Century Gothic" w:hAnsi="Century Gothic"/>
          <w:lang w:val="pl-PL" w:eastAsia="pl-PL"/>
        </w:rPr>
        <w:t xml:space="preserve"> </w:t>
      </w:r>
      <w:r w:rsidRPr="00BF4A65">
        <w:rPr>
          <w:rFonts w:ascii="Century Gothic" w:hAnsi="Century Gothic" w:cs="Arial"/>
          <w:sz w:val="16"/>
          <w:szCs w:val="16"/>
          <w:lang w:val="pl-PL" w:eastAsia="pl-PL"/>
        </w:rPr>
        <w:t xml:space="preserve">za każdy rozpoczęty dzień </w:t>
      </w:r>
      <w:r w:rsidR="004E70C7">
        <w:rPr>
          <w:rFonts w:ascii="Century Gothic" w:hAnsi="Century Gothic" w:cs="Arial"/>
          <w:sz w:val="16"/>
          <w:szCs w:val="16"/>
          <w:lang w:val="pl-PL" w:eastAsia="pl-PL"/>
        </w:rPr>
        <w:t>zwłoki</w:t>
      </w:r>
      <w:r w:rsidR="004E70C7" w:rsidRPr="00BF4A65">
        <w:rPr>
          <w:rFonts w:ascii="Century Gothic" w:hAnsi="Century Gothic" w:cs="Arial"/>
          <w:sz w:val="16"/>
          <w:szCs w:val="16"/>
          <w:lang w:val="pl-PL" w:eastAsia="pl-PL"/>
        </w:rPr>
        <w:t xml:space="preserve"> </w:t>
      </w:r>
      <w:r w:rsidRPr="00BF4A65">
        <w:rPr>
          <w:rFonts w:ascii="Century Gothic" w:hAnsi="Century Gothic" w:cs="Arial"/>
          <w:sz w:val="16"/>
          <w:szCs w:val="16"/>
          <w:lang w:val="pl-PL" w:eastAsia="pl-PL"/>
        </w:rPr>
        <w:t xml:space="preserve">w wysokości </w:t>
      </w:r>
      <w:r w:rsidR="001F3AF7" w:rsidRPr="00803BC5">
        <w:rPr>
          <w:rFonts w:ascii="Century Gothic" w:hAnsi="Century Gothic" w:cs="Arial"/>
          <w:sz w:val="16"/>
          <w:szCs w:val="16"/>
          <w:lang w:val="pl-PL" w:eastAsia="pl-PL"/>
        </w:rPr>
        <w:t>0,1</w:t>
      </w:r>
      <w:r w:rsidRPr="00803BC5">
        <w:rPr>
          <w:rFonts w:ascii="Century Gothic" w:hAnsi="Century Gothic" w:cs="Arial"/>
          <w:sz w:val="16"/>
          <w:szCs w:val="16"/>
          <w:lang w:val="pl-PL" w:eastAsia="pl-PL"/>
        </w:rPr>
        <w:t xml:space="preserve">% </w:t>
      </w:r>
      <w:r w:rsidR="00F50CF7" w:rsidRPr="00803BC5">
        <w:rPr>
          <w:rFonts w:ascii="Century Gothic" w:hAnsi="Century Gothic" w:cs="Arial"/>
          <w:sz w:val="16"/>
          <w:szCs w:val="16"/>
          <w:lang w:val="pl-PL" w:eastAsia="pl-PL"/>
        </w:rPr>
        <w:t xml:space="preserve">maksymalnego </w:t>
      </w:r>
      <w:r w:rsidRPr="00803BC5">
        <w:rPr>
          <w:rFonts w:ascii="Century Gothic" w:hAnsi="Century Gothic" w:cs="Arial"/>
          <w:sz w:val="16"/>
          <w:szCs w:val="16"/>
          <w:lang w:val="pl-PL" w:eastAsia="pl-PL"/>
        </w:rPr>
        <w:t xml:space="preserve">wynagrodzenia brutto </w:t>
      </w:r>
      <w:r w:rsidRPr="00803BC5">
        <w:rPr>
          <w:rFonts w:ascii="Century Gothic" w:hAnsi="Century Gothic" w:cs="Arial"/>
          <w:bCs/>
          <w:sz w:val="16"/>
          <w:szCs w:val="16"/>
          <w:lang w:val="pl-PL" w:eastAsia="pl-PL"/>
        </w:rPr>
        <w:t xml:space="preserve">wskazanego w </w:t>
      </w:r>
      <w:r w:rsidRPr="00BF4A65">
        <w:rPr>
          <w:rFonts w:ascii="Century Gothic" w:hAnsi="Century Gothic" w:cs="Arial"/>
          <w:bCs/>
          <w:sz w:val="16"/>
          <w:szCs w:val="16"/>
          <w:lang w:val="pl-PL" w:eastAsia="pl-PL"/>
        </w:rPr>
        <w:sym w:font="Arial" w:char="00A7"/>
      </w:r>
      <w:r w:rsidRPr="00BF4A65">
        <w:rPr>
          <w:rFonts w:ascii="Century Gothic" w:hAnsi="Century Gothic" w:cs="Arial"/>
          <w:bCs/>
          <w:sz w:val="16"/>
          <w:szCs w:val="16"/>
          <w:lang w:val="pl-PL" w:eastAsia="pl-PL"/>
        </w:rPr>
        <w:t xml:space="preserve"> 3 ust. 2 Umowy;</w:t>
      </w:r>
    </w:p>
    <w:p w14:paraId="4973EF55" w14:textId="46956E63" w:rsidR="00F954F1" w:rsidRPr="00803BC5" w:rsidRDefault="00F954F1" w:rsidP="00E0579E">
      <w:pPr>
        <w:numPr>
          <w:ilvl w:val="0"/>
          <w:numId w:val="106"/>
        </w:numPr>
        <w:tabs>
          <w:tab w:val="left" w:pos="-993"/>
        </w:tabs>
        <w:spacing w:line="276" w:lineRule="auto"/>
        <w:ind w:left="426" w:right="34"/>
        <w:rPr>
          <w:rFonts w:ascii="Century Gothic" w:hAnsi="Century Gothic" w:cs="Arial"/>
          <w:sz w:val="16"/>
          <w:szCs w:val="16"/>
          <w:lang w:val="pl-PL" w:eastAsia="pl-PL"/>
        </w:rPr>
      </w:pPr>
      <w:r w:rsidRPr="00803BC5">
        <w:rPr>
          <w:rFonts w:ascii="Century Gothic" w:hAnsi="Century Gothic"/>
          <w:sz w:val="16"/>
          <w:szCs w:val="16"/>
          <w:lang w:val="pl-PL" w:eastAsia="pl-PL"/>
        </w:rPr>
        <w:t>za odstąpienie od Umowy przez którąkolwiek ze Stron z przyczyn leżących po stronie Wykonawcy w wysokości</w:t>
      </w:r>
      <w:r w:rsidR="00FA79E1" w:rsidRPr="00803BC5">
        <w:rPr>
          <w:rFonts w:ascii="Century Gothic" w:hAnsi="Century Gothic"/>
          <w:sz w:val="16"/>
          <w:szCs w:val="16"/>
          <w:lang w:val="pl-PL" w:eastAsia="pl-PL"/>
        </w:rPr>
        <w:t xml:space="preserve"> </w:t>
      </w:r>
      <w:r w:rsidR="00626B8F" w:rsidRPr="00803BC5">
        <w:rPr>
          <w:rFonts w:ascii="Century Gothic" w:hAnsi="Century Gothic"/>
          <w:sz w:val="16"/>
          <w:szCs w:val="16"/>
          <w:lang w:val="pl-PL" w:eastAsia="pl-PL"/>
        </w:rPr>
        <w:t>2</w:t>
      </w:r>
      <w:r w:rsidR="0009713D" w:rsidRPr="00803BC5">
        <w:rPr>
          <w:rFonts w:ascii="Century Gothic" w:hAnsi="Century Gothic"/>
          <w:sz w:val="16"/>
          <w:szCs w:val="16"/>
          <w:lang w:val="pl-PL" w:eastAsia="pl-PL"/>
        </w:rPr>
        <w:t xml:space="preserve">0% </w:t>
      </w:r>
      <w:r w:rsidRPr="00803BC5">
        <w:rPr>
          <w:rFonts w:ascii="Century Gothic" w:hAnsi="Century Gothic"/>
          <w:sz w:val="16"/>
          <w:szCs w:val="16"/>
          <w:lang w:val="pl-PL" w:eastAsia="pl-PL"/>
        </w:rPr>
        <w:t xml:space="preserve">wartości </w:t>
      </w:r>
      <w:r w:rsidR="00F50CF7" w:rsidRPr="00803BC5">
        <w:rPr>
          <w:rFonts w:ascii="Century Gothic" w:hAnsi="Century Gothic"/>
          <w:sz w:val="16"/>
          <w:szCs w:val="16"/>
          <w:lang w:val="pl-PL" w:eastAsia="pl-PL"/>
        </w:rPr>
        <w:t xml:space="preserve">maksymalnego </w:t>
      </w:r>
      <w:r w:rsidRPr="00803BC5">
        <w:rPr>
          <w:rFonts w:ascii="Century Gothic" w:hAnsi="Century Gothic"/>
          <w:sz w:val="16"/>
          <w:szCs w:val="16"/>
          <w:lang w:val="pl-PL" w:eastAsia="pl-PL"/>
        </w:rPr>
        <w:t>wynagrodzenia brutto określonego w</w:t>
      </w:r>
      <w:r w:rsidRPr="00803BC5">
        <w:rPr>
          <w:rFonts w:ascii="Century Gothic" w:hAnsi="Century Gothic" w:cs="Arial"/>
          <w:bCs/>
          <w:sz w:val="16"/>
          <w:szCs w:val="16"/>
          <w:lang w:val="pl-PL" w:eastAsia="pl-PL"/>
        </w:rPr>
        <w:t xml:space="preserve"> </w:t>
      </w:r>
      <w:r w:rsidRPr="00BF4A65">
        <w:rPr>
          <w:rFonts w:ascii="Century Gothic" w:hAnsi="Century Gothic" w:cs="Arial"/>
          <w:bCs/>
          <w:sz w:val="16"/>
          <w:szCs w:val="16"/>
          <w:lang w:val="pl-PL" w:eastAsia="pl-PL"/>
        </w:rPr>
        <w:sym w:font="Arial" w:char="00A7"/>
      </w:r>
      <w:r w:rsidRPr="00BF4A65">
        <w:rPr>
          <w:rFonts w:ascii="Century Gothic" w:hAnsi="Century Gothic" w:cs="Arial"/>
          <w:bCs/>
          <w:sz w:val="16"/>
          <w:szCs w:val="16"/>
          <w:lang w:val="pl-PL" w:eastAsia="pl-PL"/>
        </w:rPr>
        <w:t xml:space="preserve"> </w:t>
      </w:r>
      <w:r w:rsidR="00E238E5" w:rsidRPr="00803BC5">
        <w:rPr>
          <w:rFonts w:ascii="Century Gothic" w:hAnsi="Century Gothic" w:cs="Arial"/>
          <w:bCs/>
          <w:sz w:val="16"/>
          <w:szCs w:val="16"/>
          <w:lang w:val="pl-PL" w:eastAsia="pl-PL"/>
        </w:rPr>
        <w:t>3</w:t>
      </w:r>
      <w:r w:rsidRPr="00803BC5">
        <w:rPr>
          <w:rFonts w:ascii="Century Gothic" w:hAnsi="Century Gothic" w:cs="Arial"/>
          <w:bCs/>
          <w:sz w:val="16"/>
          <w:szCs w:val="16"/>
          <w:lang w:val="pl-PL" w:eastAsia="pl-PL"/>
        </w:rPr>
        <w:t xml:space="preserve"> ust. </w:t>
      </w:r>
      <w:r w:rsidR="00E238E5" w:rsidRPr="00803BC5">
        <w:rPr>
          <w:rFonts w:ascii="Century Gothic" w:hAnsi="Century Gothic" w:cs="Arial"/>
          <w:bCs/>
          <w:sz w:val="16"/>
          <w:szCs w:val="16"/>
          <w:lang w:val="pl-PL" w:eastAsia="pl-PL"/>
        </w:rPr>
        <w:t>2</w:t>
      </w:r>
      <w:r w:rsidRPr="00803BC5">
        <w:rPr>
          <w:rFonts w:ascii="Century Gothic" w:hAnsi="Century Gothic" w:cs="Arial"/>
          <w:bCs/>
          <w:sz w:val="16"/>
          <w:szCs w:val="16"/>
          <w:lang w:val="pl-PL" w:eastAsia="pl-PL"/>
        </w:rPr>
        <w:t xml:space="preserve"> Umowy;</w:t>
      </w:r>
    </w:p>
    <w:p w14:paraId="7FB1763A" w14:textId="7FC3ED6F" w:rsidR="00434E4A" w:rsidRPr="00803BC5" w:rsidRDefault="00434E4A" w:rsidP="00E0579E">
      <w:pPr>
        <w:numPr>
          <w:ilvl w:val="0"/>
          <w:numId w:val="106"/>
        </w:numPr>
        <w:tabs>
          <w:tab w:val="left" w:pos="-993"/>
        </w:tabs>
        <w:spacing w:line="276" w:lineRule="auto"/>
        <w:ind w:left="426" w:right="34"/>
        <w:rPr>
          <w:rFonts w:ascii="Century Gothic" w:hAnsi="Century Gothic" w:cs="Arial"/>
          <w:sz w:val="16"/>
          <w:szCs w:val="16"/>
          <w:lang w:val="pl-PL" w:eastAsia="pl-PL"/>
        </w:rPr>
      </w:pPr>
      <w:r w:rsidRPr="00803BC5">
        <w:rPr>
          <w:rFonts w:ascii="Century Gothic" w:hAnsi="Century Gothic" w:cs="Arial"/>
          <w:bCs/>
          <w:sz w:val="16"/>
          <w:szCs w:val="16"/>
          <w:lang w:val="pl-PL" w:eastAsia="pl-PL"/>
        </w:rPr>
        <w:t xml:space="preserve">za naruszenie przez Wykonawcę postanowień wskazanych w § 11 </w:t>
      </w:r>
      <w:r w:rsidR="00394EFB" w:rsidRPr="00803BC5">
        <w:rPr>
          <w:rFonts w:ascii="Century Gothic" w:hAnsi="Century Gothic" w:cs="Arial"/>
          <w:bCs/>
          <w:sz w:val="16"/>
          <w:szCs w:val="16"/>
          <w:lang w:val="pl-PL" w:eastAsia="pl-PL"/>
        </w:rPr>
        <w:t xml:space="preserve">OWU </w:t>
      </w:r>
      <w:r w:rsidRPr="00803BC5">
        <w:rPr>
          <w:rFonts w:ascii="Century Gothic" w:hAnsi="Century Gothic" w:cs="Arial"/>
          <w:bCs/>
          <w:sz w:val="16"/>
          <w:szCs w:val="16"/>
          <w:lang w:val="pl-PL" w:eastAsia="pl-PL"/>
        </w:rPr>
        <w:t xml:space="preserve">w wysokości </w:t>
      </w:r>
      <w:r w:rsidR="00ED701A" w:rsidRPr="00803BC5">
        <w:rPr>
          <w:rFonts w:ascii="Century Gothic" w:hAnsi="Century Gothic" w:cs="Arial"/>
          <w:bCs/>
          <w:sz w:val="16"/>
          <w:szCs w:val="16"/>
          <w:lang w:val="pl-PL" w:eastAsia="pl-PL"/>
        </w:rPr>
        <w:t>10</w:t>
      </w:r>
      <w:r w:rsidR="0065120A" w:rsidRPr="00803BC5">
        <w:rPr>
          <w:rFonts w:ascii="Century Gothic" w:hAnsi="Century Gothic" w:cs="Arial"/>
          <w:bCs/>
          <w:sz w:val="16"/>
          <w:szCs w:val="16"/>
          <w:lang w:val="pl-PL" w:eastAsia="pl-PL"/>
        </w:rPr>
        <w:t>.</w:t>
      </w:r>
      <w:r w:rsidRPr="00803BC5">
        <w:rPr>
          <w:rFonts w:ascii="Century Gothic" w:hAnsi="Century Gothic" w:cs="Arial"/>
          <w:bCs/>
          <w:sz w:val="16"/>
          <w:szCs w:val="16"/>
          <w:lang w:val="pl-PL" w:eastAsia="pl-PL"/>
        </w:rPr>
        <w:t>000</w:t>
      </w:r>
      <w:r w:rsidR="0009713D" w:rsidRPr="00803BC5">
        <w:rPr>
          <w:rFonts w:ascii="Century Gothic" w:hAnsi="Century Gothic" w:cs="Arial"/>
          <w:bCs/>
          <w:sz w:val="16"/>
          <w:szCs w:val="16"/>
          <w:lang w:val="pl-PL" w:eastAsia="pl-PL"/>
        </w:rPr>
        <w:t xml:space="preserve"> </w:t>
      </w:r>
      <w:r w:rsidRPr="00803BC5">
        <w:rPr>
          <w:rFonts w:ascii="Century Gothic" w:hAnsi="Century Gothic" w:cs="Arial"/>
          <w:bCs/>
          <w:sz w:val="16"/>
          <w:szCs w:val="16"/>
          <w:lang w:val="pl-PL" w:eastAsia="pl-PL"/>
        </w:rPr>
        <w:t>zł za każdy przypadek naruszenia;</w:t>
      </w:r>
    </w:p>
    <w:p w14:paraId="561193EB" w14:textId="6CE63C94" w:rsidR="00BA6A88" w:rsidRPr="00803BC5" w:rsidRDefault="00BA6A88" w:rsidP="00E0579E">
      <w:pPr>
        <w:numPr>
          <w:ilvl w:val="0"/>
          <w:numId w:val="106"/>
        </w:numPr>
        <w:tabs>
          <w:tab w:val="left" w:pos="-993"/>
        </w:tabs>
        <w:spacing w:line="276" w:lineRule="auto"/>
        <w:ind w:left="426" w:right="34"/>
        <w:rPr>
          <w:rFonts w:ascii="Century Gothic" w:hAnsi="Century Gothic" w:cs="Arial"/>
          <w:sz w:val="16"/>
          <w:szCs w:val="16"/>
          <w:lang w:val="pl-PL" w:eastAsia="pl-PL"/>
        </w:rPr>
      </w:pPr>
      <w:r w:rsidRPr="00803BC5">
        <w:rPr>
          <w:rFonts w:ascii="Century Gothic" w:hAnsi="Century Gothic" w:cs="Arial"/>
          <w:bCs/>
          <w:sz w:val="16"/>
          <w:szCs w:val="16"/>
          <w:lang w:val="pl-PL" w:eastAsia="pl-PL"/>
        </w:rPr>
        <w:t xml:space="preserve">za naruszenie przez Wykonawcę postanowień wskazanych w § 13 </w:t>
      </w:r>
      <w:r w:rsidR="00394EFB" w:rsidRPr="00803BC5">
        <w:rPr>
          <w:rFonts w:ascii="Century Gothic" w:hAnsi="Century Gothic" w:cs="Arial"/>
          <w:bCs/>
          <w:sz w:val="16"/>
          <w:szCs w:val="16"/>
          <w:lang w:val="pl-PL" w:eastAsia="pl-PL"/>
        </w:rPr>
        <w:t xml:space="preserve">OWU </w:t>
      </w:r>
      <w:r w:rsidRPr="00803BC5">
        <w:rPr>
          <w:rFonts w:ascii="Century Gothic" w:hAnsi="Century Gothic" w:cs="Arial"/>
          <w:bCs/>
          <w:sz w:val="16"/>
          <w:szCs w:val="16"/>
          <w:lang w:val="pl-PL" w:eastAsia="pl-PL"/>
        </w:rPr>
        <w:t xml:space="preserve">w wysokości </w:t>
      </w:r>
      <w:r w:rsidR="00AA2D4C" w:rsidRPr="00803BC5">
        <w:rPr>
          <w:rFonts w:ascii="Century Gothic" w:hAnsi="Century Gothic" w:cs="Arial"/>
          <w:bCs/>
          <w:sz w:val="16"/>
          <w:szCs w:val="16"/>
          <w:lang w:val="pl-PL" w:eastAsia="pl-PL"/>
        </w:rPr>
        <w:t>20</w:t>
      </w:r>
      <w:r w:rsidRPr="00803BC5">
        <w:rPr>
          <w:rFonts w:ascii="Century Gothic" w:hAnsi="Century Gothic" w:cs="Arial"/>
          <w:bCs/>
          <w:sz w:val="16"/>
          <w:szCs w:val="16"/>
          <w:lang w:val="pl-PL" w:eastAsia="pl-PL"/>
        </w:rPr>
        <w:t>.000 zł za każdy przypadek naruszenia</w:t>
      </w:r>
      <w:r w:rsidR="006574A7" w:rsidRPr="00803BC5">
        <w:rPr>
          <w:rFonts w:ascii="Century Gothic" w:hAnsi="Century Gothic" w:cs="Arial"/>
          <w:bCs/>
          <w:sz w:val="16"/>
          <w:szCs w:val="16"/>
          <w:lang w:val="pl-PL" w:eastAsia="pl-PL"/>
        </w:rPr>
        <w:t>;</w:t>
      </w:r>
    </w:p>
    <w:p w14:paraId="7B647A28" w14:textId="1D4C45C2" w:rsidR="008E0377" w:rsidRPr="00803BC5" w:rsidRDefault="008E0377" w:rsidP="00E0579E">
      <w:pPr>
        <w:numPr>
          <w:ilvl w:val="0"/>
          <w:numId w:val="106"/>
        </w:numPr>
        <w:tabs>
          <w:tab w:val="left" w:pos="-993"/>
        </w:tabs>
        <w:spacing w:line="276" w:lineRule="auto"/>
        <w:ind w:left="426" w:right="34"/>
        <w:rPr>
          <w:rFonts w:ascii="Century Gothic" w:hAnsi="Century Gothic" w:cs="Arial"/>
          <w:sz w:val="16"/>
          <w:szCs w:val="16"/>
          <w:lang w:val="pl-PL" w:eastAsia="pl-PL"/>
        </w:rPr>
      </w:pPr>
      <w:r w:rsidRPr="00803BC5">
        <w:rPr>
          <w:rFonts w:ascii="Century Gothic" w:hAnsi="Century Gothic" w:cs="Arial"/>
          <w:bCs/>
          <w:sz w:val="16"/>
          <w:szCs w:val="16"/>
          <w:lang w:val="pl-PL" w:eastAsia="pl-PL"/>
        </w:rPr>
        <w:lastRenderedPageBreak/>
        <w:t xml:space="preserve">za naruszenie wymogu zatrudnienia personelu w oparciu o umowę o pracę określonego w § 6 ust. 2 </w:t>
      </w:r>
      <w:r w:rsidR="00394EFB" w:rsidRPr="00803BC5">
        <w:rPr>
          <w:rFonts w:ascii="Century Gothic" w:hAnsi="Century Gothic" w:cs="Arial"/>
          <w:bCs/>
          <w:sz w:val="16"/>
          <w:szCs w:val="16"/>
          <w:lang w:val="pl-PL" w:eastAsia="pl-PL"/>
        </w:rPr>
        <w:t xml:space="preserve">OWU </w:t>
      </w:r>
      <w:r w:rsidRPr="00803BC5">
        <w:rPr>
          <w:rFonts w:ascii="Century Gothic" w:hAnsi="Century Gothic" w:cs="Arial"/>
          <w:bCs/>
          <w:sz w:val="16"/>
          <w:szCs w:val="16"/>
          <w:lang w:val="pl-PL" w:eastAsia="pl-PL"/>
        </w:rPr>
        <w:t>bądź w przypadku nieprzedstawienia Zamawiającemu dokumentów</w:t>
      </w:r>
      <w:r w:rsidR="006D71D2" w:rsidRPr="00803BC5">
        <w:rPr>
          <w:rFonts w:ascii="Century Gothic" w:hAnsi="Century Gothic" w:cs="Arial"/>
          <w:bCs/>
          <w:sz w:val="16"/>
          <w:szCs w:val="16"/>
          <w:lang w:val="pl-PL" w:eastAsia="pl-PL"/>
        </w:rPr>
        <w:t>, oświadczeń lub wyjaśnień</w:t>
      </w:r>
      <w:r w:rsidRPr="00803BC5">
        <w:rPr>
          <w:rFonts w:ascii="Century Gothic" w:hAnsi="Century Gothic" w:cs="Arial"/>
          <w:bCs/>
          <w:sz w:val="16"/>
          <w:szCs w:val="16"/>
          <w:lang w:val="pl-PL" w:eastAsia="pl-PL"/>
        </w:rPr>
        <w:t xml:space="preserve"> poświadczających spełnianie</w:t>
      </w:r>
      <w:r w:rsidR="006D71D2" w:rsidRPr="00803BC5">
        <w:rPr>
          <w:rFonts w:ascii="Century Gothic" w:hAnsi="Century Gothic" w:cs="Arial"/>
          <w:bCs/>
          <w:sz w:val="16"/>
          <w:szCs w:val="16"/>
          <w:lang w:val="pl-PL" w:eastAsia="pl-PL"/>
        </w:rPr>
        <w:t xml:space="preserve"> tego wymogu w terminie wskazanym w § 6 ust. 3 </w:t>
      </w:r>
      <w:r w:rsidR="00394EFB" w:rsidRPr="00803BC5">
        <w:rPr>
          <w:rFonts w:ascii="Century Gothic" w:hAnsi="Century Gothic" w:cs="Arial"/>
          <w:bCs/>
          <w:sz w:val="16"/>
          <w:szCs w:val="16"/>
          <w:lang w:val="pl-PL" w:eastAsia="pl-PL"/>
        </w:rPr>
        <w:t xml:space="preserve">OWU </w:t>
      </w:r>
      <w:r w:rsidR="006D71D2" w:rsidRPr="00803BC5">
        <w:rPr>
          <w:rFonts w:ascii="Century Gothic" w:hAnsi="Century Gothic" w:cs="Arial"/>
          <w:bCs/>
          <w:sz w:val="16"/>
          <w:szCs w:val="16"/>
          <w:lang w:val="pl-PL" w:eastAsia="pl-PL"/>
        </w:rPr>
        <w:t xml:space="preserve">lub uniemożliwienie przeprowadzenia kontroli przez Zamawiającego w wysokości </w:t>
      </w:r>
      <w:r w:rsidR="00AA2D4C" w:rsidRPr="00803BC5">
        <w:rPr>
          <w:rFonts w:ascii="Century Gothic" w:hAnsi="Century Gothic" w:cs="Arial"/>
          <w:bCs/>
          <w:sz w:val="16"/>
          <w:szCs w:val="16"/>
          <w:lang w:val="pl-PL" w:eastAsia="pl-PL"/>
        </w:rPr>
        <w:t>500 zł</w:t>
      </w:r>
      <w:r w:rsidR="006D71D2" w:rsidRPr="00803BC5">
        <w:rPr>
          <w:rFonts w:ascii="Century Gothic" w:hAnsi="Century Gothic" w:cs="Arial"/>
          <w:bCs/>
          <w:sz w:val="16"/>
          <w:szCs w:val="16"/>
          <w:lang w:val="pl-PL" w:eastAsia="pl-PL"/>
        </w:rPr>
        <w:t xml:space="preserve"> za każdy przypadek narus</w:t>
      </w:r>
      <w:r w:rsidR="00D71AA4" w:rsidRPr="00803BC5">
        <w:rPr>
          <w:rFonts w:ascii="Century Gothic" w:hAnsi="Century Gothic" w:cs="Arial"/>
          <w:bCs/>
          <w:sz w:val="16"/>
          <w:szCs w:val="16"/>
          <w:lang w:val="pl-PL" w:eastAsia="pl-PL"/>
        </w:rPr>
        <w:t>zenia</w:t>
      </w:r>
      <w:r w:rsidR="00CA6EE0" w:rsidRPr="00803BC5">
        <w:rPr>
          <w:rFonts w:ascii="Century Gothic" w:hAnsi="Century Gothic" w:cs="Arial"/>
          <w:bCs/>
          <w:sz w:val="16"/>
          <w:szCs w:val="16"/>
          <w:lang w:val="pl-PL" w:eastAsia="pl-PL"/>
        </w:rPr>
        <w:t>;</w:t>
      </w:r>
    </w:p>
    <w:p w14:paraId="4B0BABB1" w14:textId="77777777" w:rsidR="00D913D0" w:rsidRDefault="00CA6EE0" w:rsidP="00E0579E">
      <w:pPr>
        <w:numPr>
          <w:ilvl w:val="0"/>
          <w:numId w:val="106"/>
        </w:numPr>
        <w:tabs>
          <w:tab w:val="left" w:pos="-993"/>
        </w:tabs>
        <w:spacing w:line="276" w:lineRule="auto"/>
        <w:ind w:left="426" w:right="34"/>
        <w:rPr>
          <w:rFonts w:ascii="Century Gothic" w:hAnsi="Century Gothic" w:cs="Arial"/>
          <w:sz w:val="16"/>
          <w:szCs w:val="16"/>
          <w:lang w:val="pl-PL" w:eastAsia="pl-PL"/>
        </w:rPr>
      </w:pPr>
      <w:r w:rsidRPr="00803BC5">
        <w:rPr>
          <w:rFonts w:ascii="Century Gothic" w:hAnsi="Century Gothic" w:cs="Arial"/>
          <w:sz w:val="16"/>
          <w:szCs w:val="16"/>
          <w:lang w:val="pl-PL" w:eastAsia="pl-PL"/>
        </w:rPr>
        <w:t xml:space="preserve">za naruszenie postanowień Umowy w zakresie ubezpieczenia, o których mowa w </w:t>
      </w:r>
      <w:bookmarkStart w:id="23" w:name="_Hlk23934681"/>
      <w:r w:rsidRPr="00803BC5">
        <w:rPr>
          <w:rFonts w:ascii="Century Gothic" w:hAnsi="Century Gothic" w:cs="Arial"/>
          <w:sz w:val="16"/>
          <w:szCs w:val="16"/>
          <w:lang w:val="pl-PL" w:eastAsia="pl-PL"/>
        </w:rPr>
        <w:t xml:space="preserve">§ 14 ust. </w:t>
      </w:r>
      <w:r w:rsidR="00E9522C">
        <w:rPr>
          <w:rFonts w:ascii="Century Gothic" w:hAnsi="Century Gothic" w:cs="Arial"/>
          <w:sz w:val="16"/>
          <w:szCs w:val="16"/>
          <w:lang w:val="pl-PL" w:eastAsia="pl-PL"/>
        </w:rPr>
        <w:t>7</w:t>
      </w:r>
      <w:r w:rsidR="00E9522C" w:rsidRPr="00803BC5">
        <w:rPr>
          <w:rFonts w:ascii="Century Gothic" w:hAnsi="Century Gothic" w:cs="Arial"/>
          <w:sz w:val="16"/>
          <w:szCs w:val="16"/>
          <w:lang w:val="pl-PL" w:eastAsia="pl-PL"/>
        </w:rPr>
        <w:t xml:space="preserve"> </w:t>
      </w:r>
      <w:r w:rsidRPr="00803BC5">
        <w:rPr>
          <w:rFonts w:ascii="Century Gothic" w:hAnsi="Century Gothic" w:cs="Arial"/>
          <w:sz w:val="16"/>
          <w:szCs w:val="16"/>
          <w:lang w:val="pl-PL" w:eastAsia="pl-PL"/>
        </w:rPr>
        <w:t xml:space="preserve">lub § 14 ust. </w:t>
      </w:r>
      <w:bookmarkEnd w:id="23"/>
      <w:r w:rsidR="00E9522C">
        <w:rPr>
          <w:rFonts w:ascii="Century Gothic" w:hAnsi="Century Gothic" w:cs="Arial"/>
          <w:sz w:val="16"/>
          <w:szCs w:val="16"/>
          <w:lang w:val="pl-PL" w:eastAsia="pl-PL"/>
        </w:rPr>
        <w:t>9</w:t>
      </w:r>
      <w:r w:rsidR="00E9522C" w:rsidRPr="00803BC5">
        <w:rPr>
          <w:rFonts w:ascii="Century Gothic" w:hAnsi="Century Gothic" w:cs="Arial"/>
          <w:sz w:val="16"/>
          <w:szCs w:val="16"/>
          <w:lang w:val="pl-PL" w:eastAsia="pl-PL"/>
        </w:rPr>
        <w:t xml:space="preserve">  </w:t>
      </w:r>
      <w:r w:rsidRPr="00803BC5">
        <w:rPr>
          <w:rFonts w:ascii="Century Gothic" w:hAnsi="Century Gothic" w:cs="Arial"/>
          <w:sz w:val="16"/>
          <w:szCs w:val="16"/>
          <w:lang w:val="pl-PL" w:eastAsia="pl-PL"/>
        </w:rPr>
        <w:t xml:space="preserve">OWU, w wysokości  </w:t>
      </w:r>
      <w:r w:rsidR="002F090D" w:rsidRPr="00803BC5">
        <w:rPr>
          <w:rFonts w:ascii="Century Gothic" w:hAnsi="Century Gothic" w:cs="Arial"/>
          <w:sz w:val="16"/>
          <w:szCs w:val="16"/>
          <w:lang w:val="pl-PL" w:eastAsia="pl-PL"/>
        </w:rPr>
        <w:t>100</w:t>
      </w:r>
      <w:r w:rsidRPr="00803BC5">
        <w:rPr>
          <w:rFonts w:ascii="Century Gothic" w:hAnsi="Century Gothic" w:cs="Arial"/>
          <w:sz w:val="16"/>
          <w:szCs w:val="16"/>
          <w:lang w:val="pl-PL" w:eastAsia="pl-PL"/>
        </w:rPr>
        <w:t>,00 zł (</w:t>
      </w:r>
      <w:r w:rsidR="002F090D" w:rsidRPr="00803BC5">
        <w:rPr>
          <w:rFonts w:ascii="Century Gothic" w:hAnsi="Century Gothic" w:cs="Arial"/>
          <w:sz w:val="16"/>
          <w:szCs w:val="16"/>
          <w:lang w:val="pl-PL" w:eastAsia="pl-PL"/>
        </w:rPr>
        <w:t xml:space="preserve">sto </w:t>
      </w:r>
      <w:r w:rsidRPr="00803BC5">
        <w:rPr>
          <w:rFonts w:ascii="Century Gothic" w:hAnsi="Century Gothic" w:cs="Arial"/>
          <w:sz w:val="16"/>
          <w:szCs w:val="16"/>
          <w:lang w:val="pl-PL" w:eastAsia="pl-PL"/>
        </w:rPr>
        <w:t xml:space="preserve">złotych) za każdy dzień </w:t>
      </w:r>
      <w:r w:rsidR="004E70C7">
        <w:rPr>
          <w:rFonts w:ascii="Century Gothic" w:hAnsi="Century Gothic" w:cs="Arial"/>
          <w:sz w:val="16"/>
          <w:szCs w:val="16"/>
          <w:lang w:val="pl-PL" w:eastAsia="pl-PL"/>
        </w:rPr>
        <w:t>zwłoki</w:t>
      </w:r>
      <w:r w:rsidR="004E70C7" w:rsidRPr="00803BC5">
        <w:rPr>
          <w:rFonts w:ascii="Century Gothic" w:hAnsi="Century Gothic" w:cs="Arial"/>
          <w:sz w:val="16"/>
          <w:szCs w:val="16"/>
          <w:lang w:val="pl-PL" w:eastAsia="pl-PL"/>
        </w:rPr>
        <w:t xml:space="preserve"> </w:t>
      </w:r>
      <w:r w:rsidRPr="00803BC5">
        <w:rPr>
          <w:rFonts w:ascii="Century Gothic" w:hAnsi="Century Gothic" w:cs="Arial"/>
          <w:sz w:val="16"/>
          <w:szCs w:val="16"/>
          <w:lang w:val="pl-PL" w:eastAsia="pl-PL"/>
        </w:rPr>
        <w:t xml:space="preserve">w terminach wskazanych odpowiednio w § 14 ust. </w:t>
      </w:r>
      <w:r w:rsidR="00E9522C">
        <w:rPr>
          <w:rFonts w:ascii="Century Gothic" w:hAnsi="Century Gothic" w:cs="Arial"/>
          <w:sz w:val="16"/>
          <w:szCs w:val="16"/>
          <w:lang w:val="pl-PL" w:eastAsia="pl-PL"/>
        </w:rPr>
        <w:t>7</w:t>
      </w:r>
      <w:r w:rsidR="00E9522C" w:rsidRPr="00803BC5">
        <w:rPr>
          <w:rFonts w:ascii="Century Gothic" w:hAnsi="Century Gothic" w:cs="Arial"/>
          <w:sz w:val="16"/>
          <w:szCs w:val="16"/>
          <w:lang w:val="pl-PL" w:eastAsia="pl-PL"/>
        </w:rPr>
        <w:t xml:space="preserve"> </w:t>
      </w:r>
      <w:r w:rsidRPr="00803BC5">
        <w:rPr>
          <w:rFonts w:ascii="Century Gothic" w:hAnsi="Century Gothic" w:cs="Arial"/>
          <w:sz w:val="16"/>
          <w:szCs w:val="16"/>
          <w:lang w:val="pl-PL" w:eastAsia="pl-PL"/>
        </w:rPr>
        <w:t xml:space="preserve">lub § 14 ust. </w:t>
      </w:r>
      <w:r w:rsidR="00E9522C">
        <w:rPr>
          <w:rFonts w:ascii="Century Gothic" w:hAnsi="Century Gothic" w:cs="Arial"/>
          <w:sz w:val="16"/>
          <w:szCs w:val="16"/>
          <w:lang w:val="pl-PL" w:eastAsia="pl-PL"/>
        </w:rPr>
        <w:t>9</w:t>
      </w:r>
      <w:r w:rsidR="00E9522C" w:rsidRPr="00803BC5">
        <w:rPr>
          <w:rFonts w:ascii="Century Gothic" w:hAnsi="Century Gothic" w:cs="Arial"/>
          <w:sz w:val="16"/>
          <w:szCs w:val="16"/>
          <w:lang w:val="pl-PL" w:eastAsia="pl-PL"/>
        </w:rPr>
        <w:t xml:space="preserve">  </w:t>
      </w:r>
      <w:r w:rsidRPr="00803BC5">
        <w:rPr>
          <w:rFonts w:ascii="Century Gothic" w:hAnsi="Century Gothic" w:cs="Arial"/>
          <w:sz w:val="16"/>
          <w:szCs w:val="16"/>
          <w:lang w:val="pl-PL" w:eastAsia="pl-PL"/>
        </w:rPr>
        <w:t>OWU</w:t>
      </w:r>
      <w:r w:rsidR="00D913D0">
        <w:rPr>
          <w:rFonts w:ascii="Century Gothic" w:hAnsi="Century Gothic" w:cs="Arial"/>
          <w:sz w:val="16"/>
          <w:szCs w:val="16"/>
          <w:lang w:val="pl-PL" w:eastAsia="pl-PL"/>
        </w:rPr>
        <w:t>,</w:t>
      </w:r>
    </w:p>
    <w:p w14:paraId="27A45345" w14:textId="0C6FC171" w:rsidR="00D913D0" w:rsidRPr="00A67CE5" w:rsidRDefault="00D913D0" w:rsidP="00E0579E">
      <w:pPr>
        <w:numPr>
          <w:ilvl w:val="0"/>
          <w:numId w:val="106"/>
        </w:numPr>
        <w:tabs>
          <w:tab w:val="left" w:pos="-993"/>
        </w:tabs>
        <w:spacing w:line="276" w:lineRule="auto"/>
        <w:ind w:left="426" w:right="34"/>
        <w:rPr>
          <w:rFonts w:ascii="Century Gothic" w:hAnsi="Century Gothic" w:cs="Calibri"/>
          <w:sz w:val="16"/>
          <w:szCs w:val="16"/>
          <w:lang w:val="pl-PL"/>
        </w:rPr>
      </w:pPr>
      <w:r w:rsidRPr="00610B92">
        <w:rPr>
          <w:rFonts w:ascii="Century Gothic" w:hAnsi="Century Gothic" w:cs="Calibri"/>
          <w:sz w:val="16"/>
          <w:szCs w:val="16"/>
          <w:lang w:val="pl-PL"/>
        </w:rPr>
        <w:t xml:space="preserve">w przypadku naruszenia zasad bezpieczeństwa, o których mowa w „Informacji o zasadach bezpieczeństwa w ruchu osobowym i pojazdów obowiązujących w Operatorze Gazociągów Przesyłowych GAZ-SYSTEM S.A.”, stanowiącej załącznik nr </w:t>
      </w:r>
      <w:r w:rsidR="003D523B" w:rsidRPr="00610B92">
        <w:rPr>
          <w:rFonts w:ascii="Century Gothic" w:hAnsi="Century Gothic" w:cs="Calibri"/>
          <w:sz w:val="16"/>
          <w:szCs w:val="16"/>
          <w:lang w:val="pl-PL"/>
        </w:rPr>
        <w:t>3</w:t>
      </w:r>
      <w:r w:rsidRPr="00610B92">
        <w:rPr>
          <w:rFonts w:ascii="Century Gothic" w:hAnsi="Century Gothic" w:cs="Calibri"/>
          <w:sz w:val="16"/>
          <w:szCs w:val="16"/>
          <w:lang w:val="pl-PL"/>
        </w:rPr>
        <w:t xml:space="preserve"> do OWU, przez Wykonawcę, jego pracowników lub osoby działające na jego zlecenie lub w jego interesie, bez względu na podstawę prawną związku tych osób z Wykonawcą:</w:t>
      </w:r>
    </w:p>
    <w:p w14:paraId="661B39DB" w14:textId="77777777" w:rsidR="00D913D0" w:rsidRPr="000E2B75" w:rsidRDefault="00D913D0" w:rsidP="00E0579E">
      <w:pPr>
        <w:pStyle w:val="Akapitzlist"/>
        <w:widowControl/>
        <w:numPr>
          <w:ilvl w:val="0"/>
          <w:numId w:val="107"/>
        </w:numPr>
        <w:autoSpaceDE/>
        <w:autoSpaceDN/>
        <w:adjustRightInd/>
        <w:spacing w:line="276" w:lineRule="auto"/>
        <w:ind w:left="851"/>
        <w:jc w:val="both"/>
        <w:rPr>
          <w:rFonts w:ascii="Century Gothic" w:hAnsi="Century Gothic" w:cs="Calibri"/>
          <w:sz w:val="16"/>
          <w:szCs w:val="16"/>
        </w:rPr>
      </w:pPr>
      <w:r w:rsidRPr="000E2B75">
        <w:rPr>
          <w:rFonts w:ascii="Century Gothic" w:hAnsi="Century Gothic" w:cs="Calibri"/>
          <w:sz w:val="16"/>
          <w:szCs w:val="16"/>
        </w:rPr>
        <w:t>za wniesienie na teren obiektów Spółki broni i amunicji w wysokości 1.500 zł za każdy</w:t>
      </w:r>
      <w:r>
        <w:rPr>
          <w:rFonts w:ascii="Century Gothic" w:hAnsi="Century Gothic" w:cs="Calibri"/>
          <w:sz w:val="16"/>
          <w:szCs w:val="16"/>
        </w:rPr>
        <w:t xml:space="preserve"> </w:t>
      </w:r>
      <w:r w:rsidRPr="000E2B75">
        <w:rPr>
          <w:rFonts w:ascii="Century Gothic" w:hAnsi="Century Gothic" w:cs="Calibri"/>
          <w:sz w:val="16"/>
          <w:szCs w:val="16"/>
        </w:rPr>
        <w:t>przypadek naruszenia,</w:t>
      </w:r>
    </w:p>
    <w:p w14:paraId="3D8784D0" w14:textId="77777777" w:rsidR="00D913D0" w:rsidRPr="00610B92" w:rsidRDefault="00D913D0" w:rsidP="00E0579E">
      <w:pPr>
        <w:widowControl/>
        <w:numPr>
          <w:ilvl w:val="0"/>
          <w:numId w:val="107"/>
        </w:numPr>
        <w:overflowPunct/>
        <w:autoSpaceDE/>
        <w:autoSpaceDN/>
        <w:adjustRightInd/>
        <w:spacing w:line="276" w:lineRule="auto"/>
        <w:ind w:left="851"/>
        <w:textAlignment w:val="auto"/>
        <w:rPr>
          <w:rFonts w:ascii="Century Gothic" w:hAnsi="Century Gothic" w:cs="Calibri"/>
          <w:sz w:val="16"/>
          <w:szCs w:val="16"/>
          <w:lang w:val="pl-PL"/>
        </w:rPr>
      </w:pPr>
      <w:r w:rsidRPr="00610B92">
        <w:rPr>
          <w:rFonts w:ascii="Century Gothic" w:hAnsi="Century Gothic" w:cs="Calibri"/>
          <w:sz w:val="16"/>
          <w:szCs w:val="16"/>
          <w:lang w:val="pl-PL"/>
        </w:rPr>
        <w:t>za przebywanie na terenie obiektu Spółki w stanie wskazującym na spożycie alkoholu lub w stanie nietrzeźwości oraz pod wpływem środków odurzających lub substancji psychotropowych w wysokości 1.500 zł za każdy przypadek naruszenia,</w:t>
      </w:r>
    </w:p>
    <w:p w14:paraId="12FEFBE1" w14:textId="77777777" w:rsidR="00D913D0" w:rsidRPr="00610B92" w:rsidRDefault="00D913D0" w:rsidP="00E0579E">
      <w:pPr>
        <w:widowControl/>
        <w:numPr>
          <w:ilvl w:val="0"/>
          <w:numId w:val="107"/>
        </w:numPr>
        <w:overflowPunct/>
        <w:autoSpaceDE/>
        <w:autoSpaceDN/>
        <w:adjustRightInd/>
        <w:spacing w:line="276" w:lineRule="auto"/>
        <w:ind w:left="851"/>
        <w:textAlignment w:val="auto"/>
        <w:rPr>
          <w:rFonts w:ascii="Century Gothic" w:hAnsi="Century Gothic" w:cs="Calibri"/>
          <w:sz w:val="16"/>
          <w:szCs w:val="16"/>
          <w:lang w:val="pl-PL"/>
        </w:rPr>
      </w:pPr>
      <w:r w:rsidRPr="00610B92">
        <w:rPr>
          <w:rFonts w:ascii="Century Gothic" w:hAnsi="Century Gothic" w:cs="Calibri"/>
          <w:sz w:val="16"/>
          <w:szCs w:val="16"/>
          <w:lang w:val="pl-PL"/>
        </w:rPr>
        <w:t>za przekazanie przepustki osobowej innej osobie, wpuszczenie osoby na swoją przepustkę osobową lub wykorzystywanie przepustki innej osoby w wysokości 1.500  zł za każdy przypadek naruszenia,</w:t>
      </w:r>
    </w:p>
    <w:p w14:paraId="5B1191D2" w14:textId="77777777" w:rsidR="00D913D0" w:rsidRPr="00610B92" w:rsidRDefault="00D913D0" w:rsidP="00E0579E">
      <w:pPr>
        <w:widowControl/>
        <w:numPr>
          <w:ilvl w:val="0"/>
          <w:numId w:val="107"/>
        </w:numPr>
        <w:overflowPunct/>
        <w:autoSpaceDE/>
        <w:autoSpaceDN/>
        <w:adjustRightInd/>
        <w:spacing w:line="276" w:lineRule="auto"/>
        <w:ind w:left="851"/>
        <w:textAlignment w:val="auto"/>
        <w:rPr>
          <w:rFonts w:ascii="Century Gothic" w:hAnsi="Century Gothic" w:cs="Calibri"/>
          <w:sz w:val="16"/>
          <w:szCs w:val="16"/>
          <w:lang w:val="pl-PL"/>
        </w:rPr>
      </w:pPr>
      <w:r w:rsidRPr="00610B92">
        <w:rPr>
          <w:rFonts w:ascii="Century Gothic" w:hAnsi="Century Gothic" w:cs="Calibri"/>
          <w:sz w:val="16"/>
          <w:szCs w:val="16"/>
          <w:lang w:val="pl-PL"/>
        </w:rPr>
        <w:t>za niezwrócenie przepustki na zasadach określonych w informacji w wysokości 500 zł za każdy przypadek naruszenia,</w:t>
      </w:r>
    </w:p>
    <w:p w14:paraId="4C141023" w14:textId="77777777" w:rsidR="00D913D0" w:rsidRPr="00610B92" w:rsidRDefault="00D913D0" w:rsidP="00E0579E">
      <w:pPr>
        <w:widowControl/>
        <w:numPr>
          <w:ilvl w:val="0"/>
          <w:numId w:val="107"/>
        </w:numPr>
        <w:overflowPunct/>
        <w:autoSpaceDE/>
        <w:autoSpaceDN/>
        <w:adjustRightInd/>
        <w:spacing w:line="276" w:lineRule="auto"/>
        <w:ind w:left="851"/>
        <w:textAlignment w:val="auto"/>
        <w:rPr>
          <w:rFonts w:ascii="Century Gothic" w:hAnsi="Century Gothic" w:cs="Calibri"/>
          <w:sz w:val="16"/>
          <w:szCs w:val="16"/>
          <w:lang w:val="pl-PL"/>
        </w:rPr>
      </w:pPr>
      <w:r w:rsidRPr="00610B92">
        <w:rPr>
          <w:rFonts w:ascii="Century Gothic" w:hAnsi="Century Gothic" w:cs="Calibri"/>
          <w:sz w:val="16"/>
          <w:szCs w:val="16"/>
          <w:lang w:val="pl-PL"/>
        </w:rPr>
        <w:t xml:space="preserve">za naruszenie zasad ruchu drogowego obowiązujących na terenie obiektów Spółki </w:t>
      </w:r>
      <w:r w:rsidRPr="00610B92">
        <w:rPr>
          <w:rFonts w:ascii="Century Gothic" w:hAnsi="Century Gothic" w:cs="Calibri"/>
          <w:sz w:val="16"/>
          <w:szCs w:val="16"/>
          <w:lang w:val="pl-PL"/>
        </w:rPr>
        <w:br/>
        <w:t>w wysokości 500 zł za każdy przypadek naruszenia,</w:t>
      </w:r>
    </w:p>
    <w:p w14:paraId="38BBE94E" w14:textId="77777777" w:rsidR="00D913D0" w:rsidRPr="00610B92" w:rsidRDefault="00D913D0" w:rsidP="00E0579E">
      <w:pPr>
        <w:widowControl/>
        <w:numPr>
          <w:ilvl w:val="0"/>
          <w:numId w:val="107"/>
        </w:numPr>
        <w:overflowPunct/>
        <w:autoSpaceDE/>
        <w:autoSpaceDN/>
        <w:adjustRightInd/>
        <w:spacing w:line="276" w:lineRule="auto"/>
        <w:ind w:left="851"/>
        <w:textAlignment w:val="auto"/>
        <w:rPr>
          <w:rFonts w:ascii="Century Gothic" w:hAnsi="Century Gothic" w:cs="Calibri"/>
          <w:sz w:val="16"/>
          <w:szCs w:val="16"/>
          <w:lang w:val="pl-PL"/>
        </w:rPr>
      </w:pPr>
      <w:r w:rsidRPr="00610B92">
        <w:rPr>
          <w:rFonts w:ascii="Century Gothic" w:hAnsi="Century Gothic" w:cs="Calibri"/>
          <w:sz w:val="16"/>
          <w:szCs w:val="16"/>
          <w:lang w:val="pl-PL"/>
        </w:rPr>
        <w:t>za przekazanie kluczy do pomieszczeń, budynków i obiektów nieuprawnionej osobie, lub wykorzystywanie kluczy przez nieuprawnioną osobę w wysokości 500 zł za każdy przypadek naruszenia,</w:t>
      </w:r>
    </w:p>
    <w:p w14:paraId="32C11D46" w14:textId="365CC872" w:rsidR="00D913D0" w:rsidRPr="00D86605" w:rsidRDefault="00D913D0" w:rsidP="00E0579E">
      <w:pPr>
        <w:widowControl/>
        <w:numPr>
          <w:ilvl w:val="0"/>
          <w:numId w:val="107"/>
        </w:numPr>
        <w:overflowPunct/>
        <w:autoSpaceDE/>
        <w:autoSpaceDN/>
        <w:adjustRightInd/>
        <w:spacing w:line="276" w:lineRule="auto"/>
        <w:ind w:left="851"/>
        <w:textAlignment w:val="auto"/>
        <w:rPr>
          <w:rFonts w:ascii="Century Gothic" w:hAnsi="Century Gothic" w:cs="Calibri"/>
          <w:sz w:val="16"/>
          <w:szCs w:val="16"/>
          <w:lang w:val="pl-PL"/>
        </w:rPr>
      </w:pPr>
      <w:r w:rsidRPr="00610B92">
        <w:rPr>
          <w:rFonts w:ascii="Century Gothic" w:hAnsi="Century Gothic" w:cs="Calibri"/>
          <w:sz w:val="16"/>
          <w:szCs w:val="16"/>
          <w:lang w:val="pl-PL"/>
        </w:rPr>
        <w:t xml:space="preserve">za naruszenie zasad dotyczących fotografowania, filmowania, nagrywania dźwięku </w:t>
      </w:r>
      <w:r w:rsidRPr="00610B92">
        <w:rPr>
          <w:rFonts w:ascii="Century Gothic" w:hAnsi="Century Gothic" w:cs="Calibri"/>
          <w:sz w:val="16"/>
          <w:szCs w:val="16"/>
          <w:lang w:val="pl-PL"/>
        </w:rPr>
        <w:br/>
        <w:t>i szkicowania na terenie obiektów Spółki w wysokości 1.500 zł za każdy przypadek naruszenia;</w:t>
      </w:r>
    </w:p>
    <w:p w14:paraId="358CD867" w14:textId="145CB95E" w:rsidR="00D913D0" w:rsidRPr="00610B92" w:rsidRDefault="00D913D0" w:rsidP="00E0579E">
      <w:pPr>
        <w:spacing w:line="276" w:lineRule="auto"/>
        <w:ind w:left="426"/>
        <w:rPr>
          <w:rFonts w:ascii="Century Gothic" w:hAnsi="Century Gothic" w:cs="Calibri"/>
          <w:sz w:val="16"/>
          <w:szCs w:val="16"/>
          <w:lang w:val="pl-PL"/>
        </w:rPr>
      </w:pPr>
      <w:r w:rsidRPr="00610B92">
        <w:rPr>
          <w:rFonts w:ascii="Century Gothic" w:hAnsi="Century Gothic" w:cs="Calibri"/>
          <w:sz w:val="16"/>
          <w:szCs w:val="16"/>
          <w:lang w:val="pl-PL"/>
        </w:rPr>
        <w:t xml:space="preserve">W przypadku powtórnego naruszenia zasad wskazanych w </w:t>
      </w:r>
      <w:r w:rsidR="00A67CE5">
        <w:rPr>
          <w:rFonts w:ascii="Century Gothic" w:hAnsi="Century Gothic" w:cs="Calibri"/>
          <w:sz w:val="16"/>
          <w:szCs w:val="16"/>
          <w:lang w:val="pl-PL"/>
        </w:rPr>
        <w:t>pkt</w:t>
      </w:r>
      <w:r w:rsidRPr="00610B92">
        <w:rPr>
          <w:rFonts w:ascii="Century Gothic" w:hAnsi="Century Gothic" w:cs="Calibri"/>
          <w:sz w:val="16"/>
          <w:szCs w:val="16"/>
          <w:lang w:val="pl-PL"/>
        </w:rPr>
        <w:t xml:space="preserve"> </w:t>
      </w:r>
      <w:r w:rsidR="00A67CE5">
        <w:rPr>
          <w:rFonts w:ascii="Century Gothic" w:hAnsi="Century Gothic" w:cs="Calibri"/>
          <w:sz w:val="16"/>
          <w:szCs w:val="16"/>
          <w:lang w:val="pl-PL"/>
        </w:rPr>
        <w:t>11)</w:t>
      </w:r>
      <w:r w:rsidRPr="00610B92">
        <w:rPr>
          <w:rFonts w:ascii="Century Gothic" w:hAnsi="Century Gothic" w:cs="Calibri"/>
          <w:sz w:val="16"/>
          <w:szCs w:val="16"/>
          <w:lang w:val="pl-PL"/>
        </w:rPr>
        <w:t xml:space="preserve"> przez tą samą osobę Zamawiającemu poza prawem do naliczenia kary umownej przysługuje prawo do cofnięcia lub ograniczenia prawa wstępu lub wjazdu na teren obiektów Spółki w stosunku do tej osoby.</w:t>
      </w:r>
    </w:p>
    <w:p w14:paraId="7756B650" w14:textId="744DE529" w:rsidR="00D913D0" w:rsidRPr="00610B92" w:rsidRDefault="00D913D0" w:rsidP="00E0579E">
      <w:pPr>
        <w:spacing w:line="276" w:lineRule="auto"/>
        <w:ind w:left="426"/>
        <w:rPr>
          <w:rFonts w:ascii="Century Gothic" w:hAnsi="Century Gothic" w:cs="Calibri"/>
          <w:sz w:val="16"/>
          <w:szCs w:val="16"/>
          <w:lang w:val="pl-PL"/>
        </w:rPr>
      </w:pPr>
      <w:r w:rsidRPr="00610B92">
        <w:rPr>
          <w:rFonts w:ascii="Century Gothic" w:hAnsi="Century Gothic" w:cs="Calibri"/>
          <w:sz w:val="16"/>
          <w:szCs w:val="16"/>
          <w:lang w:val="pl-PL"/>
        </w:rPr>
        <w:t xml:space="preserve">W przypadku gdy Zamawiający dopuszcza wykonanie części prac przez Podwykonawców Wykonawcy powyższe postanowienia mają zastosowanie również do Podwykonawców, pracowników Podwykonawcy oraz osób działających na zlecenie lub w interesie Podwykonawców bez względu na podstawę prawną związku tych osób z Podwykonawcą, a w przypadku naruszenia wskazanych wyżej zasad </w:t>
      </w:r>
      <w:r w:rsidR="001C1A59" w:rsidRPr="00610B92">
        <w:rPr>
          <w:rFonts w:ascii="Century Gothic" w:hAnsi="Century Gothic" w:cs="Calibri"/>
          <w:sz w:val="16"/>
          <w:szCs w:val="16"/>
          <w:lang w:val="pl-PL"/>
        </w:rPr>
        <w:t xml:space="preserve">bezpieczeństwa </w:t>
      </w:r>
      <w:r w:rsidRPr="00610B92">
        <w:rPr>
          <w:rFonts w:ascii="Century Gothic" w:hAnsi="Century Gothic" w:cs="Calibri"/>
          <w:sz w:val="16"/>
          <w:szCs w:val="16"/>
          <w:lang w:val="pl-PL"/>
        </w:rPr>
        <w:t>przez te osoby Zamawiający ma prawo obciążyć Wykonawcę wskazanymi wyżej karami.</w:t>
      </w:r>
    </w:p>
    <w:p w14:paraId="13AAB9B0" w14:textId="6F4AB6D4" w:rsidR="003D5B91" w:rsidRPr="0055753F" w:rsidRDefault="003D5B91" w:rsidP="00E0579E">
      <w:pPr>
        <w:pStyle w:val="Akapitzlist"/>
        <w:numPr>
          <w:ilvl w:val="0"/>
          <w:numId w:val="106"/>
        </w:numPr>
        <w:spacing w:line="276" w:lineRule="auto"/>
        <w:ind w:left="426"/>
        <w:jc w:val="both"/>
        <w:rPr>
          <w:rFonts w:ascii="Century Gothic" w:eastAsia="Century Gothic,Arial" w:hAnsi="Century Gothic" w:cs="Century Gothic,Arial"/>
          <w:sz w:val="16"/>
          <w:szCs w:val="16"/>
        </w:rPr>
      </w:pPr>
      <w:r>
        <w:rPr>
          <w:rFonts w:ascii="Century Gothic" w:eastAsia="Century Gothic,Arial" w:hAnsi="Century Gothic" w:cs="Century Gothic,Arial"/>
          <w:sz w:val="16"/>
          <w:szCs w:val="16"/>
        </w:rPr>
        <w:t xml:space="preserve">W przypadku naruszenia postanowień dotyczących bezpieczeństwa narodowego oraz przeciwdziałaniu agresji na Ukrainę: </w:t>
      </w:r>
    </w:p>
    <w:p w14:paraId="11C7BA87" w14:textId="4A420F76" w:rsidR="006A78FC" w:rsidRPr="003D0714" w:rsidRDefault="006A78FC" w:rsidP="00E0579E">
      <w:pPr>
        <w:widowControl/>
        <w:numPr>
          <w:ilvl w:val="1"/>
          <w:numId w:val="108"/>
        </w:numPr>
        <w:overflowPunct/>
        <w:autoSpaceDE/>
        <w:autoSpaceDN/>
        <w:adjustRightInd/>
        <w:spacing w:line="276" w:lineRule="auto"/>
        <w:ind w:left="851"/>
        <w:textAlignment w:val="auto"/>
        <w:rPr>
          <w:rFonts w:ascii="Century Gothic" w:eastAsia="Century Gothic,Arial" w:hAnsi="Century Gothic" w:cs="Century Gothic,Arial"/>
          <w:sz w:val="16"/>
          <w:szCs w:val="16"/>
          <w:lang w:val="pl-PL"/>
        </w:rPr>
      </w:pPr>
      <w:r w:rsidRPr="003D0714">
        <w:rPr>
          <w:rFonts w:ascii="Century Gothic" w:eastAsia="Century Gothic,Arial" w:hAnsi="Century Gothic" w:cs="Century Gothic,Arial"/>
          <w:sz w:val="16"/>
          <w:szCs w:val="16"/>
          <w:lang w:val="pl-PL"/>
        </w:rPr>
        <w:t xml:space="preserve">2% Wynagrodzenia </w:t>
      </w:r>
      <w:r w:rsidRPr="00EC4787">
        <w:rPr>
          <w:rFonts w:ascii="Century Gothic" w:eastAsia="Century Gothic,Arial" w:hAnsi="Century Gothic" w:cs="Century Gothic,Arial"/>
          <w:sz w:val="16"/>
          <w:szCs w:val="16"/>
          <w:lang w:val="pl-PL"/>
        </w:rPr>
        <w:t>brutto</w:t>
      </w:r>
      <w:r w:rsidRPr="003D0714">
        <w:rPr>
          <w:rFonts w:ascii="Century Gothic" w:eastAsia="Century Gothic,Arial" w:hAnsi="Century Gothic" w:cs="Century Gothic,Arial"/>
          <w:sz w:val="16"/>
          <w:szCs w:val="16"/>
          <w:lang w:val="pl-PL"/>
        </w:rPr>
        <w:t xml:space="preserve">, o którym mowa w </w:t>
      </w:r>
      <w:r>
        <w:rPr>
          <w:rFonts w:ascii="Century Gothic" w:eastAsia="Century Gothic,Arial" w:hAnsi="Century Gothic" w:cs="Century Gothic,Arial"/>
          <w:sz w:val="16"/>
          <w:szCs w:val="16"/>
          <w:lang w:val="pl-PL"/>
        </w:rPr>
        <w:t xml:space="preserve">§3 ust. 2 </w:t>
      </w:r>
      <w:r w:rsidRPr="003D0714">
        <w:rPr>
          <w:rFonts w:ascii="Century Gothic" w:eastAsia="Century Gothic,Arial" w:hAnsi="Century Gothic" w:cs="Century Gothic,Arial"/>
          <w:sz w:val="16"/>
          <w:szCs w:val="16"/>
          <w:lang w:val="pl-PL"/>
        </w:rPr>
        <w:t xml:space="preserve">Umowy, za każdy przypadek zajścia wobec Wykonawcy jednej z okoliczności, o których mowa w </w:t>
      </w:r>
      <w:r>
        <w:rPr>
          <w:rFonts w:ascii="Century Gothic" w:eastAsia="Century Gothic,Arial" w:hAnsi="Century Gothic" w:cs="Century Gothic,Arial"/>
          <w:sz w:val="16"/>
          <w:szCs w:val="16"/>
          <w:lang w:val="pl-PL"/>
        </w:rPr>
        <w:t xml:space="preserve">§23 </w:t>
      </w:r>
      <w:r w:rsidRPr="003D0714">
        <w:rPr>
          <w:rFonts w:ascii="Century Gothic" w:eastAsia="Century Gothic,Arial" w:hAnsi="Century Gothic" w:cs="Century Gothic,Arial"/>
          <w:sz w:val="16"/>
          <w:szCs w:val="16"/>
          <w:lang w:val="pl-PL"/>
        </w:rPr>
        <w:t xml:space="preserve">ust. 1 </w:t>
      </w:r>
      <w:r>
        <w:rPr>
          <w:rFonts w:ascii="Century Gothic" w:eastAsia="Century Gothic,Arial" w:hAnsi="Century Gothic" w:cs="Century Gothic,Arial"/>
          <w:sz w:val="16"/>
          <w:szCs w:val="16"/>
          <w:lang w:val="pl-PL"/>
        </w:rPr>
        <w:t>OWU</w:t>
      </w:r>
      <w:r w:rsidRPr="003D0714">
        <w:rPr>
          <w:rFonts w:ascii="Century Gothic" w:eastAsia="Century Gothic,Arial" w:hAnsi="Century Gothic" w:cs="Century Gothic,Arial"/>
          <w:sz w:val="16"/>
          <w:szCs w:val="16"/>
          <w:lang w:val="pl-PL"/>
        </w:rPr>
        <w:t>,</w:t>
      </w:r>
    </w:p>
    <w:p w14:paraId="364B8C35" w14:textId="444019D3" w:rsidR="006A78FC" w:rsidRPr="003D0714" w:rsidRDefault="006A78FC" w:rsidP="00E0579E">
      <w:pPr>
        <w:widowControl/>
        <w:numPr>
          <w:ilvl w:val="1"/>
          <w:numId w:val="108"/>
        </w:numPr>
        <w:overflowPunct/>
        <w:autoSpaceDE/>
        <w:autoSpaceDN/>
        <w:adjustRightInd/>
        <w:spacing w:line="276" w:lineRule="auto"/>
        <w:ind w:left="851"/>
        <w:textAlignment w:val="auto"/>
        <w:rPr>
          <w:rFonts w:ascii="Century Gothic" w:eastAsia="Century Gothic,Arial" w:hAnsi="Century Gothic" w:cs="Century Gothic,Arial"/>
          <w:sz w:val="16"/>
          <w:szCs w:val="16"/>
          <w:lang w:val="pl-PL"/>
        </w:rPr>
      </w:pPr>
      <w:r w:rsidRPr="003D0714">
        <w:rPr>
          <w:rFonts w:ascii="Century Gothic" w:eastAsia="Century Gothic,Arial" w:hAnsi="Century Gothic" w:cs="Century Gothic,Arial"/>
          <w:sz w:val="16"/>
          <w:szCs w:val="16"/>
          <w:lang w:val="pl-PL"/>
        </w:rPr>
        <w:t xml:space="preserve">1% Wynagrodzenia </w:t>
      </w:r>
      <w:r w:rsidRPr="00EC4787">
        <w:rPr>
          <w:rFonts w:ascii="Century Gothic" w:eastAsia="Century Gothic,Arial" w:hAnsi="Century Gothic" w:cs="Century Gothic,Arial"/>
          <w:sz w:val="16"/>
          <w:szCs w:val="16"/>
          <w:lang w:val="pl-PL"/>
        </w:rPr>
        <w:t>brutto</w:t>
      </w:r>
      <w:r w:rsidRPr="003D0714">
        <w:rPr>
          <w:rFonts w:ascii="Century Gothic" w:eastAsia="Century Gothic,Arial" w:hAnsi="Century Gothic" w:cs="Century Gothic,Arial"/>
          <w:sz w:val="16"/>
          <w:szCs w:val="16"/>
          <w:lang w:val="pl-PL"/>
        </w:rPr>
        <w:t>, o którym mowa w</w:t>
      </w:r>
      <w:r>
        <w:rPr>
          <w:rFonts w:ascii="Century Gothic" w:eastAsia="Century Gothic,Arial" w:hAnsi="Century Gothic" w:cs="Century Gothic,Arial"/>
          <w:sz w:val="16"/>
          <w:szCs w:val="16"/>
          <w:lang w:val="pl-PL"/>
        </w:rPr>
        <w:t xml:space="preserve"> §3 ust. 2</w:t>
      </w:r>
      <w:r w:rsidRPr="003D0714">
        <w:rPr>
          <w:rFonts w:ascii="Century Gothic" w:eastAsia="Century Gothic,Arial" w:hAnsi="Century Gothic" w:cs="Century Gothic,Arial"/>
          <w:sz w:val="16"/>
          <w:szCs w:val="16"/>
          <w:lang w:val="pl-PL"/>
        </w:rPr>
        <w:t xml:space="preserve">  Umowy, za każdy przypadek zajścia wobec podmiotu udostępniającego  jednej z okoliczności, o których mowa </w:t>
      </w:r>
      <w:r>
        <w:rPr>
          <w:rFonts w:ascii="Century Gothic" w:eastAsia="Century Gothic,Arial" w:hAnsi="Century Gothic" w:cs="Century Gothic,Arial"/>
          <w:sz w:val="16"/>
          <w:szCs w:val="16"/>
          <w:lang w:val="pl-PL"/>
        </w:rPr>
        <w:t xml:space="preserve">w §23 </w:t>
      </w:r>
      <w:r w:rsidRPr="003D0714">
        <w:rPr>
          <w:rFonts w:ascii="Century Gothic" w:eastAsia="Century Gothic,Arial" w:hAnsi="Century Gothic" w:cs="Century Gothic,Arial"/>
          <w:sz w:val="16"/>
          <w:szCs w:val="16"/>
          <w:lang w:val="pl-PL"/>
        </w:rPr>
        <w:t>ust.</w:t>
      </w:r>
      <w:r w:rsidR="00594BDD">
        <w:rPr>
          <w:rFonts w:ascii="Century Gothic" w:eastAsia="Century Gothic,Arial" w:hAnsi="Century Gothic" w:cs="Century Gothic,Arial"/>
          <w:sz w:val="16"/>
          <w:szCs w:val="16"/>
          <w:lang w:val="pl-PL"/>
        </w:rPr>
        <w:t>2</w:t>
      </w:r>
      <w:r w:rsidRPr="003D0714">
        <w:rPr>
          <w:rFonts w:ascii="Century Gothic" w:eastAsia="Century Gothic,Arial" w:hAnsi="Century Gothic" w:cs="Century Gothic,Arial"/>
          <w:sz w:val="16"/>
          <w:szCs w:val="16"/>
          <w:lang w:val="pl-PL"/>
        </w:rPr>
        <w:t xml:space="preserve"> </w:t>
      </w:r>
      <w:r>
        <w:rPr>
          <w:rFonts w:ascii="Century Gothic" w:eastAsia="Century Gothic,Arial" w:hAnsi="Century Gothic" w:cs="Century Gothic,Arial"/>
          <w:sz w:val="16"/>
          <w:szCs w:val="16"/>
          <w:lang w:val="pl-PL"/>
        </w:rPr>
        <w:t>OWU</w:t>
      </w:r>
      <w:r w:rsidRPr="003D0714">
        <w:rPr>
          <w:rFonts w:ascii="Century Gothic" w:eastAsia="Century Gothic,Arial" w:hAnsi="Century Gothic" w:cs="Century Gothic,Arial"/>
          <w:sz w:val="16"/>
          <w:szCs w:val="16"/>
          <w:lang w:val="pl-PL"/>
        </w:rPr>
        <w:t>,</w:t>
      </w:r>
    </w:p>
    <w:p w14:paraId="0B4EABD1" w14:textId="6A2B82D9" w:rsidR="006A78FC" w:rsidRPr="003D0714" w:rsidRDefault="006A78FC" w:rsidP="00E0579E">
      <w:pPr>
        <w:widowControl/>
        <w:numPr>
          <w:ilvl w:val="1"/>
          <w:numId w:val="108"/>
        </w:numPr>
        <w:overflowPunct/>
        <w:autoSpaceDE/>
        <w:autoSpaceDN/>
        <w:adjustRightInd/>
        <w:spacing w:line="276" w:lineRule="auto"/>
        <w:ind w:left="851"/>
        <w:textAlignment w:val="auto"/>
        <w:rPr>
          <w:rFonts w:ascii="Century Gothic" w:eastAsia="Century Gothic,Arial" w:hAnsi="Century Gothic" w:cs="Century Gothic,Arial"/>
          <w:sz w:val="16"/>
          <w:szCs w:val="16"/>
          <w:lang w:val="pl-PL"/>
        </w:rPr>
      </w:pPr>
      <w:r w:rsidRPr="003D0714">
        <w:rPr>
          <w:rFonts w:ascii="Century Gothic" w:eastAsia="Century Gothic,Arial" w:hAnsi="Century Gothic" w:cs="Century Gothic,Arial"/>
          <w:sz w:val="16"/>
          <w:szCs w:val="16"/>
          <w:lang w:val="pl-PL"/>
        </w:rPr>
        <w:t xml:space="preserve"> 1% Wynagrodzenia </w:t>
      </w:r>
      <w:r w:rsidRPr="00EC4787">
        <w:rPr>
          <w:rFonts w:ascii="Century Gothic" w:eastAsia="Century Gothic,Arial" w:hAnsi="Century Gothic" w:cs="Century Gothic,Arial"/>
          <w:sz w:val="16"/>
          <w:szCs w:val="16"/>
          <w:lang w:val="pl-PL"/>
        </w:rPr>
        <w:t>brutto</w:t>
      </w:r>
      <w:r w:rsidRPr="003D0714">
        <w:rPr>
          <w:rFonts w:ascii="Century Gothic" w:eastAsia="Century Gothic,Arial" w:hAnsi="Century Gothic" w:cs="Century Gothic,Arial"/>
          <w:sz w:val="16"/>
          <w:szCs w:val="16"/>
          <w:lang w:val="pl-PL"/>
        </w:rPr>
        <w:t xml:space="preserve">, o którym mowa w </w:t>
      </w:r>
      <w:r>
        <w:rPr>
          <w:rFonts w:ascii="Century Gothic" w:eastAsia="Century Gothic,Arial" w:hAnsi="Century Gothic" w:cs="Century Gothic,Arial"/>
          <w:sz w:val="16"/>
          <w:szCs w:val="16"/>
          <w:lang w:val="pl-PL"/>
        </w:rPr>
        <w:t xml:space="preserve">§3 ust. 2 </w:t>
      </w:r>
      <w:r w:rsidRPr="003D0714">
        <w:rPr>
          <w:rFonts w:ascii="Century Gothic" w:eastAsia="Century Gothic,Arial" w:hAnsi="Century Gothic" w:cs="Century Gothic,Arial"/>
          <w:sz w:val="16"/>
          <w:szCs w:val="16"/>
          <w:lang w:val="pl-PL"/>
        </w:rPr>
        <w:t xml:space="preserve"> Umowy, za każdy przypadek powierzenia przez Wykonawcę</w:t>
      </w:r>
      <w:r w:rsidR="00D86605">
        <w:rPr>
          <w:rFonts w:ascii="Century Gothic" w:eastAsia="Century Gothic,Arial" w:hAnsi="Century Gothic" w:cs="Century Gothic,Arial"/>
          <w:sz w:val="16"/>
          <w:szCs w:val="16"/>
          <w:lang w:val="pl-PL"/>
        </w:rPr>
        <w:t xml:space="preserve"> </w:t>
      </w:r>
      <w:r w:rsidRPr="003D0714">
        <w:rPr>
          <w:rFonts w:ascii="Century Gothic" w:eastAsia="Century Gothic,Arial" w:hAnsi="Century Gothic" w:cs="Century Gothic,Arial"/>
          <w:sz w:val="16"/>
          <w:szCs w:val="16"/>
          <w:lang w:val="pl-PL"/>
        </w:rPr>
        <w:t>realizacji Przedmiotu Umowy lub jego części Podwykonawcy (w tym dalszemu Podwykonawcy), którego dotyczą okoliczności, o których mowa w</w:t>
      </w:r>
      <w:r>
        <w:rPr>
          <w:rFonts w:ascii="Century Gothic" w:eastAsia="Century Gothic,Arial" w:hAnsi="Century Gothic" w:cs="Century Gothic,Arial"/>
          <w:sz w:val="16"/>
          <w:szCs w:val="16"/>
          <w:lang w:val="pl-PL"/>
        </w:rPr>
        <w:t xml:space="preserve"> §23 </w:t>
      </w:r>
      <w:r w:rsidRPr="003D0714">
        <w:rPr>
          <w:rFonts w:ascii="Century Gothic" w:eastAsia="Century Gothic,Arial" w:hAnsi="Century Gothic" w:cs="Century Gothic,Arial"/>
          <w:sz w:val="16"/>
          <w:szCs w:val="16"/>
          <w:lang w:val="pl-PL"/>
        </w:rPr>
        <w:t xml:space="preserve"> ust.</w:t>
      </w:r>
      <w:r w:rsidR="00594BDD">
        <w:rPr>
          <w:rFonts w:ascii="Century Gothic" w:eastAsia="Century Gothic,Arial" w:hAnsi="Century Gothic" w:cs="Century Gothic,Arial"/>
          <w:sz w:val="16"/>
          <w:szCs w:val="16"/>
          <w:lang w:val="pl-PL"/>
        </w:rPr>
        <w:t>2</w:t>
      </w:r>
      <w:r w:rsidRPr="003D0714">
        <w:rPr>
          <w:rFonts w:ascii="Century Gothic" w:eastAsia="Century Gothic,Arial" w:hAnsi="Century Gothic" w:cs="Century Gothic,Arial"/>
          <w:sz w:val="16"/>
          <w:szCs w:val="16"/>
          <w:lang w:val="pl-PL"/>
        </w:rPr>
        <w:t xml:space="preserve"> </w:t>
      </w:r>
      <w:r>
        <w:rPr>
          <w:rFonts w:ascii="Century Gothic" w:eastAsia="Century Gothic,Arial" w:hAnsi="Century Gothic" w:cs="Century Gothic,Arial"/>
          <w:sz w:val="16"/>
          <w:szCs w:val="16"/>
          <w:lang w:val="pl-PL"/>
        </w:rPr>
        <w:t>OWU</w:t>
      </w:r>
      <w:r w:rsidRPr="003D0714">
        <w:rPr>
          <w:rFonts w:ascii="Century Gothic" w:eastAsia="Century Gothic,Arial" w:hAnsi="Century Gothic" w:cs="Century Gothic,Arial"/>
          <w:sz w:val="16"/>
          <w:szCs w:val="16"/>
          <w:lang w:val="pl-PL"/>
        </w:rPr>
        <w:t>;</w:t>
      </w:r>
    </w:p>
    <w:p w14:paraId="64222D3E" w14:textId="72ABEEC1" w:rsidR="006A78FC" w:rsidRPr="003D0714" w:rsidRDefault="006A78FC" w:rsidP="00E0579E">
      <w:pPr>
        <w:widowControl/>
        <w:numPr>
          <w:ilvl w:val="1"/>
          <w:numId w:val="108"/>
        </w:numPr>
        <w:overflowPunct/>
        <w:autoSpaceDE/>
        <w:autoSpaceDN/>
        <w:adjustRightInd/>
        <w:spacing w:line="276" w:lineRule="auto"/>
        <w:ind w:left="851"/>
        <w:textAlignment w:val="auto"/>
        <w:rPr>
          <w:rFonts w:ascii="Century Gothic" w:eastAsia="Century Gothic,Arial" w:hAnsi="Century Gothic" w:cs="Century Gothic,Arial"/>
          <w:sz w:val="16"/>
          <w:szCs w:val="16"/>
          <w:lang w:val="pl-PL"/>
        </w:rPr>
      </w:pPr>
      <w:r w:rsidRPr="003D0714">
        <w:rPr>
          <w:rFonts w:ascii="Century Gothic" w:eastAsia="Century Gothic,Arial" w:hAnsi="Century Gothic" w:cs="Century Gothic,Arial"/>
          <w:sz w:val="16"/>
          <w:szCs w:val="16"/>
          <w:lang w:val="pl-PL"/>
        </w:rPr>
        <w:t xml:space="preserve">1% Wynagrodzenia </w:t>
      </w:r>
      <w:r w:rsidRPr="00EC4787">
        <w:rPr>
          <w:rFonts w:ascii="Century Gothic" w:eastAsia="Century Gothic,Arial" w:hAnsi="Century Gothic" w:cs="Century Gothic,Arial"/>
          <w:sz w:val="16"/>
          <w:szCs w:val="16"/>
          <w:lang w:val="pl-PL"/>
        </w:rPr>
        <w:t>brutto</w:t>
      </w:r>
      <w:r w:rsidRPr="003D0714">
        <w:rPr>
          <w:rFonts w:ascii="Century Gothic" w:eastAsia="Century Gothic,Arial" w:hAnsi="Century Gothic" w:cs="Century Gothic,Arial"/>
          <w:sz w:val="16"/>
          <w:szCs w:val="16"/>
          <w:lang w:val="pl-PL"/>
        </w:rPr>
        <w:t xml:space="preserve">, o którym mowa w </w:t>
      </w:r>
      <w:r>
        <w:rPr>
          <w:rFonts w:ascii="Century Gothic" w:eastAsia="Century Gothic,Arial" w:hAnsi="Century Gothic" w:cs="Century Gothic,Arial"/>
          <w:sz w:val="16"/>
          <w:szCs w:val="16"/>
          <w:lang w:val="pl-PL"/>
        </w:rPr>
        <w:t xml:space="preserve">§3 ust. 2 </w:t>
      </w:r>
      <w:r w:rsidRPr="003D0714">
        <w:rPr>
          <w:rFonts w:ascii="Century Gothic" w:eastAsia="Century Gothic,Arial" w:hAnsi="Century Gothic" w:cs="Century Gothic,Arial"/>
          <w:sz w:val="16"/>
          <w:szCs w:val="16"/>
          <w:lang w:val="pl-PL"/>
        </w:rPr>
        <w:t xml:space="preserve"> Umowy, za każdy przypadek niewyłączenia przez Wykonawcę realizacji Przedmiotu Umowy lub jego części Podwykonawcy (w tym dalszemu Podwykonawcy), którego dotyczą okoliczności, o których mowa w </w:t>
      </w:r>
      <w:r>
        <w:rPr>
          <w:rFonts w:ascii="Century Gothic" w:eastAsia="Century Gothic,Arial" w:hAnsi="Century Gothic" w:cs="Century Gothic,Arial"/>
          <w:sz w:val="16"/>
          <w:szCs w:val="16"/>
          <w:lang w:val="pl-PL"/>
        </w:rPr>
        <w:t xml:space="preserve">§23 </w:t>
      </w:r>
      <w:r w:rsidRPr="003D0714">
        <w:rPr>
          <w:rFonts w:ascii="Century Gothic" w:eastAsia="Century Gothic,Arial" w:hAnsi="Century Gothic" w:cs="Century Gothic,Arial"/>
          <w:sz w:val="16"/>
          <w:szCs w:val="16"/>
          <w:lang w:val="pl-PL"/>
        </w:rPr>
        <w:t>ust.</w:t>
      </w:r>
      <w:r w:rsidR="00594BDD">
        <w:rPr>
          <w:rFonts w:ascii="Century Gothic" w:eastAsia="Century Gothic,Arial" w:hAnsi="Century Gothic" w:cs="Century Gothic,Arial"/>
          <w:sz w:val="16"/>
          <w:szCs w:val="16"/>
          <w:lang w:val="pl-PL"/>
        </w:rPr>
        <w:t>3</w:t>
      </w:r>
      <w:r w:rsidRPr="003D0714">
        <w:rPr>
          <w:rFonts w:ascii="Century Gothic" w:eastAsia="Century Gothic,Arial" w:hAnsi="Century Gothic" w:cs="Century Gothic,Arial"/>
          <w:sz w:val="16"/>
          <w:szCs w:val="16"/>
          <w:lang w:val="pl-PL"/>
        </w:rPr>
        <w:t xml:space="preserve"> </w:t>
      </w:r>
      <w:r>
        <w:rPr>
          <w:rFonts w:ascii="Century Gothic" w:eastAsia="Century Gothic,Arial" w:hAnsi="Century Gothic" w:cs="Century Gothic,Arial"/>
          <w:sz w:val="16"/>
          <w:szCs w:val="16"/>
          <w:lang w:val="pl-PL"/>
        </w:rPr>
        <w:t>OWU</w:t>
      </w:r>
      <w:r w:rsidRPr="003D0714">
        <w:rPr>
          <w:rFonts w:ascii="Century Gothic" w:eastAsia="Century Gothic,Arial" w:hAnsi="Century Gothic" w:cs="Century Gothic,Arial"/>
          <w:sz w:val="16"/>
          <w:szCs w:val="16"/>
          <w:lang w:val="pl-PL"/>
        </w:rPr>
        <w:t>;</w:t>
      </w:r>
    </w:p>
    <w:p w14:paraId="4B37E5D9" w14:textId="62179960" w:rsidR="00CA6EE0" w:rsidRPr="00803BC5" w:rsidRDefault="006A78FC" w:rsidP="00E0579E">
      <w:pPr>
        <w:widowControl/>
        <w:numPr>
          <w:ilvl w:val="1"/>
          <w:numId w:val="108"/>
        </w:numPr>
        <w:overflowPunct/>
        <w:autoSpaceDE/>
        <w:autoSpaceDN/>
        <w:adjustRightInd/>
        <w:spacing w:line="276" w:lineRule="auto"/>
        <w:ind w:left="851"/>
        <w:textAlignment w:val="auto"/>
        <w:rPr>
          <w:rFonts w:ascii="Century Gothic" w:hAnsi="Century Gothic" w:cs="Arial"/>
          <w:sz w:val="16"/>
          <w:szCs w:val="16"/>
          <w:lang w:val="pl-PL" w:eastAsia="pl-PL"/>
        </w:rPr>
      </w:pPr>
      <w:r w:rsidRPr="003D0714">
        <w:rPr>
          <w:rFonts w:ascii="Century Gothic" w:eastAsia="Century Gothic,Arial" w:hAnsi="Century Gothic" w:cs="Century Gothic,Arial"/>
          <w:sz w:val="16"/>
          <w:szCs w:val="16"/>
          <w:lang w:val="pl-PL"/>
        </w:rPr>
        <w:t xml:space="preserve">0,05% Wynagrodzenia </w:t>
      </w:r>
      <w:r w:rsidRPr="00EC4787">
        <w:rPr>
          <w:rFonts w:ascii="Century Gothic" w:eastAsia="Century Gothic,Arial" w:hAnsi="Century Gothic" w:cs="Century Gothic,Arial"/>
          <w:sz w:val="16"/>
          <w:szCs w:val="16"/>
          <w:lang w:val="pl-PL"/>
        </w:rPr>
        <w:t>brutto</w:t>
      </w:r>
      <w:r w:rsidRPr="003D0714">
        <w:rPr>
          <w:rFonts w:ascii="Century Gothic" w:eastAsia="Century Gothic,Arial" w:hAnsi="Century Gothic" w:cs="Century Gothic,Arial"/>
          <w:sz w:val="16"/>
          <w:szCs w:val="16"/>
          <w:lang w:val="pl-PL"/>
        </w:rPr>
        <w:t xml:space="preserve">, o którym mowa w </w:t>
      </w:r>
      <w:r>
        <w:rPr>
          <w:rFonts w:ascii="Century Gothic" w:eastAsia="Century Gothic,Arial" w:hAnsi="Century Gothic" w:cs="Century Gothic,Arial"/>
          <w:sz w:val="16"/>
          <w:szCs w:val="16"/>
          <w:lang w:val="pl-PL"/>
        </w:rPr>
        <w:t xml:space="preserve">§3 ust. 2 </w:t>
      </w:r>
      <w:r w:rsidRPr="003D0714">
        <w:rPr>
          <w:rFonts w:ascii="Century Gothic" w:eastAsia="Century Gothic,Arial" w:hAnsi="Century Gothic" w:cs="Century Gothic,Arial"/>
          <w:sz w:val="16"/>
          <w:szCs w:val="16"/>
          <w:lang w:val="pl-PL"/>
        </w:rPr>
        <w:t xml:space="preserve">  Umowy, za każdy dzień zwłoki w wyłączeniu przez Wykonawcę z realizacji Przedmiotu Umowy lub jego części Podwykonawcy (w tym dalszemu Podwykonawcy), którego dotyczą okoliczności, o których mowa w </w:t>
      </w:r>
      <w:r>
        <w:rPr>
          <w:rFonts w:ascii="Century Gothic" w:eastAsia="Century Gothic,Arial" w:hAnsi="Century Gothic" w:cs="Century Gothic,Arial"/>
          <w:sz w:val="16"/>
          <w:szCs w:val="16"/>
          <w:lang w:val="pl-PL"/>
        </w:rPr>
        <w:t xml:space="preserve">§23 </w:t>
      </w:r>
      <w:r w:rsidRPr="003D0714">
        <w:rPr>
          <w:rFonts w:ascii="Century Gothic" w:eastAsia="Century Gothic,Arial" w:hAnsi="Century Gothic" w:cs="Century Gothic,Arial"/>
          <w:sz w:val="16"/>
          <w:szCs w:val="16"/>
          <w:lang w:val="pl-PL"/>
        </w:rPr>
        <w:t xml:space="preserve">ust. </w:t>
      </w:r>
      <w:r w:rsidR="00594BDD">
        <w:rPr>
          <w:rFonts w:ascii="Century Gothic" w:eastAsia="Century Gothic,Arial" w:hAnsi="Century Gothic" w:cs="Century Gothic,Arial"/>
          <w:sz w:val="16"/>
          <w:szCs w:val="16"/>
          <w:lang w:val="pl-PL"/>
        </w:rPr>
        <w:t>3</w:t>
      </w:r>
      <w:r w:rsidRPr="003D0714">
        <w:rPr>
          <w:rFonts w:ascii="Century Gothic" w:eastAsia="Century Gothic,Arial" w:hAnsi="Century Gothic" w:cs="Century Gothic,Arial"/>
          <w:sz w:val="16"/>
          <w:szCs w:val="16"/>
          <w:lang w:val="pl-PL"/>
        </w:rPr>
        <w:t xml:space="preserve"> </w:t>
      </w:r>
      <w:r>
        <w:rPr>
          <w:rFonts w:ascii="Century Gothic" w:eastAsia="Century Gothic,Arial" w:hAnsi="Century Gothic" w:cs="Century Gothic,Arial"/>
          <w:sz w:val="16"/>
          <w:szCs w:val="16"/>
          <w:lang w:val="pl-PL"/>
        </w:rPr>
        <w:t>OWU</w:t>
      </w:r>
      <w:r w:rsidRPr="003D0714">
        <w:rPr>
          <w:rFonts w:ascii="Century Gothic" w:eastAsia="Century Gothic,Arial" w:hAnsi="Century Gothic" w:cs="Century Gothic,Arial"/>
          <w:sz w:val="16"/>
          <w:szCs w:val="16"/>
          <w:lang w:val="pl-PL"/>
        </w:rPr>
        <w:t>;</w:t>
      </w:r>
    </w:p>
    <w:p w14:paraId="3530590B" w14:textId="6D242582" w:rsidR="004D447E" w:rsidRPr="005340CA" w:rsidRDefault="004D447E" w:rsidP="00D86605">
      <w:pPr>
        <w:numPr>
          <w:ilvl w:val="0"/>
          <w:numId w:val="43"/>
        </w:numPr>
        <w:shd w:val="clear" w:color="auto" w:fill="FFFFFF"/>
        <w:overflowPunct/>
        <w:spacing w:line="276" w:lineRule="auto"/>
        <w:ind w:left="0" w:hanging="284"/>
        <w:textAlignment w:val="auto"/>
        <w:rPr>
          <w:rFonts w:ascii="Century Gothic" w:hAnsi="Century Gothic"/>
          <w:sz w:val="10"/>
          <w:szCs w:val="10"/>
          <w:lang w:val="pl-PL" w:eastAsia="pl-PL"/>
        </w:rPr>
      </w:pPr>
      <w:r w:rsidRPr="00610B92">
        <w:rPr>
          <w:rFonts w:ascii="Century Gothic" w:hAnsi="Century Gothic"/>
          <w:sz w:val="16"/>
          <w:szCs w:val="14"/>
          <w:lang w:val="pl-PL"/>
        </w:rPr>
        <w:t xml:space="preserve">W przypadku określania wartości kary umownej w zakresie ust. 1 pkt </w:t>
      </w:r>
      <w:r w:rsidR="00D86605">
        <w:rPr>
          <w:rFonts w:ascii="Century Gothic" w:hAnsi="Century Gothic"/>
          <w:sz w:val="16"/>
          <w:szCs w:val="14"/>
          <w:lang w:val="pl-PL"/>
        </w:rPr>
        <w:t>1)</w:t>
      </w:r>
      <w:r w:rsidRPr="00610B92">
        <w:rPr>
          <w:rFonts w:ascii="Century Gothic" w:hAnsi="Century Gothic"/>
          <w:sz w:val="16"/>
          <w:szCs w:val="14"/>
          <w:lang w:val="pl-PL"/>
        </w:rPr>
        <w:t xml:space="preserve">, </w:t>
      </w:r>
      <w:r w:rsidR="00D86605">
        <w:rPr>
          <w:rFonts w:ascii="Century Gothic" w:hAnsi="Century Gothic"/>
          <w:sz w:val="16"/>
          <w:szCs w:val="14"/>
          <w:lang w:val="pl-PL"/>
        </w:rPr>
        <w:t>4)</w:t>
      </w:r>
      <w:r w:rsidRPr="00610B92">
        <w:rPr>
          <w:rFonts w:ascii="Century Gothic" w:hAnsi="Century Gothic"/>
          <w:sz w:val="16"/>
          <w:szCs w:val="14"/>
          <w:lang w:val="pl-PL"/>
        </w:rPr>
        <w:t xml:space="preserve"> – </w:t>
      </w:r>
      <w:r w:rsidR="00D86605">
        <w:rPr>
          <w:rFonts w:ascii="Century Gothic" w:hAnsi="Century Gothic"/>
          <w:sz w:val="16"/>
          <w:szCs w:val="14"/>
          <w:lang w:val="pl-PL"/>
        </w:rPr>
        <w:t>6)</w:t>
      </w:r>
      <w:r w:rsidRPr="00610B92">
        <w:rPr>
          <w:rFonts w:ascii="Century Gothic" w:hAnsi="Century Gothic"/>
          <w:sz w:val="16"/>
          <w:szCs w:val="14"/>
          <w:lang w:val="pl-PL"/>
        </w:rPr>
        <w:t xml:space="preserve"> oraz ust. 8, należy uwzględnić wartość wynagrodzenia brutto na dzień zawarcia Umowy.</w:t>
      </w:r>
    </w:p>
    <w:p w14:paraId="4A3A65D7" w14:textId="1AA042F4" w:rsidR="00D202B2" w:rsidRPr="00803BC5" w:rsidRDefault="00D202B2" w:rsidP="00D86605">
      <w:pPr>
        <w:numPr>
          <w:ilvl w:val="0"/>
          <w:numId w:val="43"/>
        </w:numPr>
        <w:shd w:val="clear" w:color="auto" w:fill="FFFFFF"/>
        <w:overflowPunct/>
        <w:spacing w:line="276" w:lineRule="auto"/>
        <w:ind w:left="0" w:hanging="284"/>
        <w:textAlignment w:val="auto"/>
        <w:rPr>
          <w:rFonts w:ascii="Century Gothic" w:hAnsi="Century Gothic"/>
          <w:sz w:val="16"/>
          <w:szCs w:val="16"/>
          <w:lang w:val="pl-PL" w:eastAsia="pl-PL"/>
        </w:rPr>
      </w:pPr>
      <w:r w:rsidRPr="00803BC5">
        <w:rPr>
          <w:rFonts w:ascii="Century Gothic" w:hAnsi="Century Gothic"/>
          <w:sz w:val="16"/>
          <w:szCs w:val="16"/>
          <w:lang w:val="pl-PL" w:eastAsia="pl-PL"/>
        </w:rPr>
        <w:t xml:space="preserve">Kara umowna powinna być zapłacona w terminie </w:t>
      </w:r>
      <w:r w:rsidR="00981F60">
        <w:rPr>
          <w:rFonts w:ascii="Century Gothic" w:hAnsi="Century Gothic"/>
          <w:sz w:val="16"/>
          <w:szCs w:val="16"/>
          <w:lang w:val="pl-PL" w:eastAsia="pl-PL"/>
        </w:rPr>
        <w:t>14</w:t>
      </w:r>
      <w:r w:rsidR="00981F60" w:rsidRPr="00803BC5">
        <w:rPr>
          <w:rFonts w:ascii="Century Gothic" w:hAnsi="Century Gothic"/>
          <w:sz w:val="16"/>
          <w:szCs w:val="16"/>
          <w:lang w:val="pl-PL" w:eastAsia="pl-PL"/>
        </w:rPr>
        <w:t xml:space="preserve"> </w:t>
      </w:r>
      <w:r w:rsidRPr="00803BC5">
        <w:rPr>
          <w:rFonts w:ascii="Century Gothic" w:hAnsi="Century Gothic"/>
          <w:sz w:val="16"/>
          <w:szCs w:val="16"/>
          <w:lang w:val="pl-PL" w:eastAsia="pl-PL"/>
        </w:rPr>
        <w:t xml:space="preserve">dni </w:t>
      </w:r>
      <w:r w:rsidR="00E37D56" w:rsidRPr="00E37D56">
        <w:rPr>
          <w:rFonts w:ascii="Century Gothic" w:hAnsi="Century Gothic"/>
          <w:sz w:val="16"/>
          <w:szCs w:val="16"/>
          <w:lang w:val="pl-PL" w:eastAsia="pl-PL"/>
        </w:rPr>
        <w:t>od daty wystawienia noty obciążeniowej</w:t>
      </w:r>
      <w:r w:rsidRPr="00803BC5">
        <w:rPr>
          <w:rFonts w:ascii="Century Gothic" w:hAnsi="Century Gothic"/>
          <w:sz w:val="16"/>
          <w:szCs w:val="16"/>
          <w:lang w:val="pl-PL" w:eastAsia="pl-PL"/>
        </w:rPr>
        <w:t xml:space="preserve">. </w:t>
      </w:r>
    </w:p>
    <w:p w14:paraId="1F823931" w14:textId="1EBFD6B4" w:rsidR="00D202B2" w:rsidRPr="00803BC5" w:rsidRDefault="00D202B2" w:rsidP="00D86605">
      <w:pPr>
        <w:numPr>
          <w:ilvl w:val="0"/>
          <w:numId w:val="43"/>
        </w:numPr>
        <w:shd w:val="clear" w:color="auto" w:fill="FFFFFF"/>
        <w:overflowPunct/>
        <w:spacing w:line="276" w:lineRule="auto"/>
        <w:ind w:left="0" w:hanging="284"/>
        <w:textAlignment w:val="auto"/>
        <w:rPr>
          <w:rFonts w:ascii="Century Gothic" w:hAnsi="Century Gothic"/>
          <w:sz w:val="16"/>
          <w:szCs w:val="16"/>
          <w:lang w:val="pl-PL" w:eastAsia="pl-PL"/>
        </w:rPr>
      </w:pPr>
      <w:r w:rsidRPr="00803BC5">
        <w:rPr>
          <w:rFonts w:ascii="Century Gothic" w:hAnsi="Century Gothic"/>
          <w:sz w:val="16"/>
          <w:szCs w:val="16"/>
          <w:lang w:val="pl-PL" w:eastAsia="pl-PL"/>
        </w:rPr>
        <w:t>Zamawiający ma prawo potrącać naliczone kary umowne z wynagrodzenia należnego Wykonawcy</w:t>
      </w:r>
      <w:r w:rsidR="00801B57">
        <w:rPr>
          <w:rFonts w:ascii="Century Gothic" w:hAnsi="Century Gothic"/>
          <w:sz w:val="16"/>
          <w:szCs w:val="16"/>
          <w:lang w:val="pl-PL" w:eastAsia="pl-PL"/>
        </w:rPr>
        <w:t>.</w:t>
      </w:r>
      <w:r w:rsidRPr="00803BC5">
        <w:rPr>
          <w:rFonts w:ascii="Century Gothic" w:hAnsi="Century Gothic"/>
          <w:sz w:val="16"/>
          <w:szCs w:val="16"/>
          <w:lang w:val="pl-PL" w:eastAsia="pl-PL"/>
        </w:rPr>
        <w:t xml:space="preserve"> </w:t>
      </w:r>
      <w:r w:rsidR="00801B57">
        <w:rPr>
          <w:rFonts w:ascii="Century Gothic" w:hAnsi="Century Gothic" w:cs="Arial"/>
          <w:bCs/>
          <w:sz w:val="16"/>
          <w:szCs w:val="16"/>
          <w:lang w:val="pl-PL" w:eastAsia="pl-PL"/>
        </w:rPr>
        <w:t>Wykonawca</w:t>
      </w:r>
      <w:r w:rsidR="00801B57" w:rsidRPr="00981F60">
        <w:rPr>
          <w:rFonts w:ascii="Century Gothic" w:hAnsi="Century Gothic" w:cs="Arial"/>
          <w:bCs/>
          <w:sz w:val="16"/>
          <w:szCs w:val="16"/>
          <w:lang w:val="pl-PL" w:eastAsia="pl-PL"/>
        </w:rPr>
        <w:t xml:space="preserve"> wyraża niniejszym zgodę na potrącenie przez Zamawiającego z </w:t>
      </w:r>
      <w:r w:rsidR="00801B57">
        <w:rPr>
          <w:rFonts w:ascii="Century Gothic" w:hAnsi="Century Gothic" w:cs="Arial"/>
          <w:bCs/>
          <w:sz w:val="16"/>
          <w:szCs w:val="16"/>
          <w:lang w:val="pl-PL" w:eastAsia="pl-PL"/>
        </w:rPr>
        <w:t>kwot należnych</w:t>
      </w:r>
      <w:r w:rsidR="00801B57" w:rsidRPr="00981F60">
        <w:rPr>
          <w:rFonts w:ascii="Century Gothic" w:hAnsi="Century Gothic" w:cs="Arial"/>
          <w:bCs/>
          <w:sz w:val="16"/>
          <w:szCs w:val="16"/>
          <w:lang w:val="pl-PL" w:eastAsia="pl-PL"/>
        </w:rPr>
        <w:t xml:space="preserve"> Projektant</w:t>
      </w:r>
      <w:r w:rsidR="00801B57">
        <w:rPr>
          <w:rFonts w:ascii="Century Gothic" w:hAnsi="Century Gothic" w:cs="Arial"/>
          <w:bCs/>
          <w:sz w:val="16"/>
          <w:szCs w:val="16"/>
          <w:lang w:val="pl-PL" w:eastAsia="pl-PL"/>
        </w:rPr>
        <w:t>owi</w:t>
      </w:r>
      <w:r w:rsidR="00801B57" w:rsidRPr="00981F60">
        <w:rPr>
          <w:rFonts w:ascii="Century Gothic" w:hAnsi="Century Gothic" w:cs="Arial"/>
          <w:bCs/>
          <w:sz w:val="16"/>
          <w:szCs w:val="16"/>
          <w:lang w:val="pl-PL" w:eastAsia="pl-PL"/>
        </w:rPr>
        <w:t xml:space="preserve"> wszelkich przysługujących Zamawiającemu wierzytelności, bez względu na datę ich powstania i wymagalności</w:t>
      </w:r>
      <w:r w:rsidR="00801B57">
        <w:rPr>
          <w:rFonts w:ascii="Century Gothic" w:hAnsi="Century Gothic" w:cs="Arial"/>
          <w:bCs/>
          <w:sz w:val="16"/>
          <w:szCs w:val="16"/>
          <w:lang w:val="pl-PL" w:eastAsia="pl-PL"/>
        </w:rPr>
        <w:t>.</w:t>
      </w:r>
    </w:p>
    <w:p w14:paraId="55E78E6E" w14:textId="13C611B3" w:rsidR="00F954F1" w:rsidRPr="00803BC5" w:rsidRDefault="00F954F1" w:rsidP="00D86605">
      <w:pPr>
        <w:numPr>
          <w:ilvl w:val="0"/>
          <w:numId w:val="43"/>
        </w:numPr>
        <w:shd w:val="clear" w:color="auto" w:fill="FFFFFF"/>
        <w:overflowPunct/>
        <w:spacing w:line="276" w:lineRule="auto"/>
        <w:ind w:left="0" w:hanging="284"/>
        <w:textAlignment w:val="auto"/>
        <w:rPr>
          <w:rFonts w:ascii="Century Gothic" w:hAnsi="Century Gothic"/>
          <w:sz w:val="16"/>
          <w:szCs w:val="16"/>
          <w:lang w:val="pl-PL" w:eastAsia="pl-PL"/>
        </w:rPr>
      </w:pPr>
      <w:r w:rsidRPr="00803BC5">
        <w:rPr>
          <w:rFonts w:ascii="Century Gothic" w:hAnsi="Century Gothic"/>
          <w:bCs/>
          <w:sz w:val="16"/>
          <w:szCs w:val="16"/>
          <w:lang w:val="pl-PL"/>
        </w:rPr>
        <w:t>Zamawiający</w:t>
      </w:r>
      <w:r w:rsidRPr="00803BC5">
        <w:rPr>
          <w:rFonts w:ascii="Century Gothic" w:hAnsi="Century Gothic"/>
          <w:sz w:val="16"/>
          <w:szCs w:val="16"/>
          <w:lang w:val="pl-PL" w:eastAsia="pl-PL"/>
        </w:rPr>
        <w:t xml:space="preserve"> ma prawo zatrzymać odpowiednią część należnego Wykonawcy wynagrodzenia na poczet zabezpieczenia kar umownych należnych Zamawiającemu. </w:t>
      </w:r>
    </w:p>
    <w:p w14:paraId="27CE0C61" w14:textId="4284585E" w:rsidR="00F954F1" w:rsidRPr="00803BC5" w:rsidRDefault="00F954F1" w:rsidP="00D86605">
      <w:pPr>
        <w:numPr>
          <w:ilvl w:val="0"/>
          <w:numId w:val="43"/>
        </w:numPr>
        <w:shd w:val="clear" w:color="auto" w:fill="FFFFFF"/>
        <w:overflowPunct/>
        <w:spacing w:line="276" w:lineRule="auto"/>
        <w:ind w:left="0" w:hanging="284"/>
        <w:textAlignment w:val="auto"/>
        <w:rPr>
          <w:rFonts w:ascii="Century Gothic" w:hAnsi="Century Gothic"/>
          <w:sz w:val="16"/>
          <w:szCs w:val="16"/>
          <w:lang w:val="pl-PL" w:eastAsia="pl-PL"/>
        </w:rPr>
      </w:pPr>
      <w:r w:rsidRPr="00803BC5">
        <w:rPr>
          <w:rFonts w:ascii="Century Gothic" w:hAnsi="Century Gothic"/>
          <w:sz w:val="16"/>
          <w:szCs w:val="16"/>
          <w:lang w:val="pl-PL" w:eastAsia="pl-PL"/>
        </w:rPr>
        <w:t xml:space="preserve">Zamawiający ma prawo każdorazowo dochodzić odszkodowania uzupełniającego na zasadach ogólnych Kodeksu </w:t>
      </w:r>
      <w:r w:rsidR="00A13483" w:rsidRPr="00803BC5">
        <w:rPr>
          <w:rFonts w:ascii="Century Gothic" w:hAnsi="Century Gothic"/>
          <w:sz w:val="16"/>
          <w:szCs w:val="16"/>
          <w:lang w:val="pl-PL" w:eastAsia="pl-PL"/>
        </w:rPr>
        <w:t>C</w:t>
      </w:r>
      <w:r w:rsidRPr="00803BC5">
        <w:rPr>
          <w:rFonts w:ascii="Century Gothic" w:hAnsi="Century Gothic"/>
          <w:sz w:val="16"/>
          <w:szCs w:val="16"/>
          <w:lang w:val="pl-PL" w:eastAsia="pl-PL"/>
        </w:rPr>
        <w:t>ywilnego, jeśli szkoda poniesiona przez Zamawiającego przewyższa wysokość zastrzeżonych w Umowie kar umownych.</w:t>
      </w:r>
    </w:p>
    <w:p w14:paraId="26BDB291" w14:textId="29CD25FD" w:rsidR="00F954F1" w:rsidRPr="00803BC5" w:rsidRDefault="00F954F1" w:rsidP="00D86605">
      <w:pPr>
        <w:numPr>
          <w:ilvl w:val="0"/>
          <w:numId w:val="43"/>
        </w:numPr>
        <w:shd w:val="clear" w:color="auto" w:fill="FFFFFF"/>
        <w:overflowPunct/>
        <w:spacing w:line="276" w:lineRule="auto"/>
        <w:ind w:left="0" w:hanging="284"/>
        <w:textAlignment w:val="auto"/>
        <w:rPr>
          <w:rFonts w:ascii="Century Gothic" w:hAnsi="Century Gothic"/>
          <w:sz w:val="16"/>
          <w:szCs w:val="16"/>
          <w:lang w:val="pl-PL" w:eastAsia="pl-PL"/>
        </w:rPr>
      </w:pPr>
      <w:r w:rsidRPr="00803BC5">
        <w:rPr>
          <w:rFonts w:ascii="Century Gothic" w:hAnsi="Century Gothic"/>
          <w:sz w:val="16"/>
          <w:szCs w:val="16"/>
          <w:lang w:val="pl-PL" w:eastAsia="pl-PL"/>
        </w:rPr>
        <w:t>Zapłata</w:t>
      </w:r>
      <w:r w:rsidR="00FA79E1" w:rsidRPr="00803BC5">
        <w:rPr>
          <w:rFonts w:ascii="Century Gothic" w:hAnsi="Century Gothic"/>
          <w:sz w:val="16"/>
          <w:szCs w:val="16"/>
          <w:lang w:val="pl-PL" w:eastAsia="pl-PL"/>
        </w:rPr>
        <w:t xml:space="preserve"> </w:t>
      </w:r>
      <w:r w:rsidRPr="00803BC5">
        <w:rPr>
          <w:rFonts w:ascii="Century Gothic" w:hAnsi="Century Gothic"/>
          <w:sz w:val="16"/>
          <w:szCs w:val="16"/>
          <w:lang w:val="pl-PL" w:eastAsia="pl-PL"/>
        </w:rPr>
        <w:t xml:space="preserve">kar umownych </w:t>
      </w:r>
      <w:r w:rsidR="00D202B2" w:rsidRPr="00803BC5">
        <w:rPr>
          <w:rFonts w:ascii="Century Gothic" w:hAnsi="Century Gothic"/>
          <w:sz w:val="16"/>
          <w:szCs w:val="16"/>
          <w:lang w:val="pl-PL" w:eastAsia="pl-PL"/>
        </w:rPr>
        <w:t xml:space="preserve">lub potrącenie przez Zamawiającego kwoty kary umownej z płatności należnej Wykonawcy </w:t>
      </w:r>
      <w:r w:rsidRPr="00803BC5">
        <w:rPr>
          <w:rFonts w:ascii="Century Gothic" w:hAnsi="Century Gothic"/>
          <w:sz w:val="16"/>
          <w:szCs w:val="16"/>
          <w:lang w:val="pl-PL" w:eastAsia="pl-PL"/>
        </w:rPr>
        <w:lastRenderedPageBreak/>
        <w:t>nie zwalnia Wykonawcy z obowiązku realizacji Umowy bądź z wypełnienia wszelkich innych zobowiązań Umowy.</w:t>
      </w:r>
    </w:p>
    <w:p w14:paraId="5ADE43D6" w14:textId="4FE1F3A2" w:rsidR="00F954F1" w:rsidRPr="00981F60" w:rsidRDefault="00F954F1" w:rsidP="00D86605">
      <w:pPr>
        <w:numPr>
          <w:ilvl w:val="0"/>
          <w:numId w:val="43"/>
        </w:numPr>
        <w:shd w:val="clear" w:color="auto" w:fill="FFFFFF"/>
        <w:overflowPunct/>
        <w:spacing w:line="276" w:lineRule="auto"/>
        <w:ind w:left="0" w:hanging="284"/>
        <w:textAlignment w:val="auto"/>
        <w:rPr>
          <w:rFonts w:ascii="Century Gothic" w:hAnsi="Century Gothic" w:cs="Arial"/>
          <w:bCs/>
          <w:sz w:val="16"/>
          <w:szCs w:val="16"/>
          <w:lang w:val="pl-PL" w:eastAsia="pl-PL"/>
        </w:rPr>
      </w:pPr>
      <w:r w:rsidRPr="00803BC5">
        <w:rPr>
          <w:rFonts w:ascii="Century Gothic" w:hAnsi="Century Gothic"/>
          <w:sz w:val="16"/>
          <w:szCs w:val="16"/>
          <w:lang w:val="pl-PL" w:eastAsia="pl-PL"/>
        </w:rPr>
        <w:t xml:space="preserve">Łączna wysokość kar umownych, przewidzianych w niniejszym paragrafie przysługujących Zamawiającemu, nie może przekroczyć </w:t>
      </w:r>
      <w:r w:rsidR="009F1B1A" w:rsidRPr="00803BC5">
        <w:rPr>
          <w:rFonts w:ascii="Century Gothic" w:hAnsi="Century Gothic"/>
          <w:sz w:val="16"/>
          <w:szCs w:val="16"/>
          <w:lang w:val="pl-PL" w:eastAsia="pl-PL"/>
        </w:rPr>
        <w:t>2</w:t>
      </w:r>
      <w:r w:rsidR="0009713D" w:rsidRPr="00803BC5">
        <w:rPr>
          <w:rFonts w:ascii="Century Gothic" w:hAnsi="Century Gothic"/>
          <w:sz w:val="16"/>
          <w:szCs w:val="16"/>
          <w:lang w:val="pl-PL" w:eastAsia="pl-PL"/>
        </w:rPr>
        <w:t xml:space="preserve">0% </w:t>
      </w:r>
      <w:r w:rsidRPr="00803BC5">
        <w:rPr>
          <w:rFonts w:ascii="Century Gothic" w:hAnsi="Century Gothic"/>
          <w:sz w:val="16"/>
          <w:szCs w:val="16"/>
          <w:lang w:val="pl-PL" w:eastAsia="pl-PL"/>
        </w:rPr>
        <w:t xml:space="preserve">kwoty wynagrodzenia brutto, określonego w </w:t>
      </w:r>
      <w:r w:rsidRPr="00BF4A65">
        <w:rPr>
          <w:rFonts w:ascii="Century Gothic" w:hAnsi="Century Gothic"/>
          <w:sz w:val="16"/>
          <w:szCs w:val="16"/>
          <w:lang w:val="pl-PL" w:eastAsia="pl-PL"/>
        </w:rPr>
        <w:sym w:font="Arial" w:char="00A7"/>
      </w:r>
      <w:r w:rsidRPr="00BF4A65">
        <w:rPr>
          <w:rFonts w:ascii="Century Gothic" w:hAnsi="Century Gothic"/>
          <w:sz w:val="16"/>
          <w:szCs w:val="16"/>
          <w:lang w:val="pl-PL" w:eastAsia="pl-PL"/>
        </w:rPr>
        <w:t xml:space="preserve"> </w:t>
      </w:r>
      <w:r w:rsidR="00E238E5" w:rsidRPr="00803BC5">
        <w:rPr>
          <w:rFonts w:ascii="Century Gothic" w:hAnsi="Century Gothic"/>
          <w:sz w:val="16"/>
          <w:szCs w:val="16"/>
          <w:lang w:val="pl-PL" w:eastAsia="pl-PL"/>
        </w:rPr>
        <w:t>3</w:t>
      </w:r>
      <w:r w:rsidRPr="00803BC5">
        <w:rPr>
          <w:rFonts w:ascii="Century Gothic" w:hAnsi="Century Gothic"/>
          <w:sz w:val="16"/>
          <w:szCs w:val="16"/>
          <w:lang w:val="pl-PL" w:eastAsia="pl-PL"/>
        </w:rPr>
        <w:t xml:space="preserve"> ust.</w:t>
      </w:r>
      <w:r w:rsidR="00E238E5" w:rsidRPr="00803BC5">
        <w:rPr>
          <w:rFonts w:ascii="Century Gothic" w:hAnsi="Century Gothic"/>
          <w:sz w:val="16"/>
          <w:szCs w:val="16"/>
          <w:lang w:val="pl-PL" w:eastAsia="pl-PL"/>
        </w:rPr>
        <w:t xml:space="preserve"> 2</w:t>
      </w:r>
      <w:r w:rsidRPr="00803BC5">
        <w:rPr>
          <w:rFonts w:ascii="Century Gothic" w:hAnsi="Century Gothic"/>
          <w:sz w:val="16"/>
          <w:szCs w:val="16"/>
          <w:lang w:val="pl-PL" w:eastAsia="pl-PL"/>
        </w:rPr>
        <w:t xml:space="preserve"> Umowy.</w:t>
      </w:r>
    </w:p>
    <w:p w14:paraId="2A4C7C39" w14:textId="2E1CB0D6" w:rsidR="00981F60" w:rsidRPr="00803BC5" w:rsidRDefault="00981F60" w:rsidP="00801B57">
      <w:pPr>
        <w:shd w:val="clear" w:color="auto" w:fill="FFFFFF"/>
        <w:overflowPunct/>
        <w:spacing w:line="276" w:lineRule="auto"/>
        <w:textAlignment w:val="auto"/>
        <w:rPr>
          <w:rFonts w:ascii="Century Gothic" w:hAnsi="Century Gothic" w:cs="Arial"/>
          <w:bCs/>
          <w:sz w:val="16"/>
          <w:szCs w:val="16"/>
          <w:lang w:val="pl-PL" w:eastAsia="pl-PL"/>
        </w:rPr>
      </w:pPr>
    </w:p>
    <w:p w14:paraId="12B1DB68" w14:textId="409C6F36" w:rsidR="009D7580" w:rsidRPr="00C3159F" w:rsidRDefault="009D7580" w:rsidP="00C3159F">
      <w:pPr>
        <w:pStyle w:val="Nagwek1"/>
      </w:pPr>
      <w:r w:rsidRPr="00C3159F">
        <w:t>§ 18</w:t>
      </w:r>
      <w:r w:rsidR="00753D43" w:rsidRPr="00C3159F">
        <w:t xml:space="preserve"> </w:t>
      </w:r>
      <w:r w:rsidRPr="00C3159F">
        <w:t>Odstąpienie od Umowy</w:t>
      </w:r>
      <w:r w:rsidR="00230D73" w:rsidRPr="00C3159F">
        <w:t xml:space="preserve"> i rezygnacja z części Przedmiotu Umowy</w:t>
      </w:r>
    </w:p>
    <w:p w14:paraId="4C3AE525" w14:textId="05F184BA" w:rsidR="009D7580" w:rsidRPr="00803BC5" w:rsidRDefault="009D7580" w:rsidP="007C21A2">
      <w:pPr>
        <w:numPr>
          <w:ilvl w:val="0"/>
          <w:numId w:val="30"/>
        </w:numPr>
        <w:shd w:val="clear" w:color="auto" w:fill="FFFFFF"/>
        <w:overflowPunct/>
        <w:spacing w:line="276" w:lineRule="auto"/>
        <w:ind w:left="0" w:hanging="284"/>
        <w:textAlignment w:val="auto"/>
        <w:rPr>
          <w:rFonts w:ascii="Century Gothic" w:hAnsi="Century Gothic"/>
          <w:sz w:val="16"/>
          <w:szCs w:val="16"/>
          <w:lang w:val="pl-PL" w:eastAsia="en-GB"/>
        </w:rPr>
      </w:pPr>
      <w:r w:rsidRPr="00803BC5">
        <w:rPr>
          <w:rFonts w:ascii="Century Gothic" w:hAnsi="Century Gothic"/>
          <w:sz w:val="16"/>
          <w:szCs w:val="16"/>
          <w:lang w:val="pl-PL" w:eastAsia="en-GB"/>
        </w:rPr>
        <w:t xml:space="preserve">Odstąpienie od Umowy musi nastąpić w formie pisemnej pod rygorem nieważności i zawierać podstawę odstąpienia wraz z uzasadnieniem. </w:t>
      </w:r>
      <w:r w:rsidR="00F8350F" w:rsidRPr="00803BC5">
        <w:rPr>
          <w:rFonts w:ascii="Century Gothic" w:hAnsi="Century Gothic"/>
          <w:sz w:val="16"/>
          <w:szCs w:val="16"/>
          <w:lang w:val="pl-PL" w:eastAsia="en-GB"/>
        </w:rPr>
        <w:t xml:space="preserve">Odstąpienie od </w:t>
      </w:r>
      <w:r w:rsidR="00841D8A" w:rsidRPr="00803BC5">
        <w:rPr>
          <w:rFonts w:ascii="Century Gothic" w:hAnsi="Century Gothic"/>
          <w:sz w:val="16"/>
          <w:szCs w:val="16"/>
          <w:lang w:val="pl-PL" w:eastAsia="en-GB"/>
        </w:rPr>
        <w:t xml:space="preserve">Umowy przez Zamawiającego w razie zaistnienia którejkolwiek z przesłanek opisanych w </w:t>
      </w:r>
      <w:r w:rsidR="0044465D" w:rsidRPr="00803BC5">
        <w:rPr>
          <w:rFonts w:ascii="Century Gothic" w:hAnsi="Century Gothic"/>
          <w:sz w:val="16"/>
          <w:szCs w:val="16"/>
          <w:lang w:val="pl-PL" w:eastAsia="en-GB"/>
        </w:rPr>
        <w:t>następnych</w:t>
      </w:r>
      <w:r w:rsidR="00841D8A" w:rsidRPr="00803BC5">
        <w:rPr>
          <w:rFonts w:ascii="Century Gothic" w:hAnsi="Century Gothic"/>
          <w:sz w:val="16"/>
          <w:szCs w:val="16"/>
          <w:lang w:val="pl-PL" w:eastAsia="en-GB"/>
        </w:rPr>
        <w:t xml:space="preserve"> ustępach będzie skuteczne z dniem doręczenia Wykonawcy pisemnego oświadczenia o odstąpieniu</w:t>
      </w:r>
      <w:r w:rsidR="0044465D" w:rsidRPr="00803BC5">
        <w:rPr>
          <w:rFonts w:ascii="Century Gothic" w:hAnsi="Century Gothic"/>
          <w:sz w:val="16"/>
          <w:szCs w:val="16"/>
          <w:lang w:val="pl-PL" w:eastAsia="en-GB"/>
        </w:rPr>
        <w:t xml:space="preserve">. </w:t>
      </w:r>
      <w:r w:rsidR="0044465D" w:rsidRPr="00803BC5">
        <w:rPr>
          <w:rFonts w:ascii="Century Gothic" w:hAnsi="Century Gothic"/>
          <w:sz w:val="16"/>
          <w:szCs w:val="16"/>
          <w:lang w:val="pl-PL" w:eastAsia="pl-PL"/>
        </w:rPr>
        <w:t>Złożenie oświadczenia o odstąpieniu od Umowy może nastąpić w terminie 90 dni od powzięcia przez Zamawiającego wiadomości o okolicznościach, w oparciu o które dokonuje odstąpienia od Umowy</w:t>
      </w:r>
      <w:r w:rsidR="0046127D" w:rsidRPr="00803BC5">
        <w:rPr>
          <w:rFonts w:ascii="Century Gothic" w:hAnsi="Century Gothic"/>
          <w:sz w:val="16"/>
          <w:szCs w:val="16"/>
          <w:lang w:val="pl-PL" w:eastAsia="pl-PL"/>
        </w:rPr>
        <w:t xml:space="preserve"> lecz nie później niż</w:t>
      </w:r>
      <w:r w:rsidR="00E7251C" w:rsidRPr="00803BC5">
        <w:rPr>
          <w:rFonts w:ascii="Century Gothic" w:hAnsi="Century Gothic"/>
          <w:sz w:val="16"/>
          <w:szCs w:val="16"/>
          <w:lang w:val="pl-PL" w:eastAsia="pl-PL"/>
        </w:rPr>
        <w:t xml:space="preserve"> </w:t>
      </w:r>
      <w:r w:rsidR="00AB3CB7" w:rsidRPr="00803BC5">
        <w:rPr>
          <w:rFonts w:ascii="Century Gothic" w:hAnsi="Century Gothic"/>
          <w:sz w:val="16"/>
          <w:szCs w:val="16"/>
          <w:lang w:val="pl-PL" w:eastAsia="pl-PL"/>
        </w:rPr>
        <w:t xml:space="preserve">w terminie 5 lat od upływu </w:t>
      </w:r>
      <w:r w:rsidR="0020216F" w:rsidRPr="00803BC5">
        <w:rPr>
          <w:rFonts w:ascii="Century Gothic" w:hAnsi="Century Gothic"/>
          <w:sz w:val="16"/>
          <w:szCs w:val="16"/>
          <w:lang w:val="pl-PL" w:eastAsia="pl-PL"/>
        </w:rPr>
        <w:t xml:space="preserve">późniejszego z terminów </w:t>
      </w:r>
      <w:r w:rsidR="00AB3CB7" w:rsidRPr="00803BC5">
        <w:rPr>
          <w:rFonts w:ascii="Century Gothic" w:hAnsi="Century Gothic"/>
          <w:sz w:val="16"/>
          <w:szCs w:val="16"/>
          <w:lang w:val="pl-PL" w:eastAsia="pl-PL"/>
        </w:rPr>
        <w:t>określon</w:t>
      </w:r>
      <w:r w:rsidR="0020216F" w:rsidRPr="00803BC5">
        <w:rPr>
          <w:rFonts w:ascii="Century Gothic" w:hAnsi="Century Gothic"/>
          <w:sz w:val="16"/>
          <w:szCs w:val="16"/>
          <w:lang w:val="pl-PL" w:eastAsia="pl-PL"/>
        </w:rPr>
        <w:t>ych</w:t>
      </w:r>
      <w:r w:rsidR="00AB3CB7" w:rsidRPr="00803BC5">
        <w:rPr>
          <w:rFonts w:ascii="Century Gothic" w:hAnsi="Century Gothic"/>
          <w:sz w:val="16"/>
          <w:szCs w:val="16"/>
          <w:lang w:val="pl-PL" w:eastAsia="pl-PL"/>
        </w:rPr>
        <w:t xml:space="preserve"> w </w:t>
      </w:r>
      <w:r w:rsidR="00BF4A65" w:rsidRPr="00517414">
        <w:rPr>
          <w:rFonts w:ascii="Century Gothic" w:hAnsi="Century Gothic"/>
          <w:sz w:val="16"/>
          <w:szCs w:val="16"/>
          <w:lang w:val="pl-PL" w:eastAsia="pl-PL"/>
        </w:rPr>
        <w:t>§</w:t>
      </w:r>
      <w:r w:rsidR="00BF4A65" w:rsidRPr="00BF4A65">
        <w:rPr>
          <w:rFonts w:ascii="Century Gothic" w:hAnsi="Century Gothic"/>
          <w:sz w:val="16"/>
          <w:szCs w:val="16"/>
          <w:lang w:val="pl-PL" w:eastAsia="pl-PL"/>
        </w:rPr>
        <w:t xml:space="preserve"> </w:t>
      </w:r>
      <w:r w:rsidR="00AB3CB7" w:rsidRPr="00803BC5">
        <w:rPr>
          <w:rFonts w:ascii="Century Gothic" w:hAnsi="Century Gothic"/>
          <w:sz w:val="16"/>
          <w:szCs w:val="16"/>
          <w:lang w:val="pl-PL" w:eastAsia="pl-PL"/>
        </w:rPr>
        <w:t xml:space="preserve">2 ust. 2 lit. </w:t>
      </w:r>
      <w:r w:rsidR="0020216F" w:rsidRPr="00803BC5">
        <w:rPr>
          <w:rFonts w:ascii="Century Gothic" w:hAnsi="Century Gothic"/>
          <w:sz w:val="16"/>
          <w:szCs w:val="16"/>
          <w:lang w:val="pl-PL" w:eastAsia="pl-PL"/>
        </w:rPr>
        <w:t xml:space="preserve">a) lub </w:t>
      </w:r>
      <w:r w:rsidR="00AB3CB7" w:rsidRPr="00803BC5">
        <w:rPr>
          <w:rFonts w:ascii="Century Gothic" w:hAnsi="Century Gothic"/>
          <w:sz w:val="16"/>
          <w:szCs w:val="16"/>
          <w:lang w:val="pl-PL" w:eastAsia="pl-PL"/>
        </w:rPr>
        <w:t>b) Umowy</w:t>
      </w:r>
      <w:r w:rsidR="00E7251C" w:rsidRPr="00803BC5">
        <w:rPr>
          <w:rFonts w:ascii="Century Gothic" w:hAnsi="Century Gothic"/>
          <w:sz w:val="16"/>
          <w:szCs w:val="16"/>
          <w:lang w:val="pl-PL" w:eastAsia="pl-PL"/>
        </w:rPr>
        <w:t>.</w:t>
      </w:r>
    </w:p>
    <w:p w14:paraId="0A759768" w14:textId="77777777" w:rsidR="009D7580" w:rsidRPr="00803BC5" w:rsidRDefault="009D7580" w:rsidP="007C21A2">
      <w:pPr>
        <w:numPr>
          <w:ilvl w:val="0"/>
          <w:numId w:val="30"/>
        </w:numPr>
        <w:shd w:val="clear" w:color="auto" w:fill="FFFFFF"/>
        <w:overflowPunct/>
        <w:spacing w:line="276" w:lineRule="auto"/>
        <w:ind w:left="0" w:hanging="284"/>
        <w:textAlignment w:val="auto"/>
        <w:rPr>
          <w:rFonts w:ascii="Century Gothic" w:hAnsi="Century Gothic"/>
          <w:sz w:val="16"/>
          <w:szCs w:val="16"/>
          <w:lang w:val="pl-PL" w:eastAsia="en-GB"/>
        </w:rPr>
      </w:pPr>
      <w:r w:rsidRPr="00803BC5">
        <w:rPr>
          <w:rFonts w:ascii="Century Gothic" w:hAnsi="Century Gothic"/>
          <w:sz w:val="16"/>
          <w:szCs w:val="16"/>
          <w:lang w:val="pl-PL" w:eastAsia="en-GB"/>
        </w:rPr>
        <w:t>Oprócz przypadków przewidzianych w postanowieniach Umowy oraz przepisach prawa, Zamawiający może odstąpić od Umowy</w:t>
      </w:r>
      <w:r w:rsidR="00841D8A" w:rsidRPr="00803BC5">
        <w:rPr>
          <w:rFonts w:ascii="Century Gothic" w:hAnsi="Century Gothic"/>
          <w:sz w:val="16"/>
          <w:szCs w:val="16"/>
          <w:lang w:val="pl-PL" w:eastAsia="en-GB"/>
        </w:rPr>
        <w:t xml:space="preserve"> lub od jej niezrealizowanej części</w:t>
      </w:r>
      <w:r w:rsidRPr="00803BC5">
        <w:rPr>
          <w:rFonts w:ascii="Century Gothic" w:hAnsi="Century Gothic"/>
          <w:sz w:val="16"/>
          <w:szCs w:val="16"/>
          <w:lang w:val="pl-PL" w:eastAsia="en-GB"/>
        </w:rPr>
        <w:t>,</w:t>
      </w:r>
      <w:r w:rsidR="00D42203" w:rsidRPr="00803BC5">
        <w:rPr>
          <w:rFonts w:ascii="Century Gothic" w:hAnsi="Century Gothic"/>
          <w:sz w:val="16"/>
          <w:szCs w:val="16"/>
          <w:lang w:val="pl-PL" w:eastAsia="en-GB"/>
        </w:rPr>
        <w:t xml:space="preserve"> w zakresie dopuszczalnym przez przepisy prawa,</w:t>
      </w:r>
      <w:r w:rsidRPr="00803BC5">
        <w:rPr>
          <w:rFonts w:ascii="Century Gothic" w:hAnsi="Century Gothic"/>
          <w:sz w:val="16"/>
          <w:szCs w:val="16"/>
          <w:lang w:val="pl-PL" w:eastAsia="en-GB"/>
        </w:rPr>
        <w:t xml:space="preserve"> jeżeli:</w:t>
      </w:r>
    </w:p>
    <w:p w14:paraId="5C3E37E3" w14:textId="77777777" w:rsidR="009D7580" w:rsidRPr="00803BC5" w:rsidRDefault="009D7580" w:rsidP="00E0579E">
      <w:pPr>
        <w:numPr>
          <w:ilvl w:val="0"/>
          <w:numId w:val="109"/>
        </w:numPr>
        <w:tabs>
          <w:tab w:val="left" w:pos="-993"/>
        </w:tabs>
        <w:spacing w:line="276" w:lineRule="auto"/>
        <w:ind w:left="426" w:right="34"/>
        <w:rPr>
          <w:rFonts w:ascii="Century Gothic" w:hAnsi="Century Gothic" w:cs="Arial"/>
          <w:sz w:val="16"/>
          <w:szCs w:val="16"/>
          <w:lang w:val="pl-PL" w:eastAsia="pl-PL"/>
        </w:rPr>
      </w:pPr>
      <w:r w:rsidRPr="00803BC5">
        <w:rPr>
          <w:rFonts w:ascii="Century Gothic" w:hAnsi="Century Gothic" w:cs="Arial"/>
          <w:sz w:val="16"/>
          <w:szCs w:val="16"/>
          <w:lang w:val="pl-PL" w:eastAsia="pl-PL"/>
        </w:rPr>
        <w:t>pomimo wezwania przez Zamawiającego do należytego wykonywania Umowy w wyznaczonym terminie, Wykonawca nadal narusza postanowienia niniejszej Umowy,</w:t>
      </w:r>
    </w:p>
    <w:p w14:paraId="59F2E7C4" w14:textId="77777777" w:rsidR="00841D8A" w:rsidRPr="00803BC5" w:rsidRDefault="00841D8A" w:rsidP="00E0579E">
      <w:pPr>
        <w:numPr>
          <w:ilvl w:val="0"/>
          <w:numId w:val="109"/>
        </w:numPr>
        <w:tabs>
          <w:tab w:val="left" w:pos="-993"/>
        </w:tabs>
        <w:spacing w:line="276" w:lineRule="auto"/>
        <w:ind w:left="426" w:right="34"/>
        <w:rPr>
          <w:rFonts w:ascii="Century Gothic" w:hAnsi="Century Gothic" w:cs="Arial"/>
          <w:sz w:val="16"/>
          <w:szCs w:val="16"/>
          <w:lang w:val="pl-PL" w:eastAsia="pl-PL"/>
        </w:rPr>
      </w:pPr>
      <w:r w:rsidRPr="00803BC5">
        <w:rPr>
          <w:rFonts w:ascii="Century Gothic" w:hAnsi="Century Gothic" w:cs="Arial"/>
          <w:sz w:val="16"/>
          <w:szCs w:val="16"/>
          <w:lang w:val="pl-PL" w:eastAsia="pl-PL"/>
        </w:rPr>
        <w:t>Wykonawca wykona prace z istotnymi wadami, których usunąć się nie da lub Wykonawca nie usunął ich w terminie ani nie dostarczył Przedmiotu Umowy wolnego od wad lub też z okoliczności wynika, że Wykonawca nie zdoła wad usunąć w odpowiednim czasie. Oprócz prawa odstąpienia Zamawiającemu przysługuje prawo do żądania, w zamian za zwrot wadliwego Przedmiotu Umowy, zwrotu wynagrodzenia, o którym mowa w § 3 ust. 2 Umowy wraz z odsetkami ustawowymi za okres od dnia zapłaty przez Zamawiającego wynagrodzenia do dnia jego zwrotu przez Wykonawcę;</w:t>
      </w:r>
    </w:p>
    <w:p w14:paraId="56B21E0C" w14:textId="366AAB50" w:rsidR="009D7580" w:rsidRPr="00803BC5" w:rsidRDefault="00D42203" w:rsidP="00E0579E">
      <w:pPr>
        <w:numPr>
          <w:ilvl w:val="0"/>
          <w:numId w:val="109"/>
        </w:numPr>
        <w:tabs>
          <w:tab w:val="left" w:pos="-993"/>
        </w:tabs>
        <w:spacing w:line="276" w:lineRule="auto"/>
        <w:ind w:left="426" w:right="34"/>
        <w:rPr>
          <w:rFonts w:ascii="Century Gothic" w:hAnsi="Century Gothic" w:cs="Arial"/>
          <w:sz w:val="16"/>
          <w:szCs w:val="16"/>
          <w:lang w:val="pl-PL" w:eastAsia="pl-PL"/>
        </w:rPr>
      </w:pPr>
      <w:r w:rsidRPr="00803BC5">
        <w:rPr>
          <w:rFonts w:ascii="Century Gothic" w:hAnsi="Century Gothic" w:cs="Arial"/>
          <w:sz w:val="16"/>
          <w:szCs w:val="16"/>
          <w:lang w:val="pl-PL" w:eastAsia="pl-PL"/>
        </w:rPr>
        <w:t>nastąpi</w:t>
      </w:r>
      <w:r w:rsidR="009D7580" w:rsidRPr="00803BC5">
        <w:rPr>
          <w:rFonts w:ascii="Century Gothic" w:hAnsi="Century Gothic" w:cs="Arial"/>
          <w:sz w:val="16"/>
          <w:szCs w:val="16"/>
          <w:lang w:val="pl-PL" w:eastAsia="pl-PL"/>
        </w:rPr>
        <w:t xml:space="preserve"> zajęci</w:t>
      </w:r>
      <w:r w:rsidRPr="00803BC5">
        <w:rPr>
          <w:rFonts w:ascii="Century Gothic" w:hAnsi="Century Gothic" w:cs="Arial"/>
          <w:sz w:val="16"/>
          <w:szCs w:val="16"/>
          <w:lang w:val="pl-PL" w:eastAsia="pl-PL"/>
        </w:rPr>
        <w:t>e</w:t>
      </w:r>
      <w:r w:rsidR="009D7580" w:rsidRPr="00803BC5">
        <w:rPr>
          <w:rFonts w:ascii="Century Gothic" w:hAnsi="Century Gothic" w:cs="Arial"/>
          <w:sz w:val="16"/>
          <w:szCs w:val="16"/>
          <w:lang w:val="pl-PL" w:eastAsia="pl-PL"/>
        </w:rPr>
        <w:t xml:space="preserve"> majątku Wykonawcy lub majątku, za pomocą którego Wykonawca wykonuje Przedmiot Umowy przez podmioty i osoby trzecie na mocy orzeczenia właściwego organu,</w:t>
      </w:r>
    </w:p>
    <w:p w14:paraId="0A379605" w14:textId="77777777" w:rsidR="009D7580" w:rsidRPr="00803BC5" w:rsidRDefault="009D7580" w:rsidP="00E0579E">
      <w:pPr>
        <w:numPr>
          <w:ilvl w:val="0"/>
          <w:numId w:val="109"/>
        </w:numPr>
        <w:tabs>
          <w:tab w:val="left" w:pos="-993"/>
        </w:tabs>
        <w:spacing w:line="276" w:lineRule="auto"/>
        <w:ind w:left="426" w:right="34"/>
        <w:rPr>
          <w:rFonts w:ascii="Century Gothic" w:hAnsi="Century Gothic" w:cs="Arial"/>
          <w:sz w:val="16"/>
          <w:szCs w:val="16"/>
          <w:lang w:val="pl-PL" w:eastAsia="pl-PL"/>
        </w:rPr>
      </w:pPr>
      <w:r w:rsidRPr="00803BC5">
        <w:rPr>
          <w:rFonts w:ascii="Century Gothic" w:hAnsi="Century Gothic" w:cs="Arial"/>
          <w:sz w:val="16"/>
          <w:szCs w:val="16"/>
          <w:lang w:val="pl-PL" w:eastAsia="pl-PL"/>
        </w:rPr>
        <w:t xml:space="preserve">Wykonawca nie rozpoczął wykonywania Przedmiotu Umowy lub jego części bez uzasadnionych przyczyn, albo też nie kontynuuje wykonywania Przedmiotu Umowy z przyczyn leżących po jego stronie, pomimo wezwania Zamawiającego złożonego na piśmie, </w:t>
      </w:r>
    </w:p>
    <w:p w14:paraId="1182E143" w14:textId="77777777" w:rsidR="009D7580" w:rsidRPr="00803BC5" w:rsidRDefault="009D7580" w:rsidP="00E0579E">
      <w:pPr>
        <w:numPr>
          <w:ilvl w:val="0"/>
          <w:numId w:val="109"/>
        </w:numPr>
        <w:tabs>
          <w:tab w:val="left" w:pos="-993"/>
        </w:tabs>
        <w:spacing w:line="276" w:lineRule="auto"/>
        <w:ind w:left="426" w:right="34"/>
        <w:rPr>
          <w:rFonts w:ascii="Century Gothic" w:hAnsi="Century Gothic" w:cs="Arial"/>
          <w:sz w:val="16"/>
          <w:szCs w:val="16"/>
          <w:lang w:val="pl-PL" w:eastAsia="pl-PL"/>
        </w:rPr>
      </w:pPr>
      <w:r w:rsidRPr="00164EBF">
        <w:rPr>
          <w:rFonts w:ascii="Century Gothic" w:hAnsi="Century Gothic" w:cs="Arial"/>
          <w:sz w:val="16"/>
          <w:szCs w:val="16"/>
          <w:lang w:val="pl-PL" w:eastAsia="pl-PL"/>
        </w:rPr>
        <w:t xml:space="preserve">opóźnienie w wykonaniu Przedmiotu Umowy </w:t>
      </w:r>
      <w:r w:rsidRPr="00803BC5">
        <w:rPr>
          <w:rFonts w:ascii="Century Gothic" w:hAnsi="Century Gothic" w:cs="Arial"/>
          <w:sz w:val="16"/>
          <w:szCs w:val="16"/>
          <w:lang w:val="pl-PL" w:eastAsia="pl-PL"/>
        </w:rPr>
        <w:t xml:space="preserve">w zakresie, określonym w § 1 ust. 1 </w:t>
      </w:r>
      <w:r w:rsidR="00F60BC1" w:rsidRPr="00803BC5">
        <w:rPr>
          <w:rFonts w:ascii="Century Gothic" w:hAnsi="Century Gothic" w:cs="Arial"/>
          <w:sz w:val="16"/>
          <w:szCs w:val="16"/>
          <w:lang w:val="pl-PL" w:eastAsia="pl-PL"/>
        </w:rPr>
        <w:t>lit. a</w:t>
      </w:r>
      <w:r w:rsidRPr="00803BC5">
        <w:rPr>
          <w:rFonts w:ascii="Century Gothic" w:hAnsi="Century Gothic" w:cs="Arial"/>
          <w:sz w:val="16"/>
          <w:szCs w:val="16"/>
          <w:lang w:val="pl-PL" w:eastAsia="pl-PL"/>
        </w:rPr>
        <w:t>) Umowy</w:t>
      </w:r>
      <w:r w:rsidR="00FA79E1" w:rsidRPr="00803BC5">
        <w:rPr>
          <w:rFonts w:ascii="Century Gothic" w:hAnsi="Century Gothic" w:cs="Arial"/>
          <w:sz w:val="16"/>
          <w:szCs w:val="16"/>
          <w:lang w:val="pl-PL" w:eastAsia="pl-PL"/>
        </w:rPr>
        <w:t xml:space="preserve"> </w:t>
      </w:r>
      <w:r w:rsidRPr="00803BC5">
        <w:rPr>
          <w:rFonts w:ascii="Century Gothic" w:hAnsi="Century Gothic" w:cs="Arial"/>
          <w:sz w:val="16"/>
          <w:szCs w:val="16"/>
          <w:lang w:val="pl-PL" w:eastAsia="pl-PL"/>
        </w:rPr>
        <w:t xml:space="preserve">przekroczy </w:t>
      </w:r>
      <w:r w:rsidR="008E6861" w:rsidRPr="00803BC5">
        <w:rPr>
          <w:rFonts w:ascii="Century Gothic" w:hAnsi="Century Gothic" w:cs="Arial"/>
          <w:sz w:val="16"/>
          <w:szCs w:val="16"/>
          <w:lang w:val="pl-PL" w:eastAsia="pl-PL"/>
        </w:rPr>
        <w:t>1 miesiąc</w:t>
      </w:r>
      <w:r w:rsidRPr="00803BC5">
        <w:rPr>
          <w:rFonts w:ascii="Century Gothic" w:hAnsi="Century Gothic" w:cs="Arial"/>
          <w:sz w:val="16"/>
          <w:szCs w:val="16"/>
          <w:lang w:val="pl-PL" w:eastAsia="pl-PL"/>
        </w:rPr>
        <w:t xml:space="preserve"> w stosunku do terminu określonego w § 2</w:t>
      </w:r>
      <w:r w:rsidR="00FA79E1" w:rsidRPr="00803BC5">
        <w:rPr>
          <w:rFonts w:ascii="Century Gothic" w:hAnsi="Century Gothic" w:cs="Arial"/>
          <w:sz w:val="16"/>
          <w:szCs w:val="16"/>
          <w:lang w:val="pl-PL" w:eastAsia="pl-PL"/>
        </w:rPr>
        <w:t xml:space="preserve"> </w:t>
      </w:r>
      <w:r w:rsidRPr="00803BC5">
        <w:rPr>
          <w:rFonts w:ascii="Century Gothic" w:hAnsi="Century Gothic" w:cs="Arial"/>
          <w:sz w:val="16"/>
          <w:szCs w:val="16"/>
          <w:lang w:val="pl-PL" w:eastAsia="pl-PL"/>
        </w:rPr>
        <w:t xml:space="preserve">ust. 2 </w:t>
      </w:r>
      <w:r w:rsidR="00F60BC1" w:rsidRPr="00803BC5">
        <w:rPr>
          <w:rFonts w:ascii="Century Gothic" w:hAnsi="Century Gothic" w:cs="Arial"/>
          <w:sz w:val="16"/>
          <w:szCs w:val="16"/>
          <w:lang w:val="pl-PL" w:eastAsia="pl-PL"/>
        </w:rPr>
        <w:t>lit. a</w:t>
      </w:r>
      <w:r w:rsidRPr="00803BC5">
        <w:rPr>
          <w:rFonts w:ascii="Century Gothic" w:hAnsi="Century Gothic" w:cs="Arial"/>
          <w:sz w:val="16"/>
          <w:szCs w:val="16"/>
          <w:lang w:val="pl-PL" w:eastAsia="pl-PL"/>
        </w:rPr>
        <w:t>) Umowy,</w:t>
      </w:r>
    </w:p>
    <w:p w14:paraId="65087797" w14:textId="77777777" w:rsidR="009D7580" w:rsidRPr="00803BC5" w:rsidRDefault="009D7580" w:rsidP="00E0579E">
      <w:pPr>
        <w:numPr>
          <w:ilvl w:val="0"/>
          <w:numId w:val="109"/>
        </w:numPr>
        <w:tabs>
          <w:tab w:val="left" w:pos="-993"/>
        </w:tabs>
        <w:spacing w:line="276" w:lineRule="auto"/>
        <w:ind w:left="426" w:right="34"/>
        <w:rPr>
          <w:rFonts w:ascii="Century Gothic" w:hAnsi="Century Gothic" w:cs="Arial"/>
          <w:sz w:val="16"/>
          <w:szCs w:val="16"/>
          <w:lang w:val="pl-PL" w:eastAsia="pl-PL"/>
        </w:rPr>
      </w:pPr>
      <w:r w:rsidRPr="00164EBF">
        <w:rPr>
          <w:rFonts w:ascii="Century Gothic" w:hAnsi="Century Gothic" w:cs="Arial"/>
          <w:sz w:val="16"/>
          <w:szCs w:val="16"/>
          <w:lang w:val="pl-PL" w:eastAsia="pl-PL"/>
        </w:rPr>
        <w:t>opóźnienie w wykonaniu Przedmiotu Umowy</w:t>
      </w:r>
      <w:r w:rsidRPr="00803BC5">
        <w:rPr>
          <w:rFonts w:ascii="Century Gothic" w:hAnsi="Century Gothic" w:cs="Arial"/>
          <w:sz w:val="16"/>
          <w:szCs w:val="16"/>
          <w:lang w:val="pl-PL" w:eastAsia="pl-PL"/>
        </w:rPr>
        <w:t xml:space="preserve"> w zakresie określonym w § 1 ust. 1 </w:t>
      </w:r>
      <w:r w:rsidR="00F60BC1" w:rsidRPr="00803BC5">
        <w:rPr>
          <w:rFonts w:ascii="Century Gothic" w:hAnsi="Century Gothic" w:cs="Arial"/>
          <w:sz w:val="16"/>
          <w:szCs w:val="16"/>
          <w:lang w:val="pl-PL" w:eastAsia="pl-PL"/>
        </w:rPr>
        <w:t>lit. b</w:t>
      </w:r>
      <w:r w:rsidRPr="00803BC5">
        <w:rPr>
          <w:rFonts w:ascii="Century Gothic" w:hAnsi="Century Gothic" w:cs="Arial"/>
          <w:sz w:val="16"/>
          <w:szCs w:val="16"/>
          <w:lang w:val="pl-PL" w:eastAsia="pl-PL"/>
        </w:rPr>
        <w:t>)</w:t>
      </w:r>
      <w:r w:rsidR="00FA79E1" w:rsidRPr="00803BC5">
        <w:rPr>
          <w:rFonts w:ascii="Century Gothic" w:hAnsi="Century Gothic" w:cs="Arial"/>
          <w:sz w:val="16"/>
          <w:szCs w:val="16"/>
          <w:lang w:val="pl-PL" w:eastAsia="pl-PL"/>
        </w:rPr>
        <w:t xml:space="preserve"> </w:t>
      </w:r>
      <w:r w:rsidRPr="00803BC5">
        <w:rPr>
          <w:rFonts w:ascii="Century Gothic" w:hAnsi="Century Gothic" w:cs="Arial"/>
          <w:sz w:val="16"/>
          <w:szCs w:val="16"/>
          <w:lang w:val="pl-PL" w:eastAsia="pl-PL"/>
        </w:rPr>
        <w:t xml:space="preserve">Umowy przekroczy </w:t>
      </w:r>
      <w:r w:rsidR="008E6861" w:rsidRPr="00803BC5">
        <w:rPr>
          <w:rFonts w:ascii="Century Gothic" w:hAnsi="Century Gothic" w:cs="Arial"/>
          <w:sz w:val="16"/>
          <w:szCs w:val="16"/>
          <w:lang w:val="pl-PL" w:eastAsia="pl-PL"/>
        </w:rPr>
        <w:t>1 miesiąc</w:t>
      </w:r>
      <w:r w:rsidRPr="00803BC5">
        <w:rPr>
          <w:rFonts w:ascii="Century Gothic" w:hAnsi="Century Gothic" w:cs="Arial"/>
          <w:sz w:val="16"/>
          <w:szCs w:val="16"/>
          <w:lang w:val="pl-PL" w:eastAsia="pl-PL"/>
        </w:rPr>
        <w:t xml:space="preserve"> w stosunku do terminu określon</w:t>
      </w:r>
      <w:r w:rsidR="00D42203" w:rsidRPr="00803BC5">
        <w:rPr>
          <w:rFonts w:ascii="Century Gothic" w:hAnsi="Century Gothic" w:cs="Arial"/>
          <w:sz w:val="16"/>
          <w:szCs w:val="16"/>
          <w:lang w:val="pl-PL" w:eastAsia="pl-PL"/>
        </w:rPr>
        <w:t>ego</w:t>
      </w:r>
      <w:r w:rsidRPr="00803BC5">
        <w:rPr>
          <w:rFonts w:ascii="Century Gothic" w:hAnsi="Century Gothic" w:cs="Arial"/>
          <w:sz w:val="16"/>
          <w:szCs w:val="16"/>
          <w:lang w:val="pl-PL" w:eastAsia="pl-PL"/>
        </w:rPr>
        <w:t xml:space="preserve"> w § 2 ust. 2 </w:t>
      </w:r>
      <w:r w:rsidR="00F60BC1" w:rsidRPr="00803BC5">
        <w:rPr>
          <w:rFonts w:ascii="Century Gothic" w:hAnsi="Century Gothic" w:cs="Arial"/>
          <w:sz w:val="16"/>
          <w:szCs w:val="16"/>
          <w:lang w:val="pl-PL" w:eastAsia="pl-PL"/>
        </w:rPr>
        <w:t>lit. b</w:t>
      </w:r>
      <w:r w:rsidRPr="00803BC5">
        <w:rPr>
          <w:rFonts w:ascii="Century Gothic" w:hAnsi="Century Gothic" w:cs="Arial"/>
          <w:sz w:val="16"/>
          <w:szCs w:val="16"/>
          <w:lang w:val="pl-PL" w:eastAsia="pl-PL"/>
        </w:rPr>
        <w:t>) Umowy,</w:t>
      </w:r>
    </w:p>
    <w:p w14:paraId="10E0DB29" w14:textId="77777777" w:rsidR="009D7580" w:rsidRPr="00803BC5" w:rsidRDefault="009D7580" w:rsidP="00E0579E">
      <w:pPr>
        <w:numPr>
          <w:ilvl w:val="0"/>
          <w:numId w:val="109"/>
        </w:numPr>
        <w:tabs>
          <w:tab w:val="left" w:pos="-993"/>
        </w:tabs>
        <w:spacing w:line="276" w:lineRule="auto"/>
        <w:ind w:left="426" w:right="34"/>
        <w:rPr>
          <w:rFonts w:ascii="Century Gothic" w:hAnsi="Century Gothic" w:cs="Arial"/>
          <w:sz w:val="16"/>
          <w:szCs w:val="16"/>
          <w:lang w:val="pl-PL" w:eastAsia="pl-PL"/>
        </w:rPr>
      </w:pPr>
      <w:r w:rsidRPr="00803BC5">
        <w:rPr>
          <w:rFonts w:ascii="Century Gothic" w:hAnsi="Century Gothic" w:cs="Arial"/>
          <w:sz w:val="16"/>
          <w:szCs w:val="16"/>
          <w:lang w:val="pl-PL" w:eastAsia="pl-PL"/>
        </w:rPr>
        <w:t>Wykonawca naruszy jakiekolwiek istotne postanowienia Umowy oraz bezskutecznie upłynie termin wyznaczony przez Zamawiającego na usunięcie tego naruszenia,</w:t>
      </w:r>
    </w:p>
    <w:p w14:paraId="1D447EAD" w14:textId="77777777" w:rsidR="009D7580" w:rsidRPr="00803BC5" w:rsidRDefault="009D7580" w:rsidP="00E0579E">
      <w:pPr>
        <w:numPr>
          <w:ilvl w:val="0"/>
          <w:numId w:val="109"/>
        </w:numPr>
        <w:tabs>
          <w:tab w:val="left" w:pos="-993"/>
        </w:tabs>
        <w:spacing w:line="276" w:lineRule="auto"/>
        <w:ind w:left="426" w:right="34"/>
        <w:rPr>
          <w:rFonts w:ascii="Century Gothic" w:hAnsi="Century Gothic" w:cs="Arial"/>
          <w:sz w:val="16"/>
          <w:szCs w:val="16"/>
          <w:lang w:val="pl-PL" w:eastAsia="pl-PL"/>
        </w:rPr>
      </w:pPr>
      <w:r w:rsidRPr="00803BC5">
        <w:rPr>
          <w:rFonts w:ascii="Century Gothic" w:hAnsi="Century Gothic" w:cs="Arial"/>
          <w:sz w:val="16"/>
          <w:szCs w:val="16"/>
          <w:lang w:val="pl-PL" w:eastAsia="pl-PL"/>
        </w:rPr>
        <w:t>Wykonawca dokonał</w:t>
      </w:r>
      <w:r w:rsidR="00FA79E1" w:rsidRPr="00803BC5">
        <w:rPr>
          <w:rFonts w:ascii="Century Gothic" w:hAnsi="Century Gothic" w:cs="Arial"/>
          <w:sz w:val="16"/>
          <w:szCs w:val="16"/>
          <w:lang w:val="pl-PL" w:eastAsia="pl-PL"/>
        </w:rPr>
        <w:t xml:space="preserve"> </w:t>
      </w:r>
      <w:r w:rsidRPr="00803BC5">
        <w:rPr>
          <w:rFonts w:ascii="Century Gothic" w:hAnsi="Century Gothic" w:cs="Arial"/>
          <w:sz w:val="16"/>
          <w:szCs w:val="16"/>
          <w:lang w:val="pl-PL" w:eastAsia="pl-PL"/>
        </w:rPr>
        <w:t>zmiany albo rezygnacji z podwykonawcy będącego podmiotem, na którego zasoby Wykonawca powoływał</w:t>
      </w:r>
      <w:r w:rsidR="00FA79E1" w:rsidRPr="00803BC5">
        <w:rPr>
          <w:rFonts w:ascii="Century Gothic" w:hAnsi="Century Gothic" w:cs="Arial"/>
          <w:sz w:val="16"/>
          <w:szCs w:val="16"/>
          <w:lang w:val="pl-PL" w:eastAsia="pl-PL"/>
        </w:rPr>
        <w:t xml:space="preserve"> </w:t>
      </w:r>
      <w:r w:rsidRPr="00803BC5">
        <w:rPr>
          <w:rFonts w:ascii="Century Gothic" w:hAnsi="Century Gothic" w:cs="Arial"/>
          <w:sz w:val="16"/>
          <w:szCs w:val="16"/>
          <w:lang w:val="pl-PL" w:eastAsia="pl-PL"/>
        </w:rPr>
        <w:t>się w celu wykazania spełniania warunków udziału w postępowaniu, w sytuacji gdy Wykonawca nie wykaże Zamawiającemu, iż proponowany inny podwykonawca lub Wykonawca samodzielnie spełnia ww. warunki w stopniu nie mniejszym niż wymagane na etapie postępowania o udzielenie zamówienia,</w:t>
      </w:r>
    </w:p>
    <w:p w14:paraId="67BC70F6" w14:textId="4C6350D2" w:rsidR="009D7580" w:rsidRPr="00803BC5" w:rsidRDefault="009D7580" w:rsidP="00E0579E">
      <w:pPr>
        <w:numPr>
          <w:ilvl w:val="0"/>
          <w:numId w:val="109"/>
        </w:numPr>
        <w:tabs>
          <w:tab w:val="left" w:pos="-993"/>
        </w:tabs>
        <w:spacing w:line="276" w:lineRule="auto"/>
        <w:ind w:left="426" w:right="34"/>
        <w:rPr>
          <w:rFonts w:ascii="Century Gothic" w:hAnsi="Century Gothic" w:cs="Arial"/>
          <w:sz w:val="16"/>
          <w:szCs w:val="16"/>
          <w:lang w:val="pl-PL" w:eastAsia="pl-PL"/>
        </w:rPr>
      </w:pPr>
      <w:r w:rsidRPr="00803BC5">
        <w:rPr>
          <w:rFonts w:ascii="Century Gothic" w:hAnsi="Century Gothic" w:cs="Arial"/>
          <w:sz w:val="16"/>
          <w:szCs w:val="16"/>
          <w:lang w:val="pl-PL" w:eastAsia="pl-PL"/>
        </w:rPr>
        <w:t>osiągnięty zostanie maksymalny limit kar umownych dla Wykonawcy, o którym mowa w §17 ust.</w:t>
      </w:r>
      <w:r w:rsidR="00F60BC1" w:rsidRPr="00803BC5">
        <w:rPr>
          <w:rFonts w:ascii="Century Gothic" w:hAnsi="Century Gothic" w:cs="Arial"/>
          <w:sz w:val="16"/>
          <w:szCs w:val="16"/>
          <w:lang w:val="pl-PL" w:eastAsia="pl-PL"/>
        </w:rPr>
        <w:t xml:space="preserve"> </w:t>
      </w:r>
      <w:r w:rsidR="00E06340">
        <w:rPr>
          <w:rFonts w:ascii="Century Gothic" w:hAnsi="Century Gothic" w:cs="Arial"/>
          <w:sz w:val="16"/>
          <w:szCs w:val="16"/>
          <w:lang w:val="pl-PL" w:eastAsia="pl-PL"/>
        </w:rPr>
        <w:t>8</w:t>
      </w:r>
      <w:r w:rsidR="00394EFB" w:rsidRPr="00803BC5">
        <w:rPr>
          <w:rFonts w:ascii="Century Gothic" w:hAnsi="Century Gothic" w:cs="Arial"/>
          <w:sz w:val="16"/>
          <w:szCs w:val="16"/>
          <w:lang w:val="pl-PL" w:eastAsia="pl-PL"/>
        </w:rPr>
        <w:t xml:space="preserve"> OWU</w:t>
      </w:r>
      <w:r w:rsidRPr="00803BC5">
        <w:rPr>
          <w:rFonts w:ascii="Century Gothic" w:hAnsi="Century Gothic" w:cs="Arial"/>
          <w:sz w:val="16"/>
          <w:szCs w:val="16"/>
          <w:lang w:val="pl-PL" w:eastAsia="pl-PL"/>
        </w:rPr>
        <w:t>,</w:t>
      </w:r>
    </w:p>
    <w:p w14:paraId="43467D76" w14:textId="020AA372" w:rsidR="009D7580" w:rsidRDefault="009D7580" w:rsidP="00E0579E">
      <w:pPr>
        <w:numPr>
          <w:ilvl w:val="0"/>
          <w:numId w:val="109"/>
        </w:numPr>
        <w:tabs>
          <w:tab w:val="left" w:pos="-993"/>
        </w:tabs>
        <w:spacing w:line="276" w:lineRule="auto"/>
        <w:ind w:left="426" w:right="34"/>
        <w:rPr>
          <w:rFonts w:ascii="Century Gothic" w:hAnsi="Century Gothic" w:cs="Arial"/>
          <w:sz w:val="16"/>
          <w:szCs w:val="16"/>
          <w:lang w:val="pl-PL" w:eastAsia="pl-PL"/>
        </w:rPr>
      </w:pPr>
      <w:r w:rsidRPr="00803BC5">
        <w:rPr>
          <w:rFonts w:ascii="Century Gothic" w:hAnsi="Century Gothic" w:cs="Arial"/>
          <w:sz w:val="16"/>
          <w:szCs w:val="16"/>
          <w:lang w:val="pl-PL" w:eastAsia="pl-PL"/>
        </w:rPr>
        <w:t xml:space="preserve">otwarto likwidację przedsiębiorstwa Wykonawcy, </w:t>
      </w:r>
    </w:p>
    <w:p w14:paraId="3A4747DF" w14:textId="607A8076" w:rsidR="00DB0FBA" w:rsidRPr="00590F62" w:rsidRDefault="008E6861" w:rsidP="00E0579E">
      <w:pPr>
        <w:numPr>
          <w:ilvl w:val="0"/>
          <w:numId w:val="109"/>
        </w:numPr>
        <w:tabs>
          <w:tab w:val="left" w:pos="-993"/>
        </w:tabs>
        <w:spacing w:line="276" w:lineRule="auto"/>
        <w:ind w:left="426" w:right="34"/>
        <w:rPr>
          <w:rFonts w:ascii="Century Gothic" w:hAnsi="Century Gothic"/>
          <w:i/>
          <w:sz w:val="16"/>
          <w:szCs w:val="16"/>
          <w:lang w:val="pl-PL" w:eastAsia="en-GB"/>
        </w:rPr>
      </w:pPr>
      <w:r w:rsidRPr="00803BC5">
        <w:rPr>
          <w:rFonts w:ascii="Century Gothic" w:hAnsi="Century Gothic"/>
          <w:sz w:val="16"/>
          <w:szCs w:val="16"/>
          <w:lang w:val="pl-PL" w:eastAsia="en-GB"/>
        </w:rPr>
        <w:t>Wykonawca zawiesił prowadzenie działalności gospodarczej lub został wykreślony z ewidencji działalności gospodarczej (w przypadku osób fizycznych)</w:t>
      </w:r>
      <w:r w:rsidR="00E538B8">
        <w:rPr>
          <w:rFonts w:ascii="Century Gothic" w:hAnsi="Century Gothic"/>
          <w:sz w:val="16"/>
          <w:szCs w:val="16"/>
          <w:lang w:val="pl-PL" w:eastAsia="en-GB"/>
        </w:rPr>
        <w:t>,</w:t>
      </w:r>
    </w:p>
    <w:p w14:paraId="20BA1623" w14:textId="540F108A" w:rsidR="00C64209" w:rsidRPr="00590F62" w:rsidRDefault="00C64209" w:rsidP="00E0579E">
      <w:pPr>
        <w:numPr>
          <w:ilvl w:val="0"/>
          <w:numId w:val="109"/>
        </w:numPr>
        <w:tabs>
          <w:tab w:val="left" w:pos="-993"/>
        </w:tabs>
        <w:spacing w:line="276" w:lineRule="auto"/>
        <w:ind w:left="426" w:right="34"/>
        <w:rPr>
          <w:rFonts w:ascii="Century Gothic" w:hAnsi="Century Gothic"/>
          <w:bCs/>
          <w:iCs/>
          <w:sz w:val="16"/>
          <w:szCs w:val="16"/>
          <w:lang w:val="pl-PL"/>
        </w:rPr>
      </w:pPr>
      <w:r w:rsidRPr="00590F62">
        <w:rPr>
          <w:rFonts w:ascii="Century Gothic" w:hAnsi="Century Gothic"/>
          <w:bCs/>
          <w:iCs/>
          <w:sz w:val="16"/>
          <w:szCs w:val="16"/>
          <w:lang w:val="pl-PL"/>
        </w:rPr>
        <w:t xml:space="preserve">w związku z prowadzeniem </w:t>
      </w:r>
      <w:r w:rsidR="00024D28">
        <w:rPr>
          <w:rFonts w:ascii="Century Gothic" w:hAnsi="Century Gothic"/>
          <w:bCs/>
          <w:iCs/>
          <w:sz w:val="16"/>
          <w:szCs w:val="16"/>
          <w:lang w:val="pl-PL"/>
        </w:rPr>
        <w:t xml:space="preserve">lub zakończeniem </w:t>
      </w:r>
      <w:r w:rsidRPr="00590F62">
        <w:rPr>
          <w:rFonts w:ascii="Century Gothic" w:hAnsi="Century Gothic"/>
          <w:bCs/>
          <w:iCs/>
          <w:sz w:val="16"/>
          <w:szCs w:val="16"/>
          <w:lang w:val="pl-PL"/>
        </w:rPr>
        <w:t xml:space="preserve">postępowania administracyjnego lub sądowo-administracyjnego dotyczącego decyzji, uzgodnień,  postanowień </w:t>
      </w:r>
      <w:r w:rsidR="00F82149" w:rsidRPr="00590F62">
        <w:rPr>
          <w:rFonts w:ascii="Century Gothic" w:hAnsi="Century Gothic"/>
          <w:bCs/>
          <w:iCs/>
          <w:sz w:val="16"/>
          <w:szCs w:val="16"/>
          <w:lang w:val="pl-PL"/>
        </w:rPr>
        <w:t>lub</w:t>
      </w:r>
      <w:r w:rsidRPr="00590F62">
        <w:rPr>
          <w:rFonts w:ascii="Century Gothic" w:hAnsi="Century Gothic"/>
          <w:bCs/>
          <w:iCs/>
          <w:sz w:val="16"/>
          <w:szCs w:val="16"/>
          <w:lang w:val="pl-PL"/>
        </w:rPr>
        <w:t xml:space="preserve"> wyroków wskazanych w § 4 ust. 10 </w:t>
      </w:r>
      <w:r w:rsidR="00E06340">
        <w:rPr>
          <w:rFonts w:ascii="Century Gothic" w:hAnsi="Century Gothic"/>
          <w:bCs/>
          <w:iCs/>
          <w:sz w:val="16"/>
          <w:szCs w:val="16"/>
          <w:lang w:val="pl-PL"/>
        </w:rPr>
        <w:t>pkt</w:t>
      </w:r>
      <w:r w:rsidRPr="00590F62">
        <w:rPr>
          <w:rFonts w:ascii="Century Gothic" w:hAnsi="Century Gothic"/>
          <w:bCs/>
          <w:iCs/>
          <w:sz w:val="16"/>
          <w:szCs w:val="16"/>
          <w:lang w:val="pl-PL"/>
        </w:rPr>
        <w:t xml:space="preserve"> </w:t>
      </w:r>
      <w:r w:rsidR="00E06340">
        <w:rPr>
          <w:rFonts w:ascii="Century Gothic" w:hAnsi="Century Gothic"/>
          <w:bCs/>
          <w:iCs/>
          <w:sz w:val="16"/>
          <w:szCs w:val="16"/>
          <w:lang w:val="pl-PL"/>
        </w:rPr>
        <w:t>1)</w:t>
      </w:r>
      <w:r w:rsidRPr="00590F62">
        <w:rPr>
          <w:rFonts w:ascii="Century Gothic" w:hAnsi="Century Gothic"/>
          <w:bCs/>
          <w:iCs/>
          <w:sz w:val="16"/>
          <w:szCs w:val="16"/>
          <w:lang w:val="pl-PL"/>
        </w:rPr>
        <w:t>-</w:t>
      </w:r>
      <w:r w:rsidR="00E06340">
        <w:rPr>
          <w:rFonts w:ascii="Century Gothic" w:hAnsi="Century Gothic"/>
          <w:bCs/>
          <w:iCs/>
          <w:sz w:val="16"/>
          <w:szCs w:val="16"/>
          <w:lang w:val="pl-PL"/>
        </w:rPr>
        <w:t>5)</w:t>
      </w:r>
      <w:r w:rsidRPr="00590F62">
        <w:rPr>
          <w:rFonts w:ascii="Century Gothic" w:hAnsi="Century Gothic"/>
          <w:bCs/>
          <w:iCs/>
          <w:sz w:val="16"/>
          <w:szCs w:val="16"/>
          <w:lang w:val="pl-PL"/>
        </w:rPr>
        <w:t xml:space="preserve"> </w:t>
      </w:r>
      <w:r w:rsidR="00024D28" w:rsidRPr="00024D28">
        <w:rPr>
          <w:rFonts w:ascii="Century Gothic" w:hAnsi="Century Gothic"/>
          <w:bCs/>
          <w:iCs/>
          <w:sz w:val="16"/>
          <w:szCs w:val="16"/>
          <w:lang w:val="pl-PL"/>
        </w:rPr>
        <w:t>których uzyskanie jest wymagane w trakcie realizacji Przedmiotu Umowy lub w trakcie innych realizowanych przez Zamawiającego zadań</w:t>
      </w:r>
      <w:r w:rsidR="00024D28">
        <w:rPr>
          <w:rFonts w:ascii="Century Gothic" w:hAnsi="Century Gothic"/>
          <w:bCs/>
          <w:iCs/>
          <w:sz w:val="16"/>
          <w:szCs w:val="16"/>
          <w:lang w:val="pl-PL"/>
        </w:rPr>
        <w:t>,</w:t>
      </w:r>
      <w:r w:rsidRPr="00590F62">
        <w:rPr>
          <w:rFonts w:ascii="Century Gothic" w:hAnsi="Century Gothic"/>
          <w:bCs/>
          <w:iCs/>
          <w:sz w:val="16"/>
          <w:szCs w:val="16"/>
          <w:lang w:val="pl-PL"/>
        </w:rPr>
        <w:t xml:space="preserve"> realizacja </w:t>
      </w:r>
      <w:r w:rsidR="00F82149">
        <w:rPr>
          <w:rFonts w:ascii="Century Gothic" w:hAnsi="Century Gothic"/>
          <w:bCs/>
          <w:iCs/>
          <w:sz w:val="16"/>
          <w:szCs w:val="16"/>
          <w:lang w:val="pl-PL"/>
        </w:rPr>
        <w:t>P</w:t>
      </w:r>
      <w:r w:rsidRPr="00590F62">
        <w:rPr>
          <w:rFonts w:ascii="Century Gothic" w:hAnsi="Century Gothic"/>
          <w:bCs/>
          <w:iCs/>
          <w:sz w:val="16"/>
          <w:szCs w:val="16"/>
          <w:lang w:val="pl-PL"/>
        </w:rPr>
        <w:t xml:space="preserve">rzedmiotu Umowy nie jest możliwa </w:t>
      </w:r>
      <w:r w:rsidR="00735ABF">
        <w:rPr>
          <w:rFonts w:ascii="Century Gothic" w:hAnsi="Century Gothic"/>
          <w:bCs/>
          <w:iCs/>
          <w:sz w:val="16"/>
          <w:szCs w:val="16"/>
          <w:lang w:val="pl-PL"/>
        </w:rPr>
        <w:t>lub</w:t>
      </w:r>
      <w:r w:rsidRPr="00590F62">
        <w:rPr>
          <w:rFonts w:ascii="Century Gothic" w:hAnsi="Century Gothic"/>
          <w:bCs/>
          <w:iCs/>
          <w:sz w:val="16"/>
          <w:szCs w:val="16"/>
          <w:lang w:val="pl-PL"/>
        </w:rPr>
        <w:t xml:space="preserve"> jest znacznie utrudniona</w:t>
      </w:r>
      <w:r w:rsidR="00024D28">
        <w:rPr>
          <w:rFonts w:ascii="Century Gothic" w:hAnsi="Century Gothic"/>
          <w:bCs/>
          <w:iCs/>
          <w:sz w:val="16"/>
          <w:szCs w:val="16"/>
          <w:lang w:val="pl-PL"/>
        </w:rPr>
        <w:t>.</w:t>
      </w:r>
    </w:p>
    <w:p w14:paraId="069646AE" w14:textId="78101D2D" w:rsidR="006A78FC" w:rsidRPr="00E874A1" w:rsidRDefault="006A78FC" w:rsidP="00E874A1">
      <w:pPr>
        <w:pStyle w:val="Akapitzlist"/>
        <w:widowControl/>
        <w:numPr>
          <w:ilvl w:val="0"/>
          <w:numId w:val="30"/>
        </w:numPr>
        <w:autoSpaceDE/>
        <w:autoSpaceDN/>
        <w:adjustRightInd/>
        <w:spacing w:line="276" w:lineRule="auto"/>
        <w:ind w:left="0"/>
        <w:rPr>
          <w:rFonts w:ascii="Century Gothic" w:eastAsia="Century Gothic,Arial" w:hAnsi="Century Gothic" w:cs="Century Gothic,Arial"/>
          <w:sz w:val="16"/>
          <w:szCs w:val="16"/>
        </w:rPr>
      </w:pPr>
      <w:r w:rsidRPr="00E874A1">
        <w:rPr>
          <w:rFonts w:ascii="Century Gothic" w:eastAsia="Century Gothic,Arial" w:hAnsi="Century Gothic" w:cs="Century Gothic,Arial"/>
          <w:sz w:val="16"/>
          <w:szCs w:val="16"/>
        </w:rPr>
        <w:t>Zamawiającemu przysługuje prawo do odstąpienia od Umowy również w następujących sytuacjach:</w:t>
      </w:r>
    </w:p>
    <w:p w14:paraId="4E222DA5" w14:textId="77777777" w:rsidR="006A78FC" w:rsidRPr="003D0714" w:rsidRDefault="006A78FC" w:rsidP="00E0579E">
      <w:pPr>
        <w:widowControl/>
        <w:numPr>
          <w:ilvl w:val="1"/>
          <w:numId w:val="110"/>
        </w:numPr>
        <w:overflowPunct/>
        <w:autoSpaceDE/>
        <w:autoSpaceDN/>
        <w:adjustRightInd/>
        <w:spacing w:line="276" w:lineRule="auto"/>
        <w:ind w:left="426"/>
        <w:textAlignment w:val="auto"/>
        <w:rPr>
          <w:rFonts w:ascii="Century Gothic" w:eastAsia="Century Gothic,Arial" w:hAnsi="Century Gothic" w:cs="Century Gothic,Arial"/>
          <w:sz w:val="16"/>
          <w:szCs w:val="16"/>
          <w:lang w:val="pl-PL"/>
        </w:rPr>
      </w:pPr>
      <w:r w:rsidRPr="003D0714">
        <w:rPr>
          <w:rFonts w:ascii="Century Gothic" w:eastAsia="Century Gothic,Arial" w:hAnsi="Century Gothic" w:cs="Century Gothic,Arial"/>
          <w:sz w:val="16"/>
          <w:szCs w:val="16"/>
          <w:lang w:val="pl-PL"/>
        </w:rPr>
        <w:t xml:space="preserve">w przypadku zajścia wobec Wykonawcy jednej z okoliczności, o których mowa w </w:t>
      </w:r>
      <w:r>
        <w:rPr>
          <w:rFonts w:ascii="Century Gothic" w:eastAsia="Century Gothic,Arial" w:hAnsi="Century Gothic" w:cs="Century Gothic,Arial"/>
          <w:sz w:val="16"/>
          <w:szCs w:val="16"/>
          <w:lang w:val="pl-PL"/>
        </w:rPr>
        <w:t xml:space="preserve">§23 </w:t>
      </w:r>
      <w:r w:rsidRPr="003D0714">
        <w:rPr>
          <w:rFonts w:ascii="Century Gothic" w:eastAsia="Century Gothic,Arial" w:hAnsi="Century Gothic" w:cs="Century Gothic,Arial"/>
          <w:sz w:val="16"/>
          <w:szCs w:val="16"/>
          <w:lang w:val="pl-PL"/>
        </w:rPr>
        <w:t>ust. 1</w:t>
      </w:r>
      <w:r>
        <w:rPr>
          <w:rFonts w:ascii="Century Gothic" w:eastAsia="Century Gothic,Arial" w:hAnsi="Century Gothic" w:cs="Century Gothic,Arial"/>
          <w:sz w:val="16"/>
          <w:szCs w:val="16"/>
          <w:lang w:val="pl-PL"/>
        </w:rPr>
        <w:t xml:space="preserve"> OWU</w:t>
      </w:r>
      <w:r w:rsidRPr="003D0714">
        <w:rPr>
          <w:rFonts w:ascii="Century Gothic" w:eastAsia="Century Gothic,Arial" w:hAnsi="Century Gothic" w:cs="Century Gothic,Arial"/>
          <w:sz w:val="16"/>
          <w:szCs w:val="16"/>
          <w:lang w:val="pl-PL"/>
        </w:rPr>
        <w:t>;</w:t>
      </w:r>
    </w:p>
    <w:p w14:paraId="103DE1C5" w14:textId="7816FB0D" w:rsidR="006A78FC" w:rsidRPr="003D0714" w:rsidRDefault="006A78FC" w:rsidP="00E0579E">
      <w:pPr>
        <w:widowControl/>
        <w:numPr>
          <w:ilvl w:val="1"/>
          <w:numId w:val="110"/>
        </w:numPr>
        <w:overflowPunct/>
        <w:autoSpaceDE/>
        <w:autoSpaceDN/>
        <w:adjustRightInd/>
        <w:spacing w:line="276" w:lineRule="auto"/>
        <w:ind w:left="426"/>
        <w:textAlignment w:val="auto"/>
        <w:rPr>
          <w:rFonts w:ascii="Century Gothic" w:eastAsia="Century Gothic,Arial" w:hAnsi="Century Gothic" w:cs="Century Gothic,Arial"/>
          <w:sz w:val="16"/>
          <w:szCs w:val="16"/>
          <w:lang w:val="pl-PL"/>
        </w:rPr>
      </w:pPr>
      <w:r w:rsidRPr="003D0714">
        <w:rPr>
          <w:rFonts w:ascii="Century Gothic" w:eastAsia="Century Gothic,Arial" w:hAnsi="Century Gothic" w:cs="Century Gothic,Arial"/>
          <w:sz w:val="16"/>
          <w:szCs w:val="16"/>
          <w:lang w:val="pl-PL"/>
        </w:rPr>
        <w:t xml:space="preserve"> w przypadku niewyłączenia przez Wykonawcę z realizacji zamówienia Podwykonawcy (w tym dalszego Podwykonawcy), w przypadku, o którym mowa w </w:t>
      </w:r>
      <w:r>
        <w:rPr>
          <w:rFonts w:ascii="Century Gothic" w:eastAsia="Century Gothic,Arial" w:hAnsi="Century Gothic" w:cs="Century Gothic,Arial"/>
          <w:sz w:val="16"/>
          <w:szCs w:val="16"/>
          <w:lang w:val="pl-PL"/>
        </w:rPr>
        <w:t xml:space="preserve">§23 ust. </w:t>
      </w:r>
      <w:r w:rsidR="005F4572">
        <w:rPr>
          <w:rFonts w:ascii="Century Gothic" w:eastAsia="Century Gothic,Arial" w:hAnsi="Century Gothic" w:cs="Century Gothic,Arial"/>
          <w:sz w:val="16"/>
          <w:szCs w:val="16"/>
          <w:lang w:val="pl-PL"/>
        </w:rPr>
        <w:t>3</w:t>
      </w:r>
      <w:r w:rsidRPr="003D0714">
        <w:rPr>
          <w:rFonts w:ascii="Century Gothic" w:eastAsia="Century Gothic,Arial" w:hAnsi="Century Gothic" w:cs="Century Gothic,Arial"/>
          <w:sz w:val="16"/>
          <w:szCs w:val="16"/>
          <w:lang w:val="pl-PL"/>
        </w:rPr>
        <w:t xml:space="preserve"> </w:t>
      </w:r>
      <w:r>
        <w:rPr>
          <w:rFonts w:ascii="Century Gothic" w:eastAsia="Century Gothic,Arial" w:hAnsi="Century Gothic" w:cs="Century Gothic,Arial"/>
          <w:sz w:val="16"/>
          <w:szCs w:val="16"/>
          <w:lang w:val="pl-PL"/>
        </w:rPr>
        <w:t xml:space="preserve"> OWU</w:t>
      </w:r>
      <w:r w:rsidRPr="003D0714">
        <w:rPr>
          <w:rFonts w:ascii="Century Gothic" w:eastAsia="Century Gothic,Arial" w:hAnsi="Century Gothic" w:cs="Century Gothic,Arial"/>
          <w:sz w:val="16"/>
          <w:szCs w:val="16"/>
          <w:lang w:val="pl-PL"/>
        </w:rPr>
        <w:t>).</w:t>
      </w:r>
    </w:p>
    <w:p w14:paraId="0247E785" w14:textId="60FA5473" w:rsidR="00204A1D" w:rsidRPr="00803BC5" w:rsidRDefault="006A78FC" w:rsidP="00E0579E">
      <w:pPr>
        <w:widowControl/>
        <w:overflowPunct/>
        <w:autoSpaceDE/>
        <w:autoSpaceDN/>
        <w:adjustRightInd/>
        <w:spacing w:line="276" w:lineRule="auto"/>
        <w:ind w:left="-142"/>
        <w:textAlignment w:val="auto"/>
        <w:rPr>
          <w:rFonts w:ascii="Century Gothic" w:hAnsi="Century Gothic"/>
          <w:i/>
          <w:sz w:val="16"/>
          <w:szCs w:val="16"/>
          <w:lang w:val="pl-PL" w:eastAsia="en-GB"/>
        </w:rPr>
      </w:pPr>
      <w:r w:rsidRPr="003D0714">
        <w:rPr>
          <w:rFonts w:ascii="Century Gothic" w:eastAsia="Century Gothic,Arial" w:hAnsi="Century Gothic" w:cs="Century Gothic,Arial"/>
          <w:sz w:val="16"/>
          <w:szCs w:val="16"/>
          <w:lang w:val="pl-PL"/>
        </w:rPr>
        <w:t>Do odstąpienia</w:t>
      </w:r>
      <w:r>
        <w:rPr>
          <w:rFonts w:ascii="Century Gothic" w:eastAsia="Century Gothic,Arial" w:hAnsi="Century Gothic" w:cs="Century Gothic,Arial"/>
          <w:sz w:val="16"/>
          <w:szCs w:val="16"/>
          <w:lang w:val="pl-PL"/>
        </w:rPr>
        <w:t xml:space="preserve"> od</w:t>
      </w:r>
      <w:r w:rsidRPr="003D0714">
        <w:rPr>
          <w:rFonts w:ascii="Century Gothic" w:eastAsia="Century Gothic,Arial" w:hAnsi="Century Gothic" w:cs="Century Gothic,Arial"/>
          <w:sz w:val="16"/>
          <w:szCs w:val="16"/>
          <w:lang w:val="pl-PL"/>
        </w:rPr>
        <w:t xml:space="preserve"> Umowy </w:t>
      </w:r>
      <w:r w:rsidRPr="00A83AD3">
        <w:rPr>
          <w:rFonts w:ascii="Century Gothic" w:eastAsia="Century Gothic,Arial" w:hAnsi="Century Gothic" w:cs="Century Gothic,Arial"/>
          <w:sz w:val="16"/>
          <w:szCs w:val="16"/>
          <w:lang w:val="pl-PL"/>
        </w:rPr>
        <w:t>p</w:t>
      </w:r>
      <w:r w:rsidRPr="003D0714">
        <w:rPr>
          <w:rFonts w:ascii="Century Gothic" w:eastAsia="Century Gothic,Arial" w:hAnsi="Century Gothic" w:cs="Century Gothic,Arial"/>
          <w:sz w:val="16"/>
          <w:szCs w:val="16"/>
          <w:lang w:val="pl-PL"/>
        </w:rPr>
        <w:t>ostanowienia §</w:t>
      </w:r>
      <w:r>
        <w:rPr>
          <w:rFonts w:ascii="Century Gothic" w:eastAsia="Century Gothic,Arial" w:hAnsi="Century Gothic" w:cs="Century Gothic,Arial"/>
          <w:sz w:val="16"/>
          <w:szCs w:val="16"/>
          <w:lang w:val="pl-PL"/>
        </w:rPr>
        <w:t xml:space="preserve">18 </w:t>
      </w:r>
      <w:r w:rsidRPr="003D0714">
        <w:rPr>
          <w:rFonts w:ascii="Century Gothic" w:eastAsia="Century Gothic,Arial" w:hAnsi="Century Gothic" w:cs="Century Gothic,Arial"/>
          <w:sz w:val="16"/>
          <w:szCs w:val="16"/>
          <w:lang w:val="pl-PL"/>
        </w:rPr>
        <w:t xml:space="preserve"> </w:t>
      </w:r>
      <w:r>
        <w:rPr>
          <w:rFonts w:ascii="Century Gothic" w:eastAsia="Century Gothic,Arial" w:hAnsi="Century Gothic" w:cs="Century Gothic,Arial"/>
          <w:sz w:val="16"/>
          <w:szCs w:val="16"/>
          <w:lang w:val="pl-PL"/>
        </w:rPr>
        <w:t xml:space="preserve">OWU </w:t>
      </w:r>
      <w:r w:rsidRPr="003D0714">
        <w:rPr>
          <w:rFonts w:ascii="Century Gothic" w:eastAsia="Century Gothic,Arial" w:hAnsi="Century Gothic" w:cs="Century Gothic,Arial"/>
          <w:sz w:val="16"/>
          <w:szCs w:val="16"/>
          <w:lang w:val="pl-PL"/>
        </w:rPr>
        <w:t>stosuje się odpowiednio.</w:t>
      </w:r>
    </w:p>
    <w:p w14:paraId="1B899004" w14:textId="7E86A334" w:rsidR="009D7580" w:rsidRPr="00E0579E" w:rsidRDefault="009D7580" w:rsidP="00E0579E">
      <w:pPr>
        <w:numPr>
          <w:ilvl w:val="0"/>
          <w:numId w:val="30"/>
        </w:numPr>
        <w:shd w:val="clear" w:color="auto" w:fill="FFFFFF"/>
        <w:spacing w:line="276" w:lineRule="auto"/>
        <w:ind w:left="0" w:hanging="284"/>
        <w:rPr>
          <w:rFonts w:ascii="Century Gothic" w:hAnsi="Century Gothic"/>
          <w:sz w:val="16"/>
          <w:szCs w:val="16"/>
          <w:lang w:val="pl-PL"/>
        </w:rPr>
      </w:pPr>
      <w:r w:rsidRPr="00803BC5">
        <w:rPr>
          <w:rFonts w:ascii="Century Gothic" w:hAnsi="Century Gothic"/>
          <w:sz w:val="16"/>
          <w:szCs w:val="16"/>
          <w:lang w:val="pl-PL"/>
        </w:rPr>
        <w:t xml:space="preserve">Niezależnie od wystąpienia przypadków, o których mowa w ust. 2. </w:t>
      </w:r>
      <w:r w:rsidR="00204DF7" w:rsidRPr="00803BC5">
        <w:rPr>
          <w:rFonts w:ascii="Century Gothic" w:hAnsi="Century Gothic"/>
          <w:sz w:val="16"/>
          <w:szCs w:val="16"/>
          <w:lang w:val="pl-PL"/>
        </w:rPr>
        <w:t>P</w:t>
      </w:r>
      <w:r w:rsidRPr="00803BC5">
        <w:rPr>
          <w:rFonts w:ascii="Century Gothic" w:hAnsi="Century Gothic"/>
          <w:sz w:val="16"/>
          <w:szCs w:val="16"/>
          <w:lang w:val="pl-PL"/>
        </w:rPr>
        <w:t>owyżej Zamawiającemu przysługuje prawo odstąpienia od Umowy</w:t>
      </w:r>
      <w:r w:rsidR="00E06340" w:rsidRPr="00E0579E">
        <w:rPr>
          <w:rFonts w:ascii="Century Gothic" w:hAnsi="Century Gothic"/>
          <w:sz w:val="16"/>
          <w:szCs w:val="16"/>
          <w:lang w:val="pl-PL"/>
        </w:rPr>
        <w:t xml:space="preserve"> </w:t>
      </w:r>
      <w:r w:rsidR="003C4411" w:rsidRPr="00E0579E">
        <w:rPr>
          <w:rFonts w:ascii="Century Gothic" w:hAnsi="Century Gothic"/>
          <w:sz w:val="16"/>
          <w:szCs w:val="16"/>
          <w:lang w:val="pl-PL"/>
        </w:rPr>
        <w:t xml:space="preserve">w razie </w:t>
      </w:r>
      <w:r w:rsidRPr="00E0579E">
        <w:rPr>
          <w:rFonts w:ascii="Century Gothic" w:hAnsi="Century Gothic"/>
          <w:sz w:val="16"/>
          <w:szCs w:val="16"/>
          <w:lang w:val="pl-PL"/>
        </w:rPr>
        <w:t xml:space="preserve">wystąpienia istotnej zmiany okoliczności powodującej, że wykonanie Umowy nie leży w interesie </w:t>
      </w:r>
      <w:r w:rsidRPr="00E0579E">
        <w:rPr>
          <w:rFonts w:ascii="Century Gothic" w:hAnsi="Century Gothic"/>
          <w:sz w:val="16"/>
          <w:szCs w:val="16"/>
          <w:lang w:val="pl-PL" w:eastAsia="en-GB"/>
        </w:rPr>
        <w:t>publicznym</w:t>
      </w:r>
      <w:r w:rsidRPr="00E0579E">
        <w:rPr>
          <w:rFonts w:ascii="Century Gothic" w:hAnsi="Century Gothic"/>
          <w:sz w:val="16"/>
          <w:szCs w:val="16"/>
          <w:lang w:val="pl-PL"/>
        </w:rPr>
        <w:t xml:space="preserve"> czego nie można było przewidzieć w chwili zawarcia Umowy</w:t>
      </w:r>
      <w:r w:rsidR="005A6FF2" w:rsidRPr="00E0579E">
        <w:rPr>
          <w:rFonts w:ascii="Century Gothic" w:hAnsi="Century Gothic"/>
          <w:sz w:val="16"/>
          <w:szCs w:val="16"/>
          <w:lang w:val="pl-PL" w:eastAsia="en-GB"/>
        </w:rPr>
        <w:t xml:space="preserve"> lub dalsze wykonywanie Umowy może zagrozić istotnemu interesowi bezpieczeństwa państwa lub bezpieczeństwu publicznemu; W takim przypadku Zamawiający może odstąpić od Umowy w terminie 30 dni od dnia powzięcia wiadomości o tych okolicznościach, </w:t>
      </w:r>
      <w:bookmarkStart w:id="24" w:name="_Hlk478453583"/>
      <w:r w:rsidR="005A6FF2" w:rsidRPr="00E0579E">
        <w:rPr>
          <w:rFonts w:ascii="Century Gothic" w:hAnsi="Century Gothic"/>
          <w:sz w:val="16"/>
          <w:szCs w:val="16"/>
          <w:lang w:val="pl-PL" w:eastAsia="en-GB"/>
        </w:rPr>
        <w:t>a Wykonawca może żądać wyłącznie wynagrodzenia należnego z tytułu wykonania części Umowy.</w:t>
      </w:r>
      <w:bookmarkEnd w:id="24"/>
    </w:p>
    <w:p w14:paraId="0766B3DD" w14:textId="7A058555" w:rsidR="0044465D" w:rsidRPr="00803BC5" w:rsidRDefault="0044465D" w:rsidP="007C21A2">
      <w:pPr>
        <w:numPr>
          <w:ilvl w:val="0"/>
          <w:numId w:val="30"/>
        </w:numPr>
        <w:shd w:val="clear" w:color="auto" w:fill="FFFFFF"/>
        <w:overflowPunct/>
        <w:spacing w:line="276" w:lineRule="auto"/>
        <w:ind w:left="0" w:hanging="284"/>
        <w:textAlignment w:val="auto"/>
        <w:rPr>
          <w:rFonts w:ascii="Century Gothic" w:hAnsi="Century Gothic"/>
          <w:sz w:val="16"/>
          <w:szCs w:val="16"/>
          <w:lang w:val="pl-PL" w:eastAsia="en-GB"/>
        </w:rPr>
      </w:pPr>
      <w:r w:rsidRPr="00803BC5">
        <w:rPr>
          <w:rFonts w:ascii="Century Gothic" w:hAnsi="Century Gothic"/>
          <w:sz w:val="16"/>
          <w:szCs w:val="16"/>
          <w:lang w:val="pl-PL" w:eastAsia="pl-PL"/>
        </w:rPr>
        <w:t>W przypadku odstąpienia od Umowy przez którąkolwiek ze Stron z przyczyn leżących po stronie Wykonawcy Zamawiający będzie uprawniony do żądania od Wykonawcy kary umownej określonej w § 17</w:t>
      </w:r>
      <w:r w:rsidR="000F168B" w:rsidRPr="00803BC5">
        <w:rPr>
          <w:rFonts w:ascii="Century Gothic" w:hAnsi="Century Gothic"/>
          <w:sz w:val="16"/>
          <w:szCs w:val="16"/>
          <w:lang w:val="pl-PL" w:eastAsia="pl-PL"/>
        </w:rPr>
        <w:t xml:space="preserve"> ust. 1 </w:t>
      </w:r>
      <w:r w:rsidR="00E06340">
        <w:rPr>
          <w:rFonts w:ascii="Century Gothic" w:hAnsi="Century Gothic"/>
          <w:sz w:val="16"/>
          <w:szCs w:val="16"/>
          <w:lang w:val="pl-PL" w:eastAsia="pl-PL"/>
        </w:rPr>
        <w:t>pkt 6</w:t>
      </w:r>
      <w:r w:rsidR="00394EFB" w:rsidRPr="00803BC5">
        <w:rPr>
          <w:rFonts w:ascii="Century Gothic" w:hAnsi="Century Gothic"/>
          <w:sz w:val="16"/>
          <w:szCs w:val="16"/>
          <w:lang w:val="pl-PL" w:eastAsia="pl-PL"/>
        </w:rPr>
        <w:t>) OWU</w:t>
      </w:r>
      <w:r w:rsidRPr="00803BC5">
        <w:rPr>
          <w:rFonts w:ascii="Century Gothic" w:hAnsi="Century Gothic"/>
          <w:sz w:val="16"/>
          <w:szCs w:val="16"/>
          <w:lang w:val="pl-PL" w:eastAsia="pl-PL"/>
        </w:rPr>
        <w:t xml:space="preserve">. </w:t>
      </w:r>
    </w:p>
    <w:p w14:paraId="0A0ED791" w14:textId="32AD8872" w:rsidR="009D7580" w:rsidRPr="00803BC5" w:rsidRDefault="0044465D" w:rsidP="007C21A2">
      <w:pPr>
        <w:numPr>
          <w:ilvl w:val="0"/>
          <w:numId w:val="30"/>
        </w:numPr>
        <w:shd w:val="clear" w:color="auto" w:fill="FFFFFF"/>
        <w:overflowPunct/>
        <w:spacing w:line="276" w:lineRule="auto"/>
        <w:ind w:left="0" w:hanging="284"/>
        <w:textAlignment w:val="auto"/>
        <w:rPr>
          <w:rFonts w:ascii="Century Gothic" w:hAnsi="Century Gothic"/>
          <w:sz w:val="16"/>
          <w:szCs w:val="16"/>
          <w:lang w:val="pl-PL" w:eastAsia="en-GB"/>
        </w:rPr>
      </w:pPr>
      <w:r w:rsidRPr="00803BC5">
        <w:rPr>
          <w:rFonts w:ascii="Century Gothic" w:hAnsi="Century Gothic"/>
          <w:sz w:val="16"/>
          <w:szCs w:val="16"/>
          <w:lang w:val="pl-PL" w:eastAsia="en-GB"/>
        </w:rPr>
        <w:t>W przypadku odstąpienia od Umowy</w:t>
      </w:r>
      <w:r w:rsidR="00DE31AF" w:rsidRPr="00803BC5">
        <w:rPr>
          <w:rFonts w:ascii="Century Gothic" w:hAnsi="Century Gothic"/>
          <w:sz w:val="16"/>
          <w:szCs w:val="16"/>
          <w:lang w:val="pl-PL" w:eastAsia="en-GB"/>
        </w:rPr>
        <w:t>, na podstawie przesłanek określonych w ust. 2,</w:t>
      </w:r>
      <w:r w:rsidRPr="00803BC5">
        <w:rPr>
          <w:rFonts w:ascii="Century Gothic" w:hAnsi="Century Gothic"/>
          <w:sz w:val="16"/>
          <w:szCs w:val="16"/>
          <w:lang w:val="pl-PL" w:eastAsia="en-GB"/>
        </w:rPr>
        <w:t xml:space="preserve"> Zamawiający będzie miał prawo do wyboru, które z prac wykonanych do chwili odstąpienia są dla niego przydatne i w tym zakresie prace te odebrać </w:t>
      </w:r>
      <w:r w:rsidRPr="00803BC5">
        <w:rPr>
          <w:rFonts w:ascii="Century Gothic" w:hAnsi="Century Gothic"/>
          <w:sz w:val="16"/>
          <w:szCs w:val="16"/>
          <w:lang w:val="pl-PL" w:eastAsia="en-GB"/>
        </w:rPr>
        <w:lastRenderedPageBreak/>
        <w:t>od Wykonawcy, odpowiednio rozliczając wynagrodzenie za odebrane prace i ograniczając skutki odstąpienia od Umowy do pozostałej części Umowy. W przypadkach, o których mowa w zdaniu poprzednim Wykonawcy nie przysługują wobec Zamawiającego żadne dalsze roszczenia, w tym roszczenie o zapłatę pełnego wynagrodzenia umownego oraz o zapłatę odszkodowania.</w:t>
      </w:r>
    </w:p>
    <w:p w14:paraId="76708494" w14:textId="77777777" w:rsidR="0044465D" w:rsidRPr="00803BC5" w:rsidRDefault="0044465D" w:rsidP="007C21A2">
      <w:pPr>
        <w:numPr>
          <w:ilvl w:val="0"/>
          <w:numId w:val="30"/>
        </w:numPr>
        <w:shd w:val="clear" w:color="auto" w:fill="FFFFFF"/>
        <w:overflowPunct/>
        <w:spacing w:line="276" w:lineRule="auto"/>
        <w:ind w:left="0" w:hanging="284"/>
        <w:textAlignment w:val="auto"/>
        <w:rPr>
          <w:rFonts w:ascii="Century Gothic" w:hAnsi="Century Gothic"/>
          <w:sz w:val="16"/>
          <w:szCs w:val="16"/>
          <w:lang w:val="pl-PL" w:eastAsia="pl-PL"/>
        </w:rPr>
      </w:pPr>
      <w:r w:rsidRPr="00803BC5">
        <w:rPr>
          <w:rFonts w:ascii="Century Gothic" w:hAnsi="Century Gothic"/>
          <w:sz w:val="16"/>
          <w:szCs w:val="16"/>
          <w:lang w:val="pl-PL" w:eastAsia="pl-PL"/>
        </w:rPr>
        <w:t xml:space="preserve">W przypadku odstąpienia od Umowy przez którąkolwiek ze Stron z przyczyn, za które nie odpowiada żadna ze Stron: </w:t>
      </w:r>
    </w:p>
    <w:p w14:paraId="559B16BA" w14:textId="77777777" w:rsidR="0044465D" w:rsidRPr="00803BC5" w:rsidRDefault="0044465D" w:rsidP="00E0579E">
      <w:pPr>
        <w:numPr>
          <w:ilvl w:val="0"/>
          <w:numId w:val="111"/>
        </w:numPr>
        <w:tabs>
          <w:tab w:val="left" w:pos="-993"/>
        </w:tabs>
        <w:spacing w:line="276" w:lineRule="auto"/>
        <w:ind w:left="567" w:right="34"/>
        <w:rPr>
          <w:rFonts w:ascii="Century Gothic" w:eastAsia="Calibri" w:hAnsi="Century Gothic" w:cs="Georgia"/>
          <w:iCs/>
          <w:sz w:val="16"/>
          <w:szCs w:val="16"/>
          <w:lang w:val="pl-PL" w:eastAsia="pl-PL"/>
        </w:rPr>
      </w:pPr>
      <w:r w:rsidRPr="00803BC5">
        <w:rPr>
          <w:rFonts w:ascii="Century Gothic" w:eastAsia="Calibri" w:hAnsi="Century Gothic" w:cs="Georgia"/>
          <w:iCs/>
          <w:sz w:val="16"/>
          <w:szCs w:val="16"/>
          <w:lang w:val="pl-PL" w:eastAsia="pl-PL"/>
        </w:rPr>
        <w:t>Zamawiający będzie zobowiązany jedynie do zapłaty wynagrodzenia za prace zrealizowane zgodnie z Umową</w:t>
      </w:r>
      <w:r w:rsidR="00731D74" w:rsidRPr="00803BC5">
        <w:rPr>
          <w:rFonts w:ascii="Century Gothic" w:eastAsia="Calibri" w:hAnsi="Century Gothic" w:cs="Georgia"/>
          <w:iCs/>
          <w:sz w:val="16"/>
          <w:szCs w:val="16"/>
          <w:lang w:val="pl-PL" w:eastAsia="pl-PL"/>
        </w:rPr>
        <w:t xml:space="preserve"> i odebrane przez Zamawiającego zgodnie z ust 5</w:t>
      </w:r>
      <w:r w:rsidRPr="00803BC5">
        <w:rPr>
          <w:rFonts w:ascii="Century Gothic" w:eastAsia="Calibri" w:hAnsi="Century Gothic" w:cs="Georgia"/>
          <w:iCs/>
          <w:sz w:val="16"/>
          <w:szCs w:val="16"/>
          <w:lang w:val="pl-PL" w:eastAsia="pl-PL"/>
        </w:rPr>
        <w:t>;</w:t>
      </w:r>
    </w:p>
    <w:p w14:paraId="39C3CC3D" w14:textId="77777777" w:rsidR="0044465D" w:rsidRPr="00803BC5" w:rsidRDefault="0044465D" w:rsidP="00E0579E">
      <w:pPr>
        <w:numPr>
          <w:ilvl w:val="0"/>
          <w:numId w:val="111"/>
        </w:numPr>
        <w:tabs>
          <w:tab w:val="left" w:pos="-993"/>
        </w:tabs>
        <w:spacing w:line="276" w:lineRule="auto"/>
        <w:ind w:left="567" w:right="34"/>
        <w:rPr>
          <w:rFonts w:ascii="Century Gothic" w:hAnsi="Century Gothic"/>
          <w:sz w:val="16"/>
          <w:szCs w:val="16"/>
          <w:lang w:val="pl-PL" w:eastAsia="en-GB"/>
        </w:rPr>
      </w:pPr>
      <w:r w:rsidRPr="00803BC5">
        <w:rPr>
          <w:rFonts w:ascii="Century Gothic" w:eastAsia="Calibri" w:hAnsi="Century Gothic" w:cs="Georgia"/>
          <w:iCs/>
          <w:sz w:val="16"/>
          <w:szCs w:val="16"/>
          <w:lang w:val="pl-PL" w:eastAsia="pl-PL"/>
        </w:rPr>
        <w:t>żadna ze Stron nie będzie uprawniona do zgłaszania roszczeń odszkodowawczych z tytułu odstąpienia, przy czym nie uchybia to prawu do zgłaszania roszczeń z innych tytułów wynikających z Umowy.</w:t>
      </w:r>
    </w:p>
    <w:p w14:paraId="277F24DE" w14:textId="77777777" w:rsidR="009D7580" w:rsidRPr="00803BC5" w:rsidRDefault="009D7580" w:rsidP="007C21A2">
      <w:pPr>
        <w:numPr>
          <w:ilvl w:val="0"/>
          <w:numId w:val="30"/>
        </w:numPr>
        <w:shd w:val="clear" w:color="auto" w:fill="FFFFFF"/>
        <w:overflowPunct/>
        <w:spacing w:line="276" w:lineRule="auto"/>
        <w:ind w:left="0" w:hanging="284"/>
        <w:textAlignment w:val="auto"/>
        <w:rPr>
          <w:rFonts w:ascii="Century Gothic" w:hAnsi="Century Gothic"/>
          <w:sz w:val="16"/>
          <w:szCs w:val="16"/>
          <w:lang w:val="pl-PL" w:eastAsia="en-GB"/>
        </w:rPr>
      </w:pPr>
      <w:r w:rsidRPr="00803BC5">
        <w:rPr>
          <w:rFonts w:ascii="Century Gothic" w:hAnsi="Century Gothic" w:cs="Arial Unicode MS"/>
          <w:sz w:val="16"/>
          <w:szCs w:val="16"/>
          <w:lang w:val="pl-PL" w:eastAsia="pl-PL"/>
        </w:rPr>
        <w:t>W przypadku odstąpienia od Umowy na Wykonawcy i Zamawiaj</w:t>
      </w:r>
      <w:r w:rsidRPr="00803BC5">
        <w:rPr>
          <w:rFonts w:ascii="Century Gothic" w:hAnsi="Century Gothic"/>
          <w:sz w:val="16"/>
          <w:szCs w:val="16"/>
          <w:lang w:val="pl-PL" w:eastAsia="pl-PL"/>
        </w:rPr>
        <w:t>ą</w:t>
      </w:r>
      <w:r w:rsidRPr="00803BC5">
        <w:rPr>
          <w:rFonts w:ascii="Century Gothic" w:hAnsi="Century Gothic" w:cs="Arial Unicode MS"/>
          <w:sz w:val="16"/>
          <w:szCs w:val="16"/>
          <w:lang w:val="pl-PL" w:eastAsia="pl-PL"/>
        </w:rPr>
        <w:t>cym ci</w:t>
      </w:r>
      <w:r w:rsidRPr="00803BC5">
        <w:rPr>
          <w:rFonts w:ascii="Century Gothic" w:hAnsi="Century Gothic"/>
          <w:sz w:val="16"/>
          <w:szCs w:val="16"/>
          <w:lang w:val="pl-PL" w:eastAsia="pl-PL"/>
        </w:rPr>
        <w:t>ąż</w:t>
      </w:r>
      <w:r w:rsidRPr="00803BC5">
        <w:rPr>
          <w:rFonts w:ascii="Century Gothic" w:hAnsi="Century Gothic" w:cs="Arial Unicode MS"/>
          <w:sz w:val="16"/>
          <w:szCs w:val="16"/>
          <w:lang w:val="pl-PL" w:eastAsia="pl-PL"/>
        </w:rPr>
        <w:t>ą nast</w:t>
      </w:r>
      <w:r w:rsidRPr="00803BC5">
        <w:rPr>
          <w:rFonts w:ascii="Century Gothic" w:hAnsi="Century Gothic"/>
          <w:sz w:val="16"/>
          <w:szCs w:val="16"/>
          <w:lang w:val="pl-PL" w:eastAsia="pl-PL"/>
        </w:rPr>
        <w:t>ę</w:t>
      </w:r>
      <w:r w:rsidRPr="00803BC5">
        <w:rPr>
          <w:rFonts w:ascii="Century Gothic" w:hAnsi="Century Gothic" w:cs="Arial Unicode MS"/>
          <w:sz w:val="16"/>
          <w:szCs w:val="16"/>
          <w:lang w:val="pl-PL" w:eastAsia="pl-PL"/>
        </w:rPr>
        <w:t>puj</w:t>
      </w:r>
      <w:r w:rsidRPr="00803BC5">
        <w:rPr>
          <w:rFonts w:ascii="Century Gothic" w:hAnsi="Century Gothic"/>
          <w:sz w:val="16"/>
          <w:szCs w:val="16"/>
          <w:lang w:val="pl-PL" w:eastAsia="pl-PL"/>
        </w:rPr>
        <w:t>ą</w:t>
      </w:r>
      <w:r w:rsidRPr="00803BC5">
        <w:rPr>
          <w:rFonts w:ascii="Century Gothic" w:hAnsi="Century Gothic" w:cs="Arial Unicode MS"/>
          <w:sz w:val="16"/>
          <w:szCs w:val="16"/>
          <w:lang w:val="pl-PL" w:eastAsia="pl-PL"/>
        </w:rPr>
        <w:t>ce obowi</w:t>
      </w:r>
      <w:r w:rsidRPr="00803BC5">
        <w:rPr>
          <w:rFonts w:ascii="Century Gothic" w:hAnsi="Century Gothic"/>
          <w:sz w:val="16"/>
          <w:szCs w:val="16"/>
          <w:lang w:val="pl-PL" w:eastAsia="pl-PL"/>
        </w:rPr>
        <w:t>ą</w:t>
      </w:r>
      <w:r w:rsidRPr="00803BC5">
        <w:rPr>
          <w:rFonts w:ascii="Century Gothic" w:hAnsi="Century Gothic" w:cs="Arial Unicode MS"/>
          <w:sz w:val="16"/>
          <w:szCs w:val="16"/>
          <w:lang w:val="pl-PL" w:eastAsia="pl-PL"/>
        </w:rPr>
        <w:t>zki szczególne:</w:t>
      </w:r>
    </w:p>
    <w:p w14:paraId="53B610EB" w14:textId="77777777" w:rsidR="009D7580" w:rsidRPr="00803BC5" w:rsidRDefault="009D7580" w:rsidP="00E0579E">
      <w:pPr>
        <w:numPr>
          <w:ilvl w:val="0"/>
          <w:numId w:val="112"/>
        </w:numPr>
        <w:tabs>
          <w:tab w:val="left" w:pos="-993"/>
        </w:tabs>
        <w:spacing w:line="276" w:lineRule="auto"/>
        <w:ind w:left="567" w:right="34"/>
        <w:rPr>
          <w:rFonts w:ascii="Century Gothic" w:hAnsi="Century Gothic" w:cs="Arial"/>
          <w:sz w:val="16"/>
          <w:szCs w:val="16"/>
          <w:lang w:val="pl-PL" w:eastAsia="pl-PL"/>
        </w:rPr>
      </w:pPr>
      <w:r w:rsidRPr="00803BC5">
        <w:rPr>
          <w:rFonts w:ascii="Century Gothic" w:hAnsi="Century Gothic" w:cs="Arial"/>
          <w:sz w:val="16"/>
          <w:szCs w:val="16"/>
          <w:lang w:val="pl-PL" w:eastAsia="pl-PL"/>
        </w:rPr>
        <w:t xml:space="preserve">Wykonawca wstrzyma </w:t>
      </w:r>
      <w:r w:rsidR="00866237" w:rsidRPr="00803BC5">
        <w:rPr>
          <w:rFonts w:ascii="Century Gothic" w:hAnsi="Century Gothic" w:cs="Arial"/>
          <w:sz w:val="16"/>
          <w:szCs w:val="16"/>
          <w:lang w:val="pl-PL" w:eastAsia="pl-PL"/>
        </w:rPr>
        <w:t xml:space="preserve">i zabezpieczy </w:t>
      </w:r>
      <w:r w:rsidRPr="00803BC5">
        <w:rPr>
          <w:rFonts w:ascii="Century Gothic" w:hAnsi="Century Gothic" w:cs="Arial"/>
          <w:sz w:val="16"/>
          <w:szCs w:val="16"/>
          <w:lang w:val="pl-PL" w:eastAsia="pl-PL"/>
        </w:rPr>
        <w:t>przerwane prace w zakresie obustronnie uzgodnionym, na koszt Strony, z której przyczyny nastąpiło odstąpienie od Umowy,</w:t>
      </w:r>
    </w:p>
    <w:p w14:paraId="0AB3F106" w14:textId="485C0189" w:rsidR="009D7580" w:rsidRPr="00803BC5" w:rsidRDefault="009D7580" w:rsidP="00E0579E">
      <w:pPr>
        <w:numPr>
          <w:ilvl w:val="0"/>
          <w:numId w:val="112"/>
        </w:numPr>
        <w:tabs>
          <w:tab w:val="left" w:pos="-993"/>
        </w:tabs>
        <w:spacing w:line="276" w:lineRule="auto"/>
        <w:ind w:left="567" w:right="34"/>
        <w:rPr>
          <w:rFonts w:ascii="Century Gothic" w:hAnsi="Century Gothic" w:cs="Arial"/>
          <w:sz w:val="16"/>
          <w:szCs w:val="16"/>
          <w:lang w:val="pl-PL" w:eastAsia="pl-PL"/>
        </w:rPr>
      </w:pPr>
      <w:r w:rsidRPr="00803BC5">
        <w:rPr>
          <w:rFonts w:ascii="Century Gothic" w:hAnsi="Century Gothic" w:cs="Arial"/>
          <w:sz w:val="16"/>
          <w:szCs w:val="16"/>
          <w:lang w:val="pl-PL" w:eastAsia="pl-PL"/>
        </w:rPr>
        <w:t xml:space="preserve">w terminie </w:t>
      </w:r>
      <w:r w:rsidR="003A623B" w:rsidRPr="00803BC5">
        <w:rPr>
          <w:rFonts w:ascii="Century Gothic" w:hAnsi="Century Gothic" w:cs="Arial"/>
          <w:sz w:val="16"/>
          <w:szCs w:val="16"/>
          <w:lang w:val="pl-PL" w:eastAsia="pl-PL"/>
        </w:rPr>
        <w:t>14 d</w:t>
      </w:r>
      <w:r w:rsidRPr="00803BC5">
        <w:rPr>
          <w:rFonts w:ascii="Century Gothic" w:hAnsi="Century Gothic" w:cs="Arial"/>
          <w:sz w:val="16"/>
          <w:szCs w:val="16"/>
          <w:lang w:val="pl-PL" w:eastAsia="pl-PL"/>
        </w:rPr>
        <w:t xml:space="preserve">ni od daty odstąpienia od Umowy, Strony </w:t>
      </w:r>
      <w:r w:rsidR="0010261E" w:rsidRPr="00803BC5">
        <w:rPr>
          <w:rFonts w:ascii="Century Gothic" w:hAnsi="Century Gothic" w:cs="Arial"/>
          <w:sz w:val="16"/>
          <w:szCs w:val="16"/>
          <w:lang w:val="pl-PL" w:eastAsia="pl-PL"/>
        </w:rPr>
        <w:t xml:space="preserve">przystąpią do sporządzenia szczegółowego protokołu </w:t>
      </w:r>
      <w:r w:rsidRPr="00803BC5">
        <w:rPr>
          <w:rFonts w:ascii="Century Gothic" w:hAnsi="Century Gothic" w:cs="Arial"/>
          <w:sz w:val="16"/>
          <w:szCs w:val="16"/>
          <w:lang w:val="pl-PL" w:eastAsia="pl-PL"/>
        </w:rPr>
        <w:t>inwentaryzacji prac w toku według stanu na dzień odstąpienia od Umowy. W przypadku gdyby, z jakichkolwiek powodów przedstawiciel Wykonawcy nie przystąpił do inwentaryzacji, wtedy inwentaryzacja zostanie dokonana wyłącznie przez Zamawiającego,</w:t>
      </w:r>
    </w:p>
    <w:p w14:paraId="34322B01" w14:textId="0CB3B6F8" w:rsidR="009D7580" w:rsidRPr="00803BC5" w:rsidRDefault="009D7580" w:rsidP="00E0579E">
      <w:pPr>
        <w:numPr>
          <w:ilvl w:val="0"/>
          <w:numId w:val="112"/>
        </w:numPr>
        <w:tabs>
          <w:tab w:val="left" w:pos="-993"/>
        </w:tabs>
        <w:spacing w:line="276" w:lineRule="auto"/>
        <w:ind w:left="567" w:right="34"/>
        <w:rPr>
          <w:rFonts w:ascii="Century Gothic" w:hAnsi="Century Gothic" w:cs="Arial"/>
          <w:sz w:val="16"/>
          <w:szCs w:val="16"/>
          <w:lang w:val="pl-PL" w:eastAsia="pl-PL"/>
        </w:rPr>
      </w:pPr>
      <w:r w:rsidRPr="00803BC5">
        <w:rPr>
          <w:rFonts w:ascii="Century Gothic" w:hAnsi="Century Gothic" w:cs="Arial"/>
          <w:sz w:val="16"/>
          <w:szCs w:val="16"/>
          <w:lang w:val="pl-PL" w:eastAsia="pl-PL"/>
        </w:rPr>
        <w:t xml:space="preserve">Strony dokonają odbioru wykonanego częściowo Przedmiotu Umowy w terminie nie dłuższym niż </w:t>
      </w:r>
      <w:r w:rsidR="0010261E" w:rsidRPr="00803BC5">
        <w:rPr>
          <w:rFonts w:ascii="Century Gothic" w:hAnsi="Century Gothic" w:cs="Arial"/>
          <w:sz w:val="16"/>
          <w:szCs w:val="16"/>
          <w:lang w:val="pl-PL" w:eastAsia="pl-PL"/>
        </w:rPr>
        <w:t xml:space="preserve">60 </w:t>
      </w:r>
      <w:r w:rsidRPr="00803BC5">
        <w:rPr>
          <w:rFonts w:ascii="Century Gothic" w:hAnsi="Century Gothic" w:cs="Arial"/>
          <w:sz w:val="16"/>
          <w:szCs w:val="16"/>
          <w:lang w:val="pl-PL" w:eastAsia="pl-PL"/>
        </w:rPr>
        <w:t xml:space="preserve">dni od dnia odstąpienia, z zastrzeżeniem postanowień ust. </w:t>
      </w:r>
      <w:r w:rsidR="0044465D" w:rsidRPr="00803BC5">
        <w:rPr>
          <w:rFonts w:ascii="Century Gothic" w:hAnsi="Century Gothic" w:cs="Arial"/>
          <w:sz w:val="16"/>
          <w:szCs w:val="16"/>
          <w:lang w:val="pl-PL" w:eastAsia="pl-PL"/>
        </w:rPr>
        <w:t xml:space="preserve">5 </w:t>
      </w:r>
      <w:r w:rsidRPr="00803BC5">
        <w:rPr>
          <w:rFonts w:ascii="Century Gothic" w:hAnsi="Century Gothic" w:cs="Arial"/>
          <w:sz w:val="16"/>
          <w:szCs w:val="16"/>
          <w:lang w:val="pl-PL" w:eastAsia="pl-PL"/>
        </w:rPr>
        <w:t>powyżej,</w:t>
      </w:r>
    </w:p>
    <w:p w14:paraId="03A88535" w14:textId="77E272E4" w:rsidR="009D7580" w:rsidRPr="00803BC5" w:rsidRDefault="004A1174" w:rsidP="00E0579E">
      <w:pPr>
        <w:numPr>
          <w:ilvl w:val="0"/>
          <w:numId w:val="112"/>
        </w:numPr>
        <w:tabs>
          <w:tab w:val="left" w:pos="-993"/>
        </w:tabs>
        <w:spacing w:line="276" w:lineRule="auto"/>
        <w:ind w:left="567" w:right="34"/>
        <w:rPr>
          <w:rFonts w:ascii="Century Gothic" w:hAnsi="Century Gothic" w:cs="Arial"/>
          <w:sz w:val="16"/>
          <w:szCs w:val="16"/>
          <w:lang w:val="pl-PL" w:eastAsia="pl-PL"/>
        </w:rPr>
      </w:pPr>
      <w:r w:rsidRPr="00803BC5">
        <w:rPr>
          <w:rFonts w:ascii="Century Gothic" w:hAnsi="Century Gothic" w:cs="Arial"/>
          <w:sz w:val="16"/>
          <w:szCs w:val="16"/>
          <w:lang w:val="pl-PL" w:eastAsia="pl-PL"/>
        </w:rPr>
        <w:t>Zamawiający nabywa prawo własności przekazanych mu egzemplarzy dokumentacji stanowiącej Przedmiot Umowy oraz autorskie prawa majątkowe i prawa zależne</w:t>
      </w:r>
      <w:r w:rsidR="00CF5F53" w:rsidRPr="00803BC5">
        <w:rPr>
          <w:rFonts w:ascii="Century Gothic" w:hAnsi="Century Gothic" w:cs="Arial"/>
          <w:sz w:val="16"/>
          <w:szCs w:val="16"/>
          <w:lang w:val="pl-PL" w:eastAsia="pl-PL"/>
        </w:rPr>
        <w:t xml:space="preserve"> </w:t>
      </w:r>
      <w:r w:rsidRPr="00803BC5">
        <w:rPr>
          <w:rFonts w:ascii="Century Gothic" w:hAnsi="Century Gothic" w:cs="Arial"/>
          <w:sz w:val="16"/>
          <w:szCs w:val="16"/>
          <w:lang w:val="pl-PL" w:eastAsia="pl-PL"/>
        </w:rPr>
        <w:t xml:space="preserve">do sporządzanych do dnia odstąpienia Utworów (dokumentacji projektowej), w zakresie wskazanym w § 12 (w tym przyznane mu i związane z nimi uprawnienia), które to Utwory w takiej sytuacji zostają przekazane Zamawiającemu, i w ramach wynagrodzenia wskazanego w </w:t>
      </w:r>
      <w:r w:rsidR="00E06340">
        <w:rPr>
          <w:rFonts w:ascii="Century Gothic" w:hAnsi="Century Gothic" w:cs="Arial"/>
          <w:sz w:val="16"/>
          <w:szCs w:val="16"/>
          <w:lang w:val="pl-PL" w:eastAsia="pl-PL"/>
        </w:rPr>
        <w:t>pkt</w:t>
      </w:r>
      <w:r w:rsidRPr="00803BC5">
        <w:rPr>
          <w:rFonts w:ascii="Century Gothic" w:hAnsi="Century Gothic" w:cs="Arial"/>
          <w:sz w:val="16"/>
          <w:szCs w:val="16"/>
          <w:lang w:val="pl-PL" w:eastAsia="pl-PL"/>
        </w:rPr>
        <w:t xml:space="preserve"> </w:t>
      </w:r>
      <w:r w:rsidR="00E06340">
        <w:rPr>
          <w:rFonts w:ascii="Century Gothic" w:hAnsi="Century Gothic" w:cs="Arial"/>
          <w:sz w:val="16"/>
          <w:szCs w:val="16"/>
          <w:lang w:val="pl-PL" w:eastAsia="pl-PL"/>
        </w:rPr>
        <w:t>6</w:t>
      </w:r>
      <w:r w:rsidRPr="00803BC5">
        <w:rPr>
          <w:rFonts w:ascii="Century Gothic" w:hAnsi="Century Gothic" w:cs="Arial"/>
          <w:sz w:val="16"/>
          <w:szCs w:val="16"/>
          <w:lang w:val="pl-PL" w:eastAsia="pl-PL"/>
        </w:rPr>
        <w:t>) poniżej,</w:t>
      </w:r>
    </w:p>
    <w:p w14:paraId="730AEC70" w14:textId="77777777" w:rsidR="009D7580" w:rsidRPr="00803BC5" w:rsidRDefault="009D7580" w:rsidP="00E0579E">
      <w:pPr>
        <w:numPr>
          <w:ilvl w:val="0"/>
          <w:numId w:val="112"/>
        </w:numPr>
        <w:tabs>
          <w:tab w:val="left" w:pos="-993"/>
        </w:tabs>
        <w:spacing w:line="276" w:lineRule="auto"/>
        <w:ind w:left="567" w:right="34"/>
        <w:rPr>
          <w:rFonts w:ascii="Century Gothic" w:hAnsi="Century Gothic" w:cs="Arial"/>
          <w:sz w:val="16"/>
          <w:szCs w:val="16"/>
          <w:lang w:val="pl-PL" w:eastAsia="pl-PL"/>
        </w:rPr>
      </w:pPr>
      <w:r w:rsidRPr="00803BC5">
        <w:rPr>
          <w:rFonts w:ascii="Century Gothic" w:hAnsi="Century Gothic" w:cs="Arial"/>
          <w:sz w:val="16"/>
          <w:szCs w:val="16"/>
          <w:lang w:val="pl-PL" w:eastAsia="pl-PL"/>
        </w:rPr>
        <w:t>Zamawiającemu będą przysługiwać uprawnienia wynikające z gwarancji i rękojmi do wykonanej i przekazanej Zamawiającemu do czasu odstąpienia dokumentacji projektowej stanowiącej Przedmiot Umowy, przy czym przewidziane Umową okresy gwarancji i rękojmi rozpoczną swój bieg od daty protokolarnego przekazania ich Zamawiającemu,</w:t>
      </w:r>
    </w:p>
    <w:p w14:paraId="051D68A5" w14:textId="0C0AB3B2" w:rsidR="009D7580" w:rsidRPr="00803BC5" w:rsidRDefault="009D7580" w:rsidP="00E0579E">
      <w:pPr>
        <w:numPr>
          <w:ilvl w:val="0"/>
          <w:numId w:val="112"/>
        </w:numPr>
        <w:tabs>
          <w:tab w:val="left" w:pos="-993"/>
        </w:tabs>
        <w:spacing w:line="276" w:lineRule="auto"/>
        <w:ind w:left="567" w:right="34"/>
        <w:rPr>
          <w:rFonts w:ascii="Century Gothic" w:hAnsi="Century Gothic" w:cs="Arial"/>
          <w:sz w:val="16"/>
          <w:szCs w:val="16"/>
          <w:lang w:val="pl-PL" w:eastAsia="pl-PL"/>
        </w:rPr>
      </w:pPr>
      <w:r w:rsidRPr="00803BC5">
        <w:rPr>
          <w:rFonts w:ascii="Century Gothic" w:hAnsi="Century Gothic" w:cs="Arial"/>
          <w:sz w:val="16"/>
          <w:szCs w:val="16"/>
          <w:lang w:val="pl-PL" w:eastAsia="pl-PL"/>
        </w:rPr>
        <w:t xml:space="preserve">Wykonawca może żądać wyłącznie wynagrodzenia należnego z tytułu wykonania części Umowy z uwzględnieniem postanowień ust. </w:t>
      </w:r>
      <w:r w:rsidR="00C06C4E" w:rsidRPr="00803BC5">
        <w:rPr>
          <w:rFonts w:ascii="Century Gothic" w:hAnsi="Century Gothic" w:cs="Arial"/>
          <w:sz w:val="16"/>
          <w:szCs w:val="16"/>
          <w:lang w:val="pl-PL" w:eastAsia="pl-PL"/>
        </w:rPr>
        <w:t xml:space="preserve">5 </w:t>
      </w:r>
      <w:r w:rsidRPr="00803BC5">
        <w:rPr>
          <w:rFonts w:ascii="Century Gothic" w:hAnsi="Century Gothic" w:cs="Arial"/>
          <w:sz w:val="16"/>
          <w:szCs w:val="16"/>
          <w:lang w:val="pl-PL" w:eastAsia="pl-PL"/>
        </w:rPr>
        <w:t>powyżej.</w:t>
      </w:r>
    </w:p>
    <w:p w14:paraId="281653EB" w14:textId="4106D5BA" w:rsidR="001645B4" w:rsidRPr="00803BC5" w:rsidRDefault="004B1E2E" w:rsidP="007C21A2">
      <w:pPr>
        <w:numPr>
          <w:ilvl w:val="0"/>
          <w:numId w:val="30"/>
        </w:numPr>
        <w:shd w:val="clear" w:color="auto" w:fill="FFFFFF"/>
        <w:overflowPunct/>
        <w:spacing w:line="276" w:lineRule="auto"/>
        <w:ind w:left="0" w:hanging="284"/>
        <w:textAlignment w:val="auto"/>
        <w:rPr>
          <w:rFonts w:ascii="Century Gothic" w:hAnsi="Century Gothic" w:cs="Arial"/>
          <w:bCs/>
          <w:sz w:val="16"/>
          <w:szCs w:val="16"/>
          <w:lang w:val="pl-PL" w:eastAsia="pl-PL"/>
        </w:rPr>
      </w:pPr>
      <w:r w:rsidRPr="00803BC5">
        <w:rPr>
          <w:rFonts w:ascii="Century Gothic" w:hAnsi="Century Gothic" w:cs="Arial"/>
          <w:bCs/>
          <w:sz w:val="16"/>
          <w:szCs w:val="16"/>
          <w:lang w:val="pl-PL" w:eastAsia="pl-PL"/>
        </w:rPr>
        <w:t>Z zastrzeżeniem pozostały</w:t>
      </w:r>
      <w:r w:rsidR="00847F7D" w:rsidRPr="00803BC5">
        <w:rPr>
          <w:rFonts w:ascii="Century Gothic" w:hAnsi="Century Gothic" w:cs="Arial"/>
          <w:bCs/>
          <w:sz w:val="16"/>
          <w:szCs w:val="16"/>
          <w:lang w:val="pl-PL" w:eastAsia="pl-PL"/>
        </w:rPr>
        <w:t>ch</w:t>
      </w:r>
      <w:r w:rsidRPr="00803BC5">
        <w:rPr>
          <w:rFonts w:ascii="Century Gothic" w:hAnsi="Century Gothic" w:cs="Arial"/>
          <w:bCs/>
          <w:sz w:val="16"/>
          <w:szCs w:val="16"/>
          <w:lang w:val="pl-PL" w:eastAsia="pl-PL"/>
        </w:rPr>
        <w:t xml:space="preserve"> postanowień Umowy i OWU </w:t>
      </w:r>
      <w:r w:rsidR="00230D73" w:rsidRPr="00803BC5">
        <w:rPr>
          <w:rFonts w:ascii="Century Gothic" w:hAnsi="Century Gothic" w:cs="Arial"/>
          <w:bCs/>
          <w:sz w:val="16"/>
          <w:szCs w:val="16"/>
          <w:lang w:val="pl-PL" w:eastAsia="pl-PL"/>
        </w:rPr>
        <w:t xml:space="preserve">Zamawiającemu przysługuje prawo rezygnacji z realizacji części </w:t>
      </w:r>
      <w:r w:rsidR="00847F7D" w:rsidRPr="00803BC5">
        <w:rPr>
          <w:rFonts w:ascii="Century Gothic" w:hAnsi="Century Gothic" w:cs="Arial"/>
          <w:bCs/>
          <w:sz w:val="16"/>
          <w:szCs w:val="16"/>
          <w:lang w:val="pl-PL" w:eastAsia="pl-PL"/>
        </w:rPr>
        <w:t xml:space="preserve"> </w:t>
      </w:r>
      <w:r w:rsidR="00230D73" w:rsidRPr="00803BC5">
        <w:rPr>
          <w:rFonts w:ascii="Century Gothic" w:hAnsi="Century Gothic" w:cs="Arial"/>
          <w:bCs/>
          <w:sz w:val="16"/>
          <w:szCs w:val="16"/>
          <w:lang w:val="pl-PL" w:eastAsia="pl-PL"/>
        </w:rPr>
        <w:t>Przedmiotu Umowy</w:t>
      </w:r>
      <w:r w:rsidR="008D595A" w:rsidRPr="00803BC5">
        <w:rPr>
          <w:rFonts w:ascii="Century Gothic" w:hAnsi="Century Gothic" w:cs="Arial"/>
          <w:bCs/>
          <w:sz w:val="16"/>
          <w:szCs w:val="16"/>
          <w:lang w:val="pl-PL" w:eastAsia="pl-PL"/>
        </w:rPr>
        <w:t xml:space="preserve"> lub zmniejszenia zakresu</w:t>
      </w:r>
      <w:r w:rsidRPr="00803BC5">
        <w:rPr>
          <w:rFonts w:ascii="Century Gothic" w:hAnsi="Century Gothic" w:cs="Arial"/>
          <w:bCs/>
          <w:sz w:val="16"/>
          <w:szCs w:val="16"/>
          <w:lang w:val="pl-PL" w:eastAsia="pl-PL"/>
        </w:rPr>
        <w:t xml:space="preserve"> Przedmiotu Umowy </w:t>
      </w:r>
      <w:bookmarkStart w:id="25" w:name="_Hlk21004738"/>
      <w:r w:rsidRPr="00803BC5">
        <w:rPr>
          <w:rFonts w:ascii="Century Gothic" w:hAnsi="Century Gothic" w:cs="Arial"/>
          <w:bCs/>
          <w:sz w:val="16"/>
          <w:szCs w:val="16"/>
          <w:lang w:val="pl-PL" w:eastAsia="pl-PL"/>
        </w:rPr>
        <w:t>określonego w § 1 ust. 1 lit. a) lub b) Umowy</w:t>
      </w:r>
      <w:bookmarkEnd w:id="25"/>
      <w:r w:rsidR="008D595A" w:rsidRPr="00803BC5">
        <w:rPr>
          <w:rFonts w:ascii="Century Gothic" w:hAnsi="Century Gothic" w:cs="Arial"/>
          <w:bCs/>
          <w:sz w:val="16"/>
          <w:szCs w:val="16"/>
          <w:lang w:val="pl-PL" w:eastAsia="pl-PL"/>
        </w:rPr>
        <w:t xml:space="preserve">, które wykonać może kierując do Wykonawcy pisemną informację </w:t>
      </w:r>
      <w:r w:rsidR="0020216F" w:rsidRPr="00803BC5">
        <w:rPr>
          <w:rFonts w:ascii="Century Gothic" w:hAnsi="Century Gothic" w:cs="Arial"/>
          <w:bCs/>
          <w:sz w:val="16"/>
          <w:szCs w:val="16"/>
          <w:lang w:val="pl-PL" w:eastAsia="pl-PL"/>
        </w:rPr>
        <w:t xml:space="preserve">przed rozpoczęciem realizacji tej części </w:t>
      </w:r>
      <w:r w:rsidR="0027265D" w:rsidRPr="00803BC5">
        <w:rPr>
          <w:rFonts w:ascii="Century Gothic" w:hAnsi="Century Gothic" w:cs="Arial"/>
          <w:bCs/>
          <w:sz w:val="16"/>
          <w:szCs w:val="16"/>
          <w:lang w:val="pl-PL" w:eastAsia="pl-PL"/>
        </w:rPr>
        <w:t xml:space="preserve">lub zakresu </w:t>
      </w:r>
      <w:r w:rsidR="0020216F" w:rsidRPr="00803BC5">
        <w:rPr>
          <w:rFonts w:ascii="Century Gothic" w:hAnsi="Century Gothic" w:cs="Arial"/>
          <w:bCs/>
          <w:sz w:val="16"/>
          <w:szCs w:val="16"/>
          <w:lang w:val="pl-PL" w:eastAsia="pl-PL"/>
        </w:rPr>
        <w:t>Przedmiotu Umowy przez Wykonawcę</w:t>
      </w:r>
      <w:r w:rsidR="008D595A" w:rsidRPr="00803BC5">
        <w:rPr>
          <w:rFonts w:ascii="Century Gothic" w:hAnsi="Century Gothic" w:cs="Arial"/>
          <w:bCs/>
          <w:sz w:val="16"/>
          <w:szCs w:val="16"/>
          <w:lang w:val="pl-PL" w:eastAsia="pl-PL"/>
        </w:rPr>
        <w:t xml:space="preserve">. Do rezygnacji z części Przedmiotu Umowy </w:t>
      </w:r>
      <w:r w:rsidR="0027265D" w:rsidRPr="00803BC5">
        <w:rPr>
          <w:rFonts w:ascii="Century Gothic" w:hAnsi="Century Gothic" w:cs="Arial"/>
          <w:bCs/>
          <w:sz w:val="16"/>
          <w:szCs w:val="16"/>
          <w:lang w:val="pl-PL" w:eastAsia="pl-PL"/>
        </w:rPr>
        <w:t>lub</w:t>
      </w:r>
      <w:r w:rsidR="008D595A" w:rsidRPr="00803BC5">
        <w:rPr>
          <w:rFonts w:ascii="Century Gothic" w:hAnsi="Century Gothic" w:cs="Arial"/>
          <w:bCs/>
          <w:sz w:val="16"/>
          <w:szCs w:val="16"/>
          <w:lang w:val="pl-PL" w:eastAsia="pl-PL"/>
        </w:rPr>
        <w:t xml:space="preserve"> zmniejszenia zakresu Przedmiotu Umowy</w:t>
      </w:r>
      <w:r w:rsidRPr="00803BC5">
        <w:rPr>
          <w:rFonts w:ascii="Century Gothic" w:hAnsi="Century Gothic" w:cs="Arial"/>
          <w:bCs/>
          <w:sz w:val="16"/>
          <w:szCs w:val="16"/>
          <w:lang w:val="pl-PL" w:eastAsia="pl-PL"/>
        </w:rPr>
        <w:t xml:space="preserve"> określonego w § 1 ust. 1 lit. a) lub b) Umowy</w:t>
      </w:r>
      <w:r w:rsidR="008D595A" w:rsidRPr="00803BC5">
        <w:rPr>
          <w:rFonts w:ascii="Century Gothic" w:hAnsi="Century Gothic" w:cs="Arial"/>
          <w:bCs/>
          <w:sz w:val="16"/>
          <w:szCs w:val="16"/>
          <w:lang w:val="pl-PL" w:eastAsia="pl-PL"/>
        </w:rPr>
        <w:t xml:space="preserve"> przez Zamawiającego odpowiednie zastosowanie znajduje ust. </w:t>
      </w:r>
      <w:r w:rsidR="00866237" w:rsidRPr="00803BC5">
        <w:rPr>
          <w:rFonts w:ascii="Century Gothic" w:hAnsi="Century Gothic" w:cs="Arial"/>
          <w:bCs/>
          <w:sz w:val="16"/>
          <w:szCs w:val="16"/>
          <w:lang w:val="pl-PL" w:eastAsia="pl-PL"/>
        </w:rPr>
        <w:t>7</w:t>
      </w:r>
      <w:r w:rsidR="008D595A" w:rsidRPr="00803BC5">
        <w:rPr>
          <w:rFonts w:ascii="Century Gothic" w:hAnsi="Century Gothic" w:cs="Arial"/>
          <w:bCs/>
          <w:sz w:val="16"/>
          <w:szCs w:val="16"/>
          <w:lang w:val="pl-PL" w:eastAsia="pl-PL"/>
        </w:rPr>
        <w:t>.</w:t>
      </w:r>
      <w:r w:rsidR="00B23FFF" w:rsidRPr="00803BC5">
        <w:rPr>
          <w:rFonts w:ascii="Century Gothic" w:hAnsi="Century Gothic" w:cs="Arial"/>
          <w:bCs/>
          <w:sz w:val="16"/>
          <w:szCs w:val="16"/>
          <w:lang w:val="pl-PL" w:eastAsia="pl-PL"/>
        </w:rPr>
        <w:t xml:space="preserve"> W przypadku rezygnacji przez Zamawiającego z części </w:t>
      </w:r>
      <w:r w:rsidR="0027265D" w:rsidRPr="00803BC5">
        <w:rPr>
          <w:rFonts w:ascii="Century Gothic" w:hAnsi="Century Gothic" w:cs="Arial"/>
          <w:bCs/>
          <w:sz w:val="16"/>
          <w:szCs w:val="16"/>
          <w:lang w:val="pl-PL" w:eastAsia="pl-PL"/>
        </w:rPr>
        <w:t xml:space="preserve">Przedmiotu Umowy lub zmniejszenia </w:t>
      </w:r>
      <w:r w:rsidR="00B23FFF" w:rsidRPr="00803BC5">
        <w:rPr>
          <w:rFonts w:ascii="Century Gothic" w:hAnsi="Century Gothic" w:cs="Arial"/>
          <w:bCs/>
          <w:sz w:val="16"/>
          <w:szCs w:val="16"/>
          <w:lang w:val="pl-PL" w:eastAsia="pl-PL"/>
        </w:rPr>
        <w:t>zakresu Przedmiotu Umowy</w:t>
      </w:r>
      <w:r w:rsidRPr="00803BC5">
        <w:rPr>
          <w:rFonts w:ascii="Century Gothic" w:hAnsi="Century Gothic" w:cs="Arial"/>
          <w:bCs/>
          <w:sz w:val="16"/>
          <w:szCs w:val="16"/>
          <w:lang w:val="pl-PL" w:eastAsia="pl-PL"/>
        </w:rPr>
        <w:t xml:space="preserve"> </w:t>
      </w:r>
      <w:r w:rsidR="0027265D" w:rsidRPr="00803BC5">
        <w:rPr>
          <w:rFonts w:ascii="Century Gothic" w:hAnsi="Century Gothic" w:cs="Arial"/>
          <w:bCs/>
          <w:sz w:val="16"/>
          <w:szCs w:val="16"/>
          <w:lang w:val="pl-PL" w:eastAsia="pl-PL"/>
        </w:rPr>
        <w:t xml:space="preserve">określonego w § 1 ust. 1 lit. a) </w:t>
      </w:r>
      <w:r w:rsidRPr="00803BC5">
        <w:rPr>
          <w:rFonts w:ascii="Century Gothic" w:hAnsi="Century Gothic" w:cs="Arial"/>
          <w:bCs/>
          <w:sz w:val="16"/>
          <w:szCs w:val="16"/>
          <w:lang w:val="pl-PL" w:eastAsia="pl-PL"/>
        </w:rPr>
        <w:t>lub b) Umowy</w:t>
      </w:r>
      <w:r w:rsidR="0098430A" w:rsidRPr="00803BC5">
        <w:rPr>
          <w:rFonts w:ascii="Century Gothic" w:hAnsi="Century Gothic" w:cs="Arial"/>
          <w:bCs/>
          <w:sz w:val="16"/>
          <w:szCs w:val="16"/>
          <w:lang w:val="pl-PL" w:eastAsia="pl-PL"/>
        </w:rPr>
        <w:t>,</w:t>
      </w:r>
      <w:r w:rsidR="00B23FFF" w:rsidRPr="00803BC5">
        <w:rPr>
          <w:rFonts w:ascii="Century Gothic" w:hAnsi="Century Gothic" w:cs="Arial"/>
          <w:bCs/>
          <w:sz w:val="16"/>
          <w:szCs w:val="16"/>
          <w:lang w:val="pl-PL" w:eastAsia="pl-PL"/>
        </w:rPr>
        <w:t xml:space="preserve"> Zamawiający </w:t>
      </w:r>
      <w:r w:rsidR="005B122F" w:rsidRPr="00803BC5">
        <w:rPr>
          <w:rFonts w:ascii="Century Gothic" w:hAnsi="Century Gothic" w:cs="Arial"/>
          <w:bCs/>
          <w:sz w:val="16"/>
          <w:szCs w:val="16"/>
          <w:lang w:val="pl-PL" w:eastAsia="pl-PL"/>
        </w:rPr>
        <w:t xml:space="preserve">w porozumieniu z Wykonawcą </w:t>
      </w:r>
      <w:r w:rsidR="00B23FFF" w:rsidRPr="00803BC5">
        <w:rPr>
          <w:rFonts w:ascii="Century Gothic" w:hAnsi="Century Gothic" w:cs="Arial"/>
          <w:bCs/>
          <w:sz w:val="16"/>
          <w:szCs w:val="16"/>
          <w:lang w:val="pl-PL" w:eastAsia="pl-PL"/>
        </w:rPr>
        <w:t xml:space="preserve">ustali </w:t>
      </w:r>
      <w:r w:rsidR="00EB02D3" w:rsidRPr="00803BC5">
        <w:rPr>
          <w:rFonts w:ascii="Century Gothic" w:hAnsi="Century Gothic" w:cs="Arial"/>
          <w:bCs/>
          <w:sz w:val="16"/>
          <w:szCs w:val="16"/>
          <w:lang w:val="pl-PL" w:eastAsia="pl-PL"/>
        </w:rPr>
        <w:t xml:space="preserve"> wynagrodzenie </w:t>
      </w:r>
      <w:r w:rsidR="00B23FFF" w:rsidRPr="00803BC5">
        <w:rPr>
          <w:rFonts w:ascii="Century Gothic" w:hAnsi="Century Gothic" w:cs="Arial"/>
          <w:bCs/>
          <w:sz w:val="16"/>
          <w:szCs w:val="16"/>
          <w:lang w:val="pl-PL" w:eastAsia="pl-PL"/>
        </w:rPr>
        <w:t xml:space="preserve">w oparciu o zakres zamówienia </w:t>
      </w:r>
      <w:r w:rsidR="00F5188D" w:rsidRPr="00803BC5">
        <w:rPr>
          <w:rFonts w:ascii="Century Gothic" w:hAnsi="Century Gothic" w:cs="Arial"/>
          <w:bCs/>
          <w:sz w:val="16"/>
          <w:szCs w:val="16"/>
          <w:lang w:val="pl-PL" w:eastAsia="pl-PL"/>
        </w:rPr>
        <w:t>i</w:t>
      </w:r>
      <w:r w:rsidR="00B23FFF" w:rsidRPr="00803BC5">
        <w:rPr>
          <w:rFonts w:ascii="Century Gothic" w:hAnsi="Century Gothic" w:cs="Arial"/>
          <w:bCs/>
          <w:sz w:val="16"/>
          <w:szCs w:val="16"/>
          <w:lang w:val="pl-PL" w:eastAsia="pl-PL"/>
        </w:rPr>
        <w:t xml:space="preserve"> wynagrodzenie, o którym mowa w § 3 ust. </w:t>
      </w:r>
      <w:r w:rsidRPr="00803BC5">
        <w:rPr>
          <w:rFonts w:ascii="Century Gothic" w:hAnsi="Century Gothic" w:cs="Arial"/>
          <w:bCs/>
          <w:sz w:val="16"/>
          <w:szCs w:val="16"/>
          <w:lang w:val="pl-PL" w:eastAsia="pl-PL"/>
        </w:rPr>
        <w:t xml:space="preserve">3 </w:t>
      </w:r>
      <w:r w:rsidR="00B23FFF" w:rsidRPr="00803BC5">
        <w:rPr>
          <w:rFonts w:ascii="Century Gothic" w:hAnsi="Century Gothic" w:cs="Arial"/>
          <w:bCs/>
          <w:sz w:val="16"/>
          <w:szCs w:val="16"/>
          <w:lang w:val="pl-PL" w:eastAsia="pl-PL"/>
        </w:rPr>
        <w:t xml:space="preserve">Umowy należne Wykonawcy za wykonane prace. Rezygnacja z części Przedmiotu Umowy </w:t>
      </w:r>
      <w:r w:rsidR="00C109D5" w:rsidRPr="00803BC5">
        <w:rPr>
          <w:rFonts w:ascii="Century Gothic" w:hAnsi="Century Gothic" w:cs="Arial"/>
          <w:bCs/>
          <w:sz w:val="16"/>
          <w:szCs w:val="16"/>
          <w:lang w:val="pl-PL" w:eastAsia="pl-PL"/>
        </w:rPr>
        <w:t xml:space="preserve">lub zmniejszenie zakresu Przedmiotu Umowy określonego w § 1 ust. 1 lit. a) lub b) Umowy </w:t>
      </w:r>
      <w:r w:rsidR="00B23FFF" w:rsidRPr="00803BC5">
        <w:rPr>
          <w:rFonts w:ascii="Century Gothic" w:hAnsi="Century Gothic" w:cs="Arial"/>
          <w:bCs/>
          <w:sz w:val="16"/>
          <w:szCs w:val="16"/>
          <w:lang w:val="pl-PL" w:eastAsia="pl-PL"/>
        </w:rPr>
        <w:t xml:space="preserve">przez Zamawiającego nie może przekroczyć 30% wynagrodzenia brutto, określonego w § 3 ust. </w:t>
      </w:r>
      <w:r w:rsidRPr="00803BC5">
        <w:rPr>
          <w:rFonts w:ascii="Century Gothic" w:hAnsi="Century Gothic" w:cs="Arial"/>
          <w:bCs/>
          <w:sz w:val="16"/>
          <w:szCs w:val="16"/>
          <w:lang w:val="pl-PL" w:eastAsia="pl-PL"/>
        </w:rPr>
        <w:t xml:space="preserve">3 lit. a) </w:t>
      </w:r>
      <w:r w:rsidR="00B23FFF" w:rsidRPr="00803BC5">
        <w:rPr>
          <w:rFonts w:ascii="Century Gothic" w:hAnsi="Century Gothic" w:cs="Arial"/>
          <w:bCs/>
          <w:sz w:val="16"/>
          <w:szCs w:val="16"/>
          <w:lang w:val="pl-PL" w:eastAsia="pl-PL"/>
        </w:rPr>
        <w:t>Umowy</w:t>
      </w:r>
      <w:r w:rsidR="001645B4" w:rsidRPr="00803BC5">
        <w:rPr>
          <w:rFonts w:ascii="Century Gothic" w:hAnsi="Century Gothic" w:cs="Arial"/>
          <w:bCs/>
          <w:sz w:val="16"/>
          <w:szCs w:val="16"/>
          <w:lang w:val="pl-PL" w:eastAsia="pl-PL"/>
        </w:rPr>
        <w:t>.</w:t>
      </w:r>
    </w:p>
    <w:p w14:paraId="7F9E2E7D" w14:textId="77777777" w:rsidR="00753D43" w:rsidRDefault="00753D43" w:rsidP="00753D43">
      <w:pPr>
        <w:spacing w:line="276" w:lineRule="auto"/>
        <w:jc w:val="center"/>
        <w:rPr>
          <w:rFonts w:ascii="Century Gothic" w:hAnsi="Century Gothic" w:cs="Arial"/>
          <w:b/>
          <w:bCs/>
          <w:sz w:val="16"/>
          <w:szCs w:val="16"/>
          <w:lang w:val="pl-PL" w:eastAsia="pl-PL"/>
        </w:rPr>
      </w:pPr>
    </w:p>
    <w:p w14:paraId="38A9AB64" w14:textId="34E0D3FF" w:rsidR="00DB6750" w:rsidRPr="00C3159F" w:rsidRDefault="008F167D" w:rsidP="00C3159F">
      <w:pPr>
        <w:pStyle w:val="Nagwek1"/>
      </w:pPr>
      <w:r>
        <w:t xml:space="preserve">§ </w:t>
      </w:r>
      <w:r w:rsidR="00DB6750" w:rsidRPr="00C3159F">
        <w:t>19</w:t>
      </w:r>
      <w:r w:rsidR="00753D43" w:rsidRPr="00C3159F">
        <w:t xml:space="preserve"> </w:t>
      </w:r>
      <w:r w:rsidR="00DB6750" w:rsidRPr="00C3159F">
        <w:t>Siła wyższa</w:t>
      </w:r>
      <w:bookmarkStart w:id="26" w:name="_Toc192044976"/>
      <w:bookmarkStart w:id="27" w:name="_Toc202682986"/>
    </w:p>
    <w:bookmarkEnd w:id="26"/>
    <w:bookmarkEnd w:id="27"/>
    <w:p w14:paraId="3752BF72" w14:textId="55A81D1D" w:rsidR="00024D28" w:rsidRPr="00024D28" w:rsidRDefault="00DB6750" w:rsidP="00024D28">
      <w:pPr>
        <w:numPr>
          <w:ilvl w:val="0"/>
          <w:numId w:val="31"/>
        </w:numPr>
        <w:shd w:val="clear" w:color="auto" w:fill="FFFFFF"/>
        <w:overflowPunct/>
        <w:spacing w:line="276" w:lineRule="auto"/>
        <w:ind w:left="0" w:hanging="284"/>
        <w:textAlignment w:val="auto"/>
        <w:rPr>
          <w:rFonts w:ascii="Century Gothic" w:hAnsi="Century Gothic"/>
          <w:sz w:val="16"/>
          <w:szCs w:val="16"/>
          <w:lang w:val="pl-PL" w:eastAsia="pl-PL"/>
        </w:rPr>
      </w:pPr>
      <w:r w:rsidRPr="00803BC5">
        <w:rPr>
          <w:rFonts w:ascii="Century Gothic" w:hAnsi="Century Gothic"/>
          <w:sz w:val="16"/>
          <w:szCs w:val="16"/>
          <w:lang w:val="pl-PL" w:eastAsia="pl-PL"/>
        </w:rPr>
        <w:t xml:space="preserve">Siła Wyższa oznacza takie </w:t>
      </w:r>
      <w:r w:rsidR="00024D28">
        <w:rPr>
          <w:rFonts w:ascii="Century Gothic" w:hAnsi="Century Gothic"/>
          <w:sz w:val="16"/>
          <w:szCs w:val="16"/>
          <w:lang w:val="pl-PL" w:eastAsia="pl-PL"/>
        </w:rPr>
        <w:t xml:space="preserve">nadzwyczajne </w:t>
      </w:r>
      <w:r w:rsidRPr="00803BC5">
        <w:rPr>
          <w:rFonts w:ascii="Century Gothic" w:hAnsi="Century Gothic"/>
          <w:sz w:val="16"/>
          <w:szCs w:val="16"/>
          <w:lang w:val="pl-PL" w:eastAsia="pl-PL"/>
        </w:rPr>
        <w:t xml:space="preserve">przypadki lub zdarzenia, które są poza kontrolą i są niezawinione przez żadną ze Stron, których nie można przewidzieć ani uniknąć, a które zaistnieją po </w:t>
      </w:r>
      <w:r w:rsidR="000444DF" w:rsidRPr="00803BC5">
        <w:rPr>
          <w:rFonts w:ascii="Century Gothic" w:hAnsi="Century Gothic"/>
          <w:sz w:val="16"/>
          <w:szCs w:val="16"/>
          <w:lang w:val="pl-PL" w:eastAsia="pl-PL"/>
        </w:rPr>
        <w:t xml:space="preserve">podpisaniu </w:t>
      </w:r>
      <w:r w:rsidRPr="00803BC5">
        <w:rPr>
          <w:rFonts w:ascii="Century Gothic" w:hAnsi="Century Gothic"/>
          <w:sz w:val="16"/>
          <w:szCs w:val="16"/>
          <w:lang w:val="pl-PL" w:eastAsia="pl-PL"/>
        </w:rPr>
        <w:t>Umowy i staną się przeszkodą w realizacji zobowiązań umownych.</w:t>
      </w:r>
      <w:r w:rsidR="00024D28">
        <w:rPr>
          <w:rFonts w:ascii="Century Gothic" w:hAnsi="Century Gothic"/>
          <w:sz w:val="16"/>
          <w:szCs w:val="16"/>
          <w:lang w:val="pl-PL" w:eastAsia="pl-PL"/>
        </w:rPr>
        <w:t xml:space="preserve"> </w:t>
      </w:r>
      <w:r w:rsidR="00024D28" w:rsidRPr="00E0579E">
        <w:rPr>
          <w:rFonts w:ascii="Century Gothic" w:hAnsi="Century Gothic"/>
          <w:sz w:val="16"/>
          <w:szCs w:val="16"/>
          <w:lang w:val="pl-PL"/>
        </w:rPr>
        <w:t>Zdarzenie może zostać uznane za działanie siły wyższej tylko wtedy gdy jego skala i zasięg są znaczne, a jego wpływ na realizację Umowy jest realny i znaczny. Zdarzenia o ograniczonym zasięgu i niewielkim wpływie na realizację Przedmiotu Umowy nie stanowią przypadku Siły Wyższej co nie wyklucza zastosowania innych postanowień Umowy.</w:t>
      </w:r>
    </w:p>
    <w:p w14:paraId="6CE89317" w14:textId="2CF2DDB6" w:rsidR="00DB6750" w:rsidRPr="00803BC5" w:rsidRDefault="00DB6750" w:rsidP="007C21A2">
      <w:pPr>
        <w:numPr>
          <w:ilvl w:val="0"/>
          <w:numId w:val="31"/>
        </w:numPr>
        <w:shd w:val="clear" w:color="auto" w:fill="FFFFFF"/>
        <w:overflowPunct/>
        <w:spacing w:line="276" w:lineRule="auto"/>
        <w:ind w:left="0" w:hanging="284"/>
        <w:textAlignment w:val="auto"/>
        <w:rPr>
          <w:rFonts w:ascii="Century Gothic" w:hAnsi="Century Gothic"/>
          <w:sz w:val="16"/>
          <w:szCs w:val="16"/>
          <w:lang w:val="pl-PL" w:eastAsia="pl-PL"/>
        </w:rPr>
      </w:pPr>
      <w:r w:rsidRPr="00803BC5">
        <w:rPr>
          <w:rFonts w:ascii="Century Gothic" w:hAnsi="Century Gothic"/>
          <w:sz w:val="16"/>
          <w:szCs w:val="16"/>
          <w:lang w:val="pl-PL" w:eastAsia="pl-PL"/>
        </w:rPr>
        <w:t xml:space="preserve">Zdarzeniami Siły Wyższej </w:t>
      </w:r>
      <w:r w:rsidR="00594BDD">
        <w:rPr>
          <w:rFonts w:ascii="Century Gothic" w:hAnsi="Century Gothic"/>
          <w:sz w:val="16"/>
          <w:szCs w:val="16"/>
          <w:lang w:val="pl-PL" w:eastAsia="pl-PL"/>
        </w:rPr>
        <w:t>mogą być</w:t>
      </w:r>
      <w:r w:rsidR="00594BDD" w:rsidRPr="00803BC5">
        <w:rPr>
          <w:rFonts w:ascii="Century Gothic" w:hAnsi="Century Gothic"/>
          <w:sz w:val="16"/>
          <w:szCs w:val="16"/>
          <w:lang w:val="pl-PL" w:eastAsia="pl-PL"/>
        </w:rPr>
        <w:t xml:space="preserve"> </w:t>
      </w:r>
      <w:r w:rsidR="000444DF" w:rsidRPr="00803BC5">
        <w:rPr>
          <w:rFonts w:ascii="Century Gothic" w:hAnsi="Century Gothic"/>
          <w:sz w:val="16"/>
          <w:szCs w:val="16"/>
          <w:lang w:val="pl-PL" w:eastAsia="pl-PL"/>
        </w:rPr>
        <w:t>w szczególności</w:t>
      </w:r>
      <w:r w:rsidRPr="00803BC5">
        <w:rPr>
          <w:rFonts w:ascii="Century Gothic" w:hAnsi="Century Gothic"/>
          <w:sz w:val="16"/>
          <w:szCs w:val="16"/>
          <w:lang w:val="pl-PL" w:eastAsia="pl-PL"/>
        </w:rPr>
        <w:t>:</w:t>
      </w:r>
    </w:p>
    <w:p w14:paraId="315FCE18" w14:textId="77777777" w:rsidR="00DB6750" w:rsidRPr="00803BC5" w:rsidRDefault="00DB6750" w:rsidP="00E0579E">
      <w:pPr>
        <w:numPr>
          <w:ilvl w:val="0"/>
          <w:numId w:val="113"/>
        </w:numPr>
        <w:tabs>
          <w:tab w:val="left" w:pos="-993"/>
        </w:tabs>
        <w:spacing w:line="276" w:lineRule="auto"/>
        <w:ind w:left="567" w:right="34"/>
        <w:rPr>
          <w:rFonts w:ascii="Century Gothic" w:hAnsi="Century Gothic" w:cs="Arial"/>
          <w:sz w:val="16"/>
          <w:szCs w:val="16"/>
          <w:lang w:val="pl-PL" w:eastAsia="pl-PL"/>
        </w:rPr>
      </w:pPr>
      <w:r w:rsidRPr="00803BC5">
        <w:rPr>
          <w:rFonts w:ascii="Century Gothic" w:hAnsi="Century Gothic" w:cs="Arial"/>
          <w:sz w:val="16"/>
          <w:szCs w:val="16"/>
          <w:lang w:val="pl-PL" w:eastAsia="pl-PL"/>
        </w:rPr>
        <w:t>wojny oraz inne działania zbrojne, inwazyjne, działania terrorystyczne, mobilizacje lub embarga;</w:t>
      </w:r>
    </w:p>
    <w:p w14:paraId="4372488F" w14:textId="77777777" w:rsidR="00DB6750" w:rsidRPr="00803BC5" w:rsidRDefault="00DB6750" w:rsidP="00E0579E">
      <w:pPr>
        <w:numPr>
          <w:ilvl w:val="0"/>
          <w:numId w:val="113"/>
        </w:numPr>
        <w:tabs>
          <w:tab w:val="left" w:pos="-993"/>
        </w:tabs>
        <w:spacing w:line="276" w:lineRule="auto"/>
        <w:ind w:left="567" w:right="34"/>
        <w:rPr>
          <w:rFonts w:ascii="Century Gothic" w:hAnsi="Century Gothic" w:cs="Arial"/>
          <w:sz w:val="16"/>
          <w:szCs w:val="16"/>
          <w:lang w:val="pl-PL" w:eastAsia="pl-PL"/>
        </w:rPr>
      </w:pPr>
      <w:r w:rsidRPr="00803BC5">
        <w:rPr>
          <w:rFonts w:ascii="Century Gothic" w:hAnsi="Century Gothic" w:cs="Arial"/>
          <w:sz w:val="16"/>
          <w:szCs w:val="16"/>
          <w:lang w:val="pl-PL" w:eastAsia="pl-PL"/>
        </w:rPr>
        <w:t>promieniowanie radioaktywne lub skażenie przez radioaktywność od paliwa jądrowego lub odpadów jądrowych, ze spalania paliwa jądrowego, radioaktywnych toksycznych materiałów wybuchowych oraz innych niebezpiecznych właściwości wszelkich wybuchowych zespołów nuklearnych składników;</w:t>
      </w:r>
    </w:p>
    <w:p w14:paraId="2D98B239" w14:textId="77777777" w:rsidR="00024D28" w:rsidRDefault="00DB6750" w:rsidP="00024D28">
      <w:pPr>
        <w:numPr>
          <w:ilvl w:val="0"/>
          <w:numId w:val="113"/>
        </w:numPr>
        <w:tabs>
          <w:tab w:val="left" w:pos="-993"/>
        </w:tabs>
        <w:spacing w:line="276" w:lineRule="auto"/>
        <w:ind w:left="567" w:right="34"/>
        <w:rPr>
          <w:rFonts w:ascii="Century Gothic" w:hAnsi="Century Gothic" w:cs="Arial"/>
          <w:sz w:val="16"/>
          <w:szCs w:val="16"/>
          <w:lang w:val="pl-PL" w:eastAsia="pl-PL"/>
        </w:rPr>
      </w:pPr>
      <w:r w:rsidRPr="00803BC5">
        <w:rPr>
          <w:rFonts w:ascii="Century Gothic" w:hAnsi="Century Gothic" w:cs="Arial"/>
          <w:sz w:val="16"/>
          <w:szCs w:val="16"/>
          <w:lang w:val="pl-PL" w:eastAsia="pl-PL"/>
        </w:rPr>
        <w:t>rebelia, rewolucja, powstanie, przewrót wojskowy lub cywilny, lub wojna domowa</w:t>
      </w:r>
      <w:r w:rsidR="00024D28">
        <w:rPr>
          <w:rFonts w:ascii="Century Gothic" w:hAnsi="Century Gothic" w:cs="Arial"/>
          <w:sz w:val="16"/>
          <w:szCs w:val="16"/>
          <w:lang w:val="pl-PL" w:eastAsia="pl-PL"/>
        </w:rPr>
        <w:t xml:space="preserve">; </w:t>
      </w:r>
    </w:p>
    <w:p w14:paraId="125667A0" w14:textId="5270491B" w:rsidR="00DB6750" w:rsidRPr="00803BC5" w:rsidRDefault="00DB6750" w:rsidP="00E0579E">
      <w:pPr>
        <w:numPr>
          <w:ilvl w:val="0"/>
          <w:numId w:val="113"/>
        </w:numPr>
        <w:tabs>
          <w:tab w:val="left" w:pos="-993"/>
        </w:tabs>
        <w:spacing w:line="276" w:lineRule="auto"/>
        <w:ind w:left="567" w:right="34"/>
        <w:rPr>
          <w:rFonts w:ascii="Century Gothic" w:hAnsi="Century Gothic" w:cs="Arial"/>
          <w:sz w:val="16"/>
          <w:szCs w:val="16"/>
          <w:lang w:val="pl-PL" w:eastAsia="pl-PL"/>
        </w:rPr>
      </w:pPr>
      <w:r w:rsidRPr="00803BC5">
        <w:rPr>
          <w:rFonts w:ascii="Century Gothic" w:hAnsi="Century Gothic" w:cs="Arial"/>
          <w:sz w:val="16"/>
          <w:szCs w:val="16"/>
          <w:lang w:val="pl-PL" w:eastAsia="pl-PL"/>
        </w:rPr>
        <w:t>trzęsienie ziemi, powódź, pożar</w:t>
      </w:r>
      <w:r w:rsidR="00024D28">
        <w:rPr>
          <w:lang w:val="pl-PL"/>
        </w:rPr>
        <w:t xml:space="preserve">, </w:t>
      </w:r>
      <w:r w:rsidR="00024D28" w:rsidRPr="00024D28">
        <w:rPr>
          <w:rFonts w:ascii="Century Gothic" w:hAnsi="Century Gothic" w:cs="Arial"/>
          <w:sz w:val="16"/>
          <w:szCs w:val="16"/>
          <w:lang w:val="pl-PL" w:eastAsia="pl-PL"/>
        </w:rPr>
        <w:t>huragany, tornada, burze tropikalne lub inne klęski żywiołowe (ogłoszone przez stosowne władze)</w:t>
      </w:r>
      <w:r w:rsidR="00024D28">
        <w:rPr>
          <w:rFonts w:ascii="Century Gothic" w:hAnsi="Century Gothic" w:cs="Arial"/>
          <w:sz w:val="16"/>
          <w:szCs w:val="16"/>
          <w:lang w:val="pl-PL" w:eastAsia="pl-PL"/>
        </w:rPr>
        <w:t>.</w:t>
      </w:r>
    </w:p>
    <w:p w14:paraId="75D91FE2" w14:textId="77777777" w:rsidR="00024D28" w:rsidRDefault="00DB6750" w:rsidP="007C21A2">
      <w:pPr>
        <w:numPr>
          <w:ilvl w:val="0"/>
          <w:numId w:val="31"/>
        </w:numPr>
        <w:shd w:val="clear" w:color="auto" w:fill="FFFFFF"/>
        <w:overflowPunct/>
        <w:spacing w:line="276" w:lineRule="auto"/>
        <w:ind w:left="0" w:hanging="284"/>
        <w:textAlignment w:val="auto"/>
        <w:rPr>
          <w:rFonts w:ascii="Century Gothic" w:hAnsi="Century Gothic"/>
          <w:sz w:val="16"/>
          <w:szCs w:val="16"/>
          <w:lang w:val="pl-PL" w:eastAsia="pl-PL"/>
        </w:rPr>
      </w:pPr>
      <w:r w:rsidRPr="00803BC5">
        <w:rPr>
          <w:rFonts w:ascii="Century Gothic" w:hAnsi="Century Gothic"/>
          <w:sz w:val="16"/>
          <w:szCs w:val="16"/>
          <w:lang w:val="pl-PL" w:eastAsia="pl-PL"/>
        </w:rPr>
        <w:t xml:space="preserve">Strajki uważane będą za Siłę Wyższą, jeżeli będą to strajki generalne (w całym kraju) lub całych gałęzi przemysłu i jeśli zostaną ogłoszone w danym kraju zgodnie z obowiązującymi tam przepisami o rozwiązaniu sporów zbiorowych z wyłączeniem strajków umiejscowionych jedynie u Wykonawcy, czy jego </w:t>
      </w:r>
      <w:r w:rsidR="001C6AC9" w:rsidRPr="00803BC5">
        <w:rPr>
          <w:rFonts w:ascii="Century Gothic" w:hAnsi="Century Gothic"/>
          <w:sz w:val="16"/>
          <w:szCs w:val="16"/>
          <w:lang w:val="pl-PL" w:eastAsia="pl-PL"/>
        </w:rPr>
        <w:t>P</w:t>
      </w:r>
      <w:r w:rsidRPr="00803BC5">
        <w:rPr>
          <w:rFonts w:ascii="Century Gothic" w:hAnsi="Century Gothic"/>
          <w:sz w:val="16"/>
          <w:szCs w:val="16"/>
          <w:lang w:val="pl-PL" w:eastAsia="pl-PL"/>
        </w:rPr>
        <w:t xml:space="preserve">odwykonawcy, lub też umiejscowionych </w:t>
      </w:r>
      <w:r w:rsidRPr="00803BC5">
        <w:rPr>
          <w:rFonts w:ascii="Century Gothic" w:hAnsi="Century Gothic"/>
          <w:sz w:val="16"/>
          <w:szCs w:val="16"/>
          <w:lang w:val="pl-PL" w:eastAsia="pl-PL"/>
        </w:rPr>
        <w:lastRenderedPageBreak/>
        <w:t xml:space="preserve">tylko u Zamawiającego. </w:t>
      </w:r>
    </w:p>
    <w:p w14:paraId="17D21827" w14:textId="38B15F42" w:rsidR="00DB6750" w:rsidRPr="00803BC5" w:rsidRDefault="00DB6750" w:rsidP="007C21A2">
      <w:pPr>
        <w:numPr>
          <w:ilvl w:val="0"/>
          <w:numId w:val="31"/>
        </w:numPr>
        <w:shd w:val="clear" w:color="auto" w:fill="FFFFFF"/>
        <w:overflowPunct/>
        <w:spacing w:line="276" w:lineRule="auto"/>
        <w:ind w:left="0" w:hanging="284"/>
        <w:textAlignment w:val="auto"/>
        <w:rPr>
          <w:rFonts w:ascii="Century Gothic" w:hAnsi="Century Gothic"/>
          <w:sz w:val="16"/>
          <w:szCs w:val="16"/>
          <w:lang w:val="pl-PL" w:eastAsia="pl-PL"/>
        </w:rPr>
      </w:pPr>
      <w:r w:rsidRPr="00803BC5">
        <w:rPr>
          <w:rFonts w:ascii="Century Gothic" w:hAnsi="Century Gothic"/>
          <w:sz w:val="16"/>
          <w:szCs w:val="16"/>
          <w:lang w:val="pl-PL" w:eastAsia="pl-PL"/>
        </w:rPr>
        <w:t xml:space="preserve">Wystąpienie i zakończenie wydarzeń spowodowanych Siłą Wyższą, zostanie zakomunikowane Stronie drugiej natychmiast, nie później niż w ciągu </w:t>
      </w:r>
      <w:r w:rsidR="00594BDD">
        <w:rPr>
          <w:rFonts w:ascii="Century Gothic" w:hAnsi="Century Gothic"/>
          <w:sz w:val="16"/>
          <w:szCs w:val="16"/>
          <w:lang w:val="pl-PL" w:eastAsia="pl-PL"/>
        </w:rPr>
        <w:t>1</w:t>
      </w:r>
      <w:r w:rsidR="00024D28">
        <w:rPr>
          <w:rFonts w:ascii="Century Gothic" w:hAnsi="Century Gothic"/>
          <w:sz w:val="16"/>
          <w:szCs w:val="16"/>
          <w:lang w:val="pl-PL" w:eastAsia="pl-PL"/>
        </w:rPr>
        <w:t>4</w:t>
      </w:r>
      <w:r w:rsidR="00594BDD">
        <w:rPr>
          <w:rFonts w:ascii="Century Gothic" w:hAnsi="Century Gothic"/>
          <w:sz w:val="16"/>
          <w:szCs w:val="16"/>
          <w:lang w:val="pl-PL" w:eastAsia="pl-PL"/>
        </w:rPr>
        <w:t xml:space="preserve"> </w:t>
      </w:r>
      <w:r w:rsidR="00E97BDB" w:rsidRPr="00803BC5">
        <w:rPr>
          <w:rFonts w:ascii="Century Gothic" w:hAnsi="Century Gothic"/>
          <w:sz w:val="16"/>
          <w:szCs w:val="16"/>
          <w:lang w:val="pl-PL" w:eastAsia="pl-PL"/>
        </w:rPr>
        <w:t xml:space="preserve">dni </w:t>
      </w:r>
      <w:r w:rsidRPr="00803BC5">
        <w:rPr>
          <w:rFonts w:ascii="Century Gothic" w:hAnsi="Century Gothic"/>
          <w:sz w:val="16"/>
          <w:szCs w:val="16"/>
          <w:lang w:val="pl-PL" w:eastAsia="pl-PL"/>
        </w:rPr>
        <w:t>od daty zaistnienia lub ustąpienia działania Siły Wyższej.</w:t>
      </w:r>
    </w:p>
    <w:p w14:paraId="3A9FF8DF" w14:textId="77777777" w:rsidR="00594BDD" w:rsidRPr="00803BC5" w:rsidRDefault="00594BDD" w:rsidP="00594BDD">
      <w:pPr>
        <w:numPr>
          <w:ilvl w:val="0"/>
          <w:numId w:val="31"/>
        </w:numPr>
        <w:shd w:val="clear" w:color="auto" w:fill="FFFFFF"/>
        <w:overflowPunct/>
        <w:spacing w:line="276" w:lineRule="auto"/>
        <w:ind w:left="0" w:hanging="284"/>
        <w:textAlignment w:val="auto"/>
        <w:rPr>
          <w:rFonts w:ascii="Century Gothic" w:hAnsi="Century Gothic"/>
          <w:sz w:val="16"/>
          <w:szCs w:val="16"/>
          <w:lang w:val="pl-PL" w:eastAsia="pl-PL"/>
        </w:rPr>
      </w:pPr>
      <w:r w:rsidRPr="00803BC5">
        <w:rPr>
          <w:rFonts w:ascii="Century Gothic" w:hAnsi="Century Gothic"/>
          <w:sz w:val="16"/>
          <w:szCs w:val="16"/>
          <w:lang w:val="pl-PL" w:eastAsia="pl-PL"/>
        </w:rPr>
        <w:t xml:space="preserve">Strona informująca o zaistnieniu Siły Wyższej jest zobowiązana </w:t>
      </w:r>
      <w:r w:rsidRPr="00501BE1">
        <w:rPr>
          <w:rFonts w:ascii="Century Gothic" w:hAnsi="Century Gothic"/>
          <w:sz w:val="16"/>
          <w:szCs w:val="16"/>
          <w:lang w:val="pl-PL" w:eastAsia="pl-PL"/>
        </w:rPr>
        <w:t xml:space="preserve">wykazać fakt wystąpienia siły wyższej oraz </w:t>
      </w:r>
      <w:r w:rsidRPr="00803BC5">
        <w:rPr>
          <w:rFonts w:ascii="Century Gothic" w:hAnsi="Century Gothic"/>
          <w:sz w:val="16"/>
          <w:szCs w:val="16"/>
          <w:lang w:val="pl-PL" w:eastAsia="pl-PL"/>
        </w:rPr>
        <w:t xml:space="preserve">określić </w:t>
      </w:r>
      <w:r>
        <w:rPr>
          <w:rFonts w:ascii="Century Gothic" w:hAnsi="Century Gothic"/>
          <w:sz w:val="16"/>
          <w:szCs w:val="16"/>
          <w:lang w:val="pl-PL" w:eastAsia="pl-PL"/>
        </w:rPr>
        <w:t>jej</w:t>
      </w:r>
      <w:r w:rsidRPr="00803BC5">
        <w:rPr>
          <w:rFonts w:ascii="Century Gothic" w:hAnsi="Century Gothic"/>
          <w:sz w:val="16"/>
          <w:szCs w:val="16"/>
          <w:lang w:val="pl-PL" w:eastAsia="pl-PL"/>
        </w:rPr>
        <w:t xml:space="preserve"> przyczyny oraz konsekwencje dla realizacji Umowy.</w:t>
      </w:r>
    </w:p>
    <w:p w14:paraId="6D331471" w14:textId="07A047A3" w:rsidR="00DB6750" w:rsidRPr="00803BC5" w:rsidRDefault="00DB6750" w:rsidP="007C21A2">
      <w:pPr>
        <w:numPr>
          <w:ilvl w:val="0"/>
          <w:numId w:val="31"/>
        </w:numPr>
        <w:shd w:val="clear" w:color="auto" w:fill="FFFFFF"/>
        <w:overflowPunct/>
        <w:spacing w:line="276" w:lineRule="auto"/>
        <w:ind w:left="0" w:hanging="284"/>
        <w:textAlignment w:val="auto"/>
        <w:rPr>
          <w:rFonts w:ascii="Century Gothic" w:hAnsi="Century Gothic"/>
          <w:sz w:val="16"/>
          <w:szCs w:val="16"/>
          <w:lang w:val="pl-PL" w:eastAsia="pl-PL"/>
        </w:rPr>
      </w:pPr>
      <w:r w:rsidRPr="00803BC5">
        <w:rPr>
          <w:rFonts w:ascii="Century Gothic" w:hAnsi="Century Gothic"/>
          <w:sz w:val="16"/>
          <w:szCs w:val="16"/>
          <w:lang w:val="pl-PL" w:eastAsia="pl-PL"/>
        </w:rPr>
        <w:t>Strona, która przekazała pisemne powiadomienie</w:t>
      </w:r>
      <w:r w:rsidR="00C6394C" w:rsidRPr="00803BC5">
        <w:rPr>
          <w:rFonts w:ascii="Century Gothic" w:hAnsi="Century Gothic"/>
          <w:sz w:val="16"/>
          <w:szCs w:val="16"/>
          <w:lang w:val="pl-PL" w:eastAsia="pl-PL"/>
        </w:rPr>
        <w:t xml:space="preserve"> w trybie określonym w ust. </w:t>
      </w:r>
      <w:r w:rsidR="00024D28">
        <w:rPr>
          <w:rFonts w:ascii="Century Gothic" w:hAnsi="Century Gothic"/>
          <w:sz w:val="16"/>
          <w:szCs w:val="16"/>
          <w:lang w:val="pl-PL" w:eastAsia="pl-PL"/>
        </w:rPr>
        <w:t>5</w:t>
      </w:r>
      <w:r w:rsidR="00594BDD" w:rsidRPr="00803BC5">
        <w:rPr>
          <w:rFonts w:ascii="Century Gothic" w:hAnsi="Century Gothic"/>
          <w:sz w:val="16"/>
          <w:szCs w:val="16"/>
          <w:lang w:val="pl-PL" w:eastAsia="pl-PL"/>
        </w:rPr>
        <w:t xml:space="preserve"> </w:t>
      </w:r>
      <w:r w:rsidRPr="00803BC5">
        <w:rPr>
          <w:rFonts w:ascii="Century Gothic" w:hAnsi="Century Gothic"/>
          <w:sz w:val="16"/>
          <w:szCs w:val="16"/>
          <w:lang w:val="pl-PL" w:eastAsia="pl-PL"/>
        </w:rPr>
        <w:t>będzie zwolniona ze zobowiązań lub dotrzymania terminu swoich zobowiązań tak długo jak długo będzie trwało to zdarzenie lub jego skutki. Termin realizacji wzajemnych zobowiązań będzie stosownie przedłużony o czas trwania zdarzenia lub jego skutków.</w:t>
      </w:r>
    </w:p>
    <w:p w14:paraId="433E2E28" w14:textId="77777777" w:rsidR="00DB6750" w:rsidRPr="00803BC5" w:rsidRDefault="00DB6750" w:rsidP="007C21A2">
      <w:pPr>
        <w:numPr>
          <w:ilvl w:val="0"/>
          <w:numId w:val="31"/>
        </w:numPr>
        <w:shd w:val="clear" w:color="auto" w:fill="FFFFFF"/>
        <w:overflowPunct/>
        <w:spacing w:line="276" w:lineRule="auto"/>
        <w:ind w:left="0" w:hanging="284"/>
        <w:textAlignment w:val="auto"/>
        <w:rPr>
          <w:rFonts w:ascii="Century Gothic" w:hAnsi="Century Gothic"/>
          <w:sz w:val="16"/>
          <w:szCs w:val="16"/>
          <w:lang w:val="pl-PL" w:eastAsia="pl-PL"/>
        </w:rPr>
      </w:pPr>
      <w:r w:rsidRPr="00803BC5">
        <w:rPr>
          <w:rFonts w:ascii="Century Gothic" w:hAnsi="Century Gothic"/>
          <w:sz w:val="16"/>
          <w:szCs w:val="16"/>
          <w:lang w:val="pl-PL" w:eastAsia="pl-PL"/>
        </w:rPr>
        <w:t>Strona dotknięta działaniem Siły Wyższej podejmie stosowne wysiłki dla zminimalizowania jej skutków i wznowi realizację Umowy niezwłocznie jak tylko będzie to możliwe.</w:t>
      </w:r>
    </w:p>
    <w:p w14:paraId="426CC874" w14:textId="71328F77" w:rsidR="00DB6750" w:rsidRPr="00024D28" w:rsidRDefault="00DB6750" w:rsidP="00024D28">
      <w:pPr>
        <w:numPr>
          <w:ilvl w:val="0"/>
          <w:numId w:val="31"/>
        </w:numPr>
        <w:shd w:val="clear" w:color="auto" w:fill="FFFFFF"/>
        <w:overflowPunct/>
        <w:spacing w:line="276" w:lineRule="auto"/>
        <w:ind w:left="0" w:hanging="284"/>
        <w:textAlignment w:val="auto"/>
        <w:rPr>
          <w:rFonts w:ascii="Century Gothic" w:hAnsi="Century Gothic"/>
          <w:sz w:val="16"/>
          <w:szCs w:val="16"/>
          <w:lang w:val="pl-PL" w:eastAsia="pl-PL"/>
        </w:rPr>
      </w:pPr>
      <w:r w:rsidRPr="00A0147D">
        <w:rPr>
          <w:rFonts w:ascii="Century Gothic" w:hAnsi="Century Gothic"/>
          <w:sz w:val="16"/>
          <w:szCs w:val="16"/>
          <w:lang w:val="pl-PL" w:eastAsia="pl-PL"/>
        </w:rPr>
        <w:t>Za opóźnienia wynikłe z wydarzeń spowodowanych Siłą Wyższą</w:t>
      </w:r>
      <w:r w:rsidRPr="00803BC5">
        <w:rPr>
          <w:rFonts w:ascii="Century Gothic" w:hAnsi="Century Gothic"/>
          <w:sz w:val="16"/>
          <w:szCs w:val="16"/>
          <w:lang w:val="pl-PL" w:eastAsia="pl-PL"/>
        </w:rPr>
        <w:t xml:space="preserve"> żadna ze Stron nie może żądać odszkodowania, rekompensaty lub udziału w naprawie szkód.</w:t>
      </w:r>
    </w:p>
    <w:p w14:paraId="6252D212" w14:textId="366E8429" w:rsidR="00DB6750" w:rsidRPr="00803BC5" w:rsidRDefault="00DB6750" w:rsidP="007C21A2">
      <w:pPr>
        <w:numPr>
          <w:ilvl w:val="0"/>
          <w:numId w:val="31"/>
        </w:numPr>
        <w:shd w:val="clear" w:color="auto" w:fill="FFFFFF"/>
        <w:overflowPunct/>
        <w:spacing w:line="276" w:lineRule="auto"/>
        <w:ind w:left="0" w:hanging="284"/>
        <w:textAlignment w:val="auto"/>
        <w:rPr>
          <w:rFonts w:ascii="Century Gothic" w:hAnsi="Century Gothic" w:cs="Arial"/>
          <w:bCs/>
          <w:sz w:val="16"/>
          <w:szCs w:val="16"/>
          <w:lang w:val="pl-PL" w:eastAsia="pl-PL"/>
        </w:rPr>
      </w:pPr>
      <w:r w:rsidRPr="00803BC5">
        <w:rPr>
          <w:rFonts w:ascii="Century Gothic" w:hAnsi="Century Gothic"/>
          <w:sz w:val="16"/>
          <w:szCs w:val="16"/>
          <w:lang w:val="pl-PL" w:eastAsia="pl-PL"/>
        </w:rPr>
        <w:t xml:space="preserve">Czas trwania Siły Wyższej lub jej skutków </w:t>
      </w:r>
      <w:r w:rsidR="00594BDD">
        <w:rPr>
          <w:rFonts w:ascii="Century Gothic" w:hAnsi="Century Gothic"/>
          <w:sz w:val="16"/>
          <w:szCs w:val="16"/>
          <w:lang w:val="pl-PL" w:eastAsia="pl-PL"/>
        </w:rPr>
        <w:t>może być</w:t>
      </w:r>
      <w:r w:rsidR="00594BDD" w:rsidRPr="00803BC5">
        <w:rPr>
          <w:rFonts w:ascii="Century Gothic" w:hAnsi="Century Gothic"/>
          <w:sz w:val="16"/>
          <w:szCs w:val="16"/>
          <w:lang w:val="pl-PL" w:eastAsia="pl-PL"/>
        </w:rPr>
        <w:t xml:space="preserve"> </w:t>
      </w:r>
      <w:r w:rsidRPr="00803BC5">
        <w:rPr>
          <w:rFonts w:ascii="Century Gothic" w:hAnsi="Century Gothic"/>
          <w:sz w:val="16"/>
          <w:szCs w:val="16"/>
          <w:lang w:val="pl-PL" w:eastAsia="pl-PL"/>
        </w:rPr>
        <w:t xml:space="preserve">czasem zawieszenia Umowy. </w:t>
      </w:r>
      <w:r w:rsidR="00D459C0" w:rsidRPr="00D459C0">
        <w:rPr>
          <w:rFonts w:ascii="Century Gothic" w:hAnsi="Century Gothic"/>
          <w:sz w:val="16"/>
          <w:szCs w:val="16"/>
          <w:lang w:val="pl-PL" w:eastAsia="pl-PL"/>
        </w:rPr>
        <w:t>Zawieszenie może dotyczyć całości lub części obowiązków umownych Stron, w zależności od skali, zasięgu oraz wpływu siły wyższej na realizację Umowy</w:t>
      </w:r>
      <w:r w:rsidR="00594BDD">
        <w:rPr>
          <w:rFonts w:ascii="Century Gothic" w:hAnsi="Century Gothic"/>
          <w:sz w:val="16"/>
          <w:szCs w:val="16"/>
          <w:lang w:val="pl-PL" w:eastAsia="pl-PL"/>
        </w:rPr>
        <w:t xml:space="preserve"> lub jej części</w:t>
      </w:r>
      <w:r w:rsidR="00D459C0" w:rsidRPr="00D459C0">
        <w:rPr>
          <w:rFonts w:ascii="Century Gothic" w:hAnsi="Century Gothic"/>
          <w:sz w:val="16"/>
          <w:szCs w:val="16"/>
          <w:lang w:val="pl-PL" w:eastAsia="pl-PL"/>
        </w:rPr>
        <w:t xml:space="preserve">. Zawieszenie realizacji całości lub części Umowy wymaga złożenia zgodnego oświadczenia Stron, złożonego pod rygorem nieważności w formie pisemnej. </w:t>
      </w:r>
      <w:r w:rsidRPr="00803BC5">
        <w:rPr>
          <w:rFonts w:ascii="Century Gothic" w:hAnsi="Century Gothic"/>
          <w:sz w:val="16"/>
          <w:szCs w:val="16"/>
          <w:lang w:val="pl-PL" w:eastAsia="pl-PL"/>
        </w:rPr>
        <w:t xml:space="preserve">Jeżeli zawieszenie trwa dłużej niż 90 dni, tj. jeżeli, okoliczności Siły Wyższej lub jej skutki trwają przez okres dłuższy niż 90 dni i jeżeli nie osiągnięto stosownego w tej kwestii porozumienia, każda ze Stron ma prawo do odstąpienia od niniejszej Umowy w terminie </w:t>
      </w:r>
      <w:r w:rsidR="001C6AC9" w:rsidRPr="00803BC5">
        <w:rPr>
          <w:rFonts w:ascii="Century Gothic" w:hAnsi="Century Gothic"/>
          <w:sz w:val="16"/>
          <w:szCs w:val="16"/>
          <w:lang w:val="pl-PL"/>
        </w:rPr>
        <w:t xml:space="preserve">120 </w:t>
      </w:r>
      <w:r w:rsidR="00026C3D" w:rsidRPr="00803BC5">
        <w:rPr>
          <w:rFonts w:ascii="Century Gothic" w:hAnsi="Century Gothic"/>
          <w:sz w:val="16"/>
          <w:szCs w:val="16"/>
          <w:lang w:val="pl-PL"/>
        </w:rPr>
        <w:t xml:space="preserve">dni </w:t>
      </w:r>
      <w:r w:rsidRPr="00803BC5">
        <w:rPr>
          <w:rFonts w:ascii="Century Gothic" w:hAnsi="Century Gothic"/>
          <w:sz w:val="16"/>
          <w:szCs w:val="16"/>
          <w:lang w:val="pl-PL" w:eastAsia="pl-PL"/>
        </w:rPr>
        <w:t xml:space="preserve">od daty wystąpienia Siły Wyższej. </w:t>
      </w:r>
      <w:r w:rsidRPr="00803BC5">
        <w:rPr>
          <w:rFonts w:ascii="Century Gothic" w:hAnsi="Century Gothic"/>
          <w:sz w:val="16"/>
          <w:szCs w:val="16"/>
          <w:lang w:val="pl-PL"/>
        </w:rPr>
        <w:t>P</w:t>
      </w:r>
      <w:r w:rsidRPr="00803BC5">
        <w:rPr>
          <w:rFonts w:ascii="Century Gothic" w:hAnsi="Century Gothic" w:cs="Arial"/>
          <w:sz w:val="16"/>
          <w:szCs w:val="16"/>
          <w:lang w:val="pl-PL"/>
        </w:rPr>
        <w:t>rawo do odstąpienia wygasa po ustaniu skutków Siły Wyższej.</w:t>
      </w:r>
    </w:p>
    <w:p w14:paraId="2B448DB5" w14:textId="77777777" w:rsidR="00753D43" w:rsidRDefault="00753D43" w:rsidP="00753D43">
      <w:pPr>
        <w:spacing w:line="276" w:lineRule="auto"/>
        <w:contextualSpacing/>
        <w:jc w:val="center"/>
        <w:rPr>
          <w:rFonts w:ascii="Century Gothic" w:hAnsi="Century Gothic" w:cs="Arial"/>
          <w:b/>
          <w:bCs/>
          <w:sz w:val="16"/>
          <w:szCs w:val="16"/>
          <w:lang w:val="pl-PL" w:eastAsia="pl-PL"/>
        </w:rPr>
      </w:pPr>
    </w:p>
    <w:p w14:paraId="46C20014" w14:textId="3BB6C224" w:rsidR="00F60BC1" w:rsidRPr="00C3159F" w:rsidRDefault="00F60BC1" w:rsidP="00C3159F">
      <w:pPr>
        <w:pStyle w:val="Nagwek1"/>
      </w:pPr>
      <w:r w:rsidRPr="00C3159F">
        <w:t>§ 20</w:t>
      </w:r>
      <w:r w:rsidR="00753D43" w:rsidRPr="00C3159F">
        <w:t xml:space="preserve"> </w:t>
      </w:r>
      <w:r w:rsidRPr="00C3159F">
        <w:t>Rozstrzyganie sporów</w:t>
      </w:r>
    </w:p>
    <w:p w14:paraId="1B89E70B" w14:textId="77777777" w:rsidR="00F60BC1" w:rsidRPr="00803BC5" w:rsidRDefault="00F60BC1" w:rsidP="00E0579E">
      <w:pPr>
        <w:numPr>
          <w:ilvl w:val="0"/>
          <w:numId w:val="33"/>
        </w:numPr>
        <w:shd w:val="clear" w:color="auto" w:fill="FFFFFF"/>
        <w:overflowPunct/>
        <w:spacing w:line="276" w:lineRule="auto"/>
        <w:ind w:left="0" w:hanging="284"/>
        <w:textAlignment w:val="auto"/>
        <w:rPr>
          <w:rFonts w:ascii="Century Gothic" w:hAnsi="Century Gothic"/>
          <w:sz w:val="16"/>
          <w:szCs w:val="16"/>
          <w:lang w:val="pl-PL"/>
        </w:rPr>
      </w:pPr>
      <w:r w:rsidRPr="00803BC5">
        <w:rPr>
          <w:rFonts w:ascii="Century Gothic" w:hAnsi="Century Gothic"/>
          <w:sz w:val="16"/>
          <w:szCs w:val="16"/>
          <w:lang w:val="pl-PL"/>
        </w:rPr>
        <w:t>W przypadku zaistnienia sporu na tle lub w związku z realizowaniem lub interpretacją Umowy Strony podejmą w dobrej wierze inicjatywę w celu jego polubownego rozwiązania</w:t>
      </w:r>
      <w:r w:rsidRPr="00803BC5">
        <w:rPr>
          <w:rFonts w:ascii="Century Gothic" w:hAnsi="Century Gothic"/>
          <w:sz w:val="16"/>
          <w:szCs w:val="16"/>
          <w:lang w:val="pl-PL" w:eastAsia="ar-SA"/>
        </w:rPr>
        <w:t xml:space="preserve"> na co przewidują termin </w:t>
      </w:r>
      <w:r w:rsidR="004A0B3D" w:rsidRPr="00803BC5">
        <w:rPr>
          <w:rFonts w:ascii="Century Gothic" w:hAnsi="Century Gothic"/>
          <w:sz w:val="16"/>
          <w:szCs w:val="16"/>
          <w:lang w:val="pl-PL" w:eastAsia="ar-SA"/>
        </w:rPr>
        <w:t xml:space="preserve">30 </w:t>
      </w:r>
      <w:r w:rsidRPr="00803BC5">
        <w:rPr>
          <w:rFonts w:ascii="Century Gothic" w:hAnsi="Century Gothic"/>
          <w:sz w:val="16"/>
          <w:szCs w:val="16"/>
          <w:lang w:val="pl-PL" w:eastAsia="ar-SA"/>
        </w:rPr>
        <w:t>dni od daty otrzymania przez którąkolwiek ze Stron pisemnej informacji o zaistnieniu kwestii spornej (czego nie należy rozumieć jako zapisu na sąd polubowny).</w:t>
      </w:r>
    </w:p>
    <w:p w14:paraId="14715A6E" w14:textId="3E420E1F" w:rsidR="00F60BC1" w:rsidRPr="00803BC5" w:rsidRDefault="00F60BC1" w:rsidP="00753D43">
      <w:pPr>
        <w:numPr>
          <w:ilvl w:val="0"/>
          <w:numId w:val="33"/>
        </w:numPr>
        <w:shd w:val="clear" w:color="auto" w:fill="FFFFFF"/>
        <w:overflowPunct/>
        <w:spacing w:line="276" w:lineRule="auto"/>
        <w:ind w:left="0" w:hanging="284"/>
        <w:textAlignment w:val="auto"/>
        <w:rPr>
          <w:rFonts w:ascii="Century Gothic" w:hAnsi="Century Gothic"/>
          <w:sz w:val="16"/>
          <w:szCs w:val="16"/>
          <w:lang w:val="pl-PL"/>
        </w:rPr>
      </w:pPr>
      <w:r w:rsidRPr="00803BC5">
        <w:rPr>
          <w:rFonts w:ascii="Century Gothic" w:hAnsi="Century Gothic"/>
          <w:sz w:val="16"/>
          <w:szCs w:val="16"/>
          <w:lang w:val="pl-PL"/>
        </w:rPr>
        <w:t xml:space="preserve">W przypadku </w:t>
      </w:r>
      <w:r w:rsidRPr="00803BC5">
        <w:rPr>
          <w:rFonts w:ascii="Century Gothic" w:hAnsi="Century Gothic"/>
          <w:sz w:val="16"/>
          <w:szCs w:val="16"/>
          <w:lang w:val="pl-PL" w:eastAsia="ar-SA"/>
        </w:rPr>
        <w:t xml:space="preserve">niedojścia do porozumienia </w:t>
      </w:r>
      <w:r w:rsidRPr="00803BC5">
        <w:rPr>
          <w:rFonts w:ascii="Century Gothic" w:hAnsi="Century Gothic"/>
          <w:sz w:val="16"/>
          <w:szCs w:val="16"/>
          <w:lang w:val="pl-PL"/>
        </w:rPr>
        <w:t xml:space="preserve">w terminie, o którym mowa w ustępie powyżej, spory podlegają rozstrzygnięciu przez sąd powszechny, właściwy </w:t>
      </w:r>
      <w:r w:rsidR="00773694" w:rsidRPr="00803BC5">
        <w:rPr>
          <w:rFonts w:ascii="Century Gothic" w:hAnsi="Century Gothic"/>
          <w:sz w:val="16"/>
          <w:szCs w:val="16"/>
          <w:lang w:val="pl-PL"/>
        </w:rPr>
        <w:t xml:space="preserve">miejscowo </w:t>
      </w:r>
      <w:r w:rsidRPr="00803BC5">
        <w:rPr>
          <w:rFonts w:ascii="Century Gothic" w:hAnsi="Century Gothic"/>
          <w:sz w:val="16"/>
          <w:szCs w:val="16"/>
          <w:lang w:val="pl-PL"/>
        </w:rPr>
        <w:t xml:space="preserve">dla siedziby Oddziału Zamawiającego wskazanego w Umowie. </w:t>
      </w:r>
    </w:p>
    <w:p w14:paraId="5BA6E1BC" w14:textId="77777777" w:rsidR="00F60BC1" w:rsidRPr="00803BC5" w:rsidRDefault="00F60BC1" w:rsidP="00753D43">
      <w:pPr>
        <w:numPr>
          <w:ilvl w:val="0"/>
          <w:numId w:val="33"/>
        </w:numPr>
        <w:shd w:val="clear" w:color="auto" w:fill="FFFFFF"/>
        <w:overflowPunct/>
        <w:spacing w:line="276" w:lineRule="auto"/>
        <w:ind w:left="0" w:hanging="284"/>
        <w:textAlignment w:val="auto"/>
        <w:rPr>
          <w:rFonts w:ascii="Century Gothic" w:hAnsi="Century Gothic"/>
          <w:sz w:val="16"/>
          <w:szCs w:val="16"/>
          <w:lang w:val="pl-PL"/>
        </w:rPr>
      </w:pPr>
      <w:r w:rsidRPr="00803BC5">
        <w:rPr>
          <w:rFonts w:ascii="Century Gothic" w:hAnsi="Century Gothic"/>
          <w:sz w:val="16"/>
          <w:szCs w:val="16"/>
          <w:lang w:val="pl-PL"/>
        </w:rPr>
        <w:t>Wystąpienie lub zaistnienie sporu dotyczącego Umowy nie zwalnia Strony od obowiązku dotrzymania zobowiązań wynikających z Umowy.</w:t>
      </w:r>
    </w:p>
    <w:p w14:paraId="2C2ED6D8" w14:textId="77777777" w:rsidR="00F60BC1" w:rsidRPr="00803BC5" w:rsidRDefault="00F60BC1" w:rsidP="00753D43">
      <w:pPr>
        <w:numPr>
          <w:ilvl w:val="0"/>
          <w:numId w:val="33"/>
        </w:numPr>
        <w:shd w:val="clear" w:color="auto" w:fill="FFFFFF"/>
        <w:overflowPunct/>
        <w:spacing w:line="276" w:lineRule="auto"/>
        <w:ind w:left="0" w:hanging="284"/>
        <w:textAlignment w:val="auto"/>
        <w:rPr>
          <w:rFonts w:ascii="Century Gothic" w:hAnsi="Century Gothic"/>
          <w:sz w:val="16"/>
          <w:szCs w:val="16"/>
          <w:lang w:val="pl-PL"/>
        </w:rPr>
      </w:pPr>
      <w:r w:rsidRPr="00803BC5">
        <w:rPr>
          <w:rFonts w:ascii="Century Gothic" w:hAnsi="Century Gothic"/>
          <w:sz w:val="16"/>
          <w:szCs w:val="16"/>
          <w:lang w:val="pl-PL"/>
        </w:rPr>
        <w:t xml:space="preserve">W przypadku nieważności lub bezskuteczności jednego lub więcej postanowień Umowy, Strony </w:t>
      </w:r>
      <w:r w:rsidRPr="00803BC5">
        <w:rPr>
          <w:rFonts w:ascii="Century Gothic" w:hAnsi="Century Gothic" w:cs="TimesNewRomanPSMT"/>
          <w:sz w:val="16"/>
          <w:szCs w:val="16"/>
          <w:lang w:val="pl-PL"/>
        </w:rPr>
        <w:t>podejmą negocjacje w celu zastąpienia nieważnego postanowienia innym, niepodważalnym prawnie postanowieniem, które możliwie najwierniej odda zamierzony cel nieważnego postanowienia.</w:t>
      </w:r>
    </w:p>
    <w:p w14:paraId="0735ED23" w14:textId="77777777" w:rsidR="00753D43" w:rsidRDefault="00753D43" w:rsidP="00753D43">
      <w:pPr>
        <w:shd w:val="clear" w:color="auto" w:fill="FFFFFF"/>
        <w:spacing w:line="276" w:lineRule="auto"/>
        <w:jc w:val="center"/>
        <w:rPr>
          <w:rFonts w:ascii="Century Gothic" w:hAnsi="Century Gothic" w:cs="Arial"/>
          <w:b/>
          <w:bCs/>
          <w:sz w:val="16"/>
          <w:szCs w:val="16"/>
          <w:lang w:val="pl-PL" w:eastAsia="pl-PL"/>
        </w:rPr>
      </w:pPr>
    </w:p>
    <w:p w14:paraId="1D10639A" w14:textId="2DB4274B" w:rsidR="00F60BC1" w:rsidRPr="008F167D" w:rsidRDefault="00F60BC1" w:rsidP="008F167D">
      <w:pPr>
        <w:pStyle w:val="Nagwek1"/>
      </w:pPr>
      <w:r w:rsidRPr="008F167D">
        <w:t>§</w:t>
      </w:r>
      <w:r w:rsidR="008F167D">
        <w:t xml:space="preserve"> </w:t>
      </w:r>
      <w:r w:rsidRPr="008F167D">
        <w:t>21</w:t>
      </w:r>
      <w:r w:rsidR="00753D43" w:rsidRPr="008F167D">
        <w:t xml:space="preserve"> </w:t>
      </w:r>
      <w:r w:rsidRPr="008F167D">
        <w:t>Zmiana Umowy</w:t>
      </w:r>
    </w:p>
    <w:p w14:paraId="18C9C89D" w14:textId="0E0EF6C8" w:rsidR="00F60BC1" w:rsidRPr="00766602" w:rsidRDefault="00981355" w:rsidP="00753D43">
      <w:pPr>
        <w:numPr>
          <w:ilvl w:val="0"/>
          <w:numId w:val="35"/>
        </w:numPr>
        <w:shd w:val="clear" w:color="auto" w:fill="FFFFFF"/>
        <w:overflowPunct/>
        <w:spacing w:line="276" w:lineRule="auto"/>
        <w:ind w:left="0" w:hanging="284"/>
        <w:textAlignment w:val="auto"/>
        <w:rPr>
          <w:rFonts w:ascii="Century Gothic" w:hAnsi="Century Gothic"/>
          <w:sz w:val="16"/>
          <w:szCs w:val="16"/>
          <w:lang w:val="pl-PL"/>
        </w:rPr>
      </w:pPr>
      <w:r w:rsidRPr="00766602">
        <w:rPr>
          <w:rFonts w:ascii="Century Gothic" w:hAnsi="Century Gothic"/>
          <w:sz w:val="16"/>
          <w:szCs w:val="16"/>
          <w:lang w:val="pl-PL"/>
        </w:rPr>
        <w:t>Dopuszcza się możliwość dokonania istotnych zmian postanowień Umowy w stosunku do treści Oferty, na podstawie której dokonano wyboru Wykonawcy, o ile zmiana nie powoduje, że charakter Umowy zmienia się w sposób istotny w stosunku do pierwotnej Umowy</w:t>
      </w:r>
      <w:r w:rsidR="00047503" w:rsidRPr="00766602">
        <w:rPr>
          <w:rFonts w:ascii="Century Gothic" w:hAnsi="Century Gothic"/>
          <w:sz w:val="16"/>
          <w:szCs w:val="16"/>
          <w:lang w:val="pl-PL"/>
        </w:rPr>
        <w:t xml:space="preserve"> oraz</w:t>
      </w:r>
      <w:r w:rsidRPr="00766602">
        <w:rPr>
          <w:rFonts w:ascii="Century Gothic" w:hAnsi="Century Gothic"/>
          <w:sz w:val="16"/>
          <w:szCs w:val="16"/>
          <w:lang w:val="pl-PL"/>
        </w:rPr>
        <w:t xml:space="preserve"> w przypadku zaistnienia jednej z poniżej wskazanych okoliczności i w zakresie określonym poniżej w ust. 2-4.</w:t>
      </w:r>
    </w:p>
    <w:p w14:paraId="1021F552" w14:textId="77777777" w:rsidR="00F60BC1" w:rsidRPr="00766602" w:rsidRDefault="00F60BC1" w:rsidP="002B6613">
      <w:pPr>
        <w:numPr>
          <w:ilvl w:val="0"/>
          <w:numId w:val="35"/>
        </w:numPr>
        <w:shd w:val="clear" w:color="auto" w:fill="FFFFFF"/>
        <w:overflowPunct/>
        <w:spacing w:line="276" w:lineRule="auto"/>
        <w:ind w:left="0" w:hanging="284"/>
        <w:textAlignment w:val="auto"/>
        <w:rPr>
          <w:rFonts w:ascii="Century Gothic" w:hAnsi="Century Gothic"/>
          <w:sz w:val="16"/>
          <w:szCs w:val="16"/>
          <w:lang w:val="pl-PL"/>
        </w:rPr>
      </w:pPr>
      <w:r w:rsidRPr="00766602">
        <w:rPr>
          <w:rFonts w:ascii="Century Gothic" w:hAnsi="Century Gothic"/>
          <w:sz w:val="16"/>
          <w:szCs w:val="16"/>
          <w:lang w:val="pl-PL"/>
        </w:rPr>
        <w:t>Zamawiający dopuszcza dokonanie zmiany Umowy w zakresie terminu realizacji Przedmiotu Umowy w następujących przypadkach:</w:t>
      </w:r>
    </w:p>
    <w:p w14:paraId="01CD0CCE" w14:textId="77777777" w:rsidR="00F60BC1" w:rsidRPr="00766602" w:rsidRDefault="00F60BC1" w:rsidP="00E0579E">
      <w:pPr>
        <w:numPr>
          <w:ilvl w:val="0"/>
          <w:numId w:val="114"/>
        </w:numPr>
        <w:tabs>
          <w:tab w:val="left" w:pos="-993"/>
        </w:tabs>
        <w:spacing w:line="276" w:lineRule="auto"/>
        <w:ind w:left="426" w:right="34"/>
        <w:rPr>
          <w:rFonts w:ascii="Century Gothic" w:hAnsi="Century Gothic" w:cs="Arial"/>
          <w:sz w:val="16"/>
          <w:szCs w:val="16"/>
          <w:lang w:val="pl-PL" w:eastAsia="pl-PL"/>
        </w:rPr>
      </w:pPr>
      <w:r w:rsidRPr="00766602">
        <w:rPr>
          <w:rFonts w:ascii="Century Gothic" w:hAnsi="Century Gothic" w:cs="Arial"/>
          <w:sz w:val="16"/>
          <w:szCs w:val="16"/>
          <w:lang w:val="pl-PL" w:eastAsia="pl-PL"/>
        </w:rPr>
        <w:t>gdy wystąpią opóźnienia w dokonaniu określonych czynności lub ich zaniechanie przez właściwe organy administracji publicznej, które nie są następstwem okoliczności, za które ponosi odpowiedzialność Wykonawca;</w:t>
      </w:r>
    </w:p>
    <w:p w14:paraId="3270EF49" w14:textId="77777777" w:rsidR="00F60BC1" w:rsidRPr="00766602" w:rsidRDefault="00F60BC1" w:rsidP="00E0579E">
      <w:pPr>
        <w:numPr>
          <w:ilvl w:val="0"/>
          <w:numId w:val="114"/>
        </w:numPr>
        <w:tabs>
          <w:tab w:val="left" w:pos="-993"/>
        </w:tabs>
        <w:spacing w:line="276" w:lineRule="auto"/>
        <w:ind w:left="426" w:right="34"/>
        <w:rPr>
          <w:rFonts w:ascii="Century Gothic" w:hAnsi="Century Gothic" w:cs="Arial"/>
          <w:sz w:val="16"/>
          <w:szCs w:val="16"/>
          <w:lang w:val="pl-PL" w:eastAsia="pl-PL"/>
        </w:rPr>
      </w:pPr>
      <w:r w:rsidRPr="00766602">
        <w:rPr>
          <w:rFonts w:ascii="Century Gothic" w:hAnsi="Century Gothic" w:cs="Arial"/>
          <w:sz w:val="16"/>
          <w:szCs w:val="16"/>
          <w:lang w:val="pl-PL" w:eastAsia="pl-PL"/>
        </w:rPr>
        <w:t>gdy wystąpią opóźnienia w wydawaniu decyzji, zezwoleń, uzgodnień itp., do wydania których są zobowiązane właściwe organy administracji publicznej na mocy przepisów prawa, jeżeli opóźnienie to przekroczy okres, przewidziany w przepisach prawa, w którym w/w orzeczenia powinny zostać wydane oraz opóźnienie to nie jest następstwem okoliczności, za które ponosi odpowiedzialność Wykonawca;</w:t>
      </w:r>
    </w:p>
    <w:p w14:paraId="3198A30F" w14:textId="77777777" w:rsidR="00F60BC1" w:rsidRPr="00766602" w:rsidRDefault="00F60BC1" w:rsidP="00E0579E">
      <w:pPr>
        <w:numPr>
          <w:ilvl w:val="0"/>
          <w:numId w:val="114"/>
        </w:numPr>
        <w:tabs>
          <w:tab w:val="left" w:pos="-993"/>
        </w:tabs>
        <w:spacing w:line="276" w:lineRule="auto"/>
        <w:ind w:left="426" w:right="34"/>
        <w:rPr>
          <w:rFonts w:ascii="Century Gothic" w:hAnsi="Century Gothic" w:cs="Arial"/>
          <w:sz w:val="16"/>
          <w:szCs w:val="16"/>
          <w:lang w:val="pl-PL" w:eastAsia="pl-PL"/>
        </w:rPr>
      </w:pPr>
      <w:r w:rsidRPr="00766602">
        <w:rPr>
          <w:rFonts w:ascii="Century Gothic" w:hAnsi="Century Gothic" w:cs="Arial"/>
          <w:sz w:val="16"/>
          <w:szCs w:val="16"/>
          <w:lang w:val="pl-PL" w:eastAsia="pl-PL"/>
        </w:rPr>
        <w:t>uzależnienia przez organ administracji publicznej wydający decyzję środowiskową wydanie takiej decyzji od uzupełnienia lub zmiany przedłożonych przez Wykonawcę dokumentów sporządzonych na podstawie raportów z inwentaryzacji przyrodniczej;</w:t>
      </w:r>
    </w:p>
    <w:p w14:paraId="47B43145" w14:textId="58031682" w:rsidR="00F60BC1" w:rsidRPr="00766602" w:rsidRDefault="00F60BC1" w:rsidP="00E0579E">
      <w:pPr>
        <w:numPr>
          <w:ilvl w:val="0"/>
          <w:numId w:val="114"/>
        </w:numPr>
        <w:tabs>
          <w:tab w:val="left" w:pos="-993"/>
        </w:tabs>
        <w:spacing w:line="276" w:lineRule="auto"/>
        <w:ind w:left="426" w:right="34"/>
        <w:rPr>
          <w:rFonts w:ascii="Century Gothic" w:hAnsi="Century Gothic" w:cs="Arial"/>
          <w:sz w:val="16"/>
          <w:szCs w:val="16"/>
          <w:lang w:val="pl-PL" w:eastAsia="pl-PL"/>
        </w:rPr>
      </w:pPr>
      <w:r w:rsidRPr="00766602">
        <w:rPr>
          <w:rFonts w:ascii="Century Gothic" w:hAnsi="Century Gothic" w:cs="Arial"/>
          <w:sz w:val="16"/>
          <w:szCs w:val="16"/>
          <w:lang w:val="pl-PL" w:eastAsia="pl-PL"/>
        </w:rPr>
        <w:t xml:space="preserve">gdy wystąpią </w:t>
      </w:r>
      <w:r w:rsidR="00116339" w:rsidRPr="00766602">
        <w:rPr>
          <w:rFonts w:ascii="Century Gothic" w:hAnsi="Century Gothic" w:cs="Arial"/>
          <w:sz w:val="16"/>
          <w:szCs w:val="16"/>
          <w:lang w:val="pl-PL" w:eastAsia="pl-PL"/>
        </w:rPr>
        <w:t>udokumentowane</w:t>
      </w:r>
      <w:r w:rsidRPr="00766602">
        <w:rPr>
          <w:rFonts w:ascii="Century Gothic" w:hAnsi="Century Gothic" w:cs="Arial"/>
          <w:sz w:val="16"/>
          <w:szCs w:val="16"/>
          <w:lang w:val="pl-PL" w:eastAsia="pl-PL"/>
        </w:rPr>
        <w:t xml:space="preserve"> trudności</w:t>
      </w:r>
      <w:r w:rsidR="00FA79E1" w:rsidRPr="00766602">
        <w:rPr>
          <w:rFonts w:ascii="Century Gothic" w:hAnsi="Century Gothic" w:cs="Arial"/>
          <w:sz w:val="16"/>
          <w:szCs w:val="16"/>
          <w:lang w:val="pl-PL" w:eastAsia="pl-PL"/>
        </w:rPr>
        <w:t xml:space="preserve"> </w:t>
      </w:r>
      <w:r w:rsidRPr="00766602">
        <w:rPr>
          <w:rFonts w:ascii="Century Gothic" w:hAnsi="Century Gothic" w:cs="Arial"/>
          <w:sz w:val="16"/>
          <w:szCs w:val="16"/>
          <w:lang w:val="pl-PL" w:eastAsia="pl-PL"/>
        </w:rPr>
        <w:t>w uzyskaniu zgód właścicieli, użytkowników wieczystych lub innych podmiotów posiadających tytuł prawny do gruntu;</w:t>
      </w:r>
    </w:p>
    <w:p w14:paraId="66D2EE18" w14:textId="5ECE48EF" w:rsidR="00F60BC1" w:rsidRPr="00766602" w:rsidRDefault="00F60BC1" w:rsidP="00E0579E">
      <w:pPr>
        <w:numPr>
          <w:ilvl w:val="0"/>
          <w:numId w:val="114"/>
        </w:numPr>
        <w:tabs>
          <w:tab w:val="left" w:pos="-993"/>
        </w:tabs>
        <w:spacing w:line="276" w:lineRule="auto"/>
        <w:ind w:left="426" w:right="34"/>
        <w:rPr>
          <w:rFonts w:ascii="Century Gothic" w:hAnsi="Century Gothic" w:cs="Arial"/>
          <w:sz w:val="16"/>
          <w:szCs w:val="16"/>
          <w:lang w:val="pl-PL" w:eastAsia="pl-PL"/>
        </w:rPr>
      </w:pPr>
      <w:r w:rsidRPr="00766602">
        <w:rPr>
          <w:rFonts w:ascii="Century Gothic" w:hAnsi="Century Gothic" w:cs="Arial"/>
          <w:sz w:val="16"/>
          <w:szCs w:val="16"/>
          <w:lang w:val="pl-PL" w:eastAsia="pl-PL"/>
        </w:rPr>
        <w:t>zmiany przepisów prawa, norm lub regulacji wewnętrznych Zamawiającego</w:t>
      </w:r>
      <w:r w:rsidR="00FA79E1" w:rsidRPr="00766602">
        <w:rPr>
          <w:rFonts w:ascii="Century Gothic" w:hAnsi="Century Gothic" w:cs="Arial"/>
          <w:sz w:val="16"/>
          <w:szCs w:val="16"/>
          <w:lang w:val="pl-PL" w:eastAsia="pl-PL"/>
        </w:rPr>
        <w:t xml:space="preserve"> </w:t>
      </w:r>
      <w:r w:rsidRPr="00766602">
        <w:rPr>
          <w:rFonts w:ascii="Century Gothic" w:hAnsi="Century Gothic" w:cs="Arial"/>
          <w:sz w:val="16"/>
          <w:szCs w:val="16"/>
          <w:lang w:val="pl-PL" w:eastAsia="pl-PL"/>
        </w:rPr>
        <w:t>istotnych dla terminu realizacji Przedmiotu Umowy;</w:t>
      </w:r>
    </w:p>
    <w:p w14:paraId="2AD0EE3D" w14:textId="177FB250" w:rsidR="00D126F0" w:rsidRPr="00766602" w:rsidRDefault="002B5FAA" w:rsidP="00E0579E">
      <w:pPr>
        <w:numPr>
          <w:ilvl w:val="0"/>
          <w:numId w:val="114"/>
        </w:numPr>
        <w:tabs>
          <w:tab w:val="left" w:pos="-993"/>
        </w:tabs>
        <w:spacing w:line="276" w:lineRule="auto"/>
        <w:ind w:left="426" w:right="34"/>
        <w:rPr>
          <w:rFonts w:ascii="Century Gothic" w:hAnsi="Century Gothic" w:cs="Arial"/>
          <w:sz w:val="16"/>
          <w:szCs w:val="16"/>
          <w:lang w:val="pl-PL" w:eastAsia="pl-PL"/>
        </w:rPr>
      </w:pPr>
      <w:r w:rsidRPr="00766602">
        <w:rPr>
          <w:rFonts w:ascii="Century Gothic" w:hAnsi="Century Gothic" w:cs="Arial"/>
          <w:sz w:val="16"/>
          <w:szCs w:val="16"/>
          <w:lang w:val="pl-PL" w:eastAsia="pl-PL"/>
        </w:rPr>
        <w:t xml:space="preserve">podjęcia </w:t>
      </w:r>
      <w:r w:rsidR="00793BF4" w:rsidRPr="00766602">
        <w:rPr>
          <w:rFonts w:ascii="Century Gothic" w:hAnsi="Century Gothic" w:cs="Arial"/>
          <w:sz w:val="16"/>
          <w:szCs w:val="16"/>
          <w:lang w:val="pl-PL" w:eastAsia="pl-PL"/>
        </w:rPr>
        <w:t>decyzji Zamawiającego o</w:t>
      </w:r>
      <w:r w:rsidR="00D126F0" w:rsidRPr="00766602">
        <w:rPr>
          <w:rFonts w:ascii="Century Gothic" w:hAnsi="Century Gothic" w:cs="Arial"/>
          <w:sz w:val="16"/>
          <w:szCs w:val="16"/>
          <w:lang w:val="pl-PL" w:eastAsia="pl-PL"/>
        </w:rPr>
        <w:t xml:space="preserve"> wniesieni</w:t>
      </w:r>
      <w:r w:rsidR="00793BF4" w:rsidRPr="00766602">
        <w:rPr>
          <w:rFonts w:ascii="Century Gothic" w:hAnsi="Century Gothic" w:cs="Arial"/>
          <w:sz w:val="16"/>
          <w:szCs w:val="16"/>
          <w:lang w:val="pl-PL" w:eastAsia="pl-PL"/>
        </w:rPr>
        <w:t>u</w:t>
      </w:r>
      <w:r w:rsidR="00D126F0" w:rsidRPr="00766602">
        <w:rPr>
          <w:rFonts w:ascii="Century Gothic" w:hAnsi="Century Gothic" w:cs="Arial"/>
          <w:sz w:val="16"/>
          <w:szCs w:val="16"/>
          <w:lang w:val="pl-PL" w:eastAsia="pl-PL"/>
        </w:rPr>
        <w:t xml:space="preserve"> środka zask</w:t>
      </w:r>
      <w:r w:rsidR="00793BF4" w:rsidRPr="00766602">
        <w:rPr>
          <w:rFonts w:ascii="Century Gothic" w:hAnsi="Century Gothic" w:cs="Arial"/>
          <w:sz w:val="16"/>
          <w:szCs w:val="16"/>
          <w:lang w:val="pl-PL" w:eastAsia="pl-PL"/>
        </w:rPr>
        <w:t>arżenia w sytuacji, o której mowa w § 4 ust. 1</w:t>
      </w:r>
      <w:r w:rsidR="003114E9" w:rsidRPr="00766602">
        <w:rPr>
          <w:rFonts w:ascii="Century Gothic" w:hAnsi="Century Gothic" w:cs="Arial"/>
          <w:sz w:val="16"/>
          <w:szCs w:val="16"/>
          <w:lang w:val="pl-PL" w:eastAsia="pl-PL"/>
        </w:rPr>
        <w:t>0</w:t>
      </w:r>
      <w:r w:rsidR="00793BF4" w:rsidRPr="00766602">
        <w:rPr>
          <w:rFonts w:ascii="Century Gothic" w:hAnsi="Century Gothic" w:cs="Arial"/>
          <w:sz w:val="16"/>
          <w:szCs w:val="16"/>
          <w:lang w:val="pl-PL" w:eastAsia="pl-PL"/>
        </w:rPr>
        <w:t xml:space="preserve"> i 1</w:t>
      </w:r>
      <w:r w:rsidR="003114E9" w:rsidRPr="00766602">
        <w:rPr>
          <w:rFonts w:ascii="Century Gothic" w:hAnsi="Century Gothic" w:cs="Arial"/>
          <w:sz w:val="16"/>
          <w:szCs w:val="16"/>
          <w:lang w:val="pl-PL" w:eastAsia="pl-PL"/>
        </w:rPr>
        <w:t>1</w:t>
      </w:r>
      <w:r w:rsidR="00793BF4" w:rsidRPr="00766602">
        <w:rPr>
          <w:rFonts w:ascii="Century Gothic" w:hAnsi="Century Gothic" w:cs="Arial"/>
          <w:sz w:val="16"/>
          <w:szCs w:val="16"/>
          <w:lang w:val="pl-PL" w:eastAsia="pl-PL"/>
        </w:rPr>
        <w:t xml:space="preserve"> OWU</w:t>
      </w:r>
      <w:r w:rsidRPr="00766602">
        <w:rPr>
          <w:rFonts w:ascii="Century Gothic" w:hAnsi="Century Gothic" w:cs="Arial"/>
          <w:sz w:val="16"/>
          <w:szCs w:val="16"/>
          <w:lang w:val="pl-PL" w:eastAsia="pl-PL"/>
        </w:rPr>
        <w:t>, z wyłączeniem jednakże sytuacji, w której konieczność zaskarżenia wydanej decyzji powstała z przyczyn leżących po stronie Wykonawcy</w:t>
      </w:r>
      <w:r w:rsidR="00793BF4" w:rsidRPr="00766602">
        <w:rPr>
          <w:rFonts w:ascii="Century Gothic" w:hAnsi="Century Gothic" w:cs="Arial"/>
          <w:sz w:val="16"/>
          <w:szCs w:val="16"/>
          <w:lang w:val="pl-PL" w:eastAsia="pl-PL"/>
        </w:rPr>
        <w:t>;</w:t>
      </w:r>
    </w:p>
    <w:p w14:paraId="4504FA3E" w14:textId="77777777" w:rsidR="00F60BC1" w:rsidRPr="00766602" w:rsidRDefault="00F60BC1" w:rsidP="00E0579E">
      <w:pPr>
        <w:numPr>
          <w:ilvl w:val="0"/>
          <w:numId w:val="114"/>
        </w:numPr>
        <w:tabs>
          <w:tab w:val="left" w:pos="-993"/>
        </w:tabs>
        <w:spacing w:line="276" w:lineRule="auto"/>
        <w:ind w:left="426" w:right="34"/>
        <w:rPr>
          <w:rFonts w:ascii="Century Gothic" w:hAnsi="Century Gothic" w:cs="Arial"/>
          <w:sz w:val="16"/>
          <w:szCs w:val="16"/>
          <w:lang w:val="pl-PL" w:eastAsia="pl-PL"/>
        </w:rPr>
      </w:pPr>
      <w:r w:rsidRPr="00766602">
        <w:rPr>
          <w:rFonts w:ascii="Century Gothic" w:hAnsi="Century Gothic" w:cs="Arial"/>
          <w:sz w:val="16"/>
          <w:szCs w:val="16"/>
          <w:lang w:val="pl-PL" w:eastAsia="pl-PL"/>
        </w:rPr>
        <w:t xml:space="preserve">gdy zaistnieją sytuacje będące następstwem okoliczności leżących po stronie Zamawiającego, w szczególności </w:t>
      </w:r>
      <w:r w:rsidRPr="00766602">
        <w:rPr>
          <w:rFonts w:ascii="Century Gothic" w:hAnsi="Century Gothic" w:cs="Arial"/>
          <w:sz w:val="16"/>
          <w:szCs w:val="16"/>
          <w:lang w:val="pl-PL" w:eastAsia="pl-PL"/>
        </w:rPr>
        <w:lastRenderedPageBreak/>
        <w:t>wstrzymanie prac przez Zamawiającego, konieczność realizacji zamówień dodatkowych lub realizacji prac zamiennych;</w:t>
      </w:r>
    </w:p>
    <w:p w14:paraId="6B00E919" w14:textId="77777777" w:rsidR="009C697B" w:rsidRPr="00766602" w:rsidRDefault="00F60BC1" w:rsidP="00E0579E">
      <w:pPr>
        <w:numPr>
          <w:ilvl w:val="0"/>
          <w:numId w:val="114"/>
        </w:numPr>
        <w:tabs>
          <w:tab w:val="left" w:pos="-993"/>
        </w:tabs>
        <w:spacing w:line="276" w:lineRule="auto"/>
        <w:ind w:left="426" w:right="34"/>
        <w:rPr>
          <w:rFonts w:ascii="Century Gothic" w:hAnsi="Century Gothic" w:cs="Arial"/>
          <w:sz w:val="16"/>
          <w:szCs w:val="16"/>
          <w:lang w:val="pl-PL" w:eastAsia="pl-PL"/>
        </w:rPr>
      </w:pPr>
      <w:r w:rsidRPr="00766602">
        <w:rPr>
          <w:rFonts w:ascii="Century Gothic" w:hAnsi="Century Gothic" w:cs="Arial"/>
          <w:sz w:val="16"/>
          <w:szCs w:val="16"/>
          <w:lang w:val="pl-PL" w:eastAsia="pl-PL"/>
        </w:rPr>
        <w:t>wystąpienia innych niezawinionych</w:t>
      </w:r>
      <w:r w:rsidR="00C6394C" w:rsidRPr="00766602">
        <w:rPr>
          <w:rFonts w:ascii="Century Gothic" w:hAnsi="Century Gothic" w:cs="Arial"/>
          <w:sz w:val="16"/>
          <w:szCs w:val="16"/>
          <w:lang w:val="pl-PL" w:eastAsia="pl-PL"/>
        </w:rPr>
        <w:t>,</w:t>
      </w:r>
      <w:r w:rsidRPr="00766602">
        <w:rPr>
          <w:rFonts w:ascii="Century Gothic" w:hAnsi="Century Gothic" w:cs="Arial"/>
          <w:sz w:val="16"/>
          <w:szCs w:val="16"/>
          <w:lang w:val="pl-PL" w:eastAsia="pl-PL"/>
        </w:rPr>
        <w:t xml:space="preserve"> a udokumentowanych przez Wykonawcę zdarzeń uniemożliwiających wykonywanie Przedmiotu Umowy w terminie;</w:t>
      </w:r>
    </w:p>
    <w:p w14:paraId="1CFB565A" w14:textId="7C82FF70" w:rsidR="005F71D0" w:rsidRPr="00766602" w:rsidRDefault="00F60BC1" w:rsidP="00E0579E">
      <w:pPr>
        <w:numPr>
          <w:ilvl w:val="0"/>
          <w:numId w:val="114"/>
        </w:numPr>
        <w:tabs>
          <w:tab w:val="left" w:pos="-993"/>
        </w:tabs>
        <w:spacing w:line="276" w:lineRule="auto"/>
        <w:ind w:left="426" w:right="34"/>
        <w:rPr>
          <w:rFonts w:ascii="Century Gothic" w:hAnsi="Century Gothic" w:cs="Arial"/>
          <w:sz w:val="16"/>
          <w:szCs w:val="16"/>
          <w:lang w:val="pl-PL" w:eastAsia="pl-PL"/>
        </w:rPr>
      </w:pPr>
      <w:r w:rsidRPr="00766602">
        <w:rPr>
          <w:rFonts w:ascii="Century Gothic" w:hAnsi="Century Gothic" w:cs="Arial"/>
          <w:sz w:val="16"/>
          <w:szCs w:val="16"/>
          <w:lang w:val="pl-PL" w:eastAsia="pl-PL"/>
        </w:rPr>
        <w:t xml:space="preserve">gdy prace związane z realizacją robót budowlanych w oparciu o sporządzoną dokumentację projektową, będącą przedmiotem niniejszej Umowy, będą trwały dłużej aniżeli </w:t>
      </w:r>
      <w:r w:rsidR="00317308" w:rsidRPr="00766602">
        <w:rPr>
          <w:rFonts w:ascii="Century Gothic" w:hAnsi="Century Gothic" w:cs="Arial"/>
          <w:sz w:val="16"/>
          <w:szCs w:val="16"/>
          <w:lang w:val="pl-PL" w:eastAsia="pl-PL"/>
        </w:rPr>
        <w:t xml:space="preserve">przewidziany w Umowie </w:t>
      </w:r>
      <w:r w:rsidRPr="00766602">
        <w:rPr>
          <w:rFonts w:ascii="Century Gothic" w:hAnsi="Century Gothic" w:cs="Arial"/>
          <w:sz w:val="16"/>
          <w:szCs w:val="16"/>
          <w:lang w:val="pl-PL" w:eastAsia="pl-PL"/>
        </w:rPr>
        <w:t xml:space="preserve">termin </w:t>
      </w:r>
      <w:r w:rsidR="00317308" w:rsidRPr="00766602">
        <w:rPr>
          <w:rFonts w:ascii="Century Gothic" w:hAnsi="Century Gothic" w:cs="Arial"/>
          <w:sz w:val="16"/>
          <w:szCs w:val="16"/>
          <w:lang w:val="pl-PL" w:eastAsia="pl-PL"/>
        </w:rPr>
        <w:t>nadzoru autorskiego.</w:t>
      </w:r>
    </w:p>
    <w:p w14:paraId="712C6E51" w14:textId="77777777" w:rsidR="00F60BC1" w:rsidRPr="00766602" w:rsidRDefault="00F60BC1" w:rsidP="002B6613">
      <w:pPr>
        <w:spacing w:line="276" w:lineRule="auto"/>
        <w:ind w:right="29"/>
        <w:rPr>
          <w:rFonts w:ascii="Century Gothic" w:hAnsi="Century Gothic"/>
          <w:sz w:val="16"/>
          <w:szCs w:val="16"/>
          <w:lang w:val="pl-PL"/>
        </w:rPr>
      </w:pPr>
      <w:r w:rsidRPr="00766602">
        <w:rPr>
          <w:rFonts w:ascii="Century Gothic" w:hAnsi="Century Gothic"/>
          <w:sz w:val="16"/>
          <w:szCs w:val="16"/>
          <w:lang w:val="pl-PL"/>
        </w:rPr>
        <w:t>W przypadku wystąpienia którejkolwiek z okoliczności wymienionych w niniejszym ustępie termin wykonania Umowy może ulec odpowiedniemu przedłużeniu, o czas niezbędny do zakończenia wykonywania jej przedmiotu w sposób należyty, nie dłużej jednak niż o okres trwania tych okoliczności</w:t>
      </w:r>
      <w:r w:rsidR="00FA79E1" w:rsidRPr="00766602">
        <w:rPr>
          <w:rFonts w:ascii="Century Gothic" w:hAnsi="Century Gothic"/>
          <w:sz w:val="16"/>
          <w:szCs w:val="16"/>
          <w:lang w:val="pl-PL"/>
        </w:rPr>
        <w:t xml:space="preserve"> </w:t>
      </w:r>
      <w:r w:rsidRPr="00766602">
        <w:rPr>
          <w:rFonts w:ascii="Century Gothic" w:hAnsi="Century Gothic"/>
          <w:sz w:val="16"/>
          <w:szCs w:val="16"/>
          <w:lang w:val="pl-PL"/>
        </w:rPr>
        <w:t>lub ich skutków.</w:t>
      </w:r>
    </w:p>
    <w:p w14:paraId="1E7DA9F0" w14:textId="6F1DFF44" w:rsidR="0010261E" w:rsidRPr="00766602" w:rsidRDefault="00F60BC1" w:rsidP="002B6613">
      <w:pPr>
        <w:numPr>
          <w:ilvl w:val="0"/>
          <w:numId w:val="35"/>
        </w:numPr>
        <w:shd w:val="clear" w:color="auto" w:fill="FFFFFF"/>
        <w:tabs>
          <w:tab w:val="left" w:pos="-993"/>
        </w:tabs>
        <w:overflowPunct/>
        <w:spacing w:line="276" w:lineRule="auto"/>
        <w:ind w:left="0" w:right="34" w:hanging="284"/>
        <w:textAlignment w:val="auto"/>
        <w:rPr>
          <w:rFonts w:ascii="Century Gothic" w:hAnsi="Century Gothic" w:cs="Arial"/>
          <w:sz w:val="16"/>
          <w:szCs w:val="16"/>
          <w:lang w:val="pl-PL" w:eastAsia="pl-PL"/>
        </w:rPr>
      </w:pPr>
      <w:r w:rsidRPr="00766602">
        <w:rPr>
          <w:rFonts w:ascii="Century Gothic" w:hAnsi="Century Gothic"/>
          <w:sz w:val="16"/>
          <w:szCs w:val="16"/>
          <w:lang w:val="pl-PL"/>
        </w:rPr>
        <w:t>Zamawiający dopuszcza dokonanie zmiany Umowy w zakresie sposobu realizacji</w:t>
      </w:r>
      <w:r w:rsidR="00766602" w:rsidRPr="00766602">
        <w:rPr>
          <w:rFonts w:ascii="Century Gothic" w:hAnsi="Century Gothic"/>
          <w:sz w:val="16"/>
          <w:szCs w:val="16"/>
          <w:lang w:val="pl-PL"/>
        </w:rPr>
        <w:t xml:space="preserve"> </w:t>
      </w:r>
      <w:r w:rsidRPr="00766602">
        <w:rPr>
          <w:rFonts w:ascii="Century Gothic" w:hAnsi="Century Gothic"/>
          <w:sz w:val="16"/>
          <w:szCs w:val="16"/>
          <w:lang w:val="pl-PL"/>
        </w:rPr>
        <w:t>Przedmiotu Umowy</w:t>
      </w:r>
      <w:r w:rsidR="00B401BE" w:rsidRPr="00766602">
        <w:rPr>
          <w:rFonts w:ascii="Century Gothic" w:hAnsi="Century Gothic"/>
          <w:bCs/>
          <w:sz w:val="16"/>
          <w:szCs w:val="16"/>
          <w:lang w:val="pl-PL"/>
        </w:rPr>
        <w:t xml:space="preserve"> </w:t>
      </w:r>
      <w:r w:rsidRPr="00766602">
        <w:rPr>
          <w:rFonts w:ascii="Century Gothic" w:hAnsi="Century Gothic"/>
          <w:sz w:val="16"/>
          <w:szCs w:val="16"/>
          <w:lang w:val="pl-PL"/>
        </w:rPr>
        <w:t xml:space="preserve"> w następujących przypadkach:</w:t>
      </w:r>
    </w:p>
    <w:p w14:paraId="6A6E5D33" w14:textId="6CD6BEC6" w:rsidR="00F60BC1" w:rsidRPr="00766602" w:rsidRDefault="00F60BC1" w:rsidP="00E0579E">
      <w:pPr>
        <w:numPr>
          <w:ilvl w:val="0"/>
          <w:numId w:val="115"/>
        </w:numPr>
        <w:tabs>
          <w:tab w:val="left" w:pos="-993"/>
        </w:tabs>
        <w:spacing w:line="276" w:lineRule="auto"/>
        <w:ind w:left="426" w:right="34"/>
        <w:rPr>
          <w:rFonts w:ascii="Century Gothic" w:hAnsi="Century Gothic" w:cs="Arial"/>
          <w:sz w:val="16"/>
          <w:szCs w:val="16"/>
          <w:lang w:val="pl-PL" w:eastAsia="pl-PL"/>
        </w:rPr>
      </w:pPr>
      <w:r w:rsidRPr="00766602">
        <w:rPr>
          <w:rFonts w:ascii="Century Gothic" w:hAnsi="Century Gothic" w:cs="Arial"/>
          <w:sz w:val="16"/>
          <w:szCs w:val="16"/>
          <w:lang w:val="pl-PL" w:eastAsia="pl-PL"/>
        </w:rPr>
        <w:t>wystąpienia okoliczności, których Zamawiający nie mógł przewidzieć w dniu zawarcia Umowy tj. m.in. wystąpieniem konieczności wykonania Przedmiotu Umowy przy zastosowaniu rozwiązań zamiennych w odniesieniu do wskazanych w SWZ, a umożliwiających prawidłową realizację Przedmiotu Umowy;</w:t>
      </w:r>
    </w:p>
    <w:p w14:paraId="26FA62DE" w14:textId="77777777" w:rsidR="00F60BC1" w:rsidRPr="00766602" w:rsidRDefault="00F60BC1" w:rsidP="00E0579E">
      <w:pPr>
        <w:numPr>
          <w:ilvl w:val="0"/>
          <w:numId w:val="115"/>
        </w:numPr>
        <w:tabs>
          <w:tab w:val="left" w:pos="-993"/>
        </w:tabs>
        <w:spacing w:line="276" w:lineRule="auto"/>
        <w:ind w:left="426" w:right="34"/>
        <w:rPr>
          <w:rFonts w:ascii="Century Gothic" w:hAnsi="Century Gothic" w:cs="Arial"/>
          <w:sz w:val="16"/>
          <w:szCs w:val="16"/>
          <w:lang w:val="pl-PL" w:eastAsia="pl-PL"/>
        </w:rPr>
      </w:pPr>
      <w:r w:rsidRPr="00766602">
        <w:rPr>
          <w:rFonts w:ascii="Century Gothic" w:hAnsi="Century Gothic" w:cs="Arial"/>
          <w:sz w:val="16"/>
          <w:szCs w:val="16"/>
          <w:lang w:val="pl-PL" w:eastAsia="pl-PL"/>
        </w:rPr>
        <w:t>odmowy wydania przez organy administracji publicznej wymaganych decyzji, zezwoleń, uzgodnień z przyczyn niezawinionych przez Wykonawcę;</w:t>
      </w:r>
    </w:p>
    <w:p w14:paraId="6EAFA35B" w14:textId="4867D576" w:rsidR="00F60BC1" w:rsidRPr="00766602" w:rsidRDefault="00F60BC1" w:rsidP="00E0579E">
      <w:pPr>
        <w:numPr>
          <w:ilvl w:val="0"/>
          <w:numId w:val="115"/>
        </w:numPr>
        <w:tabs>
          <w:tab w:val="left" w:pos="-993"/>
        </w:tabs>
        <w:spacing w:line="276" w:lineRule="auto"/>
        <w:ind w:left="426" w:right="34"/>
        <w:rPr>
          <w:rFonts w:ascii="Century Gothic" w:hAnsi="Century Gothic" w:cs="Arial"/>
          <w:sz w:val="16"/>
          <w:szCs w:val="16"/>
          <w:lang w:val="pl-PL" w:eastAsia="pl-PL"/>
        </w:rPr>
      </w:pPr>
      <w:r w:rsidRPr="00766602">
        <w:rPr>
          <w:rFonts w:ascii="Century Gothic" w:hAnsi="Century Gothic" w:cs="Arial"/>
          <w:sz w:val="16"/>
          <w:szCs w:val="16"/>
          <w:lang w:val="pl-PL" w:eastAsia="pl-PL"/>
        </w:rPr>
        <w:t xml:space="preserve">odmowy udostępnienia </w:t>
      </w:r>
      <w:r w:rsidR="00BE6A2E" w:rsidRPr="00766602">
        <w:rPr>
          <w:rFonts w:ascii="Century Gothic" w:hAnsi="Century Gothic" w:cs="Arial"/>
          <w:sz w:val="16"/>
          <w:szCs w:val="16"/>
          <w:lang w:val="pl-PL" w:eastAsia="pl-PL"/>
        </w:rPr>
        <w:t xml:space="preserve">lub wystąpienia znaczących opóźnień lub przeszkód natury ekonomicznej związanych z nieuzasadnionymi roszczeniami w odniesieniu do udostępnienia </w:t>
      </w:r>
      <w:r w:rsidRPr="00766602">
        <w:rPr>
          <w:rFonts w:ascii="Century Gothic" w:hAnsi="Century Gothic" w:cs="Arial"/>
          <w:sz w:val="16"/>
          <w:szCs w:val="16"/>
          <w:lang w:val="pl-PL" w:eastAsia="pl-PL"/>
        </w:rPr>
        <w:t>gruntu przez właścicieli, użytkowników wieczystych lub inn</w:t>
      </w:r>
      <w:r w:rsidR="00BE6A2E" w:rsidRPr="00766602">
        <w:rPr>
          <w:rFonts w:ascii="Century Gothic" w:hAnsi="Century Gothic" w:cs="Arial"/>
          <w:sz w:val="16"/>
          <w:szCs w:val="16"/>
          <w:lang w:val="pl-PL" w:eastAsia="pl-PL"/>
        </w:rPr>
        <w:t>e</w:t>
      </w:r>
      <w:r w:rsidRPr="00766602">
        <w:rPr>
          <w:rFonts w:ascii="Century Gothic" w:hAnsi="Century Gothic" w:cs="Arial"/>
          <w:sz w:val="16"/>
          <w:szCs w:val="16"/>
          <w:lang w:val="pl-PL" w:eastAsia="pl-PL"/>
        </w:rPr>
        <w:t xml:space="preserve"> podmiot</w:t>
      </w:r>
      <w:r w:rsidR="00BE6A2E" w:rsidRPr="00766602">
        <w:rPr>
          <w:rFonts w:ascii="Century Gothic" w:hAnsi="Century Gothic" w:cs="Arial"/>
          <w:sz w:val="16"/>
          <w:szCs w:val="16"/>
          <w:lang w:val="pl-PL" w:eastAsia="pl-PL"/>
        </w:rPr>
        <w:t>y</w:t>
      </w:r>
      <w:r w:rsidRPr="00766602">
        <w:rPr>
          <w:rFonts w:ascii="Century Gothic" w:hAnsi="Century Gothic" w:cs="Arial"/>
          <w:sz w:val="16"/>
          <w:szCs w:val="16"/>
          <w:lang w:val="pl-PL" w:eastAsia="pl-PL"/>
        </w:rPr>
        <w:t xml:space="preserve"> posiadając</w:t>
      </w:r>
      <w:r w:rsidR="00BE6A2E" w:rsidRPr="00766602">
        <w:rPr>
          <w:rFonts w:ascii="Century Gothic" w:hAnsi="Century Gothic" w:cs="Arial"/>
          <w:sz w:val="16"/>
          <w:szCs w:val="16"/>
          <w:lang w:val="pl-PL" w:eastAsia="pl-PL"/>
        </w:rPr>
        <w:t>e</w:t>
      </w:r>
      <w:r w:rsidRPr="00766602">
        <w:rPr>
          <w:rFonts w:ascii="Century Gothic" w:hAnsi="Century Gothic" w:cs="Arial"/>
          <w:sz w:val="16"/>
          <w:szCs w:val="16"/>
          <w:lang w:val="pl-PL" w:eastAsia="pl-PL"/>
        </w:rPr>
        <w:t xml:space="preserve"> tytuł prawny do gruntu;</w:t>
      </w:r>
    </w:p>
    <w:p w14:paraId="631AC98D" w14:textId="77777777" w:rsidR="00F60BC1" w:rsidRPr="00766602" w:rsidRDefault="00F60BC1" w:rsidP="00E0579E">
      <w:pPr>
        <w:numPr>
          <w:ilvl w:val="0"/>
          <w:numId w:val="115"/>
        </w:numPr>
        <w:tabs>
          <w:tab w:val="left" w:pos="-993"/>
        </w:tabs>
        <w:spacing w:line="276" w:lineRule="auto"/>
        <w:ind w:left="426" w:right="34"/>
        <w:rPr>
          <w:rFonts w:ascii="Century Gothic" w:hAnsi="Century Gothic" w:cs="Arial"/>
          <w:sz w:val="16"/>
          <w:szCs w:val="16"/>
          <w:lang w:val="pl-PL" w:eastAsia="pl-PL"/>
        </w:rPr>
      </w:pPr>
      <w:r w:rsidRPr="00766602">
        <w:rPr>
          <w:rFonts w:ascii="Century Gothic" w:hAnsi="Century Gothic" w:cs="Arial"/>
          <w:sz w:val="16"/>
          <w:szCs w:val="16"/>
          <w:lang w:val="pl-PL" w:eastAsia="pl-PL"/>
        </w:rPr>
        <w:t>uzależnienia przez organ administracji publicznej wydający decyzję środowiskową wydanie takiej decyzji od uzupełnienia lub zmiany przedłożonych przez Wykonawcę dokumentów sporządzonych na podstawie raportów z inwentaryzacji przyrodniczej;</w:t>
      </w:r>
    </w:p>
    <w:p w14:paraId="4A97EB9E" w14:textId="77777777" w:rsidR="00A802B5" w:rsidRPr="00766602" w:rsidRDefault="00F60BC1" w:rsidP="00E0579E">
      <w:pPr>
        <w:numPr>
          <w:ilvl w:val="0"/>
          <w:numId w:val="115"/>
        </w:numPr>
        <w:tabs>
          <w:tab w:val="left" w:pos="-993"/>
        </w:tabs>
        <w:spacing w:line="276" w:lineRule="auto"/>
        <w:ind w:left="426" w:right="34"/>
        <w:rPr>
          <w:rFonts w:ascii="Century Gothic" w:hAnsi="Century Gothic" w:cs="Arial"/>
          <w:sz w:val="16"/>
          <w:szCs w:val="16"/>
          <w:lang w:val="pl-PL" w:eastAsia="pl-PL"/>
        </w:rPr>
      </w:pPr>
      <w:r w:rsidRPr="00766602">
        <w:rPr>
          <w:rFonts w:ascii="Century Gothic" w:hAnsi="Century Gothic" w:cs="Arial"/>
          <w:sz w:val="16"/>
          <w:szCs w:val="16"/>
          <w:lang w:val="pl-PL" w:eastAsia="pl-PL"/>
        </w:rPr>
        <w:t>wystąpienia innych niezawinionych a udokumentowanych przez Wykonawcę i przyjętych przez Zamawiającego zdarzeń uniemożliwiających</w:t>
      </w:r>
      <w:r w:rsidR="001F160C" w:rsidRPr="00766602">
        <w:rPr>
          <w:rFonts w:ascii="Century Gothic" w:hAnsi="Century Gothic" w:cs="Arial"/>
          <w:sz w:val="16"/>
          <w:szCs w:val="16"/>
          <w:lang w:val="pl-PL" w:eastAsia="pl-PL"/>
        </w:rPr>
        <w:t xml:space="preserve"> lub znacząco wydłużających</w:t>
      </w:r>
      <w:r w:rsidRPr="00766602">
        <w:rPr>
          <w:rFonts w:ascii="Century Gothic" w:hAnsi="Century Gothic" w:cs="Arial"/>
          <w:sz w:val="16"/>
          <w:szCs w:val="16"/>
          <w:lang w:val="pl-PL" w:eastAsia="pl-PL"/>
        </w:rPr>
        <w:t xml:space="preserve"> wykonywanie Przedmiotu Umowy</w:t>
      </w:r>
      <w:r w:rsidR="00A802B5" w:rsidRPr="00766602">
        <w:rPr>
          <w:rFonts w:ascii="Century Gothic" w:hAnsi="Century Gothic"/>
          <w:sz w:val="16"/>
          <w:szCs w:val="16"/>
          <w:lang w:val="pl-PL"/>
        </w:rPr>
        <w:t>;</w:t>
      </w:r>
    </w:p>
    <w:p w14:paraId="15B30ADB" w14:textId="69217E08" w:rsidR="00F60BC1" w:rsidRPr="00766602" w:rsidRDefault="00A802B5" w:rsidP="00E0579E">
      <w:pPr>
        <w:numPr>
          <w:ilvl w:val="0"/>
          <w:numId w:val="115"/>
        </w:numPr>
        <w:tabs>
          <w:tab w:val="left" w:pos="-993"/>
        </w:tabs>
        <w:spacing w:line="276" w:lineRule="auto"/>
        <w:ind w:left="426" w:right="34"/>
        <w:rPr>
          <w:rFonts w:ascii="Century Gothic" w:hAnsi="Century Gothic" w:cs="Arial"/>
          <w:sz w:val="16"/>
          <w:szCs w:val="16"/>
          <w:lang w:val="pl-PL" w:eastAsia="pl-PL"/>
        </w:rPr>
      </w:pPr>
      <w:r w:rsidRPr="00766602">
        <w:rPr>
          <w:rFonts w:ascii="Century Gothic" w:hAnsi="Century Gothic" w:cs="Arial"/>
          <w:sz w:val="16"/>
          <w:szCs w:val="16"/>
          <w:lang w:val="pl-PL" w:eastAsia="pl-PL"/>
        </w:rPr>
        <w:t>wystąpienia okoliczności, które uzasadniają realizację Przedmiotu Umowy w oparciu o Specustawę, z zastrzeżeniem, że zmiana ta nie może prowadzić do zmiany  wysokości wynagrodzenia Wykonawcy.</w:t>
      </w:r>
    </w:p>
    <w:p w14:paraId="10B424DD" w14:textId="77777777" w:rsidR="00F60BC1" w:rsidRPr="00766602" w:rsidRDefault="00F60BC1" w:rsidP="002B6613">
      <w:pPr>
        <w:numPr>
          <w:ilvl w:val="0"/>
          <w:numId w:val="35"/>
        </w:numPr>
        <w:shd w:val="clear" w:color="auto" w:fill="FFFFFF"/>
        <w:overflowPunct/>
        <w:spacing w:line="276" w:lineRule="auto"/>
        <w:ind w:left="0" w:hanging="284"/>
        <w:textAlignment w:val="auto"/>
        <w:rPr>
          <w:rFonts w:ascii="Century Gothic" w:hAnsi="Century Gothic"/>
          <w:sz w:val="16"/>
          <w:szCs w:val="16"/>
          <w:lang w:val="pl-PL"/>
        </w:rPr>
      </w:pPr>
      <w:r w:rsidRPr="00766602">
        <w:rPr>
          <w:rFonts w:ascii="Century Gothic" w:hAnsi="Century Gothic"/>
          <w:sz w:val="16"/>
          <w:szCs w:val="16"/>
          <w:lang w:val="pl-PL"/>
        </w:rPr>
        <w:t>Pozostałe przesłanki zmiany Umowy:</w:t>
      </w:r>
    </w:p>
    <w:p w14:paraId="42D5D91C" w14:textId="5FE523D7" w:rsidR="00F60BC1" w:rsidRPr="00766602" w:rsidRDefault="00F60BC1" w:rsidP="00E0579E">
      <w:pPr>
        <w:numPr>
          <w:ilvl w:val="0"/>
          <w:numId w:val="116"/>
        </w:numPr>
        <w:tabs>
          <w:tab w:val="left" w:pos="-993"/>
        </w:tabs>
        <w:spacing w:line="276" w:lineRule="auto"/>
        <w:ind w:left="426" w:right="34"/>
        <w:rPr>
          <w:rFonts w:ascii="Century Gothic" w:hAnsi="Century Gothic" w:cs="Arial"/>
          <w:sz w:val="16"/>
          <w:szCs w:val="16"/>
          <w:lang w:val="pl-PL" w:eastAsia="pl-PL"/>
        </w:rPr>
      </w:pPr>
      <w:r w:rsidRPr="00766602">
        <w:rPr>
          <w:rFonts w:ascii="Century Gothic" w:hAnsi="Century Gothic" w:cs="Arial"/>
          <w:sz w:val="16"/>
          <w:szCs w:val="16"/>
          <w:lang w:val="pl-PL" w:eastAsia="pl-PL"/>
        </w:rPr>
        <w:t xml:space="preserve">gdy wystąpi kolizja z planowanymi lub równolegle prowadzonymi przez </w:t>
      </w:r>
      <w:r w:rsidR="00766602" w:rsidRPr="00766602">
        <w:rPr>
          <w:rFonts w:ascii="Century Gothic" w:hAnsi="Century Gothic" w:cs="Arial"/>
          <w:sz w:val="16"/>
          <w:szCs w:val="16"/>
          <w:lang w:val="pl-PL" w:eastAsia="pl-PL"/>
        </w:rPr>
        <w:t xml:space="preserve">Zamawiającego lub </w:t>
      </w:r>
      <w:r w:rsidRPr="00766602">
        <w:rPr>
          <w:rFonts w:ascii="Century Gothic" w:hAnsi="Century Gothic" w:cs="Arial"/>
          <w:sz w:val="16"/>
          <w:szCs w:val="16"/>
          <w:lang w:val="pl-PL" w:eastAsia="pl-PL"/>
        </w:rPr>
        <w:t>inne podmioty inwestycjami, powodująca uniemożliwienie lub znaczne utrudnienie w prowadzeniu prac objętych Przedmiotem Umowy (w takim przypadku zmiany w Umowie zostaną ograniczone do zmian koniecznych powodujących uniknięcie lub usunięcie kolizji),</w:t>
      </w:r>
    </w:p>
    <w:p w14:paraId="20F6F0E6" w14:textId="66025AA8" w:rsidR="00F60BC1" w:rsidRPr="00766602" w:rsidRDefault="00F60BC1" w:rsidP="00E0579E">
      <w:pPr>
        <w:numPr>
          <w:ilvl w:val="0"/>
          <w:numId w:val="116"/>
        </w:numPr>
        <w:tabs>
          <w:tab w:val="left" w:pos="-993"/>
        </w:tabs>
        <w:spacing w:line="276" w:lineRule="auto"/>
        <w:ind w:left="426" w:right="34"/>
        <w:rPr>
          <w:rFonts w:ascii="Century Gothic" w:hAnsi="Century Gothic" w:cs="Arial"/>
          <w:sz w:val="16"/>
          <w:szCs w:val="16"/>
          <w:lang w:val="pl-PL" w:eastAsia="pl-PL"/>
        </w:rPr>
      </w:pPr>
      <w:r w:rsidRPr="00766602">
        <w:rPr>
          <w:rFonts w:ascii="Century Gothic" w:hAnsi="Century Gothic" w:cs="Arial"/>
          <w:sz w:val="16"/>
          <w:szCs w:val="16"/>
          <w:lang w:val="pl-PL" w:eastAsia="pl-PL"/>
        </w:rPr>
        <w:t xml:space="preserve">gdy zaistnieje inna, niemożliwa do przewidzenia w momencie zawarcia Umowy okoliczność prawna, ekonomiczna lub techniczna bądź inna przyczyna zewnętrzna niezależna od Wykonawcy, skutkująca brakiem możliwości należytego </w:t>
      </w:r>
      <w:r w:rsidR="00686411" w:rsidRPr="00766602">
        <w:rPr>
          <w:rFonts w:ascii="Century Gothic" w:hAnsi="Century Gothic" w:cs="Arial"/>
          <w:sz w:val="16"/>
          <w:szCs w:val="16"/>
          <w:lang w:val="pl-PL" w:eastAsia="pl-PL"/>
        </w:rPr>
        <w:t xml:space="preserve">lub terminowego </w:t>
      </w:r>
      <w:r w:rsidRPr="00766602">
        <w:rPr>
          <w:rFonts w:ascii="Century Gothic" w:hAnsi="Century Gothic" w:cs="Arial"/>
          <w:sz w:val="16"/>
          <w:szCs w:val="16"/>
          <w:lang w:val="pl-PL" w:eastAsia="pl-PL"/>
        </w:rPr>
        <w:t>wykonania Umowy</w:t>
      </w:r>
      <w:r w:rsidR="00686411" w:rsidRPr="00766602">
        <w:rPr>
          <w:rFonts w:ascii="Century Gothic" w:hAnsi="Century Gothic" w:cs="Arial"/>
          <w:sz w:val="16"/>
          <w:szCs w:val="16"/>
          <w:lang w:val="pl-PL" w:eastAsia="pl-PL"/>
        </w:rPr>
        <w:t xml:space="preserve"> lub </w:t>
      </w:r>
      <w:r w:rsidR="002D31F7" w:rsidRPr="00766602">
        <w:rPr>
          <w:rFonts w:ascii="Century Gothic" w:hAnsi="Century Gothic" w:cs="Arial"/>
          <w:sz w:val="16"/>
          <w:szCs w:val="16"/>
          <w:lang w:val="pl-PL" w:eastAsia="pl-PL"/>
        </w:rPr>
        <w:t>wymagająca wprowadzenia zmian w zakresie Przedmiotu Umowy</w:t>
      </w:r>
      <w:r w:rsidR="00981355" w:rsidRPr="00766602">
        <w:rPr>
          <w:rFonts w:ascii="Century Gothic" w:hAnsi="Century Gothic" w:cs="Arial"/>
          <w:sz w:val="16"/>
          <w:szCs w:val="16"/>
          <w:lang w:val="pl-PL" w:eastAsia="pl-PL"/>
        </w:rPr>
        <w:t>,</w:t>
      </w:r>
      <w:r w:rsidR="00981355" w:rsidRPr="00E0579E">
        <w:rPr>
          <w:rFonts w:ascii="Century Gothic" w:hAnsi="Century Gothic" w:cs="Arial"/>
          <w:color w:val="000000" w:themeColor="text1"/>
          <w:sz w:val="16"/>
          <w:szCs w:val="16"/>
          <w:lang w:val="pl-PL"/>
        </w:rPr>
        <w:t xml:space="preserve"> </w:t>
      </w:r>
      <w:r w:rsidR="00981355" w:rsidRPr="00766602">
        <w:rPr>
          <w:rFonts w:ascii="Century Gothic" w:hAnsi="Century Gothic" w:cs="Arial"/>
          <w:color w:val="000000" w:themeColor="text1"/>
          <w:sz w:val="16"/>
          <w:szCs w:val="16"/>
          <w:lang w:val="pl-PL"/>
        </w:rPr>
        <w:t>której Zamawiający, działając z należytą starannością nie mógł przewidzieć</w:t>
      </w:r>
      <w:r w:rsidRPr="00766602">
        <w:rPr>
          <w:rFonts w:ascii="Century Gothic" w:hAnsi="Century Gothic" w:cs="Arial"/>
          <w:sz w:val="16"/>
          <w:szCs w:val="16"/>
          <w:lang w:val="pl-PL" w:eastAsia="pl-PL"/>
        </w:rPr>
        <w:t>,</w:t>
      </w:r>
    </w:p>
    <w:p w14:paraId="3C846658" w14:textId="77777777" w:rsidR="00F60BC1" w:rsidRPr="00766602" w:rsidRDefault="00F60BC1" w:rsidP="00E0579E">
      <w:pPr>
        <w:numPr>
          <w:ilvl w:val="0"/>
          <w:numId w:val="116"/>
        </w:numPr>
        <w:tabs>
          <w:tab w:val="left" w:pos="-993"/>
        </w:tabs>
        <w:spacing w:line="276" w:lineRule="auto"/>
        <w:ind w:left="426" w:right="34"/>
        <w:rPr>
          <w:rFonts w:ascii="Century Gothic" w:hAnsi="Century Gothic" w:cs="Arial"/>
          <w:sz w:val="16"/>
          <w:szCs w:val="16"/>
          <w:lang w:val="pl-PL" w:eastAsia="pl-PL"/>
        </w:rPr>
      </w:pPr>
      <w:r w:rsidRPr="00766602">
        <w:rPr>
          <w:rFonts w:ascii="Century Gothic" w:hAnsi="Century Gothic" w:cs="Arial"/>
          <w:sz w:val="16"/>
          <w:szCs w:val="16"/>
          <w:lang w:val="pl-PL" w:eastAsia="pl-PL"/>
        </w:rPr>
        <w:t xml:space="preserve">w przypadku wystąpienia Siły Wyższej uniemożliwiającej wykonanie Przedmiotu Umowy, </w:t>
      </w:r>
    </w:p>
    <w:p w14:paraId="3E57200D" w14:textId="1B9CD244" w:rsidR="001F2C3D" w:rsidRPr="00766602" w:rsidRDefault="00F60BC1" w:rsidP="00E0579E">
      <w:pPr>
        <w:numPr>
          <w:ilvl w:val="0"/>
          <w:numId w:val="116"/>
        </w:numPr>
        <w:tabs>
          <w:tab w:val="left" w:pos="-993"/>
        </w:tabs>
        <w:spacing w:line="276" w:lineRule="auto"/>
        <w:ind w:left="426" w:right="34"/>
        <w:rPr>
          <w:rFonts w:ascii="Century Gothic" w:hAnsi="Century Gothic"/>
          <w:sz w:val="16"/>
          <w:szCs w:val="16"/>
          <w:lang w:val="pl-PL"/>
        </w:rPr>
      </w:pPr>
      <w:r w:rsidRPr="00766602">
        <w:rPr>
          <w:rFonts w:ascii="Century Gothic" w:hAnsi="Century Gothic" w:cs="Arial"/>
          <w:sz w:val="16"/>
          <w:szCs w:val="16"/>
          <w:lang w:val="pl-PL" w:eastAsia="pl-PL"/>
        </w:rPr>
        <w:t>gdy zajdą nieprzewidziane okoliczności skutkujące uzasadnioną koniecznością zmiany osób zdolnych do wykonania zamówienia posiadających ważne i wymagane kwalifikacje,</w:t>
      </w:r>
      <w:r w:rsidR="00FA79E1" w:rsidRPr="00766602">
        <w:rPr>
          <w:rFonts w:ascii="Century Gothic" w:hAnsi="Century Gothic" w:cs="Arial"/>
          <w:sz w:val="16"/>
          <w:szCs w:val="16"/>
          <w:lang w:val="pl-PL" w:eastAsia="pl-PL"/>
        </w:rPr>
        <w:t xml:space="preserve"> </w:t>
      </w:r>
      <w:r w:rsidRPr="00766602">
        <w:rPr>
          <w:rFonts w:ascii="Century Gothic" w:hAnsi="Century Gothic" w:cs="Arial"/>
          <w:sz w:val="16"/>
          <w:szCs w:val="16"/>
          <w:lang w:val="pl-PL" w:eastAsia="pl-PL"/>
        </w:rPr>
        <w:t xml:space="preserve">uprawnienia budowlane (projektowe) zgodnie z obowiązującymi przepisami prawa budowlanego wraz z wpisem na listę właściwej izby samorządu zawodowego, </w:t>
      </w:r>
      <w:r w:rsidRPr="00766602">
        <w:rPr>
          <w:rFonts w:ascii="Century Gothic" w:hAnsi="Century Gothic"/>
          <w:sz w:val="16"/>
          <w:szCs w:val="16"/>
          <w:lang w:val="pl-PL"/>
        </w:rPr>
        <w:t>Wykonawca zobowiązany jest do przedstawienia i uzyskania zatwierdzenia przez Zamawiającego listy ww. osób. Zmiana wskazana w zdaniu powyżej</w:t>
      </w:r>
      <w:r w:rsidR="00FA79E1" w:rsidRPr="00766602">
        <w:rPr>
          <w:rFonts w:ascii="Century Gothic" w:hAnsi="Century Gothic"/>
          <w:sz w:val="16"/>
          <w:szCs w:val="16"/>
          <w:lang w:val="pl-PL"/>
        </w:rPr>
        <w:t xml:space="preserve"> </w:t>
      </w:r>
      <w:r w:rsidRPr="00766602">
        <w:rPr>
          <w:rFonts w:ascii="Century Gothic" w:hAnsi="Century Gothic"/>
          <w:sz w:val="16"/>
          <w:szCs w:val="16"/>
          <w:lang w:val="pl-PL"/>
        </w:rPr>
        <w:t>nie wymaga zawarcia aneksu do Umowy</w:t>
      </w:r>
      <w:r w:rsidR="001F2C3D" w:rsidRPr="00766602">
        <w:rPr>
          <w:rFonts w:ascii="Century Gothic" w:hAnsi="Century Gothic"/>
          <w:sz w:val="16"/>
          <w:szCs w:val="16"/>
          <w:lang w:val="pl-PL"/>
        </w:rPr>
        <w:t>,</w:t>
      </w:r>
    </w:p>
    <w:p w14:paraId="5D14BCAA" w14:textId="291ED002" w:rsidR="00667F5B" w:rsidRPr="00766602" w:rsidRDefault="001F2C3D" w:rsidP="00E0579E">
      <w:pPr>
        <w:numPr>
          <w:ilvl w:val="0"/>
          <w:numId w:val="116"/>
        </w:numPr>
        <w:tabs>
          <w:tab w:val="left" w:pos="-993"/>
        </w:tabs>
        <w:spacing w:line="276" w:lineRule="auto"/>
        <w:ind w:left="426" w:right="34"/>
        <w:rPr>
          <w:rFonts w:ascii="Century Gothic" w:hAnsi="Century Gothic" w:cs="Arial"/>
          <w:sz w:val="16"/>
          <w:szCs w:val="16"/>
          <w:lang w:val="pl-PL" w:eastAsia="pl-PL"/>
        </w:rPr>
      </w:pPr>
      <w:r w:rsidRPr="00766602">
        <w:rPr>
          <w:rFonts w:ascii="Century Gothic" w:hAnsi="Century Gothic" w:cs="Arial"/>
          <w:sz w:val="16"/>
          <w:szCs w:val="16"/>
          <w:lang w:val="pl-PL" w:eastAsia="pl-PL"/>
        </w:rPr>
        <w:t>gdy wprowadzenie zmian wynika z okoliczności, których nie można było przewidzieć w chwili zawarcia Umowy, zmiana taka jest niezbędna dla prawidłowej realizacji pierwotnie określonego Przedmiotu Umowy (;</w:t>
      </w:r>
      <w:r w:rsidR="003E2ED1" w:rsidRPr="00766602">
        <w:rPr>
          <w:rFonts w:ascii="Century Gothic" w:hAnsi="Century Gothic" w:cs="Arial"/>
          <w:sz w:val="16"/>
          <w:szCs w:val="16"/>
          <w:lang w:val="pl-PL" w:eastAsia="pl-PL"/>
        </w:rPr>
        <w:t xml:space="preserve"> </w:t>
      </w:r>
    </w:p>
    <w:p w14:paraId="1C1159C1" w14:textId="18E85E23" w:rsidR="00FD2EF9" w:rsidRPr="00766602" w:rsidRDefault="00667F5B" w:rsidP="00E0579E">
      <w:pPr>
        <w:numPr>
          <w:ilvl w:val="0"/>
          <w:numId w:val="116"/>
        </w:numPr>
        <w:tabs>
          <w:tab w:val="left" w:pos="-993"/>
        </w:tabs>
        <w:spacing w:line="276" w:lineRule="auto"/>
        <w:ind w:left="426" w:right="34"/>
        <w:rPr>
          <w:rFonts w:ascii="Century Gothic" w:hAnsi="Century Gothic" w:cs="Arial"/>
          <w:sz w:val="16"/>
          <w:szCs w:val="16"/>
          <w:lang w:val="pl-PL" w:eastAsia="pl-PL"/>
        </w:rPr>
      </w:pPr>
      <w:r w:rsidRPr="00766602">
        <w:rPr>
          <w:rFonts w:ascii="Century Gothic" w:hAnsi="Century Gothic" w:cs="Arial"/>
          <w:bCs/>
          <w:sz w:val="16"/>
          <w:szCs w:val="16"/>
          <w:lang w:val="pl-PL" w:eastAsia="pl-PL"/>
        </w:rPr>
        <w:t xml:space="preserve">gdy długość przyłącza elektroenergetycznego/instalacji elektrycznej będzie wynosiła więcej niż 400 metrów wskazanych w OPZ, Strony dopuszczają możliwość zmiany umowy poprzez podwyższenie wynagrodzenia o kwotę odpowiadającą rzeczywiście poniesionym przez Wykonawcę i udokumentowanym kosztom na opracowanie dokumentacji projektowej przyłącza </w:t>
      </w:r>
      <w:r w:rsidR="00DE6EE6" w:rsidRPr="00766602">
        <w:rPr>
          <w:rFonts w:ascii="Century Gothic" w:hAnsi="Century Gothic" w:cs="Arial"/>
          <w:bCs/>
          <w:sz w:val="16"/>
          <w:szCs w:val="16"/>
          <w:lang w:val="pl-PL" w:eastAsia="pl-PL"/>
        </w:rPr>
        <w:t>e</w:t>
      </w:r>
      <w:r w:rsidRPr="00766602">
        <w:rPr>
          <w:rFonts w:ascii="Century Gothic" w:hAnsi="Century Gothic" w:cs="Arial"/>
          <w:bCs/>
          <w:sz w:val="16"/>
          <w:szCs w:val="16"/>
          <w:lang w:val="pl-PL" w:eastAsia="pl-PL"/>
        </w:rPr>
        <w:t>lektroenergetycznego/instalacji elektrycznej ponad 400 metrów</w:t>
      </w:r>
      <w:r w:rsidR="00B103E0" w:rsidRPr="00766602">
        <w:rPr>
          <w:rFonts w:ascii="Century Gothic" w:hAnsi="Century Gothic" w:cs="Arial"/>
          <w:bCs/>
          <w:sz w:val="16"/>
          <w:szCs w:val="16"/>
          <w:lang w:val="pl-PL" w:eastAsia="pl-PL"/>
        </w:rPr>
        <w:t>;</w:t>
      </w:r>
    </w:p>
    <w:p w14:paraId="38C02E33" w14:textId="106E4020" w:rsidR="00A802B5" w:rsidRPr="00766602" w:rsidRDefault="00A34BA0" w:rsidP="00E0579E">
      <w:pPr>
        <w:numPr>
          <w:ilvl w:val="0"/>
          <w:numId w:val="116"/>
        </w:numPr>
        <w:tabs>
          <w:tab w:val="left" w:pos="-993"/>
        </w:tabs>
        <w:spacing w:line="276" w:lineRule="auto"/>
        <w:ind w:left="426" w:right="34"/>
        <w:rPr>
          <w:rFonts w:ascii="Century Gothic" w:hAnsi="Century Gothic" w:cs="Arial"/>
          <w:sz w:val="16"/>
          <w:szCs w:val="16"/>
          <w:lang w:val="pl-PL" w:eastAsia="pl-PL"/>
        </w:rPr>
      </w:pPr>
      <w:r w:rsidRPr="00766602">
        <w:rPr>
          <w:rFonts w:ascii="Century Gothic" w:hAnsi="Century Gothic" w:cs="Arial"/>
          <w:sz w:val="16"/>
          <w:szCs w:val="16"/>
          <w:lang w:val="pl-PL" w:eastAsia="pl-PL"/>
        </w:rPr>
        <w:t>skorzystania przez Zamawiającego z prawa rezygnacji z realizacji części  Przedmiotu Umowy lub zmniejszenia zakresu Przedmiotu Umowy określonego w § 1 ust. 1 lit. a) lub b) Umowy</w:t>
      </w:r>
      <w:r w:rsidR="0098430A" w:rsidRPr="00766602">
        <w:rPr>
          <w:rFonts w:ascii="Century Gothic" w:hAnsi="Century Gothic" w:cs="Arial"/>
          <w:sz w:val="16"/>
          <w:szCs w:val="16"/>
          <w:lang w:val="pl-PL" w:eastAsia="pl-PL"/>
        </w:rPr>
        <w:t>, o którym mowa w §18 ust. 8 OWU</w:t>
      </w:r>
      <w:r w:rsidR="006B3F04" w:rsidRPr="00766602">
        <w:rPr>
          <w:rFonts w:ascii="Century Gothic" w:hAnsi="Century Gothic" w:cs="Arial"/>
          <w:sz w:val="16"/>
          <w:szCs w:val="16"/>
          <w:lang w:val="pl-PL" w:eastAsia="pl-PL"/>
        </w:rPr>
        <w:t>;</w:t>
      </w:r>
      <w:r w:rsidR="0098430A" w:rsidRPr="00766602">
        <w:rPr>
          <w:rFonts w:ascii="Century Gothic" w:hAnsi="Century Gothic" w:cs="Arial"/>
          <w:sz w:val="16"/>
          <w:szCs w:val="16"/>
          <w:lang w:val="pl-PL" w:eastAsia="pl-PL"/>
        </w:rPr>
        <w:t xml:space="preserve"> </w:t>
      </w:r>
      <w:r w:rsidR="008D4D4F" w:rsidRPr="00766602">
        <w:rPr>
          <w:rFonts w:ascii="Century Gothic" w:hAnsi="Century Gothic" w:cs="Arial"/>
          <w:sz w:val="16"/>
          <w:szCs w:val="16"/>
          <w:lang w:val="pl-PL" w:eastAsia="pl-PL"/>
        </w:rPr>
        <w:t xml:space="preserve"> </w:t>
      </w:r>
    </w:p>
    <w:p w14:paraId="228245CA" w14:textId="29A29824" w:rsidR="00743230" w:rsidRPr="00766602" w:rsidRDefault="006B3F04" w:rsidP="00E0579E">
      <w:pPr>
        <w:numPr>
          <w:ilvl w:val="0"/>
          <w:numId w:val="116"/>
        </w:numPr>
        <w:tabs>
          <w:tab w:val="left" w:pos="-993"/>
        </w:tabs>
        <w:spacing w:line="276" w:lineRule="auto"/>
        <w:ind w:left="426" w:right="34"/>
        <w:rPr>
          <w:rFonts w:ascii="Century Gothic" w:hAnsi="Century Gothic" w:cs="Arial"/>
          <w:sz w:val="16"/>
          <w:szCs w:val="16"/>
          <w:lang w:val="pl-PL" w:eastAsia="pl-PL"/>
        </w:rPr>
      </w:pPr>
      <w:bookmarkStart w:id="28" w:name="_Hlk39571906"/>
      <w:r w:rsidRPr="00766602">
        <w:rPr>
          <w:rFonts w:ascii="Century Gothic" w:hAnsi="Century Gothic" w:cs="Arial"/>
          <w:sz w:val="16"/>
          <w:szCs w:val="16"/>
          <w:lang w:val="pl-PL" w:eastAsia="pl-PL"/>
        </w:rPr>
        <w:t>zmiany przepisów prawa, norm lub regulacji wewnętrznych Zamawiającego o ile zmiany te będą miały wpływ na sposób realizacji Umowy</w:t>
      </w:r>
      <w:r w:rsidR="00743230" w:rsidRPr="00766602">
        <w:rPr>
          <w:rFonts w:ascii="Century Gothic" w:hAnsi="Century Gothic" w:cs="Arial"/>
          <w:sz w:val="16"/>
          <w:szCs w:val="16"/>
          <w:lang w:val="pl-PL" w:eastAsia="pl-PL"/>
        </w:rPr>
        <w:t>;</w:t>
      </w:r>
    </w:p>
    <w:p w14:paraId="615EBD82" w14:textId="745B152B" w:rsidR="0098050F" w:rsidRPr="00766602" w:rsidRDefault="0098050F" w:rsidP="00E0579E">
      <w:pPr>
        <w:numPr>
          <w:ilvl w:val="0"/>
          <w:numId w:val="116"/>
        </w:numPr>
        <w:tabs>
          <w:tab w:val="left" w:pos="-993"/>
        </w:tabs>
        <w:spacing w:line="276" w:lineRule="auto"/>
        <w:ind w:left="426" w:right="34"/>
        <w:rPr>
          <w:rFonts w:ascii="Century Gothic" w:hAnsi="Century Gothic" w:cs="Arial"/>
          <w:sz w:val="16"/>
          <w:szCs w:val="16"/>
          <w:lang w:val="pl-PL" w:eastAsia="pl-PL"/>
        </w:rPr>
      </w:pPr>
      <w:r w:rsidRPr="00766602">
        <w:rPr>
          <w:rFonts w:ascii="Century Gothic" w:hAnsi="Century Gothic" w:cs="Arial"/>
          <w:sz w:val="16"/>
          <w:szCs w:val="16"/>
          <w:lang w:val="pl-PL" w:eastAsia="pl-PL"/>
        </w:rPr>
        <w:t xml:space="preserve">gdy powstanie konieczność zwiększenia ilości pobytów w ramach pełnienia nadzoru autorskiego w przypadku ryczałtu pobytowego zgodnie z § 3 ust. 3 lit. b) i c) Umowy, z zastrzeżeniem że stawka ryczałtowa za jeden pobyt pozostaje niezmienna, a zmianie może ulec jedynie wynagrodzenie stanowiące iloczyn tej stawki; </w:t>
      </w:r>
    </w:p>
    <w:p w14:paraId="66BD258A" w14:textId="681C9DDD" w:rsidR="00981355" w:rsidRPr="00E0579E" w:rsidRDefault="00501BAB" w:rsidP="00E0579E">
      <w:pPr>
        <w:numPr>
          <w:ilvl w:val="0"/>
          <w:numId w:val="116"/>
        </w:numPr>
        <w:tabs>
          <w:tab w:val="left" w:pos="-993"/>
        </w:tabs>
        <w:spacing w:line="276" w:lineRule="auto"/>
        <w:ind w:left="426" w:right="34"/>
        <w:rPr>
          <w:rFonts w:ascii="Century Gothic" w:hAnsi="Century Gothic" w:cs="Arial"/>
          <w:color w:val="000000" w:themeColor="text1"/>
          <w:sz w:val="16"/>
          <w:szCs w:val="16"/>
          <w:lang w:val="pl-PL"/>
        </w:rPr>
      </w:pPr>
      <w:bookmarkStart w:id="29" w:name="_Hlk60749882"/>
      <w:r w:rsidRPr="00766602">
        <w:rPr>
          <w:rFonts w:ascii="Century Gothic" w:hAnsi="Century Gothic"/>
          <w:sz w:val="16"/>
          <w:szCs w:val="16"/>
          <w:lang w:val="pl-PL"/>
        </w:rPr>
        <w:t xml:space="preserve">gdy stwierdzone zostaną inne okoliczności uzasadniające potrzebę zmiany Umowy </w:t>
      </w:r>
      <w:r w:rsidR="0057314A" w:rsidRPr="00766602">
        <w:rPr>
          <w:rFonts w:ascii="Century Gothic" w:hAnsi="Century Gothic"/>
          <w:sz w:val="16"/>
          <w:szCs w:val="16"/>
          <w:lang w:val="pl-PL"/>
        </w:rPr>
        <w:t>z zastrzeżeniem, iż</w:t>
      </w:r>
      <w:bookmarkEnd w:id="29"/>
      <w:r w:rsidR="0057314A" w:rsidRPr="00766602">
        <w:rPr>
          <w:rFonts w:ascii="Century Gothic" w:hAnsi="Century Gothic"/>
          <w:sz w:val="16"/>
          <w:szCs w:val="16"/>
          <w:lang w:val="pl-PL"/>
        </w:rPr>
        <w:t xml:space="preserve"> </w:t>
      </w:r>
      <w:r w:rsidR="00D913D0" w:rsidRPr="00766602">
        <w:rPr>
          <w:rFonts w:ascii="Century Gothic" w:hAnsi="Century Gothic"/>
          <w:sz w:val="16"/>
          <w:szCs w:val="16"/>
          <w:lang w:val="pl-PL"/>
        </w:rPr>
        <w:t>łączna wartość Umowy wraz ze zmianami jest niższa niż  progi unijne oraz łączna wartość zmian jest niższa od 1</w:t>
      </w:r>
      <w:r w:rsidR="0057314A" w:rsidRPr="00766602">
        <w:rPr>
          <w:rFonts w:ascii="Century Gothic" w:hAnsi="Century Gothic"/>
          <w:sz w:val="16"/>
          <w:szCs w:val="16"/>
          <w:lang w:val="pl-PL"/>
        </w:rPr>
        <w:t>0</w:t>
      </w:r>
      <w:r w:rsidR="00D913D0" w:rsidRPr="00766602">
        <w:rPr>
          <w:rFonts w:ascii="Century Gothic" w:hAnsi="Century Gothic"/>
          <w:sz w:val="16"/>
          <w:szCs w:val="16"/>
          <w:lang w:val="pl-PL"/>
        </w:rPr>
        <w:t xml:space="preserve">% wartości wynagrodzenia netto określonego w § </w:t>
      </w:r>
      <w:r w:rsidR="0053674D" w:rsidRPr="00766602">
        <w:rPr>
          <w:rFonts w:ascii="Century Gothic" w:hAnsi="Century Gothic"/>
          <w:sz w:val="16"/>
          <w:szCs w:val="16"/>
          <w:lang w:val="pl-PL"/>
        </w:rPr>
        <w:t xml:space="preserve">3 </w:t>
      </w:r>
      <w:r w:rsidR="00D913D0" w:rsidRPr="00766602">
        <w:rPr>
          <w:rFonts w:ascii="Century Gothic" w:hAnsi="Century Gothic"/>
          <w:sz w:val="16"/>
          <w:szCs w:val="16"/>
          <w:lang w:val="pl-PL"/>
        </w:rPr>
        <w:t>ust.1 Umowy</w:t>
      </w:r>
      <w:r w:rsidRPr="00766602">
        <w:rPr>
          <w:rFonts w:ascii="Century Gothic" w:hAnsi="Century Gothic"/>
          <w:sz w:val="16"/>
          <w:szCs w:val="16"/>
          <w:lang w:val="pl-PL"/>
        </w:rPr>
        <w:t xml:space="preserve">, </w:t>
      </w:r>
      <w:bookmarkStart w:id="30" w:name="_Hlk60749927"/>
      <w:r w:rsidRPr="00766602">
        <w:rPr>
          <w:rFonts w:ascii="Century Gothic" w:hAnsi="Century Gothic"/>
          <w:sz w:val="16"/>
          <w:szCs w:val="16"/>
          <w:lang w:val="pl-PL"/>
        </w:rPr>
        <w:t xml:space="preserve">w brzmieniu obowiązującym w dniu jej </w:t>
      </w:r>
      <w:r w:rsidR="0057314A" w:rsidRPr="00766602">
        <w:rPr>
          <w:rFonts w:ascii="Century Gothic" w:hAnsi="Century Gothic"/>
          <w:sz w:val="16"/>
          <w:szCs w:val="16"/>
          <w:lang w:val="pl-PL"/>
        </w:rPr>
        <w:t>zawarcia</w:t>
      </w:r>
      <w:r w:rsidR="00981355" w:rsidRPr="00766602">
        <w:rPr>
          <w:rFonts w:ascii="Century Gothic" w:hAnsi="Century Gothic"/>
          <w:sz w:val="16"/>
          <w:szCs w:val="16"/>
          <w:lang w:val="pl-PL"/>
        </w:rPr>
        <w:t>,</w:t>
      </w:r>
    </w:p>
    <w:p w14:paraId="1A2B3A07" w14:textId="18824A55" w:rsidR="00981355" w:rsidRPr="00766602" w:rsidRDefault="00981355" w:rsidP="00E0579E">
      <w:pPr>
        <w:numPr>
          <w:ilvl w:val="0"/>
          <w:numId w:val="116"/>
        </w:numPr>
        <w:tabs>
          <w:tab w:val="left" w:pos="-993"/>
        </w:tabs>
        <w:spacing w:line="276" w:lineRule="auto"/>
        <w:ind w:left="426" w:right="34"/>
        <w:rPr>
          <w:rFonts w:ascii="Century Gothic" w:hAnsi="Century Gothic"/>
          <w:sz w:val="16"/>
          <w:szCs w:val="16"/>
          <w:lang w:val="pl-PL"/>
        </w:rPr>
      </w:pPr>
      <w:r w:rsidRPr="00766602">
        <w:rPr>
          <w:rFonts w:ascii="Century Gothic" w:hAnsi="Century Gothic"/>
          <w:sz w:val="16"/>
          <w:szCs w:val="16"/>
          <w:lang w:val="pl-PL"/>
        </w:rPr>
        <w:t xml:space="preserve">zmiany dotyczą realizacji dodatkowych usług przez dotychczasowego Wykonawcę, nie uwzględnionych w </w:t>
      </w:r>
      <w:r w:rsidRPr="00766602">
        <w:rPr>
          <w:rFonts w:ascii="Century Gothic" w:hAnsi="Century Gothic"/>
          <w:sz w:val="16"/>
          <w:szCs w:val="16"/>
          <w:lang w:val="pl-PL"/>
        </w:rPr>
        <w:lastRenderedPageBreak/>
        <w:t xml:space="preserve">zamówieniu podstawowym, o ile stały się niezbędne i zostały spełnione łącznie następujące warunki: </w:t>
      </w:r>
    </w:p>
    <w:p w14:paraId="0711D95A" w14:textId="432AAE2F" w:rsidR="00766602" w:rsidRPr="00E0579E" w:rsidRDefault="00981355" w:rsidP="00E0579E">
      <w:pPr>
        <w:pStyle w:val="Akapitzlist"/>
        <w:numPr>
          <w:ilvl w:val="0"/>
          <w:numId w:val="117"/>
        </w:numPr>
        <w:tabs>
          <w:tab w:val="left" w:pos="-993"/>
        </w:tabs>
        <w:spacing w:line="276" w:lineRule="auto"/>
        <w:ind w:right="34"/>
        <w:jc w:val="both"/>
        <w:rPr>
          <w:rFonts w:ascii="Century Gothic" w:hAnsi="Century Gothic"/>
          <w:sz w:val="16"/>
          <w:szCs w:val="16"/>
        </w:rPr>
      </w:pPr>
      <w:r w:rsidRPr="00E0579E">
        <w:rPr>
          <w:rFonts w:ascii="Century Gothic" w:hAnsi="Century Gothic"/>
          <w:sz w:val="16"/>
          <w:szCs w:val="16"/>
        </w:rPr>
        <w:t xml:space="preserve">zmiana Wykonawcy nie może zostać dokonana z powodów ekonomicznych lub technicznych, w szczególności dotyczących zamienności lub interoperacyjności usług, zamówionych w ramach zamówienia podstawowego, </w:t>
      </w:r>
    </w:p>
    <w:p w14:paraId="5FB4AF96" w14:textId="751AE19C" w:rsidR="00766602" w:rsidRPr="00E0579E" w:rsidRDefault="00981355" w:rsidP="00E0579E">
      <w:pPr>
        <w:pStyle w:val="Akapitzlist"/>
        <w:numPr>
          <w:ilvl w:val="0"/>
          <w:numId w:val="117"/>
        </w:numPr>
        <w:tabs>
          <w:tab w:val="left" w:pos="-993"/>
        </w:tabs>
        <w:spacing w:line="276" w:lineRule="auto"/>
        <w:ind w:right="34"/>
        <w:jc w:val="both"/>
        <w:rPr>
          <w:rFonts w:ascii="Century Gothic" w:hAnsi="Century Gothic"/>
          <w:sz w:val="16"/>
          <w:szCs w:val="16"/>
        </w:rPr>
      </w:pPr>
      <w:r w:rsidRPr="00E0579E">
        <w:rPr>
          <w:rFonts w:ascii="Century Gothic" w:hAnsi="Century Gothic"/>
          <w:sz w:val="16"/>
          <w:szCs w:val="16"/>
        </w:rPr>
        <w:t>zmiana Wykonawcy spowodowałaby istotną niedogodność lub znaczne zwiększenie kosztów dla Zamawiającego</w:t>
      </w:r>
      <w:r w:rsidR="002B7A3C" w:rsidRPr="00E0579E">
        <w:rPr>
          <w:rFonts w:ascii="Century Gothic" w:hAnsi="Century Gothic"/>
          <w:sz w:val="16"/>
          <w:szCs w:val="16"/>
        </w:rPr>
        <w:t>.</w:t>
      </w:r>
      <w:r w:rsidRPr="00E0579E">
        <w:rPr>
          <w:rFonts w:ascii="Century Gothic" w:hAnsi="Century Gothic"/>
          <w:sz w:val="16"/>
          <w:szCs w:val="16"/>
        </w:rPr>
        <w:t xml:space="preserve"> </w:t>
      </w:r>
    </w:p>
    <w:p w14:paraId="3A3B0A4B" w14:textId="05503DF9" w:rsidR="00766602" w:rsidRPr="00E0579E" w:rsidRDefault="00981355" w:rsidP="00E0579E">
      <w:pPr>
        <w:pStyle w:val="Akapitzlist"/>
        <w:numPr>
          <w:ilvl w:val="0"/>
          <w:numId w:val="117"/>
        </w:numPr>
        <w:tabs>
          <w:tab w:val="left" w:pos="-993"/>
        </w:tabs>
        <w:spacing w:line="276" w:lineRule="auto"/>
        <w:ind w:right="34"/>
        <w:jc w:val="both"/>
        <w:rPr>
          <w:rFonts w:ascii="Century Gothic" w:hAnsi="Century Gothic"/>
          <w:sz w:val="16"/>
          <w:szCs w:val="16"/>
        </w:rPr>
      </w:pPr>
      <w:r w:rsidRPr="00E0579E">
        <w:rPr>
          <w:rFonts w:ascii="Century Gothic" w:hAnsi="Century Gothic"/>
          <w:sz w:val="16"/>
          <w:szCs w:val="16"/>
        </w:rPr>
        <w:t xml:space="preserve">wzrost ceny spowodowany  każdą kolejną zmianą nie przekracza 50% wartości pierwotnej Umowy. </w:t>
      </w:r>
    </w:p>
    <w:bookmarkEnd w:id="28"/>
    <w:bookmarkEnd w:id="30"/>
    <w:p w14:paraId="5968BD36" w14:textId="549DB91E" w:rsidR="00D35D23" w:rsidRPr="00E0579E" w:rsidRDefault="00005509" w:rsidP="00E0579E">
      <w:pPr>
        <w:pStyle w:val="Akapitzlist"/>
        <w:numPr>
          <w:ilvl w:val="0"/>
          <w:numId w:val="35"/>
        </w:numPr>
        <w:spacing w:line="276" w:lineRule="auto"/>
        <w:ind w:left="0"/>
        <w:jc w:val="both"/>
        <w:rPr>
          <w:rFonts w:ascii="Century Gothic" w:hAnsi="Century Gothic" w:cstheme="minorHAnsi"/>
          <w:sz w:val="16"/>
          <w:szCs w:val="16"/>
        </w:rPr>
      </w:pPr>
      <w:r w:rsidRPr="00E0579E">
        <w:rPr>
          <w:rFonts w:ascii="Century Gothic" w:hAnsi="Century Gothic" w:cstheme="minorHAnsi"/>
          <w:sz w:val="16"/>
          <w:szCs w:val="16"/>
        </w:rPr>
        <w:t>Ponadto Zamawiający dopuszcza dokonanie zmian nieistotnych Umowy, przy czym zmianą nieistotną Umowy jest zmiana nie spełniająca poniższych przesłanek:</w:t>
      </w:r>
      <w:r w:rsidRPr="00E0579E" w:rsidDel="00005509">
        <w:rPr>
          <w:rFonts w:ascii="Century Gothic" w:hAnsi="Century Gothic" w:cstheme="minorHAnsi"/>
          <w:sz w:val="16"/>
          <w:szCs w:val="16"/>
        </w:rPr>
        <w:t xml:space="preserve"> </w:t>
      </w:r>
      <w:r w:rsidR="00D35D23" w:rsidRPr="00E0579E">
        <w:rPr>
          <w:rFonts w:ascii="Century Gothic" w:hAnsi="Century Gothic" w:cstheme="minorHAnsi"/>
          <w:sz w:val="16"/>
          <w:szCs w:val="16"/>
        </w:rPr>
        <w:t xml:space="preserve"> </w:t>
      </w:r>
    </w:p>
    <w:p w14:paraId="71B56F75" w14:textId="5C8EFC55" w:rsidR="0053674D" w:rsidRPr="00766602" w:rsidRDefault="00005509" w:rsidP="00E0579E">
      <w:pPr>
        <w:widowControl/>
        <w:numPr>
          <w:ilvl w:val="0"/>
          <w:numId w:val="60"/>
        </w:numPr>
        <w:overflowPunct/>
        <w:autoSpaceDE/>
        <w:autoSpaceDN/>
        <w:adjustRightInd/>
        <w:spacing w:line="276" w:lineRule="auto"/>
        <w:ind w:left="417"/>
        <w:contextualSpacing/>
        <w:textAlignment w:val="auto"/>
        <w:rPr>
          <w:rFonts w:ascii="Century Gothic" w:hAnsi="Century Gothic" w:cs="Arial"/>
          <w:sz w:val="16"/>
          <w:szCs w:val="16"/>
          <w:lang w:val="pl-PL" w:eastAsia="pl-PL"/>
        </w:rPr>
      </w:pPr>
      <w:r w:rsidRPr="00766602">
        <w:rPr>
          <w:rFonts w:ascii="Century Gothic" w:hAnsi="Century Gothic" w:cs="Arial"/>
          <w:sz w:val="16"/>
          <w:szCs w:val="16"/>
          <w:lang w:val="pl-PL" w:eastAsia="pl-PL"/>
        </w:rPr>
        <w:t xml:space="preserve">zmiana </w:t>
      </w:r>
      <w:r w:rsidR="0053674D" w:rsidRPr="00766602">
        <w:rPr>
          <w:rFonts w:ascii="Century Gothic" w:hAnsi="Century Gothic" w:cs="Arial"/>
          <w:sz w:val="16"/>
          <w:szCs w:val="16"/>
          <w:lang w:val="pl-PL" w:eastAsia="pl-PL"/>
        </w:rPr>
        <w:t xml:space="preserve">zmienia ogólny charakter Umowy, w stosunku do charakteru Umowy w pierwotnym brzmieniu; </w:t>
      </w:r>
    </w:p>
    <w:p w14:paraId="5881D137" w14:textId="77777777" w:rsidR="0053674D" w:rsidRPr="00766602" w:rsidRDefault="0053674D" w:rsidP="00E0579E">
      <w:pPr>
        <w:widowControl/>
        <w:numPr>
          <w:ilvl w:val="0"/>
          <w:numId w:val="60"/>
        </w:numPr>
        <w:overflowPunct/>
        <w:autoSpaceDE/>
        <w:autoSpaceDN/>
        <w:adjustRightInd/>
        <w:spacing w:line="276" w:lineRule="auto"/>
        <w:ind w:left="417"/>
        <w:contextualSpacing/>
        <w:textAlignment w:val="auto"/>
        <w:rPr>
          <w:rFonts w:ascii="Century Gothic" w:hAnsi="Century Gothic" w:cs="Arial"/>
          <w:sz w:val="16"/>
          <w:szCs w:val="16"/>
          <w:lang w:val="pl-PL" w:eastAsia="pl-PL"/>
        </w:rPr>
      </w:pPr>
      <w:r w:rsidRPr="00766602">
        <w:rPr>
          <w:rFonts w:ascii="Century Gothic" w:hAnsi="Century Gothic" w:cs="Arial"/>
          <w:sz w:val="16"/>
          <w:szCs w:val="16"/>
          <w:lang w:val="pl-PL" w:eastAsia="pl-PL"/>
        </w:rPr>
        <w:t xml:space="preserve">zachodzi co najmniej jedna z następujących okoliczności: </w:t>
      </w:r>
    </w:p>
    <w:p w14:paraId="0744129C" w14:textId="77777777" w:rsidR="0053674D" w:rsidRPr="00766602" w:rsidRDefault="0053674D" w:rsidP="00E0579E">
      <w:pPr>
        <w:pStyle w:val="Akapitzlist"/>
        <w:numPr>
          <w:ilvl w:val="0"/>
          <w:numId w:val="61"/>
        </w:numPr>
        <w:tabs>
          <w:tab w:val="left" w:leader="underscore" w:pos="-1560"/>
        </w:tabs>
        <w:spacing w:line="276" w:lineRule="auto"/>
        <w:ind w:left="757" w:right="-14"/>
        <w:jc w:val="both"/>
        <w:rPr>
          <w:rFonts w:ascii="Century Gothic" w:hAnsi="Century Gothic"/>
          <w:sz w:val="16"/>
          <w:szCs w:val="16"/>
        </w:rPr>
      </w:pPr>
      <w:r w:rsidRPr="00766602">
        <w:rPr>
          <w:rFonts w:ascii="Century Gothic" w:hAnsi="Century Gothic"/>
          <w:sz w:val="16"/>
          <w:szCs w:val="16"/>
        </w:rPr>
        <w:t xml:space="preserve">zmiana wprowadza warunki, które, gdyby były zastosowane w postępowaniu, to wzięliby lub mogliby wziąć w nim udział inni wykonawcy lub przyjęto by oferty innej treści, </w:t>
      </w:r>
    </w:p>
    <w:p w14:paraId="598AA62A" w14:textId="77777777" w:rsidR="0053674D" w:rsidRPr="00766602" w:rsidRDefault="0053674D" w:rsidP="00E0579E">
      <w:pPr>
        <w:pStyle w:val="Akapitzlist"/>
        <w:numPr>
          <w:ilvl w:val="0"/>
          <w:numId w:val="61"/>
        </w:numPr>
        <w:tabs>
          <w:tab w:val="left" w:leader="underscore" w:pos="-1560"/>
        </w:tabs>
        <w:spacing w:line="276" w:lineRule="auto"/>
        <w:ind w:left="757" w:right="-14"/>
        <w:jc w:val="both"/>
        <w:rPr>
          <w:rFonts w:ascii="Century Gothic" w:hAnsi="Century Gothic"/>
          <w:sz w:val="16"/>
          <w:szCs w:val="16"/>
        </w:rPr>
      </w:pPr>
      <w:r w:rsidRPr="00766602">
        <w:rPr>
          <w:rFonts w:ascii="Century Gothic" w:hAnsi="Century Gothic"/>
          <w:sz w:val="16"/>
          <w:szCs w:val="16"/>
        </w:rPr>
        <w:t>zmiana narusza równowagę ekonomiczną Stron Umowy na korzyść Wykonawcy w sposób nieprzewidziany pierwotnie w Umowie,</w:t>
      </w:r>
    </w:p>
    <w:p w14:paraId="37157BA4" w14:textId="0B679C43" w:rsidR="0053674D" w:rsidRPr="00766602" w:rsidRDefault="00005509" w:rsidP="00E0579E">
      <w:pPr>
        <w:pStyle w:val="Akapitzlist"/>
        <w:numPr>
          <w:ilvl w:val="0"/>
          <w:numId w:val="61"/>
        </w:numPr>
        <w:tabs>
          <w:tab w:val="left" w:leader="underscore" w:pos="-1560"/>
        </w:tabs>
        <w:spacing w:line="276" w:lineRule="auto"/>
        <w:ind w:left="757" w:right="-14"/>
        <w:jc w:val="both"/>
        <w:rPr>
          <w:rFonts w:ascii="Century Gothic" w:hAnsi="Century Gothic"/>
          <w:sz w:val="16"/>
          <w:szCs w:val="16"/>
        </w:rPr>
      </w:pPr>
      <w:r w:rsidRPr="00766602">
        <w:rPr>
          <w:rFonts w:ascii="Century Gothic" w:hAnsi="Century Gothic"/>
          <w:sz w:val="16"/>
          <w:szCs w:val="16"/>
        </w:rPr>
        <w:t xml:space="preserve">zmiana </w:t>
      </w:r>
      <w:r w:rsidR="0053674D" w:rsidRPr="00766602">
        <w:rPr>
          <w:rFonts w:ascii="Century Gothic" w:hAnsi="Century Gothic"/>
          <w:sz w:val="16"/>
          <w:szCs w:val="16"/>
        </w:rPr>
        <w:t>w sposób znaczny rozszerza lub zmniejsza zakres świadczeń i zobowiązań wynikający z Umowy,</w:t>
      </w:r>
    </w:p>
    <w:p w14:paraId="4E350903" w14:textId="26F45F4B" w:rsidR="0053674D" w:rsidRPr="00766602" w:rsidRDefault="00005509" w:rsidP="00E0579E">
      <w:pPr>
        <w:pStyle w:val="Akapitzlist"/>
        <w:numPr>
          <w:ilvl w:val="0"/>
          <w:numId w:val="61"/>
        </w:numPr>
        <w:tabs>
          <w:tab w:val="left" w:leader="underscore" w:pos="-1560"/>
        </w:tabs>
        <w:spacing w:line="276" w:lineRule="auto"/>
        <w:ind w:left="757" w:right="-14"/>
        <w:jc w:val="both"/>
        <w:rPr>
          <w:rFonts w:ascii="Century Gothic" w:hAnsi="Century Gothic"/>
          <w:sz w:val="16"/>
          <w:szCs w:val="16"/>
        </w:rPr>
      </w:pPr>
      <w:r w:rsidRPr="00766602">
        <w:rPr>
          <w:rFonts w:ascii="Century Gothic" w:hAnsi="Century Gothic"/>
          <w:sz w:val="16"/>
          <w:szCs w:val="16"/>
        </w:rPr>
        <w:t xml:space="preserve">zmiana </w:t>
      </w:r>
      <w:r w:rsidR="0053674D" w:rsidRPr="00766602">
        <w:rPr>
          <w:rFonts w:ascii="Century Gothic" w:hAnsi="Century Gothic"/>
          <w:sz w:val="16"/>
          <w:szCs w:val="16"/>
        </w:rPr>
        <w:t xml:space="preserve">polega na zastąpieniu Wykonawcy, nowym wykonawcą w innych przypadkach niż wskazane poniżej: </w:t>
      </w:r>
    </w:p>
    <w:p w14:paraId="63A78809" w14:textId="77777777" w:rsidR="0053674D" w:rsidRPr="00766602" w:rsidRDefault="0053674D" w:rsidP="00E0579E">
      <w:pPr>
        <w:pStyle w:val="Akapitzlist"/>
        <w:numPr>
          <w:ilvl w:val="2"/>
          <w:numId w:val="62"/>
        </w:numPr>
        <w:tabs>
          <w:tab w:val="left" w:leader="underscore" w:pos="-1560"/>
        </w:tabs>
        <w:spacing w:line="276" w:lineRule="auto"/>
        <w:ind w:left="1570" w:right="-14"/>
        <w:jc w:val="both"/>
        <w:rPr>
          <w:rFonts w:ascii="Century Gothic" w:hAnsi="Century Gothic"/>
          <w:sz w:val="16"/>
          <w:szCs w:val="16"/>
        </w:rPr>
      </w:pPr>
      <w:r w:rsidRPr="00766602">
        <w:rPr>
          <w:rFonts w:ascii="Century Gothic" w:hAnsi="Century Gothic"/>
          <w:sz w:val="16"/>
          <w:szCs w:val="16"/>
        </w:rPr>
        <w:t xml:space="preserve">jeżeli taka możliwość została przewidziana w postanowieniach umownych, lub </w:t>
      </w:r>
    </w:p>
    <w:p w14:paraId="2D1ABA35" w14:textId="77777777" w:rsidR="0053674D" w:rsidRPr="00766602" w:rsidRDefault="0053674D" w:rsidP="00E0579E">
      <w:pPr>
        <w:pStyle w:val="Akapitzlist"/>
        <w:numPr>
          <w:ilvl w:val="2"/>
          <w:numId w:val="62"/>
        </w:numPr>
        <w:tabs>
          <w:tab w:val="left" w:leader="underscore" w:pos="-1560"/>
        </w:tabs>
        <w:spacing w:line="276" w:lineRule="auto"/>
        <w:ind w:left="1570" w:right="-14"/>
        <w:jc w:val="both"/>
        <w:rPr>
          <w:rFonts w:ascii="Century Gothic" w:hAnsi="Century Gothic"/>
          <w:sz w:val="16"/>
          <w:szCs w:val="16"/>
        </w:rPr>
      </w:pPr>
      <w:r w:rsidRPr="00766602">
        <w:rPr>
          <w:rFonts w:ascii="Century Gothic" w:hAnsi="Century Gothic"/>
          <w:sz w:val="16"/>
          <w:szCs w:val="16"/>
        </w:rPr>
        <w:t xml:space="preserve">w wyniku sukcesji, wstępując w prawa i obowiązki Wykonawca, w następstwie przejęcia, połączenia, podziału, przekształcenia, upadłości, restrukturyzacji, dziedziczenia lub nabycia dotychczasowego Wykonawcy lub jego przedsiębiorstwa, o ile nowy Wykonawcy spełnia warunki udziału w Postępowaniu, nie zachodzą wobec niego podstawy wykluczenia oraz nie pociąga to za sobą innych istotnych zmian Umowy, a także nie ma na celu uniknięcia stosowania przepisów Regulaminu, lub </w:t>
      </w:r>
    </w:p>
    <w:p w14:paraId="75663D2C" w14:textId="769519D3" w:rsidR="0053674D" w:rsidRPr="00766602" w:rsidRDefault="0053674D" w:rsidP="00E0579E">
      <w:pPr>
        <w:pStyle w:val="Akapitzlist"/>
        <w:numPr>
          <w:ilvl w:val="2"/>
          <w:numId w:val="62"/>
        </w:numPr>
        <w:tabs>
          <w:tab w:val="left" w:leader="underscore" w:pos="-1560"/>
        </w:tabs>
        <w:spacing w:line="276" w:lineRule="auto"/>
        <w:ind w:left="1570" w:right="-14"/>
        <w:jc w:val="both"/>
        <w:rPr>
          <w:rFonts w:ascii="Century Gothic" w:hAnsi="Century Gothic"/>
          <w:sz w:val="16"/>
          <w:szCs w:val="16"/>
        </w:rPr>
      </w:pPr>
      <w:r w:rsidRPr="00766602">
        <w:rPr>
          <w:rFonts w:ascii="Century Gothic" w:hAnsi="Century Gothic"/>
          <w:sz w:val="16"/>
          <w:szCs w:val="16"/>
        </w:rPr>
        <w:t>w wyniku przejęcia przez zamawiającego zobowiązań Wykonawcy względem jego podwykonawców.</w:t>
      </w:r>
    </w:p>
    <w:p w14:paraId="1667B43C" w14:textId="1861C389" w:rsidR="008D4D4F" w:rsidRPr="00766602" w:rsidRDefault="00F92752" w:rsidP="002B6613">
      <w:pPr>
        <w:numPr>
          <w:ilvl w:val="0"/>
          <w:numId w:val="35"/>
        </w:numPr>
        <w:shd w:val="clear" w:color="auto" w:fill="FFFFFF"/>
        <w:overflowPunct/>
        <w:spacing w:line="276" w:lineRule="auto"/>
        <w:ind w:left="0" w:hanging="284"/>
        <w:textAlignment w:val="auto"/>
        <w:rPr>
          <w:rFonts w:ascii="Century Gothic" w:hAnsi="Century Gothic"/>
          <w:sz w:val="16"/>
          <w:szCs w:val="16"/>
          <w:lang w:val="pl-PL"/>
        </w:rPr>
      </w:pPr>
      <w:r w:rsidRPr="00766602">
        <w:rPr>
          <w:rFonts w:ascii="Century Gothic" w:hAnsi="Century Gothic"/>
          <w:sz w:val="16"/>
          <w:szCs w:val="16"/>
          <w:lang w:val="pl-PL"/>
        </w:rPr>
        <w:t>W</w:t>
      </w:r>
      <w:r w:rsidR="00A802B5" w:rsidRPr="00766602">
        <w:rPr>
          <w:rFonts w:ascii="Century Gothic" w:hAnsi="Century Gothic"/>
          <w:sz w:val="16"/>
          <w:szCs w:val="16"/>
          <w:lang w:val="pl-PL"/>
        </w:rPr>
        <w:t xml:space="preserve"> </w:t>
      </w:r>
      <w:r w:rsidR="005B122F" w:rsidRPr="00766602">
        <w:rPr>
          <w:rFonts w:ascii="Century Gothic" w:hAnsi="Century Gothic"/>
          <w:sz w:val="16"/>
          <w:szCs w:val="16"/>
          <w:lang w:val="pl-PL"/>
        </w:rPr>
        <w:t>sytuacji, w której</w:t>
      </w:r>
      <w:r w:rsidR="00A802B5" w:rsidRPr="00766602">
        <w:rPr>
          <w:rFonts w:ascii="Century Gothic" w:hAnsi="Century Gothic"/>
          <w:sz w:val="16"/>
          <w:szCs w:val="16"/>
          <w:lang w:val="pl-PL"/>
        </w:rPr>
        <w:t xml:space="preserve"> </w:t>
      </w:r>
      <w:r w:rsidR="005B122F" w:rsidRPr="00766602">
        <w:rPr>
          <w:rFonts w:ascii="Century Gothic" w:hAnsi="Century Gothic"/>
          <w:sz w:val="16"/>
          <w:szCs w:val="16"/>
          <w:lang w:val="pl-PL"/>
        </w:rPr>
        <w:t xml:space="preserve">zmiana sposobu realizacji Umowy, o której mowa w ust. 3 </w:t>
      </w:r>
      <w:r w:rsidRPr="00766602">
        <w:rPr>
          <w:rFonts w:ascii="Century Gothic" w:hAnsi="Century Gothic"/>
          <w:sz w:val="16"/>
          <w:szCs w:val="16"/>
          <w:lang w:val="pl-PL"/>
        </w:rPr>
        <w:t>lub zmiana dokonana na podstawie ust.</w:t>
      </w:r>
      <w:r w:rsidR="005B122F" w:rsidRPr="00766602">
        <w:rPr>
          <w:rFonts w:ascii="Century Gothic" w:hAnsi="Century Gothic"/>
          <w:sz w:val="16"/>
          <w:szCs w:val="16"/>
          <w:lang w:val="pl-PL"/>
        </w:rPr>
        <w:t xml:space="preserve"> 4</w:t>
      </w:r>
      <w:r w:rsidR="002610DE" w:rsidRPr="00766602">
        <w:rPr>
          <w:rFonts w:ascii="Century Gothic" w:hAnsi="Century Gothic"/>
          <w:sz w:val="16"/>
          <w:szCs w:val="16"/>
          <w:lang w:val="pl-PL"/>
        </w:rPr>
        <w:t xml:space="preserve"> lub 5</w:t>
      </w:r>
      <w:r w:rsidR="005B122F" w:rsidRPr="00766602">
        <w:rPr>
          <w:rFonts w:ascii="Century Gothic" w:hAnsi="Century Gothic"/>
          <w:sz w:val="16"/>
          <w:szCs w:val="16"/>
          <w:lang w:val="pl-PL"/>
        </w:rPr>
        <w:t xml:space="preserve">, będzie miała wpływ na wysokość kosztów poniesionych przez Wykonawcę wówczas Strony zmienią wysokość Wynagrodzenia Wykonawcy, należnego z tytułu wykonania Przedmiotu Umowy określonego w § 1 ust. 1 lit. a) lub b) Umowy, na zasadach określonych w ust. </w:t>
      </w:r>
      <w:r w:rsidR="002610DE" w:rsidRPr="00766602">
        <w:rPr>
          <w:rFonts w:ascii="Century Gothic" w:hAnsi="Century Gothic"/>
          <w:sz w:val="16"/>
          <w:szCs w:val="16"/>
          <w:lang w:val="pl-PL"/>
        </w:rPr>
        <w:t>9 i 10</w:t>
      </w:r>
      <w:r w:rsidRPr="00766602">
        <w:rPr>
          <w:rFonts w:ascii="Century Gothic" w:hAnsi="Century Gothic"/>
          <w:sz w:val="16"/>
          <w:szCs w:val="16"/>
          <w:lang w:val="pl-PL"/>
        </w:rPr>
        <w:t>. Strony zastrzegają, że Wykonawca jest zobowiązany do udokumentowania wzrostu kosztów związanych ze zmianami, o</w:t>
      </w:r>
      <w:r w:rsidR="00A802B5" w:rsidRPr="00766602">
        <w:rPr>
          <w:rFonts w:ascii="Century Gothic" w:hAnsi="Century Gothic"/>
          <w:sz w:val="16"/>
          <w:szCs w:val="16"/>
          <w:lang w:val="pl-PL"/>
        </w:rPr>
        <w:t xml:space="preserve"> </w:t>
      </w:r>
      <w:r w:rsidRPr="00766602">
        <w:rPr>
          <w:rFonts w:ascii="Century Gothic" w:hAnsi="Century Gothic"/>
          <w:sz w:val="16"/>
          <w:szCs w:val="16"/>
          <w:lang w:val="pl-PL"/>
        </w:rPr>
        <w:t>których mowa powyżej.</w:t>
      </w:r>
      <w:r w:rsidR="00A802B5" w:rsidRPr="00766602">
        <w:rPr>
          <w:rFonts w:ascii="Century Gothic" w:hAnsi="Century Gothic"/>
          <w:sz w:val="16"/>
          <w:szCs w:val="16"/>
          <w:lang w:val="pl-PL"/>
        </w:rPr>
        <w:t xml:space="preserve"> Zapisy niniejszego postanowienia nie obejmują zmiany, o której mowa w ust. 3 pkt </w:t>
      </w:r>
      <w:r w:rsidR="00766602" w:rsidRPr="00766602">
        <w:rPr>
          <w:rFonts w:ascii="Century Gothic" w:hAnsi="Century Gothic"/>
          <w:sz w:val="16"/>
          <w:szCs w:val="16"/>
          <w:lang w:val="pl-PL"/>
        </w:rPr>
        <w:t>6</w:t>
      </w:r>
      <w:r w:rsidR="00A802B5" w:rsidRPr="00766602">
        <w:rPr>
          <w:rFonts w:ascii="Century Gothic" w:hAnsi="Century Gothic"/>
          <w:sz w:val="16"/>
          <w:szCs w:val="16"/>
          <w:lang w:val="pl-PL"/>
        </w:rPr>
        <w:t xml:space="preserve"> powyżej.</w:t>
      </w:r>
      <w:r w:rsidR="00A802B5" w:rsidRPr="00766602" w:rsidDel="00A802B5">
        <w:rPr>
          <w:rStyle w:val="Odwoaniedokomentarza"/>
          <w:rFonts w:ascii="Century Gothic" w:hAnsi="Century Gothic"/>
          <w:lang w:val="pl-PL"/>
        </w:rPr>
        <w:t xml:space="preserve"> </w:t>
      </w:r>
    </w:p>
    <w:p w14:paraId="327F9249" w14:textId="1D7D8E64" w:rsidR="00F60BC1" w:rsidRPr="00766602" w:rsidRDefault="00F60BC1" w:rsidP="002B6613">
      <w:pPr>
        <w:numPr>
          <w:ilvl w:val="0"/>
          <w:numId w:val="35"/>
        </w:numPr>
        <w:shd w:val="clear" w:color="auto" w:fill="FFFFFF"/>
        <w:overflowPunct/>
        <w:spacing w:line="276" w:lineRule="auto"/>
        <w:ind w:left="0" w:hanging="284"/>
        <w:textAlignment w:val="auto"/>
        <w:rPr>
          <w:rFonts w:ascii="Century Gothic" w:hAnsi="Century Gothic"/>
          <w:sz w:val="16"/>
          <w:szCs w:val="16"/>
          <w:lang w:val="pl-PL"/>
        </w:rPr>
      </w:pPr>
      <w:r w:rsidRPr="00766602">
        <w:rPr>
          <w:rFonts w:ascii="Century Gothic" w:hAnsi="Century Gothic"/>
          <w:sz w:val="16"/>
          <w:szCs w:val="16"/>
          <w:lang w:val="pl-PL"/>
        </w:rPr>
        <w:t>Wszystkie powyższe postanowienia stanowią katalog zmian, na które Zamawiający może wyrazić zgodę</w:t>
      </w:r>
      <w:r w:rsidR="00522BC0" w:rsidRPr="00766602">
        <w:rPr>
          <w:rFonts w:ascii="Century Gothic" w:hAnsi="Century Gothic"/>
          <w:sz w:val="16"/>
          <w:szCs w:val="16"/>
          <w:lang w:val="pl-PL"/>
        </w:rPr>
        <w:t xml:space="preserve"> </w:t>
      </w:r>
      <w:r w:rsidR="00236F97" w:rsidRPr="00766602">
        <w:rPr>
          <w:rFonts w:ascii="Century Gothic" w:hAnsi="Century Gothic"/>
          <w:sz w:val="16"/>
          <w:szCs w:val="16"/>
          <w:lang w:val="pl-PL"/>
        </w:rPr>
        <w:t>n</w:t>
      </w:r>
      <w:r w:rsidRPr="00766602">
        <w:rPr>
          <w:rFonts w:ascii="Century Gothic" w:hAnsi="Century Gothic"/>
          <w:sz w:val="16"/>
          <w:szCs w:val="16"/>
          <w:lang w:val="pl-PL"/>
        </w:rPr>
        <w:t>ie stanowią jednocześnie zobowiązania do wyrażenia takiej zgody. Wymienione powyższe możliwości wprowadzenia zmian są uprawnieniem</w:t>
      </w:r>
      <w:r w:rsidR="00FC5C75" w:rsidRPr="00766602">
        <w:rPr>
          <w:rFonts w:ascii="Century Gothic" w:hAnsi="Century Gothic"/>
          <w:sz w:val="16"/>
          <w:szCs w:val="16"/>
          <w:lang w:val="pl-PL"/>
        </w:rPr>
        <w:t>,</w:t>
      </w:r>
      <w:r w:rsidRPr="00766602">
        <w:rPr>
          <w:rFonts w:ascii="Century Gothic" w:hAnsi="Century Gothic"/>
          <w:sz w:val="16"/>
          <w:szCs w:val="16"/>
          <w:lang w:val="pl-PL"/>
        </w:rPr>
        <w:t xml:space="preserve"> a nie obowiązkiem Zamawiającego.</w:t>
      </w:r>
    </w:p>
    <w:p w14:paraId="3DB9B6FF" w14:textId="155E0A47" w:rsidR="00626B8F" w:rsidRPr="00766602" w:rsidRDefault="00626B8F" w:rsidP="002B6613">
      <w:pPr>
        <w:numPr>
          <w:ilvl w:val="0"/>
          <w:numId w:val="35"/>
        </w:numPr>
        <w:shd w:val="clear" w:color="auto" w:fill="FFFFFF"/>
        <w:overflowPunct/>
        <w:spacing w:line="276" w:lineRule="auto"/>
        <w:ind w:left="0" w:hanging="284"/>
        <w:textAlignment w:val="auto"/>
        <w:rPr>
          <w:rFonts w:ascii="Century Gothic" w:hAnsi="Century Gothic"/>
          <w:sz w:val="16"/>
          <w:szCs w:val="16"/>
          <w:lang w:val="pl-PL"/>
        </w:rPr>
      </w:pPr>
      <w:r w:rsidRPr="00766602">
        <w:rPr>
          <w:rFonts w:ascii="Century Gothic" w:hAnsi="Century Gothic"/>
          <w:sz w:val="16"/>
          <w:szCs w:val="16"/>
          <w:lang w:val="pl-PL"/>
        </w:rPr>
        <w:t>Nie stanowią zmian istotnych Umowy i nie wymagają aneksu:</w:t>
      </w:r>
    </w:p>
    <w:p w14:paraId="18AE24E3" w14:textId="77777777" w:rsidR="00626B8F" w:rsidRPr="00766602" w:rsidRDefault="00626B8F" w:rsidP="00E0579E">
      <w:pPr>
        <w:numPr>
          <w:ilvl w:val="0"/>
          <w:numId w:val="118"/>
        </w:numPr>
        <w:tabs>
          <w:tab w:val="left" w:pos="-993"/>
        </w:tabs>
        <w:spacing w:line="276" w:lineRule="auto"/>
        <w:ind w:left="567" w:right="34"/>
        <w:rPr>
          <w:rFonts w:ascii="Century Gothic" w:hAnsi="Century Gothic" w:cs="Arial"/>
          <w:sz w:val="16"/>
          <w:szCs w:val="16"/>
          <w:lang w:val="pl-PL" w:eastAsia="pl-PL"/>
        </w:rPr>
      </w:pPr>
      <w:r w:rsidRPr="00766602">
        <w:rPr>
          <w:rFonts w:ascii="Century Gothic" w:hAnsi="Century Gothic" w:cs="Arial"/>
          <w:sz w:val="16"/>
          <w:szCs w:val="16"/>
          <w:lang w:val="pl-PL" w:eastAsia="pl-PL"/>
        </w:rPr>
        <w:t>zmiana danych związanych z obsługą administracyjno – organizacyjną Umowy;</w:t>
      </w:r>
    </w:p>
    <w:p w14:paraId="6BC9E08B" w14:textId="77777777" w:rsidR="00626B8F" w:rsidRPr="00766602" w:rsidRDefault="00626B8F" w:rsidP="00E0579E">
      <w:pPr>
        <w:numPr>
          <w:ilvl w:val="0"/>
          <w:numId w:val="118"/>
        </w:numPr>
        <w:tabs>
          <w:tab w:val="left" w:pos="-993"/>
        </w:tabs>
        <w:spacing w:line="276" w:lineRule="auto"/>
        <w:ind w:left="567" w:right="34"/>
        <w:rPr>
          <w:rFonts w:ascii="Century Gothic" w:hAnsi="Century Gothic" w:cs="Arial"/>
          <w:sz w:val="16"/>
          <w:szCs w:val="16"/>
          <w:lang w:val="pl-PL" w:eastAsia="pl-PL"/>
        </w:rPr>
      </w:pPr>
      <w:r w:rsidRPr="00766602">
        <w:rPr>
          <w:rFonts w:ascii="Century Gothic" w:hAnsi="Century Gothic" w:cs="Arial"/>
          <w:sz w:val="16"/>
          <w:szCs w:val="16"/>
          <w:lang w:val="pl-PL" w:eastAsia="pl-PL"/>
        </w:rPr>
        <w:t>zmiana danych teleadresowych lub rachunków bankowych;</w:t>
      </w:r>
    </w:p>
    <w:p w14:paraId="3AB82AA9" w14:textId="77777777" w:rsidR="00626B8F" w:rsidRPr="00766602" w:rsidRDefault="00626B8F" w:rsidP="00E0579E">
      <w:pPr>
        <w:numPr>
          <w:ilvl w:val="0"/>
          <w:numId w:val="118"/>
        </w:numPr>
        <w:tabs>
          <w:tab w:val="left" w:pos="-993"/>
        </w:tabs>
        <w:spacing w:line="276" w:lineRule="auto"/>
        <w:ind w:left="567" w:right="34"/>
        <w:rPr>
          <w:rFonts w:ascii="Century Gothic" w:hAnsi="Century Gothic" w:cs="Arial"/>
          <w:sz w:val="16"/>
          <w:szCs w:val="16"/>
          <w:lang w:val="pl-PL" w:eastAsia="pl-PL"/>
        </w:rPr>
      </w:pPr>
      <w:r w:rsidRPr="00766602">
        <w:rPr>
          <w:rFonts w:ascii="Century Gothic" w:hAnsi="Century Gothic" w:cs="Arial"/>
          <w:sz w:val="16"/>
          <w:szCs w:val="16"/>
          <w:lang w:val="pl-PL" w:eastAsia="pl-PL"/>
        </w:rPr>
        <w:t>danych rejestrowych, będących następstwem sukcesji uniwersalnej po jednej ze stron Umowy.</w:t>
      </w:r>
    </w:p>
    <w:p w14:paraId="789869E4" w14:textId="2A2CF2C2" w:rsidR="00626B8F" w:rsidRPr="00766602" w:rsidRDefault="00626B8F" w:rsidP="00E0579E">
      <w:pPr>
        <w:tabs>
          <w:tab w:val="left" w:pos="-993"/>
        </w:tabs>
        <w:spacing w:line="276" w:lineRule="auto"/>
        <w:ind w:right="34"/>
        <w:rPr>
          <w:rFonts w:ascii="Century Gothic" w:hAnsi="Century Gothic" w:cs="Arial"/>
          <w:sz w:val="16"/>
          <w:szCs w:val="16"/>
          <w:lang w:val="pl-PL" w:eastAsia="pl-PL"/>
        </w:rPr>
      </w:pPr>
      <w:r w:rsidRPr="00766602">
        <w:rPr>
          <w:rFonts w:ascii="Century Gothic" w:hAnsi="Century Gothic" w:cs="Arial"/>
          <w:sz w:val="16"/>
          <w:szCs w:val="16"/>
          <w:lang w:val="pl-PL" w:eastAsia="pl-PL"/>
        </w:rPr>
        <w:t>Jeżeli Umowa nie stanowi inaczej powyższe zmiany dla swej skuteczności wymagają zawiadomienia drugiej Strony w formie pisemnej pod rygorem nieważności</w:t>
      </w:r>
      <w:r w:rsidR="00C9258D" w:rsidRPr="00766602">
        <w:rPr>
          <w:rFonts w:ascii="Century Gothic" w:hAnsi="Century Gothic" w:cs="Arial"/>
          <w:sz w:val="16"/>
          <w:szCs w:val="16"/>
          <w:lang w:val="pl-PL" w:eastAsia="pl-PL"/>
        </w:rPr>
        <w:t xml:space="preserve"> przez osoby upoważnione do reprezentacji Strony</w:t>
      </w:r>
      <w:r w:rsidRPr="00766602">
        <w:rPr>
          <w:rFonts w:ascii="Century Gothic" w:hAnsi="Century Gothic" w:cs="Arial"/>
          <w:sz w:val="16"/>
          <w:szCs w:val="16"/>
          <w:lang w:val="pl-PL" w:eastAsia="pl-PL"/>
        </w:rPr>
        <w:t>.</w:t>
      </w:r>
    </w:p>
    <w:p w14:paraId="631BC359" w14:textId="29BB5D0C" w:rsidR="00F60BC1" w:rsidRPr="00766602" w:rsidRDefault="00F60BC1" w:rsidP="002B6613">
      <w:pPr>
        <w:numPr>
          <w:ilvl w:val="0"/>
          <w:numId w:val="35"/>
        </w:numPr>
        <w:shd w:val="clear" w:color="auto" w:fill="FFFFFF"/>
        <w:overflowPunct/>
        <w:spacing w:line="276" w:lineRule="auto"/>
        <w:ind w:left="0" w:hanging="284"/>
        <w:textAlignment w:val="auto"/>
        <w:rPr>
          <w:rFonts w:ascii="Century Gothic" w:hAnsi="Century Gothic"/>
          <w:sz w:val="16"/>
          <w:szCs w:val="16"/>
          <w:lang w:val="pl-PL"/>
        </w:rPr>
      </w:pPr>
      <w:r w:rsidRPr="00766602">
        <w:rPr>
          <w:rFonts w:ascii="Century Gothic" w:hAnsi="Century Gothic"/>
          <w:sz w:val="16"/>
          <w:szCs w:val="16"/>
          <w:lang w:val="pl-PL"/>
        </w:rPr>
        <w:t xml:space="preserve">Strona inicjująca zmianę Umowy, zobowiązana jest złożyć </w:t>
      </w:r>
      <w:r w:rsidRPr="00766602">
        <w:rPr>
          <w:rFonts w:ascii="Century Gothic" w:hAnsi="Century Gothic"/>
          <w:sz w:val="16"/>
          <w:szCs w:val="16"/>
          <w:lang w:val="pl-PL" w:eastAsia="pl-PL"/>
        </w:rPr>
        <w:t xml:space="preserve">niezwłocznie </w:t>
      </w:r>
      <w:r w:rsidRPr="00766602">
        <w:rPr>
          <w:rFonts w:ascii="Century Gothic" w:hAnsi="Century Gothic"/>
          <w:sz w:val="16"/>
          <w:szCs w:val="16"/>
          <w:lang w:val="pl-PL"/>
        </w:rPr>
        <w:t>drugiej Stronie wniosek zawierający co najmniej opis okoliczności, uzasadniających taką zmianę oraz wpływ wnioskowanej zmiany na termin lub sposób wykonania Przedmiotu Umowy. Strona inicjująca zmianę</w:t>
      </w:r>
      <w:r w:rsidR="00FA79E1" w:rsidRPr="00766602">
        <w:rPr>
          <w:rFonts w:ascii="Century Gothic" w:hAnsi="Century Gothic"/>
          <w:sz w:val="16"/>
          <w:szCs w:val="16"/>
          <w:lang w:val="pl-PL"/>
        </w:rPr>
        <w:t xml:space="preserve"> </w:t>
      </w:r>
      <w:r w:rsidRPr="00766602">
        <w:rPr>
          <w:rFonts w:ascii="Century Gothic" w:hAnsi="Century Gothic"/>
          <w:sz w:val="16"/>
          <w:szCs w:val="16"/>
          <w:lang w:val="pl-PL"/>
        </w:rPr>
        <w:t xml:space="preserve">zobowiązana jest przedstawić drugiej Stronie </w:t>
      </w:r>
      <w:r w:rsidR="00E143AB" w:rsidRPr="00766602">
        <w:rPr>
          <w:rFonts w:ascii="Century Gothic" w:hAnsi="Century Gothic"/>
          <w:sz w:val="16"/>
          <w:szCs w:val="16"/>
          <w:lang w:val="pl-PL"/>
        </w:rPr>
        <w:t>projekt</w:t>
      </w:r>
      <w:r w:rsidRPr="00766602">
        <w:rPr>
          <w:rFonts w:ascii="Century Gothic" w:hAnsi="Century Gothic"/>
          <w:sz w:val="16"/>
          <w:szCs w:val="16"/>
          <w:lang w:val="pl-PL"/>
        </w:rPr>
        <w:t xml:space="preserve"> zaktualizowanego Harmonogramu Prac. W przypadku zmiany dotyczącej wynagrodzenia,</w:t>
      </w:r>
      <w:r w:rsidR="00FA79E1" w:rsidRPr="00766602">
        <w:rPr>
          <w:rFonts w:ascii="Century Gothic" w:hAnsi="Century Gothic"/>
          <w:sz w:val="16"/>
          <w:szCs w:val="16"/>
          <w:lang w:val="pl-PL"/>
        </w:rPr>
        <w:t xml:space="preserve"> </w:t>
      </w:r>
      <w:r w:rsidRPr="00766602">
        <w:rPr>
          <w:rFonts w:ascii="Century Gothic" w:hAnsi="Century Gothic"/>
          <w:sz w:val="16"/>
          <w:szCs w:val="16"/>
          <w:lang w:val="pl-PL"/>
        </w:rPr>
        <w:t>Wykonawca zobowiązany jest wraz z wnioskiem przedłożyć kalkulację kosztów, mających wpływ na przedmiotową zmianę</w:t>
      </w:r>
      <w:r w:rsidR="00C109D5" w:rsidRPr="00766602">
        <w:rPr>
          <w:rFonts w:ascii="Century Gothic" w:hAnsi="Century Gothic"/>
          <w:sz w:val="16"/>
          <w:szCs w:val="16"/>
          <w:lang w:val="pl-PL"/>
        </w:rPr>
        <w:t xml:space="preserve"> celem akceptacji przez Zamawiającego. </w:t>
      </w:r>
    </w:p>
    <w:p w14:paraId="3B221C74" w14:textId="77777777" w:rsidR="00F60BC1" w:rsidRPr="00766602" w:rsidRDefault="00F60BC1" w:rsidP="002B6613">
      <w:pPr>
        <w:numPr>
          <w:ilvl w:val="0"/>
          <w:numId w:val="35"/>
        </w:numPr>
        <w:shd w:val="clear" w:color="auto" w:fill="FFFFFF"/>
        <w:overflowPunct/>
        <w:spacing w:line="276" w:lineRule="auto"/>
        <w:ind w:left="0" w:hanging="284"/>
        <w:textAlignment w:val="auto"/>
        <w:rPr>
          <w:rFonts w:ascii="Century Gothic" w:hAnsi="Century Gothic"/>
          <w:sz w:val="16"/>
          <w:szCs w:val="16"/>
          <w:lang w:val="pl-PL"/>
        </w:rPr>
      </w:pPr>
      <w:r w:rsidRPr="00766602">
        <w:rPr>
          <w:rFonts w:ascii="Century Gothic" w:hAnsi="Century Gothic"/>
          <w:sz w:val="16"/>
          <w:szCs w:val="16"/>
          <w:lang w:val="pl-PL"/>
        </w:rPr>
        <w:t>Wykonawca powołując się na wystąpienie okoliczności mogących skutkować zmianą Umowy zobowiązany jest udokumentować ich pojawienie się przedstawiając w tym celu stosowaną dokumentację, w tym w szczególności dokumentację techniczną i projektową, polecenia, opinie, ekspertyzy, zaświadczenia, protokoły, analizy sporządzone w szczególności przez podmioty badawcze, naukowe lub kwalifikowane podmioty jak np. rzeczoznawcy budowlani, geolodzy, geodeci, projektanci, właściwy instytut meteorologiczny, gospodarki wodnej, melioracji, a także korespondencję z innymi podmiotami, zaświadczenia organów administracji, odpisy wniosków o wydanie decyzji, zezwoleń i uzgodnień wraz z prezentatą właściwego urzędu, opisy decyzji, zezwoleń, uzgodnień, opinii właściwych organów, zaświadczenia właściwych organów.</w:t>
      </w:r>
    </w:p>
    <w:p w14:paraId="0B952854" w14:textId="77777777" w:rsidR="00626B8F" w:rsidRPr="00766602" w:rsidRDefault="00626B8F" w:rsidP="002B6613">
      <w:pPr>
        <w:numPr>
          <w:ilvl w:val="0"/>
          <w:numId w:val="35"/>
        </w:numPr>
        <w:shd w:val="clear" w:color="auto" w:fill="FFFFFF"/>
        <w:overflowPunct/>
        <w:spacing w:line="276" w:lineRule="auto"/>
        <w:ind w:left="0" w:hanging="284"/>
        <w:textAlignment w:val="auto"/>
        <w:rPr>
          <w:rFonts w:ascii="Century Gothic" w:hAnsi="Century Gothic"/>
          <w:sz w:val="16"/>
          <w:szCs w:val="16"/>
          <w:lang w:val="pl-PL"/>
        </w:rPr>
      </w:pPr>
      <w:r w:rsidRPr="00766602">
        <w:rPr>
          <w:rFonts w:ascii="Century Gothic" w:hAnsi="Century Gothic"/>
          <w:sz w:val="16"/>
          <w:szCs w:val="16"/>
          <w:lang w:val="pl-PL"/>
        </w:rPr>
        <w:t>Wszelkie zmiany Umowy są dokonywane przez umocowanych przedstawicieli Zamawiającego i Wykonawcy w formie pisemnej w drodze aneksu do Umowy pod rygorem nieważności o ile Umowa lub OWU nie stanowi inaczej.</w:t>
      </w:r>
    </w:p>
    <w:p w14:paraId="4C41CB5A" w14:textId="77777777" w:rsidR="00753D43" w:rsidRDefault="00753D43" w:rsidP="00753D43">
      <w:pPr>
        <w:shd w:val="clear" w:color="auto" w:fill="FFFFFF"/>
        <w:overflowPunct/>
        <w:spacing w:line="276" w:lineRule="auto"/>
        <w:jc w:val="center"/>
        <w:textAlignment w:val="auto"/>
        <w:rPr>
          <w:rFonts w:ascii="Century Gothic" w:hAnsi="Century Gothic" w:cs="Arial"/>
          <w:b/>
          <w:bCs/>
          <w:iCs/>
          <w:sz w:val="16"/>
          <w:szCs w:val="16"/>
          <w:lang w:val="pl-PL" w:eastAsia="pl-PL"/>
        </w:rPr>
      </w:pPr>
    </w:p>
    <w:p w14:paraId="5C09AC71" w14:textId="421708AA" w:rsidR="00B6569B" w:rsidRPr="008F167D" w:rsidRDefault="00DF4476" w:rsidP="008F167D">
      <w:pPr>
        <w:pStyle w:val="Nagwek1"/>
      </w:pPr>
      <w:r w:rsidRPr="008F167D">
        <w:t>§</w:t>
      </w:r>
      <w:r w:rsidR="008F167D">
        <w:t xml:space="preserve"> </w:t>
      </w:r>
      <w:r w:rsidRPr="008F167D">
        <w:t>22</w:t>
      </w:r>
      <w:r w:rsidR="00753D43" w:rsidRPr="008F167D">
        <w:t xml:space="preserve"> </w:t>
      </w:r>
      <w:r w:rsidRPr="008F167D">
        <w:t>Zabezpieczenie należytego wykonania Umowy</w:t>
      </w:r>
      <w:r w:rsidR="00B6569B" w:rsidRPr="008F167D">
        <w:t xml:space="preserve"> </w:t>
      </w:r>
    </w:p>
    <w:p w14:paraId="7A29560C" w14:textId="30ED1B6B" w:rsidR="00DF4476" w:rsidRPr="00803BC5" w:rsidRDefault="00B6569B" w:rsidP="00E54241">
      <w:pPr>
        <w:shd w:val="clear" w:color="auto" w:fill="FFFFFF"/>
        <w:tabs>
          <w:tab w:val="left" w:pos="360"/>
        </w:tabs>
        <w:spacing w:line="276" w:lineRule="auto"/>
        <w:jc w:val="center"/>
        <w:rPr>
          <w:rFonts w:ascii="Century Gothic" w:hAnsi="Century Gothic" w:cs="Arial"/>
          <w:b/>
          <w:bCs/>
          <w:i/>
          <w:sz w:val="16"/>
          <w:szCs w:val="16"/>
          <w:lang w:val="pl-PL" w:eastAsia="pl-PL"/>
        </w:rPr>
      </w:pPr>
      <w:r w:rsidRPr="00803BC5">
        <w:rPr>
          <w:rFonts w:ascii="Century Gothic" w:hAnsi="Century Gothic"/>
          <w:bCs/>
          <w:i/>
          <w:sz w:val="16"/>
          <w:szCs w:val="16"/>
          <w:lang w:val="pl-PL"/>
        </w:rPr>
        <w:lastRenderedPageBreak/>
        <w:t xml:space="preserve">(Postanowienia § 22 stosuje się o ile w § 5 ust. </w:t>
      </w:r>
      <w:r w:rsidR="004070E9" w:rsidRPr="00803BC5">
        <w:rPr>
          <w:rFonts w:ascii="Century Gothic" w:hAnsi="Century Gothic"/>
          <w:bCs/>
          <w:i/>
          <w:sz w:val="16"/>
          <w:szCs w:val="16"/>
          <w:lang w:val="pl-PL"/>
        </w:rPr>
        <w:t>2</w:t>
      </w:r>
      <w:r w:rsidRPr="00803BC5">
        <w:rPr>
          <w:rFonts w:ascii="Century Gothic" w:hAnsi="Century Gothic"/>
          <w:bCs/>
          <w:i/>
          <w:sz w:val="16"/>
          <w:szCs w:val="16"/>
          <w:lang w:val="pl-PL"/>
        </w:rPr>
        <w:t xml:space="preserve"> Umowy zaznaczono X w polu „jest zobowiązany”) </w:t>
      </w:r>
    </w:p>
    <w:p w14:paraId="1ED6F2E3" w14:textId="1A11BC74" w:rsidR="00BC6D4D" w:rsidRPr="00803BC5" w:rsidRDefault="00BC6D4D" w:rsidP="007C21A2">
      <w:pPr>
        <w:numPr>
          <w:ilvl w:val="0"/>
          <w:numId w:val="44"/>
        </w:numPr>
        <w:shd w:val="clear" w:color="auto" w:fill="FFFFFF"/>
        <w:overflowPunct/>
        <w:spacing w:line="276" w:lineRule="auto"/>
        <w:ind w:left="0" w:hanging="284"/>
        <w:textAlignment w:val="auto"/>
        <w:rPr>
          <w:rFonts w:ascii="Century Gothic" w:hAnsi="Century Gothic"/>
          <w:iCs/>
          <w:sz w:val="16"/>
          <w:szCs w:val="16"/>
          <w:lang w:val="pl-PL"/>
        </w:rPr>
      </w:pPr>
      <w:r w:rsidRPr="00803BC5">
        <w:rPr>
          <w:rFonts w:ascii="Century Gothic" w:hAnsi="Century Gothic"/>
          <w:bCs/>
          <w:iCs/>
          <w:sz w:val="16"/>
          <w:szCs w:val="16"/>
          <w:lang w:val="pl-PL"/>
        </w:rPr>
        <w:t xml:space="preserve">Zabezpieczenie ustanowione na podstawie § 5 ust. </w:t>
      </w:r>
      <w:r w:rsidR="004070E9" w:rsidRPr="00803BC5">
        <w:rPr>
          <w:rFonts w:ascii="Century Gothic" w:hAnsi="Century Gothic"/>
          <w:bCs/>
          <w:iCs/>
          <w:sz w:val="16"/>
          <w:szCs w:val="16"/>
          <w:lang w:val="pl-PL"/>
        </w:rPr>
        <w:t>2</w:t>
      </w:r>
      <w:r w:rsidRPr="00803BC5">
        <w:rPr>
          <w:rFonts w:ascii="Century Gothic" w:hAnsi="Century Gothic"/>
          <w:bCs/>
          <w:iCs/>
          <w:sz w:val="16"/>
          <w:szCs w:val="16"/>
          <w:lang w:val="pl-PL"/>
        </w:rPr>
        <w:t xml:space="preserve"> Umowy Wykonawca zobowiązany jest utrzymywać w okresie do dnia </w:t>
      </w:r>
      <w:r w:rsidR="00271C71" w:rsidRPr="00803BC5">
        <w:rPr>
          <w:rFonts w:ascii="Century Gothic" w:hAnsi="Century Gothic"/>
          <w:bCs/>
          <w:iCs/>
          <w:sz w:val="16"/>
          <w:szCs w:val="16"/>
          <w:lang w:val="pl-PL"/>
        </w:rPr>
        <w:t xml:space="preserve">upływu okresu rękojmi za wady </w:t>
      </w:r>
      <w:r w:rsidR="00D122F9">
        <w:rPr>
          <w:rFonts w:ascii="Century Gothic" w:hAnsi="Century Gothic"/>
          <w:bCs/>
          <w:iCs/>
          <w:sz w:val="16"/>
          <w:szCs w:val="16"/>
          <w:lang w:val="pl-PL"/>
        </w:rPr>
        <w:t>i gwarancji</w:t>
      </w:r>
      <w:r w:rsidR="00D122F9" w:rsidRPr="00803BC5">
        <w:rPr>
          <w:rFonts w:ascii="Century Gothic" w:hAnsi="Century Gothic"/>
          <w:bCs/>
          <w:iCs/>
          <w:sz w:val="16"/>
          <w:szCs w:val="16"/>
          <w:lang w:val="pl-PL"/>
        </w:rPr>
        <w:t xml:space="preserve"> </w:t>
      </w:r>
      <w:r w:rsidR="00271C71" w:rsidRPr="00803BC5">
        <w:rPr>
          <w:rFonts w:ascii="Century Gothic" w:hAnsi="Century Gothic"/>
          <w:bCs/>
          <w:iCs/>
          <w:sz w:val="16"/>
          <w:szCs w:val="16"/>
          <w:lang w:val="pl-PL"/>
        </w:rPr>
        <w:t>zgodnie z zasadami określonymi w ustępach poniższych</w:t>
      </w:r>
      <w:r w:rsidRPr="00803BC5">
        <w:rPr>
          <w:rFonts w:ascii="Century Gothic" w:hAnsi="Century Gothic"/>
          <w:bCs/>
          <w:iCs/>
          <w:sz w:val="16"/>
          <w:szCs w:val="16"/>
          <w:lang w:val="pl-PL"/>
        </w:rPr>
        <w:t>.</w:t>
      </w:r>
    </w:p>
    <w:p w14:paraId="3730B0ED" w14:textId="55B870FE" w:rsidR="00DF4476" w:rsidRPr="00803BC5" w:rsidRDefault="00DF4476" w:rsidP="007C21A2">
      <w:pPr>
        <w:numPr>
          <w:ilvl w:val="0"/>
          <w:numId w:val="44"/>
        </w:numPr>
        <w:shd w:val="clear" w:color="auto" w:fill="FFFFFF"/>
        <w:overflowPunct/>
        <w:spacing w:line="276" w:lineRule="auto"/>
        <w:ind w:left="0" w:hanging="284"/>
        <w:textAlignment w:val="auto"/>
        <w:rPr>
          <w:rFonts w:ascii="Century Gothic" w:hAnsi="Century Gothic"/>
          <w:iCs/>
          <w:sz w:val="16"/>
          <w:szCs w:val="16"/>
          <w:lang w:val="pl-PL"/>
        </w:rPr>
      </w:pPr>
      <w:r w:rsidRPr="00803BC5">
        <w:rPr>
          <w:rFonts w:ascii="Century Gothic" w:hAnsi="Century Gothic"/>
          <w:iCs/>
          <w:sz w:val="16"/>
          <w:szCs w:val="16"/>
          <w:lang w:val="pl-PL"/>
        </w:rPr>
        <w:t xml:space="preserve">Część stanowiąca 70% wartości zabezpieczenia zostanie zwrócona Wykonawcy </w:t>
      </w:r>
      <w:r w:rsidR="00412438" w:rsidRPr="00803BC5">
        <w:rPr>
          <w:rFonts w:ascii="Century Gothic" w:hAnsi="Century Gothic"/>
          <w:iCs/>
          <w:sz w:val="16"/>
          <w:szCs w:val="16"/>
          <w:lang w:val="pl-PL"/>
        </w:rPr>
        <w:t xml:space="preserve">w terminie 30 dni od dnia wykonania Przedmiotu Umowy w zakresie określonym w </w:t>
      </w:r>
      <w:r w:rsidR="00412438" w:rsidRPr="00803BC5">
        <w:rPr>
          <w:rFonts w:ascii="Century Gothic" w:hAnsi="Century Gothic"/>
          <w:i/>
          <w:iCs/>
          <w:sz w:val="16"/>
          <w:szCs w:val="16"/>
          <w:lang w:val="pl-PL"/>
        </w:rPr>
        <w:t xml:space="preserve">§ 1 ust. 1 lit. </w:t>
      </w:r>
      <w:r w:rsidR="00DE6EE6" w:rsidRPr="00803BC5">
        <w:rPr>
          <w:rFonts w:ascii="Century Gothic" w:hAnsi="Century Gothic"/>
          <w:i/>
          <w:iCs/>
          <w:sz w:val="16"/>
          <w:szCs w:val="16"/>
          <w:lang w:val="pl-PL"/>
        </w:rPr>
        <w:t>a</w:t>
      </w:r>
      <w:r w:rsidR="00412438" w:rsidRPr="00803BC5">
        <w:rPr>
          <w:rFonts w:ascii="Century Gothic" w:hAnsi="Century Gothic"/>
          <w:iCs/>
          <w:sz w:val="16"/>
          <w:szCs w:val="16"/>
          <w:lang w:val="pl-PL"/>
        </w:rPr>
        <w:t>)</w:t>
      </w:r>
      <w:r w:rsidR="00DE6EE6" w:rsidRPr="00803BC5">
        <w:rPr>
          <w:rFonts w:ascii="Century Gothic" w:hAnsi="Century Gothic"/>
          <w:iCs/>
          <w:sz w:val="16"/>
          <w:szCs w:val="16"/>
          <w:lang w:val="pl-PL"/>
        </w:rPr>
        <w:t xml:space="preserve"> i b)</w:t>
      </w:r>
      <w:r w:rsidR="00412438" w:rsidRPr="00803BC5">
        <w:rPr>
          <w:rFonts w:ascii="Century Gothic" w:hAnsi="Century Gothic"/>
          <w:iCs/>
          <w:sz w:val="16"/>
          <w:szCs w:val="16"/>
          <w:lang w:val="pl-PL"/>
        </w:rPr>
        <w:t xml:space="preserve"> i uznania go przez Zamawiającego za należycie wykonany</w:t>
      </w:r>
      <w:r w:rsidR="00066210" w:rsidRPr="00803BC5">
        <w:rPr>
          <w:rFonts w:ascii="Century Gothic" w:hAnsi="Century Gothic"/>
          <w:iCs/>
          <w:sz w:val="16"/>
          <w:szCs w:val="16"/>
          <w:lang w:val="pl-PL"/>
        </w:rPr>
        <w:t xml:space="preserve"> (w zależności od tego która data nastąpi później)</w:t>
      </w:r>
      <w:r w:rsidR="00DE6EE6" w:rsidRPr="00803BC5">
        <w:rPr>
          <w:rFonts w:ascii="Century Gothic" w:hAnsi="Century Gothic"/>
          <w:iCs/>
          <w:sz w:val="16"/>
          <w:szCs w:val="16"/>
          <w:lang w:val="pl-PL"/>
        </w:rPr>
        <w:t>.</w:t>
      </w:r>
      <w:r w:rsidR="00412438" w:rsidRPr="00803BC5">
        <w:rPr>
          <w:rFonts w:ascii="Century Gothic" w:hAnsi="Century Gothic"/>
          <w:iCs/>
          <w:sz w:val="16"/>
          <w:szCs w:val="16"/>
          <w:lang w:val="pl-PL"/>
        </w:rPr>
        <w:t xml:space="preserve"> </w:t>
      </w:r>
    </w:p>
    <w:p w14:paraId="6200525B" w14:textId="3BEF1285" w:rsidR="00DF4476" w:rsidRDefault="00BC6D4D" w:rsidP="007C21A2">
      <w:pPr>
        <w:numPr>
          <w:ilvl w:val="0"/>
          <w:numId w:val="44"/>
        </w:numPr>
        <w:shd w:val="clear" w:color="auto" w:fill="FFFFFF"/>
        <w:overflowPunct/>
        <w:spacing w:line="276" w:lineRule="auto"/>
        <w:ind w:left="0" w:hanging="284"/>
        <w:textAlignment w:val="auto"/>
        <w:rPr>
          <w:rFonts w:ascii="Century Gothic" w:hAnsi="Century Gothic"/>
          <w:iCs/>
          <w:sz w:val="16"/>
          <w:szCs w:val="16"/>
          <w:lang w:val="pl-PL"/>
        </w:rPr>
      </w:pPr>
      <w:r w:rsidRPr="00803BC5">
        <w:rPr>
          <w:rFonts w:ascii="Century Gothic" w:hAnsi="Century Gothic"/>
          <w:bCs/>
          <w:iCs/>
          <w:sz w:val="16"/>
          <w:szCs w:val="16"/>
          <w:lang w:val="pl-PL"/>
        </w:rPr>
        <w:t>30% kwoty zabezpieczenia Wykonawca będzie zobowiązany utrzymywać w ramach zabezpieczenia należytego wykonania Umowy przez okres rękojmi za wady</w:t>
      </w:r>
      <w:r w:rsidR="00D122F9">
        <w:rPr>
          <w:rFonts w:ascii="Century Gothic" w:hAnsi="Century Gothic"/>
          <w:bCs/>
          <w:iCs/>
          <w:sz w:val="16"/>
          <w:szCs w:val="16"/>
          <w:lang w:val="pl-PL"/>
        </w:rPr>
        <w:t xml:space="preserve"> i gwarancji</w:t>
      </w:r>
      <w:r w:rsidRPr="00803BC5">
        <w:rPr>
          <w:rFonts w:ascii="Century Gothic" w:hAnsi="Century Gothic"/>
          <w:bCs/>
          <w:iCs/>
          <w:sz w:val="16"/>
          <w:szCs w:val="16"/>
          <w:lang w:val="pl-PL"/>
        </w:rPr>
        <w:t xml:space="preserve">. </w:t>
      </w:r>
      <w:r w:rsidRPr="00803BC5">
        <w:rPr>
          <w:rFonts w:ascii="Century Gothic" w:hAnsi="Century Gothic"/>
          <w:iCs/>
          <w:sz w:val="16"/>
          <w:szCs w:val="16"/>
          <w:lang w:val="pl-PL"/>
        </w:rPr>
        <w:t>Z</w:t>
      </w:r>
      <w:r w:rsidR="00DF4476" w:rsidRPr="00803BC5">
        <w:rPr>
          <w:rFonts w:ascii="Century Gothic" w:hAnsi="Century Gothic"/>
          <w:iCs/>
          <w:sz w:val="16"/>
          <w:szCs w:val="16"/>
          <w:lang w:val="pl-PL"/>
        </w:rPr>
        <w:t xml:space="preserve">ostanie </w:t>
      </w:r>
      <w:r w:rsidRPr="00803BC5">
        <w:rPr>
          <w:rFonts w:ascii="Century Gothic" w:hAnsi="Century Gothic"/>
          <w:iCs/>
          <w:sz w:val="16"/>
          <w:szCs w:val="16"/>
          <w:lang w:val="pl-PL"/>
        </w:rPr>
        <w:t xml:space="preserve">ono </w:t>
      </w:r>
      <w:r w:rsidR="00DF4476" w:rsidRPr="00803BC5">
        <w:rPr>
          <w:rFonts w:ascii="Century Gothic" w:hAnsi="Century Gothic"/>
          <w:iCs/>
          <w:sz w:val="16"/>
          <w:szCs w:val="16"/>
          <w:lang w:val="pl-PL"/>
        </w:rPr>
        <w:t>zwrócon</w:t>
      </w:r>
      <w:r w:rsidR="00A37163" w:rsidRPr="00803BC5">
        <w:rPr>
          <w:rFonts w:ascii="Century Gothic" w:hAnsi="Century Gothic"/>
          <w:iCs/>
          <w:sz w:val="16"/>
          <w:szCs w:val="16"/>
          <w:lang w:val="pl-PL"/>
        </w:rPr>
        <w:t>e</w:t>
      </w:r>
      <w:r w:rsidR="00DF4476" w:rsidRPr="00803BC5">
        <w:rPr>
          <w:rFonts w:ascii="Century Gothic" w:hAnsi="Century Gothic"/>
          <w:iCs/>
          <w:sz w:val="16"/>
          <w:szCs w:val="16"/>
          <w:lang w:val="pl-PL"/>
        </w:rPr>
        <w:t xml:space="preserve"> Wykonawcy w terminie do </w:t>
      </w:r>
      <w:r w:rsidR="00066210" w:rsidRPr="00803BC5">
        <w:rPr>
          <w:rFonts w:ascii="Century Gothic" w:hAnsi="Century Gothic"/>
          <w:iCs/>
          <w:sz w:val="16"/>
          <w:szCs w:val="16"/>
          <w:lang w:val="pl-PL"/>
        </w:rPr>
        <w:t>15 dni</w:t>
      </w:r>
      <w:r w:rsidR="00DF4476" w:rsidRPr="00803BC5">
        <w:rPr>
          <w:rFonts w:ascii="Century Gothic" w:hAnsi="Century Gothic"/>
          <w:iCs/>
          <w:sz w:val="16"/>
          <w:szCs w:val="16"/>
          <w:lang w:val="pl-PL"/>
        </w:rPr>
        <w:t xml:space="preserve"> po upływie okresu</w:t>
      </w:r>
      <w:r w:rsidR="00FA79E1" w:rsidRPr="00803BC5">
        <w:rPr>
          <w:rFonts w:ascii="Century Gothic" w:hAnsi="Century Gothic"/>
          <w:iCs/>
          <w:sz w:val="16"/>
          <w:szCs w:val="16"/>
          <w:lang w:val="pl-PL"/>
        </w:rPr>
        <w:t xml:space="preserve"> </w:t>
      </w:r>
      <w:r w:rsidR="00DF4476" w:rsidRPr="00803BC5">
        <w:rPr>
          <w:rFonts w:ascii="Century Gothic" w:hAnsi="Century Gothic"/>
          <w:iCs/>
          <w:sz w:val="16"/>
          <w:szCs w:val="16"/>
          <w:lang w:val="pl-PL"/>
        </w:rPr>
        <w:t>rękojmi za wady</w:t>
      </w:r>
      <w:r w:rsidR="00D122F9">
        <w:rPr>
          <w:rFonts w:ascii="Century Gothic" w:hAnsi="Century Gothic"/>
          <w:iCs/>
          <w:sz w:val="16"/>
          <w:szCs w:val="16"/>
          <w:lang w:val="pl-PL"/>
        </w:rPr>
        <w:t xml:space="preserve"> i gwarancji</w:t>
      </w:r>
      <w:r w:rsidR="00DF4476" w:rsidRPr="00803BC5">
        <w:rPr>
          <w:rFonts w:ascii="Century Gothic" w:hAnsi="Century Gothic"/>
          <w:iCs/>
          <w:sz w:val="16"/>
          <w:szCs w:val="16"/>
          <w:lang w:val="pl-PL"/>
        </w:rPr>
        <w:t>, pod warunkiem, że Zamawiający nie skorzystał z ww. zabezpieczenia na pokrycie swoich roszczeń z tytułu rękojmi</w:t>
      </w:r>
      <w:r w:rsidR="004C70B8" w:rsidRPr="00803BC5">
        <w:rPr>
          <w:rFonts w:ascii="Century Gothic" w:hAnsi="Century Gothic"/>
          <w:iCs/>
          <w:sz w:val="16"/>
          <w:szCs w:val="16"/>
          <w:lang w:val="pl-PL"/>
        </w:rPr>
        <w:t xml:space="preserve"> ani gwarancji</w:t>
      </w:r>
      <w:r w:rsidR="00DF4476" w:rsidRPr="00803BC5">
        <w:rPr>
          <w:rFonts w:ascii="Century Gothic" w:hAnsi="Century Gothic"/>
          <w:iCs/>
          <w:sz w:val="16"/>
          <w:szCs w:val="16"/>
          <w:lang w:val="pl-PL"/>
        </w:rPr>
        <w:t>.</w:t>
      </w:r>
    </w:p>
    <w:p w14:paraId="41645A3B" w14:textId="3284597E" w:rsidR="00DF4476" w:rsidRPr="002B6613" w:rsidRDefault="00DF4476" w:rsidP="00E0579E">
      <w:pPr>
        <w:numPr>
          <w:ilvl w:val="0"/>
          <w:numId w:val="44"/>
        </w:numPr>
        <w:shd w:val="clear" w:color="auto" w:fill="FFFFFF"/>
        <w:overflowPunct/>
        <w:spacing w:line="276" w:lineRule="auto"/>
        <w:ind w:left="0" w:hanging="284"/>
        <w:textAlignment w:val="auto"/>
        <w:rPr>
          <w:rFonts w:ascii="Century Gothic" w:hAnsi="Century Gothic"/>
          <w:iCs/>
          <w:sz w:val="16"/>
          <w:szCs w:val="16"/>
          <w:lang w:val="pl-PL"/>
        </w:rPr>
      </w:pPr>
      <w:r w:rsidRPr="00CC6096">
        <w:rPr>
          <w:rFonts w:ascii="Century Gothic" w:hAnsi="Century Gothic"/>
          <w:iCs/>
          <w:sz w:val="16"/>
          <w:szCs w:val="16"/>
          <w:lang w:val="pl-PL"/>
        </w:rPr>
        <w:t>W wypadku, gdy zabezpieczenie będzie miało charakter niepieniężny, w tym w szczególności, gdy zabezpieczenie jest wniesione w formie</w:t>
      </w:r>
      <w:r w:rsidR="00FA79E1" w:rsidRPr="00CC6096">
        <w:rPr>
          <w:rFonts w:ascii="Century Gothic" w:hAnsi="Century Gothic"/>
          <w:iCs/>
          <w:sz w:val="16"/>
          <w:szCs w:val="16"/>
          <w:lang w:val="pl-PL"/>
        </w:rPr>
        <w:t xml:space="preserve"> </w:t>
      </w:r>
      <w:r w:rsidRPr="00CC6096">
        <w:rPr>
          <w:rFonts w:ascii="Century Gothic" w:hAnsi="Century Gothic"/>
          <w:iCs/>
          <w:sz w:val="16"/>
          <w:szCs w:val="16"/>
          <w:lang w:val="pl-PL"/>
        </w:rPr>
        <w:t>gwarancji bankowej lub ubezpieczeniowej, będzie ona miała charakter nieodwołalny, bezwarunkowy, płatny na pierwsze żądanie, bez sprzeciwu i zastrzeżeń.</w:t>
      </w:r>
      <w:r w:rsidR="00AA2D4C" w:rsidRPr="00CC6096">
        <w:rPr>
          <w:rFonts w:ascii="Century Gothic" w:hAnsi="Century Gothic"/>
          <w:iCs/>
          <w:sz w:val="16"/>
          <w:szCs w:val="16"/>
          <w:lang w:val="pl-PL"/>
        </w:rPr>
        <w:t xml:space="preserve"> </w:t>
      </w:r>
      <w:r w:rsidR="00CC39E6" w:rsidRPr="00CC6096">
        <w:rPr>
          <w:rFonts w:ascii="Century Gothic" w:hAnsi="Century Gothic"/>
          <w:spacing w:val="-1"/>
          <w:sz w:val="16"/>
          <w:szCs w:val="16"/>
          <w:lang w:val="pl-PL"/>
        </w:rPr>
        <w:t xml:space="preserve">Zabezpieczenie należytego wykonania umowy (inne niż depozyt pieniężny) i jego zmiana, muszą być, co do zasady zgodne ze wzorem stanowiącym </w:t>
      </w:r>
      <w:r w:rsidR="00CC39E6" w:rsidRPr="00CC6096">
        <w:rPr>
          <w:rFonts w:ascii="Century Gothic" w:hAnsi="Century Gothic"/>
          <w:b/>
          <w:bCs/>
          <w:spacing w:val="-1"/>
          <w:sz w:val="16"/>
          <w:szCs w:val="16"/>
          <w:lang w:val="pl-PL"/>
        </w:rPr>
        <w:t>Załącznik nr 13</w:t>
      </w:r>
      <w:r w:rsidR="00CC39E6" w:rsidRPr="00CC6096">
        <w:rPr>
          <w:rFonts w:ascii="Century Gothic" w:hAnsi="Century Gothic"/>
          <w:spacing w:val="-1"/>
          <w:sz w:val="16"/>
          <w:szCs w:val="16"/>
          <w:lang w:val="pl-PL"/>
        </w:rPr>
        <w:t>, a projekt zabezpieczenia należytego wykonania umowy i jego zmiany musi być uprzednio zatwierdzony przez Zamawiającego.</w:t>
      </w:r>
    </w:p>
    <w:p w14:paraId="41E655DC" w14:textId="1A6A066D" w:rsidR="00DF4476" w:rsidRPr="00803BC5" w:rsidRDefault="00DF4476" w:rsidP="007C21A2">
      <w:pPr>
        <w:numPr>
          <w:ilvl w:val="0"/>
          <w:numId w:val="44"/>
        </w:numPr>
        <w:shd w:val="clear" w:color="auto" w:fill="FFFFFF"/>
        <w:overflowPunct/>
        <w:spacing w:line="276" w:lineRule="auto"/>
        <w:ind w:left="0" w:hanging="284"/>
        <w:textAlignment w:val="auto"/>
        <w:rPr>
          <w:rFonts w:ascii="Century Gothic" w:hAnsi="Century Gothic"/>
          <w:iCs/>
          <w:sz w:val="16"/>
          <w:szCs w:val="16"/>
          <w:lang w:val="pl-PL"/>
        </w:rPr>
      </w:pPr>
      <w:r w:rsidRPr="00803BC5">
        <w:rPr>
          <w:rFonts w:ascii="Century Gothic" w:hAnsi="Century Gothic"/>
          <w:iCs/>
          <w:sz w:val="16"/>
          <w:szCs w:val="16"/>
          <w:lang w:val="pl-PL"/>
        </w:rPr>
        <w:t xml:space="preserve">W przypadku wystąpienia przez Wykonawcę z żądaniem zmiany formy zabezpieczenia, dotychczasowe zabezpieczenie zostanie wydane lub zwrócone Wykonawcy w terminie 10 </w:t>
      </w:r>
      <w:r w:rsidR="00325A73" w:rsidRPr="00803BC5">
        <w:rPr>
          <w:rFonts w:ascii="Century Gothic" w:hAnsi="Century Gothic"/>
          <w:iCs/>
          <w:sz w:val="16"/>
          <w:szCs w:val="16"/>
          <w:lang w:val="pl-PL"/>
        </w:rPr>
        <w:t xml:space="preserve">dni </w:t>
      </w:r>
      <w:r w:rsidRPr="00803BC5">
        <w:rPr>
          <w:rFonts w:ascii="Century Gothic" w:hAnsi="Century Gothic"/>
          <w:iCs/>
          <w:sz w:val="16"/>
          <w:szCs w:val="16"/>
          <w:lang w:val="pl-PL"/>
        </w:rPr>
        <w:t>od ustanowienia na rzecz Zamawiającego oraz dostarczenia Zamawiającemu nowego zabezpieczenia należytego wykonania Umowy w</w:t>
      </w:r>
      <w:r w:rsidR="001A0EFD" w:rsidRPr="00803BC5">
        <w:rPr>
          <w:rFonts w:ascii="Century Gothic" w:hAnsi="Century Gothic"/>
          <w:iCs/>
          <w:sz w:val="16"/>
          <w:szCs w:val="16"/>
          <w:lang w:val="pl-PL"/>
        </w:rPr>
        <w:t xml:space="preserve"> </w:t>
      </w:r>
      <w:r w:rsidR="005C17BF" w:rsidRPr="00803BC5">
        <w:rPr>
          <w:rFonts w:ascii="Century Gothic" w:hAnsi="Century Gothic"/>
          <w:iCs/>
          <w:sz w:val="16"/>
          <w:szCs w:val="16"/>
          <w:lang w:val="pl-PL"/>
        </w:rPr>
        <w:t xml:space="preserve">formie </w:t>
      </w:r>
      <w:r w:rsidR="005C17BF" w:rsidRPr="00803BC5">
        <w:rPr>
          <w:rFonts w:ascii="Century Gothic" w:hAnsi="Century Gothic" w:cs="Arial"/>
          <w:sz w:val="16"/>
          <w:szCs w:val="16"/>
          <w:lang w:val="pl-PL" w:eastAsia="pl-PL"/>
        </w:rPr>
        <w:t xml:space="preserve">przewidzianej w </w:t>
      </w:r>
      <w:r w:rsidR="001A0EFD" w:rsidRPr="00803BC5">
        <w:rPr>
          <w:rFonts w:ascii="Century Gothic" w:hAnsi="Century Gothic"/>
          <w:iCs/>
          <w:sz w:val="16"/>
          <w:szCs w:val="16"/>
          <w:lang w:val="pl-PL"/>
        </w:rPr>
        <w:t xml:space="preserve">jednej </w:t>
      </w:r>
      <w:r w:rsidR="00271C71" w:rsidRPr="00803BC5">
        <w:rPr>
          <w:rFonts w:ascii="Century Gothic" w:hAnsi="Century Gothic"/>
          <w:iCs/>
          <w:sz w:val="16"/>
          <w:szCs w:val="16"/>
          <w:lang w:val="pl-PL"/>
        </w:rPr>
        <w:t xml:space="preserve">lub kilku </w:t>
      </w:r>
      <w:r w:rsidR="001A0EFD" w:rsidRPr="00803BC5">
        <w:rPr>
          <w:rFonts w:ascii="Century Gothic" w:hAnsi="Century Gothic"/>
          <w:iCs/>
          <w:sz w:val="16"/>
          <w:szCs w:val="16"/>
          <w:lang w:val="pl-PL"/>
        </w:rPr>
        <w:t>z</w:t>
      </w:r>
      <w:r w:rsidRPr="00803BC5">
        <w:rPr>
          <w:rFonts w:ascii="Century Gothic" w:hAnsi="Century Gothic"/>
          <w:iCs/>
          <w:sz w:val="16"/>
          <w:szCs w:val="16"/>
          <w:lang w:val="pl-PL"/>
        </w:rPr>
        <w:t xml:space="preserve"> form</w:t>
      </w:r>
      <w:r w:rsidR="001A0EFD" w:rsidRPr="00803BC5">
        <w:rPr>
          <w:rFonts w:ascii="Century Gothic" w:hAnsi="Century Gothic"/>
          <w:iCs/>
          <w:sz w:val="16"/>
          <w:szCs w:val="16"/>
          <w:lang w:val="pl-PL"/>
        </w:rPr>
        <w:t xml:space="preserve"> </w:t>
      </w:r>
      <w:r w:rsidR="00BD47AC" w:rsidRPr="00803BC5">
        <w:rPr>
          <w:rFonts w:ascii="Century Gothic" w:hAnsi="Century Gothic"/>
          <w:iCs/>
          <w:sz w:val="16"/>
          <w:szCs w:val="16"/>
          <w:lang w:val="pl-PL"/>
        </w:rPr>
        <w:t>przewidzianych w</w:t>
      </w:r>
      <w:r w:rsidR="00057742" w:rsidRPr="00803BC5">
        <w:rPr>
          <w:rFonts w:ascii="Century Gothic" w:hAnsi="Century Gothic"/>
          <w:iCs/>
          <w:sz w:val="16"/>
          <w:szCs w:val="16"/>
          <w:lang w:val="pl-PL"/>
        </w:rPr>
        <w:t xml:space="preserve"> </w:t>
      </w:r>
      <w:r w:rsidR="009B1CA1">
        <w:rPr>
          <w:rFonts w:ascii="Century Gothic" w:hAnsi="Century Gothic"/>
          <w:iCs/>
          <w:sz w:val="16"/>
          <w:szCs w:val="16"/>
          <w:lang w:val="pl-PL"/>
        </w:rPr>
        <w:t>Specyfikacji Warunków Zamówienia</w:t>
      </w:r>
      <w:r w:rsidR="00BD47AC" w:rsidRPr="00803BC5">
        <w:rPr>
          <w:rFonts w:ascii="Century Gothic" w:hAnsi="Century Gothic"/>
          <w:iCs/>
          <w:sz w:val="16"/>
          <w:szCs w:val="16"/>
          <w:lang w:val="pl-PL"/>
        </w:rPr>
        <w:t>.</w:t>
      </w:r>
      <w:r w:rsidRPr="00803BC5">
        <w:rPr>
          <w:rFonts w:ascii="Century Gothic" w:hAnsi="Century Gothic"/>
          <w:iCs/>
          <w:sz w:val="16"/>
          <w:szCs w:val="16"/>
          <w:lang w:val="pl-PL"/>
        </w:rPr>
        <w:t xml:space="preserve"> Zmiana formy zabezpieczenia następuje z zachowaniem ciągłości Zabezpieczenia i bez zmniejszania jego wysokości.</w:t>
      </w:r>
      <w:r w:rsidR="005F71D0" w:rsidRPr="00803BC5">
        <w:rPr>
          <w:rFonts w:ascii="Century Gothic" w:hAnsi="Century Gothic"/>
          <w:iCs/>
          <w:sz w:val="16"/>
          <w:szCs w:val="16"/>
          <w:lang w:val="pl-PL"/>
        </w:rPr>
        <w:t xml:space="preserve"> Zmiana może nastąpić wyłącznie za zgodą Zamawiającego</w:t>
      </w:r>
      <w:r w:rsidR="00755759" w:rsidRPr="00803BC5">
        <w:rPr>
          <w:rFonts w:ascii="Century Gothic" w:hAnsi="Century Gothic"/>
          <w:iCs/>
          <w:sz w:val="16"/>
          <w:szCs w:val="16"/>
          <w:lang w:val="pl-PL"/>
        </w:rPr>
        <w:t>.</w:t>
      </w:r>
      <w:r w:rsidR="00296AFF" w:rsidRPr="00803BC5">
        <w:rPr>
          <w:rFonts w:ascii="Century Gothic" w:hAnsi="Century Gothic"/>
          <w:iCs/>
          <w:sz w:val="16"/>
          <w:szCs w:val="16"/>
          <w:lang w:val="pl-PL"/>
        </w:rPr>
        <w:t xml:space="preserve"> </w:t>
      </w:r>
    </w:p>
    <w:p w14:paraId="44866AA8" w14:textId="70853A4B" w:rsidR="002B6613" w:rsidRPr="00803BC5" w:rsidRDefault="00DF4476" w:rsidP="007C21A2">
      <w:pPr>
        <w:numPr>
          <w:ilvl w:val="0"/>
          <w:numId w:val="44"/>
        </w:numPr>
        <w:shd w:val="clear" w:color="auto" w:fill="FFFFFF"/>
        <w:overflowPunct/>
        <w:spacing w:line="276" w:lineRule="auto"/>
        <w:ind w:left="0" w:hanging="284"/>
        <w:textAlignment w:val="auto"/>
        <w:rPr>
          <w:rFonts w:ascii="Century Gothic" w:hAnsi="Century Gothic"/>
          <w:iCs/>
          <w:sz w:val="16"/>
          <w:szCs w:val="16"/>
          <w:lang w:val="pl-PL"/>
        </w:rPr>
      </w:pPr>
      <w:r w:rsidRPr="00803BC5">
        <w:rPr>
          <w:rFonts w:ascii="Century Gothic" w:hAnsi="Century Gothic"/>
          <w:iCs/>
          <w:sz w:val="16"/>
          <w:szCs w:val="16"/>
          <w:lang w:val="pl-PL"/>
        </w:rPr>
        <w:t xml:space="preserve">Zamawiającemu przysługuje prawo zaspokojenia swoich roszczeń z Zabezpieczenia </w:t>
      </w:r>
      <w:r w:rsidR="00A37163" w:rsidRPr="00803BC5">
        <w:rPr>
          <w:rFonts w:ascii="Century Gothic" w:hAnsi="Century Gothic"/>
          <w:iCs/>
          <w:sz w:val="16"/>
          <w:szCs w:val="16"/>
          <w:lang w:val="pl-PL"/>
        </w:rPr>
        <w:t xml:space="preserve">w </w:t>
      </w:r>
      <w:r w:rsidRPr="00803BC5">
        <w:rPr>
          <w:rFonts w:ascii="Century Gothic" w:hAnsi="Century Gothic"/>
          <w:iCs/>
          <w:sz w:val="16"/>
          <w:szCs w:val="16"/>
          <w:lang w:val="pl-PL"/>
        </w:rPr>
        <w:t>związku z niewykonaniem lub nienależytym wykonaniem przez Wykonawcę Umowy w tym w szczególności roszczeń o zapłatę kar umownych, zapłatę odszkodowania za nienależyte wykonani</w:t>
      </w:r>
      <w:r w:rsidR="00A37163" w:rsidRPr="00803BC5">
        <w:rPr>
          <w:rFonts w:ascii="Century Gothic" w:hAnsi="Century Gothic"/>
          <w:iCs/>
          <w:sz w:val="16"/>
          <w:szCs w:val="16"/>
          <w:lang w:val="pl-PL"/>
        </w:rPr>
        <w:t>e</w:t>
      </w:r>
      <w:r w:rsidRPr="00803BC5">
        <w:rPr>
          <w:rFonts w:ascii="Century Gothic" w:hAnsi="Century Gothic"/>
          <w:iCs/>
          <w:sz w:val="16"/>
          <w:szCs w:val="16"/>
          <w:lang w:val="pl-PL"/>
        </w:rPr>
        <w:t xml:space="preserve"> Umowy oraz pokryci</w:t>
      </w:r>
      <w:r w:rsidR="00A37163" w:rsidRPr="00803BC5">
        <w:rPr>
          <w:rFonts w:ascii="Century Gothic" w:hAnsi="Century Gothic"/>
          <w:iCs/>
          <w:sz w:val="16"/>
          <w:szCs w:val="16"/>
          <w:lang w:val="pl-PL"/>
        </w:rPr>
        <w:t>e</w:t>
      </w:r>
      <w:r w:rsidRPr="00803BC5">
        <w:rPr>
          <w:rFonts w:ascii="Century Gothic" w:hAnsi="Century Gothic"/>
          <w:iCs/>
          <w:sz w:val="16"/>
          <w:szCs w:val="16"/>
          <w:lang w:val="pl-PL"/>
        </w:rPr>
        <w:t xml:space="preserve"> kosztów wykonania zastępczego itp. </w:t>
      </w:r>
    </w:p>
    <w:p w14:paraId="7F012267" w14:textId="421A4003" w:rsidR="00DF4476" w:rsidRPr="002B6613" w:rsidRDefault="00DF4476" w:rsidP="00E0579E">
      <w:pPr>
        <w:numPr>
          <w:ilvl w:val="0"/>
          <w:numId w:val="44"/>
        </w:numPr>
        <w:shd w:val="clear" w:color="auto" w:fill="FFFFFF"/>
        <w:overflowPunct/>
        <w:spacing w:line="276" w:lineRule="auto"/>
        <w:ind w:left="0" w:hanging="284"/>
        <w:textAlignment w:val="auto"/>
        <w:rPr>
          <w:rFonts w:ascii="Century Gothic" w:hAnsi="Century Gothic"/>
          <w:iCs/>
          <w:sz w:val="16"/>
          <w:szCs w:val="16"/>
          <w:lang w:val="pl-PL"/>
        </w:rPr>
      </w:pPr>
      <w:r w:rsidRPr="002B6613">
        <w:rPr>
          <w:rFonts w:ascii="Century Gothic" w:hAnsi="Century Gothic"/>
          <w:iCs/>
          <w:sz w:val="16"/>
          <w:szCs w:val="16"/>
          <w:lang w:val="pl-PL"/>
        </w:rPr>
        <w:t>Zabezpieczenie wnoszone w pieniądzu Wykonawca wpłaci przelewem na rachunek bankowy wskazany przez Zamawiającego.</w:t>
      </w:r>
      <w:r w:rsidR="004D3F87" w:rsidRPr="002B6613">
        <w:rPr>
          <w:rFonts w:ascii="Century Gothic" w:hAnsi="Century Gothic"/>
          <w:iCs/>
          <w:sz w:val="16"/>
          <w:szCs w:val="16"/>
          <w:lang w:val="pl-PL"/>
        </w:rPr>
        <w:t xml:space="preserve"> Za zgodą Zamawiającego</w:t>
      </w:r>
      <w:r w:rsidR="00D15B65" w:rsidRPr="002B6613">
        <w:rPr>
          <w:rFonts w:ascii="Century Gothic" w:hAnsi="Century Gothic"/>
          <w:iCs/>
          <w:sz w:val="16"/>
          <w:szCs w:val="16"/>
          <w:lang w:val="pl-PL"/>
        </w:rPr>
        <w:t xml:space="preserve"> wyrażoną w Specyfikacji Warunków Zamówienia</w:t>
      </w:r>
      <w:r w:rsidR="004D3F87" w:rsidRPr="002B6613">
        <w:rPr>
          <w:rFonts w:ascii="Century Gothic" w:hAnsi="Century Gothic"/>
          <w:iCs/>
          <w:sz w:val="16"/>
          <w:szCs w:val="16"/>
          <w:lang w:val="pl-PL"/>
        </w:rPr>
        <w:t>, w przypadku jeżeli okres obowiązywania umowy, jest dłuższy niż rok, zabezpieczenie może być tworzone przez potrącenie z należności za częściowo wykonany przez Wykonawc</w:t>
      </w:r>
      <w:r w:rsidR="002B5FAA" w:rsidRPr="002B6613">
        <w:rPr>
          <w:rFonts w:ascii="Century Gothic" w:hAnsi="Century Gothic"/>
          <w:iCs/>
          <w:sz w:val="16"/>
          <w:szCs w:val="16"/>
          <w:lang w:val="pl-PL"/>
        </w:rPr>
        <w:t>ę</w:t>
      </w:r>
      <w:r w:rsidR="004D3F87" w:rsidRPr="002B6613">
        <w:rPr>
          <w:rFonts w:ascii="Century Gothic" w:hAnsi="Century Gothic"/>
          <w:iCs/>
          <w:sz w:val="16"/>
          <w:szCs w:val="16"/>
          <w:lang w:val="pl-PL"/>
        </w:rPr>
        <w:t xml:space="preserve"> Przedmiot umowy, które Zamawiający dokonuje na rachunek bankowy, w tym samym dniu, w którym dokonuje zapłaty faktury</w:t>
      </w:r>
      <w:r w:rsidR="002B5FAA" w:rsidRPr="002B6613">
        <w:rPr>
          <w:rFonts w:ascii="Century Gothic" w:hAnsi="Century Gothic"/>
          <w:iCs/>
          <w:sz w:val="16"/>
          <w:szCs w:val="16"/>
          <w:lang w:val="pl-PL"/>
        </w:rPr>
        <w:t xml:space="preserve"> za pierwszą płatność wynikającą z Umowy</w:t>
      </w:r>
      <w:r w:rsidR="004D3F87" w:rsidRPr="002B6613">
        <w:rPr>
          <w:rFonts w:ascii="Century Gothic" w:hAnsi="Century Gothic"/>
          <w:iCs/>
          <w:sz w:val="16"/>
          <w:szCs w:val="16"/>
          <w:lang w:val="pl-PL"/>
        </w:rPr>
        <w:t>, z zastrzeżeniem</w:t>
      </w:r>
      <w:r w:rsidR="00D122F9" w:rsidRPr="002B6613">
        <w:rPr>
          <w:rFonts w:ascii="Century Gothic" w:hAnsi="Century Gothic"/>
          <w:iCs/>
          <w:sz w:val="16"/>
          <w:szCs w:val="16"/>
          <w:lang w:val="pl-PL"/>
        </w:rPr>
        <w:t>,</w:t>
      </w:r>
      <w:r w:rsidR="004D3F87" w:rsidRPr="002B6613">
        <w:rPr>
          <w:rFonts w:ascii="Century Gothic" w:hAnsi="Century Gothic"/>
          <w:iCs/>
          <w:sz w:val="16"/>
          <w:szCs w:val="16"/>
          <w:lang w:val="pl-PL"/>
        </w:rPr>
        <w:t xml:space="preserve"> iż w dniu zawarcia </w:t>
      </w:r>
      <w:r w:rsidR="002B5FAA" w:rsidRPr="002B6613">
        <w:rPr>
          <w:rFonts w:ascii="Century Gothic" w:hAnsi="Century Gothic"/>
          <w:iCs/>
          <w:sz w:val="16"/>
          <w:szCs w:val="16"/>
          <w:lang w:val="pl-PL"/>
        </w:rPr>
        <w:t>U</w:t>
      </w:r>
      <w:r w:rsidR="004D3F87" w:rsidRPr="002B6613">
        <w:rPr>
          <w:rFonts w:ascii="Century Gothic" w:hAnsi="Century Gothic"/>
          <w:iCs/>
          <w:sz w:val="16"/>
          <w:szCs w:val="16"/>
          <w:lang w:val="pl-PL"/>
        </w:rPr>
        <w:t xml:space="preserve">mowy Wykonawca jest obowiązany wnieść co najmniej 30 % kwoty, o której mowa w </w:t>
      </w:r>
      <w:r w:rsidR="006A1371" w:rsidRPr="002B6613">
        <w:rPr>
          <w:rFonts w:ascii="Century Gothic" w:hAnsi="Century Gothic"/>
          <w:sz w:val="16"/>
          <w:szCs w:val="16"/>
          <w:lang w:val="pl-PL"/>
        </w:rPr>
        <w:t>§ 5 ust. 2 Umowy</w:t>
      </w:r>
      <w:r w:rsidR="004D3F87" w:rsidRPr="002B6613">
        <w:rPr>
          <w:rFonts w:ascii="Century Gothic" w:hAnsi="Century Gothic"/>
          <w:iCs/>
          <w:sz w:val="16"/>
          <w:szCs w:val="16"/>
          <w:lang w:val="pl-PL"/>
        </w:rPr>
        <w:t>.</w:t>
      </w:r>
      <w:r w:rsidR="006A1371" w:rsidRPr="002B6613">
        <w:rPr>
          <w:rFonts w:ascii="Century Gothic" w:hAnsi="Century Gothic"/>
          <w:iCs/>
          <w:sz w:val="16"/>
          <w:szCs w:val="16"/>
          <w:lang w:val="pl-PL"/>
        </w:rPr>
        <w:t xml:space="preserve"> W przypadku, o którym mowa w zdaniu powyżej, wniesienie pełnej wysokości zabezpieczenia nie może nastąpić później niż do połowy okresu, wskazanego w § 2 ust. 2 lit. </w:t>
      </w:r>
      <w:r w:rsidR="006472EF" w:rsidRPr="002B6613">
        <w:rPr>
          <w:rFonts w:ascii="Century Gothic" w:hAnsi="Century Gothic"/>
          <w:iCs/>
          <w:sz w:val="16"/>
          <w:szCs w:val="16"/>
          <w:lang w:val="pl-PL"/>
        </w:rPr>
        <w:t>a</w:t>
      </w:r>
      <w:r w:rsidR="006A1371" w:rsidRPr="002B6613">
        <w:rPr>
          <w:rFonts w:ascii="Century Gothic" w:hAnsi="Century Gothic"/>
          <w:iCs/>
          <w:sz w:val="16"/>
          <w:szCs w:val="16"/>
          <w:lang w:val="pl-PL"/>
        </w:rPr>
        <w:t xml:space="preserve"> Umowy. </w:t>
      </w:r>
    </w:p>
    <w:p w14:paraId="6991C7AC" w14:textId="67A8B990" w:rsidR="00DF4476" w:rsidRPr="00803BC5" w:rsidRDefault="00DF4476" w:rsidP="007C21A2">
      <w:pPr>
        <w:numPr>
          <w:ilvl w:val="0"/>
          <w:numId w:val="44"/>
        </w:numPr>
        <w:shd w:val="clear" w:color="auto" w:fill="FFFFFF"/>
        <w:overflowPunct/>
        <w:spacing w:line="276" w:lineRule="auto"/>
        <w:ind w:left="0" w:hanging="284"/>
        <w:textAlignment w:val="auto"/>
        <w:rPr>
          <w:rFonts w:ascii="Century Gothic" w:hAnsi="Century Gothic"/>
          <w:iCs/>
          <w:sz w:val="16"/>
          <w:szCs w:val="16"/>
          <w:lang w:val="pl-PL"/>
        </w:rPr>
      </w:pPr>
      <w:r w:rsidRPr="00803BC5">
        <w:rPr>
          <w:rFonts w:ascii="Century Gothic" w:hAnsi="Century Gothic"/>
          <w:iCs/>
          <w:sz w:val="16"/>
          <w:szCs w:val="16"/>
          <w:lang w:val="pl-PL"/>
        </w:rPr>
        <w:t>W przypadku wniesienia wadium w pieniądzu Wykonawca może wyrazić zgodę na zaliczenie kwoty wadium na poczet zabezpieczenia.</w:t>
      </w:r>
    </w:p>
    <w:p w14:paraId="4EE3BC54" w14:textId="73EB6A53" w:rsidR="005C17BF" w:rsidRPr="00803BC5" w:rsidRDefault="005C17BF" w:rsidP="007C21A2">
      <w:pPr>
        <w:numPr>
          <w:ilvl w:val="0"/>
          <w:numId w:val="44"/>
        </w:numPr>
        <w:shd w:val="clear" w:color="auto" w:fill="FFFFFF"/>
        <w:overflowPunct/>
        <w:spacing w:line="276" w:lineRule="auto"/>
        <w:ind w:left="0" w:hanging="284"/>
        <w:textAlignment w:val="auto"/>
        <w:rPr>
          <w:rFonts w:ascii="Century Gothic" w:hAnsi="Century Gothic"/>
          <w:iCs/>
          <w:sz w:val="16"/>
          <w:szCs w:val="16"/>
          <w:lang w:val="pl-PL"/>
        </w:rPr>
      </w:pPr>
      <w:r w:rsidRPr="00803BC5">
        <w:rPr>
          <w:rFonts w:ascii="Century Gothic" w:hAnsi="Century Gothic"/>
          <w:sz w:val="16"/>
          <w:szCs w:val="16"/>
          <w:lang w:val="pl-PL"/>
        </w:rPr>
        <w:t>Jeżeli okres na jaki ma zostać wniesione zabezpieczenie przekracza 5 lat, Wykonawca wnosi zabezpieczenie w pieniądzu na cały ten okres, a zabezpieczenie w innej formie Wykonawca wnosi na okres nie krótszy niż 5 lat, z jednoczesnym zobowiązaniem Wykonawcy do przedłużenia zabezpieczenia lub wniesienia nowego zabezpieczenia na kolejne okresy.</w:t>
      </w:r>
    </w:p>
    <w:p w14:paraId="30A35C6E" w14:textId="67239F85" w:rsidR="00DF4476" w:rsidRPr="00803BC5" w:rsidRDefault="00DF4476" w:rsidP="007C21A2">
      <w:pPr>
        <w:numPr>
          <w:ilvl w:val="0"/>
          <w:numId w:val="44"/>
        </w:numPr>
        <w:shd w:val="clear" w:color="auto" w:fill="FFFFFF"/>
        <w:overflowPunct/>
        <w:spacing w:line="276" w:lineRule="auto"/>
        <w:ind w:left="0" w:hanging="284"/>
        <w:textAlignment w:val="auto"/>
        <w:rPr>
          <w:rFonts w:ascii="Century Gothic" w:hAnsi="Century Gothic"/>
          <w:iCs/>
          <w:sz w:val="16"/>
          <w:szCs w:val="16"/>
          <w:lang w:val="pl-PL"/>
        </w:rPr>
      </w:pPr>
      <w:r w:rsidRPr="00803BC5">
        <w:rPr>
          <w:rFonts w:ascii="Century Gothic" w:hAnsi="Century Gothic"/>
          <w:iCs/>
          <w:sz w:val="16"/>
          <w:szCs w:val="16"/>
          <w:lang w:val="pl-PL"/>
        </w:rPr>
        <w:t>W przypadku nieprzedłużenia lub niewniesienia nowego zabezpieczenia przez Wykonawcę najpóźniej na 30 dni przed upływem terminu ważności dotychczasowego zabezpieczenia wniesionego w innej formie niż w pieniądzu, Zamawiający zmieni formę zabezpieczenia</w:t>
      </w:r>
      <w:r w:rsidR="00FA79E1" w:rsidRPr="00803BC5">
        <w:rPr>
          <w:rFonts w:ascii="Century Gothic" w:hAnsi="Century Gothic"/>
          <w:iCs/>
          <w:sz w:val="16"/>
          <w:szCs w:val="16"/>
          <w:lang w:val="pl-PL"/>
        </w:rPr>
        <w:t xml:space="preserve"> </w:t>
      </w:r>
      <w:r w:rsidRPr="00803BC5">
        <w:rPr>
          <w:rFonts w:ascii="Century Gothic" w:hAnsi="Century Gothic"/>
          <w:iCs/>
          <w:sz w:val="16"/>
          <w:szCs w:val="16"/>
          <w:lang w:val="pl-PL"/>
        </w:rPr>
        <w:t>na zabezpieczenie w pieniądzu, poprzez wypłatę kwoty z dotychczasowego zabezpieczenia.</w:t>
      </w:r>
    </w:p>
    <w:p w14:paraId="061DA854" w14:textId="04169B2B" w:rsidR="00DF4476" w:rsidRPr="00803BC5" w:rsidRDefault="00DF4476" w:rsidP="007C21A2">
      <w:pPr>
        <w:numPr>
          <w:ilvl w:val="0"/>
          <w:numId w:val="44"/>
        </w:numPr>
        <w:shd w:val="clear" w:color="auto" w:fill="FFFFFF"/>
        <w:overflowPunct/>
        <w:spacing w:line="276" w:lineRule="auto"/>
        <w:ind w:left="0" w:hanging="284"/>
        <w:textAlignment w:val="auto"/>
        <w:rPr>
          <w:rFonts w:ascii="Century Gothic" w:hAnsi="Century Gothic"/>
          <w:iCs/>
          <w:sz w:val="16"/>
          <w:szCs w:val="16"/>
          <w:lang w:val="pl-PL"/>
        </w:rPr>
      </w:pPr>
      <w:r w:rsidRPr="00803BC5">
        <w:rPr>
          <w:rFonts w:ascii="Century Gothic" w:hAnsi="Century Gothic"/>
          <w:iCs/>
          <w:sz w:val="16"/>
          <w:szCs w:val="16"/>
          <w:lang w:val="pl-PL"/>
        </w:rPr>
        <w:t xml:space="preserve">Wypłata, o której mowa w ust. </w:t>
      </w:r>
      <w:r w:rsidR="002B6613">
        <w:rPr>
          <w:rFonts w:ascii="Century Gothic" w:hAnsi="Century Gothic"/>
          <w:iCs/>
          <w:sz w:val="16"/>
          <w:szCs w:val="16"/>
          <w:lang w:val="pl-PL"/>
        </w:rPr>
        <w:t>10</w:t>
      </w:r>
      <w:r w:rsidRPr="00803BC5">
        <w:rPr>
          <w:rFonts w:ascii="Century Gothic" w:hAnsi="Century Gothic"/>
          <w:iCs/>
          <w:sz w:val="16"/>
          <w:szCs w:val="16"/>
          <w:lang w:val="pl-PL"/>
        </w:rPr>
        <w:t>, nastąpi nie później niż w ostatnim dniu ważności dotychczasowego zabezpieczenia.</w:t>
      </w:r>
    </w:p>
    <w:p w14:paraId="3ACF531E" w14:textId="1F2548B3" w:rsidR="00DF4476" w:rsidRPr="00803BC5" w:rsidRDefault="00DF4476" w:rsidP="007C21A2">
      <w:pPr>
        <w:numPr>
          <w:ilvl w:val="0"/>
          <w:numId w:val="44"/>
        </w:numPr>
        <w:shd w:val="clear" w:color="auto" w:fill="FFFFFF"/>
        <w:overflowPunct/>
        <w:spacing w:line="276" w:lineRule="auto"/>
        <w:ind w:left="0" w:hanging="284"/>
        <w:textAlignment w:val="auto"/>
        <w:rPr>
          <w:rFonts w:ascii="Century Gothic" w:hAnsi="Century Gothic"/>
          <w:iCs/>
          <w:sz w:val="16"/>
          <w:szCs w:val="16"/>
          <w:lang w:val="pl-PL"/>
        </w:rPr>
      </w:pPr>
      <w:r w:rsidRPr="00803BC5">
        <w:rPr>
          <w:rFonts w:ascii="Century Gothic" w:hAnsi="Century Gothic"/>
          <w:iCs/>
          <w:sz w:val="16"/>
          <w:szCs w:val="16"/>
          <w:lang w:val="pl-PL"/>
        </w:rPr>
        <w:t>Zamawiający zwraca zabezpieczenie wniesione w pieniądzu wraz z odsetkami, wynikającymi z Umowy rachunku bankowego, na którym było ono przechowywane, pomniejszone o koszt prowadzenia tego rachunku oraz prowizji bankowej za przelew pieniędzy</w:t>
      </w:r>
      <w:r w:rsidR="00BF5A8C" w:rsidRPr="00803BC5">
        <w:rPr>
          <w:rFonts w:ascii="Century Gothic" w:hAnsi="Century Gothic"/>
          <w:iCs/>
          <w:sz w:val="16"/>
          <w:szCs w:val="16"/>
          <w:lang w:val="pl-PL"/>
        </w:rPr>
        <w:t xml:space="preserve"> na rachunek bankowy Wykonawcy.</w:t>
      </w:r>
    </w:p>
    <w:p w14:paraId="3EB46D01" w14:textId="05B10A82" w:rsidR="00DF4476" w:rsidRPr="00803BC5" w:rsidRDefault="00DF4476" w:rsidP="007C21A2">
      <w:pPr>
        <w:numPr>
          <w:ilvl w:val="0"/>
          <w:numId w:val="44"/>
        </w:numPr>
        <w:shd w:val="clear" w:color="auto" w:fill="FFFFFF"/>
        <w:overflowPunct/>
        <w:spacing w:line="276" w:lineRule="auto"/>
        <w:ind w:left="0" w:hanging="284"/>
        <w:textAlignment w:val="auto"/>
        <w:rPr>
          <w:rFonts w:ascii="Century Gothic" w:hAnsi="Century Gothic"/>
          <w:iCs/>
          <w:sz w:val="16"/>
          <w:szCs w:val="16"/>
          <w:lang w:val="pl-PL"/>
        </w:rPr>
      </w:pPr>
      <w:r w:rsidRPr="00803BC5">
        <w:rPr>
          <w:rFonts w:ascii="Century Gothic" w:hAnsi="Century Gothic"/>
          <w:iCs/>
          <w:sz w:val="16"/>
          <w:szCs w:val="16"/>
          <w:lang w:val="pl-PL"/>
        </w:rPr>
        <w:t>W przypadku Wykonawców wspólnie ubiegających się o udzielenie Zamówienia, gwarancja bankowa lub ubezpieczeniowa winna obejmować swoją treścią zobowiązanie solidarne wszystkich Wykonawców wspólnie ubiegających się o udzielenie zamówienia (zobowiązanych z tytułu gwarancji).</w:t>
      </w:r>
      <w:r w:rsidR="00752685" w:rsidRPr="00803BC5">
        <w:rPr>
          <w:rFonts w:ascii="Century Gothic" w:hAnsi="Century Gothic"/>
          <w:iCs/>
          <w:sz w:val="16"/>
          <w:szCs w:val="16"/>
          <w:lang w:val="pl-PL"/>
        </w:rPr>
        <w:t xml:space="preserve"> </w:t>
      </w:r>
    </w:p>
    <w:p w14:paraId="63AF2324" w14:textId="77777777" w:rsidR="000178BF" w:rsidRDefault="000178BF" w:rsidP="003A623B">
      <w:pPr>
        <w:shd w:val="clear" w:color="auto" w:fill="FFFFFF"/>
        <w:overflowPunct/>
        <w:spacing w:before="120" w:after="120"/>
        <w:textAlignment w:val="auto"/>
        <w:rPr>
          <w:rFonts w:ascii="Century Gothic" w:hAnsi="Century Gothic"/>
          <w:sz w:val="18"/>
          <w:szCs w:val="18"/>
          <w:lang w:val="pl-PL"/>
        </w:rPr>
      </w:pPr>
    </w:p>
    <w:p w14:paraId="47311571" w14:textId="724B7F8F" w:rsidR="00920F03" w:rsidRPr="008F167D" w:rsidRDefault="00920F03" w:rsidP="008F167D">
      <w:pPr>
        <w:pStyle w:val="Nagwek1"/>
      </w:pPr>
      <w:r w:rsidRPr="008F167D">
        <w:t>§ 23</w:t>
      </w:r>
      <w:r w:rsidR="00753D43" w:rsidRPr="008F167D">
        <w:t xml:space="preserve"> </w:t>
      </w:r>
      <w:r w:rsidRPr="008F167D">
        <w:t>Ochrona bezpieczeństwa narodowego oraz przeciwdziałanie agresji na Ukrainę</w:t>
      </w:r>
    </w:p>
    <w:p w14:paraId="41106339" w14:textId="6846E3D8" w:rsidR="00920F03" w:rsidRPr="009B6220" w:rsidRDefault="00920F03" w:rsidP="00E874A1">
      <w:pPr>
        <w:widowControl/>
        <w:numPr>
          <w:ilvl w:val="0"/>
          <w:numId w:val="68"/>
        </w:numPr>
        <w:overflowPunct/>
        <w:autoSpaceDE/>
        <w:autoSpaceDN/>
        <w:adjustRightInd/>
        <w:spacing w:line="276" w:lineRule="auto"/>
        <w:ind w:left="0"/>
        <w:textAlignment w:val="auto"/>
        <w:rPr>
          <w:rFonts w:ascii="Century Gothic" w:eastAsiaTheme="minorHAnsi" w:hAnsi="Century Gothic" w:cs="Calibri"/>
          <w:sz w:val="16"/>
          <w:szCs w:val="16"/>
          <w:lang w:val="pl-PL"/>
        </w:rPr>
      </w:pPr>
      <w:r w:rsidRPr="009B6220">
        <w:rPr>
          <w:rFonts w:ascii="Century Gothic" w:eastAsiaTheme="minorHAnsi" w:hAnsi="Century Gothic" w:cs="Calibri"/>
          <w:sz w:val="16"/>
          <w:szCs w:val="16"/>
          <w:lang w:val="pl-PL"/>
        </w:rPr>
        <w:t>Wykonawca oświadcza i zapewnia, że</w:t>
      </w:r>
      <w:r w:rsidR="005F4572">
        <w:rPr>
          <w:rFonts w:ascii="Century Gothic" w:eastAsiaTheme="minorHAnsi" w:hAnsi="Century Gothic" w:cs="Calibri"/>
          <w:sz w:val="16"/>
          <w:szCs w:val="16"/>
          <w:lang w:val="pl-PL"/>
        </w:rPr>
        <w:t xml:space="preserve"> nie jest</w:t>
      </w:r>
      <w:r w:rsidRPr="009B6220">
        <w:rPr>
          <w:rFonts w:ascii="Century Gothic" w:eastAsiaTheme="minorHAnsi" w:hAnsi="Century Gothic" w:cs="Calibri"/>
          <w:sz w:val="16"/>
          <w:szCs w:val="16"/>
          <w:lang w:val="pl-PL"/>
        </w:rPr>
        <w:t>:</w:t>
      </w:r>
    </w:p>
    <w:p w14:paraId="2CBB4D03" w14:textId="5F097246" w:rsidR="00920F03" w:rsidRPr="009B6220" w:rsidRDefault="00920F03" w:rsidP="00E0579E">
      <w:pPr>
        <w:widowControl/>
        <w:numPr>
          <w:ilvl w:val="1"/>
          <w:numId w:val="119"/>
        </w:numPr>
        <w:overflowPunct/>
        <w:autoSpaceDE/>
        <w:autoSpaceDN/>
        <w:adjustRightInd/>
        <w:spacing w:line="276" w:lineRule="auto"/>
        <w:ind w:left="426"/>
        <w:textAlignment w:val="auto"/>
        <w:rPr>
          <w:rFonts w:ascii="Century Gothic" w:eastAsiaTheme="minorHAnsi" w:hAnsi="Century Gothic" w:cs="Calibri"/>
          <w:sz w:val="16"/>
          <w:szCs w:val="16"/>
          <w:lang w:val="pl-PL"/>
        </w:rPr>
      </w:pPr>
      <w:r w:rsidRPr="009B6220">
        <w:rPr>
          <w:rFonts w:ascii="Century Gothic" w:eastAsiaTheme="minorHAnsi" w:hAnsi="Century Gothic" w:cs="Calibri"/>
          <w:sz w:val="16"/>
          <w:szCs w:val="16"/>
          <w:lang w:val="pl-PL"/>
        </w:rPr>
        <w:t xml:space="preserve">podmiotem, wobec którego zachodzą okoliczności, o których mowa w Artykule 5k ust. 1 lit. a) – c) Rozporządzenia Rady (UE) Nr 833/2014 z dnia 31 lipca 2014 r. dotyczącego środków ograniczających w związku z działaniami Rosji destabilizującymi sytuację na Ukrainie (Dz.U.UE.L.2014.229.1) zmienionego Rozporządzeniem Rady (UE) 2022/576 z dnia 8 kwietnia 2022 r. w sprawie zmiany rozporządzenia (UE) nr 833/2014 dotyczącego </w:t>
      </w:r>
      <w:r w:rsidRPr="009B6220">
        <w:rPr>
          <w:rFonts w:ascii="Century Gothic" w:eastAsiaTheme="minorHAnsi" w:hAnsi="Century Gothic" w:cs="Calibri"/>
          <w:sz w:val="16"/>
          <w:szCs w:val="16"/>
          <w:lang w:val="pl-PL"/>
        </w:rPr>
        <w:lastRenderedPageBreak/>
        <w:t xml:space="preserve">środków ograniczających w związku z działaniami Rosji destabilizującymi sytuację na Ukrainie (Dz.U.UE.L.2022.111.1); </w:t>
      </w:r>
    </w:p>
    <w:p w14:paraId="2886349F" w14:textId="556980F7" w:rsidR="00920F03" w:rsidRPr="009B6220" w:rsidRDefault="005F4572" w:rsidP="00E0579E">
      <w:pPr>
        <w:widowControl/>
        <w:numPr>
          <w:ilvl w:val="1"/>
          <w:numId w:val="119"/>
        </w:numPr>
        <w:overflowPunct/>
        <w:autoSpaceDE/>
        <w:autoSpaceDN/>
        <w:adjustRightInd/>
        <w:spacing w:line="276" w:lineRule="auto"/>
        <w:ind w:left="426"/>
        <w:textAlignment w:val="auto"/>
        <w:rPr>
          <w:rFonts w:ascii="Century Gothic" w:eastAsiaTheme="minorHAnsi" w:hAnsi="Century Gothic" w:cs="Calibri"/>
          <w:sz w:val="16"/>
          <w:szCs w:val="16"/>
          <w:lang w:val="pl-PL"/>
        </w:rPr>
      </w:pPr>
      <w:r>
        <w:rPr>
          <w:rFonts w:ascii="Century Gothic" w:eastAsiaTheme="minorHAnsi" w:hAnsi="Century Gothic" w:cs="Calibri"/>
          <w:sz w:val="16"/>
          <w:szCs w:val="16"/>
          <w:lang w:val="pl-PL"/>
        </w:rPr>
        <w:t xml:space="preserve">podmiotem, który </w:t>
      </w:r>
      <w:r w:rsidR="00920F03" w:rsidRPr="009B6220">
        <w:rPr>
          <w:rFonts w:ascii="Century Gothic" w:eastAsiaTheme="minorHAnsi" w:hAnsi="Century Gothic" w:cs="Calibri"/>
          <w:sz w:val="16"/>
          <w:szCs w:val="16"/>
          <w:lang w:val="pl-PL"/>
        </w:rPr>
        <w:t xml:space="preserve">został wymieniony w wykazach określonych w Rozporządzeniu Rady (WE) 765/2006 (Dz.U.UE.L.2006.134.1) i Rozporządzeniu Rady (UE) 269/2014 (Dz.U.UE.L.2014.78.6) </w:t>
      </w:r>
      <w:r>
        <w:rPr>
          <w:rFonts w:ascii="Century Gothic" w:eastAsiaTheme="minorHAnsi" w:hAnsi="Century Gothic" w:cs="Calibri"/>
          <w:sz w:val="16"/>
          <w:szCs w:val="16"/>
          <w:lang w:val="pl-PL"/>
        </w:rPr>
        <w:t xml:space="preserve">albo </w:t>
      </w:r>
      <w:r w:rsidR="00920F03" w:rsidRPr="009B6220">
        <w:rPr>
          <w:rFonts w:ascii="Century Gothic" w:eastAsiaTheme="minorHAnsi" w:hAnsi="Century Gothic" w:cs="Calibri"/>
          <w:sz w:val="16"/>
          <w:szCs w:val="16"/>
          <w:lang w:val="pl-PL"/>
        </w:rPr>
        <w:t>wpisany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3F9D8B02" w14:textId="4B8572D9" w:rsidR="00920F03" w:rsidRPr="009B6220" w:rsidRDefault="000D028B" w:rsidP="00E0579E">
      <w:pPr>
        <w:widowControl/>
        <w:numPr>
          <w:ilvl w:val="1"/>
          <w:numId w:val="119"/>
        </w:numPr>
        <w:overflowPunct/>
        <w:autoSpaceDE/>
        <w:autoSpaceDN/>
        <w:adjustRightInd/>
        <w:spacing w:line="276" w:lineRule="auto"/>
        <w:ind w:left="426"/>
        <w:textAlignment w:val="auto"/>
        <w:rPr>
          <w:rFonts w:ascii="Century Gothic" w:eastAsiaTheme="minorHAnsi" w:hAnsi="Century Gothic" w:cs="Calibri"/>
          <w:sz w:val="16"/>
          <w:szCs w:val="16"/>
          <w:lang w:val="pl-PL"/>
        </w:rPr>
      </w:pPr>
      <w:r>
        <w:rPr>
          <w:rFonts w:ascii="Century Gothic" w:eastAsiaTheme="minorHAnsi" w:hAnsi="Century Gothic" w:cs="Calibri"/>
          <w:sz w:val="16"/>
          <w:szCs w:val="16"/>
          <w:lang w:val="pl-PL"/>
        </w:rPr>
        <w:t>podmiotem, którego</w:t>
      </w:r>
      <w:r w:rsidR="00920F03" w:rsidRPr="009B6220">
        <w:rPr>
          <w:rFonts w:ascii="Century Gothic" w:eastAsiaTheme="minorHAnsi" w:hAnsi="Century Gothic" w:cs="Calibri"/>
          <w:sz w:val="16"/>
          <w:szCs w:val="16"/>
          <w:lang w:val="pl-PL"/>
        </w:rPr>
        <w:t xml:space="preserve"> beneficjentem rzeczywistym w rozumieniu ustawy z dnia 1 marca 2018 r. o przeciwdziałaniu praniu pieniędzy oraz finansowaniu terroryzmu jest osoba wymieniona w wykazach określonych w Rozporządzeniu Rady (WE)  765/2006 i  Rozporządzeniu Rady (UE) 269/2014 albo wpisana na listę lub będąca takim beneficjentem rzeczywistym od dnia 24 lutego 2022 r., o ile została wpisana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19EA9E00" w14:textId="17AB4775" w:rsidR="00920F03" w:rsidRPr="009B6220" w:rsidRDefault="000D028B" w:rsidP="00E0579E">
      <w:pPr>
        <w:widowControl/>
        <w:numPr>
          <w:ilvl w:val="1"/>
          <w:numId w:val="119"/>
        </w:numPr>
        <w:overflowPunct/>
        <w:autoSpaceDE/>
        <w:autoSpaceDN/>
        <w:adjustRightInd/>
        <w:spacing w:line="276" w:lineRule="auto"/>
        <w:ind w:left="426"/>
        <w:textAlignment w:val="auto"/>
        <w:rPr>
          <w:rFonts w:ascii="Century Gothic" w:eastAsiaTheme="minorHAnsi" w:hAnsi="Century Gothic" w:cs="Calibri"/>
          <w:sz w:val="16"/>
          <w:szCs w:val="16"/>
          <w:lang w:val="pl-PL"/>
        </w:rPr>
      </w:pPr>
      <w:r>
        <w:rPr>
          <w:rFonts w:ascii="Century Gothic" w:eastAsiaTheme="minorHAnsi" w:hAnsi="Century Gothic" w:cs="Calibri"/>
          <w:sz w:val="16"/>
          <w:szCs w:val="16"/>
          <w:lang w:val="pl-PL"/>
        </w:rPr>
        <w:t xml:space="preserve">podmiotem, którego </w:t>
      </w:r>
      <w:r w:rsidR="00920F03" w:rsidRPr="009B6220">
        <w:rPr>
          <w:rFonts w:ascii="Century Gothic" w:eastAsiaTheme="minorHAnsi" w:hAnsi="Century Gothic" w:cs="Calibri"/>
          <w:sz w:val="16"/>
          <w:szCs w:val="16"/>
          <w:lang w:val="pl-PL"/>
        </w:rPr>
        <w:t xml:space="preserve"> jednostką dominującą w rozumieniu art. 3 ust. 1 pkt 37 ustawy z dnia 29 września 1994 r. o rachunkowości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58BC2A69" w14:textId="35390699" w:rsidR="00920F03" w:rsidRPr="00E874A1" w:rsidRDefault="00321D2F" w:rsidP="00E874A1">
      <w:pPr>
        <w:pStyle w:val="Akapitzlist"/>
        <w:widowControl/>
        <w:numPr>
          <w:ilvl w:val="0"/>
          <w:numId w:val="68"/>
        </w:numPr>
        <w:autoSpaceDE/>
        <w:autoSpaceDN/>
        <w:adjustRightInd/>
        <w:spacing w:line="276" w:lineRule="auto"/>
        <w:ind w:left="0"/>
        <w:jc w:val="both"/>
        <w:rPr>
          <w:rFonts w:ascii="Century Gothic" w:eastAsiaTheme="minorHAnsi" w:hAnsi="Century Gothic" w:cs="Calibri"/>
          <w:sz w:val="16"/>
          <w:szCs w:val="16"/>
        </w:rPr>
      </w:pPr>
      <w:r>
        <w:rPr>
          <w:rFonts w:ascii="Century Gothic" w:eastAsiaTheme="minorHAnsi" w:hAnsi="Century Gothic" w:cs="Calibri"/>
          <w:sz w:val="16"/>
          <w:szCs w:val="16"/>
        </w:rPr>
        <w:t xml:space="preserve">Wykonawca oświadcza i zapewnia, że </w:t>
      </w:r>
      <w:r w:rsidR="00920F03" w:rsidRPr="00E874A1">
        <w:rPr>
          <w:rFonts w:ascii="Century Gothic" w:eastAsiaTheme="minorHAnsi" w:hAnsi="Century Gothic" w:cs="Calibri"/>
          <w:sz w:val="16"/>
          <w:szCs w:val="16"/>
        </w:rPr>
        <w:t>przy realizacji zamówienia nie będzie posługiwał się Podwykonawcami (w tym dalszymi Podwykonawcami) i nie będzie polegać na zdolnościach lub sytuacji podmiotu udostępniającego, wobec których zachodzą okoliczności, o których mowa w Artykule 5k ust. 1 Rozporządzenia Rady (UE) Nr 833/2014 z dnia 31 lipca 2014 r. dotyczącego środków ograniczających w związku z działaniami Rosji destabilizującymi sytuację na Ukrainie (Dz.U.UE.L.2014.229.1) zmienionego Rozporządzeniem Rady (UE) 2022/576 z dnia 8 kwietnia 2022 r. w sprawie zmiany rozporządzenia (UE) nr 833/2014 dotyczącego środków ograniczających w związku z działaniami Rosji destabilizującymi sytuację na Ukrainie (Dz.U.UE.L.2022.111.1)</w:t>
      </w:r>
      <w:r w:rsidR="00CC6096">
        <w:rPr>
          <w:rFonts w:ascii="Century Gothic" w:eastAsiaTheme="minorHAnsi" w:hAnsi="Century Gothic" w:cs="Calibri"/>
          <w:sz w:val="16"/>
          <w:szCs w:val="16"/>
        </w:rPr>
        <w:t xml:space="preserve">, </w:t>
      </w:r>
      <w:r w:rsidR="00CC6096" w:rsidRPr="00CC6096">
        <w:rPr>
          <w:rFonts w:ascii="Century Gothic" w:eastAsiaTheme="minorHAnsi" w:hAnsi="Century Gothic" w:cs="Calibri"/>
          <w:sz w:val="16"/>
          <w:szCs w:val="16"/>
        </w:rPr>
        <w:t xml:space="preserve">jeżeli tym podmiotom przypadnie lub przypaść ma łącznie ponad 10% wynagrodzenia netto, o którym mowa w §3 ust. 1 Umowy lub wobec których zachodzi co najmniej jedna z okoliczności, o których mowa w ust. 1 </w:t>
      </w:r>
      <w:r w:rsidR="009B54A6">
        <w:rPr>
          <w:rFonts w:ascii="Century Gothic" w:eastAsiaTheme="minorHAnsi" w:hAnsi="Century Gothic" w:cs="Calibri"/>
          <w:sz w:val="16"/>
          <w:szCs w:val="16"/>
        </w:rPr>
        <w:t>pkt</w:t>
      </w:r>
      <w:r w:rsidR="00CC6096" w:rsidRPr="00CC6096">
        <w:rPr>
          <w:rFonts w:ascii="Century Gothic" w:eastAsiaTheme="minorHAnsi" w:hAnsi="Century Gothic" w:cs="Calibri"/>
          <w:sz w:val="16"/>
          <w:szCs w:val="16"/>
        </w:rPr>
        <w:t xml:space="preserve"> </w:t>
      </w:r>
      <w:r w:rsidR="009B54A6">
        <w:rPr>
          <w:rFonts w:ascii="Century Gothic" w:eastAsiaTheme="minorHAnsi" w:hAnsi="Century Gothic" w:cs="Calibri"/>
          <w:sz w:val="16"/>
          <w:szCs w:val="16"/>
        </w:rPr>
        <w:t>2</w:t>
      </w:r>
      <w:r w:rsidR="00CC6096">
        <w:rPr>
          <w:rFonts w:ascii="Century Gothic" w:eastAsiaTheme="minorHAnsi" w:hAnsi="Century Gothic" w:cs="Calibri"/>
          <w:sz w:val="16"/>
          <w:szCs w:val="16"/>
        </w:rPr>
        <w:t>-</w:t>
      </w:r>
      <w:r w:rsidR="009B54A6">
        <w:rPr>
          <w:rFonts w:ascii="Century Gothic" w:eastAsiaTheme="minorHAnsi" w:hAnsi="Century Gothic" w:cs="Calibri"/>
          <w:sz w:val="16"/>
          <w:szCs w:val="16"/>
        </w:rPr>
        <w:t>4</w:t>
      </w:r>
      <w:r w:rsidR="00CC6096" w:rsidRPr="00CC6096">
        <w:rPr>
          <w:rFonts w:ascii="Century Gothic" w:eastAsiaTheme="minorHAnsi" w:hAnsi="Century Gothic" w:cs="Calibri"/>
          <w:sz w:val="16"/>
          <w:szCs w:val="16"/>
        </w:rPr>
        <w:t xml:space="preserve"> powyżej.</w:t>
      </w:r>
    </w:p>
    <w:p w14:paraId="45B3D1C4" w14:textId="054B33AF" w:rsidR="00920F03" w:rsidRPr="009B6220" w:rsidRDefault="00920F03" w:rsidP="00E874A1">
      <w:pPr>
        <w:widowControl/>
        <w:numPr>
          <w:ilvl w:val="0"/>
          <w:numId w:val="68"/>
        </w:numPr>
        <w:overflowPunct/>
        <w:autoSpaceDE/>
        <w:autoSpaceDN/>
        <w:adjustRightInd/>
        <w:spacing w:line="276" w:lineRule="auto"/>
        <w:ind w:left="0"/>
        <w:textAlignment w:val="auto"/>
        <w:rPr>
          <w:rFonts w:ascii="Century Gothic" w:eastAsia="Century Gothic,Arial" w:hAnsi="Century Gothic" w:cs="Century Gothic,Arial"/>
          <w:sz w:val="16"/>
          <w:szCs w:val="16"/>
          <w:lang w:val="pl-PL"/>
        </w:rPr>
      </w:pPr>
      <w:r w:rsidRPr="009B6220">
        <w:rPr>
          <w:rFonts w:ascii="Century Gothic" w:eastAsia="Century Gothic,Arial" w:hAnsi="Century Gothic" w:cs="Century Gothic,Arial"/>
          <w:sz w:val="16"/>
          <w:szCs w:val="16"/>
          <w:lang w:val="pl-PL"/>
        </w:rPr>
        <w:t xml:space="preserve">Wykonawca nie może posługiwać się Podwykonawcami (w tym dalszymi Podwykonawcami) i polegać na zdolnościach lub sytuacji podmiotu udostępniającego, w razie zaistnienia okoliczności i spełnienia warunków, o których mowa w  Artykule 5k ust. 1 Rozporządzenia Rady (UE) Nr 833/2014 z dnia 31 lipca 2014 r. dotyczącego środków ograniczających w związku z działaniami Rosji destabilizującymi sytuację na Ukrainie zmienionego Rozporządzeniem Rady (UE) 2022/576 z dnia 8 kwietnia 2022 r. w sprawie zmiany rozporządzenia (UE) nr 833/2014 dotyczącego środków ograniczających w związku z działaniami Rosji destabilizującymi sytuację na Ukrainie, jeżeli tym podmiotom przypadnie lub przypaść ma </w:t>
      </w:r>
      <w:r w:rsidR="00CC6096">
        <w:rPr>
          <w:rFonts w:ascii="Century Gothic" w:eastAsia="Century Gothic,Arial" w:hAnsi="Century Gothic" w:cs="Century Gothic,Arial"/>
          <w:sz w:val="16"/>
          <w:szCs w:val="16"/>
          <w:lang w:val="pl-PL"/>
        </w:rPr>
        <w:t xml:space="preserve">łącznie </w:t>
      </w:r>
      <w:r w:rsidRPr="009B6220">
        <w:rPr>
          <w:rFonts w:ascii="Century Gothic" w:eastAsia="Century Gothic,Arial" w:hAnsi="Century Gothic" w:cs="Century Gothic,Arial"/>
          <w:sz w:val="16"/>
          <w:szCs w:val="16"/>
          <w:lang w:val="pl-PL"/>
        </w:rPr>
        <w:t xml:space="preserve">ponad 10% wynagrodzenia netto, o którym mowa w </w:t>
      </w:r>
      <w:r w:rsidR="00495F59">
        <w:rPr>
          <w:rFonts w:ascii="Century Gothic" w:eastAsia="Century Gothic,Arial" w:hAnsi="Century Gothic" w:cs="Century Gothic,Arial"/>
          <w:sz w:val="16"/>
          <w:szCs w:val="16"/>
          <w:lang w:val="pl-PL"/>
        </w:rPr>
        <w:t xml:space="preserve">§3 ust. 1 </w:t>
      </w:r>
      <w:r w:rsidRPr="009B6220">
        <w:rPr>
          <w:rFonts w:ascii="Century Gothic" w:eastAsia="Century Gothic,Arial" w:hAnsi="Century Gothic" w:cs="Century Gothic,Arial"/>
          <w:sz w:val="16"/>
          <w:szCs w:val="16"/>
          <w:lang w:val="pl-PL"/>
        </w:rPr>
        <w:t xml:space="preserve">Umowy. W przypadku powierzenia realizacji Przedmiotu Umowy lub jego części takiemu podwykonawcy, Wykonawca zobowiązany jest wyłączyć go z realizacji Przedmiotu Umowy w terminie wyznaczonym przez Zamawiającego i zastąpić go innym podwykonawcą lub zrealizować zakres powierzony podwykonawcy siłami własnymi. </w:t>
      </w:r>
    </w:p>
    <w:p w14:paraId="176F70FD" w14:textId="77777777" w:rsidR="00920F03" w:rsidRPr="009B6220" w:rsidRDefault="00920F03" w:rsidP="00E874A1">
      <w:pPr>
        <w:widowControl/>
        <w:numPr>
          <w:ilvl w:val="0"/>
          <w:numId w:val="68"/>
        </w:numPr>
        <w:overflowPunct/>
        <w:autoSpaceDE/>
        <w:autoSpaceDN/>
        <w:adjustRightInd/>
        <w:spacing w:line="276" w:lineRule="auto"/>
        <w:ind w:left="0"/>
        <w:textAlignment w:val="auto"/>
        <w:rPr>
          <w:rFonts w:ascii="Century Gothic" w:eastAsia="Century Gothic,Arial" w:hAnsi="Century Gothic" w:cs="Century Gothic,Arial"/>
          <w:sz w:val="16"/>
          <w:szCs w:val="16"/>
          <w:lang w:val="pl-PL"/>
        </w:rPr>
      </w:pPr>
      <w:r w:rsidRPr="009B6220">
        <w:rPr>
          <w:rFonts w:ascii="Century Gothic" w:eastAsia="Century Gothic,Arial" w:hAnsi="Century Gothic" w:cs="Century Gothic,Arial"/>
          <w:sz w:val="16"/>
          <w:szCs w:val="16"/>
          <w:lang w:val="pl-PL"/>
        </w:rPr>
        <w:t>Postanowienia niniejszego §</w:t>
      </w:r>
      <w:r>
        <w:rPr>
          <w:rFonts w:ascii="Century Gothic" w:eastAsia="Century Gothic,Arial" w:hAnsi="Century Gothic" w:cs="Century Gothic,Arial"/>
          <w:sz w:val="16"/>
          <w:szCs w:val="16"/>
          <w:lang w:val="pl-PL"/>
        </w:rPr>
        <w:t xml:space="preserve"> 23 </w:t>
      </w:r>
      <w:r w:rsidRPr="009B6220">
        <w:rPr>
          <w:rFonts w:ascii="Century Gothic" w:eastAsia="Century Gothic,Arial" w:hAnsi="Century Gothic" w:cs="Century Gothic,Arial"/>
          <w:sz w:val="16"/>
          <w:szCs w:val="16"/>
          <w:lang w:val="pl-PL"/>
        </w:rPr>
        <w:t>nie naruszają pozostałych postanowień Umowy.</w:t>
      </w:r>
    </w:p>
    <w:p w14:paraId="552A20DC" w14:textId="77777777" w:rsidR="000178BF" w:rsidRDefault="000178BF" w:rsidP="003A623B">
      <w:pPr>
        <w:shd w:val="clear" w:color="auto" w:fill="FFFFFF"/>
        <w:overflowPunct/>
        <w:spacing w:before="120" w:after="120"/>
        <w:textAlignment w:val="auto"/>
        <w:rPr>
          <w:rFonts w:ascii="Century Gothic" w:hAnsi="Century Gothic"/>
          <w:sz w:val="18"/>
          <w:szCs w:val="18"/>
          <w:lang w:val="pl-PL"/>
        </w:rPr>
      </w:pPr>
    </w:p>
    <w:p w14:paraId="219BDF97" w14:textId="77777777" w:rsidR="000178BF" w:rsidRDefault="000178BF" w:rsidP="003A623B">
      <w:pPr>
        <w:shd w:val="clear" w:color="auto" w:fill="FFFFFF"/>
        <w:overflowPunct/>
        <w:spacing w:before="120" w:after="120"/>
        <w:textAlignment w:val="auto"/>
        <w:rPr>
          <w:rFonts w:ascii="Century Gothic" w:hAnsi="Century Gothic"/>
          <w:sz w:val="18"/>
          <w:szCs w:val="18"/>
          <w:lang w:val="pl-PL"/>
        </w:rPr>
      </w:pPr>
    </w:p>
    <w:p w14:paraId="78CC03C8" w14:textId="4C3B7F9F" w:rsidR="00144F9E" w:rsidRPr="00803BC5" w:rsidRDefault="00144F9E" w:rsidP="003A623B">
      <w:pPr>
        <w:shd w:val="clear" w:color="auto" w:fill="FFFFFF"/>
        <w:overflowPunct/>
        <w:spacing w:before="120" w:after="120"/>
        <w:textAlignment w:val="auto"/>
        <w:rPr>
          <w:rFonts w:ascii="Century Gothic" w:hAnsi="Century Gothic"/>
          <w:sz w:val="18"/>
          <w:szCs w:val="18"/>
          <w:lang w:val="pl-PL"/>
        </w:rPr>
      </w:pPr>
      <w:r w:rsidRPr="00803BC5">
        <w:rPr>
          <w:rFonts w:ascii="Century Gothic" w:hAnsi="Century Gothic"/>
          <w:sz w:val="18"/>
          <w:szCs w:val="18"/>
          <w:lang w:val="pl-PL"/>
        </w:rPr>
        <w:t xml:space="preserve">Integralną część OWU stanowią następujące załączniki: </w:t>
      </w:r>
    </w:p>
    <w:tbl>
      <w:tblPr>
        <w:tblW w:w="8991" w:type="dxa"/>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Layout w:type="fixed"/>
        <w:tblLook w:val="04A0" w:firstRow="1" w:lastRow="0" w:firstColumn="1" w:lastColumn="0" w:noHBand="0" w:noVBand="1"/>
      </w:tblPr>
      <w:tblGrid>
        <w:gridCol w:w="1134"/>
        <w:gridCol w:w="6062"/>
        <w:gridCol w:w="1559"/>
        <w:gridCol w:w="236"/>
      </w:tblGrid>
      <w:tr w:rsidR="00144F9E" w:rsidRPr="00803BC5" w14:paraId="45119722" w14:textId="77777777" w:rsidTr="006E1B65">
        <w:trPr>
          <w:trHeight w:val="284"/>
        </w:trPr>
        <w:tc>
          <w:tcPr>
            <w:tcW w:w="1134" w:type="dxa"/>
            <w:tcBorders>
              <w:top w:val="nil"/>
              <w:left w:val="nil"/>
              <w:bottom w:val="nil"/>
              <w:right w:val="single" w:sz="8" w:space="0" w:color="F79646"/>
            </w:tcBorders>
            <w:shd w:val="clear" w:color="auto" w:fill="auto"/>
            <w:vAlign w:val="bottom"/>
          </w:tcPr>
          <w:p w14:paraId="45BA0811" w14:textId="3907D489" w:rsidR="00144F9E" w:rsidRPr="00517414" w:rsidRDefault="00144F9E" w:rsidP="003A623B">
            <w:pPr>
              <w:tabs>
                <w:tab w:val="left" w:pos="-993"/>
              </w:tabs>
              <w:ind w:right="601"/>
              <w:jc w:val="left"/>
              <w:rPr>
                <w:rFonts w:ascii="Century Gothic" w:hAnsi="Century Gothic" w:cs="Arial"/>
                <w:b/>
                <w:bCs/>
                <w:sz w:val="16"/>
                <w:szCs w:val="16"/>
                <w:lang w:val="pl-PL"/>
              </w:rPr>
            </w:pPr>
            <w:r w:rsidRPr="00517414">
              <w:rPr>
                <w:rFonts w:ascii="Century Gothic" w:hAnsi="Century Gothic" w:cs="Arial"/>
                <w:b/>
                <w:bCs/>
                <w:sz w:val="16"/>
                <w:szCs w:val="16"/>
                <w:lang w:val="pl-PL"/>
              </w:rPr>
              <w:t>1</w:t>
            </w:r>
          </w:p>
        </w:tc>
        <w:tc>
          <w:tcPr>
            <w:tcW w:w="6062" w:type="dxa"/>
            <w:tcBorders>
              <w:top w:val="single" w:sz="8" w:space="0" w:color="F79646"/>
              <w:left w:val="single" w:sz="8" w:space="0" w:color="F79646"/>
              <w:bottom w:val="single" w:sz="8" w:space="0" w:color="F79646"/>
              <w:right w:val="single" w:sz="8" w:space="0" w:color="F79646"/>
            </w:tcBorders>
            <w:shd w:val="clear" w:color="auto" w:fill="D9D9D9"/>
          </w:tcPr>
          <w:p w14:paraId="0CD44A1F" w14:textId="6A6EB6A2" w:rsidR="00144F9E" w:rsidRPr="00803BC5" w:rsidRDefault="00144F9E" w:rsidP="00144F9E">
            <w:pPr>
              <w:tabs>
                <w:tab w:val="num" w:pos="-392"/>
              </w:tabs>
              <w:ind w:left="33"/>
              <w:rPr>
                <w:rFonts w:ascii="Century Gothic" w:hAnsi="Century Gothic" w:cs="Arial"/>
                <w:bCs/>
                <w:sz w:val="18"/>
                <w:szCs w:val="18"/>
                <w:lang w:val="pl-PL" w:eastAsia="pl-PL"/>
              </w:rPr>
            </w:pPr>
            <w:r w:rsidRPr="00BF4A65">
              <w:rPr>
                <w:rFonts w:ascii="Century Gothic" w:hAnsi="Century Gothic"/>
                <w:sz w:val="16"/>
                <w:szCs w:val="16"/>
                <w:lang w:val="pl-PL"/>
              </w:rPr>
              <w:t>Wzór raportu o stanie zaawansowania realizac</w:t>
            </w:r>
            <w:r w:rsidRPr="00803BC5">
              <w:rPr>
                <w:rFonts w:ascii="Century Gothic" w:hAnsi="Century Gothic"/>
                <w:sz w:val="16"/>
                <w:szCs w:val="16"/>
                <w:lang w:val="pl-PL"/>
              </w:rPr>
              <w:t>ji Przedmiotu Umowy</w:t>
            </w:r>
          </w:p>
        </w:tc>
        <w:tc>
          <w:tcPr>
            <w:tcW w:w="1559" w:type="dxa"/>
            <w:tcBorders>
              <w:top w:val="single" w:sz="8" w:space="0" w:color="F79646"/>
              <w:left w:val="single" w:sz="8" w:space="0" w:color="F79646"/>
              <w:bottom w:val="single" w:sz="8" w:space="0" w:color="F79646"/>
              <w:right w:val="single" w:sz="8" w:space="0" w:color="F79646"/>
            </w:tcBorders>
            <w:shd w:val="clear" w:color="auto" w:fill="D9D9D9"/>
          </w:tcPr>
          <w:p w14:paraId="472C47DA" w14:textId="52AA581B" w:rsidR="00144F9E" w:rsidRPr="00C32377" w:rsidRDefault="00144F9E" w:rsidP="00144F9E">
            <w:pPr>
              <w:tabs>
                <w:tab w:val="num" w:pos="0"/>
              </w:tabs>
              <w:rPr>
                <w:rFonts w:ascii="Century Gothic" w:hAnsi="Century Gothic" w:cs="Arial"/>
                <w:bCs/>
                <w:sz w:val="16"/>
                <w:szCs w:val="16"/>
                <w:lang w:val="pl-PL" w:eastAsia="pl-PL"/>
              </w:rPr>
            </w:pPr>
            <w:r w:rsidRPr="00C32377">
              <w:rPr>
                <w:rFonts w:ascii="Century Gothic" w:hAnsi="Century Gothic" w:cs="Arial"/>
                <w:bCs/>
                <w:sz w:val="16"/>
                <w:szCs w:val="16"/>
                <w:lang w:val="pl-PL" w:eastAsia="pl-PL"/>
              </w:rPr>
              <w:t xml:space="preserve">Załącznik nr </w:t>
            </w:r>
            <w:r w:rsidR="009B54A6">
              <w:rPr>
                <w:rFonts w:ascii="Century Gothic" w:hAnsi="Century Gothic" w:cs="Arial"/>
                <w:bCs/>
                <w:sz w:val="16"/>
                <w:szCs w:val="16"/>
                <w:lang w:val="pl-PL" w:eastAsia="pl-PL"/>
              </w:rPr>
              <w:t>2.</w:t>
            </w:r>
            <w:r w:rsidRPr="00C32377">
              <w:rPr>
                <w:rFonts w:ascii="Century Gothic" w:hAnsi="Century Gothic" w:cs="Arial"/>
                <w:bCs/>
                <w:sz w:val="16"/>
                <w:szCs w:val="16"/>
                <w:lang w:val="pl-PL" w:eastAsia="pl-PL"/>
              </w:rPr>
              <w:t>1</w:t>
            </w:r>
          </w:p>
        </w:tc>
        <w:tc>
          <w:tcPr>
            <w:tcW w:w="236" w:type="dxa"/>
            <w:tcBorders>
              <w:top w:val="single" w:sz="8" w:space="0" w:color="F79646"/>
              <w:left w:val="single" w:sz="8" w:space="0" w:color="F79646"/>
              <w:bottom w:val="single" w:sz="8" w:space="0" w:color="F79646"/>
              <w:right w:val="single" w:sz="8" w:space="0" w:color="F79646"/>
            </w:tcBorders>
            <w:shd w:val="clear" w:color="auto" w:fill="D9D9D9" w:themeFill="background1" w:themeFillShade="D9"/>
          </w:tcPr>
          <w:p w14:paraId="08CD3FB4" w14:textId="77777777" w:rsidR="00144F9E" w:rsidRPr="00803BC5" w:rsidRDefault="00144F9E" w:rsidP="00144F9E">
            <w:pPr>
              <w:tabs>
                <w:tab w:val="num" w:pos="0"/>
              </w:tabs>
              <w:rPr>
                <w:rFonts w:ascii="Century Gothic" w:hAnsi="Century Gothic" w:cs="Arial"/>
                <w:bCs/>
                <w:sz w:val="18"/>
                <w:szCs w:val="18"/>
                <w:lang w:val="pl-PL" w:eastAsia="pl-PL"/>
              </w:rPr>
            </w:pPr>
            <w:r w:rsidRPr="00803BC5">
              <w:rPr>
                <w:rFonts w:ascii="Century Gothic" w:hAnsi="Century Gothic" w:cs="Arial"/>
                <w:bCs/>
                <w:sz w:val="18"/>
                <w:szCs w:val="18"/>
                <w:lang w:val="pl-PL" w:eastAsia="pl-PL"/>
              </w:rPr>
              <w:t>X</w:t>
            </w:r>
          </w:p>
        </w:tc>
      </w:tr>
      <w:tr w:rsidR="00144F9E" w:rsidRPr="00803BC5" w14:paraId="49EB6753" w14:textId="77777777" w:rsidTr="00795BE5">
        <w:trPr>
          <w:trHeight w:val="284"/>
        </w:trPr>
        <w:tc>
          <w:tcPr>
            <w:tcW w:w="1134" w:type="dxa"/>
            <w:tcBorders>
              <w:top w:val="nil"/>
              <w:left w:val="nil"/>
              <w:bottom w:val="nil"/>
              <w:right w:val="single" w:sz="8" w:space="0" w:color="F79646"/>
            </w:tcBorders>
            <w:shd w:val="clear" w:color="auto" w:fill="auto"/>
            <w:vAlign w:val="bottom"/>
          </w:tcPr>
          <w:p w14:paraId="4EDFDCC6" w14:textId="7C7153EC" w:rsidR="00144F9E" w:rsidRPr="00517414" w:rsidRDefault="00144F9E" w:rsidP="003A623B">
            <w:pPr>
              <w:tabs>
                <w:tab w:val="left" w:pos="-993"/>
              </w:tabs>
              <w:ind w:right="601"/>
              <w:jc w:val="left"/>
              <w:rPr>
                <w:rFonts w:ascii="Century Gothic" w:hAnsi="Century Gothic" w:cs="Arial"/>
                <w:b/>
                <w:bCs/>
                <w:sz w:val="16"/>
                <w:szCs w:val="16"/>
                <w:lang w:val="pl-PL"/>
              </w:rPr>
            </w:pPr>
            <w:r w:rsidRPr="00517414">
              <w:rPr>
                <w:rFonts w:ascii="Century Gothic" w:hAnsi="Century Gothic" w:cs="Arial"/>
                <w:b/>
                <w:bCs/>
                <w:sz w:val="16"/>
                <w:szCs w:val="16"/>
                <w:lang w:val="pl-PL"/>
              </w:rPr>
              <w:t>2</w:t>
            </w:r>
          </w:p>
        </w:tc>
        <w:tc>
          <w:tcPr>
            <w:tcW w:w="6062" w:type="dxa"/>
            <w:tcBorders>
              <w:top w:val="single" w:sz="8" w:space="0" w:color="F79646"/>
              <w:left w:val="single" w:sz="8" w:space="0" w:color="F79646"/>
              <w:bottom w:val="single" w:sz="8" w:space="0" w:color="F79646"/>
              <w:right w:val="single" w:sz="8" w:space="0" w:color="F79646"/>
            </w:tcBorders>
            <w:shd w:val="clear" w:color="auto" w:fill="D9D9D9"/>
          </w:tcPr>
          <w:p w14:paraId="7D258792" w14:textId="3228B3B9" w:rsidR="00144F9E" w:rsidRPr="00803BC5" w:rsidRDefault="006636FB" w:rsidP="00144F9E">
            <w:pPr>
              <w:tabs>
                <w:tab w:val="num" w:pos="-392"/>
              </w:tabs>
              <w:ind w:left="33"/>
              <w:rPr>
                <w:rFonts w:ascii="Century Gothic" w:hAnsi="Century Gothic" w:cs="Arial"/>
                <w:bCs/>
                <w:sz w:val="18"/>
                <w:szCs w:val="18"/>
                <w:lang w:val="pl-PL" w:eastAsia="pl-PL"/>
              </w:rPr>
            </w:pPr>
            <w:r w:rsidRPr="00BF4A65">
              <w:rPr>
                <w:rFonts w:ascii="Century Gothic" w:hAnsi="Century Gothic" w:cs="Arial"/>
                <w:sz w:val="16"/>
                <w:szCs w:val="16"/>
                <w:lang w:val="pl-PL" w:eastAsia="pl-PL"/>
              </w:rPr>
              <w:t>W</w:t>
            </w:r>
            <w:r w:rsidR="00144F9E" w:rsidRPr="00803BC5">
              <w:rPr>
                <w:rFonts w:ascii="Century Gothic" w:hAnsi="Century Gothic" w:cs="Arial"/>
                <w:sz w:val="16"/>
                <w:szCs w:val="16"/>
                <w:lang w:val="pl-PL" w:eastAsia="pl-PL"/>
              </w:rPr>
              <w:t>ykaz osób posiadających ważne i wymagane kwalifikacje, w tym uprawnienia budowlane (projektowe)</w:t>
            </w:r>
            <w:r w:rsidR="00144F9E" w:rsidRPr="00803BC5">
              <w:rPr>
                <w:rFonts w:ascii="Century Gothic" w:hAnsi="Century Gothic"/>
                <w:bCs/>
                <w:sz w:val="16"/>
                <w:szCs w:val="16"/>
                <w:lang w:val="pl-PL" w:eastAsia="pl-PL"/>
              </w:rPr>
              <w:t xml:space="preserve"> zgodnie z obowiązującymi przepisami Prawa budowlanego lub Umową wraz z wpisem</w:t>
            </w:r>
            <w:r w:rsidR="00144F9E" w:rsidRPr="00803BC5">
              <w:rPr>
                <w:rFonts w:ascii="Century Gothic" w:hAnsi="Century Gothic" w:cs="Arial"/>
                <w:sz w:val="16"/>
                <w:szCs w:val="16"/>
                <w:lang w:val="pl-PL" w:eastAsia="pl-PL"/>
              </w:rPr>
              <w:t xml:space="preserve"> na listę właściwej izby samorządu zawodowego</w:t>
            </w:r>
          </w:p>
        </w:tc>
        <w:tc>
          <w:tcPr>
            <w:tcW w:w="1559" w:type="dxa"/>
            <w:tcBorders>
              <w:top w:val="single" w:sz="8" w:space="0" w:color="F79646"/>
              <w:left w:val="single" w:sz="8" w:space="0" w:color="F79646"/>
              <w:bottom w:val="single" w:sz="8" w:space="0" w:color="F79646"/>
              <w:right w:val="single" w:sz="8" w:space="0" w:color="F79646"/>
            </w:tcBorders>
            <w:shd w:val="clear" w:color="auto" w:fill="D9D9D9"/>
          </w:tcPr>
          <w:p w14:paraId="23CEDE9B" w14:textId="44A42D5A" w:rsidR="00144F9E" w:rsidRPr="00C32377" w:rsidRDefault="00144F9E" w:rsidP="00144F9E">
            <w:pPr>
              <w:tabs>
                <w:tab w:val="num" w:pos="0"/>
              </w:tabs>
              <w:rPr>
                <w:rFonts w:ascii="Century Gothic" w:hAnsi="Century Gothic" w:cs="Arial"/>
                <w:bCs/>
                <w:sz w:val="16"/>
                <w:szCs w:val="16"/>
                <w:lang w:val="pl-PL" w:eastAsia="pl-PL"/>
              </w:rPr>
            </w:pPr>
            <w:r w:rsidRPr="00C32377">
              <w:rPr>
                <w:rFonts w:ascii="Century Gothic" w:hAnsi="Century Gothic" w:cs="Arial"/>
                <w:bCs/>
                <w:sz w:val="16"/>
                <w:szCs w:val="16"/>
                <w:lang w:val="pl-PL" w:eastAsia="pl-PL"/>
              </w:rPr>
              <w:t xml:space="preserve">Załącznik nr </w:t>
            </w:r>
            <w:r w:rsidR="009B54A6">
              <w:rPr>
                <w:rFonts w:ascii="Century Gothic" w:hAnsi="Century Gothic" w:cs="Arial"/>
                <w:bCs/>
                <w:sz w:val="16"/>
                <w:szCs w:val="16"/>
                <w:lang w:val="pl-PL" w:eastAsia="pl-PL"/>
              </w:rPr>
              <w:t>2.</w:t>
            </w:r>
            <w:r w:rsidRPr="00C32377">
              <w:rPr>
                <w:rFonts w:ascii="Century Gothic" w:hAnsi="Century Gothic" w:cs="Arial"/>
                <w:bCs/>
                <w:sz w:val="16"/>
                <w:szCs w:val="16"/>
                <w:lang w:val="pl-PL" w:eastAsia="pl-PL"/>
              </w:rPr>
              <w:t>2</w:t>
            </w:r>
          </w:p>
        </w:tc>
        <w:tc>
          <w:tcPr>
            <w:tcW w:w="236" w:type="dxa"/>
            <w:tcBorders>
              <w:top w:val="single" w:sz="8" w:space="0" w:color="F79646"/>
              <w:left w:val="single" w:sz="8" w:space="0" w:color="F79646"/>
              <w:bottom w:val="single" w:sz="8" w:space="0" w:color="F79646"/>
              <w:right w:val="single" w:sz="8" w:space="0" w:color="F79646"/>
            </w:tcBorders>
            <w:shd w:val="clear" w:color="auto" w:fill="D9D9D9" w:themeFill="background1" w:themeFillShade="D9"/>
          </w:tcPr>
          <w:p w14:paraId="523EAFCF" w14:textId="2FCF61A7" w:rsidR="00144F9E" w:rsidRPr="00803BC5" w:rsidRDefault="006636FB" w:rsidP="00144F9E">
            <w:pPr>
              <w:tabs>
                <w:tab w:val="num" w:pos="0"/>
              </w:tabs>
              <w:rPr>
                <w:rFonts w:ascii="Century Gothic" w:hAnsi="Century Gothic" w:cs="Arial"/>
                <w:bCs/>
                <w:sz w:val="18"/>
                <w:szCs w:val="18"/>
                <w:lang w:val="pl-PL" w:eastAsia="pl-PL"/>
              </w:rPr>
            </w:pPr>
            <w:r w:rsidRPr="00803BC5">
              <w:rPr>
                <w:rFonts w:ascii="Century Gothic" w:hAnsi="Century Gothic" w:cs="Arial"/>
                <w:bCs/>
                <w:sz w:val="18"/>
                <w:szCs w:val="18"/>
                <w:lang w:val="pl-PL" w:eastAsia="pl-PL"/>
              </w:rPr>
              <w:t>X</w:t>
            </w:r>
          </w:p>
        </w:tc>
      </w:tr>
      <w:tr w:rsidR="00F92752" w:rsidRPr="00803BC5" w14:paraId="30156945" w14:textId="77777777" w:rsidTr="00795BE5">
        <w:trPr>
          <w:trHeight w:val="284"/>
        </w:trPr>
        <w:tc>
          <w:tcPr>
            <w:tcW w:w="1134" w:type="dxa"/>
            <w:tcBorders>
              <w:top w:val="nil"/>
              <w:left w:val="nil"/>
              <w:bottom w:val="nil"/>
              <w:right w:val="single" w:sz="8" w:space="0" w:color="F79646"/>
            </w:tcBorders>
            <w:shd w:val="clear" w:color="auto" w:fill="auto"/>
            <w:vAlign w:val="bottom"/>
          </w:tcPr>
          <w:p w14:paraId="57601D1C" w14:textId="7D92D514" w:rsidR="00F92752" w:rsidRPr="00517414" w:rsidRDefault="00F92752" w:rsidP="003A623B">
            <w:pPr>
              <w:tabs>
                <w:tab w:val="left" w:pos="-993"/>
              </w:tabs>
              <w:ind w:right="601"/>
              <w:jc w:val="left"/>
              <w:rPr>
                <w:rFonts w:ascii="Century Gothic" w:hAnsi="Century Gothic" w:cs="Arial"/>
                <w:b/>
                <w:bCs/>
                <w:sz w:val="16"/>
                <w:szCs w:val="16"/>
                <w:lang w:val="pl-PL"/>
              </w:rPr>
            </w:pPr>
            <w:r w:rsidRPr="00517414">
              <w:rPr>
                <w:rFonts w:ascii="Century Gothic" w:hAnsi="Century Gothic" w:cs="Arial"/>
                <w:b/>
                <w:bCs/>
                <w:sz w:val="16"/>
                <w:szCs w:val="16"/>
                <w:lang w:val="pl-PL"/>
              </w:rPr>
              <w:t>3</w:t>
            </w:r>
          </w:p>
        </w:tc>
        <w:tc>
          <w:tcPr>
            <w:tcW w:w="6062" w:type="dxa"/>
            <w:tcBorders>
              <w:top w:val="single" w:sz="8" w:space="0" w:color="F79646"/>
              <w:left w:val="single" w:sz="8" w:space="0" w:color="F79646"/>
              <w:bottom w:val="single" w:sz="8" w:space="0" w:color="F79646"/>
              <w:right w:val="single" w:sz="8" w:space="0" w:color="F79646"/>
            </w:tcBorders>
            <w:shd w:val="clear" w:color="auto" w:fill="D9D9D9"/>
          </w:tcPr>
          <w:p w14:paraId="1D49A57F" w14:textId="663E1AA7" w:rsidR="00F92752" w:rsidRPr="00803BC5" w:rsidRDefault="004C37C7" w:rsidP="00144F9E">
            <w:pPr>
              <w:tabs>
                <w:tab w:val="num" w:pos="-392"/>
              </w:tabs>
              <w:ind w:left="33"/>
              <w:rPr>
                <w:rFonts w:ascii="Century Gothic" w:hAnsi="Century Gothic" w:cs="Arial"/>
                <w:sz w:val="16"/>
                <w:szCs w:val="16"/>
                <w:lang w:val="pl-PL" w:eastAsia="pl-PL"/>
              </w:rPr>
            </w:pPr>
            <w:r w:rsidRPr="004C37C7">
              <w:rPr>
                <w:rFonts w:ascii="Century Gothic" w:hAnsi="Century Gothic" w:cs="Arial"/>
                <w:sz w:val="16"/>
                <w:szCs w:val="16"/>
                <w:lang w:val="pl-PL" w:eastAsia="pl-PL"/>
              </w:rPr>
              <w:t>Informacja o zasadach bezpieczeństwa w ruchu osobowym i pojazdów obowiązujących w Operatorze Gazociągów Przesyłowych GAZ-SYSTEM S.A.</w:t>
            </w:r>
          </w:p>
        </w:tc>
        <w:tc>
          <w:tcPr>
            <w:tcW w:w="1559" w:type="dxa"/>
            <w:tcBorders>
              <w:top w:val="single" w:sz="8" w:space="0" w:color="F79646"/>
              <w:left w:val="single" w:sz="8" w:space="0" w:color="F79646"/>
              <w:bottom w:val="single" w:sz="8" w:space="0" w:color="F79646"/>
              <w:right w:val="single" w:sz="8" w:space="0" w:color="F79646"/>
            </w:tcBorders>
            <w:shd w:val="clear" w:color="auto" w:fill="D9D9D9"/>
          </w:tcPr>
          <w:p w14:paraId="2D5EC950" w14:textId="2AD6FE74" w:rsidR="00F92752" w:rsidRPr="00C32377" w:rsidRDefault="00F92752" w:rsidP="00144F9E">
            <w:pPr>
              <w:tabs>
                <w:tab w:val="num" w:pos="0"/>
              </w:tabs>
              <w:rPr>
                <w:rFonts w:ascii="Century Gothic" w:hAnsi="Century Gothic" w:cs="Arial"/>
                <w:bCs/>
                <w:sz w:val="16"/>
                <w:szCs w:val="16"/>
                <w:lang w:val="pl-PL" w:eastAsia="pl-PL"/>
              </w:rPr>
            </w:pPr>
            <w:r w:rsidRPr="00C32377">
              <w:rPr>
                <w:rFonts w:ascii="Century Gothic" w:hAnsi="Century Gothic" w:cs="Arial"/>
                <w:bCs/>
                <w:sz w:val="16"/>
                <w:szCs w:val="16"/>
                <w:lang w:val="pl-PL" w:eastAsia="pl-PL"/>
              </w:rPr>
              <w:t xml:space="preserve">Załącznik nr </w:t>
            </w:r>
            <w:r w:rsidR="009B54A6">
              <w:rPr>
                <w:rFonts w:ascii="Century Gothic" w:hAnsi="Century Gothic" w:cs="Arial"/>
                <w:bCs/>
                <w:sz w:val="16"/>
                <w:szCs w:val="16"/>
                <w:lang w:val="pl-PL" w:eastAsia="pl-PL"/>
              </w:rPr>
              <w:t>2.</w:t>
            </w:r>
            <w:r w:rsidRPr="00C32377">
              <w:rPr>
                <w:rFonts w:ascii="Century Gothic" w:hAnsi="Century Gothic" w:cs="Arial"/>
                <w:bCs/>
                <w:sz w:val="16"/>
                <w:szCs w:val="16"/>
                <w:lang w:val="pl-PL" w:eastAsia="pl-PL"/>
              </w:rPr>
              <w:t>3</w:t>
            </w:r>
          </w:p>
        </w:tc>
        <w:tc>
          <w:tcPr>
            <w:tcW w:w="236" w:type="dxa"/>
            <w:tcBorders>
              <w:top w:val="single" w:sz="8" w:space="0" w:color="F79646"/>
              <w:left w:val="single" w:sz="8" w:space="0" w:color="F79646"/>
              <w:bottom w:val="single" w:sz="8" w:space="0" w:color="F79646"/>
              <w:right w:val="single" w:sz="8" w:space="0" w:color="F79646"/>
            </w:tcBorders>
            <w:shd w:val="clear" w:color="auto" w:fill="D9D9D9" w:themeFill="background1" w:themeFillShade="D9"/>
          </w:tcPr>
          <w:p w14:paraId="285DC32D" w14:textId="41E21C9C" w:rsidR="00F92752" w:rsidRPr="00803BC5" w:rsidRDefault="006636FB" w:rsidP="00144F9E">
            <w:pPr>
              <w:tabs>
                <w:tab w:val="num" w:pos="0"/>
              </w:tabs>
              <w:rPr>
                <w:rFonts w:ascii="Century Gothic" w:hAnsi="Century Gothic" w:cs="Arial"/>
                <w:bCs/>
                <w:sz w:val="18"/>
                <w:szCs w:val="18"/>
                <w:lang w:val="pl-PL" w:eastAsia="pl-PL"/>
              </w:rPr>
            </w:pPr>
            <w:r w:rsidRPr="00803BC5">
              <w:rPr>
                <w:rFonts w:ascii="Century Gothic" w:hAnsi="Century Gothic" w:cs="Arial"/>
                <w:bCs/>
                <w:sz w:val="18"/>
                <w:szCs w:val="18"/>
                <w:lang w:val="pl-PL" w:eastAsia="pl-PL"/>
              </w:rPr>
              <w:t>X</w:t>
            </w:r>
          </w:p>
        </w:tc>
      </w:tr>
      <w:tr w:rsidR="00F92752" w:rsidRPr="00803BC5" w14:paraId="780B6007" w14:textId="77777777" w:rsidTr="006E1B65">
        <w:trPr>
          <w:trHeight w:val="284"/>
        </w:trPr>
        <w:tc>
          <w:tcPr>
            <w:tcW w:w="1134" w:type="dxa"/>
            <w:tcBorders>
              <w:top w:val="nil"/>
              <w:left w:val="nil"/>
              <w:bottom w:val="nil"/>
              <w:right w:val="single" w:sz="8" w:space="0" w:color="F79646"/>
            </w:tcBorders>
            <w:shd w:val="clear" w:color="auto" w:fill="auto"/>
            <w:vAlign w:val="bottom"/>
          </w:tcPr>
          <w:p w14:paraId="53865D34" w14:textId="05055D2D" w:rsidR="00F92752" w:rsidRPr="00517414" w:rsidRDefault="00F92752" w:rsidP="003A623B">
            <w:pPr>
              <w:tabs>
                <w:tab w:val="left" w:pos="-993"/>
              </w:tabs>
              <w:ind w:right="601"/>
              <w:jc w:val="left"/>
              <w:rPr>
                <w:rFonts w:ascii="Century Gothic" w:hAnsi="Century Gothic" w:cs="Arial"/>
                <w:b/>
                <w:bCs/>
                <w:sz w:val="16"/>
                <w:szCs w:val="16"/>
                <w:lang w:val="pl-PL"/>
              </w:rPr>
            </w:pPr>
            <w:r w:rsidRPr="00517414">
              <w:rPr>
                <w:rFonts w:ascii="Century Gothic" w:hAnsi="Century Gothic" w:cs="Arial"/>
                <w:b/>
                <w:bCs/>
                <w:sz w:val="16"/>
                <w:szCs w:val="16"/>
                <w:lang w:val="pl-PL"/>
              </w:rPr>
              <w:t>4</w:t>
            </w:r>
          </w:p>
        </w:tc>
        <w:tc>
          <w:tcPr>
            <w:tcW w:w="6062" w:type="dxa"/>
            <w:tcBorders>
              <w:top w:val="single" w:sz="8" w:space="0" w:color="F79646"/>
              <w:left w:val="single" w:sz="8" w:space="0" w:color="F79646"/>
              <w:bottom w:val="single" w:sz="8" w:space="0" w:color="F79646"/>
              <w:right w:val="single" w:sz="8" w:space="0" w:color="F79646"/>
            </w:tcBorders>
            <w:shd w:val="clear" w:color="auto" w:fill="D9D9D9"/>
          </w:tcPr>
          <w:p w14:paraId="64B28841" w14:textId="7AA14B95" w:rsidR="00F92752" w:rsidRPr="00803BC5" w:rsidRDefault="0009762B" w:rsidP="00144F9E">
            <w:pPr>
              <w:tabs>
                <w:tab w:val="num" w:pos="-392"/>
              </w:tabs>
              <w:ind w:left="33"/>
              <w:rPr>
                <w:rFonts w:ascii="Century Gothic" w:hAnsi="Century Gothic" w:cs="Arial"/>
                <w:sz w:val="16"/>
                <w:szCs w:val="16"/>
                <w:lang w:val="pl-PL" w:eastAsia="pl-PL"/>
              </w:rPr>
            </w:pPr>
            <w:r w:rsidRPr="00BF4A65">
              <w:rPr>
                <w:rFonts w:ascii="Century Gothic" w:hAnsi="Century Gothic" w:cs="Arial"/>
                <w:sz w:val="16"/>
                <w:szCs w:val="16"/>
                <w:lang w:val="pl-PL" w:eastAsia="pl-PL"/>
              </w:rPr>
              <w:t xml:space="preserve">Cele przetwarzania danych osobowych oraz rodzaj danych osobowych  </w:t>
            </w:r>
          </w:p>
        </w:tc>
        <w:tc>
          <w:tcPr>
            <w:tcW w:w="1559" w:type="dxa"/>
            <w:tcBorders>
              <w:top w:val="single" w:sz="8" w:space="0" w:color="F79646"/>
              <w:left w:val="single" w:sz="8" w:space="0" w:color="F79646"/>
              <w:bottom w:val="single" w:sz="8" w:space="0" w:color="F79646"/>
              <w:right w:val="single" w:sz="8" w:space="0" w:color="F79646"/>
            </w:tcBorders>
            <w:shd w:val="clear" w:color="auto" w:fill="D9D9D9"/>
          </w:tcPr>
          <w:p w14:paraId="302202D3" w14:textId="7A4E31C2" w:rsidR="00F92752" w:rsidRPr="00C32377" w:rsidRDefault="0009762B" w:rsidP="00144F9E">
            <w:pPr>
              <w:tabs>
                <w:tab w:val="num" w:pos="0"/>
              </w:tabs>
              <w:rPr>
                <w:rFonts w:ascii="Century Gothic" w:hAnsi="Century Gothic" w:cs="Arial"/>
                <w:bCs/>
                <w:sz w:val="16"/>
                <w:szCs w:val="16"/>
                <w:lang w:val="pl-PL" w:eastAsia="pl-PL"/>
              </w:rPr>
            </w:pPr>
            <w:r w:rsidRPr="00C32377">
              <w:rPr>
                <w:rFonts w:ascii="Century Gothic" w:hAnsi="Century Gothic" w:cs="Arial"/>
                <w:bCs/>
                <w:sz w:val="16"/>
                <w:szCs w:val="16"/>
                <w:lang w:val="pl-PL" w:eastAsia="pl-PL"/>
              </w:rPr>
              <w:t xml:space="preserve">Załącznik nr </w:t>
            </w:r>
            <w:r w:rsidR="009B54A6">
              <w:rPr>
                <w:rFonts w:ascii="Century Gothic" w:hAnsi="Century Gothic" w:cs="Arial"/>
                <w:bCs/>
                <w:sz w:val="16"/>
                <w:szCs w:val="16"/>
                <w:lang w:val="pl-PL" w:eastAsia="pl-PL"/>
              </w:rPr>
              <w:t>2.</w:t>
            </w:r>
            <w:r w:rsidRPr="00C32377">
              <w:rPr>
                <w:rFonts w:ascii="Century Gothic" w:hAnsi="Century Gothic" w:cs="Arial"/>
                <w:bCs/>
                <w:sz w:val="16"/>
                <w:szCs w:val="16"/>
                <w:lang w:val="pl-PL" w:eastAsia="pl-PL"/>
              </w:rPr>
              <w:t>4</w:t>
            </w:r>
          </w:p>
        </w:tc>
        <w:tc>
          <w:tcPr>
            <w:tcW w:w="236" w:type="dxa"/>
            <w:tcBorders>
              <w:top w:val="single" w:sz="8" w:space="0" w:color="F79646"/>
              <w:left w:val="single" w:sz="8" w:space="0" w:color="F79646"/>
              <w:bottom w:val="single" w:sz="8" w:space="0" w:color="F79646"/>
              <w:right w:val="single" w:sz="8" w:space="0" w:color="F79646"/>
            </w:tcBorders>
            <w:shd w:val="clear" w:color="auto" w:fill="auto"/>
          </w:tcPr>
          <w:p w14:paraId="23D330FF" w14:textId="77777777" w:rsidR="00F92752" w:rsidRPr="00803BC5" w:rsidRDefault="00F92752" w:rsidP="00144F9E">
            <w:pPr>
              <w:tabs>
                <w:tab w:val="num" w:pos="0"/>
              </w:tabs>
              <w:rPr>
                <w:rFonts w:ascii="Century Gothic" w:hAnsi="Century Gothic" w:cs="Arial"/>
                <w:bCs/>
                <w:sz w:val="18"/>
                <w:szCs w:val="18"/>
                <w:lang w:val="pl-PL" w:eastAsia="pl-PL"/>
              </w:rPr>
            </w:pPr>
          </w:p>
        </w:tc>
      </w:tr>
      <w:tr w:rsidR="00CA6EE0" w:rsidRPr="00803BC5" w14:paraId="7EE0FAA6" w14:textId="77777777" w:rsidTr="006E1B65">
        <w:trPr>
          <w:trHeight w:val="284"/>
        </w:trPr>
        <w:tc>
          <w:tcPr>
            <w:tcW w:w="1134" w:type="dxa"/>
            <w:tcBorders>
              <w:top w:val="nil"/>
              <w:left w:val="nil"/>
              <w:bottom w:val="nil"/>
              <w:right w:val="single" w:sz="8" w:space="0" w:color="F79646"/>
            </w:tcBorders>
            <w:shd w:val="clear" w:color="auto" w:fill="auto"/>
            <w:vAlign w:val="bottom"/>
          </w:tcPr>
          <w:p w14:paraId="3E210C40" w14:textId="0D57D371" w:rsidR="00CA6EE0" w:rsidRPr="00517414" w:rsidRDefault="00CA6EE0" w:rsidP="003A623B">
            <w:pPr>
              <w:tabs>
                <w:tab w:val="left" w:pos="-993"/>
              </w:tabs>
              <w:ind w:right="601"/>
              <w:jc w:val="left"/>
              <w:rPr>
                <w:rFonts w:ascii="Century Gothic" w:hAnsi="Century Gothic" w:cs="Arial"/>
                <w:b/>
                <w:bCs/>
                <w:sz w:val="16"/>
                <w:szCs w:val="16"/>
                <w:lang w:val="pl-PL"/>
              </w:rPr>
            </w:pPr>
            <w:r w:rsidRPr="00517414">
              <w:rPr>
                <w:rFonts w:ascii="Century Gothic" w:hAnsi="Century Gothic" w:cs="Arial"/>
                <w:b/>
                <w:bCs/>
                <w:sz w:val="16"/>
                <w:szCs w:val="16"/>
                <w:lang w:val="pl-PL"/>
              </w:rPr>
              <w:t>5</w:t>
            </w:r>
          </w:p>
        </w:tc>
        <w:tc>
          <w:tcPr>
            <w:tcW w:w="6062" w:type="dxa"/>
            <w:tcBorders>
              <w:top w:val="single" w:sz="8" w:space="0" w:color="F79646"/>
              <w:left w:val="single" w:sz="8" w:space="0" w:color="F79646"/>
              <w:bottom w:val="single" w:sz="8" w:space="0" w:color="F79646"/>
              <w:right w:val="single" w:sz="8" w:space="0" w:color="F79646"/>
            </w:tcBorders>
            <w:shd w:val="clear" w:color="auto" w:fill="D9D9D9"/>
          </w:tcPr>
          <w:p w14:paraId="14DFB783" w14:textId="39A77F30" w:rsidR="00CA6EE0" w:rsidRPr="00803BC5" w:rsidRDefault="00ED26EF" w:rsidP="00144F9E">
            <w:pPr>
              <w:tabs>
                <w:tab w:val="num" w:pos="-392"/>
              </w:tabs>
              <w:ind w:left="33"/>
              <w:rPr>
                <w:rFonts w:ascii="Century Gothic" w:hAnsi="Century Gothic" w:cs="Arial"/>
                <w:sz w:val="16"/>
                <w:szCs w:val="16"/>
                <w:lang w:val="pl-PL" w:eastAsia="pl-PL"/>
              </w:rPr>
            </w:pPr>
            <w:r w:rsidRPr="00ED26EF">
              <w:rPr>
                <w:rFonts w:ascii="Century Gothic" w:hAnsi="Century Gothic" w:cs="Arial"/>
                <w:sz w:val="16"/>
                <w:szCs w:val="16"/>
                <w:lang w:val="pl-PL" w:eastAsia="pl-PL"/>
              </w:rPr>
              <w:t>Wzór zobowiązania dla osób upoważnionych przez Podmiot Przetwarzający do przetwarzania danych osobowych, których Administratorem danych jest GAZ-SYSTEM S.A.</w:t>
            </w:r>
          </w:p>
        </w:tc>
        <w:tc>
          <w:tcPr>
            <w:tcW w:w="1559" w:type="dxa"/>
            <w:tcBorders>
              <w:top w:val="single" w:sz="8" w:space="0" w:color="F79646"/>
              <w:left w:val="single" w:sz="8" w:space="0" w:color="F79646"/>
              <w:bottom w:val="single" w:sz="8" w:space="0" w:color="F79646"/>
              <w:right w:val="single" w:sz="8" w:space="0" w:color="F79646"/>
            </w:tcBorders>
            <w:shd w:val="clear" w:color="auto" w:fill="D9D9D9"/>
          </w:tcPr>
          <w:p w14:paraId="658FE245" w14:textId="0BC32AA1" w:rsidR="00CA6EE0" w:rsidRPr="00C32377" w:rsidRDefault="00CA6EE0" w:rsidP="00144F9E">
            <w:pPr>
              <w:tabs>
                <w:tab w:val="num" w:pos="0"/>
              </w:tabs>
              <w:rPr>
                <w:rFonts w:ascii="Century Gothic" w:hAnsi="Century Gothic" w:cs="Arial"/>
                <w:bCs/>
                <w:sz w:val="16"/>
                <w:szCs w:val="16"/>
                <w:lang w:val="pl-PL" w:eastAsia="pl-PL"/>
              </w:rPr>
            </w:pPr>
            <w:r w:rsidRPr="00C32377">
              <w:rPr>
                <w:rFonts w:ascii="Century Gothic" w:hAnsi="Century Gothic" w:cs="Arial"/>
                <w:bCs/>
                <w:sz w:val="16"/>
                <w:szCs w:val="16"/>
                <w:lang w:val="pl-PL" w:eastAsia="pl-PL"/>
              </w:rPr>
              <w:t xml:space="preserve">Załącznik nr </w:t>
            </w:r>
            <w:r w:rsidR="009B54A6">
              <w:rPr>
                <w:rFonts w:ascii="Century Gothic" w:hAnsi="Century Gothic" w:cs="Arial"/>
                <w:bCs/>
                <w:sz w:val="16"/>
                <w:szCs w:val="16"/>
                <w:lang w:val="pl-PL" w:eastAsia="pl-PL"/>
              </w:rPr>
              <w:t>2.</w:t>
            </w:r>
            <w:r w:rsidRPr="00C32377">
              <w:rPr>
                <w:rFonts w:ascii="Century Gothic" w:hAnsi="Century Gothic" w:cs="Arial"/>
                <w:bCs/>
                <w:sz w:val="16"/>
                <w:szCs w:val="16"/>
                <w:lang w:val="pl-PL" w:eastAsia="pl-PL"/>
              </w:rPr>
              <w:t>5</w:t>
            </w:r>
          </w:p>
        </w:tc>
        <w:tc>
          <w:tcPr>
            <w:tcW w:w="236" w:type="dxa"/>
            <w:tcBorders>
              <w:top w:val="single" w:sz="8" w:space="0" w:color="F79646"/>
              <w:left w:val="single" w:sz="8" w:space="0" w:color="F79646"/>
              <w:bottom w:val="single" w:sz="8" w:space="0" w:color="F79646"/>
              <w:right w:val="single" w:sz="8" w:space="0" w:color="F79646"/>
            </w:tcBorders>
            <w:shd w:val="clear" w:color="auto" w:fill="auto"/>
          </w:tcPr>
          <w:p w14:paraId="5BE86E6C" w14:textId="77777777" w:rsidR="00CA6EE0" w:rsidRPr="00803BC5" w:rsidRDefault="00CA6EE0" w:rsidP="00144F9E">
            <w:pPr>
              <w:tabs>
                <w:tab w:val="num" w:pos="0"/>
              </w:tabs>
              <w:rPr>
                <w:rFonts w:ascii="Century Gothic" w:hAnsi="Century Gothic" w:cs="Arial"/>
                <w:bCs/>
                <w:sz w:val="18"/>
                <w:szCs w:val="18"/>
                <w:lang w:val="pl-PL" w:eastAsia="pl-PL"/>
              </w:rPr>
            </w:pPr>
          </w:p>
        </w:tc>
      </w:tr>
      <w:tr w:rsidR="00F92752" w:rsidRPr="00803BC5" w14:paraId="4D9CA3AA" w14:textId="77777777" w:rsidTr="006E1B65">
        <w:trPr>
          <w:trHeight w:val="284"/>
        </w:trPr>
        <w:tc>
          <w:tcPr>
            <w:tcW w:w="1134" w:type="dxa"/>
            <w:tcBorders>
              <w:top w:val="nil"/>
              <w:left w:val="nil"/>
              <w:bottom w:val="nil"/>
              <w:right w:val="single" w:sz="8" w:space="0" w:color="F79646"/>
            </w:tcBorders>
            <w:shd w:val="clear" w:color="auto" w:fill="auto"/>
            <w:vAlign w:val="bottom"/>
          </w:tcPr>
          <w:p w14:paraId="676FF1FD" w14:textId="5E8391F4" w:rsidR="00F92752" w:rsidRPr="00517414" w:rsidRDefault="00CA6EE0" w:rsidP="003A623B">
            <w:pPr>
              <w:tabs>
                <w:tab w:val="left" w:pos="-993"/>
              </w:tabs>
              <w:ind w:right="601"/>
              <w:jc w:val="left"/>
              <w:rPr>
                <w:rFonts w:ascii="Century Gothic" w:hAnsi="Century Gothic" w:cs="Arial"/>
                <w:b/>
                <w:bCs/>
                <w:sz w:val="16"/>
                <w:szCs w:val="16"/>
                <w:lang w:val="pl-PL"/>
              </w:rPr>
            </w:pPr>
            <w:r w:rsidRPr="00517414">
              <w:rPr>
                <w:rFonts w:ascii="Century Gothic" w:hAnsi="Century Gothic" w:cs="Arial"/>
                <w:b/>
                <w:bCs/>
                <w:sz w:val="16"/>
                <w:szCs w:val="16"/>
                <w:lang w:val="pl-PL"/>
              </w:rPr>
              <w:t>6</w:t>
            </w:r>
          </w:p>
        </w:tc>
        <w:tc>
          <w:tcPr>
            <w:tcW w:w="6062" w:type="dxa"/>
            <w:tcBorders>
              <w:top w:val="single" w:sz="8" w:space="0" w:color="F79646"/>
              <w:left w:val="single" w:sz="8" w:space="0" w:color="F79646"/>
              <w:bottom w:val="single" w:sz="8" w:space="0" w:color="F79646"/>
              <w:right w:val="single" w:sz="8" w:space="0" w:color="F79646"/>
            </w:tcBorders>
            <w:shd w:val="clear" w:color="auto" w:fill="D9D9D9"/>
          </w:tcPr>
          <w:p w14:paraId="4CA36415" w14:textId="6B224C0D" w:rsidR="00F92752" w:rsidRPr="00803BC5" w:rsidRDefault="0009762B" w:rsidP="00144F9E">
            <w:pPr>
              <w:tabs>
                <w:tab w:val="num" w:pos="-392"/>
              </w:tabs>
              <w:ind w:left="33"/>
              <w:rPr>
                <w:rFonts w:ascii="Century Gothic" w:hAnsi="Century Gothic" w:cs="Arial"/>
                <w:sz w:val="16"/>
                <w:szCs w:val="16"/>
                <w:lang w:val="pl-PL" w:eastAsia="pl-PL"/>
              </w:rPr>
            </w:pPr>
            <w:r w:rsidRPr="00BF4A65">
              <w:rPr>
                <w:rFonts w:ascii="Century Gothic" w:hAnsi="Century Gothic" w:cs="Arial"/>
                <w:sz w:val="16"/>
                <w:szCs w:val="16"/>
                <w:lang w:val="pl-PL" w:eastAsia="pl-PL"/>
              </w:rPr>
              <w:t xml:space="preserve">Informacja </w:t>
            </w:r>
            <w:r w:rsidR="00291F2E" w:rsidRPr="00803BC5">
              <w:rPr>
                <w:rFonts w:ascii="Century Gothic" w:hAnsi="Century Gothic" w:cs="Arial"/>
                <w:sz w:val="16"/>
                <w:szCs w:val="16"/>
                <w:lang w:val="pl-PL" w:eastAsia="pl-PL"/>
              </w:rPr>
              <w:t xml:space="preserve">dotycząca </w:t>
            </w:r>
            <w:r w:rsidR="00ED26EF">
              <w:rPr>
                <w:rFonts w:ascii="Century Gothic" w:hAnsi="Century Gothic" w:cs="Arial"/>
                <w:sz w:val="16"/>
                <w:szCs w:val="16"/>
                <w:lang w:val="pl-PL" w:eastAsia="pl-PL"/>
              </w:rPr>
              <w:t xml:space="preserve">ochrony </w:t>
            </w:r>
            <w:r w:rsidR="00291F2E" w:rsidRPr="00803BC5">
              <w:rPr>
                <w:rFonts w:ascii="Century Gothic" w:hAnsi="Century Gothic" w:cs="Arial"/>
                <w:sz w:val="16"/>
                <w:szCs w:val="16"/>
                <w:lang w:val="pl-PL" w:eastAsia="pl-PL"/>
              </w:rPr>
              <w:t xml:space="preserve">danych osobowych </w:t>
            </w:r>
            <w:r w:rsidRPr="00803BC5">
              <w:rPr>
                <w:rFonts w:ascii="Century Gothic" w:hAnsi="Century Gothic" w:cs="Arial"/>
                <w:sz w:val="16"/>
                <w:szCs w:val="16"/>
                <w:lang w:val="pl-PL" w:eastAsia="pl-PL"/>
              </w:rPr>
              <w:t>dla Właścicieli nieruchomości i przedstawicieli Właścicieli nieruchomości w przypadku pozyskiwania danych osobowych bezpośrednio od osoby, której dane dotyczą</w:t>
            </w:r>
          </w:p>
        </w:tc>
        <w:tc>
          <w:tcPr>
            <w:tcW w:w="1559" w:type="dxa"/>
            <w:tcBorders>
              <w:top w:val="single" w:sz="8" w:space="0" w:color="F79646"/>
              <w:left w:val="single" w:sz="8" w:space="0" w:color="F79646"/>
              <w:bottom w:val="single" w:sz="8" w:space="0" w:color="F79646"/>
              <w:right w:val="single" w:sz="8" w:space="0" w:color="F79646"/>
            </w:tcBorders>
            <w:shd w:val="clear" w:color="auto" w:fill="D9D9D9"/>
          </w:tcPr>
          <w:p w14:paraId="3343460F" w14:textId="53DAD72E" w:rsidR="00F92752" w:rsidRPr="00C32377" w:rsidRDefault="00CA6EE0" w:rsidP="00144F9E">
            <w:pPr>
              <w:tabs>
                <w:tab w:val="num" w:pos="0"/>
              </w:tabs>
              <w:rPr>
                <w:rFonts w:ascii="Century Gothic" w:hAnsi="Century Gothic" w:cs="Arial"/>
                <w:bCs/>
                <w:sz w:val="16"/>
                <w:szCs w:val="16"/>
                <w:lang w:val="pl-PL" w:eastAsia="pl-PL"/>
              </w:rPr>
            </w:pPr>
            <w:r w:rsidRPr="00C32377">
              <w:rPr>
                <w:rFonts w:ascii="Century Gothic" w:hAnsi="Century Gothic" w:cs="Arial"/>
                <w:bCs/>
                <w:sz w:val="16"/>
                <w:szCs w:val="16"/>
                <w:lang w:val="pl-PL" w:eastAsia="pl-PL"/>
              </w:rPr>
              <w:t xml:space="preserve">Załącznik  nr </w:t>
            </w:r>
            <w:r w:rsidR="009B54A6">
              <w:rPr>
                <w:rFonts w:ascii="Century Gothic" w:hAnsi="Century Gothic" w:cs="Arial"/>
                <w:bCs/>
                <w:sz w:val="16"/>
                <w:szCs w:val="16"/>
                <w:lang w:val="pl-PL" w:eastAsia="pl-PL"/>
              </w:rPr>
              <w:t>2.</w:t>
            </w:r>
            <w:r w:rsidRPr="00C32377">
              <w:rPr>
                <w:rFonts w:ascii="Century Gothic" w:hAnsi="Century Gothic" w:cs="Arial"/>
                <w:bCs/>
                <w:sz w:val="16"/>
                <w:szCs w:val="16"/>
                <w:lang w:val="pl-PL" w:eastAsia="pl-PL"/>
              </w:rPr>
              <w:t>6</w:t>
            </w:r>
          </w:p>
        </w:tc>
        <w:tc>
          <w:tcPr>
            <w:tcW w:w="236" w:type="dxa"/>
            <w:tcBorders>
              <w:top w:val="single" w:sz="8" w:space="0" w:color="F79646"/>
              <w:left w:val="single" w:sz="8" w:space="0" w:color="F79646"/>
              <w:bottom w:val="single" w:sz="8" w:space="0" w:color="F79646"/>
              <w:right w:val="single" w:sz="8" w:space="0" w:color="F79646"/>
            </w:tcBorders>
            <w:shd w:val="clear" w:color="auto" w:fill="auto"/>
          </w:tcPr>
          <w:p w14:paraId="36E36B6A" w14:textId="77777777" w:rsidR="00F92752" w:rsidRPr="00803BC5" w:rsidRDefault="00F92752" w:rsidP="00144F9E">
            <w:pPr>
              <w:tabs>
                <w:tab w:val="num" w:pos="0"/>
              </w:tabs>
              <w:rPr>
                <w:rFonts w:ascii="Century Gothic" w:hAnsi="Century Gothic" w:cs="Arial"/>
                <w:bCs/>
                <w:sz w:val="18"/>
                <w:szCs w:val="18"/>
                <w:lang w:val="pl-PL" w:eastAsia="pl-PL"/>
              </w:rPr>
            </w:pPr>
          </w:p>
        </w:tc>
      </w:tr>
      <w:tr w:rsidR="00F92752" w:rsidRPr="00803BC5" w14:paraId="4D422503" w14:textId="77777777" w:rsidTr="006E1B65">
        <w:trPr>
          <w:trHeight w:val="284"/>
        </w:trPr>
        <w:tc>
          <w:tcPr>
            <w:tcW w:w="1134" w:type="dxa"/>
            <w:tcBorders>
              <w:top w:val="nil"/>
              <w:left w:val="nil"/>
              <w:bottom w:val="nil"/>
              <w:right w:val="single" w:sz="8" w:space="0" w:color="F79646"/>
            </w:tcBorders>
            <w:shd w:val="clear" w:color="auto" w:fill="auto"/>
            <w:vAlign w:val="bottom"/>
          </w:tcPr>
          <w:p w14:paraId="0D3F88A7" w14:textId="22CAC803" w:rsidR="00F92752" w:rsidRPr="00517414" w:rsidRDefault="00CA6EE0" w:rsidP="003A623B">
            <w:pPr>
              <w:tabs>
                <w:tab w:val="left" w:pos="-993"/>
              </w:tabs>
              <w:ind w:right="601"/>
              <w:jc w:val="left"/>
              <w:rPr>
                <w:rFonts w:ascii="Century Gothic" w:hAnsi="Century Gothic" w:cs="Arial"/>
                <w:b/>
                <w:bCs/>
                <w:sz w:val="16"/>
                <w:szCs w:val="16"/>
                <w:lang w:val="pl-PL"/>
              </w:rPr>
            </w:pPr>
            <w:r w:rsidRPr="00517414">
              <w:rPr>
                <w:rFonts w:ascii="Century Gothic" w:hAnsi="Century Gothic" w:cs="Arial"/>
                <w:b/>
                <w:bCs/>
                <w:sz w:val="16"/>
                <w:szCs w:val="16"/>
                <w:lang w:val="pl-PL"/>
              </w:rPr>
              <w:lastRenderedPageBreak/>
              <w:t>7</w:t>
            </w:r>
          </w:p>
        </w:tc>
        <w:tc>
          <w:tcPr>
            <w:tcW w:w="6062" w:type="dxa"/>
            <w:tcBorders>
              <w:top w:val="single" w:sz="8" w:space="0" w:color="F79646"/>
              <w:left w:val="single" w:sz="8" w:space="0" w:color="F79646"/>
              <w:bottom w:val="single" w:sz="8" w:space="0" w:color="F79646"/>
              <w:right w:val="single" w:sz="8" w:space="0" w:color="F79646"/>
            </w:tcBorders>
            <w:shd w:val="clear" w:color="auto" w:fill="D9D9D9"/>
          </w:tcPr>
          <w:p w14:paraId="596A249D" w14:textId="5B5D209C" w:rsidR="00F92752" w:rsidRPr="00803BC5" w:rsidRDefault="0009762B" w:rsidP="00144F9E">
            <w:pPr>
              <w:tabs>
                <w:tab w:val="num" w:pos="-392"/>
              </w:tabs>
              <w:ind w:left="33"/>
              <w:rPr>
                <w:rFonts w:ascii="Century Gothic" w:hAnsi="Century Gothic" w:cs="Arial"/>
                <w:sz w:val="16"/>
                <w:szCs w:val="16"/>
                <w:lang w:val="pl-PL" w:eastAsia="pl-PL"/>
              </w:rPr>
            </w:pPr>
            <w:r w:rsidRPr="00BF4A65">
              <w:rPr>
                <w:rFonts w:ascii="Century Gothic" w:hAnsi="Century Gothic" w:cs="Arial"/>
                <w:sz w:val="16"/>
                <w:szCs w:val="16"/>
                <w:lang w:val="pl-PL" w:eastAsia="pl-PL"/>
              </w:rPr>
              <w:t xml:space="preserve">Informacja </w:t>
            </w:r>
            <w:r w:rsidR="00291F2E" w:rsidRPr="00803BC5">
              <w:rPr>
                <w:rFonts w:ascii="Century Gothic" w:hAnsi="Century Gothic" w:cs="Arial"/>
                <w:sz w:val="16"/>
                <w:szCs w:val="16"/>
                <w:lang w:val="pl-PL" w:eastAsia="pl-PL"/>
              </w:rPr>
              <w:t xml:space="preserve">dotycząca </w:t>
            </w:r>
            <w:r w:rsidR="00ED26EF">
              <w:rPr>
                <w:rFonts w:ascii="Century Gothic" w:hAnsi="Century Gothic" w:cs="Arial"/>
                <w:sz w:val="16"/>
                <w:szCs w:val="16"/>
                <w:lang w:val="pl-PL" w:eastAsia="pl-PL"/>
              </w:rPr>
              <w:t xml:space="preserve">ochrony </w:t>
            </w:r>
            <w:r w:rsidR="00291F2E" w:rsidRPr="00803BC5">
              <w:rPr>
                <w:rFonts w:ascii="Century Gothic" w:hAnsi="Century Gothic" w:cs="Arial"/>
                <w:sz w:val="16"/>
                <w:szCs w:val="16"/>
                <w:lang w:val="pl-PL" w:eastAsia="pl-PL"/>
              </w:rPr>
              <w:t xml:space="preserve">danych osobowych </w:t>
            </w:r>
            <w:r w:rsidRPr="00803BC5">
              <w:rPr>
                <w:rFonts w:ascii="Century Gothic" w:hAnsi="Century Gothic" w:cs="Arial"/>
                <w:sz w:val="16"/>
                <w:szCs w:val="16"/>
                <w:lang w:val="pl-PL" w:eastAsia="pl-PL"/>
              </w:rPr>
              <w:t>dla Właścicieli nieruchomości i przedstawicieli Właścicieli nieruchomości w przypadku pozyskiwania danych osobowych w inny sposób niż od osoby, której dane dotyczą</w:t>
            </w:r>
          </w:p>
        </w:tc>
        <w:tc>
          <w:tcPr>
            <w:tcW w:w="1559" w:type="dxa"/>
            <w:tcBorders>
              <w:top w:val="single" w:sz="8" w:space="0" w:color="F79646"/>
              <w:left w:val="single" w:sz="8" w:space="0" w:color="F79646"/>
              <w:bottom w:val="single" w:sz="8" w:space="0" w:color="F79646"/>
              <w:right w:val="single" w:sz="8" w:space="0" w:color="F79646"/>
            </w:tcBorders>
            <w:shd w:val="clear" w:color="auto" w:fill="D9D9D9"/>
          </w:tcPr>
          <w:p w14:paraId="580B92D8" w14:textId="27253DE9" w:rsidR="00F92752" w:rsidRPr="00C32377" w:rsidRDefault="00CA6EE0" w:rsidP="00144F9E">
            <w:pPr>
              <w:tabs>
                <w:tab w:val="num" w:pos="0"/>
              </w:tabs>
              <w:rPr>
                <w:rFonts w:ascii="Century Gothic" w:hAnsi="Century Gothic" w:cs="Arial"/>
                <w:bCs/>
                <w:sz w:val="16"/>
                <w:szCs w:val="16"/>
                <w:lang w:val="pl-PL" w:eastAsia="pl-PL"/>
              </w:rPr>
            </w:pPr>
            <w:r w:rsidRPr="00C32377">
              <w:rPr>
                <w:rFonts w:ascii="Century Gothic" w:hAnsi="Century Gothic" w:cs="Arial"/>
                <w:bCs/>
                <w:sz w:val="16"/>
                <w:szCs w:val="16"/>
                <w:lang w:val="pl-PL" w:eastAsia="pl-PL"/>
              </w:rPr>
              <w:t xml:space="preserve">Załącznik nr </w:t>
            </w:r>
            <w:r w:rsidR="009B54A6">
              <w:rPr>
                <w:rFonts w:ascii="Century Gothic" w:hAnsi="Century Gothic" w:cs="Arial"/>
                <w:bCs/>
                <w:sz w:val="16"/>
                <w:szCs w:val="16"/>
                <w:lang w:val="pl-PL" w:eastAsia="pl-PL"/>
              </w:rPr>
              <w:t>2.</w:t>
            </w:r>
            <w:r w:rsidRPr="00C32377">
              <w:rPr>
                <w:rFonts w:ascii="Century Gothic" w:hAnsi="Century Gothic" w:cs="Arial"/>
                <w:bCs/>
                <w:sz w:val="16"/>
                <w:szCs w:val="16"/>
                <w:lang w:val="pl-PL" w:eastAsia="pl-PL"/>
              </w:rPr>
              <w:t>7</w:t>
            </w:r>
          </w:p>
        </w:tc>
        <w:tc>
          <w:tcPr>
            <w:tcW w:w="236" w:type="dxa"/>
            <w:tcBorders>
              <w:top w:val="single" w:sz="8" w:space="0" w:color="F79646"/>
              <w:left w:val="single" w:sz="8" w:space="0" w:color="F79646"/>
              <w:bottom w:val="single" w:sz="8" w:space="0" w:color="F79646"/>
              <w:right w:val="single" w:sz="8" w:space="0" w:color="F79646"/>
            </w:tcBorders>
            <w:shd w:val="clear" w:color="auto" w:fill="auto"/>
          </w:tcPr>
          <w:p w14:paraId="4F0D5351" w14:textId="77777777" w:rsidR="00F92752" w:rsidRPr="00803BC5" w:rsidRDefault="00F92752" w:rsidP="00144F9E">
            <w:pPr>
              <w:tabs>
                <w:tab w:val="num" w:pos="0"/>
              </w:tabs>
              <w:rPr>
                <w:rFonts w:ascii="Century Gothic" w:hAnsi="Century Gothic" w:cs="Arial"/>
                <w:bCs/>
                <w:sz w:val="18"/>
                <w:szCs w:val="18"/>
                <w:lang w:val="pl-PL" w:eastAsia="pl-PL"/>
              </w:rPr>
            </w:pPr>
          </w:p>
        </w:tc>
      </w:tr>
      <w:tr w:rsidR="0009762B" w:rsidRPr="00803BC5" w14:paraId="4DE8424E" w14:textId="77777777" w:rsidTr="00795BE5">
        <w:trPr>
          <w:trHeight w:val="284"/>
        </w:trPr>
        <w:tc>
          <w:tcPr>
            <w:tcW w:w="1134" w:type="dxa"/>
            <w:tcBorders>
              <w:top w:val="nil"/>
              <w:left w:val="nil"/>
              <w:bottom w:val="nil"/>
              <w:right w:val="single" w:sz="8" w:space="0" w:color="F79646"/>
            </w:tcBorders>
            <w:shd w:val="clear" w:color="auto" w:fill="auto"/>
            <w:vAlign w:val="bottom"/>
          </w:tcPr>
          <w:p w14:paraId="1A166524" w14:textId="029E12F1" w:rsidR="0009762B" w:rsidRPr="00517414" w:rsidRDefault="00CA6EE0" w:rsidP="003A623B">
            <w:pPr>
              <w:tabs>
                <w:tab w:val="left" w:pos="-993"/>
              </w:tabs>
              <w:ind w:right="601"/>
              <w:jc w:val="left"/>
              <w:rPr>
                <w:rFonts w:ascii="Century Gothic" w:hAnsi="Century Gothic" w:cs="Arial"/>
                <w:b/>
                <w:bCs/>
                <w:sz w:val="16"/>
                <w:szCs w:val="16"/>
                <w:lang w:val="pl-PL"/>
              </w:rPr>
            </w:pPr>
            <w:r w:rsidRPr="00517414">
              <w:rPr>
                <w:rFonts w:ascii="Century Gothic" w:hAnsi="Century Gothic" w:cs="Arial"/>
                <w:b/>
                <w:bCs/>
                <w:sz w:val="16"/>
                <w:szCs w:val="16"/>
                <w:lang w:val="pl-PL"/>
              </w:rPr>
              <w:t>8</w:t>
            </w:r>
          </w:p>
        </w:tc>
        <w:tc>
          <w:tcPr>
            <w:tcW w:w="6062" w:type="dxa"/>
            <w:tcBorders>
              <w:top w:val="single" w:sz="8" w:space="0" w:color="F79646"/>
              <w:left w:val="single" w:sz="8" w:space="0" w:color="F79646"/>
              <w:bottom w:val="single" w:sz="8" w:space="0" w:color="F79646"/>
              <w:right w:val="single" w:sz="8" w:space="0" w:color="F79646"/>
            </w:tcBorders>
            <w:shd w:val="clear" w:color="auto" w:fill="D9D9D9"/>
          </w:tcPr>
          <w:p w14:paraId="6832D7F0" w14:textId="69C72356" w:rsidR="0009762B" w:rsidRPr="00803BC5" w:rsidRDefault="0009762B" w:rsidP="00144F9E">
            <w:pPr>
              <w:tabs>
                <w:tab w:val="num" w:pos="-392"/>
              </w:tabs>
              <w:ind w:left="33"/>
              <w:rPr>
                <w:rFonts w:ascii="Century Gothic" w:hAnsi="Century Gothic" w:cs="Arial"/>
                <w:sz w:val="16"/>
                <w:szCs w:val="16"/>
                <w:lang w:val="pl-PL" w:eastAsia="pl-PL"/>
              </w:rPr>
            </w:pPr>
            <w:r w:rsidRPr="00BF4A65">
              <w:rPr>
                <w:rFonts w:ascii="Century Gothic" w:hAnsi="Century Gothic" w:cs="Arial"/>
                <w:sz w:val="16"/>
                <w:szCs w:val="16"/>
                <w:lang w:val="pl-PL" w:eastAsia="pl-PL"/>
              </w:rPr>
              <w:t xml:space="preserve">Informacja </w:t>
            </w:r>
            <w:r w:rsidR="00291F2E" w:rsidRPr="00803BC5">
              <w:rPr>
                <w:rFonts w:ascii="Century Gothic" w:hAnsi="Century Gothic" w:cs="Arial"/>
                <w:sz w:val="16"/>
                <w:szCs w:val="16"/>
                <w:lang w:val="pl-PL" w:eastAsia="pl-PL"/>
              </w:rPr>
              <w:t>dotycząca danych osobowych dla osób</w:t>
            </w:r>
            <w:r w:rsidR="00ED26EF">
              <w:rPr>
                <w:rFonts w:ascii="Century Gothic" w:hAnsi="Century Gothic" w:cs="Arial"/>
                <w:sz w:val="16"/>
                <w:szCs w:val="16"/>
                <w:lang w:val="pl-PL" w:eastAsia="pl-PL"/>
              </w:rPr>
              <w:t>,</w:t>
            </w:r>
            <w:r w:rsidR="00291F2E" w:rsidRPr="00803BC5">
              <w:rPr>
                <w:rFonts w:ascii="Century Gothic" w:hAnsi="Century Gothic" w:cs="Arial"/>
                <w:sz w:val="16"/>
                <w:szCs w:val="16"/>
                <w:lang w:val="pl-PL" w:eastAsia="pl-PL"/>
              </w:rPr>
              <w:t xml:space="preserve"> którym udzielono pełnomocnictwa do reprezentowania </w:t>
            </w:r>
            <w:r w:rsidR="00ED26EF">
              <w:rPr>
                <w:rFonts w:ascii="Century Gothic" w:hAnsi="Century Gothic" w:cs="Arial"/>
                <w:sz w:val="16"/>
                <w:szCs w:val="16"/>
                <w:lang w:val="pl-PL" w:eastAsia="pl-PL"/>
              </w:rPr>
              <w:t>GAZ-SYSTEM S.A.</w:t>
            </w:r>
            <w:r w:rsidR="00ED26EF" w:rsidRPr="00803BC5">
              <w:rPr>
                <w:rFonts w:ascii="Century Gothic" w:hAnsi="Century Gothic" w:cs="Arial"/>
                <w:sz w:val="16"/>
                <w:szCs w:val="16"/>
                <w:lang w:val="pl-PL" w:eastAsia="pl-PL"/>
              </w:rPr>
              <w:t xml:space="preserve"> </w:t>
            </w:r>
            <w:r w:rsidR="00291F2E" w:rsidRPr="00803BC5">
              <w:rPr>
                <w:rFonts w:ascii="Century Gothic" w:hAnsi="Century Gothic" w:cs="Arial"/>
                <w:sz w:val="16"/>
                <w:szCs w:val="16"/>
                <w:lang w:val="pl-PL" w:eastAsia="pl-PL"/>
              </w:rPr>
              <w:t>w celu realizacji Przedmiotu Umowy</w:t>
            </w:r>
          </w:p>
        </w:tc>
        <w:tc>
          <w:tcPr>
            <w:tcW w:w="1559" w:type="dxa"/>
            <w:tcBorders>
              <w:top w:val="single" w:sz="8" w:space="0" w:color="F79646"/>
              <w:left w:val="single" w:sz="8" w:space="0" w:color="F79646"/>
              <w:bottom w:val="single" w:sz="8" w:space="0" w:color="F79646"/>
              <w:right w:val="single" w:sz="8" w:space="0" w:color="F79646"/>
            </w:tcBorders>
            <w:shd w:val="clear" w:color="auto" w:fill="D9D9D9"/>
          </w:tcPr>
          <w:p w14:paraId="0193056E" w14:textId="7CBC4095" w:rsidR="0009762B" w:rsidRPr="00C32377" w:rsidRDefault="00CA6EE0" w:rsidP="00144F9E">
            <w:pPr>
              <w:tabs>
                <w:tab w:val="num" w:pos="0"/>
              </w:tabs>
              <w:rPr>
                <w:rFonts w:ascii="Century Gothic" w:hAnsi="Century Gothic" w:cs="Arial"/>
                <w:bCs/>
                <w:sz w:val="16"/>
                <w:szCs w:val="16"/>
                <w:lang w:val="pl-PL" w:eastAsia="pl-PL"/>
              </w:rPr>
            </w:pPr>
            <w:r w:rsidRPr="00C32377">
              <w:rPr>
                <w:rFonts w:ascii="Century Gothic" w:hAnsi="Century Gothic" w:cs="Arial"/>
                <w:bCs/>
                <w:sz w:val="16"/>
                <w:szCs w:val="16"/>
                <w:lang w:val="pl-PL" w:eastAsia="pl-PL"/>
              </w:rPr>
              <w:t xml:space="preserve">Załącznik nr </w:t>
            </w:r>
            <w:r w:rsidR="009B54A6">
              <w:rPr>
                <w:rFonts w:ascii="Century Gothic" w:hAnsi="Century Gothic" w:cs="Arial"/>
                <w:bCs/>
                <w:sz w:val="16"/>
                <w:szCs w:val="16"/>
                <w:lang w:val="pl-PL" w:eastAsia="pl-PL"/>
              </w:rPr>
              <w:t>2.</w:t>
            </w:r>
            <w:r w:rsidRPr="00C32377">
              <w:rPr>
                <w:rFonts w:ascii="Century Gothic" w:hAnsi="Century Gothic" w:cs="Arial"/>
                <w:bCs/>
                <w:sz w:val="16"/>
                <w:szCs w:val="16"/>
                <w:lang w:val="pl-PL" w:eastAsia="pl-PL"/>
              </w:rPr>
              <w:t>8</w:t>
            </w:r>
          </w:p>
        </w:tc>
        <w:tc>
          <w:tcPr>
            <w:tcW w:w="236" w:type="dxa"/>
            <w:tcBorders>
              <w:top w:val="single" w:sz="8" w:space="0" w:color="F79646"/>
              <w:left w:val="single" w:sz="8" w:space="0" w:color="F79646"/>
              <w:bottom w:val="single" w:sz="8" w:space="0" w:color="F79646"/>
              <w:right w:val="single" w:sz="8" w:space="0" w:color="F79646"/>
            </w:tcBorders>
            <w:shd w:val="clear" w:color="auto" w:fill="D9D9D9" w:themeFill="background1" w:themeFillShade="D9"/>
          </w:tcPr>
          <w:p w14:paraId="00440E61" w14:textId="1A705774" w:rsidR="0009762B" w:rsidRPr="00803BC5" w:rsidRDefault="006636FB" w:rsidP="00144F9E">
            <w:pPr>
              <w:tabs>
                <w:tab w:val="num" w:pos="0"/>
              </w:tabs>
              <w:rPr>
                <w:rFonts w:ascii="Century Gothic" w:hAnsi="Century Gothic" w:cs="Arial"/>
                <w:bCs/>
                <w:sz w:val="18"/>
                <w:szCs w:val="18"/>
                <w:lang w:val="pl-PL" w:eastAsia="pl-PL"/>
              </w:rPr>
            </w:pPr>
            <w:r w:rsidRPr="00803BC5">
              <w:rPr>
                <w:rFonts w:ascii="Century Gothic" w:hAnsi="Century Gothic" w:cs="Arial"/>
                <w:bCs/>
                <w:sz w:val="18"/>
                <w:szCs w:val="18"/>
                <w:lang w:val="pl-PL" w:eastAsia="pl-PL"/>
              </w:rPr>
              <w:t>X</w:t>
            </w:r>
          </w:p>
        </w:tc>
      </w:tr>
      <w:tr w:rsidR="0009762B" w:rsidRPr="00803BC5" w14:paraId="1DFCB49D" w14:textId="77777777" w:rsidTr="00795BE5">
        <w:trPr>
          <w:trHeight w:val="284"/>
        </w:trPr>
        <w:tc>
          <w:tcPr>
            <w:tcW w:w="1134" w:type="dxa"/>
            <w:tcBorders>
              <w:top w:val="nil"/>
              <w:left w:val="nil"/>
              <w:bottom w:val="nil"/>
              <w:right w:val="single" w:sz="8" w:space="0" w:color="F79646"/>
            </w:tcBorders>
            <w:shd w:val="clear" w:color="auto" w:fill="auto"/>
            <w:vAlign w:val="bottom"/>
          </w:tcPr>
          <w:p w14:paraId="62448FF9" w14:textId="25B64057" w:rsidR="0009762B" w:rsidRPr="00517414" w:rsidRDefault="00CA6EE0" w:rsidP="003A623B">
            <w:pPr>
              <w:tabs>
                <w:tab w:val="left" w:pos="-993"/>
              </w:tabs>
              <w:ind w:right="601"/>
              <w:jc w:val="left"/>
              <w:rPr>
                <w:rFonts w:ascii="Century Gothic" w:hAnsi="Century Gothic" w:cs="Arial"/>
                <w:b/>
                <w:bCs/>
                <w:sz w:val="16"/>
                <w:szCs w:val="16"/>
                <w:lang w:val="pl-PL"/>
              </w:rPr>
            </w:pPr>
            <w:r w:rsidRPr="00517414">
              <w:rPr>
                <w:rFonts w:ascii="Century Gothic" w:hAnsi="Century Gothic" w:cs="Arial"/>
                <w:b/>
                <w:bCs/>
                <w:sz w:val="16"/>
                <w:szCs w:val="16"/>
                <w:lang w:val="pl-PL"/>
              </w:rPr>
              <w:t>9</w:t>
            </w:r>
          </w:p>
        </w:tc>
        <w:tc>
          <w:tcPr>
            <w:tcW w:w="6062" w:type="dxa"/>
            <w:tcBorders>
              <w:top w:val="single" w:sz="8" w:space="0" w:color="F79646"/>
              <w:left w:val="single" w:sz="8" w:space="0" w:color="F79646"/>
              <w:bottom w:val="single" w:sz="8" w:space="0" w:color="F79646"/>
              <w:right w:val="single" w:sz="8" w:space="0" w:color="F79646"/>
            </w:tcBorders>
            <w:shd w:val="clear" w:color="auto" w:fill="D9D9D9"/>
          </w:tcPr>
          <w:p w14:paraId="7B542B87" w14:textId="5A00A331" w:rsidR="0009762B" w:rsidRPr="00803BC5" w:rsidRDefault="00781D84" w:rsidP="00144F9E">
            <w:pPr>
              <w:tabs>
                <w:tab w:val="num" w:pos="-392"/>
              </w:tabs>
              <w:ind w:left="33"/>
              <w:rPr>
                <w:rFonts w:ascii="Century Gothic" w:hAnsi="Century Gothic" w:cs="Arial"/>
                <w:sz w:val="16"/>
                <w:szCs w:val="16"/>
                <w:lang w:val="pl-PL" w:eastAsia="pl-PL"/>
              </w:rPr>
            </w:pPr>
            <w:r w:rsidRPr="0017132C">
              <w:rPr>
                <w:rFonts w:ascii="Century Gothic" w:hAnsi="Century Gothic"/>
                <w:sz w:val="16"/>
                <w:szCs w:val="16"/>
                <w:lang w:val="pl-PL" w:eastAsia="pl-PL"/>
              </w:rPr>
              <w:t>Informacja dotycząca ochrony danych osobowych dla osób wskazanych do reprezentacji przy zawieraniu umów z Operatorem Gazociągów Przesyłowych GAZ-SYSTEM S.A. (GAZ-SYSTEM) oraz dla osób wskazanych do kontaktów służbowych w umowach lub do wykonania umów zawieranych z GAZ-SYSTEM</w:t>
            </w:r>
          </w:p>
        </w:tc>
        <w:tc>
          <w:tcPr>
            <w:tcW w:w="1559" w:type="dxa"/>
            <w:tcBorders>
              <w:top w:val="single" w:sz="8" w:space="0" w:color="F79646"/>
              <w:left w:val="single" w:sz="8" w:space="0" w:color="F79646"/>
              <w:bottom w:val="single" w:sz="8" w:space="0" w:color="F79646"/>
              <w:right w:val="single" w:sz="8" w:space="0" w:color="F79646"/>
            </w:tcBorders>
            <w:shd w:val="clear" w:color="auto" w:fill="D9D9D9"/>
          </w:tcPr>
          <w:p w14:paraId="6716E5B5" w14:textId="5CDCC4AD" w:rsidR="0009762B" w:rsidRPr="00C32377" w:rsidRDefault="00CA6EE0" w:rsidP="00144F9E">
            <w:pPr>
              <w:tabs>
                <w:tab w:val="num" w:pos="0"/>
              </w:tabs>
              <w:rPr>
                <w:rFonts w:ascii="Century Gothic" w:hAnsi="Century Gothic" w:cs="Arial"/>
                <w:bCs/>
                <w:sz w:val="16"/>
                <w:szCs w:val="16"/>
                <w:lang w:val="pl-PL" w:eastAsia="pl-PL"/>
              </w:rPr>
            </w:pPr>
            <w:r w:rsidRPr="00C32377">
              <w:rPr>
                <w:rFonts w:ascii="Century Gothic" w:hAnsi="Century Gothic" w:cs="Arial"/>
                <w:bCs/>
                <w:sz w:val="16"/>
                <w:szCs w:val="16"/>
                <w:lang w:val="pl-PL" w:eastAsia="pl-PL"/>
              </w:rPr>
              <w:t xml:space="preserve">Załącznik nr </w:t>
            </w:r>
            <w:r w:rsidR="009B54A6">
              <w:rPr>
                <w:rFonts w:ascii="Century Gothic" w:hAnsi="Century Gothic" w:cs="Arial"/>
                <w:bCs/>
                <w:sz w:val="16"/>
                <w:szCs w:val="16"/>
                <w:lang w:val="pl-PL" w:eastAsia="pl-PL"/>
              </w:rPr>
              <w:t>2.</w:t>
            </w:r>
            <w:r w:rsidRPr="00C32377">
              <w:rPr>
                <w:rFonts w:ascii="Century Gothic" w:hAnsi="Century Gothic" w:cs="Arial"/>
                <w:bCs/>
                <w:sz w:val="16"/>
                <w:szCs w:val="16"/>
                <w:lang w:val="pl-PL" w:eastAsia="pl-PL"/>
              </w:rPr>
              <w:t>9</w:t>
            </w:r>
          </w:p>
        </w:tc>
        <w:tc>
          <w:tcPr>
            <w:tcW w:w="236" w:type="dxa"/>
            <w:tcBorders>
              <w:top w:val="single" w:sz="8" w:space="0" w:color="F79646"/>
              <w:left w:val="single" w:sz="8" w:space="0" w:color="F79646"/>
              <w:bottom w:val="single" w:sz="8" w:space="0" w:color="F79646"/>
              <w:right w:val="single" w:sz="8" w:space="0" w:color="F79646"/>
            </w:tcBorders>
            <w:shd w:val="clear" w:color="auto" w:fill="D9D9D9" w:themeFill="background1" w:themeFillShade="D9"/>
          </w:tcPr>
          <w:p w14:paraId="747740C5" w14:textId="62D7BB41" w:rsidR="0009762B" w:rsidRPr="00803BC5" w:rsidRDefault="006636FB" w:rsidP="00144F9E">
            <w:pPr>
              <w:tabs>
                <w:tab w:val="num" w:pos="0"/>
              </w:tabs>
              <w:rPr>
                <w:rFonts w:ascii="Century Gothic" w:hAnsi="Century Gothic" w:cs="Arial"/>
                <w:bCs/>
                <w:sz w:val="18"/>
                <w:szCs w:val="18"/>
                <w:lang w:val="pl-PL" w:eastAsia="pl-PL"/>
              </w:rPr>
            </w:pPr>
            <w:r w:rsidRPr="00803BC5">
              <w:rPr>
                <w:rFonts w:ascii="Century Gothic" w:hAnsi="Century Gothic" w:cs="Arial"/>
                <w:bCs/>
                <w:sz w:val="18"/>
                <w:szCs w:val="18"/>
                <w:lang w:val="pl-PL" w:eastAsia="pl-PL"/>
              </w:rPr>
              <w:t>X</w:t>
            </w:r>
          </w:p>
        </w:tc>
      </w:tr>
      <w:tr w:rsidR="0009762B" w:rsidRPr="00803BC5" w14:paraId="7FBC05D7" w14:textId="77777777" w:rsidTr="00795BE5">
        <w:trPr>
          <w:trHeight w:val="284"/>
        </w:trPr>
        <w:tc>
          <w:tcPr>
            <w:tcW w:w="1134" w:type="dxa"/>
            <w:tcBorders>
              <w:top w:val="nil"/>
              <w:left w:val="nil"/>
              <w:bottom w:val="nil"/>
              <w:right w:val="single" w:sz="8" w:space="0" w:color="F79646"/>
            </w:tcBorders>
            <w:shd w:val="clear" w:color="auto" w:fill="auto"/>
            <w:vAlign w:val="bottom"/>
          </w:tcPr>
          <w:p w14:paraId="02A9A602" w14:textId="53AEE880" w:rsidR="0009762B" w:rsidRPr="00517414" w:rsidRDefault="00CA6EE0" w:rsidP="003A623B">
            <w:pPr>
              <w:tabs>
                <w:tab w:val="left" w:pos="-993"/>
              </w:tabs>
              <w:ind w:right="601"/>
              <w:jc w:val="left"/>
              <w:rPr>
                <w:rFonts w:ascii="Century Gothic" w:hAnsi="Century Gothic" w:cs="Arial"/>
                <w:b/>
                <w:bCs/>
                <w:sz w:val="16"/>
                <w:szCs w:val="16"/>
                <w:lang w:val="pl-PL"/>
              </w:rPr>
            </w:pPr>
            <w:r w:rsidRPr="00517414">
              <w:rPr>
                <w:rFonts w:ascii="Century Gothic" w:hAnsi="Century Gothic" w:cs="Arial"/>
                <w:b/>
                <w:bCs/>
                <w:sz w:val="16"/>
                <w:szCs w:val="16"/>
                <w:lang w:val="pl-PL"/>
              </w:rPr>
              <w:t>10</w:t>
            </w:r>
          </w:p>
        </w:tc>
        <w:tc>
          <w:tcPr>
            <w:tcW w:w="6062" w:type="dxa"/>
            <w:tcBorders>
              <w:top w:val="single" w:sz="8" w:space="0" w:color="F79646"/>
              <w:left w:val="single" w:sz="8" w:space="0" w:color="F79646"/>
              <w:bottom w:val="single" w:sz="8" w:space="0" w:color="F79646"/>
              <w:right w:val="single" w:sz="8" w:space="0" w:color="F79646"/>
            </w:tcBorders>
            <w:shd w:val="clear" w:color="auto" w:fill="D9D9D9"/>
          </w:tcPr>
          <w:p w14:paraId="41524C54" w14:textId="7632E995" w:rsidR="0009762B" w:rsidRPr="00803BC5" w:rsidRDefault="00781D84" w:rsidP="00144F9E">
            <w:pPr>
              <w:tabs>
                <w:tab w:val="num" w:pos="-392"/>
              </w:tabs>
              <w:ind w:left="33"/>
              <w:rPr>
                <w:rFonts w:ascii="Century Gothic" w:hAnsi="Century Gothic" w:cs="Arial"/>
                <w:sz w:val="16"/>
                <w:szCs w:val="16"/>
                <w:lang w:val="pl-PL" w:eastAsia="pl-PL"/>
              </w:rPr>
            </w:pPr>
            <w:r w:rsidRPr="00BF4A65">
              <w:rPr>
                <w:rFonts w:ascii="Century Gothic" w:hAnsi="Century Gothic" w:cs="Arial"/>
                <w:sz w:val="16"/>
                <w:szCs w:val="16"/>
                <w:lang w:val="pl-PL" w:eastAsia="pl-PL"/>
              </w:rPr>
              <w:t>Informacja dotycząca ochrony danych osobowych dla os</w:t>
            </w:r>
            <w:r w:rsidRPr="00803BC5">
              <w:rPr>
                <w:rFonts w:ascii="Century Gothic" w:hAnsi="Century Gothic" w:cs="Arial"/>
                <w:sz w:val="16"/>
                <w:szCs w:val="16"/>
                <w:lang w:val="pl-PL" w:eastAsia="pl-PL"/>
              </w:rPr>
              <w:t xml:space="preserve">ób wskazanych do kontaktów służbowych i wykonywania umowy w umowach o podwykonawstwo zawieranych między wybranym przez zamawiającego </w:t>
            </w:r>
            <w:r>
              <w:rPr>
                <w:rFonts w:ascii="Century Gothic" w:hAnsi="Century Gothic" w:cs="Arial"/>
                <w:sz w:val="16"/>
                <w:szCs w:val="16"/>
                <w:lang w:val="pl-PL" w:eastAsia="pl-PL"/>
              </w:rPr>
              <w:t>–</w:t>
            </w:r>
            <w:r w:rsidRPr="00803BC5">
              <w:rPr>
                <w:rFonts w:ascii="Century Gothic" w:hAnsi="Century Gothic" w:cs="Arial"/>
                <w:sz w:val="16"/>
                <w:szCs w:val="16"/>
                <w:lang w:val="pl-PL" w:eastAsia="pl-PL"/>
              </w:rPr>
              <w:t xml:space="preserve"> Operatora Gazociągów Przesyłowych GAZ-SYSTEM S.A. wykonawcą a innym podmiotem (podwykonawcą/dalszymi podwykonawcami)</w:t>
            </w:r>
          </w:p>
        </w:tc>
        <w:tc>
          <w:tcPr>
            <w:tcW w:w="1559" w:type="dxa"/>
            <w:tcBorders>
              <w:top w:val="single" w:sz="8" w:space="0" w:color="F79646"/>
              <w:left w:val="single" w:sz="8" w:space="0" w:color="F79646"/>
              <w:bottom w:val="single" w:sz="8" w:space="0" w:color="F79646"/>
              <w:right w:val="single" w:sz="8" w:space="0" w:color="F79646"/>
            </w:tcBorders>
            <w:shd w:val="clear" w:color="auto" w:fill="D9D9D9"/>
          </w:tcPr>
          <w:p w14:paraId="0D4715CD" w14:textId="04C0645D" w:rsidR="0009762B" w:rsidRPr="00C32377" w:rsidRDefault="00CA6EE0" w:rsidP="00144F9E">
            <w:pPr>
              <w:tabs>
                <w:tab w:val="num" w:pos="0"/>
              </w:tabs>
              <w:rPr>
                <w:rFonts w:ascii="Century Gothic" w:hAnsi="Century Gothic" w:cs="Arial"/>
                <w:bCs/>
                <w:sz w:val="16"/>
                <w:szCs w:val="16"/>
                <w:lang w:val="pl-PL" w:eastAsia="pl-PL"/>
              </w:rPr>
            </w:pPr>
            <w:r w:rsidRPr="00C32377">
              <w:rPr>
                <w:rFonts w:ascii="Century Gothic" w:hAnsi="Century Gothic" w:cs="Arial"/>
                <w:bCs/>
                <w:sz w:val="16"/>
                <w:szCs w:val="16"/>
                <w:lang w:val="pl-PL" w:eastAsia="pl-PL"/>
              </w:rPr>
              <w:t xml:space="preserve">Załącznik nr </w:t>
            </w:r>
            <w:r w:rsidR="009B54A6">
              <w:rPr>
                <w:rFonts w:ascii="Century Gothic" w:hAnsi="Century Gothic" w:cs="Arial"/>
                <w:bCs/>
                <w:sz w:val="16"/>
                <w:szCs w:val="16"/>
                <w:lang w:val="pl-PL" w:eastAsia="pl-PL"/>
              </w:rPr>
              <w:t>2.</w:t>
            </w:r>
            <w:r w:rsidRPr="00C32377">
              <w:rPr>
                <w:rFonts w:ascii="Century Gothic" w:hAnsi="Century Gothic" w:cs="Arial"/>
                <w:bCs/>
                <w:sz w:val="16"/>
                <w:szCs w:val="16"/>
                <w:lang w:val="pl-PL" w:eastAsia="pl-PL"/>
              </w:rPr>
              <w:t>10</w:t>
            </w:r>
          </w:p>
        </w:tc>
        <w:tc>
          <w:tcPr>
            <w:tcW w:w="236" w:type="dxa"/>
            <w:tcBorders>
              <w:top w:val="single" w:sz="8" w:space="0" w:color="F79646"/>
              <w:left w:val="single" w:sz="8" w:space="0" w:color="F79646"/>
              <w:bottom w:val="single" w:sz="8" w:space="0" w:color="F79646"/>
              <w:right w:val="single" w:sz="8" w:space="0" w:color="F79646"/>
            </w:tcBorders>
            <w:shd w:val="clear" w:color="auto" w:fill="D9D9D9" w:themeFill="background1" w:themeFillShade="D9"/>
          </w:tcPr>
          <w:p w14:paraId="7B1C176F" w14:textId="09379CB6" w:rsidR="0009762B" w:rsidRPr="00803BC5" w:rsidRDefault="006636FB" w:rsidP="00144F9E">
            <w:pPr>
              <w:tabs>
                <w:tab w:val="num" w:pos="0"/>
              </w:tabs>
              <w:rPr>
                <w:rFonts w:ascii="Century Gothic" w:hAnsi="Century Gothic" w:cs="Arial"/>
                <w:bCs/>
                <w:sz w:val="18"/>
                <w:szCs w:val="18"/>
                <w:lang w:val="pl-PL" w:eastAsia="pl-PL"/>
              </w:rPr>
            </w:pPr>
            <w:r w:rsidRPr="00803BC5">
              <w:rPr>
                <w:rFonts w:ascii="Century Gothic" w:hAnsi="Century Gothic" w:cs="Arial"/>
                <w:bCs/>
                <w:sz w:val="18"/>
                <w:szCs w:val="18"/>
                <w:lang w:val="pl-PL" w:eastAsia="pl-PL"/>
              </w:rPr>
              <w:t>X</w:t>
            </w:r>
          </w:p>
        </w:tc>
      </w:tr>
      <w:tr w:rsidR="0009762B" w:rsidRPr="00803BC5" w14:paraId="28823A6F" w14:textId="77777777" w:rsidTr="00795BE5">
        <w:trPr>
          <w:trHeight w:val="284"/>
        </w:trPr>
        <w:tc>
          <w:tcPr>
            <w:tcW w:w="1134" w:type="dxa"/>
            <w:tcBorders>
              <w:top w:val="nil"/>
              <w:left w:val="nil"/>
              <w:bottom w:val="nil"/>
              <w:right w:val="single" w:sz="8" w:space="0" w:color="F79646"/>
            </w:tcBorders>
            <w:shd w:val="clear" w:color="auto" w:fill="auto"/>
            <w:vAlign w:val="bottom"/>
          </w:tcPr>
          <w:p w14:paraId="6B390782" w14:textId="13B420D9" w:rsidR="0009762B" w:rsidRPr="00517414" w:rsidRDefault="00CA6EE0" w:rsidP="003A623B">
            <w:pPr>
              <w:tabs>
                <w:tab w:val="left" w:pos="-993"/>
              </w:tabs>
              <w:ind w:right="601"/>
              <w:jc w:val="left"/>
              <w:rPr>
                <w:rFonts w:ascii="Century Gothic" w:hAnsi="Century Gothic" w:cs="Arial"/>
                <w:b/>
                <w:bCs/>
                <w:sz w:val="16"/>
                <w:szCs w:val="16"/>
                <w:lang w:val="pl-PL"/>
              </w:rPr>
            </w:pPr>
            <w:r w:rsidRPr="00517414">
              <w:rPr>
                <w:rFonts w:ascii="Century Gothic" w:hAnsi="Century Gothic" w:cs="Arial"/>
                <w:b/>
                <w:bCs/>
                <w:sz w:val="16"/>
                <w:szCs w:val="16"/>
                <w:lang w:val="pl-PL"/>
              </w:rPr>
              <w:t>11</w:t>
            </w:r>
          </w:p>
        </w:tc>
        <w:tc>
          <w:tcPr>
            <w:tcW w:w="6062" w:type="dxa"/>
            <w:tcBorders>
              <w:top w:val="single" w:sz="8" w:space="0" w:color="F79646"/>
              <w:left w:val="single" w:sz="8" w:space="0" w:color="F79646"/>
              <w:bottom w:val="single" w:sz="8" w:space="0" w:color="F79646"/>
              <w:right w:val="single" w:sz="8" w:space="0" w:color="F79646"/>
            </w:tcBorders>
            <w:shd w:val="clear" w:color="auto" w:fill="D9D9D9"/>
          </w:tcPr>
          <w:p w14:paraId="05E1F08E" w14:textId="09A56D69" w:rsidR="0009762B" w:rsidRPr="00803BC5" w:rsidRDefault="00601644" w:rsidP="00352868">
            <w:pPr>
              <w:tabs>
                <w:tab w:val="num" w:pos="-392"/>
              </w:tabs>
              <w:ind w:left="33"/>
              <w:rPr>
                <w:rFonts w:ascii="Century Gothic" w:hAnsi="Century Gothic" w:cs="Arial"/>
                <w:sz w:val="16"/>
                <w:szCs w:val="16"/>
                <w:lang w:val="pl-PL" w:eastAsia="pl-PL"/>
              </w:rPr>
            </w:pPr>
            <w:r w:rsidRPr="00BF4A65">
              <w:rPr>
                <w:rFonts w:ascii="Century Gothic" w:hAnsi="Century Gothic" w:cs="Arial"/>
                <w:sz w:val="16"/>
                <w:szCs w:val="16"/>
                <w:lang w:val="pl-PL" w:eastAsia="pl-PL"/>
              </w:rPr>
              <w:t xml:space="preserve"> Ubezpieczenia</w:t>
            </w:r>
          </w:p>
        </w:tc>
        <w:tc>
          <w:tcPr>
            <w:tcW w:w="1559" w:type="dxa"/>
            <w:tcBorders>
              <w:top w:val="single" w:sz="8" w:space="0" w:color="F79646"/>
              <w:left w:val="single" w:sz="8" w:space="0" w:color="F79646"/>
              <w:bottom w:val="single" w:sz="8" w:space="0" w:color="F79646"/>
              <w:right w:val="single" w:sz="8" w:space="0" w:color="F79646"/>
            </w:tcBorders>
            <w:shd w:val="clear" w:color="auto" w:fill="D9D9D9"/>
          </w:tcPr>
          <w:p w14:paraId="47D62179" w14:textId="4F39ED00" w:rsidR="0009762B" w:rsidRPr="00C32377" w:rsidRDefault="00CA6EE0" w:rsidP="00144F9E">
            <w:pPr>
              <w:tabs>
                <w:tab w:val="num" w:pos="0"/>
              </w:tabs>
              <w:rPr>
                <w:rFonts w:ascii="Century Gothic" w:hAnsi="Century Gothic" w:cs="Arial"/>
                <w:bCs/>
                <w:sz w:val="16"/>
                <w:szCs w:val="16"/>
                <w:lang w:val="pl-PL" w:eastAsia="pl-PL"/>
              </w:rPr>
            </w:pPr>
            <w:r w:rsidRPr="00C32377">
              <w:rPr>
                <w:rFonts w:ascii="Century Gothic" w:hAnsi="Century Gothic" w:cs="Arial"/>
                <w:bCs/>
                <w:sz w:val="16"/>
                <w:szCs w:val="16"/>
                <w:lang w:val="pl-PL" w:eastAsia="pl-PL"/>
              </w:rPr>
              <w:t xml:space="preserve">Załącznik nr </w:t>
            </w:r>
            <w:r w:rsidR="009B54A6">
              <w:rPr>
                <w:rFonts w:ascii="Century Gothic" w:hAnsi="Century Gothic" w:cs="Arial"/>
                <w:bCs/>
                <w:sz w:val="16"/>
                <w:szCs w:val="16"/>
                <w:lang w:val="pl-PL" w:eastAsia="pl-PL"/>
              </w:rPr>
              <w:t>2.</w:t>
            </w:r>
            <w:r w:rsidRPr="00C32377">
              <w:rPr>
                <w:rFonts w:ascii="Century Gothic" w:hAnsi="Century Gothic" w:cs="Arial"/>
                <w:bCs/>
                <w:sz w:val="16"/>
                <w:szCs w:val="16"/>
                <w:lang w:val="pl-PL" w:eastAsia="pl-PL"/>
              </w:rPr>
              <w:t>11</w:t>
            </w:r>
          </w:p>
        </w:tc>
        <w:tc>
          <w:tcPr>
            <w:tcW w:w="236" w:type="dxa"/>
            <w:tcBorders>
              <w:top w:val="single" w:sz="8" w:space="0" w:color="F79646"/>
              <w:left w:val="single" w:sz="8" w:space="0" w:color="F79646"/>
              <w:bottom w:val="single" w:sz="8" w:space="0" w:color="F79646"/>
              <w:right w:val="single" w:sz="8" w:space="0" w:color="F79646"/>
            </w:tcBorders>
            <w:shd w:val="clear" w:color="auto" w:fill="D9D9D9" w:themeFill="background1" w:themeFillShade="D9"/>
          </w:tcPr>
          <w:p w14:paraId="7CCEE709" w14:textId="35839B67" w:rsidR="0009762B" w:rsidRPr="00803BC5" w:rsidRDefault="006636FB" w:rsidP="00144F9E">
            <w:pPr>
              <w:tabs>
                <w:tab w:val="num" w:pos="0"/>
              </w:tabs>
              <w:rPr>
                <w:rFonts w:ascii="Century Gothic" w:hAnsi="Century Gothic" w:cs="Arial"/>
                <w:bCs/>
                <w:sz w:val="18"/>
                <w:szCs w:val="18"/>
                <w:lang w:val="pl-PL" w:eastAsia="pl-PL"/>
              </w:rPr>
            </w:pPr>
            <w:r w:rsidRPr="00803BC5">
              <w:rPr>
                <w:rFonts w:ascii="Century Gothic" w:hAnsi="Century Gothic" w:cs="Arial"/>
                <w:bCs/>
                <w:sz w:val="18"/>
                <w:szCs w:val="18"/>
                <w:lang w:val="pl-PL" w:eastAsia="pl-PL"/>
              </w:rPr>
              <w:t>X</w:t>
            </w:r>
          </w:p>
        </w:tc>
      </w:tr>
      <w:tr w:rsidR="001D21EF" w:rsidRPr="00803BC5" w14:paraId="40EA10A1" w14:textId="77777777" w:rsidTr="006636FB">
        <w:trPr>
          <w:trHeight w:val="284"/>
        </w:trPr>
        <w:tc>
          <w:tcPr>
            <w:tcW w:w="1134" w:type="dxa"/>
            <w:tcBorders>
              <w:top w:val="nil"/>
              <w:left w:val="nil"/>
              <w:bottom w:val="nil"/>
              <w:right w:val="single" w:sz="8" w:space="0" w:color="F79646"/>
            </w:tcBorders>
            <w:shd w:val="clear" w:color="auto" w:fill="auto"/>
            <w:vAlign w:val="bottom"/>
          </w:tcPr>
          <w:p w14:paraId="31C74EB3" w14:textId="07CB9EE1" w:rsidR="001D21EF" w:rsidRPr="00517414" w:rsidRDefault="001D21EF" w:rsidP="003A623B">
            <w:pPr>
              <w:tabs>
                <w:tab w:val="left" w:pos="-993"/>
              </w:tabs>
              <w:ind w:right="601"/>
              <w:jc w:val="left"/>
              <w:rPr>
                <w:rFonts w:ascii="Century Gothic" w:hAnsi="Century Gothic" w:cs="Arial"/>
                <w:b/>
                <w:bCs/>
                <w:sz w:val="16"/>
                <w:szCs w:val="16"/>
                <w:lang w:val="pl-PL"/>
              </w:rPr>
            </w:pPr>
            <w:r w:rsidRPr="00517414">
              <w:rPr>
                <w:rFonts w:ascii="Century Gothic" w:hAnsi="Century Gothic" w:cs="Arial"/>
                <w:b/>
                <w:bCs/>
                <w:sz w:val="16"/>
                <w:szCs w:val="16"/>
                <w:lang w:val="pl-PL"/>
              </w:rPr>
              <w:t>1</w:t>
            </w:r>
            <w:r w:rsidR="00CA6EE0" w:rsidRPr="00517414">
              <w:rPr>
                <w:rFonts w:ascii="Century Gothic" w:hAnsi="Century Gothic" w:cs="Arial"/>
                <w:b/>
                <w:bCs/>
                <w:sz w:val="16"/>
                <w:szCs w:val="16"/>
                <w:lang w:val="pl-PL"/>
              </w:rPr>
              <w:t>2</w:t>
            </w:r>
          </w:p>
        </w:tc>
        <w:tc>
          <w:tcPr>
            <w:tcW w:w="6062" w:type="dxa"/>
            <w:tcBorders>
              <w:top w:val="single" w:sz="8" w:space="0" w:color="F79646"/>
              <w:left w:val="single" w:sz="8" w:space="0" w:color="F79646"/>
              <w:bottom w:val="single" w:sz="8" w:space="0" w:color="F79646"/>
              <w:right w:val="single" w:sz="8" w:space="0" w:color="F79646"/>
            </w:tcBorders>
            <w:shd w:val="clear" w:color="auto" w:fill="D9D9D9"/>
          </w:tcPr>
          <w:p w14:paraId="46230557" w14:textId="2A630939" w:rsidR="001D21EF" w:rsidRPr="00803BC5" w:rsidRDefault="00F45A72" w:rsidP="00352868">
            <w:pPr>
              <w:tabs>
                <w:tab w:val="num" w:pos="-392"/>
              </w:tabs>
              <w:ind w:left="33"/>
              <w:rPr>
                <w:rFonts w:ascii="Century Gothic" w:hAnsi="Century Gothic" w:cs="Arial"/>
                <w:sz w:val="16"/>
                <w:szCs w:val="16"/>
                <w:lang w:val="pl-PL" w:eastAsia="pl-PL"/>
              </w:rPr>
            </w:pPr>
            <w:r w:rsidRPr="00BF4A65">
              <w:rPr>
                <w:rFonts w:ascii="Century Gothic" w:hAnsi="Century Gothic" w:cs="Arial"/>
                <w:sz w:val="16"/>
                <w:szCs w:val="16"/>
                <w:lang w:val="pl-PL" w:eastAsia="pl-PL"/>
              </w:rPr>
              <w:t xml:space="preserve"> Lista </w:t>
            </w:r>
            <w:r w:rsidRPr="00803BC5">
              <w:rPr>
                <w:rFonts w:ascii="Century Gothic" w:hAnsi="Century Gothic" w:cs="Arial"/>
                <w:sz w:val="16"/>
                <w:szCs w:val="16"/>
                <w:lang w:val="pl-PL" w:eastAsia="pl-PL"/>
              </w:rPr>
              <w:t>podwykonawców</w:t>
            </w:r>
          </w:p>
        </w:tc>
        <w:tc>
          <w:tcPr>
            <w:tcW w:w="1559" w:type="dxa"/>
            <w:tcBorders>
              <w:top w:val="single" w:sz="8" w:space="0" w:color="F79646"/>
              <w:left w:val="single" w:sz="8" w:space="0" w:color="F79646"/>
              <w:bottom w:val="single" w:sz="8" w:space="0" w:color="F79646"/>
              <w:right w:val="single" w:sz="8" w:space="0" w:color="F79646"/>
            </w:tcBorders>
            <w:shd w:val="clear" w:color="auto" w:fill="D9D9D9"/>
          </w:tcPr>
          <w:p w14:paraId="4890AC0D" w14:textId="574DD3FF" w:rsidR="001D21EF" w:rsidRPr="00C32377" w:rsidRDefault="00CA6EE0" w:rsidP="00144F9E">
            <w:pPr>
              <w:tabs>
                <w:tab w:val="num" w:pos="0"/>
              </w:tabs>
              <w:rPr>
                <w:rFonts w:ascii="Century Gothic" w:hAnsi="Century Gothic" w:cs="Arial"/>
                <w:bCs/>
                <w:sz w:val="16"/>
                <w:szCs w:val="16"/>
                <w:lang w:val="pl-PL" w:eastAsia="pl-PL"/>
              </w:rPr>
            </w:pPr>
            <w:r w:rsidRPr="00C32377">
              <w:rPr>
                <w:rFonts w:ascii="Century Gothic" w:hAnsi="Century Gothic" w:cs="Arial"/>
                <w:bCs/>
                <w:sz w:val="16"/>
                <w:szCs w:val="16"/>
                <w:lang w:val="pl-PL" w:eastAsia="pl-PL"/>
              </w:rPr>
              <w:t xml:space="preserve">Załącznik nr </w:t>
            </w:r>
            <w:r w:rsidR="009B54A6">
              <w:rPr>
                <w:rFonts w:ascii="Century Gothic" w:hAnsi="Century Gothic" w:cs="Arial"/>
                <w:bCs/>
                <w:sz w:val="16"/>
                <w:szCs w:val="16"/>
                <w:lang w:val="pl-PL" w:eastAsia="pl-PL"/>
              </w:rPr>
              <w:t>2.</w:t>
            </w:r>
            <w:r w:rsidRPr="00C32377">
              <w:rPr>
                <w:rFonts w:ascii="Century Gothic" w:hAnsi="Century Gothic" w:cs="Arial"/>
                <w:bCs/>
                <w:sz w:val="16"/>
                <w:szCs w:val="16"/>
                <w:lang w:val="pl-PL" w:eastAsia="pl-PL"/>
              </w:rPr>
              <w:t>12</w:t>
            </w:r>
          </w:p>
        </w:tc>
        <w:tc>
          <w:tcPr>
            <w:tcW w:w="236" w:type="dxa"/>
            <w:tcBorders>
              <w:top w:val="single" w:sz="8" w:space="0" w:color="F79646"/>
              <w:left w:val="single" w:sz="8" w:space="0" w:color="F79646"/>
              <w:bottom w:val="single" w:sz="8" w:space="0" w:color="F79646"/>
              <w:right w:val="single" w:sz="8" w:space="0" w:color="F79646"/>
            </w:tcBorders>
            <w:shd w:val="clear" w:color="auto" w:fill="D9D9D9" w:themeFill="background1" w:themeFillShade="D9"/>
          </w:tcPr>
          <w:p w14:paraId="71255991" w14:textId="212C62CF" w:rsidR="001D21EF" w:rsidRPr="00803BC5" w:rsidRDefault="001D21EF" w:rsidP="00144F9E">
            <w:pPr>
              <w:tabs>
                <w:tab w:val="num" w:pos="0"/>
              </w:tabs>
              <w:rPr>
                <w:rFonts w:ascii="Century Gothic" w:hAnsi="Century Gothic" w:cs="Arial"/>
                <w:bCs/>
                <w:sz w:val="18"/>
                <w:szCs w:val="18"/>
                <w:lang w:val="pl-PL" w:eastAsia="pl-PL"/>
              </w:rPr>
            </w:pPr>
            <w:r w:rsidRPr="00803BC5">
              <w:rPr>
                <w:rFonts w:ascii="Century Gothic" w:hAnsi="Century Gothic" w:cs="Arial"/>
                <w:bCs/>
                <w:sz w:val="18"/>
                <w:szCs w:val="18"/>
                <w:lang w:val="pl-PL" w:eastAsia="pl-PL"/>
              </w:rPr>
              <w:t>X</w:t>
            </w:r>
          </w:p>
        </w:tc>
      </w:tr>
      <w:tr w:rsidR="0009762B" w:rsidRPr="00803BC5" w14:paraId="6C9606ED" w14:textId="77777777" w:rsidTr="00C32377">
        <w:trPr>
          <w:trHeight w:val="284"/>
        </w:trPr>
        <w:tc>
          <w:tcPr>
            <w:tcW w:w="1134" w:type="dxa"/>
            <w:tcBorders>
              <w:top w:val="nil"/>
              <w:left w:val="nil"/>
              <w:bottom w:val="nil"/>
              <w:right w:val="single" w:sz="8" w:space="0" w:color="F79646"/>
            </w:tcBorders>
            <w:shd w:val="clear" w:color="auto" w:fill="auto"/>
            <w:vAlign w:val="bottom"/>
          </w:tcPr>
          <w:p w14:paraId="27087909" w14:textId="176A1FF6" w:rsidR="0009762B" w:rsidRPr="00517414" w:rsidRDefault="006636FB" w:rsidP="003A623B">
            <w:pPr>
              <w:tabs>
                <w:tab w:val="left" w:pos="-993"/>
              </w:tabs>
              <w:ind w:right="601"/>
              <w:jc w:val="left"/>
              <w:rPr>
                <w:rFonts w:ascii="Century Gothic" w:hAnsi="Century Gothic" w:cs="Arial"/>
                <w:b/>
                <w:bCs/>
                <w:sz w:val="16"/>
                <w:szCs w:val="16"/>
                <w:lang w:val="pl-PL"/>
              </w:rPr>
            </w:pPr>
            <w:r w:rsidRPr="00517414">
              <w:rPr>
                <w:rFonts w:ascii="Century Gothic" w:hAnsi="Century Gothic" w:cs="Arial"/>
                <w:b/>
                <w:bCs/>
                <w:sz w:val="16"/>
                <w:szCs w:val="16"/>
                <w:lang w:val="pl-PL"/>
              </w:rPr>
              <w:t>1</w:t>
            </w:r>
            <w:r w:rsidR="00CA6EE0" w:rsidRPr="00517414">
              <w:rPr>
                <w:rFonts w:ascii="Century Gothic" w:hAnsi="Century Gothic" w:cs="Arial"/>
                <w:b/>
                <w:bCs/>
                <w:sz w:val="16"/>
                <w:szCs w:val="16"/>
                <w:lang w:val="pl-PL"/>
              </w:rPr>
              <w:t>3</w:t>
            </w:r>
          </w:p>
        </w:tc>
        <w:tc>
          <w:tcPr>
            <w:tcW w:w="6062" w:type="dxa"/>
            <w:tcBorders>
              <w:top w:val="single" w:sz="8" w:space="0" w:color="F79646"/>
              <w:left w:val="single" w:sz="8" w:space="0" w:color="F79646"/>
              <w:bottom w:val="single" w:sz="8" w:space="0" w:color="F79646"/>
              <w:right w:val="single" w:sz="8" w:space="0" w:color="F79646"/>
            </w:tcBorders>
            <w:shd w:val="clear" w:color="auto" w:fill="D9D9D9"/>
          </w:tcPr>
          <w:p w14:paraId="0B181767" w14:textId="36C803D7" w:rsidR="0009762B" w:rsidRPr="00803BC5" w:rsidRDefault="00F45A72" w:rsidP="00144F9E">
            <w:pPr>
              <w:tabs>
                <w:tab w:val="num" w:pos="-392"/>
              </w:tabs>
              <w:ind w:left="33"/>
              <w:rPr>
                <w:rFonts w:ascii="Century Gothic" w:hAnsi="Century Gothic" w:cs="Arial"/>
                <w:sz w:val="16"/>
                <w:szCs w:val="16"/>
                <w:lang w:val="pl-PL" w:eastAsia="pl-PL"/>
              </w:rPr>
            </w:pPr>
            <w:r w:rsidRPr="00BF4A65">
              <w:rPr>
                <w:rFonts w:ascii="Century Gothic" w:hAnsi="Century Gothic" w:cs="Arial"/>
                <w:sz w:val="16"/>
                <w:szCs w:val="16"/>
                <w:lang w:val="pl-PL" w:eastAsia="pl-PL"/>
              </w:rPr>
              <w:t xml:space="preserve"> Projekt zabezpieczenia</w:t>
            </w:r>
          </w:p>
        </w:tc>
        <w:tc>
          <w:tcPr>
            <w:tcW w:w="1559" w:type="dxa"/>
            <w:tcBorders>
              <w:top w:val="single" w:sz="8" w:space="0" w:color="F79646"/>
              <w:left w:val="single" w:sz="8" w:space="0" w:color="F79646"/>
              <w:bottom w:val="single" w:sz="8" w:space="0" w:color="F79646"/>
              <w:right w:val="single" w:sz="8" w:space="0" w:color="F79646"/>
            </w:tcBorders>
            <w:shd w:val="clear" w:color="auto" w:fill="D9D9D9"/>
          </w:tcPr>
          <w:p w14:paraId="364688AF" w14:textId="21F8B1E2" w:rsidR="0009762B" w:rsidRPr="00C32377" w:rsidRDefault="00CA6EE0" w:rsidP="00144F9E">
            <w:pPr>
              <w:tabs>
                <w:tab w:val="num" w:pos="0"/>
              </w:tabs>
              <w:rPr>
                <w:rFonts w:ascii="Century Gothic" w:hAnsi="Century Gothic" w:cs="Arial"/>
                <w:bCs/>
                <w:sz w:val="16"/>
                <w:szCs w:val="16"/>
                <w:lang w:val="pl-PL" w:eastAsia="pl-PL"/>
              </w:rPr>
            </w:pPr>
            <w:r w:rsidRPr="00C32377">
              <w:rPr>
                <w:rFonts w:ascii="Century Gothic" w:hAnsi="Century Gothic" w:cs="Arial"/>
                <w:bCs/>
                <w:sz w:val="16"/>
                <w:szCs w:val="16"/>
                <w:lang w:val="pl-PL" w:eastAsia="pl-PL"/>
              </w:rPr>
              <w:t xml:space="preserve">Załącznik nr </w:t>
            </w:r>
            <w:r w:rsidR="009B54A6">
              <w:rPr>
                <w:rFonts w:ascii="Century Gothic" w:hAnsi="Century Gothic" w:cs="Arial"/>
                <w:bCs/>
                <w:sz w:val="16"/>
                <w:szCs w:val="16"/>
                <w:lang w:val="pl-PL" w:eastAsia="pl-PL"/>
              </w:rPr>
              <w:t>2.</w:t>
            </w:r>
            <w:r w:rsidRPr="00C32377">
              <w:rPr>
                <w:rFonts w:ascii="Century Gothic" w:hAnsi="Century Gothic" w:cs="Arial"/>
                <w:bCs/>
                <w:sz w:val="16"/>
                <w:szCs w:val="16"/>
                <w:lang w:val="pl-PL" w:eastAsia="pl-PL"/>
              </w:rPr>
              <w:t>13</w:t>
            </w:r>
          </w:p>
        </w:tc>
        <w:tc>
          <w:tcPr>
            <w:tcW w:w="236" w:type="dxa"/>
            <w:tcBorders>
              <w:top w:val="single" w:sz="8" w:space="0" w:color="F79646"/>
              <w:left w:val="single" w:sz="8" w:space="0" w:color="F79646"/>
              <w:bottom w:val="single" w:sz="8" w:space="0" w:color="F79646"/>
              <w:right w:val="single" w:sz="8" w:space="0" w:color="F79646"/>
            </w:tcBorders>
            <w:shd w:val="clear" w:color="auto" w:fill="FFFFFF" w:themeFill="background1"/>
          </w:tcPr>
          <w:p w14:paraId="4AF6793D" w14:textId="32482054" w:rsidR="0009762B" w:rsidRPr="006916AA" w:rsidRDefault="0009762B" w:rsidP="00144F9E">
            <w:pPr>
              <w:tabs>
                <w:tab w:val="num" w:pos="0"/>
              </w:tabs>
              <w:rPr>
                <w:rFonts w:ascii="Century Gothic" w:hAnsi="Century Gothic" w:cs="Arial"/>
                <w:bCs/>
                <w:sz w:val="18"/>
                <w:szCs w:val="18"/>
                <w:lang w:val="pl-PL" w:eastAsia="pl-PL"/>
              </w:rPr>
            </w:pPr>
          </w:p>
        </w:tc>
      </w:tr>
      <w:tr w:rsidR="006916AA" w:rsidRPr="001D598B" w14:paraId="4CF9390F" w14:textId="77777777" w:rsidTr="00C32377">
        <w:trPr>
          <w:trHeight w:val="284"/>
        </w:trPr>
        <w:tc>
          <w:tcPr>
            <w:tcW w:w="1134" w:type="dxa"/>
            <w:tcBorders>
              <w:top w:val="nil"/>
              <w:left w:val="nil"/>
              <w:bottom w:val="nil"/>
              <w:right w:val="single" w:sz="8" w:space="0" w:color="F79646"/>
            </w:tcBorders>
            <w:shd w:val="clear" w:color="auto" w:fill="auto"/>
            <w:vAlign w:val="bottom"/>
          </w:tcPr>
          <w:p w14:paraId="035EB4FB" w14:textId="216351B2" w:rsidR="006916AA" w:rsidRPr="00517414" w:rsidRDefault="006916AA" w:rsidP="006916AA">
            <w:pPr>
              <w:tabs>
                <w:tab w:val="left" w:pos="-993"/>
              </w:tabs>
              <w:ind w:right="601"/>
              <w:jc w:val="left"/>
              <w:rPr>
                <w:rFonts w:ascii="Century Gothic" w:hAnsi="Century Gothic" w:cs="Arial"/>
                <w:b/>
                <w:bCs/>
                <w:sz w:val="16"/>
                <w:szCs w:val="16"/>
                <w:lang w:val="pl-PL"/>
              </w:rPr>
            </w:pPr>
            <w:r w:rsidRPr="00517414">
              <w:rPr>
                <w:rFonts w:ascii="Century Gothic" w:hAnsi="Century Gothic" w:cs="Arial"/>
                <w:b/>
                <w:bCs/>
                <w:sz w:val="16"/>
                <w:szCs w:val="16"/>
                <w:lang w:val="pl-PL"/>
              </w:rPr>
              <w:t>14</w:t>
            </w:r>
          </w:p>
        </w:tc>
        <w:tc>
          <w:tcPr>
            <w:tcW w:w="6062" w:type="dxa"/>
            <w:tcBorders>
              <w:top w:val="single" w:sz="8" w:space="0" w:color="F79646"/>
              <w:left w:val="single" w:sz="8" w:space="0" w:color="F79646"/>
              <w:bottom w:val="single" w:sz="8" w:space="0" w:color="F79646"/>
              <w:right w:val="single" w:sz="8" w:space="0" w:color="F79646"/>
            </w:tcBorders>
            <w:shd w:val="clear" w:color="auto" w:fill="D9D9D9"/>
          </w:tcPr>
          <w:p w14:paraId="6351AE10" w14:textId="140D0C76" w:rsidR="006916AA" w:rsidRPr="00803BC5" w:rsidRDefault="006916AA" w:rsidP="006916AA">
            <w:pPr>
              <w:tabs>
                <w:tab w:val="num" w:pos="-392"/>
              </w:tabs>
              <w:ind w:left="33"/>
              <w:rPr>
                <w:rFonts w:ascii="Century Gothic" w:hAnsi="Century Gothic" w:cs="Arial"/>
                <w:sz w:val="16"/>
                <w:szCs w:val="16"/>
                <w:lang w:val="pl-PL" w:eastAsia="pl-PL"/>
              </w:rPr>
            </w:pPr>
            <w:r>
              <w:rPr>
                <w:rFonts w:ascii="Century Gothic" w:hAnsi="Century Gothic" w:cs="Arial"/>
                <w:sz w:val="16"/>
                <w:szCs w:val="16"/>
                <w:lang w:val="pl-PL" w:eastAsia="pl-PL"/>
              </w:rPr>
              <w:t xml:space="preserve">Zasady </w:t>
            </w:r>
            <w:r w:rsidRPr="00075084">
              <w:rPr>
                <w:rFonts w:ascii="Century Gothic" w:hAnsi="Century Gothic" w:cs="Arial"/>
                <w:sz w:val="16"/>
                <w:szCs w:val="16"/>
                <w:lang w:val="pl-PL" w:eastAsia="pl-PL"/>
              </w:rPr>
              <w:t>przetwarzania informacji stanowiących tajemnicę przedsiębiorstwa</w:t>
            </w:r>
          </w:p>
        </w:tc>
        <w:tc>
          <w:tcPr>
            <w:tcW w:w="1559" w:type="dxa"/>
            <w:tcBorders>
              <w:top w:val="single" w:sz="8" w:space="0" w:color="F79646"/>
              <w:left w:val="single" w:sz="8" w:space="0" w:color="F79646"/>
              <w:bottom w:val="single" w:sz="8" w:space="0" w:color="F79646"/>
              <w:right w:val="single" w:sz="8" w:space="0" w:color="F79646"/>
            </w:tcBorders>
            <w:shd w:val="clear" w:color="auto" w:fill="D9D9D9"/>
          </w:tcPr>
          <w:p w14:paraId="4F8F9472" w14:textId="4B8845DB" w:rsidR="006916AA" w:rsidRPr="00C81227" w:rsidRDefault="006916AA" w:rsidP="006916AA">
            <w:pPr>
              <w:tabs>
                <w:tab w:val="num" w:pos="0"/>
              </w:tabs>
              <w:rPr>
                <w:rFonts w:ascii="Century Gothic" w:hAnsi="Century Gothic" w:cs="Arial"/>
                <w:sz w:val="16"/>
                <w:szCs w:val="16"/>
                <w:lang w:val="pl-PL" w:eastAsia="pl-PL"/>
              </w:rPr>
            </w:pPr>
            <w:r w:rsidRPr="006916AA">
              <w:rPr>
                <w:rFonts w:ascii="Century Gothic" w:hAnsi="Century Gothic" w:cs="Arial"/>
                <w:sz w:val="16"/>
                <w:szCs w:val="16"/>
                <w:lang w:val="pl-PL" w:eastAsia="pl-PL"/>
              </w:rPr>
              <w:t xml:space="preserve">Załącznik nr </w:t>
            </w:r>
            <w:r w:rsidR="009B54A6">
              <w:rPr>
                <w:rFonts w:ascii="Century Gothic" w:hAnsi="Century Gothic" w:cs="Arial"/>
                <w:sz w:val="16"/>
                <w:szCs w:val="16"/>
                <w:lang w:val="pl-PL" w:eastAsia="pl-PL"/>
              </w:rPr>
              <w:t>2.</w:t>
            </w:r>
            <w:r w:rsidRPr="006916AA">
              <w:rPr>
                <w:rFonts w:ascii="Century Gothic" w:hAnsi="Century Gothic" w:cs="Arial"/>
                <w:sz w:val="16"/>
                <w:szCs w:val="16"/>
                <w:lang w:val="pl-PL" w:eastAsia="pl-PL"/>
              </w:rPr>
              <w:t>14</w:t>
            </w:r>
          </w:p>
        </w:tc>
        <w:tc>
          <w:tcPr>
            <w:tcW w:w="236" w:type="dxa"/>
            <w:tcBorders>
              <w:top w:val="single" w:sz="8" w:space="0" w:color="F79646"/>
              <w:left w:val="single" w:sz="8" w:space="0" w:color="F79646"/>
              <w:bottom w:val="single" w:sz="8" w:space="0" w:color="F79646"/>
              <w:right w:val="single" w:sz="8" w:space="0" w:color="F79646"/>
            </w:tcBorders>
            <w:shd w:val="clear" w:color="auto" w:fill="D0CECE" w:themeFill="background2" w:themeFillShade="E6"/>
          </w:tcPr>
          <w:p w14:paraId="523EC430" w14:textId="2674F968" w:rsidR="006916AA" w:rsidRPr="004B1CB5" w:rsidRDefault="006916AA" w:rsidP="006916AA">
            <w:pPr>
              <w:tabs>
                <w:tab w:val="num" w:pos="0"/>
              </w:tabs>
              <w:rPr>
                <w:rFonts w:ascii="Century Gothic" w:hAnsi="Century Gothic" w:cs="Arial"/>
                <w:sz w:val="16"/>
                <w:szCs w:val="16"/>
                <w:lang w:val="pl-PL" w:eastAsia="pl-PL"/>
              </w:rPr>
            </w:pPr>
            <w:r>
              <w:rPr>
                <w:rFonts w:ascii="Century Gothic" w:hAnsi="Century Gothic" w:cs="Arial"/>
                <w:sz w:val="16"/>
                <w:szCs w:val="16"/>
                <w:lang w:val="pl-PL" w:eastAsia="pl-PL"/>
              </w:rPr>
              <w:t>X</w:t>
            </w:r>
          </w:p>
        </w:tc>
      </w:tr>
      <w:tr w:rsidR="00BF421A" w:rsidRPr="00BF421A" w14:paraId="35E3F0D5" w14:textId="77777777" w:rsidTr="00C32377">
        <w:trPr>
          <w:trHeight w:val="284"/>
        </w:trPr>
        <w:tc>
          <w:tcPr>
            <w:tcW w:w="1134" w:type="dxa"/>
            <w:tcBorders>
              <w:top w:val="nil"/>
              <w:left w:val="nil"/>
              <w:bottom w:val="nil"/>
              <w:right w:val="single" w:sz="8" w:space="0" w:color="F79646"/>
            </w:tcBorders>
            <w:shd w:val="clear" w:color="auto" w:fill="auto"/>
            <w:vAlign w:val="bottom"/>
          </w:tcPr>
          <w:p w14:paraId="1C4D03C5" w14:textId="4379E829" w:rsidR="00BF421A" w:rsidRPr="00517414" w:rsidRDefault="00BF421A" w:rsidP="006916AA">
            <w:pPr>
              <w:tabs>
                <w:tab w:val="left" w:pos="-993"/>
              </w:tabs>
              <w:ind w:right="601"/>
              <w:jc w:val="left"/>
              <w:rPr>
                <w:rFonts w:ascii="Century Gothic" w:hAnsi="Century Gothic" w:cs="Arial"/>
                <w:b/>
                <w:bCs/>
                <w:sz w:val="16"/>
                <w:szCs w:val="16"/>
                <w:lang w:val="pl-PL"/>
              </w:rPr>
            </w:pPr>
            <w:r>
              <w:rPr>
                <w:rFonts w:ascii="Century Gothic" w:hAnsi="Century Gothic" w:cs="Arial"/>
                <w:b/>
                <w:bCs/>
                <w:sz w:val="16"/>
                <w:szCs w:val="16"/>
                <w:lang w:val="pl-PL"/>
              </w:rPr>
              <w:t>15</w:t>
            </w:r>
          </w:p>
        </w:tc>
        <w:tc>
          <w:tcPr>
            <w:tcW w:w="6062" w:type="dxa"/>
            <w:tcBorders>
              <w:top w:val="single" w:sz="8" w:space="0" w:color="F79646"/>
              <w:left w:val="single" w:sz="8" w:space="0" w:color="F79646"/>
              <w:bottom w:val="single" w:sz="8" w:space="0" w:color="F79646"/>
              <w:right w:val="single" w:sz="8" w:space="0" w:color="F79646"/>
            </w:tcBorders>
            <w:shd w:val="clear" w:color="auto" w:fill="D9D9D9"/>
          </w:tcPr>
          <w:p w14:paraId="519660AD" w14:textId="47FDE89F" w:rsidR="00BF421A" w:rsidRDefault="00BF421A" w:rsidP="006916AA">
            <w:pPr>
              <w:tabs>
                <w:tab w:val="num" w:pos="-392"/>
              </w:tabs>
              <w:ind w:left="33"/>
              <w:rPr>
                <w:rFonts w:ascii="Century Gothic" w:hAnsi="Century Gothic" w:cs="Arial"/>
                <w:sz w:val="16"/>
                <w:szCs w:val="16"/>
                <w:lang w:val="pl-PL" w:eastAsia="pl-PL"/>
              </w:rPr>
            </w:pPr>
            <w:r>
              <w:rPr>
                <w:rFonts w:ascii="Century Gothic" w:hAnsi="Century Gothic" w:cs="Arial"/>
                <w:sz w:val="16"/>
                <w:szCs w:val="16"/>
                <w:lang w:val="pl-PL" w:eastAsia="pl-PL"/>
              </w:rPr>
              <w:t>I</w:t>
            </w:r>
            <w:r w:rsidRPr="00A60F50">
              <w:rPr>
                <w:rFonts w:ascii="Century Gothic" w:hAnsi="Century Gothic" w:cs="Arial"/>
                <w:sz w:val="16"/>
                <w:szCs w:val="16"/>
                <w:lang w:val="pl-PL" w:eastAsia="pl-PL"/>
              </w:rPr>
              <w:t>nformacja dotycząca ochrony danych osobowych dla osób wskazanych do wykonania umów zawieranych pomiędzy Operatorem Gazociągów Przesyłowych GAZ-SYSTEM S.A. (GAZ-SYSTEM) a wykonawcami usług lub robót budowlanych (Wykonawca), w których określone zostały  wymagania związane z realizacją zamówienia w zakresie zatrudnienia przez wykonawcę  lub podwykonawcę na podstawie stosunku pracy osób wykonujących wskazane  przez GAZ-SYSTEM czynności w zakresie realizacji zamówienia</w:t>
            </w:r>
            <w:r>
              <w:rPr>
                <w:rFonts w:ascii="Century Gothic" w:hAnsi="Century Gothic" w:cs="Arial"/>
                <w:sz w:val="16"/>
                <w:szCs w:val="16"/>
                <w:lang w:val="pl-PL" w:eastAsia="pl-PL"/>
              </w:rPr>
              <w:t>.</w:t>
            </w:r>
          </w:p>
        </w:tc>
        <w:tc>
          <w:tcPr>
            <w:tcW w:w="1559" w:type="dxa"/>
            <w:tcBorders>
              <w:top w:val="single" w:sz="8" w:space="0" w:color="F79646"/>
              <w:left w:val="single" w:sz="8" w:space="0" w:color="F79646"/>
              <w:bottom w:val="single" w:sz="8" w:space="0" w:color="F79646"/>
              <w:right w:val="single" w:sz="8" w:space="0" w:color="F79646"/>
            </w:tcBorders>
            <w:shd w:val="clear" w:color="auto" w:fill="D9D9D9"/>
          </w:tcPr>
          <w:p w14:paraId="1107AAF6" w14:textId="643CF9D0" w:rsidR="00BF421A" w:rsidRPr="006916AA" w:rsidRDefault="00BF421A" w:rsidP="006916AA">
            <w:pPr>
              <w:tabs>
                <w:tab w:val="num" w:pos="0"/>
              </w:tabs>
              <w:rPr>
                <w:rFonts w:ascii="Century Gothic" w:hAnsi="Century Gothic" w:cs="Arial"/>
                <w:sz w:val="16"/>
                <w:szCs w:val="16"/>
                <w:lang w:val="pl-PL" w:eastAsia="pl-PL"/>
              </w:rPr>
            </w:pPr>
            <w:r>
              <w:rPr>
                <w:rFonts w:ascii="Century Gothic" w:hAnsi="Century Gothic" w:cs="Arial"/>
                <w:sz w:val="16"/>
                <w:szCs w:val="16"/>
                <w:lang w:val="pl-PL" w:eastAsia="pl-PL"/>
              </w:rPr>
              <w:t xml:space="preserve">Załącznik nr </w:t>
            </w:r>
            <w:r w:rsidR="009B54A6">
              <w:rPr>
                <w:rFonts w:ascii="Century Gothic" w:hAnsi="Century Gothic" w:cs="Arial"/>
                <w:sz w:val="16"/>
                <w:szCs w:val="16"/>
                <w:lang w:val="pl-PL" w:eastAsia="pl-PL"/>
              </w:rPr>
              <w:t>2.</w:t>
            </w:r>
            <w:r>
              <w:rPr>
                <w:rFonts w:ascii="Century Gothic" w:hAnsi="Century Gothic" w:cs="Arial"/>
                <w:sz w:val="16"/>
                <w:szCs w:val="16"/>
                <w:lang w:val="pl-PL" w:eastAsia="pl-PL"/>
              </w:rPr>
              <w:t>15</w:t>
            </w:r>
          </w:p>
        </w:tc>
        <w:tc>
          <w:tcPr>
            <w:tcW w:w="236" w:type="dxa"/>
            <w:tcBorders>
              <w:top w:val="single" w:sz="8" w:space="0" w:color="F79646"/>
              <w:left w:val="single" w:sz="8" w:space="0" w:color="F79646"/>
              <w:bottom w:val="single" w:sz="8" w:space="0" w:color="F79646"/>
              <w:right w:val="single" w:sz="8" w:space="0" w:color="F79646"/>
            </w:tcBorders>
            <w:shd w:val="clear" w:color="auto" w:fill="D0CECE" w:themeFill="background2" w:themeFillShade="E6"/>
          </w:tcPr>
          <w:p w14:paraId="6E36583C" w14:textId="77777777" w:rsidR="00BF421A" w:rsidRDefault="00BF421A" w:rsidP="006916AA">
            <w:pPr>
              <w:tabs>
                <w:tab w:val="num" w:pos="0"/>
              </w:tabs>
              <w:rPr>
                <w:rFonts w:ascii="Century Gothic" w:hAnsi="Century Gothic" w:cs="Arial"/>
                <w:sz w:val="16"/>
                <w:szCs w:val="16"/>
                <w:lang w:val="pl-PL" w:eastAsia="pl-PL"/>
              </w:rPr>
            </w:pPr>
          </w:p>
        </w:tc>
      </w:tr>
    </w:tbl>
    <w:p w14:paraId="12577BB3" w14:textId="77777777" w:rsidR="00C802C4" w:rsidRPr="00BF4A65" w:rsidRDefault="00C802C4" w:rsidP="00E54241">
      <w:pPr>
        <w:tabs>
          <w:tab w:val="left" w:leader="underscore" w:pos="-1560"/>
        </w:tabs>
        <w:overflowPunct/>
        <w:spacing w:line="276" w:lineRule="auto"/>
        <w:ind w:right="-14"/>
        <w:textAlignment w:val="auto"/>
        <w:rPr>
          <w:rFonts w:ascii="Century Gothic" w:hAnsi="Century Gothic" w:cs="Arial"/>
          <w:bCs/>
          <w:sz w:val="18"/>
          <w:szCs w:val="18"/>
          <w:lang w:val="pl-PL" w:eastAsia="pl-PL"/>
        </w:rPr>
      </w:pPr>
    </w:p>
    <w:sectPr w:rsidR="00C802C4" w:rsidRPr="00BF4A65" w:rsidSect="00BE7F69">
      <w:headerReference w:type="default" r:id="rId14"/>
      <w:footerReference w:type="default" r:id="rId15"/>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BF8B04" w14:textId="77777777" w:rsidR="00F36B92" w:rsidRDefault="00F36B92">
      <w:r>
        <w:separator/>
      </w:r>
    </w:p>
  </w:endnote>
  <w:endnote w:type="continuationSeparator" w:id="0">
    <w:p w14:paraId="734FE41C" w14:textId="77777777" w:rsidR="00F36B92" w:rsidRDefault="00F36B92">
      <w:r>
        <w:continuationSeparator/>
      </w:r>
    </w:p>
  </w:endnote>
  <w:endnote w:type="continuationNotice" w:id="1">
    <w:p w14:paraId="1E10EB6B" w14:textId="77777777" w:rsidR="00F36B92" w:rsidRDefault="00F36B9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enturyGothic">
    <w:altName w:val="Calibri"/>
    <w:panose1 w:val="00000000000000000000"/>
    <w:charset w:val="EE"/>
    <w:family w:val="auto"/>
    <w:notTrueType/>
    <w:pitch w:val="default"/>
    <w:sig w:usb0="00000005" w:usb1="00000000" w:usb2="00000000" w:usb3="00000000" w:csb0="00000002" w:csb1="00000000"/>
  </w:font>
  <w:font w:name="Century Gothic,Arial">
    <w:altName w:val="Century Gothic"/>
    <w:panose1 w:val="00000000000000000000"/>
    <w:charset w:val="00"/>
    <w:family w:val="roman"/>
    <w:notTrueType/>
    <w:pitch w:val="default"/>
    <w:sig w:usb0="00000003" w:usb1="00000000" w:usb2="00000000" w:usb3="00000000" w:csb0="00000001" w:csb1="00000000"/>
  </w:font>
  <w:font w:name="Georgia">
    <w:panose1 w:val="02040502050405020303"/>
    <w:charset w:val="EE"/>
    <w:family w:val="roman"/>
    <w:pitch w:val="variable"/>
    <w:sig w:usb0="00000287" w:usb1="00000000" w:usb2="00000000" w:usb3="00000000" w:csb0="0000009F" w:csb1="00000000"/>
  </w:font>
  <w:font w:name="Arial Unicode MS">
    <w:panose1 w:val="020B0604020202020204"/>
    <w:charset w:val="00"/>
    <w:family w:val="roman"/>
    <w:pitch w:val="variable"/>
    <w:sig w:usb0="00000003" w:usb1="00000000" w:usb2="00000000" w:usb3="00000000" w:csb0="00000001" w:csb1="00000000"/>
  </w:font>
  <w:font w:name="TimesNewRomanPSMT">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8E0FA4" w14:textId="2DF57CC5" w:rsidR="00C32377" w:rsidRPr="00517414" w:rsidRDefault="00DA6D3B" w:rsidP="00E0579E">
    <w:pPr>
      <w:pStyle w:val="Stopka"/>
      <w:rPr>
        <w:rFonts w:ascii="Century Gothic" w:hAnsi="Century Gothic"/>
        <w:sz w:val="16"/>
        <w:szCs w:val="16"/>
      </w:rPr>
    </w:pPr>
    <w:r w:rsidRPr="00DA6D3B">
      <w:rPr>
        <w:rFonts w:ascii="Century Gothic" w:hAnsi="Century Gothic" w:cs="Arial"/>
        <w:sz w:val="16"/>
        <w:szCs w:val="16"/>
      </w:rPr>
      <w:t>wersja: X 2023</w:t>
    </w:r>
    <w:r w:rsidR="00C32377" w:rsidRPr="00DA6D3B">
      <w:rPr>
        <w:rFonts w:ascii="Century Gothic" w:hAnsi="Century Gothic" w:cs="Arial"/>
        <w:sz w:val="16"/>
        <w:szCs w:val="16"/>
      </w:rPr>
      <w:t xml:space="preserve">                                                              </w:t>
    </w:r>
    <w:r>
      <w:rPr>
        <w:rFonts w:ascii="Century Gothic" w:hAnsi="Century Gothic" w:cs="Arial"/>
        <w:sz w:val="16"/>
        <w:szCs w:val="16"/>
      </w:rPr>
      <w:tab/>
    </w:r>
    <w:r>
      <w:rPr>
        <w:rFonts w:ascii="Century Gothic" w:hAnsi="Century Gothic" w:cs="Arial"/>
        <w:sz w:val="16"/>
        <w:szCs w:val="16"/>
      </w:rPr>
      <w:tab/>
    </w:r>
    <w:r w:rsidR="00C32377" w:rsidRPr="00517414">
      <w:rPr>
        <w:rFonts w:ascii="Century Gothic" w:hAnsi="Century Gothic" w:cs="Arial"/>
        <w:sz w:val="16"/>
        <w:szCs w:val="16"/>
      </w:rPr>
      <w:t>Strona</w:t>
    </w:r>
    <w:r w:rsidR="00C32377" w:rsidRPr="00517414">
      <w:rPr>
        <w:rFonts w:ascii="Century Gothic" w:hAnsi="Century Gothic"/>
        <w:sz w:val="16"/>
        <w:szCs w:val="16"/>
      </w:rPr>
      <w:t xml:space="preserve"> </w:t>
    </w:r>
    <w:r w:rsidR="00C32377" w:rsidRPr="00517414">
      <w:rPr>
        <w:rFonts w:ascii="Century Gothic" w:hAnsi="Century Gothic" w:cs="Arial"/>
        <w:bCs/>
        <w:sz w:val="16"/>
        <w:szCs w:val="16"/>
      </w:rPr>
      <w:fldChar w:fldCharType="begin"/>
    </w:r>
    <w:r w:rsidR="00C32377" w:rsidRPr="00517414">
      <w:rPr>
        <w:rFonts w:ascii="Century Gothic" w:hAnsi="Century Gothic" w:cs="Arial"/>
        <w:bCs/>
        <w:sz w:val="16"/>
        <w:szCs w:val="16"/>
      </w:rPr>
      <w:instrText xml:space="preserve"> PAGE </w:instrText>
    </w:r>
    <w:r w:rsidR="00C32377" w:rsidRPr="00517414">
      <w:rPr>
        <w:rFonts w:ascii="Century Gothic" w:hAnsi="Century Gothic" w:cs="Arial"/>
        <w:bCs/>
        <w:sz w:val="16"/>
        <w:szCs w:val="16"/>
      </w:rPr>
      <w:fldChar w:fldCharType="separate"/>
    </w:r>
    <w:r w:rsidR="00C32377" w:rsidRPr="00517414">
      <w:rPr>
        <w:rFonts w:ascii="Century Gothic" w:hAnsi="Century Gothic" w:cs="Arial"/>
        <w:bCs/>
        <w:noProof/>
        <w:sz w:val="16"/>
        <w:szCs w:val="16"/>
      </w:rPr>
      <w:t>20</w:t>
    </w:r>
    <w:r w:rsidR="00C32377" w:rsidRPr="00517414">
      <w:rPr>
        <w:rFonts w:ascii="Century Gothic" w:hAnsi="Century Gothic" w:cs="Arial"/>
        <w:bCs/>
        <w:sz w:val="16"/>
        <w:szCs w:val="16"/>
      </w:rPr>
      <w:fldChar w:fldCharType="end"/>
    </w:r>
    <w:r w:rsidR="00C32377" w:rsidRPr="00517414">
      <w:rPr>
        <w:rFonts w:ascii="Century Gothic" w:hAnsi="Century Gothic" w:cs="Arial"/>
        <w:sz w:val="16"/>
        <w:szCs w:val="16"/>
      </w:rPr>
      <w:t xml:space="preserve"> z </w:t>
    </w:r>
    <w:r w:rsidR="00C32377" w:rsidRPr="00517414">
      <w:rPr>
        <w:rFonts w:ascii="Century Gothic" w:hAnsi="Century Gothic" w:cs="Arial"/>
        <w:bCs/>
        <w:sz w:val="16"/>
        <w:szCs w:val="16"/>
      </w:rPr>
      <w:fldChar w:fldCharType="begin"/>
    </w:r>
    <w:r w:rsidR="00C32377" w:rsidRPr="00517414">
      <w:rPr>
        <w:rFonts w:ascii="Century Gothic" w:hAnsi="Century Gothic" w:cs="Arial"/>
        <w:bCs/>
        <w:sz w:val="16"/>
        <w:szCs w:val="16"/>
      </w:rPr>
      <w:instrText xml:space="preserve"> NUMPAGES  </w:instrText>
    </w:r>
    <w:r w:rsidR="00C32377" w:rsidRPr="00517414">
      <w:rPr>
        <w:rFonts w:ascii="Century Gothic" w:hAnsi="Century Gothic" w:cs="Arial"/>
        <w:bCs/>
        <w:sz w:val="16"/>
        <w:szCs w:val="16"/>
      </w:rPr>
      <w:fldChar w:fldCharType="separate"/>
    </w:r>
    <w:r w:rsidR="00C32377" w:rsidRPr="00517414">
      <w:rPr>
        <w:rFonts w:ascii="Century Gothic" w:hAnsi="Century Gothic" w:cs="Arial"/>
        <w:bCs/>
        <w:noProof/>
        <w:sz w:val="16"/>
        <w:szCs w:val="16"/>
      </w:rPr>
      <w:t>23</w:t>
    </w:r>
    <w:r w:rsidR="00C32377" w:rsidRPr="00517414">
      <w:rPr>
        <w:rFonts w:ascii="Century Gothic" w:hAnsi="Century Gothic" w:cs="Arial"/>
        <w:bCs/>
        <w:sz w:val="16"/>
        <w:szCs w:val="16"/>
      </w:rPr>
      <w:fldChar w:fldCharType="end"/>
    </w:r>
  </w:p>
  <w:p w14:paraId="22FAE9DC" w14:textId="6BE166C0" w:rsidR="00C32377" w:rsidRDefault="00C32377" w:rsidP="00C714E1">
    <w:pPr>
      <w:pStyle w:val="Stopka"/>
      <w:tabs>
        <w:tab w:val="clear" w:pos="4153"/>
        <w:tab w:val="clear" w:pos="8306"/>
        <w:tab w:val="left" w:pos="5090"/>
        <w:tab w:val="left" w:pos="6650"/>
        <w:tab w:val="left" w:pos="7490"/>
      </w:tabs>
    </w:pP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18878F" w14:textId="77777777" w:rsidR="00F36B92" w:rsidRDefault="00F36B92">
      <w:r>
        <w:separator/>
      </w:r>
    </w:p>
  </w:footnote>
  <w:footnote w:type="continuationSeparator" w:id="0">
    <w:p w14:paraId="35C3B560" w14:textId="77777777" w:rsidR="00F36B92" w:rsidRDefault="00F36B92">
      <w:r>
        <w:continuationSeparator/>
      </w:r>
    </w:p>
  </w:footnote>
  <w:footnote w:type="continuationNotice" w:id="1">
    <w:p w14:paraId="3D676558" w14:textId="77777777" w:rsidR="00F36B92" w:rsidRDefault="00F36B9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7A90D3" w14:textId="77777777" w:rsidR="00C32377" w:rsidRDefault="00C32377">
    <w:r>
      <w:rPr>
        <w:noProof/>
        <w:lang w:val="pl-PL" w:eastAsia="pl-PL"/>
      </w:rPr>
      <w:drawing>
        <wp:anchor distT="0" distB="0" distL="114300" distR="114300" simplePos="0" relativeHeight="251661824" behindDoc="0" locked="0" layoutInCell="0" allowOverlap="1" wp14:anchorId="10969F97" wp14:editId="7D752424">
          <wp:simplePos x="0" y="0"/>
          <wp:positionH relativeFrom="page">
            <wp:posOffset>2640330</wp:posOffset>
          </wp:positionH>
          <wp:positionV relativeFrom="margin">
            <wp:posOffset>-1134110</wp:posOffset>
          </wp:positionV>
          <wp:extent cx="2204085" cy="528955"/>
          <wp:effectExtent l="0" t="0" r="0" b="0"/>
          <wp:wrapSquare wrapText="bothSides"/>
          <wp:docPr id="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04085" cy="5289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BE79B1A" w14:textId="77777777" w:rsidR="00C32377" w:rsidRDefault="00C32377"/>
  <w:tbl>
    <w:tblPr>
      <w:tblW w:w="5382" w:type="pct"/>
      <w:tblInd w:w="-551" w:type="dxa"/>
      <w:tblBorders>
        <w:bottom w:val="single" w:sz="18" w:space="0" w:color="808080"/>
        <w:insideV w:val="single" w:sz="18" w:space="0" w:color="808080"/>
      </w:tblBorders>
      <w:tblCellMar>
        <w:top w:w="72" w:type="dxa"/>
        <w:left w:w="115" w:type="dxa"/>
        <w:bottom w:w="72" w:type="dxa"/>
        <w:right w:w="115" w:type="dxa"/>
      </w:tblCellMar>
      <w:tblLook w:val="04A0" w:firstRow="1" w:lastRow="0" w:firstColumn="1" w:lastColumn="0" w:noHBand="0" w:noVBand="1"/>
    </w:tblPr>
    <w:tblGrid>
      <w:gridCol w:w="9765"/>
    </w:tblGrid>
    <w:tr w:rsidR="00C32377" w14:paraId="547FC9B3" w14:textId="77777777" w:rsidTr="00C714E1">
      <w:trPr>
        <w:trHeight w:val="288"/>
      </w:trPr>
      <w:tc>
        <w:tcPr>
          <w:tcW w:w="9765" w:type="dxa"/>
        </w:tcPr>
        <w:p w14:paraId="0F3623DE" w14:textId="58756569" w:rsidR="00C32377" w:rsidRPr="00686A23" w:rsidRDefault="00C32377" w:rsidP="005F27C5">
          <w:pPr>
            <w:pStyle w:val="Nagwek"/>
            <w:jc w:val="left"/>
            <w:rPr>
              <w:rFonts w:ascii="Cambria" w:eastAsia="SimSun" w:hAnsi="Cambria"/>
              <w:sz w:val="36"/>
              <w:szCs w:val="36"/>
              <w:lang w:val="pl-PL"/>
            </w:rPr>
          </w:pPr>
        </w:p>
      </w:tc>
    </w:tr>
  </w:tbl>
  <w:p w14:paraId="4569C56C" w14:textId="77777777" w:rsidR="00C32377" w:rsidRDefault="00C32377">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CE36A4C4"/>
    <w:lvl w:ilvl="0">
      <w:start w:val="1"/>
      <w:numFmt w:val="decimal"/>
      <w:lvlText w:val="%1."/>
      <w:legacy w:legacy="1" w:legacySpace="0" w:legacyIndent="737"/>
      <w:lvlJc w:val="left"/>
      <w:pPr>
        <w:ind w:left="737" w:hanging="737"/>
      </w:pPr>
    </w:lvl>
    <w:lvl w:ilvl="1">
      <w:start w:val="1"/>
      <w:numFmt w:val="decimal"/>
      <w:pStyle w:val="Nagwek2"/>
      <w:lvlText w:val="%1.%2"/>
      <w:legacy w:legacy="1" w:legacySpace="0" w:legacyIndent="737"/>
      <w:lvlJc w:val="left"/>
      <w:pPr>
        <w:ind w:left="1440" w:hanging="737"/>
      </w:pPr>
    </w:lvl>
    <w:lvl w:ilvl="2">
      <w:start w:val="1"/>
      <w:numFmt w:val="decimal"/>
      <w:pStyle w:val="Nagwek3"/>
      <w:lvlText w:val="%1.%2.%3"/>
      <w:legacy w:legacy="1" w:legacySpace="0" w:legacyIndent="737"/>
      <w:lvlJc w:val="left"/>
      <w:pPr>
        <w:ind w:left="2160" w:hanging="737"/>
      </w:pPr>
    </w:lvl>
    <w:lvl w:ilvl="3">
      <w:start w:val="1"/>
      <w:numFmt w:val="decimal"/>
      <w:pStyle w:val="Nagwek4"/>
      <w:lvlText w:val="%1.%2.%3.%4"/>
      <w:legacy w:legacy="1" w:legacySpace="0" w:legacyIndent="737"/>
      <w:lvlJc w:val="left"/>
      <w:pPr>
        <w:ind w:left="2880" w:hanging="737"/>
      </w:pPr>
    </w:lvl>
    <w:lvl w:ilvl="4">
      <w:start w:val="1"/>
      <w:numFmt w:val="lowerLetter"/>
      <w:pStyle w:val="Nagwek5"/>
      <w:lvlText w:val="(%5)"/>
      <w:legacy w:legacy="1" w:legacySpace="0" w:legacyIndent="737"/>
      <w:lvlJc w:val="left"/>
      <w:pPr>
        <w:ind w:left="3600" w:hanging="737"/>
      </w:pPr>
    </w:lvl>
    <w:lvl w:ilvl="5">
      <w:start w:val="1"/>
      <w:numFmt w:val="lowerRoman"/>
      <w:pStyle w:val="Nagwek6"/>
      <w:lvlText w:val="(%6)"/>
      <w:legacy w:legacy="1" w:legacySpace="0" w:legacyIndent="737"/>
      <w:lvlJc w:val="left"/>
      <w:pPr>
        <w:ind w:left="4320" w:hanging="737"/>
      </w:pPr>
    </w:lvl>
    <w:lvl w:ilvl="6">
      <w:start w:val="1"/>
      <w:numFmt w:val="decimal"/>
      <w:pStyle w:val="Nagwek7"/>
      <w:lvlText w:val="(%7)"/>
      <w:legacy w:legacy="1" w:legacySpace="0" w:legacyIndent="737"/>
      <w:lvlJc w:val="left"/>
      <w:pPr>
        <w:ind w:left="5040" w:hanging="737"/>
      </w:pPr>
    </w:lvl>
    <w:lvl w:ilvl="7">
      <w:start w:val="1"/>
      <w:numFmt w:val="none"/>
      <w:pStyle w:val="Nagwek8"/>
      <w:suff w:val="nothing"/>
      <w:lvlText w:val=""/>
      <w:lvlJc w:val="left"/>
      <w:pPr>
        <w:ind w:left="0" w:hanging="720"/>
      </w:pPr>
    </w:lvl>
    <w:lvl w:ilvl="8">
      <w:start w:val="1"/>
      <w:numFmt w:val="none"/>
      <w:pStyle w:val="Nagwek9"/>
      <w:suff w:val="nothing"/>
      <w:lvlText w:val=""/>
      <w:lvlJc w:val="left"/>
      <w:pPr>
        <w:ind w:left="0" w:hanging="720"/>
      </w:pPr>
    </w:lvl>
  </w:abstractNum>
  <w:abstractNum w:abstractNumId="1" w15:restartNumberingAfterBreak="0">
    <w:nsid w:val="00FC7720"/>
    <w:multiLevelType w:val="hybridMultilevel"/>
    <w:tmpl w:val="33EE8932"/>
    <w:lvl w:ilvl="0" w:tplc="04150011">
      <w:start w:val="1"/>
      <w:numFmt w:val="decimal"/>
      <w:lvlText w:val="%1)"/>
      <w:lvlJc w:val="left"/>
      <w:pPr>
        <w:ind w:left="1440" w:hanging="360"/>
      </w:pPr>
      <w:rPr>
        <w:rFonts w:hint="default"/>
        <w:b w:val="0"/>
        <w:i w:val="0"/>
        <w:sz w:val="16"/>
        <w:szCs w:val="16"/>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15F5619"/>
    <w:multiLevelType w:val="hybridMultilevel"/>
    <w:tmpl w:val="684ECE66"/>
    <w:lvl w:ilvl="0" w:tplc="04150011">
      <w:start w:val="1"/>
      <w:numFmt w:val="decimal"/>
      <w:lvlText w:val="%1)"/>
      <w:lvlJc w:val="left"/>
      <w:pPr>
        <w:ind w:left="1440" w:hanging="360"/>
      </w:pPr>
      <w:rPr>
        <w:rFonts w:hint="default"/>
        <w:b w:val="0"/>
        <w:i w:val="0"/>
        <w:sz w:val="16"/>
        <w:szCs w:val="16"/>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28263CB"/>
    <w:multiLevelType w:val="hybridMultilevel"/>
    <w:tmpl w:val="3482A80C"/>
    <w:lvl w:ilvl="0" w:tplc="6A48D672">
      <w:start w:val="1"/>
      <w:numFmt w:val="decimal"/>
      <w:lvlText w:val="%1)"/>
      <w:lvlJc w:val="left"/>
      <w:pPr>
        <w:ind w:left="721" w:hanging="360"/>
      </w:pPr>
      <w:rPr>
        <w:i w:val="0"/>
        <w:iCs w:val="0"/>
      </w:rPr>
    </w:lvl>
    <w:lvl w:ilvl="1" w:tplc="04150019" w:tentative="1">
      <w:start w:val="1"/>
      <w:numFmt w:val="lowerLetter"/>
      <w:lvlText w:val="%2."/>
      <w:lvlJc w:val="left"/>
      <w:pPr>
        <w:ind w:left="1441" w:hanging="360"/>
      </w:pPr>
    </w:lvl>
    <w:lvl w:ilvl="2" w:tplc="0415001B" w:tentative="1">
      <w:start w:val="1"/>
      <w:numFmt w:val="lowerRoman"/>
      <w:lvlText w:val="%3."/>
      <w:lvlJc w:val="right"/>
      <w:pPr>
        <w:ind w:left="2161" w:hanging="180"/>
      </w:pPr>
    </w:lvl>
    <w:lvl w:ilvl="3" w:tplc="0415000F" w:tentative="1">
      <w:start w:val="1"/>
      <w:numFmt w:val="decimal"/>
      <w:lvlText w:val="%4."/>
      <w:lvlJc w:val="left"/>
      <w:pPr>
        <w:ind w:left="2881" w:hanging="360"/>
      </w:pPr>
    </w:lvl>
    <w:lvl w:ilvl="4" w:tplc="04150019" w:tentative="1">
      <w:start w:val="1"/>
      <w:numFmt w:val="lowerLetter"/>
      <w:lvlText w:val="%5."/>
      <w:lvlJc w:val="left"/>
      <w:pPr>
        <w:ind w:left="3601" w:hanging="360"/>
      </w:pPr>
    </w:lvl>
    <w:lvl w:ilvl="5" w:tplc="0415001B" w:tentative="1">
      <w:start w:val="1"/>
      <w:numFmt w:val="lowerRoman"/>
      <w:lvlText w:val="%6."/>
      <w:lvlJc w:val="right"/>
      <w:pPr>
        <w:ind w:left="4321" w:hanging="180"/>
      </w:pPr>
    </w:lvl>
    <w:lvl w:ilvl="6" w:tplc="0415000F" w:tentative="1">
      <w:start w:val="1"/>
      <w:numFmt w:val="decimal"/>
      <w:lvlText w:val="%7."/>
      <w:lvlJc w:val="left"/>
      <w:pPr>
        <w:ind w:left="5041" w:hanging="360"/>
      </w:pPr>
    </w:lvl>
    <w:lvl w:ilvl="7" w:tplc="04150019" w:tentative="1">
      <w:start w:val="1"/>
      <w:numFmt w:val="lowerLetter"/>
      <w:lvlText w:val="%8."/>
      <w:lvlJc w:val="left"/>
      <w:pPr>
        <w:ind w:left="5761" w:hanging="360"/>
      </w:pPr>
    </w:lvl>
    <w:lvl w:ilvl="8" w:tplc="0415001B" w:tentative="1">
      <w:start w:val="1"/>
      <w:numFmt w:val="lowerRoman"/>
      <w:lvlText w:val="%9."/>
      <w:lvlJc w:val="right"/>
      <w:pPr>
        <w:ind w:left="6481" w:hanging="180"/>
      </w:pPr>
    </w:lvl>
  </w:abstractNum>
  <w:abstractNum w:abstractNumId="4" w15:restartNumberingAfterBreak="0">
    <w:nsid w:val="02DD7E45"/>
    <w:multiLevelType w:val="hybridMultilevel"/>
    <w:tmpl w:val="EBB6679A"/>
    <w:lvl w:ilvl="0" w:tplc="DC2E6C4C">
      <w:start w:val="1"/>
      <w:numFmt w:val="lowerLetter"/>
      <w:lvlText w:val="%1."/>
      <w:lvlJc w:val="left"/>
      <w:pPr>
        <w:ind w:left="1440" w:hanging="360"/>
      </w:pPr>
      <w:rPr>
        <w:rFonts w:ascii="Century Gothic" w:hAnsi="Century Gothic" w:hint="default"/>
        <w:b w:val="0"/>
        <w:i w:val="0"/>
        <w:sz w:val="16"/>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3FD2EA1"/>
    <w:multiLevelType w:val="hybridMultilevel"/>
    <w:tmpl w:val="80468CDA"/>
    <w:lvl w:ilvl="0" w:tplc="04150019">
      <w:start w:val="1"/>
      <w:numFmt w:val="lowerLetter"/>
      <w:lvlText w:val="%1."/>
      <w:lvlJc w:val="left"/>
      <w:pPr>
        <w:ind w:left="644" w:hanging="360"/>
      </w:pPr>
      <w:rPr>
        <w:rFonts w:hint="default"/>
      </w:r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 w15:restartNumberingAfterBreak="0">
    <w:nsid w:val="0495658C"/>
    <w:multiLevelType w:val="hybridMultilevel"/>
    <w:tmpl w:val="B846D56E"/>
    <w:lvl w:ilvl="0" w:tplc="8CE81DE6">
      <w:start w:val="1"/>
      <w:numFmt w:val="lowerLetter"/>
      <w:lvlText w:val="%1."/>
      <w:lvlJc w:val="left"/>
      <w:pPr>
        <w:ind w:left="1440" w:hanging="360"/>
      </w:pPr>
      <w:rPr>
        <w:rFonts w:ascii="Century Gothic" w:hAnsi="Century Gothic" w:hint="default"/>
        <w:b w:val="0"/>
        <w:i w:val="0"/>
        <w:sz w:val="16"/>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7370852"/>
    <w:multiLevelType w:val="hybridMultilevel"/>
    <w:tmpl w:val="46F204BC"/>
    <w:lvl w:ilvl="0" w:tplc="1C869596">
      <w:start w:val="1"/>
      <w:numFmt w:val="decimal"/>
      <w:lvlText w:val="%1."/>
      <w:lvlJc w:val="left"/>
      <w:pPr>
        <w:ind w:left="360" w:hanging="360"/>
      </w:pPr>
      <w:rPr>
        <w:rFonts w:ascii="Century Gothic" w:eastAsia="Times New Roman" w:hAnsi="Century Gothic" w:cs="Arial"/>
        <w:color w:val="00000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92A4CFF"/>
    <w:multiLevelType w:val="hybridMultilevel"/>
    <w:tmpl w:val="46F204BC"/>
    <w:lvl w:ilvl="0" w:tplc="1C869596">
      <w:start w:val="1"/>
      <w:numFmt w:val="decimal"/>
      <w:lvlText w:val="%1."/>
      <w:lvlJc w:val="left"/>
      <w:pPr>
        <w:ind w:left="360" w:hanging="360"/>
      </w:pPr>
      <w:rPr>
        <w:rFonts w:ascii="Century Gothic" w:eastAsia="Times New Roman" w:hAnsi="Century Gothic" w:cs="Arial"/>
        <w:color w:val="00000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D942168"/>
    <w:multiLevelType w:val="hybridMultilevel"/>
    <w:tmpl w:val="9E080CD6"/>
    <w:lvl w:ilvl="0" w:tplc="B978E164">
      <w:start w:val="1"/>
      <w:numFmt w:val="lowerLetter"/>
      <w:lvlText w:val="%1."/>
      <w:lvlJc w:val="left"/>
      <w:pPr>
        <w:ind w:left="1440" w:hanging="360"/>
      </w:pPr>
      <w:rPr>
        <w:rFonts w:ascii="Century Gothic" w:hAnsi="Century Gothic" w:hint="default"/>
        <w:b w:val="0"/>
        <w:i w:val="0"/>
        <w:sz w:val="16"/>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E191397"/>
    <w:multiLevelType w:val="hybridMultilevel"/>
    <w:tmpl w:val="4E7AF70A"/>
    <w:lvl w:ilvl="0" w:tplc="04150011">
      <w:start w:val="1"/>
      <w:numFmt w:val="decimal"/>
      <w:lvlText w:val="%1)"/>
      <w:lvlJc w:val="left"/>
      <w:pPr>
        <w:ind w:left="1440" w:hanging="360"/>
      </w:pPr>
      <w:rPr>
        <w:rFonts w:hint="default"/>
        <w:b w:val="0"/>
        <w:i w:val="0"/>
        <w:sz w:val="16"/>
        <w:szCs w:val="16"/>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0F2A6114"/>
    <w:multiLevelType w:val="hybridMultilevel"/>
    <w:tmpl w:val="758E48B2"/>
    <w:lvl w:ilvl="0" w:tplc="6C14B046">
      <w:start w:val="1"/>
      <w:numFmt w:val="lowerLetter"/>
      <w:lvlText w:val="%1."/>
      <w:lvlJc w:val="left"/>
      <w:pPr>
        <w:ind w:left="1440" w:hanging="360"/>
      </w:pPr>
      <w:rPr>
        <w:rFonts w:ascii="Century Gothic" w:hAnsi="Century Gothic" w:hint="default"/>
        <w:b w:val="0"/>
        <w:i w:val="0"/>
        <w:sz w:val="16"/>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F2A7C1C"/>
    <w:multiLevelType w:val="hybridMultilevel"/>
    <w:tmpl w:val="A35A4C14"/>
    <w:lvl w:ilvl="0" w:tplc="04150011">
      <w:start w:val="1"/>
      <w:numFmt w:val="decimal"/>
      <w:lvlText w:val="%1)"/>
      <w:lvlJc w:val="left"/>
      <w:pPr>
        <w:ind w:left="1440" w:hanging="360"/>
      </w:pPr>
      <w:rPr>
        <w:rFonts w:hint="default"/>
        <w:b w:val="0"/>
        <w:i w:val="0"/>
        <w:sz w:val="16"/>
        <w:szCs w:val="16"/>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1098443F"/>
    <w:multiLevelType w:val="hybridMultilevel"/>
    <w:tmpl w:val="30047F22"/>
    <w:lvl w:ilvl="0" w:tplc="04150011">
      <w:start w:val="1"/>
      <w:numFmt w:val="decimal"/>
      <w:lvlText w:val="%1)"/>
      <w:lvlJc w:val="left"/>
      <w:pPr>
        <w:ind w:left="1440" w:hanging="360"/>
      </w:pPr>
      <w:rPr>
        <w:rFonts w:hint="default"/>
        <w:b w:val="0"/>
        <w:i w:val="0"/>
        <w:sz w:val="16"/>
        <w:szCs w:val="16"/>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12364D2F"/>
    <w:multiLevelType w:val="hybridMultilevel"/>
    <w:tmpl w:val="80468CDA"/>
    <w:lvl w:ilvl="0" w:tplc="04150019">
      <w:start w:val="1"/>
      <w:numFmt w:val="lowerLetter"/>
      <w:lvlText w:val="%1."/>
      <w:lvlJc w:val="left"/>
      <w:pPr>
        <w:ind w:left="644" w:hanging="360"/>
      </w:pPr>
      <w:rPr>
        <w:rFonts w:hint="default"/>
      </w:r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5" w15:restartNumberingAfterBreak="0">
    <w:nsid w:val="126864BE"/>
    <w:multiLevelType w:val="multilevel"/>
    <w:tmpl w:val="4A3EB9AC"/>
    <w:lvl w:ilvl="0">
      <w:start w:val="1"/>
      <w:numFmt w:val="lowerLetter"/>
      <w:lvlText w:val="%1)"/>
      <w:lvlJc w:val="left"/>
      <w:pPr>
        <w:ind w:left="1460" w:hanging="360"/>
      </w:pPr>
      <w:rPr>
        <w:rFonts w:hint="default"/>
        <w:b w:val="0"/>
        <w:color w:val="auto"/>
      </w:rPr>
    </w:lvl>
    <w:lvl w:ilvl="1">
      <w:start w:val="1"/>
      <w:numFmt w:val="lowerRoman"/>
      <w:lvlText w:val="%2."/>
      <w:lvlJc w:val="right"/>
      <w:pPr>
        <w:ind w:left="1440" w:hanging="360"/>
      </w:pPr>
      <w:rPr>
        <w:rFonts w:hint="default"/>
      </w:rPr>
    </w:lvl>
    <w:lvl w:ilvl="2">
      <w:start w:val="1"/>
      <w:numFmt w:val="bullet"/>
      <w:lvlText w:val=""/>
      <w:lvlJc w:val="left"/>
      <w:pPr>
        <w:ind w:left="2160" w:hanging="180"/>
      </w:pPr>
      <w:rPr>
        <w:rFonts w:ascii="Symbol" w:hAnsi="Symbol"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137E7237"/>
    <w:multiLevelType w:val="hybridMultilevel"/>
    <w:tmpl w:val="46F204BC"/>
    <w:lvl w:ilvl="0" w:tplc="1C869596">
      <w:start w:val="1"/>
      <w:numFmt w:val="decimal"/>
      <w:lvlText w:val="%1."/>
      <w:lvlJc w:val="left"/>
      <w:pPr>
        <w:ind w:left="360" w:hanging="360"/>
      </w:pPr>
      <w:rPr>
        <w:rFonts w:ascii="Century Gothic" w:eastAsia="Times New Roman" w:hAnsi="Century Gothic" w:cs="Arial"/>
        <w:color w:val="00000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5580A0A"/>
    <w:multiLevelType w:val="hybridMultilevel"/>
    <w:tmpl w:val="08922E34"/>
    <w:lvl w:ilvl="0" w:tplc="C62AEC12">
      <w:start w:val="1"/>
      <w:numFmt w:val="decimal"/>
      <w:lvlText w:val="%1."/>
      <w:lvlJc w:val="left"/>
      <w:pPr>
        <w:ind w:left="360" w:hanging="360"/>
      </w:pPr>
      <w:rPr>
        <w:rFonts w:ascii="Century Gothic" w:eastAsia="Times New Roman" w:hAnsi="Century Gothic" w:cs="Arial"/>
        <w:i w:val="0"/>
        <w:color w:val="00000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6EA3190"/>
    <w:multiLevelType w:val="hybridMultilevel"/>
    <w:tmpl w:val="61DA74D0"/>
    <w:lvl w:ilvl="0" w:tplc="47BC6F8A">
      <w:start w:val="1"/>
      <w:numFmt w:val="decimal"/>
      <w:lvlText w:val="%1."/>
      <w:lvlJc w:val="left"/>
      <w:pPr>
        <w:ind w:left="360" w:hanging="360"/>
      </w:pPr>
      <w:rPr>
        <w:rFonts w:ascii="Century Gothic" w:eastAsia="Times New Roman" w:hAnsi="Century Gothic" w:cs="Arial"/>
        <w:color w:val="000000"/>
      </w:rPr>
    </w:lvl>
    <w:lvl w:ilvl="1" w:tplc="04150019">
      <w:start w:val="1"/>
      <w:numFmt w:val="lowerLetter"/>
      <w:lvlText w:val="%2."/>
      <w:lvlJc w:val="left"/>
      <w:pPr>
        <w:ind w:left="1440" w:hanging="360"/>
      </w:pPr>
    </w:lvl>
    <w:lvl w:ilvl="2" w:tplc="7402FB68">
      <w:start w:val="2"/>
      <w:numFmt w:val="lowerRoman"/>
      <w:lvlText w:val="%3."/>
      <w:lvlJc w:val="left"/>
      <w:pPr>
        <w:ind w:left="2700" w:hanging="72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746124F"/>
    <w:multiLevelType w:val="hybridMultilevel"/>
    <w:tmpl w:val="215AE854"/>
    <w:lvl w:ilvl="0" w:tplc="81F28524">
      <w:start w:val="1"/>
      <w:numFmt w:val="lowerLetter"/>
      <w:lvlText w:val="%1."/>
      <w:lvlJc w:val="left"/>
      <w:pPr>
        <w:ind w:left="1440" w:hanging="360"/>
      </w:pPr>
      <w:rPr>
        <w:rFonts w:ascii="Century Gothic" w:hAnsi="Century Gothic" w:hint="default"/>
        <w:b w:val="0"/>
        <w:i w:val="0"/>
        <w:color w:val="auto"/>
        <w:sz w:val="16"/>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8FD5983"/>
    <w:multiLevelType w:val="hybridMultilevel"/>
    <w:tmpl w:val="2FFAD2D6"/>
    <w:lvl w:ilvl="0" w:tplc="FFFFFFFF">
      <w:start w:val="1"/>
      <w:numFmt w:val="decimal"/>
      <w:lvlText w:val="%1."/>
      <w:lvlJc w:val="left"/>
      <w:pPr>
        <w:ind w:left="360" w:hanging="360"/>
      </w:pPr>
      <w:rPr>
        <w:rFonts w:ascii="Century Gothic" w:eastAsia="Times New Roman" w:hAnsi="Century Gothic" w:cs="Arial"/>
        <w:color w:val="000000"/>
      </w:rPr>
    </w:lvl>
    <w:lvl w:ilvl="1" w:tplc="04150011">
      <w:start w:val="1"/>
      <w:numFmt w:val="decimal"/>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1ADC22F5"/>
    <w:multiLevelType w:val="hybridMultilevel"/>
    <w:tmpl w:val="75888246"/>
    <w:lvl w:ilvl="0" w:tplc="FFFFFFFF">
      <w:start w:val="1"/>
      <w:numFmt w:val="decimal"/>
      <w:lvlText w:val="%1."/>
      <w:lvlJc w:val="left"/>
      <w:pPr>
        <w:ind w:left="720" w:hanging="360"/>
      </w:pPr>
    </w:lvl>
    <w:lvl w:ilvl="1" w:tplc="04150017">
      <w:start w:val="1"/>
      <w:numFmt w:val="lowerLetter"/>
      <w:lvlText w:val="%2)"/>
      <w:lvlJc w:val="left"/>
      <w:pPr>
        <w:ind w:left="1713"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1D6D1F63"/>
    <w:multiLevelType w:val="hybridMultilevel"/>
    <w:tmpl w:val="C46284FE"/>
    <w:lvl w:ilvl="0" w:tplc="71983C56">
      <w:start w:val="1"/>
      <w:numFmt w:val="lowerLetter"/>
      <w:lvlText w:val="%1."/>
      <w:lvlJc w:val="left"/>
      <w:pPr>
        <w:ind w:left="360" w:hanging="360"/>
      </w:pPr>
      <w:rPr>
        <w:b w:val="0"/>
        <w:bCs/>
        <w:color w:val="00000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F1E7116"/>
    <w:multiLevelType w:val="hybridMultilevel"/>
    <w:tmpl w:val="EAC075BE"/>
    <w:lvl w:ilvl="0" w:tplc="9074274E">
      <w:start w:val="1"/>
      <w:numFmt w:val="lowerLetter"/>
      <w:lvlText w:val="%1."/>
      <w:lvlJc w:val="left"/>
      <w:pPr>
        <w:ind w:left="1440" w:hanging="360"/>
      </w:pPr>
      <w:rPr>
        <w:rFonts w:ascii="Century Gothic" w:hAnsi="Century Gothic" w:hint="default"/>
        <w:b w:val="0"/>
        <w:i w:val="0"/>
        <w:color w:val="auto"/>
        <w:sz w:val="16"/>
        <w:szCs w:val="16"/>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F4C60CC"/>
    <w:multiLevelType w:val="hybridMultilevel"/>
    <w:tmpl w:val="46F204BC"/>
    <w:lvl w:ilvl="0" w:tplc="1C869596">
      <w:start w:val="1"/>
      <w:numFmt w:val="decimal"/>
      <w:lvlText w:val="%1."/>
      <w:lvlJc w:val="left"/>
      <w:pPr>
        <w:ind w:left="360" w:hanging="360"/>
      </w:pPr>
      <w:rPr>
        <w:rFonts w:ascii="Century Gothic" w:eastAsia="Times New Roman" w:hAnsi="Century Gothic" w:cs="Arial"/>
        <w:color w:val="00000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1F6172F2"/>
    <w:multiLevelType w:val="hybridMultilevel"/>
    <w:tmpl w:val="5A7CA354"/>
    <w:lvl w:ilvl="0" w:tplc="04150011">
      <w:start w:val="1"/>
      <w:numFmt w:val="decimal"/>
      <w:lvlText w:val="%1)"/>
      <w:lvlJc w:val="left"/>
      <w:pPr>
        <w:ind w:left="1440" w:hanging="360"/>
      </w:pPr>
      <w:rPr>
        <w:rFonts w:hint="default"/>
        <w:b w:val="0"/>
        <w:i w:val="0"/>
        <w:sz w:val="16"/>
        <w:szCs w:val="16"/>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20423FDC"/>
    <w:multiLevelType w:val="hybridMultilevel"/>
    <w:tmpl w:val="E7705B76"/>
    <w:lvl w:ilvl="0" w:tplc="3942FB00">
      <w:start w:val="1"/>
      <w:numFmt w:val="lowerLetter"/>
      <w:lvlText w:val="%1."/>
      <w:lvlJc w:val="left"/>
      <w:pPr>
        <w:ind w:left="1440" w:hanging="360"/>
      </w:pPr>
      <w:rPr>
        <w:rFonts w:ascii="Century Gothic" w:hAnsi="Century Gothic" w:hint="default"/>
        <w:b w:val="0"/>
        <w:i w:val="0"/>
        <w:sz w:val="16"/>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06915AF"/>
    <w:multiLevelType w:val="hybridMultilevel"/>
    <w:tmpl w:val="46F204BC"/>
    <w:lvl w:ilvl="0" w:tplc="1C869596">
      <w:start w:val="1"/>
      <w:numFmt w:val="decimal"/>
      <w:lvlText w:val="%1."/>
      <w:lvlJc w:val="left"/>
      <w:pPr>
        <w:ind w:left="360" w:hanging="360"/>
      </w:pPr>
      <w:rPr>
        <w:rFonts w:ascii="Century Gothic" w:eastAsia="Times New Roman" w:hAnsi="Century Gothic" w:cs="Arial"/>
        <w:color w:val="00000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1C9422D"/>
    <w:multiLevelType w:val="hybridMultilevel"/>
    <w:tmpl w:val="46F204BC"/>
    <w:lvl w:ilvl="0" w:tplc="1C869596">
      <w:start w:val="1"/>
      <w:numFmt w:val="decimal"/>
      <w:lvlText w:val="%1."/>
      <w:lvlJc w:val="left"/>
      <w:pPr>
        <w:ind w:left="360" w:hanging="360"/>
      </w:pPr>
      <w:rPr>
        <w:rFonts w:ascii="Century Gothic" w:eastAsia="Times New Roman" w:hAnsi="Century Gothic" w:cs="Arial"/>
        <w:color w:val="00000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1DB78DE"/>
    <w:multiLevelType w:val="hybridMultilevel"/>
    <w:tmpl w:val="1EBC5C36"/>
    <w:lvl w:ilvl="0" w:tplc="51545416">
      <w:start w:val="1"/>
      <w:numFmt w:val="decimal"/>
      <w:lvlText w:val="%1"/>
      <w:lvlJc w:val="left"/>
      <w:pPr>
        <w:ind w:left="717" w:hanging="360"/>
      </w:pPr>
      <w:rPr>
        <w:rFonts w:hint="default"/>
      </w:rPr>
    </w:lvl>
    <w:lvl w:ilvl="1" w:tplc="0415001B">
      <w:start w:val="1"/>
      <w:numFmt w:val="lowerRoman"/>
      <w:lvlText w:val="%2."/>
      <w:lvlJc w:val="right"/>
      <w:pPr>
        <w:ind w:left="1437" w:hanging="360"/>
      </w:pPr>
    </w:lvl>
    <w:lvl w:ilvl="2" w:tplc="D6C6F344">
      <w:start w:val="1"/>
      <w:numFmt w:val="lowerRoman"/>
      <w:lvlText w:val="%3)"/>
      <w:lvlJc w:val="left"/>
      <w:pPr>
        <w:ind w:left="2697" w:hanging="720"/>
      </w:pPr>
      <w:rPr>
        <w:rFonts w:hint="default"/>
      </w:r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30" w15:restartNumberingAfterBreak="0">
    <w:nsid w:val="21EE4E1F"/>
    <w:multiLevelType w:val="hybridMultilevel"/>
    <w:tmpl w:val="E45E7D5A"/>
    <w:lvl w:ilvl="0" w:tplc="750A9070">
      <w:start w:val="1"/>
      <w:numFmt w:val="lowerLetter"/>
      <w:lvlText w:val="%1."/>
      <w:lvlJc w:val="left"/>
      <w:pPr>
        <w:ind w:left="1440" w:hanging="360"/>
      </w:pPr>
      <w:rPr>
        <w:rFonts w:ascii="Century Gothic" w:hAnsi="Century Gothic" w:hint="default"/>
        <w:b w:val="0"/>
        <w:i w:val="0"/>
        <w:sz w:val="16"/>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2A25CD7"/>
    <w:multiLevelType w:val="hybridMultilevel"/>
    <w:tmpl w:val="7222F67C"/>
    <w:lvl w:ilvl="0" w:tplc="04150011">
      <w:start w:val="1"/>
      <w:numFmt w:val="decimal"/>
      <w:lvlText w:val="%1)"/>
      <w:lvlJc w:val="left"/>
      <w:pPr>
        <w:ind w:left="644" w:hanging="360"/>
      </w:pPr>
      <w:rPr>
        <w:rFonts w:hint="default"/>
      </w:rPr>
    </w:lvl>
    <w:lvl w:ilvl="1" w:tplc="FFFFFFFF">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32" w15:restartNumberingAfterBreak="0">
    <w:nsid w:val="231345AB"/>
    <w:multiLevelType w:val="hybridMultilevel"/>
    <w:tmpl w:val="5E72AC8A"/>
    <w:lvl w:ilvl="0" w:tplc="04150011">
      <w:start w:val="1"/>
      <w:numFmt w:val="decimal"/>
      <w:lvlText w:val="%1)"/>
      <w:lvlJc w:val="left"/>
      <w:pPr>
        <w:ind w:left="1440" w:hanging="360"/>
      </w:pPr>
      <w:rPr>
        <w:rFonts w:hint="default"/>
        <w:b w:val="0"/>
        <w:i w:val="0"/>
        <w:sz w:val="16"/>
        <w:szCs w:val="16"/>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245A5A58"/>
    <w:multiLevelType w:val="multilevel"/>
    <w:tmpl w:val="1DE40FC0"/>
    <w:lvl w:ilvl="0">
      <w:start w:val="1"/>
      <w:numFmt w:val="decimal"/>
      <w:lvlText w:val="%1."/>
      <w:lvlJc w:val="left"/>
      <w:pPr>
        <w:ind w:left="1460" w:hanging="893"/>
      </w:pPr>
      <w:rPr>
        <w:rFonts w:hint="default"/>
        <w:b w:val="0"/>
        <w:color w:val="auto"/>
        <w:sz w:val="16"/>
        <w:szCs w:val="16"/>
      </w:rPr>
    </w:lvl>
    <w:lvl w:ilvl="1">
      <w:start w:val="1"/>
      <w:numFmt w:val="decimal"/>
      <w:lvlText w:val="%2)"/>
      <w:lvlJc w:val="left"/>
      <w:pPr>
        <w:ind w:left="1440" w:hanging="360"/>
      </w:pPr>
      <w:rPr>
        <w:rFonts w:hint="default"/>
      </w:rPr>
    </w:lvl>
    <w:lvl w:ilvl="2">
      <w:start w:val="1"/>
      <w:numFmt w:val="lowerLetter"/>
      <w:lvlText w:val="%3)"/>
      <w:lvlJc w:val="left"/>
      <w:pPr>
        <w:ind w:left="2160" w:hanging="180"/>
      </w:pPr>
      <w:rPr>
        <w:rFonts w:hint="default"/>
      </w:rPr>
    </w:lvl>
    <w:lvl w:ilvl="3">
      <w:start w:val="1"/>
      <w:numFmt w:val="bullet"/>
      <w:lvlText w:val=""/>
      <w:lvlJc w:val="left"/>
      <w:pPr>
        <w:ind w:left="2880" w:hanging="360"/>
      </w:pPr>
      <w:rPr>
        <w:rFonts w:ascii="Symbol" w:hAnsi="Symbol" w:hint="default"/>
      </w:rPr>
    </w:lvl>
    <w:lvl w:ilvl="4">
      <w:start w:val="1"/>
      <w:numFmt w:val="lowerLetter"/>
      <w:lvlText w:val="%5."/>
      <w:lvlJc w:val="left"/>
      <w:pPr>
        <w:ind w:left="3600" w:hanging="360"/>
      </w:pPr>
      <w:rPr>
        <w:rFonts w:hint="default"/>
      </w:rPr>
    </w:lvl>
    <w:lvl w:ilvl="5">
      <w:start w:val="1"/>
      <w:numFmt w:val="decimal"/>
      <w:lvlText w:val="%6)"/>
      <w:lvlJc w:val="left"/>
      <w:pPr>
        <w:ind w:left="4500" w:hanging="360"/>
      </w:p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4" w15:restartNumberingAfterBreak="0">
    <w:nsid w:val="271349EC"/>
    <w:multiLevelType w:val="hybridMultilevel"/>
    <w:tmpl w:val="755A5E66"/>
    <w:lvl w:ilvl="0" w:tplc="F4666E2A">
      <w:start w:val="1"/>
      <w:numFmt w:val="lowerLetter"/>
      <w:lvlText w:val="%1."/>
      <w:lvlJc w:val="left"/>
      <w:pPr>
        <w:ind w:left="1440" w:hanging="360"/>
      </w:pPr>
      <w:rPr>
        <w:rFonts w:ascii="Century Gothic" w:hAnsi="Century Gothic" w:hint="default"/>
        <w:b w:val="0"/>
        <w:i w:val="0"/>
        <w:sz w:val="16"/>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277326C0"/>
    <w:multiLevelType w:val="hybridMultilevel"/>
    <w:tmpl w:val="9D00871E"/>
    <w:lvl w:ilvl="0" w:tplc="209ECD7E">
      <w:start w:val="1"/>
      <w:numFmt w:val="lowerLetter"/>
      <w:lvlText w:val="%1."/>
      <w:lvlJc w:val="left"/>
      <w:pPr>
        <w:ind w:left="1440" w:hanging="360"/>
      </w:pPr>
      <w:rPr>
        <w:rFonts w:ascii="Century Gothic" w:hAnsi="Century Gothic" w:hint="default"/>
        <w:b w:val="0"/>
        <w:i w:val="0"/>
        <w:sz w:val="16"/>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278E31DA"/>
    <w:multiLevelType w:val="hybridMultilevel"/>
    <w:tmpl w:val="7F844DF6"/>
    <w:lvl w:ilvl="0" w:tplc="FFFFFFFF">
      <w:start w:val="1"/>
      <w:numFmt w:val="decimal"/>
      <w:lvlText w:val="%1."/>
      <w:lvlJc w:val="left"/>
      <w:pPr>
        <w:ind w:left="360" w:hanging="360"/>
      </w:pPr>
      <w:rPr>
        <w:rFonts w:ascii="Century Gothic" w:eastAsia="Times New Roman" w:hAnsi="Century Gothic" w:cs="Arial"/>
        <w:color w:val="000000"/>
      </w:rPr>
    </w:lvl>
    <w:lvl w:ilvl="1" w:tplc="04150011">
      <w:start w:val="1"/>
      <w:numFmt w:val="decimal"/>
      <w:lvlText w:val="%2)"/>
      <w:lvlJc w:val="left"/>
      <w:pPr>
        <w:ind w:left="644"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27C019CF"/>
    <w:multiLevelType w:val="hybridMultilevel"/>
    <w:tmpl w:val="46F204BC"/>
    <w:lvl w:ilvl="0" w:tplc="1C869596">
      <w:start w:val="1"/>
      <w:numFmt w:val="decimal"/>
      <w:lvlText w:val="%1."/>
      <w:lvlJc w:val="left"/>
      <w:pPr>
        <w:ind w:left="360" w:hanging="360"/>
      </w:pPr>
      <w:rPr>
        <w:rFonts w:ascii="Century Gothic" w:eastAsia="Times New Roman" w:hAnsi="Century Gothic" w:cs="Arial"/>
        <w:color w:val="00000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284F2B1E"/>
    <w:multiLevelType w:val="multilevel"/>
    <w:tmpl w:val="26864522"/>
    <w:lvl w:ilvl="0">
      <w:start w:val="1"/>
      <w:numFmt w:val="lowerLetter"/>
      <w:lvlText w:val="%1)"/>
      <w:lvlJc w:val="left"/>
      <w:pPr>
        <w:ind w:left="1460" w:hanging="360"/>
      </w:pPr>
      <w:rPr>
        <w:rFonts w:hint="default"/>
        <w:b w:val="0"/>
        <w:color w:val="auto"/>
      </w:rPr>
    </w:lvl>
    <w:lvl w:ilvl="1">
      <w:start w:val="1"/>
      <w:numFmt w:val="lowerLetter"/>
      <w:lvlText w:val="%2)"/>
      <w:lvlJc w:val="left"/>
      <w:pPr>
        <w:ind w:left="720" w:hanging="360"/>
      </w:pPr>
    </w:lvl>
    <w:lvl w:ilvl="2">
      <w:start w:val="1"/>
      <w:numFmt w:val="bullet"/>
      <w:lvlText w:val=""/>
      <w:lvlJc w:val="left"/>
      <w:pPr>
        <w:ind w:left="2160" w:hanging="180"/>
      </w:pPr>
      <w:rPr>
        <w:rFonts w:ascii="Symbol" w:hAnsi="Symbol"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9" w15:restartNumberingAfterBreak="0">
    <w:nsid w:val="28C96B20"/>
    <w:multiLevelType w:val="hybridMultilevel"/>
    <w:tmpl w:val="46F204BC"/>
    <w:lvl w:ilvl="0" w:tplc="1C869596">
      <w:start w:val="1"/>
      <w:numFmt w:val="decimal"/>
      <w:lvlText w:val="%1."/>
      <w:lvlJc w:val="left"/>
      <w:pPr>
        <w:ind w:left="360" w:hanging="360"/>
      </w:pPr>
      <w:rPr>
        <w:rFonts w:ascii="Century Gothic" w:eastAsia="Times New Roman" w:hAnsi="Century Gothic" w:cs="Arial"/>
        <w:color w:val="00000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2B9E7C83"/>
    <w:multiLevelType w:val="hybridMultilevel"/>
    <w:tmpl w:val="96A6F3B4"/>
    <w:lvl w:ilvl="0" w:tplc="F4529DF8">
      <w:start w:val="1"/>
      <w:numFmt w:val="decimal"/>
      <w:lvlText w:val="%1)"/>
      <w:lvlJc w:val="left"/>
      <w:pPr>
        <w:ind w:left="721" w:hanging="360"/>
      </w:pPr>
      <w:rPr>
        <w:i w:val="0"/>
        <w:iCs/>
      </w:rPr>
    </w:lvl>
    <w:lvl w:ilvl="1" w:tplc="04150019" w:tentative="1">
      <w:start w:val="1"/>
      <w:numFmt w:val="lowerLetter"/>
      <w:lvlText w:val="%2."/>
      <w:lvlJc w:val="left"/>
      <w:pPr>
        <w:ind w:left="1441" w:hanging="360"/>
      </w:pPr>
    </w:lvl>
    <w:lvl w:ilvl="2" w:tplc="0415001B" w:tentative="1">
      <w:start w:val="1"/>
      <w:numFmt w:val="lowerRoman"/>
      <w:lvlText w:val="%3."/>
      <w:lvlJc w:val="right"/>
      <w:pPr>
        <w:ind w:left="2161" w:hanging="180"/>
      </w:pPr>
    </w:lvl>
    <w:lvl w:ilvl="3" w:tplc="0415000F" w:tentative="1">
      <w:start w:val="1"/>
      <w:numFmt w:val="decimal"/>
      <w:lvlText w:val="%4."/>
      <w:lvlJc w:val="left"/>
      <w:pPr>
        <w:ind w:left="2881" w:hanging="360"/>
      </w:pPr>
    </w:lvl>
    <w:lvl w:ilvl="4" w:tplc="04150019" w:tentative="1">
      <w:start w:val="1"/>
      <w:numFmt w:val="lowerLetter"/>
      <w:lvlText w:val="%5."/>
      <w:lvlJc w:val="left"/>
      <w:pPr>
        <w:ind w:left="3601" w:hanging="360"/>
      </w:pPr>
    </w:lvl>
    <w:lvl w:ilvl="5" w:tplc="0415001B" w:tentative="1">
      <w:start w:val="1"/>
      <w:numFmt w:val="lowerRoman"/>
      <w:lvlText w:val="%6."/>
      <w:lvlJc w:val="right"/>
      <w:pPr>
        <w:ind w:left="4321" w:hanging="180"/>
      </w:pPr>
    </w:lvl>
    <w:lvl w:ilvl="6" w:tplc="0415000F" w:tentative="1">
      <w:start w:val="1"/>
      <w:numFmt w:val="decimal"/>
      <w:lvlText w:val="%7."/>
      <w:lvlJc w:val="left"/>
      <w:pPr>
        <w:ind w:left="5041" w:hanging="360"/>
      </w:pPr>
    </w:lvl>
    <w:lvl w:ilvl="7" w:tplc="04150019" w:tentative="1">
      <w:start w:val="1"/>
      <w:numFmt w:val="lowerLetter"/>
      <w:lvlText w:val="%8."/>
      <w:lvlJc w:val="left"/>
      <w:pPr>
        <w:ind w:left="5761" w:hanging="360"/>
      </w:pPr>
    </w:lvl>
    <w:lvl w:ilvl="8" w:tplc="0415001B" w:tentative="1">
      <w:start w:val="1"/>
      <w:numFmt w:val="lowerRoman"/>
      <w:lvlText w:val="%9."/>
      <w:lvlJc w:val="right"/>
      <w:pPr>
        <w:ind w:left="6481" w:hanging="180"/>
      </w:pPr>
    </w:lvl>
  </w:abstractNum>
  <w:abstractNum w:abstractNumId="41" w15:restartNumberingAfterBreak="0">
    <w:nsid w:val="2BBA41BC"/>
    <w:multiLevelType w:val="hybridMultilevel"/>
    <w:tmpl w:val="C6F8B3FC"/>
    <w:lvl w:ilvl="0" w:tplc="04150011">
      <w:start w:val="1"/>
      <w:numFmt w:val="decimal"/>
      <w:lvlText w:val="%1)"/>
      <w:lvlJc w:val="left"/>
      <w:pPr>
        <w:ind w:left="1440" w:hanging="360"/>
      </w:pPr>
      <w:rPr>
        <w:rFonts w:hint="default"/>
        <w:b w:val="0"/>
        <w:i w:val="0"/>
        <w:color w:val="auto"/>
        <w:sz w:val="16"/>
        <w:szCs w:val="16"/>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2" w15:restartNumberingAfterBreak="0">
    <w:nsid w:val="301F482C"/>
    <w:multiLevelType w:val="multilevel"/>
    <w:tmpl w:val="8476428A"/>
    <w:lvl w:ilvl="0">
      <w:start w:val="1"/>
      <w:numFmt w:val="decimal"/>
      <w:lvlText w:val="%1."/>
      <w:lvlJc w:val="left"/>
      <w:pPr>
        <w:ind w:left="1460" w:hanging="893"/>
      </w:pPr>
      <w:rPr>
        <w:rFonts w:hint="default"/>
        <w:b w:val="0"/>
        <w:color w:val="auto"/>
        <w:sz w:val="16"/>
        <w:szCs w:val="16"/>
      </w:rPr>
    </w:lvl>
    <w:lvl w:ilvl="1">
      <w:start w:val="1"/>
      <w:numFmt w:val="decimal"/>
      <w:lvlText w:val="%2)"/>
      <w:lvlJc w:val="left"/>
      <w:pPr>
        <w:ind w:left="1440" w:hanging="360"/>
      </w:pPr>
      <w:rPr>
        <w:rFonts w:hint="default"/>
      </w:rPr>
    </w:lvl>
    <w:lvl w:ilvl="2">
      <w:start w:val="1"/>
      <w:numFmt w:val="lowerLetter"/>
      <w:lvlText w:val="%3)"/>
      <w:lvlJc w:val="left"/>
      <w:pPr>
        <w:ind w:left="2160" w:hanging="180"/>
      </w:pPr>
      <w:rPr>
        <w:rFonts w:hint="default"/>
      </w:rPr>
    </w:lvl>
    <w:lvl w:ilvl="3">
      <w:start w:val="1"/>
      <w:numFmt w:val="bullet"/>
      <w:lvlText w:val=""/>
      <w:lvlJc w:val="left"/>
      <w:pPr>
        <w:ind w:left="2880" w:hanging="360"/>
      </w:pPr>
      <w:rPr>
        <w:rFonts w:ascii="Symbol" w:hAnsi="Symbol" w:hint="default"/>
      </w:rPr>
    </w:lvl>
    <w:lvl w:ilvl="4">
      <w:start w:val="1"/>
      <w:numFmt w:val="decimal"/>
      <w:lvlText w:val="%5)"/>
      <w:lvlJc w:val="left"/>
      <w:pPr>
        <w:ind w:left="3600" w:hanging="360"/>
      </w:p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3" w15:restartNumberingAfterBreak="0">
    <w:nsid w:val="303D5A13"/>
    <w:multiLevelType w:val="hybridMultilevel"/>
    <w:tmpl w:val="98009D4C"/>
    <w:lvl w:ilvl="0" w:tplc="FFFFFFFF">
      <w:start w:val="1"/>
      <w:numFmt w:val="decimal"/>
      <w:lvlText w:val="%1."/>
      <w:lvlJc w:val="left"/>
      <w:pPr>
        <w:ind w:left="360" w:hanging="360"/>
      </w:pPr>
      <w:rPr>
        <w:rFonts w:ascii="Century Gothic" w:eastAsia="Times New Roman" w:hAnsi="Century Gothic" w:cs="Arial"/>
        <w:color w:val="000000"/>
      </w:rPr>
    </w:lvl>
    <w:lvl w:ilvl="1" w:tplc="04150011">
      <w:start w:val="1"/>
      <w:numFmt w:val="decimal"/>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324B2AE9"/>
    <w:multiLevelType w:val="hybridMultilevel"/>
    <w:tmpl w:val="9E080CD6"/>
    <w:lvl w:ilvl="0" w:tplc="B978E164">
      <w:start w:val="1"/>
      <w:numFmt w:val="lowerLetter"/>
      <w:lvlText w:val="%1."/>
      <w:lvlJc w:val="left"/>
      <w:pPr>
        <w:ind w:left="1440" w:hanging="360"/>
      </w:pPr>
      <w:rPr>
        <w:rFonts w:ascii="Century Gothic" w:hAnsi="Century Gothic" w:hint="default"/>
        <w:b w:val="0"/>
        <w:i w:val="0"/>
        <w:sz w:val="16"/>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329709E4"/>
    <w:multiLevelType w:val="hybridMultilevel"/>
    <w:tmpl w:val="AC443BDC"/>
    <w:lvl w:ilvl="0" w:tplc="F0D49CCE">
      <w:start w:val="1"/>
      <w:numFmt w:val="lowerLetter"/>
      <w:lvlText w:val="%1."/>
      <w:lvlJc w:val="left"/>
      <w:pPr>
        <w:ind w:left="1440" w:hanging="360"/>
      </w:pPr>
      <w:rPr>
        <w:rFonts w:ascii="Century Gothic" w:hAnsi="Century Gothic" w:hint="default"/>
        <w:b w:val="0"/>
        <w:i w:val="0"/>
        <w:sz w:val="16"/>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34C51998"/>
    <w:multiLevelType w:val="multilevel"/>
    <w:tmpl w:val="C3FE6812"/>
    <w:lvl w:ilvl="0">
      <w:start w:val="1"/>
      <w:numFmt w:val="decimal"/>
      <w:lvlText w:val="%1)"/>
      <w:lvlJc w:val="left"/>
      <w:pPr>
        <w:ind w:left="1460" w:hanging="360"/>
      </w:pPr>
      <w:rPr>
        <w:rFonts w:ascii="Century Gothic" w:eastAsia="Times New Roman" w:hAnsi="Century Gothic" w:cs="Arial" w:hint="default"/>
        <w:b w:val="0"/>
        <w:color w:val="auto"/>
      </w:rPr>
    </w:lvl>
    <w:lvl w:ilvl="1">
      <w:start w:val="1"/>
      <w:numFmt w:val="lowerLetter"/>
      <w:lvlText w:val="%2)"/>
      <w:lvlJc w:val="left"/>
      <w:pPr>
        <w:ind w:left="720" w:hanging="360"/>
      </w:pPr>
    </w:lvl>
    <w:lvl w:ilvl="2">
      <w:start w:val="1"/>
      <w:numFmt w:val="bullet"/>
      <w:lvlText w:val=""/>
      <w:lvlJc w:val="left"/>
      <w:pPr>
        <w:ind w:left="2160" w:hanging="180"/>
      </w:pPr>
      <w:rPr>
        <w:rFonts w:ascii="Symbol" w:hAnsi="Symbol"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7" w15:restartNumberingAfterBreak="0">
    <w:nsid w:val="34D34B59"/>
    <w:multiLevelType w:val="multilevel"/>
    <w:tmpl w:val="10BECDE0"/>
    <w:lvl w:ilvl="0">
      <w:start w:val="1"/>
      <w:numFmt w:val="decimal"/>
      <w:lvlText w:val="%1"/>
      <w:lvlJc w:val="left"/>
      <w:pPr>
        <w:ind w:left="360" w:hanging="360"/>
      </w:pPr>
      <w:rPr>
        <w:rFonts w:hint="default"/>
      </w:rPr>
    </w:lvl>
    <w:lvl w:ilvl="1">
      <w:start w:val="1"/>
      <w:numFmt w:val="decimal"/>
      <w:lvlText w:val="%2)"/>
      <w:lvlJc w:val="left"/>
      <w:pPr>
        <w:ind w:left="644" w:hanging="360"/>
      </w:p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48" w15:restartNumberingAfterBreak="0">
    <w:nsid w:val="3530419C"/>
    <w:multiLevelType w:val="multilevel"/>
    <w:tmpl w:val="46E2AEE4"/>
    <w:lvl w:ilvl="0">
      <w:start w:val="1"/>
      <w:numFmt w:val="lowerLetter"/>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15:restartNumberingAfterBreak="0">
    <w:nsid w:val="359C5F46"/>
    <w:multiLevelType w:val="hybridMultilevel"/>
    <w:tmpl w:val="57167552"/>
    <w:lvl w:ilvl="0" w:tplc="3F90D6AC">
      <w:start w:val="1"/>
      <w:numFmt w:val="lowerLetter"/>
      <w:lvlText w:val="%1."/>
      <w:lvlJc w:val="left"/>
      <w:pPr>
        <w:ind w:left="1440" w:hanging="360"/>
      </w:pPr>
      <w:rPr>
        <w:rFonts w:ascii="Century Gothic" w:hAnsi="Century Gothic" w:hint="default"/>
        <w:b w:val="0"/>
        <w:i w:val="0"/>
        <w:sz w:val="16"/>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362F7903"/>
    <w:multiLevelType w:val="hybridMultilevel"/>
    <w:tmpl w:val="D8EA228C"/>
    <w:lvl w:ilvl="0" w:tplc="83D06096">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1" w15:restartNumberingAfterBreak="0">
    <w:nsid w:val="367F5C34"/>
    <w:multiLevelType w:val="hybridMultilevel"/>
    <w:tmpl w:val="352E832C"/>
    <w:lvl w:ilvl="0" w:tplc="04150011">
      <w:start w:val="1"/>
      <w:numFmt w:val="decimal"/>
      <w:lvlText w:val="%1)"/>
      <w:lvlJc w:val="left"/>
      <w:pPr>
        <w:ind w:left="1440" w:hanging="360"/>
      </w:pPr>
      <w:rPr>
        <w:rFonts w:hint="default"/>
        <w:b w:val="0"/>
        <w:i w:val="0"/>
        <w:sz w:val="16"/>
        <w:szCs w:val="16"/>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2" w15:restartNumberingAfterBreak="0">
    <w:nsid w:val="39BF0FB9"/>
    <w:multiLevelType w:val="hybridMultilevel"/>
    <w:tmpl w:val="BB1EF65E"/>
    <w:lvl w:ilvl="0" w:tplc="04150011">
      <w:start w:val="1"/>
      <w:numFmt w:val="decimal"/>
      <w:lvlText w:val="%1)"/>
      <w:lvlJc w:val="left"/>
      <w:pPr>
        <w:ind w:left="1440" w:hanging="360"/>
      </w:pPr>
      <w:rPr>
        <w:rFonts w:hint="default"/>
        <w:b w:val="0"/>
        <w:i w:val="0"/>
        <w:sz w:val="16"/>
        <w:szCs w:val="16"/>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3" w15:restartNumberingAfterBreak="0">
    <w:nsid w:val="3B613203"/>
    <w:multiLevelType w:val="hybridMultilevel"/>
    <w:tmpl w:val="FB904B02"/>
    <w:lvl w:ilvl="0" w:tplc="EB106594">
      <w:start w:val="1"/>
      <w:numFmt w:val="lowerRoman"/>
      <w:lvlText w:val="%1)"/>
      <w:lvlJc w:val="left"/>
      <w:pPr>
        <w:ind w:left="1713" w:hanging="360"/>
      </w:pPr>
      <w:rPr>
        <w:rFonts w:ascii="Calibri" w:eastAsia="Times New Roman" w:hAnsi="Calibri" w:cs="Calibri"/>
      </w:rPr>
    </w:lvl>
    <w:lvl w:ilvl="1" w:tplc="04150003">
      <w:start w:val="1"/>
      <w:numFmt w:val="bullet"/>
      <w:lvlText w:val="o"/>
      <w:lvlJc w:val="left"/>
      <w:pPr>
        <w:ind w:left="2433" w:hanging="360"/>
      </w:pPr>
      <w:rPr>
        <w:rFonts w:ascii="Courier New" w:hAnsi="Courier New" w:cs="Courier New" w:hint="default"/>
      </w:rPr>
    </w:lvl>
    <w:lvl w:ilvl="2" w:tplc="04150005">
      <w:start w:val="1"/>
      <w:numFmt w:val="bullet"/>
      <w:lvlText w:val=""/>
      <w:lvlJc w:val="left"/>
      <w:pPr>
        <w:ind w:left="3153" w:hanging="360"/>
      </w:pPr>
      <w:rPr>
        <w:rFonts w:ascii="Wingdings" w:hAnsi="Wingdings" w:hint="default"/>
      </w:rPr>
    </w:lvl>
    <w:lvl w:ilvl="3" w:tplc="04150001">
      <w:start w:val="1"/>
      <w:numFmt w:val="bullet"/>
      <w:lvlText w:val=""/>
      <w:lvlJc w:val="left"/>
      <w:pPr>
        <w:ind w:left="3873" w:hanging="360"/>
      </w:pPr>
      <w:rPr>
        <w:rFonts w:ascii="Symbol" w:hAnsi="Symbol" w:hint="default"/>
      </w:rPr>
    </w:lvl>
    <w:lvl w:ilvl="4" w:tplc="04150003">
      <w:start w:val="1"/>
      <w:numFmt w:val="bullet"/>
      <w:lvlText w:val="o"/>
      <w:lvlJc w:val="left"/>
      <w:pPr>
        <w:ind w:left="4593" w:hanging="360"/>
      </w:pPr>
      <w:rPr>
        <w:rFonts w:ascii="Courier New" w:hAnsi="Courier New" w:cs="Courier New" w:hint="default"/>
      </w:rPr>
    </w:lvl>
    <w:lvl w:ilvl="5" w:tplc="04150005">
      <w:start w:val="1"/>
      <w:numFmt w:val="bullet"/>
      <w:lvlText w:val=""/>
      <w:lvlJc w:val="left"/>
      <w:pPr>
        <w:ind w:left="5313" w:hanging="360"/>
      </w:pPr>
      <w:rPr>
        <w:rFonts w:ascii="Wingdings" w:hAnsi="Wingdings" w:hint="default"/>
      </w:rPr>
    </w:lvl>
    <w:lvl w:ilvl="6" w:tplc="04150001">
      <w:start w:val="1"/>
      <w:numFmt w:val="bullet"/>
      <w:lvlText w:val=""/>
      <w:lvlJc w:val="left"/>
      <w:pPr>
        <w:ind w:left="6033" w:hanging="360"/>
      </w:pPr>
      <w:rPr>
        <w:rFonts w:ascii="Symbol" w:hAnsi="Symbol" w:hint="default"/>
      </w:rPr>
    </w:lvl>
    <w:lvl w:ilvl="7" w:tplc="04150003">
      <w:start w:val="1"/>
      <w:numFmt w:val="bullet"/>
      <w:lvlText w:val="o"/>
      <w:lvlJc w:val="left"/>
      <w:pPr>
        <w:ind w:left="6753" w:hanging="360"/>
      </w:pPr>
      <w:rPr>
        <w:rFonts w:ascii="Courier New" w:hAnsi="Courier New" w:cs="Courier New" w:hint="default"/>
      </w:rPr>
    </w:lvl>
    <w:lvl w:ilvl="8" w:tplc="04150005">
      <w:start w:val="1"/>
      <w:numFmt w:val="bullet"/>
      <w:lvlText w:val=""/>
      <w:lvlJc w:val="left"/>
      <w:pPr>
        <w:ind w:left="7473" w:hanging="360"/>
      </w:pPr>
      <w:rPr>
        <w:rFonts w:ascii="Wingdings" w:hAnsi="Wingdings" w:hint="default"/>
      </w:rPr>
    </w:lvl>
  </w:abstractNum>
  <w:abstractNum w:abstractNumId="54" w15:restartNumberingAfterBreak="0">
    <w:nsid w:val="3BF60933"/>
    <w:multiLevelType w:val="hybridMultilevel"/>
    <w:tmpl w:val="8A2A14F6"/>
    <w:lvl w:ilvl="0" w:tplc="04150011">
      <w:start w:val="1"/>
      <w:numFmt w:val="decimal"/>
      <w:lvlText w:val="%1)"/>
      <w:lvlJc w:val="left"/>
      <w:pPr>
        <w:ind w:left="1440" w:hanging="360"/>
      </w:pPr>
      <w:rPr>
        <w:rFonts w:hint="default"/>
        <w:b w:val="0"/>
        <w:i w:val="0"/>
        <w:sz w:val="16"/>
        <w:szCs w:val="16"/>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5" w15:restartNumberingAfterBreak="0">
    <w:nsid w:val="3CFE1A80"/>
    <w:multiLevelType w:val="hybridMultilevel"/>
    <w:tmpl w:val="D86C6484"/>
    <w:lvl w:ilvl="0" w:tplc="04150011">
      <w:start w:val="1"/>
      <w:numFmt w:val="decimal"/>
      <w:lvlText w:val="%1)"/>
      <w:lvlJc w:val="left"/>
      <w:pPr>
        <w:ind w:left="1440" w:hanging="360"/>
      </w:pPr>
      <w:rPr>
        <w:rFonts w:hint="default"/>
        <w:b w:val="0"/>
        <w:i w:val="0"/>
        <w:sz w:val="16"/>
        <w:szCs w:val="16"/>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6" w15:restartNumberingAfterBreak="0">
    <w:nsid w:val="3D582256"/>
    <w:multiLevelType w:val="hybridMultilevel"/>
    <w:tmpl w:val="D462312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3F457942"/>
    <w:multiLevelType w:val="hybridMultilevel"/>
    <w:tmpl w:val="B448CA86"/>
    <w:lvl w:ilvl="0" w:tplc="04150011">
      <w:start w:val="1"/>
      <w:numFmt w:val="decimal"/>
      <w:lvlText w:val="%1)"/>
      <w:lvlJc w:val="left"/>
      <w:pPr>
        <w:ind w:left="1440" w:hanging="360"/>
      </w:pPr>
      <w:rPr>
        <w:rFonts w:hint="default"/>
        <w:b w:val="0"/>
        <w:i w:val="0"/>
        <w:sz w:val="16"/>
        <w:szCs w:val="16"/>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8" w15:restartNumberingAfterBreak="0">
    <w:nsid w:val="3F5844ED"/>
    <w:multiLevelType w:val="multilevel"/>
    <w:tmpl w:val="46546B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9" w15:restartNumberingAfterBreak="0">
    <w:nsid w:val="4048423D"/>
    <w:multiLevelType w:val="hybridMultilevel"/>
    <w:tmpl w:val="523C2E2C"/>
    <w:lvl w:ilvl="0" w:tplc="91F01D80">
      <w:start w:val="1"/>
      <w:numFmt w:val="lowerLetter"/>
      <w:lvlText w:val="%1."/>
      <w:lvlJc w:val="left"/>
      <w:pPr>
        <w:ind w:left="1440" w:hanging="360"/>
      </w:pPr>
      <w:rPr>
        <w:rFonts w:ascii="Century Gothic" w:hAnsi="Century Gothic" w:hint="default"/>
        <w:b w:val="0"/>
        <w:i w:val="0"/>
        <w:color w:val="auto"/>
        <w:sz w:val="16"/>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41FD5869"/>
    <w:multiLevelType w:val="hybridMultilevel"/>
    <w:tmpl w:val="F70ABDB4"/>
    <w:lvl w:ilvl="0" w:tplc="FFFFFFFF">
      <w:start w:val="1"/>
      <w:numFmt w:val="decimal"/>
      <w:lvlText w:val="%1."/>
      <w:lvlJc w:val="left"/>
      <w:pPr>
        <w:ind w:left="720" w:hanging="360"/>
      </w:pPr>
    </w:lvl>
    <w:lvl w:ilvl="1" w:tplc="FFFFFFFF">
      <w:start w:val="1"/>
      <w:numFmt w:val="lowerRoman"/>
      <w:lvlText w:val="%2."/>
      <w:lvlJc w:val="right"/>
      <w:pPr>
        <w:ind w:left="1440" w:hanging="360"/>
      </w:pPr>
      <w:rPr>
        <w:b w:val="0"/>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1" w15:restartNumberingAfterBreak="0">
    <w:nsid w:val="46C412B6"/>
    <w:multiLevelType w:val="hybridMultilevel"/>
    <w:tmpl w:val="13087994"/>
    <w:lvl w:ilvl="0" w:tplc="86F85584">
      <w:start w:val="1"/>
      <w:numFmt w:val="decimal"/>
      <w:lvlText w:val="%1."/>
      <w:lvlJc w:val="left"/>
      <w:pPr>
        <w:ind w:left="360" w:hanging="360"/>
      </w:pPr>
      <w:rPr>
        <w:rFonts w:ascii="Century Gothic" w:eastAsia="Times New Roman" w:hAnsi="Century Gothic" w:cs="Arial"/>
        <w:b w:val="0"/>
        <w:bCs w:val="0"/>
        <w:color w:val="00000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46E87112"/>
    <w:multiLevelType w:val="hybridMultilevel"/>
    <w:tmpl w:val="752A6876"/>
    <w:lvl w:ilvl="0" w:tplc="D99854D2">
      <w:start w:val="1"/>
      <w:numFmt w:val="decimal"/>
      <w:lvlText w:val="%1."/>
      <w:lvlJc w:val="left"/>
      <w:pPr>
        <w:ind w:left="360" w:hanging="360"/>
      </w:pPr>
      <w:rPr>
        <w:rFonts w:ascii="Century Gothic" w:eastAsia="Times New Roman" w:hAnsi="Century Gothic" w:cs="Arial"/>
        <w:b w:val="0"/>
        <w:i w:val="0"/>
        <w:color w:val="00000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47177087"/>
    <w:multiLevelType w:val="hybridMultilevel"/>
    <w:tmpl w:val="8BEE8D1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4A2C4AF0"/>
    <w:multiLevelType w:val="hybridMultilevel"/>
    <w:tmpl w:val="74461EAA"/>
    <w:lvl w:ilvl="0" w:tplc="04150011">
      <w:start w:val="1"/>
      <w:numFmt w:val="decimal"/>
      <w:lvlText w:val="%1)"/>
      <w:lvlJc w:val="left"/>
      <w:pPr>
        <w:ind w:left="644" w:hanging="360"/>
      </w:pPr>
      <w:rPr>
        <w:rFonts w:hint="default"/>
      </w:rPr>
    </w:lvl>
    <w:lvl w:ilvl="1" w:tplc="FFFFFFFF">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65" w15:restartNumberingAfterBreak="0">
    <w:nsid w:val="4AE43E9C"/>
    <w:multiLevelType w:val="hybridMultilevel"/>
    <w:tmpl w:val="BCB4FC2C"/>
    <w:lvl w:ilvl="0" w:tplc="FFFFFFFF">
      <w:start w:val="1"/>
      <w:numFmt w:val="decimal"/>
      <w:lvlText w:val="%1."/>
      <w:lvlJc w:val="left"/>
      <w:pPr>
        <w:ind w:left="360" w:hanging="360"/>
      </w:pPr>
      <w:rPr>
        <w:rFonts w:ascii="Century Gothic" w:eastAsia="Times New Roman" w:hAnsi="Century Gothic" w:cs="Arial"/>
        <w:color w:val="000000"/>
      </w:rPr>
    </w:lvl>
    <w:lvl w:ilvl="1" w:tplc="04150011">
      <w:start w:val="1"/>
      <w:numFmt w:val="decimal"/>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6" w15:restartNumberingAfterBreak="0">
    <w:nsid w:val="4B7F1A3B"/>
    <w:multiLevelType w:val="hybridMultilevel"/>
    <w:tmpl w:val="180602AA"/>
    <w:lvl w:ilvl="0" w:tplc="04150019">
      <w:start w:val="1"/>
      <w:numFmt w:val="lowerLetter"/>
      <w:lvlText w:val="%1."/>
      <w:lvlJc w:val="left"/>
      <w:pPr>
        <w:ind w:left="720" w:hanging="360"/>
      </w:pPr>
    </w:lvl>
    <w:lvl w:ilvl="1" w:tplc="04150011">
      <w:start w:val="1"/>
      <w:numFmt w:val="decimal"/>
      <w:lvlText w:val="%2)"/>
      <w:lvlJc w:val="left"/>
      <w:pPr>
        <w:ind w:left="1440" w:hanging="360"/>
      </w:pPr>
    </w:lvl>
    <w:lvl w:ilvl="2" w:tplc="0415001B">
      <w:start w:val="1"/>
      <w:numFmt w:val="lowerRoman"/>
      <w:lvlText w:val="%3."/>
      <w:lvlJc w:val="right"/>
      <w:pPr>
        <w:ind w:left="2700" w:hanging="720"/>
      </w:pPr>
      <w:rPr>
        <w:rFonts w:hint="default"/>
      </w:rPr>
    </w:lvl>
    <w:lvl w:ilvl="3" w:tplc="16A893D6">
      <w:start w:val="2"/>
      <w:numFmt w:val="upperRoman"/>
      <w:lvlText w:val="%4)"/>
      <w:lvlJc w:val="left"/>
      <w:pPr>
        <w:ind w:left="3240" w:hanging="72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4D767EFF"/>
    <w:multiLevelType w:val="hybridMultilevel"/>
    <w:tmpl w:val="46F204BC"/>
    <w:lvl w:ilvl="0" w:tplc="1C869596">
      <w:start w:val="1"/>
      <w:numFmt w:val="decimal"/>
      <w:lvlText w:val="%1."/>
      <w:lvlJc w:val="left"/>
      <w:pPr>
        <w:ind w:left="360" w:hanging="360"/>
      </w:pPr>
      <w:rPr>
        <w:rFonts w:ascii="Century Gothic" w:eastAsia="Times New Roman" w:hAnsi="Century Gothic" w:cs="Arial"/>
        <w:color w:val="00000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4DAE5B0F"/>
    <w:multiLevelType w:val="hybridMultilevel"/>
    <w:tmpl w:val="883C00AC"/>
    <w:lvl w:ilvl="0" w:tplc="2E18B592">
      <w:start w:val="1"/>
      <w:numFmt w:val="lowerLetter"/>
      <w:lvlText w:val="%1."/>
      <w:lvlJc w:val="left"/>
      <w:pPr>
        <w:ind w:left="1440" w:hanging="360"/>
      </w:pPr>
      <w:rPr>
        <w:rFonts w:ascii="Century Gothic" w:hAnsi="Century Gothic" w:hint="default"/>
        <w:b w:val="0"/>
        <w:i w:val="0"/>
        <w:sz w:val="16"/>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4E607710"/>
    <w:multiLevelType w:val="hybridMultilevel"/>
    <w:tmpl w:val="5FBABE16"/>
    <w:lvl w:ilvl="0" w:tplc="0A1C1584">
      <w:start w:val="1"/>
      <w:numFmt w:val="lowerLetter"/>
      <w:lvlText w:val="%1."/>
      <w:lvlJc w:val="left"/>
      <w:pPr>
        <w:ind w:left="1440" w:hanging="360"/>
      </w:pPr>
      <w:rPr>
        <w:rFonts w:ascii="Century Gothic" w:hAnsi="Century Gothic" w:hint="default"/>
        <w:b w:val="0"/>
        <w:i w:val="0"/>
        <w:color w:val="auto"/>
        <w:sz w:val="16"/>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4E88724F"/>
    <w:multiLevelType w:val="hybridMultilevel"/>
    <w:tmpl w:val="46F204BC"/>
    <w:lvl w:ilvl="0" w:tplc="1C869596">
      <w:start w:val="1"/>
      <w:numFmt w:val="decimal"/>
      <w:lvlText w:val="%1."/>
      <w:lvlJc w:val="left"/>
      <w:pPr>
        <w:ind w:left="360" w:hanging="360"/>
      </w:pPr>
      <w:rPr>
        <w:rFonts w:ascii="Century Gothic" w:eastAsia="Times New Roman" w:hAnsi="Century Gothic" w:cs="Arial"/>
        <w:color w:val="00000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4EB41821"/>
    <w:multiLevelType w:val="multilevel"/>
    <w:tmpl w:val="B946436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2" w15:restartNumberingAfterBreak="0">
    <w:nsid w:val="4F147071"/>
    <w:multiLevelType w:val="hybridMultilevel"/>
    <w:tmpl w:val="2146BEA0"/>
    <w:lvl w:ilvl="0" w:tplc="04150011">
      <w:start w:val="1"/>
      <w:numFmt w:val="decimal"/>
      <w:lvlText w:val="%1)"/>
      <w:lvlJc w:val="left"/>
      <w:pPr>
        <w:ind w:left="1440" w:hanging="360"/>
      </w:pPr>
      <w:rPr>
        <w:rFonts w:hint="default"/>
        <w:b w:val="0"/>
        <w:i w:val="0"/>
        <w:sz w:val="16"/>
        <w:szCs w:val="16"/>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3" w15:restartNumberingAfterBreak="0">
    <w:nsid w:val="4F4D068C"/>
    <w:multiLevelType w:val="hybridMultilevel"/>
    <w:tmpl w:val="BC546B44"/>
    <w:lvl w:ilvl="0" w:tplc="04150017">
      <w:start w:val="1"/>
      <w:numFmt w:val="lowerLetter"/>
      <w:lvlText w:val="%1)"/>
      <w:lvlJc w:val="left"/>
      <w:pPr>
        <w:ind w:left="2700" w:hanging="360"/>
      </w:pPr>
    </w:lvl>
    <w:lvl w:ilvl="1" w:tplc="04150019" w:tentative="1">
      <w:start w:val="1"/>
      <w:numFmt w:val="lowerLetter"/>
      <w:lvlText w:val="%2."/>
      <w:lvlJc w:val="left"/>
      <w:pPr>
        <w:ind w:left="3420" w:hanging="360"/>
      </w:pPr>
    </w:lvl>
    <w:lvl w:ilvl="2" w:tplc="0415001B" w:tentative="1">
      <w:start w:val="1"/>
      <w:numFmt w:val="lowerRoman"/>
      <w:lvlText w:val="%3."/>
      <w:lvlJc w:val="right"/>
      <w:pPr>
        <w:ind w:left="4140" w:hanging="180"/>
      </w:pPr>
    </w:lvl>
    <w:lvl w:ilvl="3" w:tplc="0415000F" w:tentative="1">
      <w:start w:val="1"/>
      <w:numFmt w:val="decimal"/>
      <w:lvlText w:val="%4."/>
      <w:lvlJc w:val="left"/>
      <w:pPr>
        <w:ind w:left="4860" w:hanging="360"/>
      </w:pPr>
    </w:lvl>
    <w:lvl w:ilvl="4" w:tplc="04150019" w:tentative="1">
      <w:start w:val="1"/>
      <w:numFmt w:val="lowerLetter"/>
      <w:lvlText w:val="%5."/>
      <w:lvlJc w:val="left"/>
      <w:pPr>
        <w:ind w:left="5580" w:hanging="360"/>
      </w:pPr>
    </w:lvl>
    <w:lvl w:ilvl="5" w:tplc="0415001B" w:tentative="1">
      <w:start w:val="1"/>
      <w:numFmt w:val="lowerRoman"/>
      <w:lvlText w:val="%6."/>
      <w:lvlJc w:val="right"/>
      <w:pPr>
        <w:ind w:left="6300" w:hanging="180"/>
      </w:pPr>
    </w:lvl>
    <w:lvl w:ilvl="6" w:tplc="0415000F" w:tentative="1">
      <w:start w:val="1"/>
      <w:numFmt w:val="decimal"/>
      <w:lvlText w:val="%7."/>
      <w:lvlJc w:val="left"/>
      <w:pPr>
        <w:ind w:left="7020" w:hanging="360"/>
      </w:pPr>
    </w:lvl>
    <w:lvl w:ilvl="7" w:tplc="04150019" w:tentative="1">
      <w:start w:val="1"/>
      <w:numFmt w:val="lowerLetter"/>
      <w:lvlText w:val="%8."/>
      <w:lvlJc w:val="left"/>
      <w:pPr>
        <w:ind w:left="7740" w:hanging="360"/>
      </w:pPr>
    </w:lvl>
    <w:lvl w:ilvl="8" w:tplc="0415001B" w:tentative="1">
      <w:start w:val="1"/>
      <w:numFmt w:val="lowerRoman"/>
      <w:lvlText w:val="%9."/>
      <w:lvlJc w:val="right"/>
      <w:pPr>
        <w:ind w:left="8460" w:hanging="180"/>
      </w:pPr>
    </w:lvl>
  </w:abstractNum>
  <w:abstractNum w:abstractNumId="74" w15:restartNumberingAfterBreak="0">
    <w:nsid w:val="4F5B1D35"/>
    <w:multiLevelType w:val="hybridMultilevel"/>
    <w:tmpl w:val="4E2088F4"/>
    <w:lvl w:ilvl="0" w:tplc="59161D32">
      <w:start w:val="1"/>
      <w:numFmt w:val="decimal"/>
      <w:lvlText w:val="%1."/>
      <w:lvlJc w:val="left"/>
      <w:pPr>
        <w:ind w:left="360" w:hanging="360"/>
      </w:pPr>
      <w:rPr>
        <w:rFonts w:ascii="Century Gothic" w:eastAsia="Times New Roman" w:hAnsi="Century Gothic" w:cs="Arial"/>
        <w:color w:val="000000"/>
        <w:sz w:val="16"/>
        <w:szCs w:val="16"/>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505054F6"/>
    <w:multiLevelType w:val="hybridMultilevel"/>
    <w:tmpl w:val="88AA8A90"/>
    <w:lvl w:ilvl="0" w:tplc="38D6ED72">
      <w:start w:val="1"/>
      <w:numFmt w:val="lowerLetter"/>
      <w:lvlText w:val="%1."/>
      <w:lvlJc w:val="left"/>
      <w:pPr>
        <w:ind w:left="1440" w:hanging="360"/>
      </w:pPr>
      <w:rPr>
        <w:rFonts w:ascii="Century Gothic" w:hAnsi="Century Gothic" w:hint="default"/>
        <w:b w:val="0"/>
        <w:i w:val="0"/>
        <w:sz w:val="16"/>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523D30FF"/>
    <w:multiLevelType w:val="hybridMultilevel"/>
    <w:tmpl w:val="BC7A349A"/>
    <w:lvl w:ilvl="0" w:tplc="415CED26">
      <w:start w:val="1"/>
      <w:numFmt w:val="lowerLetter"/>
      <w:lvlText w:val="%1."/>
      <w:lvlJc w:val="left"/>
      <w:pPr>
        <w:ind w:left="1440" w:hanging="360"/>
      </w:pPr>
      <w:rPr>
        <w:rFonts w:ascii="Century Gothic" w:hAnsi="Century Gothic" w:hint="default"/>
        <w:b w:val="0"/>
        <w:i w:val="0"/>
        <w:sz w:val="16"/>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52473788"/>
    <w:multiLevelType w:val="hybridMultilevel"/>
    <w:tmpl w:val="0986D728"/>
    <w:lvl w:ilvl="0" w:tplc="FFFFFFFF">
      <w:start w:val="1"/>
      <w:numFmt w:val="decimal"/>
      <w:lvlText w:val="%1."/>
      <w:lvlJc w:val="left"/>
      <w:pPr>
        <w:ind w:left="720" w:hanging="360"/>
      </w:pPr>
    </w:lvl>
    <w:lvl w:ilvl="1" w:tplc="04150011">
      <w:start w:val="1"/>
      <w:numFmt w:val="decimal"/>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8" w15:restartNumberingAfterBreak="0">
    <w:nsid w:val="53925FE6"/>
    <w:multiLevelType w:val="hybridMultilevel"/>
    <w:tmpl w:val="F80C6830"/>
    <w:lvl w:ilvl="0" w:tplc="8C5E5616">
      <w:start w:val="1"/>
      <w:numFmt w:val="lowerLetter"/>
      <w:lvlText w:val="%1)"/>
      <w:lvlJc w:val="left"/>
      <w:pPr>
        <w:ind w:left="720" w:hanging="360"/>
      </w:pPr>
      <w:rPr>
        <w:rFonts w:ascii="Century Gothic" w:hAnsi="Century Gothic" w:hint="default"/>
        <w:b w:val="0"/>
        <w:bCs w:val="0"/>
        <w:sz w:val="16"/>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55335D15"/>
    <w:multiLevelType w:val="hybridMultilevel"/>
    <w:tmpl w:val="0BC03E2C"/>
    <w:lvl w:ilvl="0" w:tplc="FFFFFFFF">
      <w:start w:val="1"/>
      <w:numFmt w:val="decimal"/>
      <w:lvlText w:val="%1."/>
      <w:lvlJc w:val="left"/>
      <w:pPr>
        <w:ind w:left="360" w:hanging="360"/>
      </w:pPr>
      <w:rPr>
        <w:rFonts w:ascii="Century Gothic" w:eastAsia="Times New Roman" w:hAnsi="Century Gothic" w:cs="Arial"/>
        <w:b w:val="0"/>
        <w:bCs w:val="0"/>
        <w:color w:val="000000"/>
      </w:rPr>
    </w:lvl>
    <w:lvl w:ilvl="1" w:tplc="04150011">
      <w:start w:val="1"/>
      <w:numFmt w:val="decimal"/>
      <w:lvlText w:val="%2)"/>
      <w:lvlJc w:val="left"/>
      <w:pPr>
        <w:ind w:left="36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0" w15:restartNumberingAfterBreak="0">
    <w:nsid w:val="55F30E1B"/>
    <w:multiLevelType w:val="hybridMultilevel"/>
    <w:tmpl w:val="5ED471B2"/>
    <w:lvl w:ilvl="0" w:tplc="04150011">
      <w:start w:val="1"/>
      <w:numFmt w:val="decimal"/>
      <w:lvlText w:val="%1)"/>
      <w:lvlJc w:val="left"/>
      <w:pPr>
        <w:ind w:left="1440" w:hanging="360"/>
      </w:pPr>
      <w:rPr>
        <w:rFonts w:hint="default"/>
        <w:b w:val="0"/>
        <w:i w:val="0"/>
        <w:color w:val="auto"/>
        <w:sz w:val="16"/>
        <w:szCs w:val="16"/>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1" w15:restartNumberingAfterBreak="0">
    <w:nsid w:val="58405A0C"/>
    <w:multiLevelType w:val="hybridMultilevel"/>
    <w:tmpl w:val="46F204BC"/>
    <w:lvl w:ilvl="0" w:tplc="1C869596">
      <w:start w:val="1"/>
      <w:numFmt w:val="decimal"/>
      <w:lvlText w:val="%1."/>
      <w:lvlJc w:val="left"/>
      <w:pPr>
        <w:ind w:left="360" w:hanging="360"/>
      </w:pPr>
      <w:rPr>
        <w:rFonts w:ascii="Century Gothic" w:eastAsia="Times New Roman" w:hAnsi="Century Gothic" w:cs="Arial"/>
        <w:color w:val="00000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58C718EF"/>
    <w:multiLevelType w:val="hybridMultilevel"/>
    <w:tmpl w:val="F46A15C4"/>
    <w:lvl w:ilvl="0" w:tplc="04150011">
      <w:start w:val="1"/>
      <w:numFmt w:val="decimal"/>
      <w:lvlText w:val="%1)"/>
      <w:lvlJc w:val="left"/>
      <w:pPr>
        <w:ind w:left="1440" w:hanging="360"/>
      </w:pPr>
      <w:rPr>
        <w:rFonts w:hint="default"/>
        <w:b w:val="0"/>
        <w:i w:val="0"/>
        <w:sz w:val="16"/>
        <w:szCs w:val="16"/>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3" w15:restartNumberingAfterBreak="0">
    <w:nsid w:val="5B63263E"/>
    <w:multiLevelType w:val="hybridMultilevel"/>
    <w:tmpl w:val="58C62D16"/>
    <w:lvl w:ilvl="0" w:tplc="FFFFFFFF">
      <w:start w:val="1"/>
      <w:numFmt w:val="decimal"/>
      <w:lvlText w:val="%1."/>
      <w:lvlJc w:val="left"/>
      <w:pPr>
        <w:ind w:left="360" w:hanging="360"/>
      </w:pPr>
      <w:rPr>
        <w:rFonts w:ascii="Century Gothic" w:eastAsia="Times New Roman" w:hAnsi="Century Gothic" w:cs="Arial"/>
        <w:i w:val="0"/>
        <w:color w:val="000000"/>
      </w:rPr>
    </w:lvl>
    <w:lvl w:ilvl="1" w:tplc="04150011">
      <w:start w:val="1"/>
      <w:numFmt w:val="decimal"/>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4" w15:restartNumberingAfterBreak="0">
    <w:nsid w:val="5BDE0D3B"/>
    <w:multiLevelType w:val="hybridMultilevel"/>
    <w:tmpl w:val="E330405C"/>
    <w:lvl w:ilvl="0" w:tplc="04150011">
      <w:start w:val="1"/>
      <w:numFmt w:val="decimal"/>
      <w:lvlText w:val="%1)"/>
      <w:lvlJc w:val="left"/>
      <w:pPr>
        <w:ind w:left="1440" w:hanging="360"/>
      </w:pPr>
      <w:rPr>
        <w:rFonts w:hint="default"/>
        <w:b w:val="0"/>
        <w:i w:val="0"/>
        <w:color w:val="auto"/>
        <w:sz w:val="16"/>
        <w:szCs w:val="16"/>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5" w15:restartNumberingAfterBreak="0">
    <w:nsid w:val="5C420FF0"/>
    <w:multiLevelType w:val="hybridMultilevel"/>
    <w:tmpl w:val="BA1AF0B8"/>
    <w:lvl w:ilvl="0" w:tplc="04150011">
      <w:start w:val="1"/>
      <w:numFmt w:val="decimal"/>
      <w:lvlText w:val="%1)"/>
      <w:lvlJc w:val="left"/>
      <w:pPr>
        <w:ind w:left="1440" w:hanging="360"/>
      </w:pPr>
      <w:rPr>
        <w:rFonts w:hint="default"/>
        <w:b w:val="0"/>
        <w:i w:val="0"/>
        <w:sz w:val="16"/>
        <w:szCs w:val="16"/>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6" w15:restartNumberingAfterBreak="0">
    <w:nsid w:val="5F5F0B64"/>
    <w:multiLevelType w:val="multilevel"/>
    <w:tmpl w:val="AAB42C94"/>
    <w:lvl w:ilvl="0">
      <w:start w:val="1"/>
      <w:numFmt w:val="decimal"/>
      <w:lvlText w:val="%1."/>
      <w:lvlJc w:val="left"/>
      <w:pPr>
        <w:ind w:left="1460" w:hanging="893"/>
      </w:pPr>
      <w:rPr>
        <w:rFonts w:hint="default"/>
        <w:b w:val="0"/>
        <w:color w:val="auto"/>
        <w:sz w:val="16"/>
        <w:szCs w:val="16"/>
      </w:rPr>
    </w:lvl>
    <w:lvl w:ilvl="1">
      <w:start w:val="1"/>
      <w:numFmt w:val="decimal"/>
      <w:lvlText w:val="%2)"/>
      <w:lvlJc w:val="left"/>
      <w:pPr>
        <w:ind w:left="1440" w:hanging="360"/>
      </w:pPr>
      <w:rPr>
        <w:rFonts w:hint="default"/>
      </w:rPr>
    </w:lvl>
    <w:lvl w:ilvl="2">
      <w:start w:val="1"/>
      <w:numFmt w:val="lowerLetter"/>
      <w:lvlText w:val="%3)"/>
      <w:lvlJc w:val="left"/>
      <w:pPr>
        <w:ind w:left="2160" w:hanging="180"/>
      </w:pPr>
      <w:rPr>
        <w:rFonts w:hint="default"/>
      </w:rPr>
    </w:lvl>
    <w:lvl w:ilvl="3">
      <w:start w:val="1"/>
      <w:numFmt w:val="bullet"/>
      <w:lvlText w:val=""/>
      <w:lvlJc w:val="left"/>
      <w:pPr>
        <w:ind w:left="2880" w:hanging="360"/>
      </w:pPr>
      <w:rPr>
        <w:rFonts w:ascii="Symbol" w:hAnsi="Symbol"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7" w15:restartNumberingAfterBreak="0">
    <w:nsid w:val="604D41FB"/>
    <w:multiLevelType w:val="hybridMultilevel"/>
    <w:tmpl w:val="965A7326"/>
    <w:lvl w:ilvl="0" w:tplc="04150011">
      <w:start w:val="1"/>
      <w:numFmt w:val="decimal"/>
      <w:lvlText w:val="%1)"/>
      <w:lvlJc w:val="left"/>
      <w:pPr>
        <w:ind w:left="1440" w:hanging="360"/>
      </w:pPr>
      <w:rPr>
        <w:rFonts w:hint="default"/>
        <w:b w:val="0"/>
        <w:i w:val="0"/>
        <w:sz w:val="16"/>
        <w:szCs w:val="16"/>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8" w15:restartNumberingAfterBreak="0">
    <w:nsid w:val="63A750C3"/>
    <w:multiLevelType w:val="hybridMultilevel"/>
    <w:tmpl w:val="82C65DDA"/>
    <w:lvl w:ilvl="0" w:tplc="F418F4A0">
      <w:start w:val="1"/>
      <w:numFmt w:val="lowerLetter"/>
      <w:lvlText w:val="%1."/>
      <w:lvlJc w:val="left"/>
      <w:pPr>
        <w:ind w:left="1440" w:hanging="360"/>
      </w:pPr>
      <w:rPr>
        <w:rFonts w:ascii="Century Gothic" w:hAnsi="Century Gothic" w:hint="default"/>
        <w:b w:val="0"/>
        <w:i w:val="0"/>
        <w:sz w:val="16"/>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647E136D"/>
    <w:multiLevelType w:val="hybridMultilevel"/>
    <w:tmpl w:val="C114BD74"/>
    <w:lvl w:ilvl="0" w:tplc="AD4A8326">
      <w:start w:val="1"/>
      <w:numFmt w:val="lowerLetter"/>
      <w:lvlText w:val="%1."/>
      <w:lvlJc w:val="left"/>
      <w:pPr>
        <w:ind w:left="1440" w:hanging="360"/>
      </w:pPr>
      <w:rPr>
        <w:rFonts w:ascii="Century Gothic" w:hAnsi="Century Gothic" w:hint="default"/>
        <w:b w:val="0"/>
        <w:i w:val="0"/>
        <w:sz w:val="16"/>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66C727AA"/>
    <w:multiLevelType w:val="hybridMultilevel"/>
    <w:tmpl w:val="4F3C1FE2"/>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1" w15:restartNumberingAfterBreak="0">
    <w:nsid w:val="67AB669B"/>
    <w:multiLevelType w:val="hybridMultilevel"/>
    <w:tmpl w:val="46F204BC"/>
    <w:lvl w:ilvl="0" w:tplc="1C869596">
      <w:start w:val="1"/>
      <w:numFmt w:val="decimal"/>
      <w:lvlText w:val="%1."/>
      <w:lvlJc w:val="left"/>
      <w:pPr>
        <w:ind w:left="360" w:hanging="360"/>
      </w:pPr>
      <w:rPr>
        <w:rFonts w:ascii="Century Gothic" w:eastAsia="Times New Roman" w:hAnsi="Century Gothic" w:cs="Arial"/>
        <w:color w:val="00000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67DF214D"/>
    <w:multiLevelType w:val="hybridMultilevel"/>
    <w:tmpl w:val="545CC9E6"/>
    <w:lvl w:ilvl="0" w:tplc="52863E46">
      <w:start w:val="1"/>
      <w:numFmt w:val="decimal"/>
      <w:lvlText w:val="%1."/>
      <w:lvlJc w:val="left"/>
      <w:pPr>
        <w:ind w:left="360" w:hanging="360"/>
      </w:pPr>
      <w:rPr>
        <w:rFonts w:ascii="Century Gothic" w:eastAsia="Times New Roman" w:hAnsi="Century Gothic" w:cs="Arial"/>
        <w:i w:val="0"/>
        <w:color w:val="000000"/>
      </w:rPr>
    </w:lvl>
    <w:lvl w:ilvl="1" w:tplc="17A8F3D4">
      <w:start w:val="1"/>
      <w:numFmt w:val="lowerLetter"/>
      <w:lvlText w:val="%2."/>
      <w:lvlJc w:val="left"/>
      <w:pPr>
        <w:ind w:left="1440" w:hanging="360"/>
      </w:pPr>
      <w:rPr>
        <w:b w:val="0"/>
        <w:bCs/>
        <w:sz w:val="16"/>
        <w:szCs w:val="16"/>
        <w:vertAlign w:val="baseline"/>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67F57116"/>
    <w:multiLevelType w:val="hybridMultilevel"/>
    <w:tmpl w:val="92D20502"/>
    <w:lvl w:ilvl="0" w:tplc="04150017">
      <w:start w:val="1"/>
      <w:numFmt w:val="lowerLetter"/>
      <w:lvlText w:val="%1)"/>
      <w:lvlJc w:val="left"/>
      <w:pPr>
        <w:ind w:left="1713" w:hanging="360"/>
      </w:pPr>
    </w:lvl>
    <w:lvl w:ilvl="1" w:tplc="FFFFFFFF">
      <w:start w:val="1"/>
      <w:numFmt w:val="bullet"/>
      <w:lvlText w:val="o"/>
      <w:lvlJc w:val="left"/>
      <w:pPr>
        <w:ind w:left="2433" w:hanging="360"/>
      </w:pPr>
      <w:rPr>
        <w:rFonts w:ascii="Courier New" w:hAnsi="Courier New" w:cs="Courier New" w:hint="default"/>
      </w:rPr>
    </w:lvl>
    <w:lvl w:ilvl="2" w:tplc="FFFFFFFF">
      <w:start w:val="1"/>
      <w:numFmt w:val="bullet"/>
      <w:lvlText w:val=""/>
      <w:lvlJc w:val="left"/>
      <w:pPr>
        <w:ind w:left="3153" w:hanging="360"/>
      </w:pPr>
      <w:rPr>
        <w:rFonts w:ascii="Wingdings" w:hAnsi="Wingdings" w:hint="default"/>
      </w:rPr>
    </w:lvl>
    <w:lvl w:ilvl="3" w:tplc="FFFFFFFF">
      <w:start w:val="1"/>
      <w:numFmt w:val="bullet"/>
      <w:lvlText w:val=""/>
      <w:lvlJc w:val="left"/>
      <w:pPr>
        <w:ind w:left="3873" w:hanging="360"/>
      </w:pPr>
      <w:rPr>
        <w:rFonts w:ascii="Symbol" w:hAnsi="Symbol" w:hint="default"/>
      </w:rPr>
    </w:lvl>
    <w:lvl w:ilvl="4" w:tplc="FFFFFFFF">
      <w:start w:val="1"/>
      <w:numFmt w:val="bullet"/>
      <w:lvlText w:val="o"/>
      <w:lvlJc w:val="left"/>
      <w:pPr>
        <w:ind w:left="4593" w:hanging="360"/>
      </w:pPr>
      <w:rPr>
        <w:rFonts w:ascii="Courier New" w:hAnsi="Courier New" w:cs="Courier New" w:hint="default"/>
      </w:rPr>
    </w:lvl>
    <w:lvl w:ilvl="5" w:tplc="FFFFFFFF">
      <w:start w:val="1"/>
      <w:numFmt w:val="bullet"/>
      <w:lvlText w:val=""/>
      <w:lvlJc w:val="left"/>
      <w:pPr>
        <w:ind w:left="5313" w:hanging="360"/>
      </w:pPr>
      <w:rPr>
        <w:rFonts w:ascii="Wingdings" w:hAnsi="Wingdings" w:hint="default"/>
      </w:rPr>
    </w:lvl>
    <w:lvl w:ilvl="6" w:tplc="FFFFFFFF">
      <w:start w:val="1"/>
      <w:numFmt w:val="bullet"/>
      <w:lvlText w:val=""/>
      <w:lvlJc w:val="left"/>
      <w:pPr>
        <w:ind w:left="6033" w:hanging="360"/>
      </w:pPr>
      <w:rPr>
        <w:rFonts w:ascii="Symbol" w:hAnsi="Symbol" w:hint="default"/>
      </w:rPr>
    </w:lvl>
    <w:lvl w:ilvl="7" w:tplc="FFFFFFFF">
      <w:start w:val="1"/>
      <w:numFmt w:val="bullet"/>
      <w:lvlText w:val="o"/>
      <w:lvlJc w:val="left"/>
      <w:pPr>
        <w:ind w:left="6753" w:hanging="360"/>
      </w:pPr>
      <w:rPr>
        <w:rFonts w:ascii="Courier New" w:hAnsi="Courier New" w:cs="Courier New" w:hint="default"/>
      </w:rPr>
    </w:lvl>
    <w:lvl w:ilvl="8" w:tplc="FFFFFFFF">
      <w:start w:val="1"/>
      <w:numFmt w:val="bullet"/>
      <w:lvlText w:val=""/>
      <w:lvlJc w:val="left"/>
      <w:pPr>
        <w:ind w:left="7473" w:hanging="360"/>
      </w:pPr>
      <w:rPr>
        <w:rFonts w:ascii="Wingdings" w:hAnsi="Wingdings" w:hint="default"/>
      </w:rPr>
    </w:lvl>
  </w:abstractNum>
  <w:abstractNum w:abstractNumId="94" w15:restartNumberingAfterBreak="0">
    <w:nsid w:val="69507537"/>
    <w:multiLevelType w:val="hybridMultilevel"/>
    <w:tmpl w:val="E2FC834E"/>
    <w:lvl w:ilvl="0" w:tplc="04150011">
      <w:start w:val="1"/>
      <w:numFmt w:val="decimal"/>
      <w:lvlText w:val="%1)"/>
      <w:lvlJc w:val="left"/>
      <w:pPr>
        <w:ind w:left="1440" w:hanging="360"/>
      </w:pPr>
      <w:rPr>
        <w:rFonts w:hint="default"/>
        <w:b w:val="0"/>
        <w:i w:val="0"/>
        <w:sz w:val="16"/>
        <w:szCs w:val="16"/>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5" w15:restartNumberingAfterBreak="0">
    <w:nsid w:val="6A586E0D"/>
    <w:multiLevelType w:val="hybridMultilevel"/>
    <w:tmpl w:val="82C65DDA"/>
    <w:lvl w:ilvl="0" w:tplc="F418F4A0">
      <w:start w:val="1"/>
      <w:numFmt w:val="lowerLetter"/>
      <w:lvlText w:val="%1."/>
      <w:lvlJc w:val="left"/>
      <w:pPr>
        <w:ind w:left="1440" w:hanging="360"/>
      </w:pPr>
      <w:rPr>
        <w:rFonts w:ascii="Century Gothic" w:hAnsi="Century Gothic" w:hint="default"/>
        <w:b w:val="0"/>
        <w:i w:val="0"/>
        <w:sz w:val="16"/>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6B1F416A"/>
    <w:multiLevelType w:val="hybridMultilevel"/>
    <w:tmpl w:val="A48879FE"/>
    <w:lvl w:ilvl="0" w:tplc="04150011">
      <w:start w:val="1"/>
      <w:numFmt w:val="decimal"/>
      <w:lvlText w:val="%1)"/>
      <w:lvlJc w:val="left"/>
      <w:pPr>
        <w:ind w:left="360" w:hanging="360"/>
      </w:pPr>
      <w:rPr>
        <w:b w:val="0"/>
        <w:bCs/>
        <w:color w:val="00000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7" w15:restartNumberingAfterBreak="0">
    <w:nsid w:val="6BC6610C"/>
    <w:multiLevelType w:val="hybridMultilevel"/>
    <w:tmpl w:val="8DE61A72"/>
    <w:lvl w:ilvl="0" w:tplc="D97C1220">
      <w:start w:val="1"/>
      <w:numFmt w:val="lowerLetter"/>
      <w:lvlText w:val="%1."/>
      <w:lvlJc w:val="left"/>
      <w:pPr>
        <w:ind w:left="1440" w:hanging="360"/>
      </w:pPr>
      <w:rPr>
        <w:rFonts w:ascii="Century Gothic" w:hAnsi="Century Gothic" w:hint="default"/>
        <w:b w:val="0"/>
        <w:i w:val="0"/>
        <w:sz w:val="16"/>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15:restartNumberingAfterBreak="0">
    <w:nsid w:val="6C00038A"/>
    <w:multiLevelType w:val="hybridMultilevel"/>
    <w:tmpl w:val="DD8E4ABA"/>
    <w:lvl w:ilvl="0" w:tplc="B66A959A">
      <w:start w:val="1"/>
      <w:numFmt w:val="decimal"/>
      <w:lvlText w:val="%1)"/>
      <w:lvlJc w:val="left"/>
      <w:pPr>
        <w:ind w:left="1068" w:hanging="360"/>
      </w:pPr>
      <w:rPr>
        <w:rFonts w:hint="default"/>
        <w:b w:val="0"/>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99" w15:restartNumberingAfterBreak="0">
    <w:nsid w:val="6DA0699D"/>
    <w:multiLevelType w:val="hybridMultilevel"/>
    <w:tmpl w:val="F992FDB4"/>
    <w:lvl w:ilvl="0" w:tplc="7A16021C">
      <w:start w:val="1"/>
      <w:numFmt w:val="lowerLetter"/>
      <w:lvlText w:val="%1."/>
      <w:lvlJc w:val="left"/>
      <w:pPr>
        <w:ind w:left="1440" w:hanging="360"/>
      </w:pPr>
      <w:rPr>
        <w:rFonts w:ascii="Century Gothic" w:hAnsi="Century Gothic" w:hint="default"/>
        <w:b w:val="0"/>
        <w:i w:val="0"/>
        <w:sz w:val="16"/>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15:restartNumberingAfterBreak="0">
    <w:nsid w:val="6F25325B"/>
    <w:multiLevelType w:val="hybridMultilevel"/>
    <w:tmpl w:val="510A6DE6"/>
    <w:lvl w:ilvl="0" w:tplc="04150011">
      <w:start w:val="1"/>
      <w:numFmt w:val="decimal"/>
      <w:lvlText w:val="%1)"/>
      <w:lvlJc w:val="left"/>
      <w:pPr>
        <w:ind w:left="1440" w:hanging="360"/>
      </w:pPr>
      <w:rPr>
        <w:rFonts w:hint="default"/>
        <w:b w:val="0"/>
        <w:i w:val="0"/>
        <w:sz w:val="16"/>
        <w:szCs w:val="16"/>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1" w15:restartNumberingAfterBreak="0">
    <w:nsid w:val="705D636A"/>
    <w:multiLevelType w:val="hybridMultilevel"/>
    <w:tmpl w:val="44F4CAEC"/>
    <w:lvl w:ilvl="0" w:tplc="04150011">
      <w:start w:val="1"/>
      <w:numFmt w:val="decimal"/>
      <w:lvlText w:val="%1)"/>
      <w:lvlJc w:val="left"/>
      <w:pPr>
        <w:ind w:left="644" w:hanging="360"/>
      </w:pPr>
      <w:rPr>
        <w:rFonts w:hint="default"/>
        <w:b w:val="0"/>
        <w:i w:val="0"/>
        <w:sz w:val="16"/>
        <w:szCs w:val="16"/>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2" w15:restartNumberingAfterBreak="0">
    <w:nsid w:val="7137254B"/>
    <w:multiLevelType w:val="hybridMultilevel"/>
    <w:tmpl w:val="AE20AEB2"/>
    <w:lvl w:ilvl="0" w:tplc="50A64504">
      <w:start w:val="1"/>
      <w:numFmt w:val="lowerLetter"/>
      <w:lvlText w:val="%1."/>
      <w:lvlJc w:val="left"/>
      <w:pPr>
        <w:ind w:left="1440" w:hanging="360"/>
      </w:pPr>
      <w:rPr>
        <w:rFonts w:ascii="Century Gothic" w:hAnsi="Century Gothic" w:hint="default"/>
        <w:b w:val="0"/>
        <w:i w:val="0"/>
        <w:sz w:val="16"/>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 w15:restartNumberingAfterBreak="0">
    <w:nsid w:val="718B3349"/>
    <w:multiLevelType w:val="hybridMultilevel"/>
    <w:tmpl w:val="46F204BC"/>
    <w:lvl w:ilvl="0" w:tplc="1C869596">
      <w:start w:val="1"/>
      <w:numFmt w:val="decimal"/>
      <w:lvlText w:val="%1."/>
      <w:lvlJc w:val="left"/>
      <w:pPr>
        <w:ind w:left="360" w:hanging="360"/>
      </w:pPr>
      <w:rPr>
        <w:rFonts w:ascii="Century Gothic" w:eastAsia="Times New Roman" w:hAnsi="Century Gothic" w:cs="Arial"/>
        <w:color w:val="00000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 w15:restartNumberingAfterBreak="0">
    <w:nsid w:val="7204439C"/>
    <w:multiLevelType w:val="hybridMultilevel"/>
    <w:tmpl w:val="BA389A92"/>
    <w:lvl w:ilvl="0" w:tplc="04150011">
      <w:start w:val="1"/>
      <w:numFmt w:val="decimal"/>
      <w:lvlText w:val="%1)"/>
      <w:lvlJc w:val="left"/>
      <w:pPr>
        <w:ind w:left="1440" w:hanging="360"/>
      </w:pPr>
      <w:rPr>
        <w:rFonts w:hint="default"/>
        <w:b w:val="0"/>
        <w:i w:val="0"/>
        <w:sz w:val="16"/>
        <w:szCs w:val="16"/>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5" w15:restartNumberingAfterBreak="0">
    <w:nsid w:val="72186332"/>
    <w:multiLevelType w:val="hybridMultilevel"/>
    <w:tmpl w:val="5DC8192A"/>
    <w:lvl w:ilvl="0" w:tplc="04150011">
      <w:start w:val="1"/>
      <w:numFmt w:val="decimal"/>
      <w:lvlText w:val="%1)"/>
      <w:lvlJc w:val="left"/>
      <w:pPr>
        <w:ind w:left="1440" w:hanging="360"/>
      </w:pPr>
      <w:rPr>
        <w:rFonts w:hint="default"/>
        <w:b w:val="0"/>
        <w:i w:val="0"/>
        <w:sz w:val="16"/>
        <w:szCs w:val="16"/>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6" w15:restartNumberingAfterBreak="0">
    <w:nsid w:val="72493C78"/>
    <w:multiLevelType w:val="hybridMultilevel"/>
    <w:tmpl w:val="7B445C32"/>
    <w:lvl w:ilvl="0" w:tplc="6696E9CA">
      <w:start w:val="1"/>
      <w:numFmt w:val="decimal"/>
      <w:lvlText w:val="%1."/>
      <w:lvlJc w:val="left"/>
      <w:pPr>
        <w:ind w:left="1070" w:hanging="360"/>
      </w:pPr>
      <w:rPr>
        <w:rFonts w:ascii="Century Gothic" w:eastAsia="Times New Roman" w:hAnsi="Century Gothic" w:cs="Arial"/>
        <w:i w:val="0"/>
        <w:color w:val="00000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7" w15:restartNumberingAfterBreak="0">
    <w:nsid w:val="72A74010"/>
    <w:multiLevelType w:val="hybridMultilevel"/>
    <w:tmpl w:val="D4623122"/>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8" w15:restartNumberingAfterBreak="0">
    <w:nsid w:val="73137545"/>
    <w:multiLevelType w:val="hybridMultilevel"/>
    <w:tmpl w:val="46F204BC"/>
    <w:lvl w:ilvl="0" w:tplc="1C869596">
      <w:start w:val="1"/>
      <w:numFmt w:val="decimal"/>
      <w:lvlText w:val="%1."/>
      <w:lvlJc w:val="left"/>
      <w:pPr>
        <w:ind w:left="360" w:hanging="360"/>
      </w:pPr>
      <w:rPr>
        <w:rFonts w:ascii="Century Gothic" w:eastAsia="Times New Roman" w:hAnsi="Century Gothic" w:cs="Arial"/>
        <w:color w:val="00000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9" w15:restartNumberingAfterBreak="0">
    <w:nsid w:val="73997EED"/>
    <w:multiLevelType w:val="multilevel"/>
    <w:tmpl w:val="8836095C"/>
    <w:lvl w:ilvl="0">
      <w:start w:val="1"/>
      <w:numFmt w:val="decimal"/>
      <w:lvlText w:val="%1"/>
      <w:lvlJc w:val="left"/>
      <w:pPr>
        <w:ind w:left="360" w:hanging="360"/>
      </w:pPr>
      <w:rPr>
        <w:rFonts w:hint="default"/>
      </w:rPr>
    </w:lvl>
    <w:lvl w:ilvl="1">
      <w:start w:val="1"/>
      <w:numFmt w:val="lowerLetter"/>
      <w:lvlText w:val="%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10" w15:restartNumberingAfterBreak="0">
    <w:nsid w:val="786C1510"/>
    <w:multiLevelType w:val="hybridMultilevel"/>
    <w:tmpl w:val="BC883332"/>
    <w:lvl w:ilvl="0" w:tplc="52B45DDC">
      <w:start w:val="1"/>
      <w:numFmt w:val="lowerLetter"/>
      <w:lvlText w:val="%1."/>
      <w:lvlJc w:val="left"/>
      <w:pPr>
        <w:ind w:left="644" w:hanging="360"/>
      </w:pPr>
      <w:rPr>
        <w:rFonts w:ascii="Century Gothic" w:hAnsi="Century Gothic" w:hint="default"/>
        <w:b w:val="0"/>
        <w:i w:val="0"/>
        <w:sz w:val="16"/>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1" w15:restartNumberingAfterBreak="0">
    <w:nsid w:val="786D5212"/>
    <w:multiLevelType w:val="hybridMultilevel"/>
    <w:tmpl w:val="9822E69A"/>
    <w:lvl w:ilvl="0" w:tplc="FFFFFFFF">
      <w:start w:val="1"/>
      <w:numFmt w:val="decimal"/>
      <w:lvlText w:val="%1"/>
      <w:lvlJc w:val="left"/>
      <w:pPr>
        <w:ind w:left="717" w:hanging="360"/>
      </w:pPr>
      <w:rPr>
        <w:rFonts w:hint="default"/>
      </w:rPr>
    </w:lvl>
    <w:lvl w:ilvl="1" w:tplc="04150017">
      <w:start w:val="1"/>
      <w:numFmt w:val="lowerLetter"/>
      <w:lvlText w:val="%2)"/>
      <w:lvlJc w:val="left"/>
      <w:pPr>
        <w:ind w:left="1437" w:hanging="360"/>
      </w:pPr>
    </w:lvl>
    <w:lvl w:ilvl="2" w:tplc="FFFFFFFF">
      <w:start w:val="1"/>
      <w:numFmt w:val="lowerRoman"/>
      <w:lvlText w:val="%3)"/>
      <w:lvlJc w:val="left"/>
      <w:pPr>
        <w:ind w:left="2697" w:hanging="720"/>
      </w:pPr>
      <w:rPr>
        <w:rFonts w:hint="default"/>
      </w:rPr>
    </w:lvl>
    <w:lvl w:ilvl="3" w:tplc="FFFFFFFF" w:tentative="1">
      <w:start w:val="1"/>
      <w:numFmt w:val="decimal"/>
      <w:lvlText w:val="%4."/>
      <w:lvlJc w:val="left"/>
      <w:pPr>
        <w:ind w:left="2877" w:hanging="360"/>
      </w:pPr>
    </w:lvl>
    <w:lvl w:ilvl="4" w:tplc="FFFFFFFF" w:tentative="1">
      <w:start w:val="1"/>
      <w:numFmt w:val="lowerLetter"/>
      <w:lvlText w:val="%5."/>
      <w:lvlJc w:val="left"/>
      <w:pPr>
        <w:ind w:left="3597" w:hanging="360"/>
      </w:pPr>
    </w:lvl>
    <w:lvl w:ilvl="5" w:tplc="FFFFFFFF" w:tentative="1">
      <w:start w:val="1"/>
      <w:numFmt w:val="lowerRoman"/>
      <w:lvlText w:val="%6."/>
      <w:lvlJc w:val="right"/>
      <w:pPr>
        <w:ind w:left="4317" w:hanging="180"/>
      </w:pPr>
    </w:lvl>
    <w:lvl w:ilvl="6" w:tplc="FFFFFFFF" w:tentative="1">
      <w:start w:val="1"/>
      <w:numFmt w:val="decimal"/>
      <w:lvlText w:val="%7."/>
      <w:lvlJc w:val="left"/>
      <w:pPr>
        <w:ind w:left="5037" w:hanging="360"/>
      </w:pPr>
    </w:lvl>
    <w:lvl w:ilvl="7" w:tplc="FFFFFFFF" w:tentative="1">
      <w:start w:val="1"/>
      <w:numFmt w:val="lowerLetter"/>
      <w:lvlText w:val="%8."/>
      <w:lvlJc w:val="left"/>
      <w:pPr>
        <w:ind w:left="5757" w:hanging="360"/>
      </w:pPr>
    </w:lvl>
    <w:lvl w:ilvl="8" w:tplc="FFFFFFFF" w:tentative="1">
      <w:start w:val="1"/>
      <w:numFmt w:val="lowerRoman"/>
      <w:lvlText w:val="%9."/>
      <w:lvlJc w:val="right"/>
      <w:pPr>
        <w:ind w:left="6477" w:hanging="180"/>
      </w:pPr>
    </w:lvl>
  </w:abstractNum>
  <w:abstractNum w:abstractNumId="112" w15:restartNumberingAfterBreak="0">
    <w:nsid w:val="7C4406BD"/>
    <w:multiLevelType w:val="multilevel"/>
    <w:tmpl w:val="6778BE10"/>
    <w:lvl w:ilvl="0">
      <w:start w:val="1"/>
      <w:numFmt w:val="decimal"/>
      <w:lvlText w:val="%1)"/>
      <w:lvlJc w:val="left"/>
      <w:pPr>
        <w:ind w:left="1460" w:hanging="360"/>
      </w:pPr>
      <w:rPr>
        <w:rFonts w:ascii="Century Gothic" w:eastAsia="Times New Roman" w:hAnsi="Century Gothic" w:cs="Arial" w:hint="default"/>
        <w:b w:val="0"/>
        <w:color w:val="auto"/>
      </w:rPr>
    </w:lvl>
    <w:lvl w:ilvl="1">
      <w:start w:val="1"/>
      <w:numFmt w:val="lowerRoman"/>
      <w:lvlText w:val="%2."/>
      <w:lvlJc w:val="right"/>
      <w:pPr>
        <w:ind w:left="1440" w:hanging="360"/>
      </w:pPr>
      <w:rPr>
        <w:rFonts w:hint="default"/>
      </w:rPr>
    </w:lvl>
    <w:lvl w:ilvl="2">
      <w:start w:val="1"/>
      <w:numFmt w:val="bullet"/>
      <w:lvlText w:val=""/>
      <w:lvlJc w:val="left"/>
      <w:pPr>
        <w:ind w:left="2160" w:hanging="180"/>
      </w:pPr>
      <w:rPr>
        <w:rFonts w:ascii="Symbol" w:hAnsi="Symbol"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3" w15:restartNumberingAfterBreak="0">
    <w:nsid w:val="7C7C7175"/>
    <w:multiLevelType w:val="hybridMultilevel"/>
    <w:tmpl w:val="B2D8B0B2"/>
    <w:lvl w:ilvl="0" w:tplc="3C42218C">
      <w:start w:val="1"/>
      <w:numFmt w:val="lowerLetter"/>
      <w:lvlText w:val="%1."/>
      <w:lvlJc w:val="left"/>
      <w:pPr>
        <w:ind w:left="1440" w:hanging="360"/>
      </w:pPr>
      <w:rPr>
        <w:rFonts w:ascii="Century Gothic" w:hAnsi="Century Gothic" w:hint="default"/>
        <w:b w:val="0"/>
        <w:i w:val="0"/>
        <w:sz w:val="16"/>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4" w15:restartNumberingAfterBreak="0">
    <w:nsid w:val="7F412FB1"/>
    <w:multiLevelType w:val="hybridMultilevel"/>
    <w:tmpl w:val="B6B8255E"/>
    <w:lvl w:ilvl="0" w:tplc="C90C85A4">
      <w:start w:val="1"/>
      <w:numFmt w:val="lowerLetter"/>
      <w:lvlText w:val="%1."/>
      <w:lvlJc w:val="left"/>
      <w:pPr>
        <w:ind w:left="1440" w:hanging="360"/>
      </w:pPr>
      <w:rPr>
        <w:rFonts w:ascii="Century Gothic" w:hAnsi="Century Gothic" w:hint="default"/>
        <w:b w:val="0"/>
        <w:i w:val="0"/>
        <w:sz w:val="16"/>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5" w15:restartNumberingAfterBreak="0">
    <w:nsid w:val="7F8732C8"/>
    <w:multiLevelType w:val="multilevel"/>
    <w:tmpl w:val="E5A23BC4"/>
    <w:lvl w:ilvl="0">
      <w:start w:val="1"/>
      <w:numFmt w:val="decimal"/>
      <w:lvlText w:val="%1."/>
      <w:lvlJc w:val="left"/>
      <w:pPr>
        <w:ind w:left="1460" w:hanging="893"/>
      </w:pPr>
      <w:rPr>
        <w:rFonts w:hint="default"/>
        <w:b w:val="0"/>
        <w:color w:val="auto"/>
        <w:sz w:val="16"/>
        <w:szCs w:val="16"/>
      </w:rPr>
    </w:lvl>
    <w:lvl w:ilvl="1">
      <w:start w:val="1"/>
      <w:numFmt w:val="decimal"/>
      <w:lvlText w:val="%2)"/>
      <w:lvlJc w:val="left"/>
      <w:pPr>
        <w:ind w:left="1440" w:hanging="360"/>
      </w:pPr>
      <w:rPr>
        <w:rFonts w:hint="default"/>
      </w:rPr>
    </w:lvl>
    <w:lvl w:ilvl="2">
      <w:start w:val="1"/>
      <w:numFmt w:val="lowerLetter"/>
      <w:lvlText w:val="%3)"/>
      <w:lvlJc w:val="left"/>
      <w:pPr>
        <w:ind w:left="2160" w:hanging="180"/>
      </w:pPr>
      <w:rPr>
        <w:rFonts w:hint="default"/>
      </w:rPr>
    </w:lvl>
    <w:lvl w:ilvl="3">
      <w:start w:val="1"/>
      <w:numFmt w:val="bullet"/>
      <w:lvlText w:val=""/>
      <w:lvlJc w:val="left"/>
      <w:pPr>
        <w:ind w:left="2880" w:hanging="360"/>
      </w:pPr>
      <w:rPr>
        <w:rFonts w:ascii="Symbol" w:hAnsi="Symbol"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16cid:durableId="896670498">
    <w:abstractNumId w:val="0"/>
  </w:num>
  <w:num w:numId="2" w16cid:durableId="2111388584">
    <w:abstractNumId w:val="28"/>
  </w:num>
  <w:num w:numId="3" w16cid:durableId="55981085">
    <w:abstractNumId w:val="89"/>
  </w:num>
  <w:num w:numId="4" w16cid:durableId="1818565706">
    <w:abstractNumId w:val="88"/>
  </w:num>
  <w:num w:numId="5" w16cid:durableId="1675500237">
    <w:abstractNumId w:val="106"/>
  </w:num>
  <w:num w:numId="6" w16cid:durableId="353574922">
    <w:abstractNumId w:val="59"/>
  </w:num>
  <w:num w:numId="7" w16cid:durableId="1717001222">
    <w:abstractNumId w:val="92"/>
  </w:num>
  <w:num w:numId="8" w16cid:durableId="1136220282">
    <w:abstractNumId w:val="61"/>
  </w:num>
  <w:num w:numId="9" w16cid:durableId="368648468">
    <w:abstractNumId w:val="44"/>
  </w:num>
  <w:num w:numId="10" w16cid:durableId="672032690">
    <w:abstractNumId w:val="24"/>
  </w:num>
  <w:num w:numId="11" w16cid:durableId="489055683">
    <w:abstractNumId w:val="91"/>
  </w:num>
  <w:num w:numId="12" w16cid:durableId="1019891289">
    <w:abstractNumId w:val="4"/>
  </w:num>
  <w:num w:numId="13" w16cid:durableId="461387848">
    <w:abstractNumId w:val="49"/>
  </w:num>
  <w:num w:numId="14" w16cid:durableId="926109058">
    <w:abstractNumId w:val="108"/>
  </w:num>
  <w:num w:numId="15" w16cid:durableId="2092727449">
    <w:abstractNumId w:val="26"/>
  </w:num>
  <w:num w:numId="16" w16cid:durableId="1905482556">
    <w:abstractNumId w:val="97"/>
  </w:num>
  <w:num w:numId="17" w16cid:durableId="978535371">
    <w:abstractNumId w:val="68"/>
  </w:num>
  <w:num w:numId="18" w16cid:durableId="107968168">
    <w:abstractNumId w:val="70"/>
  </w:num>
  <w:num w:numId="19" w16cid:durableId="418674561">
    <w:abstractNumId w:val="37"/>
  </w:num>
  <w:num w:numId="20" w16cid:durableId="1850830573">
    <w:abstractNumId w:val="34"/>
  </w:num>
  <w:num w:numId="21" w16cid:durableId="1848519910">
    <w:abstractNumId w:val="110"/>
  </w:num>
  <w:num w:numId="22" w16cid:durableId="2069108838">
    <w:abstractNumId w:val="16"/>
  </w:num>
  <w:num w:numId="23" w16cid:durableId="1174298797">
    <w:abstractNumId w:val="81"/>
  </w:num>
  <w:num w:numId="24" w16cid:durableId="815419995">
    <w:abstractNumId w:val="7"/>
  </w:num>
  <w:num w:numId="25" w16cid:durableId="468474377">
    <w:abstractNumId w:val="39"/>
  </w:num>
  <w:num w:numId="26" w16cid:durableId="2092115098">
    <w:abstractNumId w:val="75"/>
  </w:num>
  <w:num w:numId="27" w16cid:durableId="94177371">
    <w:abstractNumId w:val="19"/>
  </w:num>
  <w:num w:numId="28" w16cid:durableId="799541210">
    <w:abstractNumId w:val="11"/>
  </w:num>
  <w:num w:numId="29" w16cid:durableId="1174489064">
    <w:abstractNumId w:val="23"/>
  </w:num>
  <w:num w:numId="30" w16cid:durableId="683897343">
    <w:abstractNumId w:val="103"/>
  </w:num>
  <w:num w:numId="31" w16cid:durableId="2015376105">
    <w:abstractNumId w:val="8"/>
  </w:num>
  <w:num w:numId="32" w16cid:durableId="1223833841">
    <w:abstractNumId w:val="102"/>
  </w:num>
  <w:num w:numId="33" w16cid:durableId="328097289">
    <w:abstractNumId w:val="27"/>
  </w:num>
  <w:num w:numId="34" w16cid:durableId="1910770071">
    <w:abstractNumId w:val="30"/>
  </w:num>
  <w:num w:numId="35" w16cid:durableId="945887631">
    <w:abstractNumId w:val="62"/>
  </w:num>
  <w:num w:numId="36" w16cid:durableId="141318218">
    <w:abstractNumId w:val="35"/>
  </w:num>
  <w:num w:numId="37" w16cid:durableId="1648583608">
    <w:abstractNumId w:val="6"/>
  </w:num>
  <w:num w:numId="38" w16cid:durableId="1122915509">
    <w:abstractNumId w:val="114"/>
  </w:num>
  <w:num w:numId="39" w16cid:durableId="725686996">
    <w:abstractNumId w:val="99"/>
  </w:num>
  <w:num w:numId="40" w16cid:durableId="827667751">
    <w:abstractNumId w:val="18"/>
  </w:num>
  <w:num w:numId="41" w16cid:durableId="673800391">
    <w:abstractNumId w:val="69"/>
  </w:num>
  <w:num w:numId="42" w16cid:durableId="947277519">
    <w:abstractNumId w:val="67"/>
  </w:num>
  <w:num w:numId="43" w16cid:durableId="899748211">
    <w:abstractNumId w:val="74"/>
  </w:num>
  <w:num w:numId="44" w16cid:durableId="1427536565">
    <w:abstractNumId w:val="17"/>
  </w:num>
  <w:num w:numId="45" w16cid:durableId="808204888">
    <w:abstractNumId w:val="45"/>
  </w:num>
  <w:num w:numId="46" w16cid:durableId="320087970">
    <w:abstractNumId w:val="9"/>
  </w:num>
  <w:num w:numId="47" w16cid:durableId="2019037220">
    <w:abstractNumId w:val="113"/>
  </w:num>
  <w:num w:numId="48" w16cid:durableId="1669820199">
    <w:abstractNumId w:val="29"/>
  </w:num>
  <w:num w:numId="49" w16cid:durableId="802886585">
    <w:abstractNumId w:val="76"/>
  </w:num>
  <w:num w:numId="50" w16cid:durableId="933510787">
    <w:abstractNumId w:val="95"/>
  </w:num>
  <w:num w:numId="51" w16cid:durableId="789514025">
    <w:abstractNumId w:val="86"/>
  </w:num>
  <w:num w:numId="52" w16cid:durableId="1632010100">
    <w:abstractNumId w:val="15"/>
  </w:num>
  <w:num w:numId="53" w16cid:durableId="71049464">
    <w:abstractNumId w:val="112"/>
  </w:num>
  <w:num w:numId="54" w16cid:durableId="838809625">
    <w:abstractNumId w:val="14"/>
  </w:num>
  <w:num w:numId="55" w16cid:durableId="1384674155">
    <w:abstractNumId w:val="5"/>
  </w:num>
  <w:num w:numId="56" w16cid:durableId="1750686398">
    <w:abstractNumId w:val="115"/>
  </w:num>
  <w:num w:numId="57" w16cid:durableId="2110807327">
    <w:abstractNumId w:val="22"/>
  </w:num>
  <w:num w:numId="58" w16cid:durableId="81923168">
    <w:abstractNumId w:val="109"/>
  </w:num>
  <w:num w:numId="59" w16cid:durableId="1355302941">
    <w:abstractNumId w:val="53"/>
  </w:num>
  <w:num w:numId="60" w16cid:durableId="514001805">
    <w:abstractNumId w:val="98"/>
  </w:num>
  <w:num w:numId="61" w16cid:durableId="1007517231">
    <w:abstractNumId w:val="73"/>
  </w:num>
  <w:num w:numId="62" w16cid:durableId="1674642429">
    <w:abstractNumId w:val="66"/>
  </w:num>
  <w:num w:numId="63" w16cid:durableId="134688323">
    <w:abstractNumId w:val="48"/>
  </w:num>
  <w:num w:numId="64" w16cid:durableId="606080566">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510486748">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1214393193">
    <w:abstractNumId w:val="56"/>
  </w:num>
  <w:num w:numId="67" w16cid:durableId="541478036">
    <w:abstractNumId w:val="71"/>
  </w:num>
  <w:num w:numId="68" w16cid:durableId="1558665865">
    <w:abstractNumId w:val="107"/>
  </w:num>
  <w:num w:numId="69" w16cid:durableId="1371954146">
    <w:abstractNumId w:val="60"/>
  </w:num>
  <w:num w:numId="70" w16cid:durableId="712539909">
    <w:abstractNumId w:val="54"/>
  </w:num>
  <w:num w:numId="71" w16cid:durableId="1200320133">
    <w:abstractNumId w:val="10"/>
  </w:num>
  <w:num w:numId="72" w16cid:durableId="2015566076">
    <w:abstractNumId w:val="40"/>
  </w:num>
  <w:num w:numId="73" w16cid:durableId="767576445">
    <w:abstractNumId w:val="3"/>
  </w:num>
  <w:num w:numId="74" w16cid:durableId="1147742348">
    <w:abstractNumId w:val="83"/>
  </w:num>
  <w:num w:numId="75" w16cid:durableId="395977851">
    <w:abstractNumId w:val="63"/>
  </w:num>
  <w:num w:numId="76" w16cid:durableId="1244028413">
    <w:abstractNumId w:val="84"/>
  </w:num>
  <w:num w:numId="77" w16cid:durableId="311714247">
    <w:abstractNumId w:val="12"/>
  </w:num>
  <w:num w:numId="78" w16cid:durableId="473909590">
    <w:abstractNumId w:val="100"/>
  </w:num>
  <w:num w:numId="79" w16cid:durableId="932468416">
    <w:abstractNumId w:val="96"/>
  </w:num>
  <w:num w:numId="80" w16cid:durableId="784737135">
    <w:abstractNumId w:val="79"/>
  </w:num>
  <w:num w:numId="81" w16cid:durableId="1080759678">
    <w:abstractNumId w:val="0"/>
  </w:num>
  <w:num w:numId="82" w16cid:durableId="1160537064">
    <w:abstractNumId w:val="0"/>
  </w:num>
  <w:num w:numId="83" w16cid:durableId="891889667">
    <w:abstractNumId w:val="0"/>
  </w:num>
  <w:num w:numId="84" w16cid:durableId="2144499251">
    <w:abstractNumId w:val="87"/>
  </w:num>
  <w:num w:numId="85" w16cid:durableId="141581733">
    <w:abstractNumId w:val="104"/>
  </w:num>
  <w:num w:numId="86" w16cid:durableId="824859490">
    <w:abstractNumId w:val="82"/>
  </w:num>
  <w:num w:numId="87" w16cid:durableId="1263611889">
    <w:abstractNumId w:val="55"/>
  </w:num>
  <w:num w:numId="88" w16cid:durableId="811823583">
    <w:abstractNumId w:val="111"/>
  </w:num>
  <w:num w:numId="89" w16cid:durableId="1100101856">
    <w:abstractNumId w:val="2"/>
  </w:num>
  <w:num w:numId="90" w16cid:durableId="2100635510">
    <w:abstractNumId w:val="51"/>
  </w:num>
  <w:num w:numId="91" w16cid:durableId="796342160">
    <w:abstractNumId w:val="65"/>
  </w:num>
  <w:num w:numId="92" w16cid:durableId="816841641">
    <w:abstractNumId w:val="101"/>
  </w:num>
  <w:num w:numId="93" w16cid:durableId="1783912136">
    <w:abstractNumId w:val="72"/>
  </w:num>
  <w:num w:numId="94" w16cid:durableId="1595745383">
    <w:abstractNumId w:val="43"/>
  </w:num>
  <w:num w:numId="95" w16cid:durableId="2032221439">
    <w:abstractNumId w:val="31"/>
  </w:num>
  <w:num w:numId="96" w16cid:durableId="422337990">
    <w:abstractNumId w:val="64"/>
  </w:num>
  <w:num w:numId="97" w16cid:durableId="1733692339">
    <w:abstractNumId w:val="38"/>
  </w:num>
  <w:num w:numId="98" w16cid:durableId="95558983">
    <w:abstractNumId w:val="46"/>
  </w:num>
  <w:num w:numId="99" w16cid:durableId="2012098023">
    <w:abstractNumId w:val="42"/>
  </w:num>
  <w:num w:numId="100" w16cid:durableId="789016059">
    <w:abstractNumId w:val="33"/>
  </w:num>
  <w:num w:numId="101" w16cid:durableId="2012901901">
    <w:abstractNumId w:val="58"/>
  </w:num>
  <w:num w:numId="102" w16cid:durableId="1759328416">
    <w:abstractNumId w:val="47"/>
  </w:num>
  <w:num w:numId="103" w16cid:durableId="1120226153">
    <w:abstractNumId w:val="36"/>
  </w:num>
  <w:num w:numId="104" w16cid:durableId="551622355">
    <w:abstractNumId w:val="85"/>
  </w:num>
  <w:num w:numId="105" w16cid:durableId="1867283842">
    <w:abstractNumId w:val="25"/>
  </w:num>
  <w:num w:numId="106" w16cid:durableId="1111508627">
    <w:abstractNumId w:val="80"/>
  </w:num>
  <w:num w:numId="107" w16cid:durableId="761099066">
    <w:abstractNumId w:val="93"/>
  </w:num>
  <w:num w:numId="108" w16cid:durableId="1118450182">
    <w:abstractNumId w:val="21"/>
  </w:num>
  <w:num w:numId="109" w16cid:durableId="425922269">
    <w:abstractNumId w:val="41"/>
  </w:num>
  <w:num w:numId="110" w16cid:durableId="821657128">
    <w:abstractNumId w:val="20"/>
  </w:num>
  <w:num w:numId="111" w16cid:durableId="1184441286">
    <w:abstractNumId w:val="105"/>
  </w:num>
  <w:num w:numId="112" w16cid:durableId="1741714997">
    <w:abstractNumId w:val="13"/>
  </w:num>
  <w:num w:numId="113" w16cid:durableId="412705907">
    <w:abstractNumId w:val="57"/>
  </w:num>
  <w:num w:numId="114" w16cid:durableId="2108840216">
    <w:abstractNumId w:val="32"/>
  </w:num>
  <w:num w:numId="115" w16cid:durableId="1536505002">
    <w:abstractNumId w:val="1"/>
  </w:num>
  <w:num w:numId="116" w16cid:durableId="1589149019">
    <w:abstractNumId w:val="52"/>
  </w:num>
  <w:num w:numId="117" w16cid:durableId="1500733167">
    <w:abstractNumId w:val="78"/>
  </w:num>
  <w:num w:numId="118" w16cid:durableId="288046833">
    <w:abstractNumId w:val="94"/>
  </w:num>
  <w:num w:numId="119" w16cid:durableId="326137393">
    <w:abstractNumId w:val="77"/>
  </w:num>
  <w:numIdMacAtCleanup w:val="1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removeDateAndTime/>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61BD"/>
    <w:rsid w:val="00001D85"/>
    <w:rsid w:val="000051E6"/>
    <w:rsid w:val="00005509"/>
    <w:rsid w:val="00005C8B"/>
    <w:rsid w:val="00006F0B"/>
    <w:rsid w:val="0000706D"/>
    <w:rsid w:val="000075D5"/>
    <w:rsid w:val="00010581"/>
    <w:rsid w:val="00013C4A"/>
    <w:rsid w:val="0001514D"/>
    <w:rsid w:val="00016707"/>
    <w:rsid w:val="00016D32"/>
    <w:rsid w:val="000178BF"/>
    <w:rsid w:val="00024D28"/>
    <w:rsid w:val="00025027"/>
    <w:rsid w:val="000251CE"/>
    <w:rsid w:val="0002522A"/>
    <w:rsid w:val="0002582D"/>
    <w:rsid w:val="00025CA2"/>
    <w:rsid w:val="00025F3A"/>
    <w:rsid w:val="00026C3D"/>
    <w:rsid w:val="00027207"/>
    <w:rsid w:val="0003062E"/>
    <w:rsid w:val="0003332E"/>
    <w:rsid w:val="000365C5"/>
    <w:rsid w:val="00037D46"/>
    <w:rsid w:val="00042F9F"/>
    <w:rsid w:val="00043F30"/>
    <w:rsid w:val="000444DF"/>
    <w:rsid w:val="00045F9C"/>
    <w:rsid w:val="00045FC9"/>
    <w:rsid w:val="00047503"/>
    <w:rsid w:val="000478B3"/>
    <w:rsid w:val="0005257C"/>
    <w:rsid w:val="00052FCA"/>
    <w:rsid w:val="000558D9"/>
    <w:rsid w:val="00056BCD"/>
    <w:rsid w:val="00057742"/>
    <w:rsid w:val="00057CE7"/>
    <w:rsid w:val="000600D7"/>
    <w:rsid w:val="000622B6"/>
    <w:rsid w:val="00062EB5"/>
    <w:rsid w:val="00063898"/>
    <w:rsid w:val="00066210"/>
    <w:rsid w:val="00066BB2"/>
    <w:rsid w:val="00066DAA"/>
    <w:rsid w:val="0006787F"/>
    <w:rsid w:val="00067C55"/>
    <w:rsid w:val="000700CB"/>
    <w:rsid w:val="00070D91"/>
    <w:rsid w:val="00071DC2"/>
    <w:rsid w:val="00072D57"/>
    <w:rsid w:val="00076A75"/>
    <w:rsid w:val="000800E4"/>
    <w:rsid w:val="000801AA"/>
    <w:rsid w:val="0008068E"/>
    <w:rsid w:val="000845AD"/>
    <w:rsid w:val="00085129"/>
    <w:rsid w:val="00086B22"/>
    <w:rsid w:val="00086B68"/>
    <w:rsid w:val="00090350"/>
    <w:rsid w:val="00090480"/>
    <w:rsid w:val="000949AA"/>
    <w:rsid w:val="00095C6E"/>
    <w:rsid w:val="0009713D"/>
    <w:rsid w:val="0009762B"/>
    <w:rsid w:val="000A1373"/>
    <w:rsid w:val="000A1AC9"/>
    <w:rsid w:val="000A3FC9"/>
    <w:rsid w:val="000A6924"/>
    <w:rsid w:val="000B22F2"/>
    <w:rsid w:val="000B5260"/>
    <w:rsid w:val="000B5834"/>
    <w:rsid w:val="000B5A67"/>
    <w:rsid w:val="000B727A"/>
    <w:rsid w:val="000B78CC"/>
    <w:rsid w:val="000C38D1"/>
    <w:rsid w:val="000C55C8"/>
    <w:rsid w:val="000C6688"/>
    <w:rsid w:val="000D028B"/>
    <w:rsid w:val="000D25FC"/>
    <w:rsid w:val="000D31D2"/>
    <w:rsid w:val="000D3413"/>
    <w:rsid w:val="000D4192"/>
    <w:rsid w:val="000D4B9A"/>
    <w:rsid w:val="000D538A"/>
    <w:rsid w:val="000D6D1B"/>
    <w:rsid w:val="000D7F42"/>
    <w:rsid w:val="000E3D72"/>
    <w:rsid w:val="000E5951"/>
    <w:rsid w:val="000E6314"/>
    <w:rsid w:val="000E7516"/>
    <w:rsid w:val="000F0BF9"/>
    <w:rsid w:val="000F168B"/>
    <w:rsid w:val="000F39A2"/>
    <w:rsid w:val="000F4786"/>
    <w:rsid w:val="000F4FE9"/>
    <w:rsid w:val="000F5EE7"/>
    <w:rsid w:val="000F707F"/>
    <w:rsid w:val="001014CF"/>
    <w:rsid w:val="00101FE3"/>
    <w:rsid w:val="0010261E"/>
    <w:rsid w:val="00102B44"/>
    <w:rsid w:val="00111B8C"/>
    <w:rsid w:val="00112A1E"/>
    <w:rsid w:val="00112A42"/>
    <w:rsid w:val="00113700"/>
    <w:rsid w:val="0011522D"/>
    <w:rsid w:val="00115A04"/>
    <w:rsid w:val="00115CA2"/>
    <w:rsid w:val="00116339"/>
    <w:rsid w:val="00116D4E"/>
    <w:rsid w:val="00116E6B"/>
    <w:rsid w:val="0012458E"/>
    <w:rsid w:val="001245F6"/>
    <w:rsid w:val="00131014"/>
    <w:rsid w:val="00133705"/>
    <w:rsid w:val="00140ED3"/>
    <w:rsid w:val="00144252"/>
    <w:rsid w:val="00144440"/>
    <w:rsid w:val="00144503"/>
    <w:rsid w:val="00144F9E"/>
    <w:rsid w:val="001452AC"/>
    <w:rsid w:val="001461E2"/>
    <w:rsid w:val="001511BC"/>
    <w:rsid w:val="00152CF6"/>
    <w:rsid w:val="00153D0E"/>
    <w:rsid w:val="001549AA"/>
    <w:rsid w:val="00155D0C"/>
    <w:rsid w:val="00156408"/>
    <w:rsid w:val="00161328"/>
    <w:rsid w:val="00161ED2"/>
    <w:rsid w:val="00163720"/>
    <w:rsid w:val="00163DB4"/>
    <w:rsid w:val="001645B4"/>
    <w:rsid w:val="00164EBF"/>
    <w:rsid w:val="00166A12"/>
    <w:rsid w:val="001678DA"/>
    <w:rsid w:val="00173167"/>
    <w:rsid w:val="001735DB"/>
    <w:rsid w:val="00174FB5"/>
    <w:rsid w:val="001752C5"/>
    <w:rsid w:val="00175FF2"/>
    <w:rsid w:val="001774CB"/>
    <w:rsid w:val="0018286D"/>
    <w:rsid w:val="00184210"/>
    <w:rsid w:val="001868E0"/>
    <w:rsid w:val="00187FA7"/>
    <w:rsid w:val="00190D68"/>
    <w:rsid w:val="00191942"/>
    <w:rsid w:val="00191A77"/>
    <w:rsid w:val="00192D27"/>
    <w:rsid w:val="00193190"/>
    <w:rsid w:val="001940B8"/>
    <w:rsid w:val="00194221"/>
    <w:rsid w:val="00195F6B"/>
    <w:rsid w:val="001A0EFD"/>
    <w:rsid w:val="001A263E"/>
    <w:rsid w:val="001A27FE"/>
    <w:rsid w:val="001A2B85"/>
    <w:rsid w:val="001A2C05"/>
    <w:rsid w:val="001A415B"/>
    <w:rsid w:val="001A4511"/>
    <w:rsid w:val="001A4C29"/>
    <w:rsid w:val="001A5118"/>
    <w:rsid w:val="001A555C"/>
    <w:rsid w:val="001A5FB6"/>
    <w:rsid w:val="001A7C08"/>
    <w:rsid w:val="001B28A6"/>
    <w:rsid w:val="001B55AC"/>
    <w:rsid w:val="001C0521"/>
    <w:rsid w:val="001C06B0"/>
    <w:rsid w:val="001C0FDD"/>
    <w:rsid w:val="001C1A59"/>
    <w:rsid w:val="001C1F6A"/>
    <w:rsid w:val="001C34CA"/>
    <w:rsid w:val="001C3972"/>
    <w:rsid w:val="001C4177"/>
    <w:rsid w:val="001C4E81"/>
    <w:rsid w:val="001C51A2"/>
    <w:rsid w:val="001C53C3"/>
    <w:rsid w:val="001C5EF7"/>
    <w:rsid w:val="001C6AC9"/>
    <w:rsid w:val="001D17D7"/>
    <w:rsid w:val="001D18E8"/>
    <w:rsid w:val="001D21EF"/>
    <w:rsid w:val="001D23F9"/>
    <w:rsid w:val="001D28F5"/>
    <w:rsid w:val="001D49EC"/>
    <w:rsid w:val="001D598B"/>
    <w:rsid w:val="001D5F84"/>
    <w:rsid w:val="001E183C"/>
    <w:rsid w:val="001E3168"/>
    <w:rsid w:val="001E3A99"/>
    <w:rsid w:val="001E44D5"/>
    <w:rsid w:val="001E46AC"/>
    <w:rsid w:val="001E4AD6"/>
    <w:rsid w:val="001E5CD3"/>
    <w:rsid w:val="001E615C"/>
    <w:rsid w:val="001E7009"/>
    <w:rsid w:val="001E73A1"/>
    <w:rsid w:val="001E7A37"/>
    <w:rsid w:val="001F160C"/>
    <w:rsid w:val="001F1D5A"/>
    <w:rsid w:val="001F1EC6"/>
    <w:rsid w:val="001F2013"/>
    <w:rsid w:val="001F25E8"/>
    <w:rsid w:val="001F2C3D"/>
    <w:rsid w:val="001F37F4"/>
    <w:rsid w:val="001F3AF7"/>
    <w:rsid w:val="001F42A9"/>
    <w:rsid w:val="001F72D8"/>
    <w:rsid w:val="001F74D2"/>
    <w:rsid w:val="00200E4E"/>
    <w:rsid w:val="0020216F"/>
    <w:rsid w:val="00204A1D"/>
    <w:rsid w:val="00204DF7"/>
    <w:rsid w:val="00206992"/>
    <w:rsid w:val="002108EF"/>
    <w:rsid w:val="00212ACA"/>
    <w:rsid w:val="00213A86"/>
    <w:rsid w:val="002164E5"/>
    <w:rsid w:val="00223082"/>
    <w:rsid w:val="002244C5"/>
    <w:rsid w:val="002247F7"/>
    <w:rsid w:val="002264CD"/>
    <w:rsid w:val="0023007D"/>
    <w:rsid w:val="00230D73"/>
    <w:rsid w:val="002323C4"/>
    <w:rsid w:val="002368DE"/>
    <w:rsid w:val="00236F97"/>
    <w:rsid w:val="0024086E"/>
    <w:rsid w:val="002412AD"/>
    <w:rsid w:val="00241446"/>
    <w:rsid w:val="002427F0"/>
    <w:rsid w:val="00242ADD"/>
    <w:rsid w:val="00242C97"/>
    <w:rsid w:val="00243D65"/>
    <w:rsid w:val="00244F53"/>
    <w:rsid w:val="00245A7F"/>
    <w:rsid w:val="00247537"/>
    <w:rsid w:val="00250613"/>
    <w:rsid w:val="00252581"/>
    <w:rsid w:val="00253358"/>
    <w:rsid w:val="00253507"/>
    <w:rsid w:val="00253F24"/>
    <w:rsid w:val="002551A3"/>
    <w:rsid w:val="0025661E"/>
    <w:rsid w:val="002610DE"/>
    <w:rsid w:val="002618D1"/>
    <w:rsid w:val="00264BA4"/>
    <w:rsid w:val="00264C1C"/>
    <w:rsid w:val="00265EB0"/>
    <w:rsid w:val="002664C1"/>
    <w:rsid w:val="00271C71"/>
    <w:rsid w:val="0027265D"/>
    <w:rsid w:val="00272C9B"/>
    <w:rsid w:val="00273812"/>
    <w:rsid w:val="00274F92"/>
    <w:rsid w:val="00280212"/>
    <w:rsid w:val="00281599"/>
    <w:rsid w:val="00283CFD"/>
    <w:rsid w:val="00284D96"/>
    <w:rsid w:val="00284DDA"/>
    <w:rsid w:val="00285798"/>
    <w:rsid w:val="00286593"/>
    <w:rsid w:val="00287974"/>
    <w:rsid w:val="00290D57"/>
    <w:rsid w:val="002919FD"/>
    <w:rsid w:val="00291F2E"/>
    <w:rsid w:val="002946E0"/>
    <w:rsid w:val="002949C0"/>
    <w:rsid w:val="00295415"/>
    <w:rsid w:val="00296AFF"/>
    <w:rsid w:val="002A0D17"/>
    <w:rsid w:val="002A169F"/>
    <w:rsid w:val="002A236B"/>
    <w:rsid w:val="002A26B7"/>
    <w:rsid w:val="002A2CC3"/>
    <w:rsid w:val="002A2F9E"/>
    <w:rsid w:val="002A3374"/>
    <w:rsid w:val="002A4018"/>
    <w:rsid w:val="002A54E2"/>
    <w:rsid w:val="002B21CA"/>
    <w:rsid w:val="002B2614"/>
    <w:rsid w:val="002B28BF"/>
    <w:rsid w:val="002B2F02"/>
    <w:rsid w:val="002B3CAC"/>
    <w:rsid w:val="002B5049"/>
    <w:rsid w:val="002B55F3"/>
    <w:rsid w:val="002B5D06"/>
    <w:rsid w:val="002B5FAA"/>
    <w:rsid w:val="002B6613"/>
    <w:rsid w:val="002B7433"/>
    <w:rsid w:val="002B7A3C"/>
    <w:rsid w:val="002B7AEA"/>
    <w:rsid w:val="002C2505"/>
    <w:rsid w:val="002C5583"/>
    <w:rsid w:val="002C5657"/>
    <w:rsid w:val="002C5711"/>
    <w:rsid w:val="002C5C84"/>
    <w:rsid w:val="002C628D"/>
    <w:rsid w:val="002C75E6"/>
    <w:rsid w:val="002D3022"/>
    <w:rsid w:val="002D31F7"/>
    <w:rsid w:val="002D7C2C"/>
    <w:rsid w:val="002E061B"/>
    <w:rsid w:val="002E066F"/>
    <w:rsid w:val="002E4619"/>
    <w:rsid w:val="002E685F"/>
    <w:rsid w:val="002F044C"/>
    <w:rsid w:val="002F090D"/>
    <w:rsid w:val="002F0DBD"/>
    <w:rsid w:val="002F1EA7"/>
    <w:rsid w:val="002F212F"/>
    <w:rsid w:val="002F4F49"/>
    <w:rsid w:val="002F5F29"/>
    <w:rsid w:val="002F77F8"/>
    <w:rsid w:val="002F7865"/>
    <w:rsid w:val="00305627"/>
    <w:rsid w:val="00310D2D"/>
    <w:rsid w:val="003114E9"/>
    <w:rsid w:val="0031178B"/>
    <w:rsid w:val="00312319"/>
    <w:rsid w:val="00312E2A"/>
    <w:rsid w:val="00317308"/>
    <w:rsid w:val="00317D26"/>
    <w:rsid w:val="003215D7"/>
    <w:rsid w:val="00321D2F"/>
    <w:rsid w:val="00322A9E"/>
    <w:rsid w:val="00322AF6"/>
    <w:rsid w:val="00324E8F"/>
    <w:rsid w:val="00325A73"/>
    <w:rsid w:val="00325BC5"/>
    <w:rsid w:val="003265C0"/>
    <w:rsid w:val="00326D3D"/>
    <w:rsid w:val="003270E3"/>
    <w:rsid w:val="00330D88"/>
    <w:rsid w:val="00337246"/>
    <w:rsid w:val="0033731C"/>
    <w:rsid w:val="00343876"/>
    <w:rsid w:val="003442DE"/>
    <w:rsid w:val="003504B9"/>
    <w:rsid w:val="00352868"/>
    <w:rsid w:val="00353295"/>
    <w:rsid w:val="00353B9D"/>
    <w:rsid w:val="00354B5F"/>
    <w:rsid w:val="00354F2D"/>
    <w:rsid w:val="00354FB0"/>
    <w:rsid w:val="003561BD"/>
    <w:rsid w:val="003621D7"/>
    <w:rsid w:val="003635DF"/>
    <w:rsid w:val="00365D68"/>
    <w:rsid w:val="003662CC"/>
    <w:rsid w:val="003678C0"/>
    <w:rsid w:val="003715C6"/>
    <w:rsid w:val="00371AA2"/>
    <w:rsid w:val="00371B91"/>
    <w:rsid w:val="003723EA"/>
    <w:rsid w:val="003729F3"/>
    <w:rsid w:val="00373012"/>
    <w:rsid w:val="003761F4"/>
    <w:rsid w:val="003809D0"/>
    <w:rsid w:val="00381C19"/>
    <w:rsid w:val="00382E39"/>
    <w:rsid w:val="00383046"/>
    <w:rsid w:val="003838BF"/>
    <w:rsid w:val="003846CB"/>
    <w:rsid w:val="00385BCF"/>
    <w:rsid w:val="00385E15"/>
    <w:rsid w:val="0039132C"/>
    <w:rsid w:val="00391ABA"/>
    <w:rsid w:val="00392AAC"/>
    <w:rsid w:val="00392F5E"/>
    <w:rsid w:val="003941EC"/>
    <w:rsid w:val="003947E5"/>
    <w:rsid w:val="00394EFB"/>
    <w:rsid w:val="003952E5"/>
    <w:rsid w:val="00395735"/>
    <w:rsid w:val="00395FE2"/>
    <w:rsid w:val="003A0991"/>
    <w:rsid w:val="003A0ED9"/>
    <w:rsid w:val="003A571B"/>
    <w:rsid w:val="003A5AA2"/>
    <w:rsid w:val="003A5B77"/>
    <w:rsid w:val="003A623B"/>
    <w:rsid w:val="003A7225"/>
    <w:rsid w:val="003B0142"/>
    <w:rsid w:val="003B1444"/>
    <w:rsid w:val="003B171F"/>
    <w:rsid w:val="003B38E8"/>
    <w:rsid w:val="003B4F42"/>
    <w:rsid w:val="003B5461"/>
    <w:rsid w:val="003B55E7"/>
    <w:rsid w:val="003B5772"/>
    <w:rsid w:val="003C000C"/>
    <w:rsid w:val="003C0FFB"/>
    <w:rsid w:val="003C1352"/>
    <w:rsid w:val="003C2C70"/>
    <w:rsid w:val="003C4411"/>
    <w:rsid w:val="003C51A9"/>
    <w:rsid w:val="003C5E2F"/>
    <w:rsid w:val="003D2175"/>
    <w:rsid w:val="003D3281"/>
    <w:rsid w:val="003D4DDA"/>
    <w:rsid w:val="003D523B"/>
    <w:rsid w:val="003D576E"/>
    <w:rsid w:val="003D5B91"/>
    <w:rsid w:val="003D711D"/>
    <w:rsid w:val="003E139A"/>
    <w:rsid w:val="003E212A"/>
    <w:rsid w:val="003E2ED1"/>
    <w:rsid w:val="003E5179"/>
    <w:rsid w:val="003E6CFF"/>
    <w:rsid w:val="003F093B"/>
    <w:rsid w:val="003F2AF0"/>
    <w:rsid w:val="003F2F2F"/>
    <w:rsid w:val="003F5013"/>
    <w:rsid w:val="003F529E"/>
    <w:rsid w:val="003F5AF8"/>
    <w:rsid w:val="003F7BEB"/>
    <w:rsid w:val="004013FF"/>
    <w:rsid w:val="00403FBC"/>
    <w:rsid w:val="00404B61"/>
    <w:rsid w:val="00405E6E"/>
    <w:rsid w:val="00405F9F"/>
    <w:rsid w:val="00407085"/>
    <w:rsid w:val="004070E9"/>
    <w:rsid w:val="00407C22"/>
    <w:rsid w:val="00410076"/>
    <w:rsid w:val="00412438"/>
    <w:rsid w:val="0041278E"/>
    <w:rsid w:val="00414A51"/>
    <w:rsid w:val="00422D1E"/>
    <w:rsid w:val="00425335"/>
    <w:rsid w:val="00427F1F"/>
    <w:rsid w:val="00431FB4"/>
    <w:rsid w:val="0043428C"/>
    <w:rsid w:val="00434E4A"/>
    <w:rsid w:val="004358D0"/>
    <w:rsid w:val="004362A4"/>
    <w:rsid w:val="0043699F"/>
    <w:rsid w:val="00440374"/>
    <w:rsid w:val="00440B80"/>
    <w:rsid w:val="0044149F"/>
    <w:rsid w:val="00441503"/>
    <w:rsid w:val="004418E6"/>
    <w:rsid w:val="00443D68"/>
    <w:rsid w:val="004441AA"/>
    <w:rsid w:val="0044465D"/>
    <w:rsid w:val="004460E6"/>
    <w:rsid w:val="004462E6"/>
    <w:rsid w:val="00447963"/>
    <w:rsid w:val="00450BB5"/>
    <w:rsid w:val="00450D15"/>
    <w:rsid w:val="00450FDB"/>
    <w:rsid w:val="00451095"/>
    <w:rsid w:val="004541EE"/>
    <w:rsid w:val="0045664B"/>
    <w:rsid w:val="0046127D"/>
    <w:rsid w:val="00461C38"/>
    <w:rsid w:val="00461EA6"/>
    <w:rsid w:val="004646EC"/>
    <w:rsid w:val="004659F6"/>
    <w:rsid w:val="0046773A"/>
    <w:rsid w:val="00467764"/>
    <w:rsid w:val="00470471"/>
    <w:rsid w:val="00470712"/>
    <w:rsid w:val="00481950"/>
    <w:rsid w:val="0048354F"/>
    <w:rsid w:val="00487F8C"/>
    <w:rsid w:val="004919A5"/>
    <w:rsid w:val="00495F59"/>
    <w:rsid w:val="004A0649"/>
    <w:rsid w:val="004A079E"/>
    <w:rsid w:val="004A0B3D"/>
    <w:rsid w:val="004A1174"/>
    <w:rsid w:val="004A2115"/>
    <w:rsid w:val="004A2C9A"/>
    <w:rsid w:val="004B1CB5"/>
    <w:rsid w:val="004B1E2E"/>
    <w:rsid w:val="004B396D"/>
    <w:rsid w:val="004B4381"/>
    <w:rsid w:val="004B43F2"/>
    <w:rsid w:val="004B4BC8"/>
    <w:rsid w:val="004B516E"/>
    <w:rsid w:val="004B571C"/>
    <w:rsid w:val="004B5AD5"/>
    <w:rsid w:val="004B7983"/>
    <w:rsid w:val="004C1EDD"/>
    <w:rsid w:val="004C2CFE"/>
    <w:rsid w:val="004C37C7"/>
    <w:rsid w:val="004C3FAB"/>
    <w:rsid w:val="004C44B2"/>
    <w:rsid w:val="004C5366"/>
    <w:rsid w:val="004C6B82"/>
    <w:rsid w:val="004C70B8"/>
    <w:rsid w:val="004C7BC7"/>
    <w:rsid w:val="004D1EA0"/>
    <w:rsid w:val="004D3EE3"/>
    <w:rsid w:val="004D3F87"/>
    <w:rsid w:val="004D447E"/>
    <w:rsid w:val="004D5B18"/>
    <w:rsid w:val="004E0A47"/>
    <w:rsid w:val="004E43EF"/>
    <w:rsid w:val="004E70C7"/>
    <w:rsid w:val="004F071B"/>
    <w:rsid w:val="004F2865"/>
    <w:rsid w:val="004F2E67"/>
    <w:rsid w:val="004F4334"/>
    <w:rsid w:val="004F4E14"/>
    <w:rsid w:val="004F5457"/>
    <w:rsid w:val="004F554C"/>
    <w:rsid w:val="004F6159"/>
    <w:rsid w:val="00500718"/>
    <w:rsid w:val="00501585"/>
    <w:rsid w:val="00501785"/>
    <w:rsid w:val="00501BAB"/>
    <w:rsid w:val="00504318"/>
    <w:rsid w:val="00504656"/>
    <w:rsid w:val="005070E1"/>
    <w:rsid w:val="00507224"/>
    <w:rsid w:val="005078F5"/>
    <w:rsid w:val="005109CD"/>
    <w:rsid w:val="00515066"/>
    <w:rsid w:val="005155D8"/>
    <w:rsid w:val="00517414"/>
    <w:rsid w:val="00520188"/>
    <w:rsid w:val="00520BB6"/>
    <w:rsid w:val="005220A4"/>
    <w:rsid w:val="00522BC0"/>
    <w:rsid w:val="005235BF"/>
    <w:rsid w:val="005239CB"/>
    <w:rsid w:val="00525D60"/>
    <w:rsid w:val="0052644B"/>
    <w:rsid w:val="005349B3"/>
    <w:rsid w:val="00536688"/>
    <w:rsid w:val="0053674D"/>
    <w:rsid w:val="0053692A"/>
    <w:rsid w:val="00537136"/>
    <w:rsid w:val="005408B3"/>
    <w:rsid w:val="0054094C"/>
    <w:rsid w:val="005429D3"/>
    <w:rsid w:val="00542BBD"/>
    <w:rsid w:val="005434A1"/>
    <w:rsid w:val="0055148F"/>
    <w:rsid w:val="005514DD"/>
    <w:rsid w:val="005556BC"/>
    <w:rsid w:val="0055695E"/>
    <w:rsid w:val="005634C8"/>
    <w:rsid w:val="005704A3"/>
    <w:rsid w:val="0057314A"/>
    <w:rsid w:val="00574E03"/>
    <w:rsid w:val="005771B7"/>
    <w:rsid w:val="00582220"/>
    <w:rsid w:val="00582976"/>
    <w:rsid w:val="00583413"/>
    <w:rsid w:val="00587F23"/>
    <w:rsid w:val="00590F62"/>
    <w:rsid w:val="00591215"/>
    <w:rsid w:val="00593DFF"/>
    <w:rsid w:val="005946D2"/>
    <w:rsid w:val="00594BDD"/>
    <w:rsid w:val="00594CED"/>
    <w:rsid w:val="00594FCF"/>
    <w:rsid w:val="00595299"/>
    <w:rsid w:val="00596090"/>
    <w:rsid w:val="005966D7"/>
    <w:rsid w:val="005978AA"/>
    <w:rsid w:val="005A0451"/>
    <w:rsid w:val="005A0889"/>
    <w:rsid w:val="005A0DEA"/>
    <w:rsid w:val="005A3285"/>
    <w:rsid w:val="005A4902"/>
    <w:rsid w:val="005A5B32"/>
    <w:rsid w:val="005A699B"/>
    <w:rsid w:val="005A6FF2"/>
    <w:rsid w:val="005A74E7"/>
    <w:rsid w:val="005B122F"/>
    <w:rsid w:val="005B2C29"/>
    <w:rsid w:val="005B2CA9"/>
    <w:rsid w:val="005B3070"/>
    <w:rsid w:val="005B3FA4"/>
    <w:rsid w:val="005B4A7F"/>
    <w:rsid w:val="005B53AD"/>
    <w:rsid w:val="005B70F2"/>
    <w:rsid w:val="005C0C06"/>
    <w:rsid w:val="005C17BF"/>
    <w:rsid w:val="005C24FC"/>
    <w:rsid w:val="005C2E6C"/>
    <w:rsid w:val="005C51C9"/>
    <w:rsid w:val="005C5555"/>
    <w:rsid w:val="005C55AF"/>
    <w:rsid w:val="005C6045"/>
    <w:rsid w:val="005C755F"/>
    <w:rsid w:val="005C7649"/>
    <w:rsid w:val="005C7F97"/>
    <w:rsid w:val="005D1409"/>
    <w:rsid w:val="005D14CE"/>
    <w:rsid w:val="005D4027"/>
    <w:rsid w:val="005D6DFC"/>
    <w:rsid w:val="005D7192"/>
    <w:rsid w:val="005D7467"/>
    <w:rsid w:val="005E455C"/>
    <w:rsid w:val="005E6618"/>
    <w:rsid w:val="005E6FCE"/>
    <w:rsid w:val="005E762D"/>
    <w:rsid w:val="005E7660"/>
    <w:rsid w:val="005F172F"/>
    <w:rsid w:val="005F27C5"/>
    <w:rsid w:val="005F33D0"/>
    <w:rsid w:val="005F40D9"/>
    <w:rsid w:val="005F4572"/>
    <w:rsid w:val="005F71D0"/>
    <w:rsid w:val="005F7B7E"/>
    <w:rsid w:val="00601644"/>
    <w:rsid w:val="006040F8"/>
    <w:rsid w:val="0060599B"/>
    <w:rsid w:val="00605AEA"/>
    <w:rsid w:val="00605CE9"/>
    <w:rsid w:val="00610B92"/>
    <w:rsid w:val="00614A92"/>
    <w:rsid w:val="00617173"/>
    <w:rsid w:val="006177A8"/>
    <w:rsid w:val="006178A2"/>
    <w:rsid w:val="00617A0A"/>
    <w:rsid w:val="00617D9D"/>
    <w:rsid w:val="006202DC"/>
    <w:rsid w:val="006203BD"/>
    <w:rsid w:val="00621191"/>
    <w:rsid w:val="0062453B"/>
    <w:rsid w:val="00626B8F"/>
    <w:rsid w:val="00626F46"/>
    <w:rsid w:val="00627387"/>
    <w:rsid w:val="00627E83"/>
    <w:rsid w:val="006322C7"/>
    <w:rsid w:val="00633A53"/>
    <w:rsid w:val="006416FB"/>
    <w:rsid w:val="006426FD"/>
    <w:rsid w:val="006472EF"/>
    <w:rsid w:val="00647FFA"/>
    <w:rsid w:val="0065120A"/>
    <w:rsid w:val="006522BB"/>
    <w:rsid w:val="00653F7C"/>
    <w:rsid w:val="006574A7"/>
    <w:rsid w:val="00657F49"/>
    <w:rsid w:val="00660DDE"/>
    <w:rsid w:val="0066157A"/>
    <w:rsid w:val="00663551"/>
    <w:rsid w:val="006636FB"/>
    <w:rsid w:val="00664DFE"/>
    <w:rsid w:val="00667F5B"/>
    <w:rsid w:val="00670BA6"/>
    <w:rsid w:val="00670D8A"/>
    <w:rsid w:val="0067563D"/>
    <w:rsid w:val="00677649"/>
    <w:rsid w:val="00682D86"/>
    <w:rsid w:val="00684414"/>
    <w:rsid w:val="00684EE4"/>
    <w:rsid w:val="00685E4A"/>
    <w:rsid w:val="00686411"/>
    <w:rsid w:val="00686A23"/>
    <w:rsid w:val="00687082"/>
    <w:rsid w:val="006875BB"/>
    <w:rsid w:val="00687A31"/>
    <w:rsid w:val="00687FDF"/>
    <w:rsid w:val="0069034E"/>
    <w:rsid w:val="00690E31"/>
    <w:rsid w:val="00690FD5"/>
    <w:rsid w:val="006914F6"/>
    <w:rsid w:val="006916AA"/>
    <w:rsid w:val="00691F29"/>
    <w:rsid w:val="006A1371"/>
    <w:rsid w:val="006A19D3"/>
    <w:rsid w:val="006A3C53"/>
    <w:rsid w:val="006A46B8"/>
    <w:rsid w:val="006A52B3"/>
    <w:rsid w:val="006A78FC"/>
    <w:rsid w:val="006A7A44"/>
    <w:rsid w:val="006A7FEB"/>
    <w:rsid w:val="006B3F04"/>
    <w:rsid w:val="006B47BF"/>
    <w:rsid w:val="006B5D19"/>
    <w:rsid w:val="006B5D55"/>
    <w:rsid w:val="006C11D1"/>
    <w:rsid w:val="006C1624"/>
    <w:rsid w:val="006C27F8"/>
    <w:rsid w:val="006C2A36"/>
    <w:rsid w:val="006C33B3"/>
    <w:rsid w:val="006C44F1"/>
    <w:rsid w:val="006D05DF"/>
    <w:rsid w:val="006D17D7"/>
    <w:rsid w:val="006D24F9"/>
    <w:rsid w:val="006D2EA9"/>
    <w:rsid w:val="006D51E6"/>
    <w:rsid w:val="006D676C"/>
    <w:rsid w:val="006D6947"/>
    <w:rsid w:val="006D71D2"/>
    <w:rsid w:val="006E1B65"/>
    <w:rsid w:val="006F1906"/>
    <w:rsid w:val="006F1B60"/>
    <w:rsid w:val="006F326D"/>
    <w:rsid w:val="006F32D2"/>
    <w:rsid w:val="006F7ED3"/>
    <w:rsid w:val="00701E40"/>
    <w:rsid w:val="00702697"/>
    <w:rsid w:val="00702CD7"/>
    <w:rsid w:val="00703F54"/>
    <w:rsid w:val="00706C07"/>
    <w:rsid w:val="0070712E"/>
    <w:rsid w:val="00710CD2"/>
    <w:rsid w:val="0071138F"/>
    <w:rsid w:val="007124F8"/>
    <w:rsid w:val="00712C74"/>
    <w:rsid w:val="007135E2"/>
    <w:rsid w:val="00720385"/>
    <w:rsid w:val="007214CA"/>
    <w:rsid w:val="00725790"/>
    <w:rsid w:val="00730C57"/>
    <w:rsid w:val="00731D74"/>
    <w:rsid w:val="00733877"/>
    <w:rsid w:val="00735ABF"/>
    <w:rsid w:val="0073680C"/>
    <w:rsid w:val="00737540"/>
    <w:rsid w:val="00740EB3"/>
    <w:rsid w:val="00741445"/>
    <w:rsid w:val="007417E0"/>
    <w:rsid w:val="007421DC"/>
    <w:rsid w:val="00743230"/>
    <w:rsid w:val="00743AAD"/>
    <w:rsid w:val="0074455B"/>
    <w:rsid w:val="00745DA4"/>
    <w:rsid w:val="00747D32"/>
    <w:rsid w:val="00747F2F"/>
    <w:rsid w:val="0075123F"/>
    <w:rsid w:val="00752685"/>
    <w:rsid w:val="0075314A"/>
    <w:rsid w:val="007533DC"/>
    <w:rsid w:val="00753D43"/>
    <w:rsid w:val="00755081"/>
    <w:rsid w:val="00755759"/>
    <w:rsid w:val="0075624F"/>
    <w:rsid w:val="00757FBE"/>
    <w:rsid w:val="00761826"/>
    <w:rsid w:val="007631DF"/>
    <w:rsid w:val="00763623"/>
    <w:rsid w:val="0076428F"/>
    <w:rsid w:val="00766272"/>
    <w:rsid w:val="00766435"/>
    <w:rsid w:val="00766602"/>
    <w:rsid w:val="007669BA"/>
    <w:rsid w:val="00766DFB"/>
    <w:rsid w:val="00773694"/>
    <w:rsid w:val="007741B1"/>
    <w:rsid w:val="007746E3"/>
    <w:rsid w:val="00775415"/>
    <w:rsid w:val="00781D84"/>
    <w:rsid w:val="007842F7"/>
    <w:rsid w:val="00784BDB"/>
    <w:rsid w:val="007900F2"/>
    <w:rsid w:val="007901E7"/>
    <w:rsid w:val="007908FC"/>
    <w:rsid w:val="00793BF4"/>
    <w:rsid w:val="00793F2D"/>
    <w:rsid w:val="0079426E"/>
    <w:rsid w:val="007943FB"/>
    <w:rsid w:val="007948DE"/>
    <w:rsid w:val="00795BE5"/>
    <w:rsid w:val="007969A2"/>
    <w:rsid w:val="00796F56"/>
    <w:rsid w:val="00797E6C"/>
    <w:rsid w:val="007A0F46"/>
    <w:rsid w:val="007A0FD1"/>
    <w:rsid w:val="007A51CA"/>
    <w:rsid w:val="007A768C"/>
    <w:rsid w:val="007B1597"/>
    <w:rsid w:val="007B30F3"/>
    <w:rsid w:val="007B3A9C"/>
    <w:rsid w:val="007B4F75"/>
    <w:rsid w:val="007C21A2"/>
    <w:rsid w:val="007C2D6F"/>
    <w:rsid w:val="007C57F1"/>
    <w:rsid w:val="007D0EEC"/>
    <w:rsid w:val="007D2B7D"/>
    <w:rsid w:val="007D5484"/>
    <w:rsid w:val="007D5E98"/>
    <w:rsid w:val="007D73CD"/>
    <w:rsid w:val="007D7EAF"/>
    <w:rsid w:val="007E5278"/>
    <w:rsid w:val="007E63BC"/>
    <w:rsid w:val="007E63BE"/>
    <w:rsid w:val="007F0746"/>
    <w:rsid w:val="007F1217"/>
    <w:rsid w:val="007F4B75"/>
    <w:rsid w:val="007F5D91"/>
    <w:rsid w:val="007F66AC"/>
    <w:rsid w:val="007F6DCA"/>
    <w:rsid w:val="00800172"/>
    <w:rsid w:val="00800EF9"/>
    <w:rsid w:val="00801A9E"/>
    <w:rsid w:val="00801B57"/>
    <w:rsid w:val="0080211C"/>
    <w:rsid w:val="008033EB"/>
    <w:rsid w:val="00803BC5"/>
    <w:rsid w:val="00804AE6"/>
    <w:rsid w:val="00804C4D"/>
    <w:rsid w:val="00806E2E"/>
    <w:rsid w:val="00810EF2"/>
    <w:rsid w:val="008118ED"/>
    <w:rsid w:val="008119A2"/>
    <w:rsid w:val="00814212"/>
    <w:rsid w:val="00815E05"/>
    <w:rsid w:val="0081694C"/>
    <w:rsid w:val="0082108E"/>
    <w:rsid w:val="008227D7"/>
    <w:rsid w:val="00822A0D"/>
    <w:rsid w:val="00822DAB"/>
    <w:rsid w:val="008231DB"/>
    <w:rsid w:val="00824D96"/>
    <w:rsid w:val="00826EF7"/>
    <w:rsid w:val="00827FC1"/>
    <w:rsid w:val="00830285"/>
    <w:rsid w:val="00831B6C"/>
    <w:rsid w:val="00831D66"/>
    <w:rsid w:val="00832093"/>
    <w:rsid w:val="00834559"/>
    <w:rsid w:val="00834EBB"/>
    <w:rsid w:val="008359F3"/>
    <w:rsid w:val="0083790E"/>
    <w:rsid w:val="008401CA"/>
    <w:rsid w:val="00841D8A"/>
    <w:rsid w:val="008420D0"/>
    <w:rsid w:val="0084242A"/>
    <w:rsid w:val="0084264D"/>
    <w:rsid w:val="00843BBE"/>
    <w:rsid w:val="0084416F"/>
    <w:rsid w:val="00844323"/>
    <w:rsid w:val="00845163"/>
    <w:rsid w:val="00846607"/>
    <w:rsid w:val="00847A34"/>
    <w:rsid w:val="00847F7D"/>
    <w:rsid w:val="00850EDB"/>
    <w:rsid w:val="008535A3"/>
    <w:rsid w:val="0086143E"/>
    <w:rsid w:val="008617EB"/>
    <w:rsid w:val="00861D78"/>
    <w:rsid w:val="00862C71"/>
    <w:rsid w:val="00862EF1"/>
    <w:rsid w:val="00866237"/>
    <w:rsid w:val="00866378"/>
    <w:rsid w:val="00870C2A"/>
    <w:rsid w:val="008723A9"/>
    <w:rsid w:val="00873953"/>
    <w:rsid w:val="0087450E"/>
    <w:rsid w:val="00874D65"/>
    <w:rsid w:val="00875049"/>
    <w:rsid w:val="00875594"/>
    <w:rsid w:val="00875F32"/>
    <w:rsid w:val="008774AF"/>
    <w:rsid w:val="0087751F"/>
    <w:rsid w:val="00882786"/>
    <w:rsid w:val="008847F9"/>
    <w:rsid w:val="00885527"/>
    <w:rsid w:val="00885B38"/>
    <w:rsid w:val="00886712"/>
    <w:rsid w:val="00886C51"/>
    <w:rsid w:val="00886E32"/>
    <w:rsid w:val="0089218A"/>
    <w:rsid w:val="008948CA"/>
    <w:rsid w:val="0089501E"/>
    <w:rsid w:val="008954CD"/>
    <w:rsid w:val="00896E06"/>
    <w:rsid w:val="008970CC"/>
    <w:rsid w:val="008A13BC"/>
    <w:rsid w:val="008A231D"/>
    <w:rsid w:val="008A3081"/>
    <w:rsid w:val="008A3496"/>
    <w:rsid w:val="008A3ABD"/>
    <w:rsid w:val="008A6453"/>
    <w:rsid w:val="008A6963"/>
    <w:rsid w:val="008B068A"/>
    <w:rsid w:val="008B2623"/>
    <w:rsid w:val="008B26CF"/>
    <w:rsid w:val="008B4310"/>
    <w:rsid w:val="008B5D4E"/>
    <w:rsid w:val="008B7000"/>
    <w:rsid w:val="008C16D5"/>
    <w:rsid w:val="008C1873"/>
    <w:rsid w:val="008C25F9"/>
    <w:rsid w:val="008C3887"/>
    <w:rsid w:val="008C39DC"/>
    <w:rsid w:val="008C50E0"/>
    <w:rsid w:val="008C5C41"/>
    <w:rsid w:val="008C6429"/>
    <w:rsid w:val="008C6B69"/>
    <w:rsid w:val="008C6FFD"/>
    <w:rsid w:val="008D291D"/>
    <w:rsid w:val="008D4D4F"/>
    <w:rsid w:val="008D595A"/>
    <w:rsid w:val="008D614E"/>
    <w:rsid w:val="008D61A4"/>
    <w:rsid w:val="008D6EA7"/>
    <w:rsid w:val="008D7424"/>
    <w:rsid w:val="008E0147"/>
    <w:rsid w:val="008E0377"/>
    <w:rsid w:val="008E0D45"/>
    <w:rsid w:val="008E139E"/>
    <w:rsid w:val="008E1DE9"/>
    <w:rsid w:val="008E358B"/>
    <w:rsid w:val="008E46D1"/>
    <w:rsid w:val="008E4901"/>
    <w:rsid w:val="008E6861"/>
    <w:rsid w:val="008E6F5B"/>
    <w:rsid w:val="008E75D8"/>
    <w:rsid w:val="008E7944"/>
    <w:rsid w:val="008E7CC4"/>
    <w:rsid w:val="008F0033"/>
    <w:rsid w:val="008F1670"/>
    <w:rsid w:val="008F167D"/>
    <w:rsid w:val="008F235B"/>
    <w:rsid w:val="008F31E0"/>
    <w:rsid w:val="008F4361"/>
    <w:rsid w:val="008F4397"/>
    <w:rsid w:val="008F6C97"/>
    <w:rsid w:val="009003FA"/>
    <w:rsid w:val="009012F1"/>
    <w:rsid w:val="0090267C"/>
    <w:rsid w:val="00902B41"/>
    <w:rsid w:val="0090307F"/>
    <w:rsid w:val="0090724D"/>
    <w:rsid w:val="00907527"/>
    <w:rsid w:val="00912FEB"/>
    <w:rsid w:val="00915063"/>
    <w:rsid w:val="00917D93"/>
    <w:rsid w:val="00920C34"/>
    <w:rsid w:val="00920DCE"/>
    <w:rsid w:val="00920F03"/>
    <w:rsid w:val="009251B2"/>
    <w:rsid w:val="00925AB5"/>
    <w:rsid w:val="00926461"/>
    <w:rsid w:val="0094241B"/>
    <w:rsid w:val="00945E15"/>
    <w:rsid w:val="009505BD"/>
    <w:rsid w:val="0095148E"/>
    <w:rsid w:val="00952554"/>
    <w:rsid w:val="00953C19"/>
    <w:rsid w:val="009546E7"/>
    <w:rsid w:val="00957D07"/>
    <w:rsid w:val="00960168"/>
    <w:rsid w:val="00961130"/>
    <w:rsid w:val="00961C8C"/>
    <w:rsid w:val="00963388"/>
    <w:rsid w:val="0096683B"/>
    <w:rsid w:val="00970A4F"/>
    <w:rsid w:val="00970CC2"/>
    <w:rsid w:val="009724BB"/>
    <w:rsid w:val="0097587F"/>
    <w:rsid w:val="00975D48"/>
    <w:rsid w:val="00975FFC"/>
    <w:rsid w:val="00976E60"/>
    <w:rsid w:val="0098050F"/>
    <w:rsid w:val="0098070C"/>
    <w:rsid w:val="00981355"/>
    <w:rsid w:val="00981F60"/>
    <w:rsid w:val="00983B8D"/>
    <w:rsid w:val="00983E87"/>
    <w:rsid w:val="0098406A"/>
    <w:rsid w:val="0098430A"/>
    <w:rsid w:val="0098675B"/>
    <w:rsid w:val="00991D58"/>
    <w:rsid w:val="009924D9"/>
    <w:rsid w:val="00992AC7"/>
    <w:rsid w:val="009933D7"/>
    <w:rsid w:val="00997E90"/>
    <w:rsid w:val="009A0EB8"/>
    <w:rsid w:val="009A29DB"/>
    <w:rsid w:val="009A5588"/>
    <w:rsid w:val="009A59E2"/>
    <w:rsid w:val="009A5EA4"/>
    <w:rsid w:val="009A71E3"/>
    <w:rsid w:val="009B10B5"/>
    <w:rsid w:val="009B168E"/>
    <w:rsid w:val="009B17DC"/>
    <w:rsid w:val="009B1CA1"/>
    <w:rsid w:val="009B54A6"/>
    <w:rsid w:val="009B58E7"/>
    <w:rsid w:val="009B7462"/>
    <w:rsid w:val="009C15FD"/>
    <w:rsid w:val="009C37F1"/>
    <w:rsid w:val="009C697B"/>
    <w:rsid w:val="009C6D2D"/>
    <w:rsid w:val="009C71A1"/>
    <w:rsid w:val="009C78C5"/>
    <w:rsid w:val="009D31E2"/>
    <w:rsid w:val="009D4FF1"/>
    <w:rsid w:val="009D5B7B"/>
    <w:rsid w:val="009D634B"/>
    <w:rsid w:val="009D7580"/>
    <w:rsid w:val="009E1A24"/>
    <w:rsid w:val="009E1ADB"/>
    <w:rsid w:val="009E2C46"/>
    <w:rsid w:val="009E5080"/>
    <w:rsid w:val="009E53DC"/>
    <w:rsid w:val="009F1B1A"/>
    <w:rsid w:val="009F3D09"/>
    <w:rsid w:val="009F48B9"/>
    <w:rsid w:val="009F5339"/>
    <w:rsid w:val="009F5C53"/>
    <w:rsid w:val="009F7D69"/>
    <w:rsid w:val="00A0147D"/>
    <w:rsid w:val="00A033C6"/>
    <w:rsid w:val="00A05D46"/>
    <w:rsid w:val="00A06C08"/>
    <w:rsid w:val="00A07E35"/>
    <w:rsid w:val="00A10014"/>
    <w:rsid w:val="00A10375"/>
    <w:rsid w:val="00A1070D"/>
    <w:rsid w:val="00A116DC"/>
    <w:rsid w:val="00A11FF6"/>
    <w:rsid w:val="00A13483"/>
    <w:rsid w:val="00A214E9"/>
    <w:rsid w:val="00A23BB7"/>
    <w:rsid w:val="00A265EC"/>
    <w:rsid w:val="00A27A7F"/>
    <w:rsid w:val="00A3237F"/>
    <w:rsid w:val="00A332E3"/>
    <w:rsid w:val="00A349D3"/>
    <w:rsid w:val="00A34BA0"/>
    <w:rsid w:val="00A34BA7"/>
    <w:rsid w:val="00A34C39"/>
    <w:rsid w:val="00A35E18"/>
    <w:rsid w:val="00A36B18"/>
    <w:rsid w:val="00A36E13"/>
    <w:rsid w:val="00A37163"/>
    <w:rsid w:val="00A37520"/>
    <w:rsid w:val="00A37A97"/>
    <w:rsid w:val="00A440FD"/>
    <w:rsid w:val="00A449E4"/>
    <w:rsid w:val="00A456D8"/>
    <w:rsid w:val="00A524C5"/>
    <w:rsid w:val="00A55FD0"/>
    <w:rsid w:val="00A56048"/>
    <w:rsid w:val="00A570F9"/>
    <w:rsid w:val="00A61C22"/>
    <w:rsid w:val="00A6540D"/>
    <w:rsid w:val="00A66F5F"/>
    <w:rsid w:val="00A672B7"/>
    <w:rsid w:val="00A67B3D"/>
    <w:rsid w:val="00A67CE5"/>
    <w:rsid w:val="00A67EE4"/>
    <w:rsid w:val="00A70ACA"/>
    <w:rsid w:val="00A70BE6"/>
    <w:rsid w:val="00A71834"/>
    <w:rsid w:val="00A74DD8"/>
    <w:rsid w:val="00A75B27"/>
    <w:rsid w:val="00A802B5"/>
    <w:rsid w:val="00A8129B"/>
    <w:rsid w:val="00A81E1C"/>
    <w:rsid w:val="00A82D59"/>
    <w:rsid w:val="00A836AF"/>
    <w:rsid w:val="00A83703"/>
    <w:rsid w:val="00A8607C"/>
    <w:rsid w:val="00A87006"/>
    <w:rsid w:val="00A87813"/>
    <w:rsid w:val="00A87E00"/>
    <w:rsid w:val="00A902DE"/>
    <w:rsid w:val="00A9042F"/>
    <w:rsid w:val="00A904B0"/>
    <w:rsid w:val="00A9187E"/>
    <w:rsid w:val="00A9295B"/>
    <w:rsid w:val="00A94101"/>
    <w:rsid w:val="00A9639A"/>
    <w:rsid w:val="00A97130"/>
    <w:rsid w:val="00A9752B"/>
    <w:rsid w:val="00A97E4C"/>
    <w:rsid w:val="00AA061E"/>
    <w:rsid w:val="00AA0E1B"/>
    <w:rsid w:val="00AA1B17"/>
    <w:rsid w:val="00AA2D4C"/>
    <w:rsid w:val="00AA353C"/>
    <w:rsid w:val="00AA3792"/>
    <w:rsid w:val="00AA3E62"/>
    <w:rsid w:val="00AA65E0"/>
    <w:rsid w:val="00AA74E8"/>
    <w:rsid w:val="00AB23E7"/>
    <w:rsid w:val="00AB33AA"/>
    <w:rsid w:val="00AB356B"/>
    <w:rsid w:val="00AB358C"/>
    <w:rsid w:val="00AB3CB7"/>
    <w:rsid w:val="00AB79A1"/>
    <w:rsid w:val="00AC17C6"/>
    <w:rsid w:val="00AC1916"/>
    <w:rsid w:val="00AC2050"/>
    <w:rsid w:val="00AC3982"/>
    <w:rsid w:val="00AC41AD"/>
    <w:rsid w:val="00AC55C7"/>
    <w:rsid w:val="00AC6E54"/>
    <w:rsid w:val="00AD1B6E"/>
    <w:rsid w:val="00AD3428"/>
    <w:rsid w:val="00AD381B"/>
    <w:rsid w:val="00AD40A4"/>
    <w:rsid w:val="00AD465F"/>
    <w:rsid w:val="00AD4BFF"/>
    <w:rsid w:val="00AD78C7"/>
    <w:rsid w:val="00AE33B1"/>
    <w:rsid w:val="00AE3945"/>
    <w:rsid w:val="00AE4D9C"/>
    <w:rsid w:val="00AE71EB"/>
    <w:rsid w:val="00AF2134"/>
    <w:rsid w:val="00AF5A44"/>
    <w:rsid w:val="00AF75CA"/>
    <w:rsid w:val="00AF7656"/>
    <w:rsid w:val="00B003E6"/>
    <w:rsid w:val="00B01919"/>
    <w:rsid w:val="00B01F4A"/>
    <w:rsid w:val="00B032A9"/>
    <w:rsid w:val="00B04944"/>
    <w:rsid w:val="00B103E0"/>
    <w:rsid w:val="00B11CA5"/>
    <w:rsid w:val="00B128F3"/>
    <w:rsid w:val="00B139BA"/>
    <w:rsid w:val="00B13FE8"/>
    <w:rsid w:val="00B16CBA"/>
    <w:rsid w:val="00B17D5B"/>
    <w:rsid w:val="00B205EE"/>
    <w:rsid w:val="00B239C9"/>
    <w:rsid w:val="00B23F06"/>
    <w:rsid w:val="00B23FFF"/>
    <w:rsid w:val="00B25C48"/>
    <w:rsid w:val="00B25E28"/>
    <w:rsid w:val="00B26ED1"/>
    <w:rsid w:val="00B321F3"/>
    <w:rsid w:val="00B33F5A"/>
    <w:rsid w:val="00B401BE"/>
    <w:rsid w:val="00B403B0"/>
    <w:rsid w:val="00B40B0D"/>
    <w:rsid w:val="00B41B67"/>
    <w:rsid w:val="00B41DCA"/>
    <w:rsid w:val="00B433F5"/>
    <w:rsid w:val="00B43441"/>
    <w:rsid w:val="00B4520E"/>
    <w:rsid w:val="00B458EC"/>
    <w:rsid w:val="00B46B32"/>
    <w:rsid w:val="00B46B99"/>
    <w:rsid w:val="00B473E9"/>
    <w:rsid w:val="00B50A0C"/>
    <w:rsid w:val="00B5124B"/>
    <w:rsid w:val="00B5166A"/>
    <w:rsid w:val="00B52B8C"/>
    <w:rsid w:val="00B54B50"/>
    <w:rsid w:val="00B55411"/>
    <w:rsid w:val="00B574A5"/>
    <w:rsid w:val="00B6025E"/>
    <w:rsid w:val="00B61A85"/>
    <w:rsid w:val="00B61C24"/>
    <w:rsid w:val="00B628C7"/>
    <w:rsid w:val="00B629FA"/>
    <w:rsid w:val="00B6569B"/>
    <w:rsid w:val="00B67BEC"/>
    <w:rsid w:val="00B714BF"/>
    <w:rsid w:val="00B74B58"/>
    <w:rsid w:val="00B76CDB"/>
    <w:rsid w:val="00B76E19"/>
    <w:rsid w:val="00B80410"/>
    <w:rsid w:val="00B8057C"/>
    <w:rsid w:val="00B80C58"/>
    <w:rsid w:val="00B80F0E"/>
    <w:rsid w:val="00B8315F"/>
    <w:rsid w:val="00B83FDC"/>
    <w:rsid w:val="00B84E6E"/>
    <w:rsid w:val="00B91726"/>
    <w:rsid w:val="00B91B53"/>
    <w:rsid w:val="00B92C1E"/>
    <w:rsid w:val="00B9427D"/>
    <w:rsid w:val="00B967F6"/>
    <w:rsid w:val="00BA3108"/>
    <w:rsid w:val="00BA6A88"/>
    <w:rsid w:val="00BB129C"/>
    <w:rsid w:val="00BB48F9"/>
    <w:rsid w:val="00BB6F76"/>
    <w:rsid w:val="00BB737B"/>
    <w:rsid w:val="00BB7A9B"/>
    <w:rsid w:val="00BC0FC8"/>
    <w:rsid w:val="00BC1F9C"/>
    <w:rsid w:val="00BC6D4D"/>
    <w:rsid w:val="00BC769E"/>
    <w:rsid w:val="00BD14B6"/>
    <w:rsid w:val="00BD2182"/>
    <w:rsid w:val="00BD47AC"/>
    <w:rsid w:val="00BD499B"/>
    <w:rsid w:val="00BD499C"/>
    <w:rsid w:val="00BD696C"/>
    <w:rsid w:val="00BD76F4"/>
    <w:rsid w:val="00BE0C99"/>
    <w:rsid w:val="00BE1E4D"/>
    <w:rsid w:val="00BE2E5F"/>
    <w:rsid w:val="00BE4BB3"/>
    <w:rsid w:val="00BE6A2E"/>
    <w:rsid w:val="00BE7407"/>
    <w:rsid w:val="00BE795F"/>
    <w:rsid w:val="00BE7F69"/>
    <w:rsid w:val="00BF1614"/>
    <w:rsid w:val="00BF1DE4"/>
    <w:rsid w:val="00BF2414"/>
    <w:rsid w:val="00BF2FEE"/>
    <w:rsid w:val="00BF421A"/>
    <w:rsid w:val="00BF448F"/>
    <w:rsid w:val="00BF4A65"/>
    <w:rsid w:val="00BF5453"/>
    <w:rsid w:val="00BF5A8C"/>
    <w:rsid w:val="00C01935"/>
    <w:rsid w:val="00C02117"/>
    <w:rsid w:val="00C0356B"/>
    <w:rsid w:val="00C04320"/>
    <w:rsid w:val="00C06A44"/>
    <w:rsid w:val="00C06C4E"/>
    <w:rsid w:val="00C109D5"/>
    <w:rsid w:val="00C1106F"/>
    <w:rsid w:val="00C123E6"/>
    <w:rsid w:val="00C14C3B"/>
    <w:rsid w:val="00C16613"/>
    <w:rsid w:val="00C16886"/>
    <w:rsid w:val="00C175EB"/>
    <w:rsid w:val="00C17B3E"/>
    <w:rsid w:val="00C202FC"/>
    <w:rsid w:val="00C21904"/>
    <w:rsid w:val="00C21C37"/>
    <w:rsid w:val="00C224F8"/>
    <w:rsid w:val="00C22B7A"/>
    <w:rsid w:val="00C242A8"/>
    <w:rsid w:val="00C25021"/>
    <w:rsid w:val="00C27CE3"/>
    <w:rsid w:val="00C3159F"/>
    <w:rsid w:val="00C32377"/>
    <w:rsid w:val="00C34F15"/>
    <w:rsid w:val="00C4323D"/>
    <w:rsid w:val="00C446FA"/>
    <w:rsid w:val="00C450A0"/>
    <w:rsid w:val="00C46031"/>
    <w:rsid w:val="00C46486"/>
    <w:rsid w:val="00C46A13"/>
    <w:rsid w:val="00C46CEA"/>
    <w:rsid w:val="00C504FF"/>
    <w:rsid w:val="00C51243"/>
    <w:rsid w:val="00C519EB"/>
    <w:rsid w:val="00C523DB"/>
    <w:rsid w:val="00C53B6B"/>
    <w:rsid w:val="00C605B4"/>
    <w:rsid w:val="00C607E5"/>
    <w:rsid w:val="00C60BA8"/>
    <w:rsid w:val="00C616DD"/>
    <w:rsid w:val="00C61905"/>
    <w:rsid w:val="00C61A17"/>
    <w:rsid w:val="00C61FC6"/>
    <w:rsid w:val="00C62801"/>
    <w:rsid w:val="00C6394C"/>
    <w:rsid w:val="00C64209"/>
    <w:rsid w:val="00C658EF"/>
    <w:rsid w:val="00C65E44"/>
    <w:rsid w:val="00C66B0D"/>
    <w:rsid w:val="00C714E1"/>
    <w:rsid w:val="00C72402"/>
    <w:rsid w:val="00C72458"/>
    <w:rsid w:val="00C727AD"/>
    <w:rsid w:val="00C742EF"/>
    <w:rsid w:val="00C7529C"/>
    <w:rsid w:val="00C75C9A"/>
    <w:rsid w:val="00C802C4"/>
    <w:rsid w:val="00C81227"/>
    <w:rsid w:val="00C8303E"/>
    <w:rsid w:val="00C84289"/>
    <w:rsid w:val="00C84D5C"/>
    <w:rsid w:val="00C851F3"/>
    <w:rsid w:val="00C85DEE"/>
    <w:rsid w:val="00C87A4F"/>
    <w:rsid w:val="00C91788"/>
    <w:rsid w:val="00C91FB0"/>
    <w:rsid w:val="00C9258D"/>
    <w:rsid w:val="00C946AF"/>
    <w:rsid w:val="00C952F5"/>
    <w:rsid w:val="00C9625E"/>
    <w:rsid w:val="00C97AA9"/>
    <w:rsid w:val="00CA03CF"/>
    <w:rsid w:val="00CA1283"/>
    <w:rsid w:val="00CA3018"/>
    <w:rsid w:val="00CA6EE0"/>
    <w:rsid w:val="00CB1A5E"/>
    <w:rsid w:val="00CB200B"/>
    <w:rsid w:val="00CB469F"/>
    <w:rsid w:val="00CB4F11"/>
    <w:rsid w:val="00CB6F9E"/>
    <w:rsid w:val="00CC19ED"/>
    <w:rsid w:val="00CC1D0E"/>
    <w:rsid w:val="00CC2087"/>
    <w:rsid w:val="00CC2796"/>
    <w:rsid w:val="00CC34EE"/>
    <w:rsid w:val="00CC39E6"/>
    <w:rsid w:val="00CC4F3A"/>
    <w:rsid w:val="00CC53D4"/>
    <w:rsid w:val="00CC6096"/>
    <w:rsid w:val="00CC78BA"/>
    <w:rsid w:val="00CD5229"/>
    <w:rsid w:val="00CD592F"/>
    <w:rsid w:val="00CE0679"/>
    <w:rsid w:val="00CE1FA8"/>
    <w:rsid w:val="00CE343F"/>
    <w:rsid w:val="00CE5858"/>
    <w:rsid w:val="00CE7CD4"/>
    <w:rsid w:val="00CF0BA7"/>
    <w:rsid w:val="00CF1B0A"/>
    <w:rsid w:val="00CF4BB5"/>
    <w:rsid w:val="00CF53AE"/>
    <w:rsid w:val="00CF5AC1"/>
    <w:rsid w:val="00CF5F53"/>
    <w:rsid w:val="00CF62CA"/>
    <w:rsid w:val="00D0407E"/>
    <w:rsid w:val="00D0512A"/>
    <w:rsid w:val="00D05EF9"/>
    <w:rsid w:val="00D07758"/>
    <w:rsid w:val="00D10968"/>
    <w:rsid w:val="00D11347"/>
    <w:rsid w:val="00D122F9"/>
    <w:rsid w:val="00D126F0"/>
    <w:rsid w:val="00D1290E"/>
    <w:rsid w:val="00D12A41"/>
    <w:rsid w:val="00D15B65"/>
    <w:rsid w:val="00D16862"/>
    <w:rsid w:val="00D17C16"/>
    <w:rsid w:val="00D202B2"/>
    <w:rsid w:val="00D206ED"/>
    <w:rsid w:val="00D2294E"/>
    <w:rsid w:val="00D26A8B"/>
    <w:rsid w:val="00D272C6"/>
    <w:rsid w:val="00D27C13"/>
    <w:rsid w:val="00D27FFB"/>
    <w:rsid w:val="00D315B0"/>
    <w:rsid w:val="00D32770"/>
    <w:rsid w:val="00D327D5"/>
    <w:rsid w:val="00D34AE5"/>
    <w:rsid w:val="00D34B08"/>
    <w:rsid w:val="00D34F9C"/>
    <w:rsid w:val="00D35BF5"/>
    <w:rsid w:val="00D35D23"/>
    <w:rsid w:val="00D3629F"/>
    <w:rsid w:val="00D40E37"/>
    <w:rsid w:val="00D41EE0"/>
    <w:rsid w:val="00D42203"/>
    <w:rsid w:val="00D42FFB"/>
    <w:rsid w:val="00D44AC6"/>
    <w:rsid w:val="00D459C0"/>
    <w:rsid w:val="00D459E0"/>
    <w:rsid w:val="00D4756C"/>
    <w:rsid w:val="00D53098"/>
    <w:rsid w:val="00D62123"/>
    <w:rsid w:val="00D626F6"/>
    <w:rsid w:val="00D649D5"/>
    <w:rsid w:val="00D65FF8"/>
    <w:rsid w:val="00D66D1E"/>
    <w:rsid w:val="00D67C30"/>
    <w:rsid w:val="00D67FEA"/>
    <w:rsid w:val="00D70D0C"/>
    <w:rsid w:val="00D70F3A"/>
    <w:rsid w:val="00D71AA4"/>
    <w:rsid w:val="00D723B9"/>
    <w:rsid w:val="00D7289B"/>
    <w:rsid w:val="00D76514"/>
    <w:rsid w:val="00D77959"/>
    <w:rsid w:val="00D77E0E"/>
    <w:rsid w:val="00D8181E"/>
    <w:rsid w:val="00D81D65"/>
    <w:rsid w:val="00D81F06"/>
    <w:rsid w:val="00D846C0"/>
    <w:rsid w:val="00D86605"/>
    <w:rsid w:val="00D87B19"/>
    <w:rsid w:val="00D90CC1"/>
    <w:rsid w:val="00D913D0"/>
    <w:rsid w:val="00D93C9F"/>
    <w:rsid w:val="00D9575F"/>
    <w:rsid w:val="00D96A7C"/>
    <w:rsid w:val="00D97FE9"/>
    <w:rsid w:val="00DA0377"/>
    <w:rsid w:val="00DA382C"/>
    <w:rsid w:val="00DA5B8F"/>
    <w:rsid w:val="00DA5C06"/>
    <w:rsid w:val="00DA6145"/>
    <w:rsid w:val="00DA6D3B"/>
    <w:rsid w:val="00DA79B6"/>
    <w:rsid w:val="00DB08DE"/>
    <w:rsid w:val="00DB0C23"/>
    <w:rsid w:val="00DB0FBA"/>
    <w:rsid w:val="00DB6750"/>
    <w:rsid w:val="00DB7044"/>
    <w:rsid w:val="00DB788C"/>
    <w:rsid w:val="00DC1B7C"/>
    <w:rsid w:val="00DC34A1"/>
    <w:rsid w:val="00DC50DC"/>
    <w:rsid w:val="00DD4040"/>
    <w:rsid w:val="00DD4B69"/>
    <w:rsid w:val="00DD512D"/>
    <w:rsid w:val="00DD5551"/>
    <w:rsid w:val="00DE17C7"/>
    <w:rsid w:val="00DE17CD"/>
    <w:rsid w:val="00DE246D"/>
    <w:rsid w:val="00DE25EB"/>
    <w:rsid w:val="00DE3081"/>
    <w:rsid w:val="00DE31AF"/>
    <w:rsid w:val="00DE6EE6"/>
    <w:rsid w:val="00DF0E09"/>
    <w:rsid w:val="00DF1491"/>
    <w:rsid w:val="00DF4476"/>
    <w:rsid w:val="00DF5B93"/>
    <w:rsid w:val="00DF6B79"/>
    <w:rsid w:val="00DF6BF9"/>
    <w:rsid w:val="00E02FC9"/>
    <w:rsid w:val="00E03839"/>
    <w:rsid w:val="00E03F46"/>
    <w:rsid w:val="00E0579E"/>
    <w:rsid w:val="00E06340"/>
    <w:rsid w:val="00E12048"/>
    <w:rsid w:val="00E12184"/>
    <w:rsid w:val="00E12977"/>
    <w:rsid w:val="00E143AB"/>
    <w:rsid w:val="00E14A23"/>
    <w:rsid w:val="00E15871"/>
    <w:rsid w:val="00E1593B"/>
    <w:rsid w:val="00E15AA2"/>
    <w:rsid w:val="00E15F3E"/>
    <w:rsid w:val="00E169AE"/>
    <w:rsid w:val="00E2082E"/>
    <w:rsid w:val="00E21039"/>
    <w:rsid w:val="00E21C0C"/>
    <w:rsid w:val="00E238E5"/>
    <w:rsid w:val="00E30267"/>
    <w:rsid w:val="00E305B5"/>
    <w:rsid w:val="00E30D6D"/>
    <w:rsid w:val="00E31362"/>
    <w:rsid w:val="00E31CA3"/>
    <w:rsid w:val="00E32467"/>
    <w:rsid w:val="00E32567"/>
    <w:rsid w:val="00E3422F"/>
    <w:rsid w:val="00E357FA"/>
    <w:rsid w:val="00E37D56"/>
    <w:rsid w:val="00E4081B"/>
    <w:rsid w:val="00E40923"/>
    <w:rsid w:val="00E41847"/>
    <w:rsid w:val="00E428FC"/>
    <w:rsid w:val="00E4298B"/>
    <w:rsid w:val="00E44A0C"/>
    <w:rsid w:val="00E538B8"/>
    <w:rsid w:val="00E5405F"/>
    <w:rsid w:val="00E54241"/>
    <w:rsid w:val="00E56234"/>
    <w:rsid w:val="00E6077B"/>
    <w:rsid w:val="00E61E45"/>
    <w:rsid w:val="00E62FDB"/>
    <w:rsid w:val="00E642D8"/>
    <w:rsid w:val="00E64D9A"/>
    <w:rsid w:val="00E67EEC"/>
    <w:rsid w:val="00E67F1D"/>
    <w:rsid w:val="00E70E33"/>
    <w:rsid w:val="00E7251C"/>
    <w:rsid w:val="00E72DAC"/>
    <w:rsid w:val="00E77C79"/>
    <w:rsid w:val="00E853F5"/>
    <w:rsid w:val="00E85499"/>
    <w:rsid w:val="00E874A1"/>
    <w:rsid w:val="00E915D2"/>
    <w:rsid w:val="00E9192C"/>
    <w:rsid w:val="00E91D3B"/>
    <w:rsid w:val="00E9522C"/>
    <w:rsid w:val="00E95FA4"/>
    <w:rsid w:val="00E97BDB"/>
    <w:rsid w:val="00EA02D7"/>
    <w:rsid w:val="00EA1300"/>
    <w:rsid w:val="00EB02D3"/>
    <w:rsid w:val="00EB1AA0"/>
    <w:rsid w:val="00EB2413"/>
    <w:rsid w:val="00EB42B7"/>
    <w:rsid w:val="00EB4675"/>
    <w:rsid w:val="00EB4C1B"/>
    <w:rsid w:val="00EB4C93"/>
    <w:rsid w:val="00EB5975"/>
    <w:rsid w:val="00EB6170"/>
    <w:rsid w:val="00EB7107"/>
    <w:rsid w:val="00EB71D7"/>
    <w:rsid w:val="00EC06D5"/>
    <w:rsid w:val="00EC14A8"/>
    <w:rsid w:val="00EC4787"/>
    <w:rsid w:val="00EC50CC"/>
    <w:rsid w:val="00EC6696"/>
    <w:rsid w:val="00ED0706"/>
    <w:rsid w:val="00ED16AF"/>
    <w:rsid w:val="00ED1E86"/>
    <w:rsid w:val="00ED1F41"/>
    <w:rsid w:val="00ED22EF"/>
    <w:rsid w:val="00ED26EF"/>
    <w:rsid w:val="00ED3118"/>
    <w:rsid w:val="00ED4706"/>
    <w:rsid w:val="00ED701A"/>
    <w:rsid w:val="00ED791F"/>
    <w:rsid w:val="00EE2C31"/>
    <w:rsid w:val="00EF05BB"/>
    <w:rsid w:val="00EF2429"/>
    <w:rsid w:val="00EF2782"/>
    <w:rsid w:val="00EF35D9"/>
    <w:rsid w:val="00EF3940"/>
    <w:rsid w:val="00EF4FDC"/>
    <w:rsid w:val="00EF6146"/>
    <w:rsid w:val="00F00F6F"/>
    <w:rsid w:val="00F04BA2"/>
    <w:rsid w:val="00F11257"/>
    <w:rsid w:val="00F133F0"/>
    <w:rsid w:val="00F13B5A"/>
    <w:rsid w:val="00F13C99"/>
    <w:rsid w:val="00F14ABD"/>
    <w:rsid w:val="00F2036F"/>
    <w:rsid w:val="00F24943"/>
    <w:rsid w:val="00F3320A"/>
    <w:rsid w:val="00F334F2"/>
    <w:rsid w:val="00F347B6"/>
    <w:rsid w:val="00F36015"/>
    <w:rsid w:val="00F36B92"/>
    <w:rsid w:val="00F37685"/>
    <w:rsid w:val="00F4018B"/>
    <w:rsid w:val="00F43317"/>
    <w:rsid w:val="00F4335A"/>
    <w:rsid w:val="00F4380F"/>
    <w:rsid w:val="00F438AD"/>
    <w:rsid w:val="00F44317"/>
    <w:rsid w:val="00F44762"/>
    <w:rsid w:val="00F45A72"/>
    <w:rsid w:val="00F4607F"/>
    <w:rsid w:val="00F500C1"/>
    <w:rsid w:val="00F50CF7"/>
    <w:rsid w:val="00F5188D"/>
    <w:rsid w:val="00F53526"/>
    <w:rsid w:val="00F56531"/>
    <w:rsid w:val="00F578F1"/>
    <w:rsid w:val="00F57F17"/>
    <w:rsid w:val="00F6098B"/>
    <w:rsid w:val="00F60BC1"/>
    <w:rsid w:val="00F61F35"/>
    <w:rsid w:val="00F72601"/>
    <w:rsid w:val="00F72842"/>
    <w:rsid w:val="00F739F0"/>
    <w:rsid w:val="00F7437D"/>
    <w:rsid w:val="00F7646D"/>
    <w:rsid w:val="00F7746F"/>
    <w:rsid w:val="00F778A4"/>
    <w:rsid w:val="00F82149"/>
    <w:rsid w:val="00F8350F"/>
    <w:rsid w:val="00F84612"/>
    <w:rsid w:val="00F858D0"/>
    <w:rsid w:val="00F85B35"/>
    <w:rsid w:val="00F86E44"/>
    <w:rsid w:val="00F87D3D"/>
    <w:rsid w:val="00F904C5"/>
    <w:rsid w:val="00F90BB0"/>
    <w:rsid w:val="00F9154D"/>
    <w:rsid w:val="00F92752"/>
    <w:rsid w:val="00F93A08"/>
    <w:rsid w:val="00F954F1"/>
    <w:rsid w:val="00F955A0"/>
    <w:rsid w:val="00F9586B"/>
    <w:rsid w:val="00F965B6"/>
    <w:rsid w:val="00FA10A1"/>
    <w:rsid w:val="00FA2D02"/>
    <w:rsid w:val="00FA48F7"/>
    <w:rsid w:val="00FA5B7E"/>
    <w:rsid w:val="00FA6E66"/>
    <w:rsid w:val="00FA79E1"/>
    <w:rsid w:val="00FA7EA9"/>
    <w:rsid w:val="00FB12B0"/>
    <w:rsid w:val="00FB1890"/>
    <w:rsid w:val="00FB315F"/>
    <w:rsid w:val="00FB5C6F"/>
    <w:rsid w:val="00FC17C2"/>
    <w:rsid w:val="00FC1B0C"/>
    <w:rsid w:val="00FC4978"/>
    <w:rsid w:val="00FC59DC"/>
    <w:rsid w:val="00FC5C75"/>
    <w:rsid w:val="00FC6443"/>
    <w:rsid w:val="00FD243B"/>
    <w:rsid w:val="00FD2AC5"/>
    <w:rsid w:val="00FD2EF9"/>
    <w:rsid w:val="00FD3723"/>
    <w:rsid w:val="00FD3D31"/>
    <w:rsid w:val="00FD40CC"/>
    <w:rsid w:val="00FD6F74"/>
    <w:rsid w:val="00FD77C1"/>
    <w:rsid w:val="00FE109C"/>
    <w:rsid w:val="00FE2340"/>
    <w:rsid w:val="00FE36A9"/>
    <w:rsid w:val="00FE6E5F"/>
    <w:rsid w:val="00FE71B2"/>
    <w:rsid w:val="00FE7CFA"/>
    <w:rsid w:val="00FF084B"/>
    <w:rsid w:val="00FF0F6F"/>
    <w:rsid w:val="00FF4B84"/>
    <w:rsid w:val="00FF4FFB"/>
    <w:rsid w:val="00FF710B"/>
    <w:rsid w:val="00FF78D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2B36FB"/>
  <w15:chartTrackingRefBased/>
  <w15:docId w15:val="{E5577058-4DA7-4F28-ABDA-09EA028F67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widowControl w:val="0"/>
      <w:overflowPunct w:val="0"/>
      <w:autoSpaceDE w:val="0"/>
      <w:autoSpaceDN w:val="0"/>
      <w:adjustRightInd w:val="0"/>
      <w:jc w:val="both"/>
      <w:textAlignment w:val="baseline"/>
    </w:pPr>
    <w:rPr>
      <w:rFonts w:ascii="Times New Roman" w:hAnsi="Times New Roman"/>
      <w:sz w:val="22"/>
      <w:lang w:val="en-GB" w:eastAsia="en-US"/>
    </w:rPr>
  </w:style>
  <w:style w:type="paragraph" w:styleId="Nagwek1">
    <w:name w:val="heading 1"/>
    <w:basedOn w:val="Normalny"/>
    <w:link w:val="Nagwek1Znak"/>
    <w:qFormat/>
    <w:rsid w:val="00056BCD"/>
    <w:pPr>
      <w:spacing w:after="120" w:line="360" w:lineRule="auto"/>
      <w:jc w:val="center"/>
      <w:outlineLvl w:val="0"/>
    </w:pPr>
    <w:rPr>
      <w:rFonts w:ascii="Century Gothic" w:hAnsi="Century Gothic"/>
      <w:b/>
      <w:kern w:val="28"/>
      <w:sz w:val="18"/>
      <w:szCs w:val="18"/>
      <w:lang w:val="pl-PL"/>
    </w:rPr>
  </w:style>
  <w:style w:type="paragraph" w:styleId="Nagwek2">
    <w:name w:val="heading 2"/>
    <w:basedOn w:val="Normalny"/>
    <w:link w:val="Nagwek2Znak"/>
    <w:qFormat/>
    <w:pPr>
      <w:numPr>
        <w:ilvl w:val="1"/>
        <w:numId w:val="1"/>
      </w:numPr>
      <w:spacing w:after="240" w:line="360" w:lineRule="auto"/>
      <w:outlineLvl w:val="1"/>
    </w:pPr>
  </w:style>
  <w:style w:type="paragraph" w:styleId="Nagwek3">
    <w:name w:val="heading 3"/>
    <w:basedOn w:val="Normalny"/>
    <w:link w:val="Nagwek3Znak"/>
    <w:qFormat/>
    <w:pPr>
      <w:numPr>
        <w:ilvl w:val="2"/>
        <w:numId w:val="1"/>
      </w:numPr>
      <w:spacing w:after="240" w:line="360" w:lineRule="auto"/>
      <w:outlineLvl w:val="2"/>
    </w:pPr>
  </w:style>
  <w:style w:type="paragraph" w:styleId="Nagwek4">
    <w:name w:val="heading 4"/>
    <w:basedOn w:val="Normalny"/>
    <w:link w:val="Nagwek4Znak"/>
    <w:qFormat/>
    <w:pPr>
      <w:numPr>
        <w:ilvl w:val="3"/>
        <w:numId w:val="1"/>
      </w:numPr>
      <w:spacing w:after="240" w:line="360" w:lineRule="auto"/>
      <w:outlineLvl w:val="3"/>
    </w:pPr>
  </w:style>
  <w:style w:type="paragraph" w:styleId="Nagwek5">
    <w:name w:val="heading 5"/>
    <w:basedOn w:val="Normalny"/>
    <w:link w:val="Nagwek5Znak"/>
    <w:qFormat/>
    <w:pPr>
      <w:numPr>
        <w:ilvl w:val="4"/>
        <w:numId w:val="1"/>
      </w:numPr>
      <w:spacing w:after="240" w:line="360" w:lineRule="auto"/>
      <w:outlineLvl w:val="4"/>
    </w:pPr>
  </w:style>
  <w:style w:type="paragraph" w:styleId="Nagwek6">
    <w:name w:val="heading 6"/>
    <w:basedOn w:val="Nagwek5"/>
    <w:link w:val="Nagwek6Znak"/>
    <w:qFormat/>
    <w:rsid w:val="00FF78DF"/>
    <w:pPr>
      <w:numPr>
        <w:ilvl w:val="5"/>
      </w:numPr>
      <w:outlineLvl w:val="5"/>
    </w:pPr>
  </w:style>
  <w:style w:type="paragraph" w:styleId="Nagwek7">
    <w:name w:val="heading 7"/>
    <w:basedOn w:val="Nagwek6"/>
    <w:link w:val="Nagwek7Znak"/>
    <w:qFormat/>
    <w:rsid w:val="00FF78DF"/>
    <w:pPr>
      <w:numPr>
        <w:ilvl w:val="6"/>
      </w:numPr>
      <w:outlineLvl w:val="6"/>
    </w:pPr>
  </w:style>
  <w:style w:type="paragraph" w:styleId="Nagwek8">
    <w:name w:val="heading 8"/>
    <w:basedOn w:val="Normalny"/>
    <w:next w:val="Normalny"/>
    <w:link w:val="Nagwek8Znak"/>
    <w:qFormat/>
    <w:pPr>
      <w:keepNext/>
      <w:numPr>
        <w:ilvl w:val="7"/>
        <w:numId w:val="1"/>
      </w:numPr>
      <w:spacing w:after="240" w:line="360" w:lineRule="auto"/>
      <w:jc w:val="center"/>
      <w:outlineLvl w:val="7"/>
    </w:pPr>
    <w:rPr>
      <w:b/>
      <w:caps/>
    </w:rPr>
  </w:style>
  <w:style w:type="paragraph" w:styleId="Nagwek9">
    <w:name w:val="heading 9"/>
    <w:basedOn w:val="Nagwek8"/>
    <w:next w:val="Normalny"/>
    <w:link w:val="Nagwek9Znak"/>
    <w:qFormat/>
    <w:rsid w:val="00FF78DF"/>
    <w:pPr>
      <w:numPr>
        <w:ilvl w:val="8"/>
      </w:numPr>
      <w:outlineLvl w:val="8"/>
    </w:pPr>
    <w:rPr>
      <w:caps w:val="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pPr>
      <w:widowControl/>
      <w:spacing w:after="120" w:line="360" w:lineRule="auto"/>
    </w:pPr>
    <w:rPr>
      <w:sz w:val="24"/>
    </w:rPr>
  </w:style>
  <w:style w:type="character" w:customStyle="1" w:styleId="TekstpodstawowyZnak">
    <w:name w:val="Tekst podstawowy Znak"/>
    <w:link w:val="Tekstpodstawowy"/>
    <w:rPr>
      <w:rFonts w:ascii="Times New Roman" w:eastAsia="Times New Roman" w:hAnsi="Times New Roman" w:cs="Times New Roman"/>
      <w:sz w:val="24"/>
      <w:szCs w:val="20"/>
      <w:lang w:eastAsia="en-US"/>
    </w:rPr>
  </w:style>
  <w:style w:type="paragraph" w:styleId="Tekstpodstawowywcity">
    <w:name w:val="Body Text Indent"/>
    <w:basedOn w:val="Normalny"/>
    <w:link w:val="TekstpodstawowywcityZnak"/>
    <w:pPr>
      <w:widowControl/>
      <w:spacing w:after="240" w:line="360" w:lineRule="auto"/>
      <w:ind w:left="737"/>
    </w:pPr>
  </w:style>
  <w:style w:type="character" w:customStyle="1" w:styleId="TekstpodstawowywcityZnak">
    <w:name w:val="Tekst podstawowy wcięty Znak"/>
    <w:link w:val="Tekstpodstawowywcity"/>
    <w:rPr>
      <w:rFonts w:ascii="Times New Roman" w:eastAsia="Times New Roman" w:hAnsi="Times New Roman" w:cs="Times New Roman"/>
      <w:szCs w:val="20"/>
      <w:lang w:eastAsia="en-US"/>
    </w:rPr>
  </w:style>
  <w:style w:type="paragraph" w:styleId="Tekstpodstawowywcity2">
    <w:name w:val="Body Text Indent 2"/>
    <w:basedOn w:val="Normalny"/>
    <w:link w:val="Tekstpodstawowywcity2Znak"/>
    <w:pPr>
      <w:widowControl/>
      <w:spacing w:after="240" w:line="360" w:lineRule="auto"/>
      <w:ind w:left="1440"/>
    </w:pPr>
  </w:style>
  <w:style w:type="character" w:customStyle="1" w:styleId="Tekstpodstawowywcity2Znak">
    <w:name w:val="Tekst podstawowy wcięty 2 Znak"/>
    <w:link w:val="Tekstpodstawowywcity2"/>
    <w:rPr>
      <w:rFonts w:ascii="Times New Roman" w:eastAsia="Times New Roman" w:hAnsi="Times New Roman" w:cs="Times New Roman"/>
      <w:szCs w:val="20"/>
      <w:lang w:eastAsia="en-US"/>
    </w:rPr>
  </w:style>
  <w:style w:type="paragraph" w:styleId="Tekstpodstawowywcity3">
    <w:name w:val="Body Text Indent 3"/>
    <w:basedOn w:val="Normalny"/>
    <w:link w:val="Tekstpodstawowywcity3Znak"/>
    <w:pPr>
      <w:widowControl/>
      <w:spacing w:after="240" w:line="360" w:lineRule="auto"/>
      <w:ind w:left="2160"/>
    </w:pPr>
  </w:style>
  <w:style w:type="character" w:customStyle="1" w:styleId="Tekstpodstawowywcity3Znak">
    <w:name w:val="Tekst podstawowy wcięty 3 Znak"/>
    <w:link w:val="Tekstpodstawowywcity3"/>
    <w:rPr>
      <w:rFonts w:ascii="Times New Roman" w:eastAsia="Times New Roman" w:hAnsi="Times New Roman" w:cs="Times New Roman"/>
      <w:szCs w:val="20"/>
      <w:lang w:eastAsia="en-US"/>
    </w:rPr>
  </w:style>
  <w:style w:type="paragraph" w:customStyle="1" w:styleId="BodyTextIndent4">
    <w:name w:val="Body Text Indent 4"/>
    <w:basedOn w:val="Normalny"/>
    <w:pPr>
      <w:widowControl/>
      <w:spacing w:after="240" w:line="360" w:lineRule="auto"/>
      <w:ind w:left="2880"/>
    </w:pPr>
  </w:style>
  <w:style w:type="paragraph" w:customStyle="1" w:styleId="BodyTextIndent5">
    <w:name w:val="Body Text Indent 5"/>
    <w:basedOn w:val="Normalny"/>
    <w:pPr>
      <w:widowControl/>
      <w:spacing w:after="240" w:line="360" w:lineRule="auto"/>
      <w:ind w:left="3600"/>
    </w:pPr>
  </w:style>
  <w:style w:type="paragraph" w:customStyle="1" w:styleId="BodyTextIndent6">
    <w:name w:val="Body Text Indent 6"/>
    <w:basedOn w:val="BodyTextIndent5"/>
    <w:pPr>
      <w:ind w:left="4320"/>
    </w:pPr>
  </w:style>
  <w:style w:type="paragraph" w:customStyle="1" w:styleId="BodyTextIndent7">
    <w:name w:val="Body Text Indent 7"/>
    <w:basedOn w:val="BodyTextIndent6"/>
    <w:pPr>
      <w:ind w:left="5040"/>
    </w:pPr>
  </w:style>
  <w:style w:type="character" w:styleId="Odwoanieprzypisukocowego">
    <w:name w:val="endnote reference"/>
    <w:semiHidden/>
    <w:rPr>
      <w:vertAlign w:val="superscript"/>
    </w:rPr>
  </w:style>
  <w:style w:type="paragraph" w:styleId="Tekstprzypisukocowego">
    <w:name w:val="endnote text"/>
    <w:basedOn w:val="Normalny"/>
    <w:link w:val="TekstprzypisukocowegoZnak"/>
    <w:semiHidden/>
  </w:style>
  <w:style w:type="character" w:customStyle="1" w:styleId="TekstprzypisukocowegoZnak">
    <w:name w:val="Tekst przypisu końcowego Znak"/>
    <w:link w:val="Tekstprzypisukocowego"/>
    <w:semiHidden/>
    <w:rPr>
      <w:rFonts w:ascii="Times New Roman" w:eastAsia="Times New Roman" w:hAnsi="Times New Roman" w:cs="Times New Roman"/>
      <w:szCs w:val="20"/>
      <w:lang w:eastAsia="en-US"/>
    </w:rPr>
  </w:style>
  <w:style w:type="paragraph" w:styleId="Stopka">
    <w:name w:val="footer"/>
    <w:basedOn w:val="Normalny"/>
    <w:link w:val="StopkaZnak"/>
    <w:uiPriority w:val="99"/>
    <w:pPr>
      <w:tabs>
        <w:tab w:val="center" w:pos="4153"/>
        <w:tab w:val="right" w:pos="8306"/>
      </w:tabs>
    </w:pPr>
  </w:style>
  <w:style w:type="character" w:customStyle="1" w:styleId="StopkaZnak">
    <w:name w:val="Stopka Znak"/>
    <w:link w:val="Stopka"/>
    <w:uiPriority w:val="99"/>
    <w:rPr>
      <w:rFonts w:ascii="Times New Roman" w:eastAsia="Times New Roman" w:hAnsi="Times New Roman" w:cs="Times New Roman"/>
      <w:szCs w:val="20"/>
      <w:lang w:eastAsia="en-US"/>
    </w:rPr>
  </w:style>
  <w:style w:type="character" w:styleId="Odwoanieprzypisudolnego">
    <w:name w:val="footnote reference"/>
    <w:semiHidden/>
    <w:rPr>
      <w:vertAlign w:val="superscript"/>
    </w:rPr>
  </w:style>
  <w:style w:type="paragraph" w:styleId="Tekstprzypisudolnego">
    <w:name w:val="footnote text"/>
    <w:basedOn w:val="Normalny"/>
    <w:link w:val="TekstprzypisudolnegoZnak"/>
    <w:semiHidden/>
  </w:style>
  <w:style w:type="character" w:customStyle="1" w:styleId="TekstprzypisudolnegoZnak">
    <w:name w:val="Tekst przypisu dolnego Znak"/>
    <w:link w:val="Tekstprzypisudolnego"/>
    <w:semiHidden/>
    <w:rPr>
      <w:rFonts w:ascii="Times New Roman" w:eastAsia="Times New Roman" w:hAnsi="Times New Roman" w:cs="Times New Roman"/>
      <w:szCs w:val="20"/>
      <w:lang w:eastAsia="en-US"/>
    </w:rPr>
  </w:style>
  <w:style w:type="paragraph" w:styleId="Nagwek">
    <w:name w:val="header"/>
    <w:basedOn w:val="Normalny"/>
    <w:link w:val="NagwekZnak"/>
    <w:uiPriority w:val="99"/>
    <w:pPr>
      <w:tabs>
        <w:tab w:val="center" w:pos="4153"/>
        <w:tab w:val="right" w:pos="8306"/>
      </w:tabs>
    </w:pPr>
  </w:style>
  <w:style w:type="character" w:customStyle="1" w:styleId="NagwekZnak">
    <w:name w:val="Nagłówek Znak"/>
    <w:link w:val="Nagwek"/>
    <w:uiPriority w:val="99"/>
    <w:rPr>
      <w:rFonts w:ascii="Times New Roman" w:eastAsia="Times New Roman" w:hAnsi="Times New Roman" w:cs="Times New Roman"/>
      <w:szCs w:val="20"/>
      <w:lang w:eastAsia="en-US"/>
    </w:rPr>
  </w:style>
  <w:style w:type="character" w:customStyle="1" w:styleId="Nagwek1Znak">
    <w:name w:val="Nagłówek 1 Znak"/>
    <w:link w:val="Nagwek1"/>
    <w:rsid w:val="00056BCD"/>
    <w:rPr>
      <w:rFonts w:ascii="Century Gothic" w:hAnsi="Century Gothic"/>
      <w:b/>
      <w:kern w:val="28"/>
      <w:sz w:val="18"/>
      <w:szCs w:val="18"/>
      <w:lang w:eastAsia="en-US"/>
    </w:rPr>
  </w:style>
  <w:style w:type="character" w:customStyle="1" w:styleId="Nagwek2Znak">
    <w:name w:val="Nagłówek 2 Znak"/>
    <w:link w:val="Nagwek2"/>
    <w:rPr>
      <w:rFonts w:ascii="Times New Roman" w:hAnsi="Times New Roman"/>
      <w:sz w:val="22"/>
      <w:lang w:val="en-GB" w:eastAsia="en-US"/>
    </w:rPr>
  </w:style>
  <w:style w:type="character" w:customStyle="1" w:styleId="Nagwek3Znak">
    <w:name w:val="Nagłówek 3 Znak"/>
    <w:link w:val="Nagwek3"/>
    <w:rPr>
      <w:rFonts w:ascii="Times New Roman" w:hAnsi="Times New Roman"/>
      <w:sz w:val="22"/>
      <w:lang w:val="en-GB" w:eastAsia="en-US"/>
    </w:rPr>
  </w:style>
  <w:style w:type="character" w:customStyle="1" w:styleId="Nagwek4Znak">
    <w:name w:val="Nagłówek 4 Znak"/>
    <w:link w:val="Nagwek4"/>
    <w:rPr>
      <w:rFonts w:ascii="Times New Roman" w:hAnsi="Times New Roman"/>
      <w:sz w:val="22"/>
      <w:lang w:val="en-GB" w:eastAsia="en-US"/>
    </w:rPr>
  </w:style>
  <w:style w:type="character" w:customStyle="1" w:styleId="Nagwek5Znak">
    <w:name w:val="Nagłówek 5 Znak"/>
    <w:link w:val="Nagwek5"/>
    <w:rPr>
      <w:rFonts w:ascii="Times New Roman" w:hAnsi="Times New Roman"/>
      <w:sz w:val="22"/>
      <w:lang w:val="en-GB" w:eastAsia="en-US"/>
    </w:rPr>
  </w:style>
  <w:style w:type="character" w:customStyle="1" w:styleId="Nagwek6Znak">
    <w:name w:val="Nagłówek 6 Znak"/>
    <w:link w:val="Nagwek6"/>
    <w:rPr>
      <w:rFonts w:ascii="Times New Roman" w:hAnsi="Times New Roman"/>
      <w:sz w:val="22"/>
      <w:lang w:val="en-GB" w:eastAsia="en-US"/>
    </w:rPr>
  </w:style>
  <w:style w:type="character" w:customStyle="1" w:styleId="Nagwek7Znak">
    <w:name w:val="Nagłówek 7 Znak"/>
    <w:link w:val="Nagwek7"/>
    <w:rPr>
      <w:rFonts w:ascii="Times New Roman" w:hAnsi="Times New Roman"/>
      <w:sz w:val="22"/>
      <w:lang w:val="en-GB" w:eastAsia="en-US"/>
    </w:rPr>
  </w:style>
  <w:style w:type="character" w:customStyle="1" w:styleId="Nagwek8Znak">
    <w:name w:val="Nagłówek 8 Znak"/>
    <w:link w:val="Nagwek8"/>
    <w:rPr>
      <w:rFonts w:ascii="Times New Roman" w:hAnsi="Times New Roman"/>
      <w:b/>
      <w:caps/>
      <w:sz w:val="22"/>
      <w:lang w:val="en-GB" w:eastAsia="en-US"/>
    </w:rPr>
  </w:style>
  <w:style w:type="character" w:customStyle="1" w:styleId="Nagwek9Znak">
    <w:name w:val="Nagłówek 9 Znak"/>
    <w:link w:val="Nagwek9"/>
    <w:rPr>
      <w:rFonts w:ascii="Times New Roman" w:hAnsi="Times New Roman"/>
      <w:b/>
      <w:sz w:val="22"/>
      <w:lang w:val="en-GB" w:eastAsia="en-US"/>
    </w:rPr>
  </w:style>
  <w:style w:type="paragraph" w:styleId="Indeks1">
    <w:name w:val="index 1"/>
    <w:basedOn w:val="Normalny"/>
    <w:next w:val="Normalny"/>
    <w:semiHidden/>
    <w:pPr>
      <w:tabs>
        <w:tab w:val="right" w:leader="dot" w:pos="9360"/>
      </w:tabs>
      <w:suppressAutoHyphens/>
      <w:ind w:left="1440" w:right="720" w:hanging="1440"/>
    </w:pPr>
    <w:rPr>
      <w:lang w:val="en-US"/>
    </w:rPr>
  </w:style>
  <w:style w:type="paragraph" w:styleId="Indeks2">
    <w:name w:val="index 2"/>
    <w:basedOn w:val="Normalny"/>
    <w:next w:val="Normalny"/>
    <w:semiHidden/>
    <w:pPr>
      <w:tabs>
        <w:tab w:val="right" w:leader="dot" w:pos="9360"/>
      </w:tabs>
      <w:suppressAutoHyphens/>
      <w:ind w:left="1440" w:right="720" w:hanging="720"/>
    </w:pPr>
    <w:rPr>
      <w:lang w:val="en-US"/>
    </w:rPr>
  </w:style>
  <w:style w:type="paragraph" w:customStyle="1" w:styleId="MarginText">
    <w:name w:val="Margin Text"/>
    <w:basedOn w:val="Tekstpodstawowy"/>
    <w:pPr>
      <w:spacing w:after="240"/>
    </w:pPr>
  </w:style>
  <w:style w:type="character" w:styleId="Numerstrony">
    <w:name w:val="page number"/>
    <w:basedOn w:val="Domylnaczcionkaakapitu"/>
  </w:style>
  <w:style w:type="paragraph" w:customStyle="1" w:styleId="SchHead">
    <w:name w:val="SchHead"/>
    <w:basedOn w:val="Normalny"/>
    <w:pPr>
      <w:widowControl/>
      <w:spacing w:after="240"/>
      <w:jc w:val="center"/>
    </w:pPr>
    <w:rPr>
      <w:b/>
      <w:caps/>
    </w:rPr>
  </w:style>
  <w:style w:type="paragraph" w:customStyle="1" w:styleId="SchHeadDes">
    <w:name w:val="SchHeadDes"/>
    <w:basedOn w:val="SchHead"/>
    <w:rPr>
      <w:caps w:val="0"/>
    </w:rPr>
  </w:style>
  <w:style w:type="paragraph" w:styleId="Tekstdymka">
    <w:name w:val="Balloon Text"/>
    <w:basedOn w:val="Normalny"/>
    <w:link w:val="TekstdymkaZnak"/>
    <w:uiPriority w:val="99"/>
    <w:semiHidden/>
    <w:unhideWhenUsed/>
    <w:rPr>
      <w:rFonts w:ascii="Tahoma" w:hAnsi="Tahoma" w:cs="Tahoma"/>
      <w:sz w:val="16"/>
      <w:szCs w:val="16"/>
    </w:rPr>
  </w:style>
  <w:style w:type="character" w:customStyle="1" w:styleId="TekstdymkaZnak">
    <w:name w:val="Tekst dymka Znak"/>
    <w:link w:val="Tekstdymka"/>
    <w:uiPriority w:val="99"/>
    <w:semiHidden/>
    <w:rPr>
      <w:rFonts w:ascii="Tahoma" w:hAnsi="Tahoma" w:cs="Tahoma"/>
      <w:sz w:val="16"/>
      <w:szCs w:val="16"/>
      <w:lang w:eastAsia="en-US"/>
    </w:rPr>
  </w:style>
  <w:style w:type="table" w:styleId="Tabela-Siatka">
    <w:name w:val="Table Grid"/>
    <w:basedOn w:val="Standardowy"/>
    <w:rsid w:val="00A66F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Nagłowek 3,Preambuła,Styl 1,lp1,EST_akapit z listą,Bullet list,Liste CGS,Numerowanie,BulletC,Wyliczanie,Obiekt,normalny tekst,Akapit z listą31,Bullets,List Paragraph1,Wypunktowanie,Punkt. 1,źródła,List Paragraph,maz_wyliczenie"/>
    <w:basedOn w:val="Normalny"/>
    <w:link w:val="AkapitzlistZnak"/>
    <w:uiPriority w:val="34"/>
    <w:qFormat/>
    <w:rsid w:val="004B5AD5"/>
    <w:pPr>
      <w:overflowPunct/>
      <w:ind w:left="720"/>
      <w:contextualSpacing/>
      <w:jc w:val="left"/>
      <w:textAlignment w:val="auto"/>
    </w:pPr>
    <w:rPr>
      <w:rFonts w:ascii="Arial" w:hAnsi="Arial" w:cs="Arial"/>
      <w:sz w:val="20"/>
      <w:lang w:val="pl-PL" w:eastAsia="pl-PL"/>
    </w:rPr>
  </w:style>
  <w:style w:type="character" w:customStyle="1" w:styleId="AkapitzlistZnak">
    <w:name w:val="Akapit z listą Znak"/>
    <w:aliases w:val="Nagłowek 3 Znak,Preambuła Znak,Styl 1 Znak,lp1 Znak,EST_akapit z listą Znak,Bullet list Znak,Liste CGS Znak,Numerowanie Znak,BulletC Znak,Wyliczanie Znak,Obiekt Znak,normalny tekst Znak,Akapit z listą31 Znak,Bullets Znak,źródła Znak"/>
    <w:link w:val="Akapitzlist"/>
    <w:uiPriority w:val="34"/>
    <w:qFormat/>
    <w:locked/>
    <w:rsid w:val="004B5AD5"/>
    <w:rPr>
      <w:rFonts w:ascii="Arial" w:hAnsi="Arial" w:cs="Arial"/>
    </w:rPr>
  </w:style>
  <w:style w:type="character" w:styleId="Hipercze">
    <w:name w:val="Hyperlink"/>
    <w:rsid w:val="00253507"/>
    <w:rPr>
      <w:color w:val="0000FF"/>
      <w:u w:val="single"/>
    </w:rPr>
  </w:style>
  <w:style w:type="character" w:customStyle="1" w:styleId="alb">
    <w:name w:val="a_lb"/>
    <w:rsid w:val="00AB33AA"/>
  </w:style>
  <w:style w:type="character" w:styleId="Odwoaniedokomentarza">
    <w:name w:val="annotation reference"/>
    <w:uiPriority w:val="99"/>
    <w:unhideWhenUsed/>
    <w:rsid w:val="00AA3E62"/>
    <w:rPr>
      <w:sz w:val="16"/>
      <w:szCs w:val="16"/>
    </w:rPr>
  </w:style>
  <w:style w:type="paragraph" w:styleId="Tekstkomentarza">
    <w:name w:val="annotation text"/>
    <w:basedOn w:val="Normalny"/>
    <w:link w:val="TekstkomentarzaZnak"/>
    <w:uiPriority w:val="99"/>
    <w:unhideWhenUsed/>
    <w:rsid w:val="00AA3E62"/>
    <w:pPr>
      <w:widowControl/>
      <w:overflowPunct/>
      <w:autoSpaceDE/>
      <w:autoSpaceDN/>
      <w:adjustRightInd/>
      <w:jc w:val="left"/>
      <w:textAlignment w:val="auto"/>
    </w:pPr>
    <w:rPr>
      <w:sz w:val="20"/>
      <w:lang w:val="pl-PL" w:eastAsia="pl-PL"/>
    </w:rPr>
  </w:style>
  <w:style w:type="character" w:customStyle="1" w:styleId="TekstkomentarzaZnak">
    <w:name w:val="Tekst komentarza Znak"/>
    <w:link w:val="Tekstkomentarza"/>
    <w:uiPriority w:val="99"/>
    <w:rsid w:val="00AA3E62"/>
    <w:rPr>
      <w:rFonts w:ascii="Times New Roman" w:hAnsi="Times New Roman"/>
    </w:rPr>
  </w:style>
  <w:style w:type="paragraph" w:styleId="Tematkomentarza">
    <w:name w:val="annotation subject"/>
    <w:basedOn w:val="Tekstkomentarza"/>
    <w:next w:val="Tekstkomentarza"/>
    <w:link w:val="TematkomentarzaZnak"/>
    <w:uiPriority w:val="99"/>
    <w:semiHidden/>
    <w:unhideWhenUsed/>
    <w:rsid w:val="001A4511"/>
    <w:pPr>
      <w:widowControl w:val="0"/>
      <w:overflowPunct w:val="0"/>
      <w:autoSpaceDE w:val="0"/>
      <w:autoSpaceDN w:val="0"/>
      <w:adjustRightInd w:val="0"/>
      <w:jc w:val="both"/>
      <w:textAlignment w:val="baseline"/>
    </w:pPr>
    <w:rPr>
      <w:b/>
      <w:bCs/>
      <w:lang w:val="en-GB" w:eastAsia="en-US"/>
    </w:rPr>
  </w:style>
  <w:style w:type="character" w:customStyle="1" w:styleId="TematkomentarzaZnak">
    <w:name w:val="Temat komentarza Znak"/>
    <w:link w:val="Tematkomentarza"/>
    <w:uiPriority w:val="99"/>
    <w:semiHidden/>
    <w:rsid w:val="001A4511"/>
    <w:rPr>
      <w:rFonts w:ascii="Times New Roman" w:hAnsi="Times New Roman"/>
      <w:b/>
      <w:bCs/>
      <w:lang w:val="en-GB" w:eastAsia="en-US"/>
    </w:rPr>
  </w:style>
  <w:style w:type="paragraph" w:styleId="Poprawka">
    <w:name w:val="Revision"/>
    <w:hidden/>
    <w:uiPriority w:val="99"/>
    <w:semiHidden/>
    <w:rsid w:val="00720385"/>
    <w:rPr>
      <w:rFonts w:ascii="Times New Roman" w:hAnsi="Times New Roman"/>
      <w:sz w:val="22"/>
      <w:lang w:val="en-GB" w:eastAsia="en-US"/>
    </w:rPr>
  </w:style>
  <w:style w:type="paragraph" w:customStyle="1" w:styleId="Style94">
    <w:name w:val="Style94"/>
    <w:basedOn w:val="Normalny"/>
    <w:uiPriority w:val="99"/>
    <w:rsid w:val="00163DB4"/>
    <w:pPr>
      <w:overflowPunct/>
      <w:spacing w:line="283" w:lineRule="exact"/>
      <w:ind w:hanging="346"/>
      <w:textAlignment w:val="auto"/>
    </w:pPr>
    <w:rPr>
      <w:rFonts w:ascii="Century Gothic" w:hAnsi="Century Gothic"/>
      <w:sz w:val="24"/>
      <w:szCs w:val="24"/>
      <w:lang w:val="pl-PL" w:eastAsia="pl-PL"/>
    </w:rPr>
  </w:style>
  <w:style w:type="paragraph" w:customStyle="1" w:styleId="ng-scope">
    <w:name w:val="ng-scope"/>
    <w:basedOn w:val="Normalny"/>
    <w:rsid w:val="00ED1F41"/>
    <w:pPr>
      <w:widowControl/>
      <w:overflowPunct/>
      <w:autoSpaceDE/>
      <w:autoSpaceDN/>
      <w:adjustRightInd/>
      <w:spacing w:before="100" w:beforeAutospacing="1" w:after="100" w:afterAutospacing="1"/>
      <w:jc w:val="left"/>
      <w:textAlignment w:val="auto"/>
    </w:pPr>
    <w:rPr>
      <w:sz w:val="24"/>
      <w:szCs w:val="24"/>
      <w:lang w:val="pl-PL" w:eastAsia="pl-PL"/>
    </w:rPr>
  </w:style>
  <w:style w:type="character" w:styleId="Pogrubienie">
    <w:name w:val="Strong"/>
    <w:uiPriority w:val="22"/>
    <w:qFormat/>
    <w:rsid w:val="00ED1F41"/>
    <w:rPr>
      <w:b/>
      <w:bCs/>
    </w:rPr>
  </w:style>
  <w:style w:type="character" w:styleId="Uwydatnienie">
    <w:name w:val="Emphasis"/>
    <w:basedOn w:val="Domylnaczcionkaakapitu"/>
    <w:uiPriority w:val="20"/>
    <w:qFormat/>
    <w:rsid w:val="00653F7C"/>
    <w:rPr>
      <w:i/>
      <w:iCs/>
    </w:rPr>
  </w:style>
  <w:style w:type="character" w:customStyle="1" w:styleId="Nierozpoznanawzmianka1">
    <w:name w:val="Nierozpoznana wzmianka1"/>
    <w:basedOn w:val="Domylnaczcionkaakapitu"/>
    <w:uiPriority w:val="99"/>
    <w:semiHidden/>
    <w:unhideWhenUsed/>
    <w:rsid w:val="001940B8"/>
    <w:rPr>
      <w:color w:val="605E5C"/>
      <w:shd w:val="clear" w:color="auto" w:fill="E1DFDD"/>
    </w:rPr>
  </w:style>
  <w:style w:type="character" w:styleId="Nierozpoznanawzmianka">
    <w:name w:val="Unresolved Mention"/>
    <w:basedOn w:val="Domylnaczcionkaakapitu"/>
    <w:uiPriority w:val="99"/>
    <w:semiHidden/>
    <w:unhideWhenUsed/>
    <w:rsid w:val="007D73C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748574">
      <w:bodyDiv w:val="1"/>
      <w:marLeft w:val="0"/>
      <w:marRight w:val="0"/>
      <w:marTop w:val="0"/>
      <w:marBottom w:val="0"/>
      <w:divBdr>
        <w:top w:val="none" w:sz="0" w:space="0" w:color="auto"/>
        <w:left w:val="none" w:sz="0" w:space="0" w:color="auto"/>
        <w:bottom w:val="none" w:sz="0" w:space="0" w:color="auto"/>
        <w:right w:val="none" w:sz="0" w:space="0" w:color="auto"/>
      </w:divBdr>
      <w:divsChild>
        <w:div w:id="1585064072">
          <w:marLeft w:val="0"/>
          <w:marRight w:val="0"/>
          <w:marTop w:val="0"/>
          <w:marBottom w:val="0"/>
          <w:divBdr>
            <w:top w:val="none" w:sz="0" w:space="0" w:color="auto"/>
            <w:left w:val="none" w:sz="0" w:space="0" w:color="auto"/>
            <w:bottom w:val="none" w:sz="0" w:space="0" w:color="auto"/>
            <w:right w:val="none" w:sz="0" w:space="0" w:color="auto"/>
          </w:divBdr>
          <w:divsChild>
            <w:div w:id="36008447">
              <w:marLeft w:val="0"/>
              <w:marRight w:val="0"/>
              <w:marTop w:val="0"/>
              <w:marBottom w:val="0"/>
              <w:divBdr>
                <w:top w:val="none" w:sz="0" w:space="0" w:color="auto"/>
                <w:left w:val="none" w:sz="0" w:space="0" w:color="auto"/>
                <w:bottom w:val="none" w:sz="0" w:space="0" w:color="auto"/>
                <w:right w:val="none" w:sz="0" w:space="0" w:color="auto"/>
              </w:divBdr>
              <w:divsChild>
                <w:div w:id="78144125">
                  <w:marLeft w:val="0"/>
                  <w:marRight w:val="0"/>
                  <w:marTop w:val="0"/>
                  <w:marBottom w:val="0"/>
                  <w:divBdr>
                    <w:top w:val="none" w:sz="0" w:space="0" w:color="auto"/>
                    <w:left w:val="none" w:sz="0" w:space="0" w:color="auto"/>
                    <w:bottom w:val="none" w:sz="0" w:space="0" w:color="auto"/>
                    <w:right w:val="none" w:sz="0" w:space="0" w:color="auto"/>
                  </w:divBdr>
                  <w:divsChild>
                    <w:div w:id="1537886470">
                      <w:marLeft w:val="0"/>
                      <w:marRight w:val="0"/>
                      <w:marTop w:val="0"/>
                      <w:marBottom w:val="0"/>
                      <w:divBdr>
                        <w:top w:val="none" w:sz="0" w:space="0" w:color="auto"/>
                        <w:left w:val="none" w:sz="0" w:space="0" w:color="auto"/>
                        <w:bottom w:val="none" w:sz="0" w:space="0" w:color="auto"/>
                        <w:right w:val="none" w:sz="0" w:space="0" w:color="auto"/>
                      </w:divBdr>
                      <w:divsChild>
                        <w:div w:id="370033938">
                          <w:marLeft w:val="0"/>
                          <w:marRight w:val="0"/>
                          <w:marTop w:val="0"/>
                          <w:marBottom w:val="0"/>
                          <w:divBdr>
                            <w:top w:val="none" w:sz="0" w:space="0" w:color="auto"/>
                            <w:left w:val="none" w:sz="0" w:space="0" w:color="auto"/>
                            <w:bottom w:val="none" w:sz="0" w:space="0" w:color="auto"/>
                            <w:right w:val="none" w:sz="0" w:space="0" w:color="auto"/>
                          </w:divBdr>
                          <w:divsChild>
                            <w:div w:id="1432625298">
                              <w:marLeft w:val="0"/>
                              <w:marRight w:val="0"/>
                              <w:marTop w:val="0"/>
                              <w:marBottom w:val="0"/>
                              <w:divBdr>
                                <w:top w:val="none" w:sz="0" w:space="0" w:color="auto"/>
                                <w:left w:val="none" w:sz="0" w:space="0" w:color="auto"/>
                                <w:bottom w:val="none" w:sz="0" w:space="0" w:color="auto"/>
                                <w:right w:val="none" w:sz="0" w:space="0" w:color="auto"/>
                              </w:divBdr>
                              <w:divsChild>
                                <w:div w:id="1657027293">
                                  <w:marLeft w:val="0"/>
                                  <w:marRight w:val="0"/>
                                  <w:marTop w:val="0"/>
                                  <w:marBottom w:val="0"/>
                                  <w:divBdr>
                                    <w:top w:val="none" w:sz="0" w:space="0" w:color="auto"/>
                                    <w:left w:val="none" w:sz="0" w:space="0" w:color="auto"/>
                                    <w:bottom w:val="none" w:sz="0" w:space="0" w:color="auto"/>
                                    <w:right w:val="none" w:sz="0" w:space="0" w:color="auto"/>
                                  </w:divBdr>
                                  <w:divsChild>
                                    <w:div w:id="1073041810">
                                      <w:marLeft w:val="0"/>
                                      <w:marRight w:val="0"/>
                                      <w:marTop w:val="0"/>
                                      <w:marBottom w:val="0"/>
                                      <w:divBdr>
                                        <w:top w:val="none" w:sz="0" w:space="0" w:color="auto"/>
                                        <w:left w:val="none" w:sz="0" w:space="0" w:color="auto"/>
                                        <w:bottom w:val="none" w:sz="0" w:space="0" w:color="auto"/>
                                        <w:right w:val="none" w:sz="0" w:space="0" w:color="auto"/>
                                      </w:divBdr>
                                      <w:divsChild>
                                        <w:div w:id="529538589">
                                          <w:marLeft w:val="0"/>
                                          <w:marRight w:val="0"/>
                                          <w:marTop w:val="0"/>
                                          <w:marBottom w:val="0"/>
                                          <w:divBdr>
                                            <w:top w:val="none" w:sz="0" w:space="0" w:color="auto"/>
                                            <w:left w:val="none" w:sz="0" w:space="0" w:color="auto"/>
                                            <w:bottom w:val="none" w:sz="0" w:space="0" w:color="auto"/>
                                            <w:right w:val="none" w:sz="0" w:space="0" w:color="auto"/>
                                          </w:divBdr>
                                          <w:divsChild>
                                            <w:div w:id="1618489301">
                                              <w:marLeft w:val="0"/>
                                              <w:marRight w:val="0"/>
                                              <w:marTop w:val="0"/>
                                              <w:marBottom w:val="0"/>
                                              <w:divBdr>
                                                <w:top w:val="none" w:sz="0" w:space="0" w:color="auto"/>
                                                <w:left w:val="none" w:sz="0" w:space="0" w:color="auto"/>
                                                <w:bottom w:val="none" w:sz="0" w:space="0" w:color="auto"/>
                                                <w:right w:val="none" w:sz="0" w:space="0" w:color="auto"/>
                                              </w:divBdr>
                                              <w:divsChild>
                                                <w:div w:id="2058233124">
                                                  <w:marLeft w:val="0"/>
                                                  <w:marRight w:val="0"/>
                                                  <w:marTop w:val="0"/>
                                                  <w:marBottom w:val="0"/>
                                                  <w:divBdr>
                                                    <w:top w:val="none" w:sz="0" w:space="0" w:color="auto"/>
                                                    <w:left w:val="none" w:sz="0" w:space="0" w:color="auto"/>
                                                    <w:bottom w:val="none" w:sz="0" w:space="0" w:color="auto"/>
                                                    <w:right w:val="none" w:sz="0" w:space="0" w:color="auto"/>
                                                  </w:divBdr>
                                                  <w:divsChild>
                                                    <w:div w:id="759330073">
                                                      <w:marLeft w:val="0"/>
                                                      <w:marRight w:val="0"/>
                                                      <w:marTop w:val="0"/>
                                                      <w:marBottom w:val="0"/>
                                                      <w:divBdr>
                                                        <w:top w:val="none" w:sz="0" w:space="0" w:color="auto"/>
                                                        <w:left w:val="none" w:sz="0" w:space="0" w:color="auto"/>
                                                        <w:bottom w:val="none" w:sz="0" w:space="0" w:color="auto"/>
                                                        <w:right w:val="none" w:sz="0" w:space="0" w:color="auto"/>
                                                      </w:divBdr>
                                                      <w:divsChild>
                                                        <w:div w:id="254676210">
                                                          <w:marLeft w:val="0"/>
                                                          <w:marRight w:val="0"/>
                                                          <w:marTop w:val="0"/>
                                                          <w:marBottom w:val="0"/>
                                                          <w:divBdr>
                                                            <w:top w:val="none" w:sz="0" w:space="0" w:color="auto"/>
                                                            <w:left w:val="none" w:sz="0" w:space="0" w:color="auto"/>
                                                            <w:bottom w:val="none" w:sz="0" w:space="0" w:color="auto"/>
                                                            <w:right w:val="none" w:sz="0" w:space="0" w:color="auto"/>
                                                          </w:divBdr>
                                                          <w:divsChild>
                                                            <w:div w:id="817647068">
                                                              <w:marLeft w:val="0"/>
                                                              <w:marRight w:val="0"/>
                                                              <w:marTop w:val="0"/>
                                                              <w:marBottom w:val="0"/>
                                                              <w:divBdr>
                                                                <w:top w:val="none" w:sz="0" w:space="0" w:color="auto"/>
                                                                <w:left w:val="none" w:sz="0" w:space="0" w:color="auto"/>
                                                                <w:bottom w:val="none" w:sz="0" w:space="0" w:color="auto"/>
                                                                <w:right w:val="none" w:sz="0" w:space="0" w:color="auto"/>
                                                              </w:divBdr>
                                                              <w:divsChild>
                                                                <w:div w:id="4600143">
                                                                  <w:marLeft w:val="0"/>
                                                                  <w:marRight w:val="0"/>
                                                                  <w:marTop w:val="0"/>
                                                                  <w:marBottom w:val="0"/>
                                                                  <w:divBdr>
                                                                    <w:top w:val="none" w:sz="0" w:space="0" w:color="auto"/>
                                                                    <w:left w:val="none" w:sz="0" w:space="0" w:color="auto"/>
                                                                    <w:bottom w:val="none" w:sz="0" w:space="0" w:color="auto"/>
                                                                    <w:right w:val="none" w:sz="0" w:space="0" w:color="auto"/>
                                                                  </w:divBdr>
                                                                </w:div>
                                                                <w:div w:id="293604820">
                                                                  <w:marLeft w:val="0"/>
                                                                  <w:marRight w:val="0"/>
                                                                  <w:marTop w:val="0"/>
                                                                  <w:marBottom w:val="0"/>
                                                                  <w:divBdr>
                                                                    <w:top w:val="none" w:sz="0" w:space="0" w:color="auto"/>
                                                                    <w:left w:val="none" w:sz="0" w:space="0" w:color="auto"/>
                                                                    <w:bottom w:val="none" w:sz="0" w:space="0" w:color="auto"/>
                                                                    <w:right w:val="none" w:sz="0" w:space="0" w:color="auto"/>
                                                                  </w:divBdr>
                                                                </w:div>
                                                                <w:div w:id="380246575">
                                                                  <w:marLeft w:val="0"/>
                                                                  <w:marRight w:val="0"/>
                                                                  <w:marTop w:val="0"/>
                                                                  <w:marBottom w:val="0"/>
                                                                  <w:divBdr>
                                                                    <w:top w:val="none" w:sz="0" w:space="0" w:color="auto"/>
                                                                    <w:left w:val="none" w:sz="0" w:space="0" w:color="auto"/>
                                                                    <w:bottom w:val="none" w:sz="0" w:space="0" w:color="auto"/>
                                                                    <w:right w:val="none" w:sz="0" w:space="0" w:color="auto"/>
                                                                  </w:divBdr>
                                                                </w:div>
                                                                <w:div w:id="819882501">
                                                                  <w:marLeft w:val="0"/>
                                                                  <w:marRight w:val="0"/>
                                                                  <w:marTop w:val="0"/>
                                                                  <w:marBottom w:val="0"/>
                                                                  <w:divBdr>
                                                                    <w:top w:val="none" w:sz="0" w:space="0" w:color="auto"/>
                                                                    <w:left w:val="none" w:sz="0" w:space="0" w:color="auto"/>
                                                                    <w:bottom w:val="none" w:sz="0" w:space="0" w:color="auto"/>
                                                                    <w:right w:val="none" w:sz="0" w:space="0" w:color="auto"/>
                                                                  </w:divBdr>
                                                                </w:div>
                                                                <w:div w:id="1990593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29709506">
      <w:bodyDiv w:val="1"/>
      <w:marLeft w:val="0"/>
      <w:marRight w:val="0"/>
      <w:marTop w:val="0"/>
      <w:marBottom w:val="0"/>
      <w:divBdr>
        <w:top w:val="none" w:sz="0" w:space="0" w:color="auto"/>
        <w:left w:val="none" w:sz="0" w:space="0" w:color="auto"/>
        <w:bottom w:val="none" w:sz="0" w:space="0" w:color="auto"/>
        <w:right w:val="none" w:sz="0" w:space="0" w:color="auto"/>
      </w:divBdr>
    </w:div>
    <w:div w:id="512886326">
      <w:bodyDiv w:val="1"/>
      <w:marLeft w:val="0"/>
      <w:marRight w:val="0"/>
      <w:marTop w:val="0"/>
      <w:marBottom w:val="0"/>
      <w:divBdr>
        <w:top w:val="none" w:sz="0" w:space="0" w:color="auto"/>
        <w:left w:val="none" w:sz="0" w:space="0" w:color="auto"/>
        <w:bottom w:val="none" w:sz="0" w:space="0" w:color="auto"/>
        <w:right w:val="none" w:sz="0" w:space="0" w:color="auto"/>
      </w:divBdr>
    </w:div>
    <w:div w:id="766079964">
      <w:bodyDiv w:val="1"/>
      <w:marLeft w:val="0"/>
      <w:marRight w:val="0"/>
      <w:marTop w:val="0"/>
      <w:marBottom w:val="0"/>
      <w:divBdr>
        <w:top w:val="none" w:sz="0" w:space="0" w:color="auto"/>
        <w:left w:val="none" w:sz="0" w:space="0" w:color="auto"/>
        <w:bottom w:val="none" w:sz="0" w:space="0" w:color="auto"/>
        <w:right w:val="none" w:sz="0" w:space="0" w:color="auto"/>
      </w:divBdr>
      <w:divsChild>
        <w:div w:id="455296970">
          <w:marLeft w:val="0"/>
          <w:marRight w:val="0"/>
          <w:marTop w:val="0"/>
          <w:marBottom w:val="0"/>
          <w:divBdr>
            <w:top w:val="none" w:sz="0" w:space="0" w:color="auto"/>
            <w:left w:val="none" w:sz="0" w:space="0" w:color="auto"/>
            <w:bottom w:val="none" w:sz="0" w:space="0" w:color="auto"/>
            <w:right w:val="none" w:sz="0" w:space="0" w:color="auto"/>
          </w:divBdr>
          <w:divsChild>
            <w:div w:id="427191915">
              <w:marLeft w:val="0"/>
              <w:marRight w:val="0"/>
              <w:marTop w:val="0"/>
              <w:marBottom w:val="0"/>
              <w:divBdr>
                <w:top w:val="none" w:sz="0" w:space="0" w:color="auto"/>
                <w:left w:val="none" w:sz="0" w:space="0" w:color="auto"/>
                <w:bottom w:val="none" w:sz="0" w:space="0" w:color="auto"/>
                <w:right w:val="none" w:sz="0" w:space="0" w:color="auto"/>
              </w:divBdr>
              <w:divsChild>
                <w:div w:id="119306102">
                  <w:marLeft w:val="0"/>
                  <w:marRight w:val="0"/>
                  <w:marTop w:val="0"/>
                  <w:marBottom w:val="0"/>
                  <w:divBdr>
                    <w:top w:val="none" w:sz="0" w:space="0" w:color="auto"/>
                    <w:left w:val="none" w:sz="0" w:space="0" w:color="auto"/>
                    <w:bottom w:val="none" w:sz="0" w:space="0" w:color="auto"/>
                    <w:right w:val="none" w:sz="0" w:space="0" w:color="auto"/>
                  </w:divBdr>
                  <w:divsChild>
                    <w:div w:id="206111881">
                      <w:marLeft w:val="0"/>
                      <w:marRight w:val="0"/>
                      <w:marTop w:val="0"/>
                      <w:marBottom w:val="0"/>
                      <w:divBdr>
                        <w:top w:val="none" w:sz="0" w:space="0" w:color="auto"/>
                        <w:left w:val="none" w:sz="0" w:space="0" w:color="auto"/>
                        <w:bottom w:val="none" w:sz="0" w:space="0" w:color="auto"/>
                        <w:right w:val="none" w:sz="0" w:space="0" w:color="auto"/>
                      </w:divBdr>
                      <w:divsChild>
                        <w:div w:id="260920279">
                          <w:marLeft w:val="0"/>
                          <w:marRight w:val="0"/>
                          <w:marTop w:val="0"/>
                          <w:marBottom w:val="0"/>
                          <w:divBdr>
                            <w:top w:val="none" w:sz="0" w:space="0" w:color="auto"/>
                            <w:left w:val="none" w:sz="0" w:space="0" w:color="auto"/>
                            <w:bottom w:val="none" w:sz="0" w:space="0" w:color="auto"/>
                            <w:right w:val="none" w:sz="0" w:space="0" w:color="auto"/>
                          </w:divBdr>
                          <w:divsChild>
                            <w:div w:id="1831829256">
                              <w:marLeft w:val="0"/>
                              <w:marRight w:val="0"/>
                              <w:marTop w:val="0"/>
                              <w:marBottom w:val="0"/>
                              <w:divBdr>
                                <w:top w:val="none" w:sz="0" w:space="0" w:color="auto"/>
                                <w:left w:val="none" w:sz="0" w:space="0" w:color="auto"/>
                                <w:bottom w:val="none" w:sz="0" w:space="0" w:color="auto"/>
                                <w:right w:val="none" w:sz="0" w:space="0" w:color="auto"/>
                              </w:divBdr>
                              <w:divsChild>
                                <w:div w:id="1695645120">
                                  <w:marLeft w:val="0"/>
                                  <w:marRight w:val="0"/>
                                  <w:marTop w:val="0"/>
                                  <w:marBottom w:val="0"/>
                                  <w:divBdr>
                                    <w:top w:val="none" w:sz="0" w:space="0" w:color="auto"/>
                                    <w:left w:val="none" w:sz="0" w:space="0" w:color="auto"/>
                                    <w:bottom w:val="none" w:sz="0" w:space="0" w:color="auto"/>
                                    <w:right w:val="none" w:sz="0" w:space="0" w:color="auto"/>
                                  </w:divBdr>
                                  <w:divsChild>
                                    <w:div w:id="1177354292">
                                      <w:marLeft w:val="0"/>
                                      <w:marRight w:val="0"/>
                                      <w:marTop w:val="0"/>
                                      <w:marBottom w:val="0"/>
                                      <w:divBdr>
                                        <w:top w:val="none" w:sz="0" w:space="0" w:color="auto"/>
                                        <w:left w:val="none" w:sz="0" w:space="0" w:color="auto"/>
                                        <w:bottom w:val="none" w:sz="0" w:space="0" w:color="auto"/>
                                        <w:right w:val="none" w:sz="0" w:space="0" w:color="auto"/>
                                      </w:divBdr>
                                      <w:divsChild>
                                        <w:div w:id="1522236003">
                                          <w:marLeft w:val="0"/>
                                          <w:marRight w:val="0"/>
                                          <w:marTop w:val="0"/>
                                          <w:marBottom w:val="0"/>
                                          <w:divBdr>
                                            <w:top w:val="none" w:sz="0" w:space="0" w:color="auto"/>
                                            <w:left w:val="none" w:sz="0" w:space="0" w:color="auto"/>
                                            <w:bottom w:val="none" w:sz="0" w:space="0" w:color="auto"/>
                                            <w:right w:val="none" w:sz="0" w:space="0" w:color="auto"/>
                                          </w:divBdr>
                                          <w:divsChild>
                                            <w:div w:id="1787652286">
                                              <w:marLeft w:val="0"/>
                                              <w:marRight w:val="0"/>
                                              <w:marTop w:val="0"/>
                                              <w:marBottom w:val="0"/>
                                              <w:divBdr>
                                                <w:top w:val="none" w:sz="0" w:space="0" w:color="auto"/>
                                                <w:left w:val="none" w:sz="0" w:space="0" w:color="auto"/>
                                                <w:bottom w:val="none" w:sz="0" w:space="0" w:color="auto"/>
                                                <w:right w:val="none" w:sz="0" w:space="0" w:color="auto"/>
                                              </w:divBdr>
                                              <w:divsChild>
                                                <w:div w:id="1439636261">
                                                  <w:marLeft w:val="0"/>
                                                  <w:marRight w:val="0"/>
                                                  <w:marTop w:val="0"/>
                                                  <w:marBottom w:val="0"/>
                                                  <w:divBdr>
                                                    <w:top w:val="none" w:sz="0" w:space="0" w:color="auto"/>
                                                    <w:left w:val="none" w:sz="0" w:space="0" w:color="auto"/>
                                                    <w:bottom w:val="none" w:sz="0" w:space="0" w:color="auto"/>
                                                    <w:right w:val="none" w:sz="0" w:space="0" w:color="auto"/>
                                                  </w:divBdr>
                                                  <w:divsChild>
                                                    <w:div w:id="92483008">
                                                      <w:marLeft w:val="0"/>
                                                      <w:marRight w:val="0"/>
                                                      <w:marTop w:val="0"/>
                                                      <w:marBottom w:val="0"/>
                                                      <w:divBdr>
                                                        <w:top w:val="none" w:sz="0" w:space="0" w:color="auto"/>
                                                        <w:left w:val="none" w:sz="0" w:space="0" w:color="auto"/>
                                                        <w:bottom w:val="none" w:sz="0" w:space="0" w:color="auto"/>
                                                        <w:right w:val="none" w:sz="0" w:space="0" w:color="auto"/>
                                                      </w:divBdr>
                                                    </w:div>
                                                    <w:div w:id="568613664">
                                                      <w:marLeft w:val="0"/>
                                                      <w:marRight w:val="0"/>
                                                      <w:marTop w:val="0"/>
                                                      <w:marBottom w:val="0"/>
                                                      <w:divBdr>
                                                        <w:top w:val="none" w:sz="0" w:space="0" w:color="auto"/>
                                                        <w:left w:val="none" w:sz="0" w:space="0" w:color="auto"/>
                                                        <w:bottom w:val="none" w:sz="0" w:space="0" w:color="auto"/>
                                                        <w:right w:val="none" w:sz="0" w:space="0" w:color="auto"/>
                                                      </w:divBdr>
                                                    </w:div>
                                                    <w:div w:id="2031684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45077683">
      <w:bodyDiv w:val="1"/>
      <w:marLeft w:val="0"/>
      <w:marRight w:val="0"/>
      <w:marTop w:val="0"/>
      <w:marBottom w:val="0"/>
      <w:divBdr>
        <w:top w:val="none" w:sz="0" w:space="0" w:color="auto"/>
        <w:left w:val="none" w:sz="0" w:space="0" w:color="auto"/>
        <w:bottom w:val="none" w:sz="0" w:space="0" w:color="auto"/>
        <w:right w:val="none" w:sz="0" w:space="0" w:color="auto"/>
      </w:divBdr>
      <w:divsChild>
        <w:div w:id="439304812">
          <w:marLeft w:val="0"/>
          <w:marRight w:val="0"/>
          <w:marTop w:val="0"/>
          <w:marBottom w:val="0"/>
          <w:divBdr>
            <w:top w:val="none" w:sz="0" w:space="0" w:color="auto"/>
            <w:left w:val="none" w:sz="0" w:space="0" w:color="auto"/>
            <w:bottom w:val="none" w:sz="0" w:space="0" w:color="auto"/>
            <w:right w:val="none" w:sz="0" w:space="0" w:color="auto"/>
          </w:divBdr>
          <w:divsChild>
            <w:div w:id="1922062139">
              <w:marLeft w:val="0"/>
              <w:marRight w:val="0"/>
              <w:marTop w:val="0"/>
              <w:marBottom w:val="0"/>
              <w:divBdr>
                <w:top w:val="none" w:sz="0" w:space="0" w:color="auto"/>
                <w:left w:val="none" w:sz="0" w:space="0" w:color="auto"/>
                <w:bottom w:val="none" w:sz="0" w:space="0" w:color="auto"/>
                <w:right w:val="none" w:sz="0" w:space="0" w:color="auto"/>
              </w:divBdr>
              <w:divsChild>
                <w:div w:id="188758797">
                  <w:marLeft w:val="0"/>
                  <w:marRight w:val="0"/>
                  <w:marTop w:val="0"/>
                  <w:marBottom w:val="0"/>
                  <w:divBdr>
                    <w:top w:val="none" w:sz="0" w:space="0" w:color="auto"/>
                    <w:left w:val="none" w:sz="0" w:space="0" w:color="auto"/>
                    <w:bottom w:val="none" w:sz="0" w:space="0" w:color="auto"/>
                    <w:right w:val="none" w:sz="0" w:space="0" w:color="auto"/>
                  </w:divBdr>
                  <w:divsChild>
                    <w:div w:id="1228564394">
                      <w:marLeft w:val="0"/>
                      <w:marRight w:val="0"/>
                      <w:marTop w:val="0"/>
                      <w:marBottom w:val="0"/>
                      <w:divBdr>
                        <w:top w:val="none" w:sz="0" w:space="0" w:color="auto"/>
                        <w:left w:val="none" w:sz="0" w:space="0" w:color="auto"/>
                        <w:bottom w:val="none" w:sz="0" w:space="0" w:color="auto"/>
                        <w:right w:val="none" w:sz="0" w:space="0" w:color="auto"/>
                      </w:divBdr>
                      <w:divsChild>
                        <w:div w:id="74473153">
                          <w:marLeft w:val="0"/>
                          <w:marRight w:val="0"/>
                          <w:marTop w:val="0"/>
                          <w:marBottom w:val="0"/>
                          <w:divBdr>
                            <w:top w:val="none" w:sz="0" w:space="0" w:color="auto"/>
                            <w:left w:val="none" w:sz="0" w:space="0" w:color="auto"/>
                            <w:bottom w:val="none" w:sz="0" w:space="0" w:color="auto"/>
                            <w:right w:val="none" w:sz="0" w:space="0" w:color="auto"/>
                          </w:divBdr>
                          <w:divsChild>
                            <w:div w:id="2086146973">
                              <w:marLeft w:val="0"/>
                              <w:marRight w:val="0"/>
                              <w:marTop w:val="0"/>
                              <w:marBottom w:val="0"/>
                              <w:divBdr>
                                <w:top w:val="none" w:sz="0" w:space="0" w:color="auto"/>
                                <w:left w:val="none" w:sz="0" w:space="0" w:color="auto"/>
                                <w:bottom w:val="none" w:sz="0" w:space="0" w:color="auto"/>
                                <w:right w:val="none" w:sz="0" w:space="0" w:color="auto"/>
                              </w:divBdr>
                              <w:divsChild>
                                <w:div w:id="1493136969">
                                  <w:marLeft w:val="0"/>
                                  <w:marRight w:val="0"/>
                                  <w:marTop w:val="0"/>
                                  <w:marBottom w:val="0"/>
                                  <w:divBdr>
                                    <w:top w:val="none" w:sz="0" w:space="0" w:color="auto"/>
                                    <w:left w:val="none" w:sz="0" w:space="0" w:color="auto"/>
                                    <w:bottom w:val="none" w:sz="0" w:space="0" w:color="auto"/>
                                    <w:right w:val="none" w:sz="0" w:space="0" w:color="auto"/>
                                  </w:divBdr>
                                  <w:divsChild>
                                    <w:div w:id="1314407127">
                                      <w:marLeft w:val="0"/>
                                      <w:marRight w:val="0"/>
                                      <w:marTop w:val="0"/>
                                      <w:marBottom w:val="0"/>
                                      <w:divBdr>
                                        <w:top w:val="none" w:sz="0" w:space="0" w:color="auto"/>
                                        <w:left w:val="none" w:sz="0" w:space="0" w:color="auto"/>
                                        <w:bottom w:val="none" w:sz="0" w:space="0" w:color="auto"/>
                                        <w:right w:val="none" w:sz="0" w:space="0" w:color="auto"/>
                                      </w:divBdr>
                                      <w:divsChild>
                                        <w:div w:id="1077560093">
                                          <w:marLeft w:val="0"/>
                                          <w:marRight w:val="0"/>
                                          <w:marTop w:val="0"/>
                                          <w:marBottom w:val="0"/>
                                          <w:divBdr>
                                            <w:top w:val="none" w:sz="0" w:space="0" w:color="auto"/>
                                            <w:left w:val="none" w:sz="0" w:space="0" w:color="auto"/>
                                            <w:bottom w:val="none" w:sz="0" w:space="0" w:color="auto"/>
                                            <w:right w:val="none" w:sz="0" w:space="0" w:color="auto"/>
                                          </w:divBdr>
                                          <w:divsChild>
                                            <w:div w:id="663432790">
                                              <w:marLeft w:val="0"/>
                                              <w:marRight w:val="0"/>
                                              <w:marTop w:val="0"/>
                                              <w:marBottom w:val="0"/>
                                              <w:divBdr>
                                                <w:top w:val="none" w:sz="0" w:space="0" w:color="auto"/>
                                                <w:left w:val="none" w:sz="0" w:space="0" w:color="auto"/>
                                                <w:bottom w:val="none" w:sz="0" w:space="0" w:color="auto"/>
                                                <w:right w:val="none" w:sz="0" w:space="0" w:color="auto"/>
                                              </w:divBdr>
                                              <w:divsChild>
                                                <w:div w:id="468860263">
                                                  <w:marLeft w:val="0"/>
                                                  <w:marRight w:val="0"/>
                                                  <w:marTop w:val="0"/>
                                                  <w:marBottom w:val="0"/>
                                                  <w:divBdr>
                                                    <w:top w:val="none" w:sz="0" w:space="0" w:color="auto"/>
                                                    <w:left w:val="none" w:sz="0" w:space="0" w:color="auto"/>
                                                    <w:bottom w:val="none" w:sz="0" w:space="0" w:color="auto"/>
                                                    <w:right w:val="none" w:sz="0" w:space="0" w:color="auto"/>
                                                  </w:divBdr>
                                                  <w:divsChild>
                                                    <w:div w:id="1430349449">
                                                      <w:marLeft w:val="0"/>
                                                      <w:marRight w:val="0"/>
                                                      <w:marTop w:val="0"/>
                                                      <w:marBottom w:val="0"/>
                                                      <w:divBdr>
                                                        <w:top w:val="none" w:sz="0" w:space="0" w:color="auto"/>
                                                        <w:left w:val="none" w:sz="0" w:space="0" w:color="auto"/>
                                                        <w:bottom w:val="none" w:sz="0" w:space="0" w:color="auto"/>
                                                        <w:right w:val="none" w:sz="0" w:space="0" w:color="auto"/>
                                                      </w:divBdr>
                                                    </w:div>
                                                    <w:div w:id="1317953444">
                                                      <w:marLeft w:val="0"/>
                                                      <w:marRight w:val="0"/>
                                                      <w:marTop w:val="0"/>
                                                      <w:marBottom w:val="0"/>
                                                      <w:divBdr>
                                                        <w:top w:val="none" w:sz="0" w:space="0" w:color="auto"/>
                                                        <w:left w:val="none" w:sz="0" w:space="0" w:color="auto"/>
                                                        <w:bottom w:val="none" w:sz="0" w:space="0" w:color="auto"/>
                                                        <w:right w:val="none" w:sz="0" w:space="0" w:color="auto"/>
                                                      </w:divBdr>
                                                    </w:div>
                                                    <w:div w:id="1126505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61772219">
      <w:bodyDiv w:val="1"/>
      <w:marLeft w:val="0"/>
      <w:marRight w:val="0"/>
      <w:marTop w:val="0"/>
      <w:marBottom w:val="0"/>
      <w:divBdr>
        <w:top w:val="none" w:sz="0" w:space="0" w:color="auto"/>
        <w:left w:val="none" w:sz="0" w:space="0" w:color="auto"/>
        <w:bottom w:val="none" w:sz="0" w:space="0" w:color="auto"/>
        <w:right w:val="none" w:sz="0" w:space="0" w:color="auto"/>
      </w:divBdr>
    </w:div>
    <w:div w:id="1299069055">
      <w:bodyDiv w:val="1"/>
      <w:marLeft w:val="0"/>
      <w:marRight w:val="0"/>
      <w:marTop w:val="0"/>
      <w:marBottom w:val="0"/>
      <w:divBdr>
        <w:top w:val="none" w:sz="0" w:space="0" w:color="auto"/>
        <w:left w:val="none" w:sz="0" w:space="0" w:color="auto"/>
        <w:bottom w:val="none" w:sz="0" w:space="0" w:color="auto"/>
        <w:right w:val="none" w:sz="0" w:space="0" w:color="auto"/>
      </w:divBdr>
      <w:divsChild>
        <w:div w:id="764498765">
          <w:marLeft w:val="0"/>
          <w:marRight w:val="0"/>
          <w:marTop w:val="0"/>
          <w:marBottom w:val="0"/>
          <w:divBdr>
            <w:top w:val="none" w:sz="0" w:space="0" w:color="auto"/>
            <w:left w:val="none" w:sz="0" w:space="0" w:color="auto"/>
            <w:bottom w:val="none" w:sz="0" w:space="0" w:color="auto"/>
            <w:right w:val="none" w:sz="0" w:space="0" w:color="auto"/>
          </w:divBdr>
          <w:divsChild>
            <w:div w:id="650795916">
              <w:marLeft w:val="0"/>
              <w:marRight w:val="0"/>
              <w:marTop w:val="0"/>
              <w:marBottom w:val="0"/>
              <w:divBdr>
                <w:top w:val="none" w:sz="0" w:space="0" w:color="auto"/>
                <w:left w:val="none" w:sz="0" w:space="0" w:color="auto"/>
                <w:bottom w:val="none" w:sz="0" w:space="0" w:color="auto"/>
                <w:right w:val="none" w:sz="0" w:space="0" w:color="auto"/>
              </w:divBdr>
              <w:divsChild>
                <w:div w:id="1561476745">
                  <w:marLeft w:val="0"/>
                  <w:marRight w:val="0"/>
                  <w:marTop w:val="0"/>
                  <w:marBottom w:val="0"/>
                  <w:divBdr>
                    <w:top w:val="none" w:sz="0" w:space="0" w:color="auto"/>
                    <w:left w:val="none" w:sz="0" w:space="0" w:color="auto"/>
                    <w:bottom w:val="none" w:sz="0" w:space="0" w:color="auto"/>
                    <w:right w:val="none" w:sz="0" w:space="0" w:color="auto"/>
                  </w:divBdr>
                  <w:divsChild>
                    <w:div w:id="646932880">
                      <w:marLeft w:val="0"/>
                      <w:marRight w:val="0"/>
                      <w:marTop w:val="0"/>
                      <w:marBottom w:val="0"/>
                      <w:divBdr>
                        <w:top w:val="none" w:sz="0" w:space="0" w:color="auto"/>
                        <w:left w:val="none" w:sz="0" w:space="0" w:color="auto"/>
                        <w:bottom w:val="none" w:sz="0" w:space="0" w:color="auto"/>
                        <w:right w:val="none" w:sz="0" w:space="0" w:color="auto"/>
                      </w:divBdr>
                      <w:divsChild>
                        <w:div w:id="480123767">
                          <w:marLeft w:val="0"/>
                          <w:marRight w:val="0"/>
                          <w:marTop w:val="0"/>
                          <w:marBottom w:val="0"/>
                          <w:divBdr>
                            <w:top w:val="none" w:sz="0" w:space="0" w:color="auto"/>
                            <w:left w:val="none" w:sz="0" w:space="0" w:color="auto"/>
                            <w:bottom w:val="none" w:sz="0" w:space="0" w:color="auto"/>
                            <w:right w:val="none" w:sz="0" w:space="0" w:color="auto"/>
                          </w:divBdr>
                          <w:divsChild>
                            <w:div w:id="2104915874">
                              <w:marLeft w:val="0"/>
                              <w:marRight w:val="0"/>
                              <w:marTop w:val="0"/>
                              <w:marBottom w:val="0"/>
                              <w:divBdr>
                                <w:top w:val="none" w:sz="0" w:space="0" w:color="auto"/>
                                <w:left w:val="none" w:sz="0" w:space="0" w:color="auto"/>
                                <w:bottom w:val="none" w:sz="0" w:space="0" w:color="auto"/>
                                <w:right w:val="none" w:sz="0" w:space="0" w:color="auto"/>
                              </w:divBdr>
                              <w:divsChild>
                                <w:div w:id="119997540">
                                  <w:marLeft w:val="0"/>
                                  <w:marRight w:val="0"/>
                                  <w:marTop w:val="0"/>
                                  <w:marBottom w:val="0"/>
                                  <w:divBdr>
                                    <w:top w:val="none" w:sz="0" w:space="0" w:color="auto"/>
                                    <w:left w:val="none" w:sz="0" w:space="0" w:color="auto"/>
                                    <w:bottom w:val="none" w:sz="0" w:space="0" w:color="auto"/>
                                    <w:right w:val="none" w:sz="0" w:space="0" w:color="auto"/>
                                  </w:divBdr>
                                  <w:divsChild>
                                    <w:div w:id="1147430189">
                                      <w:marLeft w:val="0"/>
                                      <w:marRight w:val="0"/>
                                      <w:marTop w:val="0"/>
                                      <w:marBottom w:val="0"/>
                                      <w:divBdr>
                                        <w:top w:val="none" w:sz="0" w:space="0" w:color="auto"/>
                                        <w:left w:val="none" w:sz="0" w:space="0" w:color="auto"/>
                                        <w:bottom w:val="none" w:sz="0" w:space="0" w:color="auto"/>
                                        <w:right w:val="none" w:sz="0" w:space="0" w:color="auto"/>
                                      </w:divBdr>
                                      <w:divsChild>
                                        <w:div w:id="977803734">
                                          <w:marLeft w:val="0"/>
                                          <w:marRight w:val="0"/>
                                          <w:marTop w:val="0"/>
                                          <w:marBottom w:val="0"/>
                                          <w:divBdr>
                                            <w:top w:val="none" w:sz="0" w:space="0" w:color="auto"/>
                                            <w:left w:val="none" w:sz="0" w:space="0" w:color="auto"/>
                                            <w:bottom w:val="none" w:sz="0" w:space="0" w:color="auto"/>
                                            <w:right w:val="none" w:sz="0" w:space="0" w:color="auto"/>
                                          </w:divBdr>
                                          <w:divsChild>
                                            <w:div w:id="1352875080">
                                              <w:marLeft w:val="0"/>
                                              <w:marRight w:val="0"/>
                                              <w:marTop w:val="0"/>
                                              <w:marBottom w:val="0"/>
                                              <w:divBdr>
                                                <w:top w:val="none" w:sz="0" w:space="0" w:color="auto"/>
                                                <w:left w:val="none" w:sz="0" w:space="0" w:color="auto"/>
                                                <w:bottom w:val="none" w:sz="0" w:space="0" w:color="auto"/>
                                                <w:right w:val="none" w:sz="0" w:space="0" w:color="auto"/>
                                              </w:divBdr>
                                              <w:divsChild>
                                                <w:div w:id="1754357842">
                                                  <w:marLeft w:val="0"/>
                                                  <w:marRight w:val="0"/>
                                                  <w:marTop w:val="0"/>
                                                  <w:marBottom w:val="0"/>
                                                  <w:divBdr>
                                                    <w:top w:val="none" w:sz="0" w:space="0" w:color="auto"/>
                                                    <w:left w:val="none" w:sz="0" w:space="0" w:color="auto"/>
                                                    <w:bottom w:val="none" w:sz="0" w:space="0" w:color="auto"/>
                                                    <w:right w:val="none" w:sz="0" w:space="0" w:color="auto"/>
                                                  </w:divBdr>
                                                  <w:divsChild>
                                                    <w:div w:id="1872186873">
                                                      <w:marLeft w:val="0"/>
                                                      <w:marRight w:val="0"/>
                                                      <w:marTop w:val="0"/>
                                                      <w:marBottom w:val="0"/>
                                                      <w:divBdr>
                                                        <w:top w:val="none" w:sz="0" w:space="0" w:color="auto"/>
                                                        <w:left w:val="none" w:sz="0" w:space="0" w:color="auto"/>
                                                        <w:bottom w:val="none" w:sz="0" w:space="0" w:color="auto"/>
                                                        <w:right w:val="none" w:sz="0" w:space="0" w:color="auto"/>
                                                      </w:divBdr>
                                                      <w:divsChild>
                                                        <w:div w:id="676810784">
                                                          <w:marLeft w:val="0"/>
                                                          <w:marRight w:val="0"/>
                                                          <w:marTop w:val="0"/>
                                                          <w:marBottom w:val="0"/>
                                                          <w:divBdr>
                                                            <w:top w:val="none" w:sz="0" w:space="0" w:color="auto"/>
                                                            <w:left w:val="none" w:sz="0" w:space="0" w:color="auto"/>
                                                            <w:bottom w:val="none" w:sz="0" w:space="0" w:color="auto"/>
                                                            <w:right w:val="none" w:sz="0" w:space="0" w:color="auto"/>
                                                          </w:divBdr>
                                                          <w:divsChild>
                                                            <w:div w:id="1001853380">
                                                              <w:marLeft w:val="0"/>
                                                              <w:marRight w:val="0"/>
                                                              <w:marTop w:val="0"/>
                                                              <w:marBottom w:val="0"/>
                                                              <w:divBdr>
                                                                <w:top w:val="none" w:sz="0" w:space="0" w:color="auto"/>
                                                                <w:left w:val="none" w:sz="0" w:space="0" w:color="auto"/>
                                                                <w:bottom w:val="none" w:sz="0" w:space="0" w:color="auto"/>
                                                                <w:right w:val="none" w:sz="0" w:space="0" w:color="auto"/>
                                                              </w:divBdr>
                                                              <w:divsChild>
                                                                <w:div w:id="642391846">
                                                                  <w:marLeft w:val="0"/>
                                                                  <w:marRight w:val="0"/>
                                                                  <w:marTop w:val="0"/>
                                                                  <w:marBottom w:val="0"/>
                                                                  <w:divBdr>
                                                                    <w:top w:val="none" w:sz="0" w:space="0" w:color="auto"/>
                                                                    <w:left w:val="none" w:sz="0" w:space="0" w:color="auto"/>
                                                                    <w:bottom w:val="none" w:sz="0" w:space="0" w:color="auto"/>
                                                                    <w:right w:val="none" w:sz="0" w:space="0" w:color="auto"/>
                                                                  </w:divBdr>
                                                                </w:div>
                                                                <w:div w:id="227038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300576406">
      <w:bodyDiv w:val="1"/>
      <w:marLeft w:val="0"/>
      <w:marRight w:val="0"/>
      <w:marTop w:val="0"/>
      <w:marBottom w:val="0"/>
      <w:divBdr>
        <w:top w:val="none" w:sz="0" w:space="0" w:color="auto"/>
        <w:left w:val="none" w:sz="0" w:space="0" w:color="auto"/>
        <w:bottom w:val="none" w:sz="0" w:space="0" w:color="auto"/>
        <w:right w:val="none" w:sz="0" w:space="0" w:color="auto"/>
      </w:divBdr>
    </w:div>
    <w:div w:id="1389567696">
      <w:bodyDiv w:val="1"/>
      <w:marLeft w:val="0"/>
      <w:marRight w:val="0"/>
      <w:marTop w:val="0"/>
      <w:marBottom w:val="0"/>
      <w:divBdr>
        <w:top w:val="none" w:sz="0" w:space="0" w:color="auto"/>
        <w:left w:val="none" w:sz="0" w:space="0" w:color="auto"/>
        <w:bottom w:val="none" w:sz="0" w:space="0" w:color="auto"/>
        <w:right w:val="none" w:sz="0" w:space="0" w:color="auto"/>
      </w:divBdr>
    </w:div>
    <w:div w:id="1416436188">
      <w:bodyDiv w:val="1"/>
      <w:marLeft w:val="0"/>
      <w:marRight w:val="0"/>
      <w:marTop w:val="0"/>
      <w:marBottom w:val="0"/>
      <w:divBdr>
        <w:top w:val="none" w:sz="0" w:space="0" w:color="auto"/>
        <w:left w:val="none" w:sz="0" w:space="0" w:color="auto"/>
        <w:bottom w:val="none" w:sz="0" w:space="0" w:color="auto"/>
        <w:right w:val="none" w:sz="0" w:space="0" w:color="auto"/>
      </w:divBdr>
    </w:div>
    <w:div w:id="1570772090">
      <w:bodyDiv w:val="1"/>
      <w:marLeft w:val="0"/>
      <w:marRight w:val="0"/>
      <w:marTop w:val="0"/>
      <w:marBottom w:val="0"/>
      <w:divBdr>
        <w:top w:val="none" w:sz="0" w:space="0" w:color="auto"/>
        <w:left w:val="none" w:sz="0" w:space="0" w:color="auto"/>
        <w:bottom w:val="none" w:sz="0" w:space="0" w:color="auto"/>
        <w:right w:val="none" w:sz="0" w:space="0" w:color="auto"/>
      </w:divBdr>
      <w:divsChild>
        <w:div w:id="1145968867">
          <w:marLeft w:val="0"/>
          <w:marRight w:val="0"/>
          <w:marTop w:val="0"/>
          <w:marBottom w:val="0"/>
          <w:divBdr>
            <w:top w:val="none" w:sz="0" w:space="0" w:color="auto"/>
            <w:left w:val="none" w:sz="0" w:space="0" w:color="auto"/>
            <w:bottom w:val="none" w:sz="0" w:space="0" w:color="auto"/>
            <w:right w:val="none" w:sz="0" w:space="0" w:color="auto"/>
          </w:divBdr>
          <w:divsChild>
            <w:div w:id="2019769937">
              <w:marLeft w:val="0"/>
              <w:marRight w:val="0"/>
              <w:marTop w:val="0"/>
              <w:marBottom w:val="0"/>
              <w:divBdr>
                <w:top w:val="none" w:sz="0" w:space="0" w:color="auto"/>
                <w:left w:val="none" w:sz="0" w:space="0" w:color="auto"/>
                <w:bottom w:val="none" w:sz="0" w:space="0" w:color="auto"/>
                <w:right w:val="none" w:sz="0" w:space="0" w:color="auto"/>
              </w:divBdr>
              <w:divsChild>
                <w:div w:id="1114400575">
                  <w:marLeft w:val="0"/>
                  <w:marRight w:val="0"/>
                  <w:marTop w:val="0"/>
                  <w:marBottom w:val="0"/>
                  <w:divBdr>
                    <w:top w:val="none" w:sz="0" w:space="0" w:color="auto"/>
                    <w:left w:val="none" w:sz="0" w:space="0" w:color="auto"/>
                    <w:bottom w:val="none" w:sz="0" w:space="0" w:color="auto"/>
                    <w:right w:val="none" w:sz="0" w:space="0" w:color="auto"/>
                  </w:divBdr>
                  <w:divsChild>
                    <w:div w:id="1345983441">
                      <w:marLeft w:val="0"/>
                      <w:marRight w:val="0"/>
                      <w:marTop w:val="0"/>
                      <w:marBottom w:val="0"/>
                      <w:divBdr>
                        <w:top w:val="none" w:sz="0" w:space="0" w:color="auto"/>
                        <w:left w:val="none" w:sz="0" w:space="0" w:color="auto"/>
                        <w:bottom w:val="none" w:sz="0" w:space="0" w:color="auto"/>
                        <w:right w:val="none" w:sz="0" w:space="0" w:color="auto"/>
                      </w:divBdr>
                      <w:divsChild>
                        <w:div w:id="944849016">
                          <w:marLeft w:val="0"/>
                          <w:marRight w:val="0"/>
                          <w:marTop w:val="0"/>
                          <w:marBottom w:val="0"/>
                          <w:divBdr>
                            <w:top w:val="none" w:sz="0" w:space="0" w:color="auto"/>
                            <w:left w:val="none" w:sz="0" w:space="0" w:color="auto"/>
                            <w:bottom w:val="none" w:sz="0" w:space="0" w:color="auto"/>
                            <w:right w:val="none" w:sz="0" w:space="0" w:color="auto"/>
                          </w:divBdr>
                          <w:divsChild>
                            <w:div w:id="1985574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gaz-system.pl/pl/polityka-prywatnosci/cele-i-podstawy-prawne-przetwarzania.html" TargetMode="Externa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www.gaz-system.pl/pl/polityka-prywatnosci/cele-i-podstawy-prawne-przetwarzania.html"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gaz-system.pl/pl/polityka-prywatnosci/cele-i-podstawy-prawne-przetwarzania.html"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s://www.gaz-system.pl/pl/polityka-prywatnosci/cele-i-podstawy-prawne-przetwarzania.html" TargetMode="External"/><Relationship Id="rId4" Type="http://schemas.openxmlformats.org/officeDocument/2006/relationships/styles" Target="styles.xml"/><Relationship Id="rId9" Type="http://schemas.openxmlformats.org/officeDocument/2006/relationships/hyperlink" Target="mailto:cert@gaz-svstem.pl"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284FE8C3-7BB8-4431-8317-618B37FCAB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27</Pages>
  <Words>19320</Words>
  <Characters>115926</Characters>
  <Application>Microsoft Office Word</Application>
  <DocSecurity>0</DocSecurity>
  <Lines>966</Lines>
  <Paragraphs>269</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lpstr> </vt:lpstr>
    </vt:vector>
  </TitlesOfParts>
  <Manager/>
  <Company/>
  <LinksUpToDate>false</LinksUpToDate>
  <CharactersWithSpaces>134977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subject>
  <dc:creator>Tomasz Sidor</dc:creator>
  <cp:keywords> </cp:keywords>
  <dc:description/>
  <cp:lastModifiedBy>Kozłowski Artur</cp:lastModifiedBy>
  <cp:revision>12</cp:revision>
  <dcterms:created xsi:type="dcterms:W3CDTF">2023-10-18T12:42:00Z</dcterms:created>
  <dcterms:modified xsi:type="dcterms:W3CDTF">2023-10-18T12:53:00Z</dcterms:modified>
  <cp:category>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lato EditorId">
    <vt:lpwstr>38437705-9e7e-4e05-b130-7cb0156a1dce</vt:lpwstr>
  </property>
</Properties>
</file>