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69A63D92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D27FF" w:rsidRPr="00262367">
        <w:rPr>
          <w:rFonts w:ascii="Century Gothic" w:hAnsi="Century Gothic" w:cs="Arial"/>
          <w:b/>
          <w:bCs/>
          <w:sz w:val="20"/>
          <w:szCs w:val="20"/>
          <w:u w:val="single"/>
        </w:rPr>
        <w:t>Przyłączenie PSG Sp. z o.o. w m. Podlesie k. Komorowic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CD27FF">
        <w:rPr>
          <w:rFonts w:ascii="Century Gothic" w:hAnsi="Century Gothic"/>
          <w:b/>
          <w:bCs/>
          <w:sz w:val="20"/>
        </w:rPr>
        <w:t>3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CD27FF">
        <w:rPr>
          <w:rFonts w:ascii="Century Gothic" w:hAnsi="Century Gothic"/>
          <w:b/>
          <w:bCs/>
          <w:sz w:val="20"/>
        </w:rPr>
        <w:t>12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CD27FF">
        <w:rPr>
          <w:rFonts w:ascii="Century Gothic" w:hAnsi="Century Gothic"/>
          <w:b/>
          <w:bCs/>
          <w:sz w:val="20"/>
        </w:rPr>
        <w:t>804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435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28</cp:revision>
  <cp:lastPrinted>2016-12-15T13:21:00Z</cp:lastPrinted>
  <dcterms:created xsi:type="dcterms:W3CDTF">2017-09-06T10:11:00Z</dcterms:created>
  <dcterms:modified xsi:type="dcterms:W3CDTF">2023-12-12T06:50:00Z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