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7D158" w14:textId="2560C460" w:rsidR="00DF431F" w:rsidRDefault="00BE6C00" w:rsidP="00E417DB">
      <w:pPr>
        <w:spacing w:line="360" w:lineRule="auto"/>
        <w:jc w:val="right"/>
        <w:rPr>
          <w:rFonts w:ascii="Century Gothic" w:hAnsi="Century Gothic"/>
          <w:b/>
          <w:sz w:val="20"/>
        </w:rPr>
      </w:pPr>
      <w:r>
        <w:rPr>
          <w:rFonts w:ascii="Century Gothic" w:hAnsi="Century Gothic" w:cs="Arial"/>
          <w:b/>
          <w:kern w:val="144"/>
          <w:sz w:val="20"/>
          <w:szCs w:val="20"/>
        </w:rPr>
        <w:t xml:space="preserve">Załącznik nr </w:t>
      </w:r>
      <w:r w:rsidR="00B75BBF">
        <w:rPr>
          <w:rFonts w:ascii="Century Gothic" w:hAnsi="Century Gothic" w:cs="Arial"/>
          <w:b/>
          <w:kern w:val="144"/>
          <w:sz w:val="20"/>
          <w:szCs w:val="20"/>
        </w:rPr>
        <w:t>5</w:t>
      </w:r>
      <w:r w:rsidR="004877D3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 </w:t>
      </w:r>
      <w:r w:rsidR="00A33071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do </w:t>
      </w:r>
      <w:r w:rsidR="00E375D6">
        <w:rPr>
          <w:rFonts w:ascii="Century Gothic" w:hAnsi="Century Gothic" w:cs="Arial"/>
          <w:b/>
          <w:kern w:val="144"/>
          <w:sz w:val="20"/>
          <w:szCs w:val="20"/>
        </w:rPr>
        <w:t>Formularza Oferta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9E3839" w:rsidRPr="005B4249" w14:paraId="2B03AD65" w14:textId="77777777" w:rsidTr="00EC7DAD">
        <w:trPr>
          <w:trHeight w:hRule="exact" w:val="22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B70C04" w14:textId="77777777" w:rsidR="009E3839" w:rsidRPr="005B4249" w:rsidRDefault="009E3839" w:rsidP="00986B1B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3554B046" w14:textId="77777777" w:rsidR="009E3839" w:rsidRPr="005B4249" w:rsidRDefault="009E3839" w:rsidP="00986B1B">
            <w:pPr>
              <w:shd w:val="clear" w:color="auto" w:fill="FFFFFF"/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</w:p>
          <w:p w14:paraId="0CFB3776" w14:textId="77777777" w:rsidR="009E3839" w:rsidRPr="005B4249" w:rsidRDefault="009E3839" w:rsidP="00986B1B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1C8B6F07" w14:textId="77777777" w:rsidR="009E3839" w:rsidRPr="005B4249" w:rsidRDefault="009E3839" w:rsidP="00986B1B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2C2F2C1F" w14:textId="77777777" w:rsidR="009E3839" w:rsidRPr="005B4249" w:rsidRDefault="009E3839" w:rsidP="00986B1B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28BC6D2A" w14:textId="77777777" w:rsidR="009E3839" w:rsidRPr="005B4249" w:rsidRDefault="009E3839" w:rsidP="00986B1B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FB4BE2C" w14:textId="77777777" w:rsidR="009E3839" w:rsidRPr="005B4249" w:rsidRDefault="009E3839" w:rsidP="00986B1B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 w:rsidRPr="005B4249">
              <w:rPr>
                <w:rFonts w:ascii="Century Gothic" w:hAnsi="Century Gothic" w:cs="Arial"/>
                <w:sz w:val="32"/>
                <w:szCs w:val="36"/>
              </w:rPr>
              <w:t>OŚWIADCZENIE</w:t>
            </w:r>
          </w:p>
          <w:p w14:paraId="33F076A0" w14:textId="77777777" w:rsidR="009E3839" w:rsidRPr="005B4249" w:rsidRDefault="009E3839" w:rsidP="00986B1B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</w:p>
        </w:tc>
      </w:tr>
    </w:tbl>
    <w:p w14:paraId="471FCA4B" w14:textId="77777777" w:rsidR="00CB6960" w:rsidRDefault="00CB6960" w:rsidP="00CB6960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F201F96" w14:textId="77777777" w:rsidR="00B75BBF" w:rsidRPr="00B75BBF" w:rsidRDefault="00B75BBF" w:rsidP="00B75BBF">
      <w:pPr>
        <w:spacing w:after="200"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</w:pPr>
      <w:r w:rsidRPr="00B75BBF">
        <w:rPr>
          <w:rFonts w:ascii="Century Gothic" w:hAnsi="Century Gothic"/>
          <w:sz w:val="20"/>
          <w:szCs w:val="20"/>
        </w:rPr>
        <w:t>Składając ofertę w postępowaniu o udzielenie zamówienia  niepublicznego prowadzonego w trybie przetargu nieograniczonego na wykonanie zadania pn.:</w:t>
      </w:r>
      <w:r w:rsidRPr="00B75BBF">
        <w:rPr>
          <w:rFonts w:ascii="Century Gothic" w:hAnsi="Century Gothic"/>
          <w:b/>
          <w:sz w:val="20"/>
          <w:szCs w:val="20"/>
        </w:rPr>
        <w:t xml:space="preserve"> „</w:t>
      </w:r>
      <w:r w:rsidRPr="00B75BB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Usługi badań nieniszczących/niszczących złączy spawanych i stref przyspoinowych, rekontroli wykonanych badań radiograficznych oraz digitalizacji radiogramów</w:t>
      </w:r>
      <w:r w:rsidRPr="00B75BBF">
        <w:rPr>
          <w:rFonts w:ascii="Century Gothic" w:hAnsi="Century Gothic"/>
          <w:b/>
          <w:sz w:val="20"/>
          <w:szCs w:val="20"/>
        </w:rPr>
        <w:t xml:space="preserve">” </w:t>
      </w:r>
    </w:p>
    <w:p w14:paraId="5E6863EE" w14:textId="77777777" w:rsidR="00B75BBF" w:rsidRPr="00B75BBF" w:rsidRDefault="00B75BBF" w:rsidP="00B75BBF">
      <w:pPr>
        <w:spacing w:after="200" w:line="360" w:lineRule="auto"/>
        <w:jc w:val="both"/>
        <w:rPr>
          <w:rFonts w:ascii="Century Gothic" w:hAnsi="Century Gothic"/>
          <w:b/>
          <w:sz w:val="18"/>
          <w:szCs w:val="18"/>
        </w:rPr>
      </w:pPr>
      <w:r w:rsidRPr="00B75BBF">
        <w:rPr>
          <w:rFonts w:ascii="Century Gothic" w:hAnsi="Century Gothic"/>
          <w:b/>
          <w:sz w:val="20"/>
          <w:szCs w:val="20"/>
        </w:rPr>
        <w:t xml:space="preserve">numer postępowania: </w:t>
      </w:r>
      <w:bookmarkStart w:id="0" w:name="_Hlk151041112"/>
      <w:r w:rsidRPr="00B75BB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NP/2023/11/0731/WRO</w:t>
      </w:r>
      <w:bookmarkEnd w:id="0"/>
    </w:p>
    <w:p w14:paraId="08FFA8D8" w14:textId="77777777" w:rsidR="00904DDA" w:rsidRPr="009D0733" w:rsidRDefault="00904DDA" w:rsidP="00242BD9">
      <w:pPr>
        <w:pStyle w:val="Bezodstpw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</w:p>
    <w:p w14:paraId="2CECCB5C" w14:textId="6B53ADDF" w:rsidR="00B30338" w:rsidRPr="009D0733" w:rsidRDefault="00242BD9" w:rsidP="009D0733">
      <w:pPr>
        <w:suppressAutoHyphens/>
        <w:spacing w:line="36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D0733">
        <w:rPr>
          <w:rFonts w:ascii="Century Gothic" w:hAnsi="Century Gothic"/>
          <w:bCs/>
          <w:sz w:val="20"/>
          <w:szCs w:val="20"/>
        </w:rPr>
        <w:t>Oświadczamy,</w:t>
      </w:r>
      <w:r w:rsidR="00AB50D4" w:rsidRPr="009D0733">
        <w:rPr>
          <w:rFonts w:ascii="Century Gothic" w:hAnsi="Century Gothic"/>
          <w:bCs/>
          <w:sz w:val="20"/>
          <w:szCs w:val="20"/>
        </w:rPr>
        <w:t xml:space="preserve"> że</w:t>
      </w:r>
      <w:r w:rsidR="009D0733" w:rsidRPr="009D0733">
        <w:rPr>
          <w:rFonts w:ascii="Century Gothic" w:hAnsi="Century Gothic"/>
          <w:bCs/>
          <w:sz w:val="20"/>
          <w:szCs w:val="20"/>
        </w:rPr>
        <w:t xml:space="preserve"> </w:t>
      </w:r>
      <w:r w:rsidR="00B30338" w:rsidRPr="00242BD9">
        <w:rPr>
          <w:rFonts w:ascii="Century Gothic" w:hAnsi="Century Gothic"/>
          <w:sz w:val="20"/>
          <w:szCs w:val="20"/>
        </w:rPr>
        <w:t>dysponujemy lub będziemy dysponować możliwością prowadzenia kompleksowych badań RT w terenie, włącznie z szybką oceną wyników badań na miejscu – posiadanie „</w:t>
      </w:r>
      <w:r w:rsidR="00B30338" w:rsidRPr="00242BD9">
        <w:rPr>
          <w:rFonts w:ascii="Century Gothic" w:hAnsi="Century Gothic"/>
          <w:b/>
          <w:sz w:val="20"/>
          <w:szCs w:val="20"/>
        </w:rPr>
        <w:t>laboratorium mobilnego</w:t>
      </w:r>
      <w:r w:rsidR="00B30338" w:rsidRPr="00242BD9">
        <w:rPr>
          <w:rFonts w:ascii="Century Gothic" w:hAnsi="Century Gothic"/>
          <w:sz w:val="20"/>
          <w:szCs w:val="20"/>
        </w:rPr>
        <w:t>”</w:t>
      </w:r>
      <w:r w:rsidR="009D0733">
        <w:rPr>
          <w:rFonts w:ascii="Century Gothic" w:hAnsi="Century Gothic"/>
          <w:sz w:val="20"/>
          <w:szCs w:val="20"/>
        </w:rPr>
        <w:t>.</w:t>
      </w:r>
      <w:r w:rsidR="00E850F2" w:rsidRPr="00242BD9">
        <w:rPr>
          <w:rFonts w:ascii="Century Gothic" w:hAnsi="Century Gothic" w:cs="Arial"/>
          <w:sz w:val="20"/>
          <w:szCs w:val="20"/>
        </w:rPr>
        <w:t xml:space="preserve"> </w:t>
      </w:r>
    </w:p>
    <w:p w14:paraId="1342571A" w14:textId="77777777" w:rsidR="00B30338" w:rsidRPr="00242BD9" w:rsidRDefault="00B30338" w:rsidP="00242BD9">
      <w:pPr>
        <w:suppressAutoHyphens/>
        <w:spacing w:line="360" w:lineRule="auto"/>
        <w:ind w:left="357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242BD9">
        <w:rPr>
          <w:rFonts w:ascii="Century Gothic" w:hAnsi="Century Gothic"/>
          <w:sz w:val="20"/>
          <w:szCs w:val="20"/>
        </w:rPr>
        <w:t xml:space="preserve"> </w:t>
      </w:r>
      <w:r w:rsidR="00242BD9" w:rsidRPr="00242BD9">
        <w:rPr>
          <w:rFonts w:ascii="Century Gothic" w:hAnsi="Century Gothic"/>
          <w:sz w:val="20"/>
          <w:szCs w:val="20"/>
        </w:rPr>
        <w:t xml:space="preserve"> </w:t>
      </w:r>
    </w:p>
    <w:p w14:paraId="73142947" w14:textId="77777777" w:rsidR="008B33A3" w:rsidRPr="00FC1BE4" w:rsidRDefault="008B33A3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tbl>
      <w:tblPr>
        <w:tblpPr w:leftFromText="141" w:rightFromText="141" w:vertAnchor="text" w:horzAnchor="margin" w:tblpY="303"/>
        <w:tblW w:w="0" w:type="auto"/>
        <w:tblLook w:val="01E0" w:firstRow="1" w:lastRow="1" w:firstColumn="1" w:lastColumn="1" w:noHBand="0" w:noVBand="0"/>
      </w:tblPr>
      <w:tblGrid>
        <w:gridCol w:w="4608"/>
        <w:gridCol w:w="4672"/>
      </w:tblGrid>
      <w:tr w:rsidR="00FC1BE4" w:rsidRPr="00B30338" w14:paraId="501235A0" w14:textId="77777777" w:rsidTr="00FC1BE4">
        <w:tc>
          <w:tcPr>
            <w:tcW w:w="4608" w:type="dxa"/>
          </w:tcPr>
          <w:p w14:paraId="678088C5" w14:textId="77777777" w:rsidR="00FC1BE4" w:rsidRPr="00B30338" w:rsidRDefault="00FC1BE4" w:rsidP="0009767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/>
                <w:sz w:val="16"/>
                <w:szCs w:val="16"/>
              </w:rPr>
            </w:pPr>
          </w:p>
          <w:p w14:paraId="490BD0B2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6552226A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1AFF2FFA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4AE039C6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1715445D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30338">
              <w:rPr>
                <w:rFonts w:ascii="Century Gothic" w:hAnsi="Century Gothic" w:cs="Arial"/>
                <w:sz w:val="16"/>
                <w:szCs w:val="16"/>
              </w:rPr>
              <w:t>……………………………. dn.</w:t>
            </w:r>
            <w:r w:rsidRPr="00B30338">
              <w:rPr>
                <w:rFonts w:ascii="Century Gothic" w:hAnsi="Century Gothic"/>
                <w:sz w:val="16"/>
                <w:szCs w:val="16"/>
              </w:rPr>
              <w:t xml:space="preserve"> ……………………..</w:t>
            </w:r>
          </w:p>
        </w:tc>
        <w:tc>
          <w:tcPr>
            <w:tcW w:w="4672" w:type="dxa"/>
          </w:tcPr>
          <w:p w14:paraId="25EC58B0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7713148D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2086367" w14:textId="77777777" w:rsidR="00FC1BE4" w:rsidRPr="00B30338" w:rsidRDefault="00FC1BE4" w:rsidP="0009767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/>
                <w:sz w:val="16"/>
                <w:szCs w:val="16"/>
              </w:rPr>
            </w:pPr>
          </w:p>
          <w:p w14:paraId="06DA3BC4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7D337D68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B5EE941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30338">
              <w:rPr>
                <w:rFonts w:ascii="Century Gothic" w:hAnsi="Century Gothic"/>
                <w:sz w:val="16"/>
                <w:szCs w:val="16"/>
              </w:rPr>
              <w:t>………………………………………………………….</w:t>
            </w:r>
          </w:p>
          <w:p w14:paraId="432740CC" w14:textId="77777777" w:rsidR="00FC1BE4" w:rsidRPr="00B30338" w:rsidRDefault="00FC1BE4" w:rsidP="00B06D09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podpis/y  przedstawiciela/i  firmy upoważnionego/</w:t>
            </w:r>
            <w:proofErr w:type="spellStart"/>
            <w:r w:rsidRPr="00B30338">
              <w:rPr>
                <w:rFonts w:ascii="Century Gothic" w:hAnsi="Century Gothic"/>
                <w:i/>
                <w:sz w:val="16"/>
                <w:szCs w:val="16"/>
              </w:rPr>
              <w:t>ych</w:t>
            </w:r>
            <w:proofErr w:type="spellEnd"/>
          </w:p>
          <w:p w14:paraId="53EDB850" w14:textId="77777777" w:rsidR="00FC1BE4" w:rsidRPr="00B30338" w:rsidRDefault="00FC1BE4" w:rsidP="00B06D09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do reprezentowania oferenta</w:t>
            </w:r>
          </w:p>
          <w:p w14:paraId="61C4A59C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(pieczątka imienna lub czytelny podpis)</w:t>
            </w:r>
          </w:p>
        </w:tc>
      </w:tr>
    </w:tbl>
    <w:p w14:paraId="65A020CD" w14:textId="77777777" w:rsidR="0009767A" w:rsidRDefault="0009767A" w:rsidP="00ED7F83">
      <w:pPr>
        <w:jc w:val="both"/>
        <w:rPr>
          <w:rFonts w:ascii="Century Gothic" w:hAnsi="Century Gothic"/>
          <w:b/>
          <w:sz w:val="20"/>
        </w:rPr>
      </w:pPr>
    </w:p>
    <w:p w14:paraId="4B1744F8" w14:textId="77777777" w:rsidR="0009767A" w:rsidRPr="0009767A" w:rsidRDefault="0009767A" w:rsidP="0009767A">
      <w:pPr>
        <w:rPr>
          <w:rFonts w:ascii="Century Gothic" w:hAnsi="Century Gothic"/>
          <w:sz w:val="20"/>
        </w:rPr>
      </w:pPr>
    </w:p>
    <w:p w14:paraId="56BDB888" w14:textId="77777777" w:rsidR="00A4462D" w:rsidRPr="0009767A" w:rsidRDefault="00A4462D" w:rsidP="0009767A">
      <w:pPr>
        <w:rPr>
          <w:rFonts w:ascii="Century Gothic" w:hAnsi="Century Gothic"/>
          <w:sz w:val="20"/>
        </w:rPr>
      </w:pPr>
    </w:p>
    <w:sectPr w:rsidR="00A4462D" w:rsidRPr="0009767A" w:rsidSect="00EC6F09">
      <w:footerReference w:type="even" r:id="rId8"/>
      <w:footerReference w:type="default" r:id="rId9"/>
      <w:headerReference w:type="first" r:id="rId10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D884" w14:textId="77777777" w:rsidR="003B05FC" w:rsidRDefault="003B05FC">
      <w:r>
        <w:separator/>
      </w:r>
    </w:p>
  </w:endnote>
  <w:endnote w:type="continuationSeparator" w:id="0">
    <w:p w14:paraId="1A406C79" w14:textId="77777777" w:rsidR="003B05FC" w:rsidRDefault="003B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DA12" w14:textId="78E78BFB" w:rsidR="009D51B7" w:rsidRDefault="009D51B7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B75BBF">
      <w:rPr>
        <w:rStyle w:val="Numerstrony"/>
      </w:rPr>
      <w:fldChar w:fldCharType="separate"/>
    </w:r>
    <w:r w:rsidR="00B75BB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DAB11D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16D63" w14:textId="76740AC8" w:rsidR="009D51B7" w:rsidRDefault="009D51B7" w:rsidP="0044044B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D1C76" w14:textId="77777777" w:rsidR="003B05FC" w:rsidRDefault="003B05FC">
      <w:r>
        <w:separator/>
      </w:r>
    </w:p>
  </w:footnote>
  <w:footnote w:type="continuationSeparator" w:id="0">
    <w:p w14:paraId="27F40CE4" w14:textId="77777777" w:rsidR="003B05FC" w:rsidRDefault="003B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DDA93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40E72E5E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7FEAAB61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68BDA345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77965336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b w:val="0"/>
        <w:sz w:val="20"/>
      </w:rPr>
    </w:lvl>
  </w:abstractNum>
  <w:abstractNum w:abstractNumId="1" w15:restartNumberingAfterBreak="0">
    <w:nsid w:val="00000011"/>
    <w:multiLevelType w:val="multilevel"/>
    <w:tmpl w:val="5784F688"/>
    <w:name w:val="WW8Num27"/>
    <w:lvl w:ilvl="0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ascii="Century Gothic" w:hAnsi="Century Gothic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Arial"/>
        <w:b w:val="0"/>
        <w:strike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Century Gothic" w:eastAsia="Times New Roman" w:hAnsi="Century Gothic" w:cs="Arial"/>
        <w:b w:val="0"/>
        <w:strike w:val="0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02BE6897"/>
    <w:multiLevelType w:val="hybridMultilevel"/>
    <w:tmpl w:val="527AA564"/>
    <w:lvl w:ilvl="0" w:tplc="C6BEF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A243F"/>
    <w:multiLevelType w:val="multilevel"/>
    <w:tmpl w:val="7C7E7E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56F24"/>
    <w:multiLevelType w:val="multilevel"/>
    <w:tmpl w:val="6F522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E76A9B"/>
    <w:multiLevelType w:val="hybridMultilevel"/>
    <w:tmpl w:val="0F18760A"/>
    <w:lvl w:ilvl="0" w:tplc="981254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66E17"/>
    <w:multiLevelType w:val="hybridMultilevel"/>
    <w:tmpl w:val="CC4AA656"/>
    <w:lvl w:ilvl="0" w:tplc="11262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28404C46"/>
    <w:multiLevelType w:val="singleLevel"/>
    <w:tmpl w:val="041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9171370"/>
    <w:multiLevelType w:val="hybridMultilevel"/>
    <w:tmpl w:val="39C21604"/>
    <w:lvl w:ilvl="0" w:tplc="C6BEF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9E0036"/>
    <w:multiLevelType w:val="hybridMultilevel"/>
    <w:tmpl w:val="5BCE44B2"/>
    <w:lvl w:ilvl="0" w:tplc="534E316C">
      <w:start w:val="1"/>
      <w:numFmt w:val="decimal"/>
      <w:lvlText w:val="%1)"/>
      <w:lvlJc w:val="left"/>
      <w:pPr>
        <w:tabs>
          <w:tab w:val="num" w:pos="465"/>
        </w:tabs>
        <w:ind w:left="465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2E331ECE"/>
    <w:multiLevelType w:val="hybridMultilevel"/>
    <w:tmpl w:val="5DC23BEC"/>
    <w:lvl w:ilvl="0" w:tplc="03701F6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2"/>
      </w:rPr>
    </w:lvl>
    <w:lvl w:ilvl="1" w:tplc="EF86818C">
      <w:start w:val="1"/>
      <w:numFmt w:val="lowerLetter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50925648">
      <w:start w:val="16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862EEE"/>
    <w:multiLevelType w:val="hybridMultilevel"/>
    <w:tmpl w:val="03F2DC8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541D80">
      <w:start w:val="3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DF1694"/>
    <w:multiLevelType w:val="hybridMultilevel"/>
    <w:tmpl w:val="56929506"/>
    <w:lvl w:ilvl="0" w:tplc="267CA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51076E"/>
    <w:multiLevelType w:val="hybridMultilevel"/>
    <w:tmpl w:val="60841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676253"/>
    <w:multiLevelType w:val="hybridMultilevel"/>
    <w:tmpl w:val="BD68B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4F5906"/>
    <w:multiLevelType w:val="hybridMultilevel"/>
    <w:tmpl w:val="1AA6D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A4372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ED50F0"/>
    <w:multiLevelType w:val="hybridMultilevel"/>
    <w:tmpl w:val="93686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D45484"/>
    <w:multiLevelType w:val="hybridMultilevel"/>
    <w:tmpl w:val="409AB366"/>
    <w:lvl w:ilvl="0" w:tplc="BAD2A21C">
      <w:start w:val="2"/>
      <w:numFmt w:val="decimal"/>
      <w:lvlText w:val="%1.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B3DCD"/>
    <w:multiLevelType w:val="hybridMultilevel"/>
    <w:tmpl w:val="8BB6357A"/>
    <w:lvl w:ilvl="0" w:tplc="62D02034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A760DA"/>
    <w:multiLevelType w:val="hybridMultilevel"/>
    <w:tmpl w:val="A1BC1E4C"/>
    <w:lvl w:ilvl="0" w:tplc="534E31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A97DBA"/>
    <w:multiLevelType w:val="hybridMultilevel"/>
    <w:tmpl w:val="217008C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CC56972"/>
    <w:multiLevelType w:val="hybridMultilevel"/>
    <w:tmpl w:val="095A0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9A9B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3673797">
    <w:abstractNumId w:val="3"/>
  </w:num>
  <w:num w:numId="2" w16cid:durableId="550847877">
    <w:abstractNumId w:val="23"/>
  </w:num>
  <w:num w:numId="3" w16cid:durableId="1290936376">
    <w:abstractNumId w:val="15"/>
  </w:num>
  <w:num w:numId="4" w16cid:durableId="600987794">
    <w:abstractNumId w:val="17"/>
  </w:num>
  <w:num w:numId="5" w16cid:durableId="1528565860">
    <w:abstractNumId w:val="18"/>
  </w:num>
  <w:num w:numId="6" w16cid:durableId="1264269570">
    <w:abstractNumId w:val="7"/>
  </w:num>
  <w:num w:numId="7" w16cid:durableId="1855344053">
    <w:abstractNumId w:val="14"/>
  </w:num>
  <w:num w:numId="8" w16cid:durableId="773399662">
    <w:abstractNumId w:val="13"/>
    <w:lvlOverride w:ilvl="0"/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0450962">
    <w:abstractNumId w:val="13"/>
  </w:num>
  <w:num w:numId="10" w16cid:durableId="1696925392">
    <w:abstractNumId w:val="16"/>
  </w:num>
  <w:num w:numId="11" w16cid:durableId="3934349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1124031">
    <w:abstractNumId w:val="11"/>
  </w:num>
  <w:num w:numId="13" w16cid:durableId="2003048612">
    <w:abstractNumId w:val="6"/>
  </w:num>
  <w:num w:numId="14" w16cid:durableId="1372416803">
    <w:abstractNumId w:val="21"/>
  </w:num>
  <w:num w:numId="15" w16cid:durableId="578056534">
    <w:abstractNumId w:val="20"/>
  </w:num>
  <w:num w:numId="16" w16cid:durableId="1616594845">
    <w:abstractNumId w:val="8"/>
  </w:num>
  <w:num w:numId="17" w16cid:durableId="1499081623">
    <w:abstractNumId w:val="9"/>
  </w:num>
  <w:num w:numId="18" w16cid:durableId="1083529776">
    <w:abstractNumId w:val="5"/>
  </w:num>
  <w:num w:numId="19" w16cid:durableId="1971129992">
    <w:abstractNumId w:val="19"/>
  </w:num>
  <w:num w:numId="20" w16cid:durableId="2079011160">
    <w:abstractNumId w:val="22"/>
  </w:num>
  <w:num w:numId="21" w16cid:durableId="1582904558">
    <w:abstractNumId w:val="10"/>
  </w:num>
  <w:num w:numId="22" w16cid:durableId="171340525">
    <w:abstractNumId w:val="2"/>
  </w:num>
  <w:num w:numId="23" w16cid:durableId="980690404">
    <w:abstractNumId w:val="12"/>
  </w:num>
  <w:num w:numId="24" w16cid:durableId="482626858">
    <w:abstractNumId w:val="1"/>
  </w:num>
  <w:num w:numId="25" w16cid:durableId="640814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17492"/>
    <w:rsid w:val="00021108"/>
    <w:rsid w:val="00041A35"/>
    <w:rsid w:val="00066A56"/>
    <w:rsid w:val="00073F7F"/>
    <w:rsid w:val="00077434"/>
    <w:rsid w:val="000871DD"/>
    <w:rsid w:val="000933A9"/>
    <w:rsid w:val="00093A57"/>
    <w:rsid w:val="0009767A"/>
    <w:rsid w:val="000A651E"/>
    <w:rsid w:val="000A72B1"/>
    <w:rsid w:val="000A7F34"/>
    <w:rsid w:val="000E494B"/>
    <w:rsid w:val="001020F2"/>
    <w:rsid w:val="00103B9E"/>
    <w:rsid w:val="001156E8"/>
    <w:rsid w:val="00125202"/>
    <w:rsid w:val="001257F7"/>
    <w:rsid w:val="0012640B"/>
    <w:rsid w:val="00130596"/>
    <w:rsid w:val="00134C73"/>
    <w:rsid w:val="00140FA5"/>
    <w:rsid w:val="00145D33"/>
    <w:rsid w:val="0014638E"/>
    <w:rsid w:val="0015662D"/>
    <w:rsid w:val="00163AEF"/>
    <w:rsid w:val="00172CD1"/>
    <w:rsid w:val="00187101"/>
    <w:rsid w:val="0019720F"/>
    <w:rsid w:val="001A0275"/>
    <w:rsid w:val="001B472D"/>
    <w:rsid w:val="001C665F"/>
    <w:rsid w:val="001C7635"/>
    <w:rsid w:val="001E4B1F"/>
    <w:rsid w:val="001E52E7"/>
    <w:rsid w:val="001E5DCA"/>
    <w:rsid w:val="00204C2B"/>
    <w:rsid w:val="00212E47"/>
    <w:rsid w:val="00221420"/>
    <w:rsid w:val="002305CE"/>
    <w:rsid w:val="00230971"/>
    <w:rsid w:val="002418EE"/>
    <w:rsid w:val="00242BD9"/>
    <w:rsid w:val="00244DD0"/>
    <w:rsid w:val="00263847"/>
    <w:rsid w:val="00271908"/>
    <w:rsid w:val="0027772F"/>
    <w:rsid w:val="00293FFA"/>
    <w:rsid w:val="002A01F9"/>
    <w:rsid w:val="002A19EC"/>
    <w:rsid w:val="002B10CB"/>
    <w:rsid w:val="002B7CE2"/>
    <w:rsid w:val="002C049E"/>
    <w:rsid w:val="002C1557"/>
    <w:rsid w:val="002C2C87"/>
    <w:rsid w:val="002C40F2"/>
    <w:rsid w:val="002D19E9"/>
    <w:rsid w:val="002D6E74"/>
    <w:rsid w:val="002D7A9A"/>
    <w:rsid w:val="002E2273"/>
    <w:rsid w:val="002E3B48"/>
    <w:rsid w:val="002E4C5A"/>
    <w:rsid w:val="002F41DE"/>
    <w:rsid w:val="002F6086"/>
    <w:rsid w:val="003015CD"/>
    <w:rsid w:val="003133CB"/>
    <w:rsid w:val="003700D1"/>
    <w:rsid w:val="0037610F"/>
    <w:rsid w:val="00376E75"/>
    <w:rsid w:val="0038588C"/>
    <w:rsid w:val="003A4D04"/>
    <w:rsid w:val="003A6378"/>
    <w:rsid w:val="003B05FC"/>
    <w:rsid w:val="003B0A0B"/>
    <w:rsid w:val="003B5573"/>
    <w:rsid w:val="003C35F6"/>
    <w:rsid w:val="003E6303"/>
    <w:rsid w:val="003E6AEA"/>
    <w:rsid w:val="003E750F"/>
    <w:rsid w:val="003E797C"/>
    <w:rsid w:val="003F6F96"/>
    <w:rsid w:val="0040167A"/>
    <w:rsid w:val="00406AB0"/>
    <w:rsid w:val="00420D28"/>
    <w:rsid w:val="00421776"/>
    <w:rsid w:val="00421A19"/>
    <w:rsid w:val="0042277C"/>
    <w:rsid w:val="00426AA3"/>
    <w:rsid w:val="004337C2"/>
    <w:rsid w:val="00433BB0"/>
    <w:rsid w:val="0044044B"/>
    <w:rsid w:val="0044705F"/>
    <w:rsid w:val="004539A9"/>
    <w:rsid w:val="00477B2C"/>
    <w:rsid w:val="00485DA2"/>
    <w:rsid w:val="004877D3"/>
    <w:rsid w:val="00496A82"/>
    <w:rsid w:val="004A5B66"/>
    <w:rsid w:val="004A79B6"/>
    <w:rsid w:val="004B11DB"/>
    <w:rsid w:val="004B5E24"/>
    <w:rsid w:val="004B5EA0"/>
    <w:rsid w:val="004B65E3"/>
    <w:rsid w:val="004C10B7"/>
    <w:rsid w:val="004C18C4"/>
    <w:rsid w:val="004D34B0"/>
    <w:rsid w:val="004D6257"/>
    <w:rsid w:val="004E06C2"/>
    <w:rsid w:val="004E5E8C"/>
    <w:rsid w:val="004F4254"/>
    <w:rsid w:val="004F508C"/>
    <w:rsid w:val="00500C5A"/>
    <w:rsid w:val="00510F40"/>
    <w:rsid w:val="00513338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2456"/>
    <w:rsid w:val="0056449C"/>
    <w:rsid w:val="00564FA2"/>
    <w:rsid w:val="00566233"/>
    <w:rsid w:val="005666BF"/>
    <w:rsid w:val="00566E45"/>
    <w:rsid w:val="00581D3E"/>
    <w:rsid w:val="005847C9"/>
    <w:rsid w:val="00586349"/>
    <w:rsid w:val="00592CAB"/>
    <w:rsid w:val="005939B9"/>
    <w:rsid w:val="0059424F"/>
    <w:rsid w:val="005A21E6"/>
    <w:rsid w:val="005A2C14"/>
    <w:rsid w:val="005B048D"/>
    <w:rsid w:val="005B06D8"/>
    <w:rsid w:val="005B0EE9"/>
    <w:rsid w:val="005B1875"/>
    <w:rsid w:val="005B1A60"/>
    <w:rsid w:val="005D3DED"/>
    <w:rsid w:val="005E195B"/>
    <w:rsid w:val="005E5C92"/>
    <w:rsid w:val="005F7198"/>
    <w:rsid w:val="006061DB"/>
    <w:rsid w:val="006108AB"/>
    <w:rsid w:val="006128C9"/>
    <w:rsid w:val="006662EE"/>
    <w:rsid w:val="006706E4"/>
    <w:rsid w:val="00680434"/>
    <w:rsid w:val="00691F08"/>
    <w:rsid w:val="006A1715"/>
    <w:rsid w:val="006B4454"/>
    <w:rsid w:val="006B4751"/>
    <w:rsid w:val="006C3560"/>
    <w:rsid w:val="006C5D20"/>
    <w:rsid w:val="006D0034"/>
    <w:rsid w:val="006D19F1"/>
    <w:rsid w:val="006D2C5C"/>
    <w:rsid w:val="006E6B36"/>
    <w:rsid w:val="00701D83"/>
    <w:rsid w:val="007034D7"/>
    <w:rsid w:val="007064B6"/>
    <w:rsid w:val="007176DD"/>
    <w:rsid w:val="007213AD"/>
    <w:rsid w:val="007222FA"/>
    <w:rsid w:val="0072376F"/>
    <w:rsid w:val="00723EDB"/>
    <w:rsid w:val="00741E7F"/>
    <w:rsid w:val="00745D58"/>
    <w:rsid w:val="00757B2B"/>
    <w:rsid w:val="00760E41"/>
    <w:rsid w:val="00762738"/>
    <w:rsid w:val="00790214"/>
    <w:rsid w:val="007913FE"/>
    <w:rsid w:val="007959DD"/>
    <w:rsid w:val="007A6BA5"/>
    <w:rsid w:val="007B43A6"/>
    <w:rsid w:val="007B5344"/>
    <w:rsid w:val="007B7322"/>
    <w:rsid w:val="007C5BA3"/>
    <w:rsid w:val="007C5E5D"/>
    <w:rsid w:val="007C6CDC"/>
    <w:rsid w:val="007D701B"/>
    <w:rsid w:val="007E07FB"/>
    <w:rsid w:val="007E11F7"/>
    <w:rsid w:val="007E3C0C"/>
    <w:rsid w:val="007F0D8C"/>
    <w:rsid w:val="007F1FD9"/>
    <w:rsid w:val="007F3295"/>
    <w:rsid w:val="007F7CEF"/>
    <w:rsid w:val="00802B47"/>
    <w:rsid w:val="00805481"/>
    <w:rsid w:val="008054B6"/>
    <w:rsid w:val="008116B5"/>
    <w:rsid w:val="008149AC"/>
    <w:rsid w:val="00826724"/>
    <w:rsid w:val="00841F85"/>
    <w:rsid w:val="0085360D"/>
    <w:rsid w:val="0086119E"/>
    <w:rsid w:val="0086436B"/>
    <w:rsid w:val="008677D8"/>
    <w:rsid w:val="008759BB"/>
    <w:rsid w:val="00881918"/>
    <w:rsid w:val="0089145A"/>
    <w:rsid w:val="00891CD0"/>
    <w:rsid w:val="00892718"/>
    <w:rsid w:val="0089356B"/>
    <w:rsid w:val="008A502B"/>
    <w:rsid w:val="008A60FF"/>
    <w:rsid w:val="008A62D7"/>
    <w:rsid w:val="008B15AF"/>
    <w:rsid w:val="008B33A3"/>
    <w:rsid w:val="008B757A"/>
    <w:rsid w:val="008C5D1A"/>
    <w:rsid w:val="008D0A5D"/>
    <w:rsid w:val="008D5822"/>
    <w:rsid w:val="008F0144"/>
    <w:rsid w:val="008F0EB4"/>
    <w:rsid w:val="00901EE4"/>
    <w:rsid w:val="00903BD2"/>
    <w:rsid w:val="00904DDA"/>
    <w:rsid w:val="00905E13"/>
    <w:rsid w:val="00911593"/>
    <w:rsid w:val="00917283"/>
    <w:rsid w:val="00920828"/>
    <w:rsid w:val="00922525"/>
    <w:rsid w:val="00925026"/>
    <w:rsid w:val="00925A6E"/>
    <w:rsid w:val="009428E4"/>
    <w:rsid w:val="00942A46"/>
    <w:rsid w:val="0094619B"/>
    <w:rsid w:val="00951A9F"/>
    <w:rsid w:val="00955E88"/>
    <w:rsid w:val="00982232"/>
    <w:rsid w:val="00982ED1"/>
    <w:rsid w:val="00985BEF"/>
    <w:rsid w:val="00986B1B"/>
    <w:rsid w:val="00990215"/>
    <w:rsid w:val="009910B7"/>
    <w:rsid w:val="009913C9"/>
    <w:rsid w:val="009A283B"/>
    <w:rsid w:val="009B482A"/>
    <w:rsid w:val="009B49A2"/>
    <w:rsid w:val="009B5A2F"/>
    <w:rsid w:val="009D0733"/>
    <w:rsid w:val="009D51B7"/>
    <w:rsid w:val="009E3839"/>
    <w:rsid w:val="009E68DA"/>
    <w:rsid w:val="009F0796"/>
    <w:rsid w:val="00A0760F"/>
    <w:rsid w:val="00A104D3"/>
    <w:rsid w:val="00A10717"/>
    <w:rsid w:val="00A17C98"/>
    <w:rsid w:val="00A2339C"/>
    <w:rsid w:val="00A26665"/>
    <w:rsid w:val="00A30BCC"/>
    <w:rsid w:val="00A31C5E"/>
    <w:rsid w:val="00A33071"/>
    <w:rsid w:val="00A34461"/>
    <w:rsid w:val="00A40038"/>
    <w:rsid w:val="00A41A34"/>
    <w:rsid w:val="00A43AE2"/>
    <w:rsid w:val="00A4462D"/>
    <w:rsid w:val="00A4517E"/>
    <w:rsid w:val="00A51B6F"/>
    <w:rsid w:val="00A575D3"/>
    <w:rsid w:val="00A71297"/>
    <w:rsid w:val="00A71592"/>
    <w:rsid w:val="00A71DCC"/>
    <w:rsid w:val="00A83724"/>
    <w:rsid w:val="00A87A18"/>
    <w:rsid w:val="00A91012"/>
    <w:rsid w:val="00A91189"/>
    <w:rsid w:val="00A917C6"/>
    <w:rsid w:val="00A94223"/>
    <w:rsid w:val="00AA47F8"/>
    <w:rsid w:val="00AA792D"/>
    <w:rsid w:val="00AB1231"/>
    <w:rsid w:val="00AB50D4"/>
    <w:rsid w:val="00AB634C"/>
    <w:rsid w:val="00AE0924"/>
    <w:rsid w:val="00AF20E1"/>
    <w:rsid w:val="00AF3095"/>
    <w:rsid w:val="00AF40E3"/>
    <w:rsid w:val="00AF70B5"/>
    <w:rsid w:val="00B06D09"/>
    <w:rsid w:val="00B2391F"/>
    <w:rsid w:val="00B2517B"/>
    <w:rsid w:val="00B273E2"/>
    <w:rsid w:val="00B30338"/>
    <w:rsid w:val="00B33D54"/>
    <w:rsid w:val="00B34BF3"/>
    <w:rsid w:val="00B44EC5"/>
    <w:rsid w:val="00B66045"/>
    <w:rsid w:val="00B7182D"/>
    <w:rsid w:val="00B75BBF"/>
    <w:rsid w:val="00B8134E"/>
    <w:rsid w:val="00B824C1"/>
    <w:rsid w:val="00B92168"/>
    <w:rsid w:val="00B93F69"/>
    <w:rsid w:val="00BB5700"/>
    <w:rsid w:val="00BB6BE6"/>
    <w:rsid w:val="00BC08E1"/>
    <w:rsid w:val="00BC396B"/>
    <w:rsid w:val="00BC6433"/>
    <w:rsid w:val="00BC7F7B"/>
    <w:rsid w:val="00BE226A"/>
    <w:rsid w:val="00BE3517"/>
    <w:rsid w:val="00BE6C00"/>
    <w:rsid w:val="00C05E5D"/>
    <w:rsid w:val="00C16542"/>
    <w:rsid w:val="00C16F74"/>
    <w:rsid w:val="00C22D04"/>
    <w:rsid w:val="00C22E08"/>
    <w:rsid w:val="00C24130"/>
    <w:rsid w:val="00C36715"/>
    <w:rsid w:val="00C47DA7"/>
    <w:rsid w:val="00C53289"/>
    <w:rsid w:val="00C538D9"/>
    <w:rsid w:val="00C641FD"/>
    <w:rsid w:val="00C65390"/>
    <w:rsid w:val="00C6569B"/>
    <w:rsid w:val="00C66FAC"/>
    <w:rsid w:val="00C829F3"/>
    <w:rsid w:val="00C96998"/>
    <w:rsid w:val="00CA233B"/>
    <w:rsid w:val="00CA6F52"/>
    <w:rsid w:val="00CB0C93"/>
    <w:rsid w:val="00CB6960"/>
    <w:rsid w:val="00CC6040"/>
    <w:rsid w:val="00CE6940"/>
    <w:rsid w:val="00CF196B"/>
    <w:rsid w:val="00D151F7"/>
    <w:rsid w:val="00D2230A"/>
    <w:rsid w:val="00D30251"/>
    <w:rsid w:val="00D316EE"/>
    <w:rsid w:val="00D371BF"/>
    <w:rsid w:val="00D37E3A"/>
    <w:rsid w:val="00D4244F"/>
    <w:rsid w:val="00D53631"/>
    <w:rsid w:val="00D54BF7"/>
    <w:rsid w:val="00D56554"/>
    <w:rsid w:val="00D62B36"/>
    <w:rsid w:val="00D6583E"/>
    <w:rsid w:val="00D87BBD"/>
    <w:rsid w:val="00D94CA7"/>
    <w:rsid w:val="00D97DAA"/>
    <w:rsid w:val="00DA4709"/>
    <w:rsid w:val="00DC454D"/>
    <w:rsid w:val="00DE033E"/>
    <w:rsid w:val="00DE681A"/>
    <w:rsid w:val="00DE77E3"/>
    <w:rsid w:val="00DE7DAF"/>
    <w:rsid w:val="00DF431F"/>
    <w:rsid w:val="00DF6FA1"/>
    <w:rsid w:val="00E24D0C"/>
    <w:rsid w:val="00E32DD4"/>
    <w:rsid w:val="00E35733"/>
    <w:rsid w:val="00E375D6"/>
    <w:rsid w:val="00E417DB"/>
    <w:rsid w:val="00E47ED5"/>
    <w:rsid w:val="00E56357"/>
    <w:rsid w:val="00E62850"/>
    <w:rsid w:val="00E634A8"/>
    <w:rsid w:val="00E738D8"/>
    <w:rsid w:val="00E850F2"/>
    <w:rsid w:val="00E91205"/>
    <w:rsid w:val="00E93079"/>
    <w:rsid w:val="00EA3C5E"/>
    <w:rsid w:val="00EA57D7"/>
    <w:rsid w:val="00EB7CAC"/>
    <w:rsid w:val="00EC0D99"/>
    <w:rsid w:val="00EC3C3A"/>
    <w:rsid w:val="00EC5B65"/>
    <w:rsid w:val="00EC6F09"/>
    <w:rsid w:val="00EC7DAD"/>
    <w:rsid w:val="00ED1359"/>
    <w:rsid w:val="00ED53B3"/>
    <w:rsid w:val="00ED7F83"/>
    <w:rsid w:val="00EE481E"/>
    <w:rsid w:val="00F17279"/>
    <w:rsid w:val="00F27ABA"/>
    <w:rsid w:val="00F352EF"/>
    <w:rsid w:val="00F437D1"/>
    <w:rsid w:val="00F50E7B"/>
    <w:rsid w:val="00F60F5F"/>
    <w:rsid w:val="00F6105E"/>
    <w:rsid w:val="00F63A4C"/>
    <w:rsid w:val="00F647E6"/>
    <w:rsid w:val="00F71EB2"/>
    <w:rsid w:val="00F85DE9"/>
    <w:rsid w:val="00F901E5"/>
    <w:rsid w:val="00F96598"/>
    <w:rsid w:val="00F96E1C"/>
    <w:rsid w:val="00FA508B"/>
    <w:rsid w:val="00FA57FD"/>
    <w:rsid w:val="00FB105F"/>
    <w:rsid w:val="00FB2408"/>
    <w:rsid w:val="00FC0505"/>
    <w:rsid w:val="00FC1BE4"/>
    <w:rsid w:val="00FC1F98"/>
    <w:rsid w:val="00FC4B1C"/>
    <w:rsid w:val="00FC5033"/>
    <w:rsid w:val="00FC6554"/>
    <w:rsid w:val="00FC7727"/>
    <w:rsid w:val="00FD0914"/>
    <w:rsid w:val="00FD314E"/>
    <w:rsid w:val="00FE0548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DCEDDE6"/>
  <w15:docId w15:val="{17906184-5C2C-44A6-B8CA-EB2738F2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2E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semiHidden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D701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30338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375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D067A-C384-4298-8E13-8938F078C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Pawel Wisniewski</dc:creator>
  <cp:lastModifiedBy>Rembikowska Beata</cp:lastModifiedBy>
  <cp:revision>7</cp:revision>
  <cp:lastPrinted>2015-02-25T09:55:00Z</cp:lastPrinted>
  <dcterms:created xsi:type="dcterms:W3CDTF">2018-03-29T08:56:00Z</dcterms:created>
  <dcterms:modified xsi:type="dcterms:W3CDTF">2023-11-24T12:04:00Z</dcterms:modified>
</cp:coreProperties>
</file>