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9062"/>
      </w:tblGrid>
      <w:tr w:rsidR="00B62D65" w14:paraId="2F06B0E9" w14:textId="77777777" w:rsidTr="00224613">
        <w:trPr>
          <w:trHeight w:val="983"/>
        </w:trPr>
        <w:tc>
          <w:tcPr>
            <w:tcW w:w="9062" w:type="dxa"/>
            <w:shd w:val="clear" w:color="auto" w:fill="D9D9D9" w:themeFill="background1" w:themeFillShade="D9"/>
          </w:tcPr>
          <w:p w14:paraId="33C4D6D2" w14:textId="2E0C51A6" w:rsidR="00DD6153" w:rsidRDefault="00B62D65">
            <w:pPr>
              <w:spacing w:before="240" w:line="360" w:lineRule="auto"/>
              <w:jc w:val="center"/>
              <w:rPr>
                <w:rFonts w:ascii="Century Gothic" w:hAnsi="Century Gothic"/>
                <w:b/>
                <w:bCs/>
                <w:sz w:val="20"/>
                <w:szCs w:val="20"/>
              </w:rPr>
            </w:pPr>
            <w:r w:rsidRPr="00666AB2">
              <w:rPr>
                <w:rFonts w:ascii="Century Gothic" w:hAnsi="Century Gothic"/>
                <w:b/>
                <w:bCs/>
                <w:sz w:val="20"/>
                <w:szCs w:val="20"/>
              </w:rPr>
              <w:t>OPIS PRZEDMIOTU ZAMÓWIENIA</w:t>
            </w:r>
          </w:p>
          <w:p w14:paraId="29A526B2" w14:textId="6D18E5E8" w:rsidR="00674269" w:rsidRDefault="00674269" w:rsidP="00224613">
            <w:pPr>
              <w:spacing w:before="240" w:line="360" w:lineRule="auto"/>
              <w:jc w:val="center"/>
              <w:rPr>
                <w:rFonts w:ascii="Century Gothic" w:hAnsi="Century Gothic"/>
                <w:b/>
                <w:bCs/>
                <w:sz w:val="20"/>
                <w:szCs w:val="20"/>
              </w:rPr>
            </w:pPr>
            <w:r>
              <w:rPr>
                <w:rFonts w:ascii="Century Gothic" w:hAnsi="Century Gothic"/>
                <w:b/>
                <w:bCs/>
                <w:sz w:val="20"/>
                <w:szCs w:val="20"/>
              </w:rPr>
              <w:t>S</w:t>
            </w:r>
            <w:r w:rsidR="00A261FD">
              <w:rPr>
                <w:rFonts w:ascii="Century Gothic" w:hAnsi="Century Gothic"/>
                <w:b/>
                <w:bCs/>
                <w:sz w:val="20"/>
                <w:szCs w:val="20"/>
              </w:rPr>
              <w:t>Ł</w:t>
            </w:r>
            <w:r>
              <w:rPr>
                <w:rFonts w:ascii="Century Gothic" w:hAnsi="Century Gothic"/>
                <w:b/>
                <w:bCs/>
                <w:sz w:val="20"/>
                <w:szCs w:val="20"/>
              </w:rPr>
              <w:t xml:space="preserve">UPKI </w:t>
            </w:r>
            <w:r w:rsidR="00E83400">
              <w:rPr>
                <w:rFonts w:ascii="Century Gothic" w:hAnsi="Century Gothic"/>
                <w:b/>
                <w:bCs/>
                <w:sz w:val="20"/>
                <w:szCs w:val="20"/>
              </w:rPr>
              <w:t>Z TWORZYWA SZTUCZNEGO</w:t>
            </w:r>
          </w:p>
          <w:p w14:paraId="52A214D9" w14:textId="1134DB11" w:rsidR="00DD6153" w:rsidRPr="00666AB2" w:rsidRDefault="00DD6153" w:rsidP="00224613">
            <w:pPr>
              <w:spacing w:before="120" w:line="360" w:lineRule="auto"/>
              <w:jc w:val="center"/>
              <w:rPr>
                <w:rFonts w:ascii="Century Gothic" w:hAnsi="Century Gothic"/>
                <w:b/>
                <w:bCs/>
                <w:sz w:val="20"/>
                <w:szCs w:val="20"/>
              </w:rPr>
            </w:pPr>
            <w:r>
              <w:rPr>
                <w:rFonts w:ascii="Century Gothic" w:hAnsi="Century Gothic"/>
                <w:b/>
                <w:bCs/>
                <w:sz w:val="20"/>
                <w:szCs w:val="20"/>
              </w:rPr>
              <w:t>Część nr 1</w:t>
            </w:r>
          </w:p>
        </w:tc>
      </w:tr>
    </w:tbl>
    <w:p w14:paraId="2EBD9996" w14:textId="77777777" w:rsidR="00B62D65" w:rsidRDefault="00B62D65" w:rsidP="00B62D65">
      <w:pPr>
        <w:pStyle w:val="Akapitzlist"/>
        <w:spacing w:line="360" w:lineRule="auto"/>
        <w:jc w:val="both"/>
        <w:rPr>
          <w:rFonts w:ascii="Century Gothic" w:hAnsi="Century Gothic"/>
        </w:rPr>
      </w:pPr>
    </w:p>
    <w:p w14:paraId="3AB9D926" w14:textId="77777777" w:rsidR="00B62D65" w:rsidRPr="009202CC" w:rsidRDefault="00B62D65" w:rsidP="00B62D65">
      <w:pPr>
        <w:pStyle w:val="Akapitzlist"/>
        <w:widowControl/>
        <w:numPr>
          <w:ilvl w:val="0"/>
          <w:numId w:val="30"/>
        </w:numPr>
        <w:autoSpaceDE/>
        <w:autoSpaceDN/>
        <w:adjustRightInd/>
        <w:spacing w:line="360" w:lineRule="auto"/>
        <w:contextualSpacing/>
        <w:jc w:val="both"/>
        <w:rPr>
          <w:rFonts w:ascii="Century Gothic" w:hAnsi="Century Gothic"/>
          <w:b/>
          <w:bCs/>
        </w:rPr>
      </w:pPr>
      <w:r w:rsidRPr="009202CC">
        <w:rPr>
          <w:rFonts w:ascii="Century Gothic" w:hAnsi="Century Gothic"/>
          <w:b/>
          <w:bCs/>
        </w:rPr>
        <w:t>Przedmiot zamówienia.</w:t>
      </w:r>
    </w:p>
    <w:p w14:paraId="06CC4F7D" w14:textId="3F41D63F" w:rsidR="00B62D65" w:rsidRDefault="00B62D65" w:rsidP="00B62D65">
      <w:pPr>
        <w:spacing w:line="360" w:lineRule="auto"/>
        <w:ind w:firstLine="360"/>
        <w:jc w:val="both"/>
        <w:rPr>
          <w:rFonts w:ascii="Century Gothic" w:hAnsi="Century Gothic"/>
          <w:b/>
          <w:bCs/>
          <w:sz w:val="20"/>
          <w:szCs w:val="20"/>
        </w:rPr>
      </w:pPr>
      <w:r w:rsidRPr="005251D1">
        <w:rPr>
          <w:rFonts w:ascii="Century Gothic" w:hAnsi="Century Gothic"/>
          <w:sz w:val="20"/>
          <w:szCs w:val="20"/>
        </w:rPr>
        <w:t xml:space="preserve">Przedmiotem zamówienia jest </w:t>
      </w:r>
      <w:r w:rsidRPr="005251D1">
        <w:rPr>
          <w:rFonts w:ascii="Century Gothic" w:hAnsi="Century Gothic"/>
          <w:b/>
          <w:bCs/>
          <w:sz w:val="20"/>
          <w:szCs w:val="20"/>
        </w:rPr>
        <w:t xml:space="preserve">sukcesywna dostawa </w:t>
      </w:r>
      <w:r>
        <w:rPr>
          <w:rFonts w:ascii="Century Gothic" w:hAnsi="Century Gothic"/>
          <w:b/>
          <w:bCs/>
          <w:sz w:val="20"/>
          <w:szCs w:val="20"/>
        </w:rPr>
        <w:t xml:space="preserve">słupków </w:t>
      </w:r>
      <w:r w:rsidR="00E83400">
        <w:rPr>
          <w:rFonts w:ascii="Century Gothic" w:hAnsi="Century Gothic"/>
          <w:b/>
          <w:bCs/>
          <w:sz w:val="20"/>
          <w:szCs w:val="20"/>
        </w:rPr>
        <w:t>z tworzywa sztucznego</w:t>
      </w:r>
      <w:r>
        <w:rPr>
          <w:rFonts w:ascii="Century Gothic" w:hAnsi="Century Gothic"/>
          <w:b/>
          <w:bCs/>
          <w:sz w:val="20"/>
          <w:szCs w:val="20"/>
        </w:rPr>
        <w:t>.</w:t>
      </w:r>
    </w:p>
    <w:p w14:paraId="1E60B823" w14:textId="7F84CAF0" w:rsidR="00B62D65" w:rsidRDefault="00B62D65" w:rsidP="00B62D65">
      <w:pPr>
        <w:spacing w:line="360" w:lineRule="auto"/>
        <w:ind w:firstLine="360"/>
        <w:jc w:val="both"/>
        <w:rPr>
          <w:rFonts w:ascii="Century Gothic" w:hAnsi="Century Gothic"/>
          <w:b/>
          <w:bCs/>
          <w:sz w:val="20"/>
          <w:szCs w:val="20"/>
        </w:rPr>
      </w:pPr>
    </w:p>
    <w:p w14:paraId="1CAC9D41" w14:textId="4D26AAAC" w:rsidR="00B62D65" w:rsidRDefault="00B62D65" w:rsidP="00B62D65">
      <w:pPr>
        <w:spacing w:line="360" w:lineRule="auto"/>
        <w:ind w:left="360"/>
        <w:jc w:val="both"/>
        <w:rPr>
          <w:rFonts w:ascii="Century Gothic" w:hAnsi="Century Gothic"/>
          <w:sz w:val="20"/>
          <w:szCs w:val="20"/>
        </w:rPr>
      </w:pPr>
      <w:r w:rsidRPr="005251D1">
        <w:rPr>
          <w:rFonts w:ascii="Century Gothic" w:hAnsi="Century Gothic"/>
          <w:sz w:val="20"/>
          <w:szCs w:val="20"/>
        </w:rPr>
        <w:t xml:space="preserve">Termin realizacji Umowy: </w:t>
      </w:r>
      <w:r w:rsidRPr="009202CC">
        <w:rPr>
          <w:rFonts w:ascii="Century Gothic" w:hAnsi="Century Gothic"/>
          <w:b/>
          <w:bCs/>
          <w:sz w:val="20"/>
          <w:szCs w:val="20"/>
        </w:rPr>
        <w:t>18</w:t>
      </w:r>
      <w:r w:rsidRPr="005251D1">
        <w:rPr>
          <w:rFonts w:ascii="Century Gothic" w:hAnsi="Century Gothic"/>
          <w:b/>
          <w:bCs/>
          <w:sz w:val="20"/>
          <w:szCs w:val="20"/>
        </w:rPr>
        <w:t xml:space="preserve"> </w:t>
      </w:r>
      <w:r w:rsidRPr="009202CC">
        <w:rPr>
          <w:rFonts w:ascii="Century Gothic" w:hAnsi="Century Gothic"/>
          <w:b/>
          <w:bCs/>
          <w:sz w:val="20"/>
          <w:szCs w:val="20"/>
        </w:rPr>
        <w:t>miesięcy</w:t>
      </w:r>
      <w:r w:rsidRPr="005251D1">
        <w:rPr>
          <w:rFonts w:ascii="Century Gothic" w:hAnsi="Century Gothic"/>
          <w:sz w:val="20"/>
          <w:szCs w:val="20"/>
        </w:rPr>
        <w:t xml:space="preserve"> liczony od dnia obustronnego podpisania Umowy lub do wyczerpania kwoty</w:t>
      </w:r>
      <w:r w:rsidR="00605E44">
        <w:rPr>
          <w:rFonts w:ascii="Century Gothic" w:hAnsi="Century Gothic"/>
          <w:sz w:val="20"/>
          <w:szCs w:val="20"/>
        </w:rPr>
        <w:t>,</w:t>
      </w:r>
      <w:r w:rsidRPr="005251D1">
        <w:rPr>
          <w:rFonts w:ascii="Century Gothic" w:hAnsi="Century Gothic"/>
          <w:sz w:val="20"/>
          <w:szCs w:val="20"/>
        </w:rPr>
        <w:t xml:space="preserve"> w zależności które ze zdarzeń nastąpi wcześniej.</w:t>
      </w:r>
    </w:p>
    <w:p w14:paraId="730F5887" w14:textId="2EC431F9" w:rsidR="00B62D65" w:rsidRDefault="00B62D65" w:rsidP="00B62D65">
      <w:pPr>
        <w:spacing w:line="360" w:lineRule="auto"/>
        <w:ind w:left="360"/>
        <w:jc w:val="both"/>
        <w:rPr>
          <w:rFonts w:ascii="Century Gothic" w:hAnsi="Century Gothic"/>
          <w:sz w:val="20"/>
          <w:szCs w:val="20"/>
        </w:rPr>
      </w:pPr>
    </w:p>
    <w:p w14:paraId="0C1003F1" w14:textId="77777777" w:rsidR="00B62D65" w:rsidRPr="009202CC" w:rsidRDefault="00B62D65" w:rsidP="00B62D65">
      <w:pPr>
        <w:pStyle w:val="Akapitzlist"/>
        <w:widowControl/>
        <w:numPr>
          <w:ilvl w:val="1"/>
          <w:numId w:val="32"/>
        </w:numPr>
        <w:autoSpaceDE/>
        <w:autoSpaceDN/>
        <w:adjustRightInd/>
        <w:spacing w:line="360" w:lineRule="auto"/>
        <w:contextualSpacing/>
        <w:jc w:val="both"/>
        <w:rPr>
          <w:rFonts w:ascii="Century Gothic" w:hAnsi="Century Gothic"/>
        </w:rPr>
      </w:pPr>
      <w:r w:rsidRPr="009202CC">
        <w:rPr>
          <w:rFonts w:ascii="Century Gothic" w:hAnsi="Century Gothic"/>
        </w:rPr>
        <w:t>Dostarczany przedmiot zamówienia:</w:t>
      </w:r>
    </w:p>
    <w:p w14:paraId="5D73F42A" w14:textId="77777777" w:rsidR="00B62D65" w:rsidRPr="009202CC" w:rsidRDefault="00B62D65" w:rsidP="00B62D65">
      <w:pPr>
        <w:pStyle w:val="Akapitzlist"/>
        <w:widowControl/>
        <w:numPr>
          <w:ilvl w:val="0"/>
          <w:numId w:val="34"/>
        </w:numPr>
        <w:autoSpaceDE/>
        <w:autoSpaceDN/>
        <w:adjustRightInd/>
        <w:spacing w:line="360" w:lineRule="auto"/>
        <w:contextualSpacing/>
        <w:jc w:val="both"/>
        <w:rPr>
          <w:rFonts w:ascii="Century Gothic" w:hAnsi="Century Gothic"/>
        </w:rPr>
      </w:pPr>
      <w:r w:rsidRPr="009202CC">
        <w:rPr>
          <w:rFonts w:ascii="Century Gothic" w:hAnsi="Century Gothic"/>
        </w:rPr>
        <w:t xml:space="preserve">musi być fabrycznie nowy, </w:t>
      </w:r>
    </w:p>
    <w:p w14:paraId="446AD144" w14:textId="77777777" w:rsidR="00B62D65" w:rsidRPr="009202CC" w:rsidRDefault="00B62D65" w:rsidP="00B62D65">
      <w:pPr>
        <w:pStyle w:val="Akapitzlist"/>
        <w:widowControl/>
        <w:numPr>
          <w:ilvl w:val="0"/>
          <w:numId w:val="34"/>
        </w:numPr>
        <w:autoSpaceDE/>
        <w:autoSpaceDN/>
        <w:adjustRightInd/>
        <w:spacing w:line="360" w:lineRule="auto"/>
        <w:contextualSpacing/>
        <w:jc w:val="both"/>
        <w:rPr>
          <w:rFonts w:ascii="Century Gothic" w:hAnsi="Century Gothic"/>
        </w:rPr>
      </w:pPr>
      <w:r w:rsidRPr="009202CC">
        <w:rPr>
          <w:rFonts w:ascii="Century Gothic" w:hAnsi="Century Gothic"/>
        </w:rPr>
        <w:t xml:space="preserve">musi pochodzić z bieżącej produkcji (data produkcji nie starsza niż 12 miesięcy od daty dostawy), </w:t>
      </w:r>
    </w:p>
    <w:p w14:paraId="50EAE7A8" w14:textId="77777777" w:rsidR="00B62D65" w:rsidRPr="009202CC" w:rsidRDefault="00B62D65" w:rsidP="00B62D65">
      <w:pPr>
        <w:pStyle w:val="Akapitzlist"/>
        <w:widowControl/>
        <w:numPr>
          <w:ilvl w:val="0"/>
          <w:numId w:val="34"/>
        </w:numPr>
        <w:autoSpaceDE/>
        <w:autoSpaceDN/>
        <w:adjustRightInd/>
        <w:spacing w:line="360" w:lineRule="auto"/>
        <w:contextualSpacing/>
        <w:jc w:val="both"/>
        <w:rPr>
          <w:rFonts w:ascii="Century Gothic" w:hAnsi="Century Gothic"/>
        </w:rPr>
      </w:pPr>
      <w:r w:rsidRPr="009202CC">
        <w:rPr>
          <w:rFonts w:ascii="Century Gothic" w:hAnsi="Century Gothic"/>
        </w:rPr>
        <w:t xml:space="preserve">nie może zawierać komponentów pochodzących z regeneracji produktów przepracowanych oraz dodatków mogących spowodować utratę wymaganych właściwości produktu w okresie gwarancji; </w:t>
      </w:r>
    </w:p>
    <w:p w14:paraId="5EC5FC95" w14:textId="77777777" w:rsidR="00B62D65" w:rsidRPr="009202CC" w:rsidRDefault="00B62D65" w:rsidP="00B62D65">
      <w:pPr>
        <w:pStyle w:val="Akapitzlist"/>
        <w:widowControl/>
        <w:numPr>
          <w:ilvl w:val="0"/>
          <w:numId w:val="34"/>
        </w:numPr>
        <w:autoSpaceDE/>
        <w:autoSpaceDN/>
        <w:adjustRightInd/>
        <w:spacing w:line="360" w:lineRule="auto"/>
        <w:contextualSpacing/>
        <w:jc w:val="both"/>
        <w:rPr>
          <w:rFonts w:ascii="Century Gothic" w:hAnsi="Century Gothic"/>
        </w:rPr>
      </w:pPr>
      <w:r w:rsidRPr="009202CC">
        <w:rPr>
          <w:rFonts w:ascii="Century Gothic" w:hAnsi="Century Gothic"/>
        </w:rPr>
        <w:t>musi być wolny od wad prawnych i nie może naruszać praw majątkowych osób trzecich oraz będzie zgodny ze złożoną ofertą przetargową;</w:t>
      </w:r>
    </w:p>
    <w:p w14:paraId="6C77D730" w14:textId="77777777" w:rsidR="00B62D65" w:rsidRPr="009202CC" w:rsidRDefault="00B62D65" w:rsidP="00B62D65">
      <w:pPr>
        <w:pStyle w:val="Akapitzlist"/>
        <w:widowControl/>
        <w:numPr>
          <w:ilvl w:val="0"/>
          <w:numId w:val="34"/>
        </w:numPr>
        <w:autoSpaceDE/>
        <w:autoSpaceDN/>
        <w:adjustRightInd/>
        <w:spacing w:line="360" w:lineRule="auto"/>
        <w:contextualSpacing/>
        <w:jc w:val="both"/>
        <w:rPr>
          <w:rFonts w:ascii="Century Gothic" w:hAnsi="Century Gothic"/>
        </w:rPr>
      </w:pPr>
      <w:r w:rsidRPr="009202CC">
        <w:rPr>
          <w:rFonts w:ascii="Century Gothic" w:hAnsi="Century Gothic"/>
        </w:rPr>
        <w:t>musi spełniać wszystkie wymagania prawa polskiego i prawa Unii Europejskiej (UE) w zakresie wprowadzenia na rynek;</w:t>
      </w:r>
    </w:p>
    <w:p w14:paraId="4C873E54" w14:textId="77777777" w:rsidR="00B62D65" w:rsidRPr="009202CC" w:rsidRDefault="00B62D65" w:rsidP="00B62D65">
      <w:pPr>
        <w:pStyle w:val="Akapitzlist"/>
        <w:widowControl/>
        <w:numPr>
          <w:ilvl w:val="0"/>
          <w:numId w:val="34"/>
        </w:numPr>
        <w:autoSpaceDE/>
        <w:autoSpaceDN/>
        <w:adjustRightInd/>
        <w:spacing w:line="360" w:lineRule="auto"/>
        <w:contextualSpacing/>
        <w:jc w:val="both"/>
        <w:rPr>
          <w:rFonts w:ascii="Century Gothic" w:hAnsi="Century Gothic"/>
        </w:rPr>
      </w:pPr>
      <w:r w:rsidRPr="009202CC">
        <w:rPr>
          <w:rFonts w:ascii="Century Gothic" w:hAnsi="Century Gothic"/>
        </w:rPr>
        <w:t>każda sztuka opakowania musi być oznaczona datą produkcji oraz datą/terminem przydatności do użytkowania;</w:t>
      </w:r>
    </w:p>
    <w:p w14:paraId="7B6EF9F3" w14:textId="3029220A" w:rsidR="00B62D65" w:rsidRPr="009202CC" w:rsidRDefault="00B62D65" w:rsidP="00B62D65">
      <w:pPr>
        <w:pStyle w:val="Akapitzlist"/>
        <w:spacing w:line="360" w:lineRule="auto"/>
        <w:ind w:left="1512"/>
        <w:jc w:val="both"/>
        <w:rPr>
          <w:rFonts w:ascii="Century Gothic" w:hAnsi="Century Gothic"/>
        </w:rPr>
      </w:pPr>
      <w:r w:rsidRPr="009202CC">
        <w:rPr>
          <w:rFonts w:ascii="Century Gothic" w:hAnsi="Century Gothic"/>
        </w:rPr>
        <w:t xml:space="preserve">Uwaga: ww. data musi być wskazana na opakowaniu/produkcie, a w przypadku, gdyby na opakowaniu nie została ona wskazana do każdego przedmiotu zamówienia wraz z dostawą należy załączyć oświadczenie </w:t>
      </w:r>
      <w:r w:rsidR="00A53E3B">
        <w:rPr>
          <w:rFonts w:ascii="Century Gothic" w:hAnsi="Century Gothic"/>
        </w:rPr>
        <w:t xml:space="preserve">Wykonawcy </w:t>
      </w:r>
      <w:r w:rsidRPr="009202CC">
        <w:rPr>
          <w:rFonts w:ascii="Century Gothic" w:hAnsi="Century Gothic"/>
        </w:rPr>
        <w:t xml:space="preserve"> o jego dacie produkcji;</w:t>
      </w:r>
    </w:p>
    <w:p w14:paraId="6B77CC85" w14:textId="77777777" w:rsidR="00B62D65" w:rsidRPr="009202CC" w:rsidRDefault="00B62D65" w:rsidP="00B62D65">
      <w:pPr>
        <w:pStyle w:val="Akapitzlist"/>
        <w:widowControl/>
        <w:numPr>
          <w:ilvl w:val="0"/>
          <w:numId w:val="34"/>
        </w:numPr>
        <w:autoSpaceDE/>
        <w:autoSpaceDN/>
        <w:adjustRightInd/>
        <w:spacing w:line="360" w:lineRule="auto"/>
        <w:contextualSpacing/>
        <w:jc w:val="both"/>
        <w:rPr>
          <w:rFonts w:ascii="Century Gothic" w:hAnsi="Century Gothic"/>
        </w:rPr>
      </w:pPr>
      <w:r w:rsidRPr="009202CC">
        <w:rPr>
          <w:rFonts w:ascii="Century Gothic" w:hAnsi="Century Gothic"/>
        </w:rPr>
        <w:t>każde opakowanie musi być zabezpieczone przed niezamierzonym otwarciem;</w:t>
      </w:r>
    </w:p>
    <w:p w14:paraId="6DEE0439" w14:textId="77777777" w:rsidR="00B62D65" w:rsidRPr="003B1FA0" w:rsidRDefault="00B62D65" w:rsidP="00B62D65">
      <w:pPr>
        <w:pStyle w:val="Akapitzlist"/>
        <w:widowControl/>
        <w:numPr>
          <w:ilvl w:val="0"/>
          <w:numId w:val="34"/>
        </w:numPr>
        <w:autoSpaceDE/>
        <w:autoSpaceDN/>
        <w:adjustRightInd/>
        <w:spacing w:line="360" w:lineRule="auto"/>
        <w:contextualSpacing/>
        <w:jc w:val="both"/>
        <w:rPr>
          <w:rFonts w:ascii="Century Gothic" w:hAnsi="Century Gothic"/>
        </w:rPr>
      </w:pPr>
      <w:r w:rsidRPr="009202CC">
        <w:rPr>
          <w:rFonts w:ascii="Century Gothic" w:hAnsi="Century Gothic"/>
        </w:rPr>
        <w:t xml:space="preserve">musi być na czas transportu i długotrwałego składowania zabezpieczone </w:t>
      </w:r>
      <w:r w:rsidRPr="009202CC">
        <w:rPr>
          <w:rFonts w:ascii="Century Gothic" w:hAnsi="Century Gothic"/>
        </w:rPr>
        <w:br/>
        <w:t>w sposób chroniący przed przypadkowym uszkodzeniem i wpływem czynników atmosferycznych.</w:t>
      </w:r>
    </w:p>
    <w:p w14:paraId="5F24ECED" w14:textId="77777777" w:rsidR="00B62D65" w:rsidRPr="009202CC" w:rsidRDefault="00B62D65" w:rsidP="00B62D65">
      <w:pPr>
        <w:pStyle w:val="Akapitzlist"/>
        <w:ind w:left="1511"/>
        <w:rPr>
          <w:rFonts w:ascii="Century Gothic" w:hAnsi="Century Gothic"/>
          <w:color w:val="000000" w:themeColor="text1"/>
        </w:rPr>
      </w:pPr>
    </w:p>
    <w:p w14:paraId="75D27760" w14:textId="77777777" w:rsidR="00B62D65" w:rsidRPr="009202CC" w:rsidRDefault="00B62D65" w:rsidP="00B62D65">
      <w:pPr>
        <w:pStyle w:val="Akapitzlist"/>
        <w:spacing w:line="360" w:lineRule="auto"/>
        <w:jc w:val="both"/>
        <w:rPr>
          <w:rFonts w:ascii="Century Gothic" w:hAnsi="Century Gothic"/>
        </w:rPr>
      </w:pPr>
    </w:p>
    <w:p w14:paraId="263A9191" w14:textId="77777777" w:rsidR="00B62D65" w:rsidRPr="009202CC" w:rsidRDefault="00B62D65" w:rsidP="00B62D65">
      <w:pPr>
        <w:pStyle w:val="Akapitzlist"/>
        <w:widowControl/>
        <w:numPr>
          <w:ilvl w:val="0"/>
          <w:numId w:val="30"/>
        </w:numPr>
        <w:autoSpaceDE/>
        <w:autoSpaceDN/>
        <w:adjustRightInd/>
        <w:spacing w:line="360" w:lineRule="auto"/>
        <w:contextualSpacing/>
        <w:jc w:val="both"/>
        <w:rPr>
          <w:rFonts w:ascii="Century Gothic" w:hAnsi="Century Gothic"/>
          <w:b/>
          <w:bCs/>
        </w:rPr>
      </w:pPr>
      <w:r w:rsidRPr="009202CC">
        <w:rPr>
          <w:rFonts w:ascii="Century Gothic" w:hAnsi="Century Gothic"/>
          <w:b/>
          <w:bCs/>
        </w:rPr>
        <w:t>Termin realizacji oraz minimum logistyczne</w:t>
      </w:r>
    </w:p>
    <w:p w14:paraId="2FEF2C89" w14:textId="1DFEAE31" w:rsidR="00B62D65" w:rsidRPr="009202CC" w:rsidRDefault="00B62D65" w:rsidP="00B62D65">
      <w:pPr>
        <w:pStyle w:val="Akapitzlist"/>
        <w:spacing w:line="360" w:lineRule="auto"/>
        <w:jc w:val="both"/>
        <w:rPr>
          <w:rFonts w:ascii="Century Gothic" w:hAnsi="Century Gothic"/>
        </w:rPr>
      </w:pPr>
      <w:r w:rsidRPr="009202CC">
        <w:rPr>
          <w:rFonts w:ascii="Century Gothic" w:hAnsi="Century Gothic"/>
        </w:rPr>
        <w:t xml:space="preserve">Sukcesywne dostawy odbywać się będą na podstawie </w:t>
      </w:r>
      <w:r w:rsidR="00A23779">
        <w:rPr>
          <w:rFonts w:ascii="Century Gothic" w:hAnsi="Century Gothic"/>
        </w:rPr>
        <w:t xml:space="preserve">Zleceń </w:t>
      </w:r>
      <w:r w:rsidRPr="009202CC">
        <w:rPr>
          <w:rFonts w:ascii="Century Gothic" w:hAnsi="Century Gothic"/>
        </w:rPr>
        <w:t xml:space="preserve"> cząstkowych określających w szczególności ilość, miejsce dostawy oraz wymagany termin realizacji.</w:t>
      </w:r>
    </w:p>
    <w:p w14:paraId="058C5AD7" w14:textId="522B9E6B" w:rsidR="00B62D65" w:rsidRPr="005251D1" w:rsidRDefault="00B62D65" w:rsidP="00B62D65">
      <w:pPr>
        <w:pStyle w:val="Akapitzlist"/>
        <w:spacing w:line="360" w:lineRule="auto"/>
        <w:jc w:val="both"/>
        <w:rPr>
          <w:rFonts w:ascii="Century Gothic" w:hAnsi="Century Gothic"/>
        </w:rPr>
      </w:pPr>
      <w:r w:rsidRPr="009202CC">
        <w:rPr>
          <w:rFonts w:ascii="Century Gothic" w:hAnsi="Century Gothic"/>
        </w:rPr>
        <w:lastRenderedPageBreak/>
        <w:t>Z</w:t>
      </w:r>
      <w:r w:rsidR="00A23779">
        <w:rPr>
          <w:rFonts w:ascii="Century Gothic" w:hAnsi="Century Gothic"/>
        </w:rPr>
        <w:t xml:space="preserve">lecenia </w:t>
      </w:r>
      <w:r w:rsidRPr="009202CC">
        <w:rPr>
          <w:rFonts w:ascii="Century Gothic" w:hAnsi="Century Gothic"/>
        </w:rPr>
        <w:t xml:space="preserve"> cząstkowe będą realizowane przez </w:t>
      </w:r>
      <w:r w:rsidR="00A53E3B">
        <w:rPr>
          <w:rFonts w:ascii="Century Gothic" w:hAnsi="Century Gothic"/>
        </w:rPr>
        <w:t xml:space="preserve">Wykonawcę </w:t>
      </w:r>
      <w:r w:rsidRPr="009202CC">
        <w:rPr>
          <w:rFonts w:ascii="Century Gothic" w:hAnsi="Century Gothic"/>
        </w:rPr>
        <w:t xml:space="preserve"> w termin</w:t>
      </w:r>
      <w:r>
        <w:rPr>
          <w:rFonts w:ascii="Century Gothic" w:hAnsi="Century Gothic"/>
        </w:rPr>
        <w:t xml:space="preserve">ie </w:t>
      </w:r>
      <w:r w:rsidRPr="005251D1">
        <w:rPr>
          <w:rFonts w:ascii="Century Gothic" w:hAnsi="Century Gothic"/>
        </w:rPr>
        <w:t xml:space="preserve">do </w:t>
      </w:r>
      <w:r w:rsidR="00C11BDA">
        <w:rPr>
          <w:rFonts w:ascii="Century Gothic" w:hAnsi="Century Gothic"/>
          <w:b/>
          <w:bCs/>
        </w:rPr>
        <w:t>3</w:t>
      </w:r>
      <w:r w:rsidRPr="00305954">
        <w:rPr>
          <w:rFonts w:ascii="Century Gothic" w:hAnsi="Century Gothic"/>
          <w:b/>
          <w:bCs/>
        </w:rPr>
        <w:t xml:space="preserve"> tygodni</w:t>
      </w:r>
      <w:r w:rsidRPr="005251D1">
        <w:rPr>
          <w:rFonts w:ascii="Century Gothic" w:hAnsi="Century Gothic"/>
        </w:rPr>
        <w:t xml:space="preserve"> od daty zamówienia</w:t>
      </w:r>
      <w:r>
        <w:rPr>
          <w:rFonts w:ascii="Century Gothic" w:hAnsi="Century Gothic"/>
        </w:rPr>
        <w:t>.</w:t>
      </w:r>
    </w:p>
    <w:p w14:paraId="7485A020" w14:textId="77777777" w:rsidR="00B62D65" w:rsidRPr="005251D1" w:rsidRDefault="00B62D65" w:rsidP="00B62D65">
      <w:pPr>
        <w:spacing w:line="360" w:lineRule="auto"/>
        <w:jc w:val="both"/>
        <w:rPr>
          <w:rFonts w:ascii="Century Gothic" w:hAnsi="Century Gothic"/>
          <w:sz w:val="20"/>
          <w:szCs w:val="20"/>
        </w:rPr>
      </w:pPr>
    </w:p>
    <w:p w14:paraId="455CEA67" w14:textId="6FA0EA1A" w:rsidR="00B62D65" w:rsidRPr="009202CC" w:rsidRDefault="00B62D65" w:rsidP="00B62D65">
      <w:pPr>
        <w:pStyle w:val="Akapitzlist"/>
        <w:spacing w:line="360" w:lineRule="auto"/>
        <w:jc w:val="both"/>
        <w:rPr>
          <w:rFonts w:ascii="Century Gothic" w:hAnsi="Century Gothic"/>
        </w:rPr>
      </w:pPr>
      <w:r w:rsidRPr="009202CC">
        <w:rPr>
          <w:rFonts w:ascii="Century Gothic" w:hAnsi="Century Gothic"/>
        </w:rPr>
        <w:t>Z</w:t>
      </w:r>
      <w:r w:rsidR="00A23779">
        <w:rPr>
          <w:rFonts w:ascii="Century Gothic" w:hAnsi="Century Gothic"/>
        </w:rPr>
        <w:t xml:space="preserve">lecenia </w:t>
      </w:r>
      <w:r w:rsidRPr="009202CC">
        <w:rPr>
          <w:rFonts w:ascii="Century Gothic" w:hAnsi="Century Gothic"/>
        </w:rPr>
        <w:t xml:space="preserve"> cząstkowe będą realizowane przez </w:t>
      </w:r>
      <w:r w:rsidR="00A53E3B">
        <w:rPr>
          <w:rFonts w:ascii="Century Gothic" w:hAnsi="Century Gothic"/>
        </w:rPr>
        <w:t xml:space="preserve">Wykonawcę </w:t>
      </w:r>
      <w:r w:rsidRPr="009202CC">
        <w:rPr>
          <w:rFonts w:ascii="Century Gothic" w:hAnsi="Century Gothic"/>
        </w:rPr>
        <w:t xml:space="preserve"> w dni robocze od poniedziałku do piątku w godz. 8:00 – 14:00, z wyłączeniem dni ustawowo wolnych od pracy oraz święta branżowego przypadającego na dzień 4 grudnia.</w:t>
      </w:r>
    </w:p>
    <w:p w14:paraId="18995826" w14:textId="77777777" w:rsidR="00B62D65" w:rsidRPr="009202CC" w:rsidRDefault="00B62D65" w:rsidP="00B62D65">
      <w:pPr>
        <w:pStyle w:val="Akapitzlist"/>
        <w:spacing w:line="360" w:lineRule="auto"/>
        <w:jc w:val="both"/>
        <w:rPr>
          <w:rFonts w:ascii="Century Gothic" w:hAnsi="Century Gothic"/>
        </w:rPr>
      </w:pPr>
    </w:p>
    <w:p w14:paraId="4DD75E67" w14:textId="78557496" w:rsidR="00B62D65" w:rsidRPr="009202CC" w:rsidRDefault="00B62D65" w:rsidP="00B62D65">
      <w:pPr>
        <w:pStyle w:val="Akapitzlist"/>
        <w:spacing w:line="360" w:lineRule="auto"/>
        <w:jc w:val="both"/>
        <w:rPr>
          <w:rFonts w:ascii="Century Gothic" w:hAnsi="Century Gothic"/>
        </w:rPr>
      </w:pPr>
      <w:r w:rsidRPr="009202CC">
        <w:rPr>
          <w:rFonts w:ascii="Century Gothic" w:hAnsi="Century Gothic"/>
        </w:rPr>
        <w:t xml:space="preserve">Minimum logistyczne </w:t>
      </w:r>
      <w:r w:rsidR="00A23779">
        <w:rPr>
          <w:rFonts w:ascii="Century Gothic" w:hAnsi="Century Gothic"/>
        </w:rPr>
        <w:t xml:space="preserve">Zlecenia </w:t>
      </w:r>
      <w:r w:rsidRPr="009202CC">
        <w:rPr>
          <w:rFonts w:ascii="Century Gothic" w:hAnsi="Century Gothic"/>
        </w:rPr>
        <w:t xml:space="preserve"> cząstkowego</w:t>
      </w:r>
      <w:r>
        <w:rPr>
          <w:rFonts w:ascii="Century Gothic" w:hAnsi="Century Gothic"/>
        </w:rPr>
        <w:t xml:space="preserve"> </w:t>
      </w:r>
      <w:r w:rsidRPr="009202CC">
        <w:rPr>
          <w:rFonts w:ascii="Century Gothic" w:hAnsi="Century Gothic"/>
          <w:b/>
          <w:bCs/>
        </w:rPr>
        <w:t xml:space="preserve">– </w:t>
      </w:r>
      <w:r w:rsidR="00C11BDA">
        <w:rPr>
          <w:rFonts w:ascii="Century Gothic" w:hAnsi="Century Gothic"/>
          <w:b/>
          <w:bCs/>
        </w:rPr>
        <w:t>1</w:t>
      </w:r>
      <w:r>
        <w:rPr>
          <w:rFonts w:ascii="Century Gothic" w:hAnsi="Century Gothic"/>
          <w:b/>
          <w:bCs/>
        </w:rPr>
        <w:t xml:space="preserve"> </w:t>
      </w:r>
      <w:r w:rsidR="00C11BDA">
        <w:rPr>
          <w:rFonts w:ascii="Century Gothic" w:hAnsi="Century Gothic"/>
          <w:b/>
          <w:bCs/>
        </w:rPr>
        <w:t>5</w:t>
      </w:r>
      <w:r w:rsidRPr="009202CC">
        <w:rPr>
          <w:rFonts w:ascii="Century Gothic" w:hAnsi="Century Gothic"/>
          <w:b/>
          <w:bCs/>
        </w:rPr>
        <w:t>00,00 zł/netto</w:t>
      </w:r>
    </w:p>
    <w:p w14:paraId="5A4D82E3" w14:textId="77777777" w:rsidR="00B62D65" w:rsidRPr="009202CC" w:rsidRDefault="00B62D65" w:rsidP="00B62D65">
      <w:pPr>
        <w:pStyle w:val="Akapitzlist"/>
        <w:spacing w:line="360" w:lineRule="auto"/>
        <w:jc w:val="both"/>
        <w:rPr>
          <w:rFonts w:ascii="Century Gothic" w:hAnsi="Century Gothic"/>
        </w:rPr>
      </w:pPr>
    </w:p>
    <w:p w14:paraId="6AA326C3" w14:textId="77777777" w:rsidR="00B62D65" w:rsidRPr="009202CC" w:rsidRDefault="00B62D65" w:rsidP="00B62D65">
      <w:pPr>
        <w:pStyle w:val="Akapitzlist"/>
        <w:widowControl/>
        <w:numPr>
          <w:ilvl w:val="0"/>
          <w:numId w:val="30"/>
        </w:numPr>
        <w:autoSpaceDE/>
        <w:autoSpaceDN/>
        <w:adjustRightInd/>
        <w:spacing w:line="360" w:lineRule="auto"/>
        <w:contextualSpacing/>
        <w:jc w:val="both"/>
        <w:rPr>
          <w:rFonts w:ascii="Century Gothic" w:hAnsi="Century Gothic"/>
          <w:b/>
          <w:bCs/>
        </w:rPr>
      </w:pPr>
      <w:r w:rsidRPr="009202CC">
        <w:rPr>
          <w:rFonts w:ascii="Century Gothic" w:hAnsi="Century Gothic"/>
          <w:b/>
          <w:bCs/>
        </w:rPr>
        <w:t>Miejsca dostaw.</w:t>
      </w:r>
    </w:p>
    <w:p w14:paraId="1013010D" w14:textId="77777777" w:rsidR="00B62D65" w:rsidRPr="009202CC" w:rsidRDefault="00B62D65" w:rsidP="00B62D65">
      <w:pPr>
        <w:pStyle w:val="Akapitzlist"/>
        <w:spacing w:line="360" w:lineRule="auto"/>
        <w:jc w:val="both"/>
        <w:rPr>
          <w:rFonts w:ascii="Century Gothic" w:hAnsi="Century Gothic"/>
        </w:rPr>
      </w:pPr>
      <w:r w:rsidRPr="009202CC">
        <w:rPr>
          <w:rFonts w:ascii="Century Gothic" w:hAnsi="Century Gothic"/>
        </w:rPr>
        <w:t>Teren działania Operatora Gazociągów Przesyłowych GAZ-SYSTEM S.A. - magazyny.</w:t>
      </w:r>
    </w:p>
    <w:p w14:paraId="441C0D04" w14:textId="016693FC" w:rsidR="00B62D65" w:rsidRPr="005251D1" w:rsidRDefault="00B62D65" w:rsidP="00B62D65">
      <w:pPr>
        <w:pStyle w:val="Akapitzlist"/>
        <w:spacing w:line="360" w:lineRule="auto"/>
        <w:jc w:val="both"/>
        <w:rPr>
          <w:rFonts w:ascii="Century Gothic" w:hAnsi="Century Gothic"/>
        </w:rPr>
      </w:pPr>
      <w:r w:rsidRPr="009202CC">
        <w:rPr>
          <w:rFonts w:ascii="Century Gothic" w:hAnsi="Century Gothic"/>
        </w:rPr>
        <w:t xml:space="preserve">Szczegółowy adres dostawy będzie każdorazowo wskazywany w </w:t>
      </w:r>
      <w:r w:rsidR="00A23779">
        <w:rPr>
          <w:rFonts w:ascii="Century Gothic" w:hAnsi="Century Gothic"/>
        </w:rPr>
        <w:t xml:space="preserve">Zleceniu </w:t>
      </w:r>
      <w:r w:rsidRPr="009202CC">
        <w:rPr>
          <w:rFonts w:ascii="Century Gothic" w:hAnsi="Century Gothic"/>
        </w:rPr>
        <w:t xml:space="preserve"> cząstkowym.</w:t>
      </w:r>
    </w:p>
    <w:p w14:paraId="032C1C43" w14:textId="77777777" w:rsidR="00B62D65" w:rsidRDefault="00B62D65" w:rsidP="00B62D65">
      <w:pPr>
        <w:pStyle w:val="Akapitzlist"/>
        <w:spacing w:line="360" w:lineRule="auto"/>
        <w:jc w:val="both"/>
        <w:rPr>
          <w:rFonts w:ascii="Century Gothic" w:hAnsi="Century Gothic"/>
        </w:rPr>
      </w:pPr>
    </w:p>
    <w:p w14:paraId="4E44E698" w14:textId="77777777" w:rsidR="00B62D65" w:rsidRPr="005251D1" w:rsidRDefault="00B62D65" w:rsidP="00B62D65">
      <w:pPr>
        <w:pStyle w:val="Akapitzlist"/>
        <w:widowControl/>
        <w:numPr>
          <w:ilvl w:val="0"/>
          <w:numId w:val="30"/>
        </w:numPr>
        <w:autoSpaceDE/>
        <w:autoSpaceDN/>
        <w:adjustRightInd/>
        <w:spacing w:line="360" w:lineRule="auto"/>
        <w:contextualSpacing/>
        <w:jc w:val="both"/>
        <w:rPr>
          <w:rFonts w:ascii="Century Gothic" w:hAnsi="Century Gothic"/>
          <w:b/>
          <w:bCs/>
        </w:rPr>
      </w:pPr>
      <w:r w:rsidRPr="005251D1">
        <w:rPr>
          <w:rFonts w:ascii="Century Gothic" w:hAnsi="Century Gothic"/>
          <w:b/>
          <w:bCs/>
        </w:rPr>
        <w:t>Dostawa i odbiór przedmiotu zamówienia.</w:t>
      </w:r>
    </w:p>
    <w:p w14:paraId="444F2E29" w14:textId="77777777" w:rsidR="00B62D65" w:rsidRPr="00E5445D" w:rsidRDefault="00B62D65" w:rsidP="00B62D65">
      <w:pPr>
        <w:pStyle w:val="Akapitzlist"/>
        <w:widowControl/>
        <w:numPr>
          <w:ilvl w:val="0"/>
          <w:numId w:val="33"/>
        </w:numPr>
        <w:autoSpaceDE/>
        <w:autoSpaceDN/>
        <w:adjustRightInd/>
        <w:spacing w:line="360" w:lineRule="auto"/>
        <w:contextualSpacing/>
        <w:jc w:val="both"/>
        <w:rPr>
          <w:rFonts w:ascii="Century Gothic" w:hAnsi="Century Gothic"/>
          <w:vanish/>
        </w:rPr>
      </w:pPr>
    </w:p>
    <w:p w14:paraId="2CAABCAD" w14:textId="77777777" w:rsidR="00B62D65" w:rsidRPr="00E5445D" w:rsidRDefault="00B62D65" w:rsidP="00B62D65">
      <w:pPr>
        <w:pStyle w:val="Akapitzlist"/>
        <w:widowControl/>
        <w:numPr>
          <w:ilvl w:val="0"/>
          <w:numId w:val="33"/>
        </w:numPr>
        <w:autoSpaceDE/>
        <w:autoSpaceDN/>
        <w:adjustRightInd/>
        <w:spacing w:line="360" w:lineRule="auto"/>
        <w:contextualSpacing/>
        <w:jc w:val="both"/>
        <w:rPr>
          <w:rFonts w:ascii="Century Gothic" w:hAnsi="Century Gothic"/>
          <w:vanish/>
        </w:rPr>
      </w:pPr>
    </w:p>
    <w:p w14:paraId="2D151443" w14:textId="77777777" w:rsidR="00B62D65" w:rsidRPr="00E5445D" w:rsidRDefault="00B62D65" w:rsidP="00B62D65">
      <w:pPr>
        <w:pStyle w:val="Akapitzlist"/>
        <w:widowControl/>
        <w:numPr>
          <w:ilvl w:val="0"/>
          <w:numId w:val="33"/>
        </w:numPr>
        <w:autoSpaceDE/>
        <w:autoSpaceDN/>
        <w:adjustRightInd/>
        <w:spacing w:line="360" w:lineRule="auto"/>
        <w:contextualSpacing/>
        <w:jc w:val="both"/>
        <w:rPr>
          <w:rFonts w:ascii="Century Gothic" w:hAnsi="Century Gothic"/>
          <w:vanish/>
        </w:rPr>
      </w:pPr>
    </w:p>
    <w:p w14:paraId="1CB718E5" w14:textId="77777777" w:rsidR="00B62D65" w:rsidRPr="00E5445D" w:rsidRDefault="00B62D65" w:rsidP="00B62D65">
      <w:pPr>
        <w:pStyle w:val="Akapitzlist"/>
        <w:widowControl/>
        <w:numPr>
          <w:ilvl w:val="0"/>
          <w:numId w:val="33"/>
        </w:numPr>
        <w:autoSpaceDE/>
        <w:autoSpaceDN/>
        <w:adjustRightInd/>
        <w:spacing w:line="360" w:lineRule="auto"/>
        <w:contextualSpacing/>
        <w:jc w:val="both"/>
        <w:rPr>
          <w:rFonts w:ascii="Century Gothic" w:hAnsi="Century Gothic"/>
          <w:vanish/>
        </w:rPr>
      </w:pPr>
    </w:p>
    <w:p w14:paraId="3742D8C4" w14:textId="77777777" w:rsidR="00B62D65" w:rsidRPr="00E5445D" w:rsidRDefault="00B62D65" w:rsidP="00B62D65">
      <w:pPr>
        <w:pStyle w:val="Akapitzlist"/>
        <w:widowControl/>
        <w:numPr>
          <w:ilvl w:val="0"/>
          <w:numId w:val="33"/>
        </w:numPr>
        <w:autoSpaceDE/>
        <w:autoSpaceDN/>
        <w:adjustRightInd/>
        <w:spacing w:line="360" w:lineRule="auto"/>
        <w:contextualSpacing/>
        <w:jc w:val="both"/>
        <w:rPr>
          <w:rFonts w:ascii="Century Gothic" w:hAnsi="Century Gothic"/>
          <w:vanish/>
        </w:rPr>
      </w:pPr>
    </w:p>
    <w:p w14:paraId="1A82AD4C" w14:textId="77777777" w:rsidR="00B62D65" w:rsidRPr="00E5445D" w:rsidRDefault="00B62D65" w:rsidP="00B62D65">
      <w:pPr>
        <w:pStyle w:val="Akapitzlist"/>
        <w:widowControl/>
        <w:numPr>
          <w:ilvl w:val="0"/>
          <w:numId w:val="33"/>
        </w:numPr>
        <w:autoSpaceDE/>
        <w:autoSpaceDN/>
        <w:adjustRightInd/>
        <w:spacing w:line="360" w:lineRule="auto"/>
        <w:contextualSpacing/>
        <w:jc w:val="both"/>
        <w:rPr>
          <w:rFonts w:ascii="Century Gothic" w:hAnsi="Century Gothic"/>
          <w:vanish/>
        </w:rPr>
      </w:pPr>
    </w:p>
    <w:p w14:paraId="223F0B23" w14:textId="7A096A44" w:rsidR="00B62D65" w:rsidRPr="00CE53BE" w:rsidRDefault="00CE53BE" w:rsidP="00CE53BE">
      <w:pPr>
        <w:spacing w:line="360" w:lineRule="auto"/>
        <w:ind w:left="540"/>
        <w:contextualSpacing/>
        <w:jc w:val="both"/>
        <w:rPr>
          <w:rFonts w:ascii="Century Gothic" w:hAnsi="Century Gothic"/>
          <w:sz w:val="20"/>
          <w:szCs w:val="20"/>
        </w:rPr>
      </w:pPr>
      <w:r w:rsidRPr="00CE53BE">
        <w:rPr>
          <w:rFonts w:ascii="Century Gothic" w:hAnsi="Century Gothic"/>
          <w:sz w:val="20"/>
          <w:szCs w:val="20"/>
        </w:rPr>
        <w:t xml:space="preserve">4.1 </w:t>
      </w:r>
      <w:r w:rsidR="00A53E3B" w:rsidRPr="00CE53BE">
        <w:rPr>
          <w:rFonts w:ascii="Century Gothic" w:hAnsi="Century Gothic"/>
          <w:sz w:val="20"/>
          <w:szCs w:val="20"/>
        </w:rPr>
        <w:t xml:space="preserve">Wykonawca </w:t>
      </w:r>
      <w:r w:rsidR="00B62D65" w:rsidRPr="00CE53BE">
        <w:rPr>
          <w:rFonts w:ascii="Century Gothic" w:hAnsi="Century Gothic"/>
          <w:sz w:val="20"/>
          <w:szCs w:val="20"/>
        </w:rPr>
        <w:t xml:space="preserve"> dostarczy przedmiot zamówienia do miejsc wskazanych w </w:t>
      </w:r>
      <w:r w:rsidR="00A23779" w:rsidRPr="00CE53BE">
        <w:rPr>
          <w:rFonts w:ascii="Century Gothic" w:hAnsi="Century Gothic"/>
          <w:sz w:val="20"/>
          <w:szCs w:val="20"/>
        </w:rPr>
        <w:t xml:space="preserve">Zleceniach </w:t>
      </w:r>
      <w:r w:rsidR="00B62D65" w:rsidRPr="00CE53BE">
        <w:rPr>
          <w:rFonts w:ascii="Century Gothic" w:hAnsi="Century Gothic"/>
          <w:sz w:val="20"/>
          <w:szCs w:val="20"/>
        </w:rPr>
        <w:t xml:space="preserve"> cząstkowych na terenie działania Operatora Gazociągów Przesyłowych GAZ-SYSTEM S.A. </w:t>
      </w:r>
    </w:p>
    <w:p w14:paraId="679AFEFA" w14:textId="3C14FA9E" w:rsidR="00B62D65" w:rsidRPr="00CE53BE" w:rsidRDefault="00CE53BE" w:rsidP="00CE53BE">
      <w:pPr>
        <w:spacing w:after="160" w:line="360" w:lineRule="auto"/>
        <w:ind w:left="540"/>
        <w:contextualSpacing/>
        <w:rPr>
          <w:rFonts w:ascii="Century Gothic" w:hAnsi="Century Gothic"/>
          <w:sz w:val="20"/>
          <w:szCs w:val="20"/>
        </w:rPr>
      </w:pPr>
      <w:r w:rsidRPr="00CE53BE">
        <w:rPr>
          <w:rFonts w:ascii="Century Gothic" w:hAnsi="Century Gothic"/>
          <w:sz w:val="20"/>
          <w:szCs w:val="20"/>
        </w:rPr>
        <w:t xml:space="preserve">4.2  </w:t>
      </w:r>
      <w:r w:rsidR="00B62D65" w:rsidRPr="00CE53BE">
        <w:rPr>
          <w:rFonts w:ascii="Century Gothic" w:hAnsi="Century Gothic"/>
          <w:sz w:val="20"/>
          <w:szCs w:val="20"/>
        </w:rPr>
        <w:t xml:space="preserve">Odbiór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 będzie następował w terminie uzgodnionym przez Strony w danej Lokalizacji wraz ze stosownymi dokumentami wskazanymi w OPZ.</w:t>
      </w:r>
    </w:p>
    <w:p w14:paraId="40349EAD" w14:textId="55D810B4" w:rsidR="00B62D65" w:rsidRPr="00CE53BE" w:rsidRDefault="00CE53BE" w:rsidP="00CE53BE">
      <w:pPr>
        <w:spacing w:after="160" w:line="360" w:lineRule="auto"/>
        <w:ind w:left="540"/>
        <w:contextualSpacing/>
        <w:rPr>
          <w:rFonts w:ascii="Century Gothic" w:hAnsi="Century Gothic"/>
          <w:sz w:val="20"/>
          <w:szCs w:val="20"/>
        </w:rPr>
      </w:pPr>
      <w:r w:rsidRPr="00CE53BE">
        <w:rPr>
          <w:rFonts w:ascii="Century Gothic" w:hAnsi="Century Gothic"/>
          <w:sz w:val="20"/>
          <w:szCs w:val="20"/>
        </w:rPr>
        <w:t xml:space="preserve">4.3 </w:t>
      </w:r>
      <w:r w:rsidR="00B62D65" w:rsidRPr="00CE53BE">
        <w:rPr>
          <w:rFonts w:ascii="Century Gothic" w:hAnsi="Century Gothic"/>
          <w:sz w:val="20"/>
          <w:szCs w:val="20"/>
        </w:rPr>
        <w:t xml:space="preserve">Wykonawca zawiadomi drogą elektroniczną przedstawiciela Zamawiającego, wskazanego w Umowie o gotowości do dostarczenia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 dodanej Lokalizacji, z wyprzedzeniem minimum 3 dni roboczych. Brak powiadomienia zwalnia Zamawiającego z obowiązku odbioru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 zamówienia</w:t>
      </w:r>
      <w:r w:rsidR="00B62D65" w:rsidRPr="00CE53BE">
        <w:rPr>
          <w:rFonts w:ascii="Century Gothic" w:hAnsi="Century Gothic"/>
          <w:sz w:val="20"/>
          <w:szCs w:val="20"/>
        </w:rPr>
        <w:t>.</w:t>
      </w:r>
    </w:p>
    <w:p w14:paraId="3DB8353B" w14:textId="3CE67983"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4.4 </w:t>
      </w:r>
      <w:r w:rsidR="00B62D65" w:rsidRPr="00CE53BE">
        <w:rPr>
          <w:rFonts w:ascii="Century Gothic" w:hAnsi="Century Gothic"/>
          <w:sz w:val="20"/>
          <w:szCs w:val="20"/>
        </w:rPr>
        <w:t xml:space="preserve">Wykonawca zobowiązuje się do właściwego opakowania i zabezpieczenia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 na czas przewozu, aby wydać go Zamawiającemu w należytym stanie. Odpowiedzialność za ewentualne szkody powstałe w trakcie pakowania, transportu, rozładunku ponosi Wykonawca.</w:t>
      </w:r>
    </w:p>
    <w:p w14:paraId="5EDEDEDD" w14:textId="04A47E19"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4.5 </w:t>
      </w:r>
      <w:r w:rsidR="00B62D65" w:rsidRPr="00CE53BE">
        <w:rPr>
          <w:rFonts w:ascii="Century Gothic" w:hAnsi="Century Gothic"/>
          <w:sz w:val="20"/>
          <w:szCs w:val="20"/>
        </w:rPr>
        <w:t xml:space="preserve">Wykonawca będzie odpowiedzialny wobec Zamawiającego w przypadku stwierdzenia wad zmniejszających wartość lub użyteczność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ze względu na cel w Umowie oznaczony wynikający z przeznaczenia rzeczy.</w:t>
      </w:r>
    </w:p>
    <w:p w14:paraId="2718BA99" w14:textId="61097987"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4.6 </w:t>
      </w:r>
      <w:r w:rsidR="00B62D65" w:rsidRPr="00CE53BE">
        <w:rPr>
          <w:rFonts w:ascii="Century Gothic" w:hAnsi="Century Gothic"/>
          <w:sz w:val="20"/>
          <w:szCs w:val="20"/>
        </w:rPr>
        <w:t xml:space="preserve">W przypadku stwierdzenia w trakcie odbioru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wad, w tym jakościowych lub ilościowych, Zamawiający ma prawo do odmowy dokonania odbioru lub do odbioru części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dostarczonych bez wad.  Wady będące podstawą odmowy odbioru części lub całości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zostaną wpisane do protokołu odbioru.</w:t>
      </w:r>
    </w:p>
    <w:p w14:paraId="7ABB5226" w14:textId="5467BF72"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4.7 </w:t>
      </w:r>
      <w:r w:rsidR="00B62D65" w:rsidRPr="00CE53BE">
        <w:rPr>
          <w:rFonts w:ascii="Century Gothic" w:hAnsi="Century Gothic"/>
          <w:sz w:val="20"/>
          <w:szCs w:val="20"/>
        </w:rPr>
        <w:t xml:space="preserve">Odbiór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potwierdzony zostanie protokołem odbioru przedmiotu</w:t>
      </w:r>
      <w:r w:rsidR="00AC1BCF" w:rsidRPr="00CE53BE">
        <w:rPr>
          <w:rFonts w:ascii="Century Gothic" w:hAnsi="Century Gothic"/>
          <w:sz w:val="20"/>
          <w:szCs w:val="20"/>
        </w:rPr>
        <w:t xml:space="preserve"> zamówienia</w:t>
      </w:r>
      <w:r w:rsidR="00B62D65" w:rsidRPr="00CE53BE">
        <w:rPr>
          <w:rFonts w:ascii="Century Gothic" w:hAnsi="Century Gothic"/>
          <w:sz w:val="20"/>
          <w:szCs w:val="20"/>
        </w:rPr>
        <w:t>.</w:t>
      </w:r>
    </w:p>
    <w:p w14:paraId="7F4B8273" w14:textId="5798FD64"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lastRenderedPageBreak/>
        <w:t xml:space="preserve">4.8 </w:t>
      </w:r>
      <w:r w:rsidR="00B62D65" w:rsidRPr="00CE53BE">
        <w:rPr>
          <w:rFonts w:ascii="Century Gothic" w:hAnsi="Century Gothic"/>
          <w:sz w:val="20"/>
          <w:szCs w:val="20"/>
        </w:rPr>
        <w:t xml:space="preserve">Po podpisaniu przez Zamawiającego protokołu odbioru z uwagami, Wykonawca ma prawo ustosunkować się w terminie 5 dni roboczych do uwag zgłoszonych przez Zamawiającego. </w:t>
      </w:r>
    </w:p>
    <w:p w14:paraId="0ED85F5B" w14:textId="73690A9A"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4.9 </w:t>
      </w:r>
      <w:r w:rsidR="00B62D65" w:rsidRPr="00CE53BE">
        <w:rPr>
          <w:rFonts w:ascii="Century Gothic" w:hAnsi="Century Gothic"/>
          <w:sz w:val="20"/>
          <w:szCs w:val="20"/>
        </w:rPr>
        <w:t xml:space="preserve">Niezależnie od sytuacji wskazanej w podpunkcie 5 powyżej, w przypadku zgłoszenia uwag, Zamawiający może także jednorazowo wyznaczyć Wykonawcy nowy termin na dostarczenie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 wolnego od wad. W przypadku dotrzymania przez Wykonawcę wyznaczonego terminu dodatkowego dostawy kary umowne nie będą za daną część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naliczane. W przypadku braku dotrzymania ww. dodatkowego terminu dostawy – kary umowne naliczane będą za zwłokę od terminu pierwotnego. Procedura odbioru ulega powtórzeniu (bez możliwości wyznaczenia terminu dodatkowego) w stosunku do </w:t>
      </w:r>
      <w:r w:rsidR="0088181B" w:rsidRPr="00CE53BE">
        <w:rPr>
          <w:rFonts w:ascii="Century Gothic" w:hAnsi="Century Gothic"/>
          <w:sz w:val="20"/>
          <w:szCs w:val="20"/>
        </w:rPr>
        <w:t>p</w:t>
      </w:r>
      <w:r w:rsidR="00B62D65" w:rsidRPr="00CE53BE">
        <w:rPr>
          <w:rFonts w:ascii="Century Gothic" w:hAnsi="Century Gothic"/>
          <w:sz w:val="20"/>
          <w:szCs w:val="20"/>
        </w:rPr>
        <w:t>rzedmiotu</w:t>
      </w:r>
      <w:r w:rsidR="00CD18D3" w:rsidRPr="00CE53BE">
        <w:rPr>
          <w:rFonts w:ascii="Century Gothic" w:hAnsi="Century Gothic"/>
          <w:sz w:val="20"/>
          <w:szCs w:val="20"/>
        </w:rPr>
        <w:t xml:space="preserve"> </w:t>
      </w:r>
      <w:r w:rsidR="0088181B" w:rsidRPr="00CE53BE">
        <w:rPr>
          <w:rFonts w:ascii="Century Gothic" w:hAnsi="Century Gothic"/>
          <w:sz w:val="20"/>
          <w:szCs w:val="20"/>
        </w:rPr>
        <w:t>zamówienia</w:t>
      </w:r>
      <w:r w:rsidR="00B62D65" w:rsidRPr="00CE53BE">
        <w:rPr>
          <w:rFonts w:ascii="Century Gothic" w:hAnsi="Century Gothic"/>
          <w:sz w:val="20"/>
          <w:szCs w:val="20"/>
        </w:rPr>
        <w:t xml:space="preserve">, których Zamawiający nie odebrał zgłaszając do nich uwagi, zgodnie z postanowieniami niniejszego punktu. </w:t>
      </w:r>
    </w:p>
    <w:p w14:paraId="1DCED6FD" w14:textId="721A804F"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4.10 </w:t>
      </w:r>
      <w:r w:rsidR="00B62D65" w:rsidRPr="00CE53BE">
        <w:rPr>
          <w:rFonts w:ascii="Century Gothic" w:hAnsi="Century Gothic"/>
          <w:sz w:val="20"/>
          <w:szCs w:val="20"/>
        </w:rPr>
        <w:t xml:space="preserve">Odbiór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bez zgłoszonych uwag nie zwalnia Wykonawcy od odpowiedzialności za wady ukryte, o których wykryciu Zamawiający niezwłocznie zawiadomi Wykonawcę.</w:t>
      </w:r>
    </w:p>
    <w:p w14:paraId="231A72D7" w14:textId="4D4A6921"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4.11 </w:t>
      </w:r>
      <w:r w:rsidR="00B62D65" w:rsidRPr="00CE53BE">
        <w:rPr>
          <w:rFonts w:ascii="Century Gothic" w:hAnsi="Century Gothic"/>
          <w:sz w:val="20"/>
          <w:szCs w:val="20"/>
        </w:rPr>
        <w:t xml:space="preserve">W przypadku zaistnienia przy odbiorze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w danej Lokalizacji sporu co do istnienia wad </w:t>
      </w:r>
      <w:r w:rsidR="0088181B" w:rsidRPr="00CE53BE">
        <w:rPr>
          <w:rFonts w:ascii="Century Gothic" w:hAnsi="Century Gothic"/>
          <w:sz w:val="20"/>
          <w:szCs w:val="20"/>
        </w:rPr>
        <w:t>p</w:t>
      </w:r>
      <w:r w:rsidR="00B62D65" w:rsidRPr="00CE53BE">
        <w:rPr>
          <w:rFonts w:ascii="Century Gothic" w:hAnsi="Century Gothic"/>
          <w:sz w:val="20"/>
          <w:szCs w:val="20"/>
        </w:rPr>
        <w:t>rzedmiotu</w:t>
      </w:r>
      <w:r w:rsidR="00CD18D3" w:rsidRPr="00CE53BE">
        <w:rPr>
          <w:rFonts w:ascii="Century Gothic" w:hAnsi="Century Gothic"/>
          <w:sz w:val="20"/>
          <w:szCs w:val="20"/>
        </w:rPr>
        <w:t xml:space="preserve"> </w:t>
      </w:r>
      <w:r w:rsidR="0088181B" w:rsidRPr="00CE53BE">
        <w:rPr>
          <w:rFonts w:ascii="Century Gothic" w:hAnsi="Century Gothic"/>
          <w:sz w:val="20"/>
          <w:szCs w:val="20"/>
        </w:rPr>
        <w:t>zamówienia</w:t>
      </w:r>
      <w:r w:rsidR="00B62D65" w:rsidRPr="00CE53BE">
        <w:rPr>
          <w:rFonts w:ascii="Century Gothic" w:hAnsi="Century Gothic"/>
          <w:sz w:val="20"/>
          <w:szCs w:val="20"/>
        </w:rPr>
        <w:t xml:space="preserve">, Strony powołają komisję odbiorową. Komisja odbiorowa będzie składała się  z  4 (czterech) osób – dwóch wyznaczonych przez Zamawiającego i dwóch wyznaczonych przez Wykonawcę. Jeżeli prace Komisji odbiorowej nie doprowadzą do zgodnych ustaleń, wówczas Strony powołają niezależnego rzeczoznawcę. Koszty postępowania prowadzonego przez rzeczoznawcę zostaną poniesione przez Stronę, na niekorzyść której świadczyć będą  ustalenia dokonane w trakcie ww. postępowania. Ustalenia z postępowania, w tym wysokość jego kosztów, zostaną zamieszczone w protokole sporządzonym przez rzeczoznawcę i podpisanym przez Strony. W przypadku potwierdzenia przez komisję odbiorową lub niezależnego rzeczoznawcę istnienia wad w </w:t>
      </w:r>
      <w:r w:rsidR="0088181B" w:rsidRPr="00CE53BE">
        <w:rPr>
          <w:rFonts w:ascii="Century Gothic" w:hAnsi="Century Gothic"/>
          <w:sz w:val="20"/>
          <w:szCs w:val="20"/>
        </w:rPr>
        <w:t>p</w:t>
      </w:r>
      <w:r w:rsidR="00B62D65" w:rsidRPr="00CE53BE">
        <w:rPr>
          <w:rFonts w:ascii="Century Gothic" w:hAnsi="Century Gothic"/>
          <w:sz w:val="20"/>
          <w:szCs w:val="20"/>
        </w:rPr>
        <w:t>rzedmiocie</w:t>
      </w:r>
      <w:r w:rsidR="00CD18D3" w:rsidRPr="00CE53BE">
        <w:rPr>
          <w:rFonts w:ascii="Century Gothic" w:hAnsi="Century Gothic"/>
          <w:sz w:val="20"/>
          <w:szCs w:val="20"/>
        </w:rPr>
        <w:t xml:space="preserve"> </w:t>
      </w:r>
      <w:r w:rsidR="0088181B" w:rsidRPr="00CE53BE">
        <w:rPr>
          <w:rFonts w:ascii="Century Gothic" w:hAnsi="Century Gothic"/>
          <w:sz w:val="20"/>
          <w:szCs w:val="20"/>
        </w:rPr>
        <w:t>zamówienia</w:t>
      </w:r>
      <w:r w:rsidR="00B62D65" w:rsidRPr="00CE53BE">
        <w:rPr>
          <w:rFonts w:ascii="Century Gothic" w:hAnsi="Century Gothic"/>
          <w:sz w:val="20"/>
          <w:szCs w:val="20"/>
        </w:rPr>
        <w:t>, czas pracy komisji odbiorowej lub niezależnego rzeczoznawcy Strony będą kwalifikowały jako zwłokę Wykonawcy w wykonaniu Umowy, zależne od Wykonawcy.</w:t>
      </w:r>
    </w:p>
    <w:p w14:paraId="48B46E28" w14:textId="1C77D2EC"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4.12 </w:t>
      </w:r>
      <w:r w:rsidR="00B62D65" w:rsidRPr="00CE53BE">
        <w:rPr>
          <w:rFonts w:ascii="Century Gothic" w:hAnsi="Century Gothic"/>
          <w:sz w:val="20"/>
          <w:szCs w:val="20"/>
        </w:rPr>
        <w:t xml:space="preserve">Po uzyskaniu stanowiska zgodnie z podpunktem 8 powyżej, Strony postępują dalej zgodnie z postanowieniami niniejszego punktu w zakresie odbioru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 </w:t>
      </w:r>
    </w:p>
    <w:p w14:paraId="4CF2DC62" w14:textId="28B989C6"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4.13 </w:t>
      </w:r>
      <w:r w:rsidR="00B62D65" w:rsidRPr="00CE53BE">
        <w:rPr>
          <w:rFonts w:ascii="Century Gothic" w:hAnsi="Century Gothic"/>
          <w:sz w:val="20"/>
          <w:szCs w:val="20"/>
        </w:rPr>
        <w:t xml:space="preserve">Z chwilą podpisania przez Zamawiającego Protokołu odbioru </w:t>
      </w:r>
      <w:r w:rsidR="0088181B" w:rsidRPr="00CE53BE">
        <w:rPr>
          <w:rFonts w:ascii="Century Gothic" w:hAnsi="Century Gothic"/>
          <w:sz w:val="20"/>
          <w:szCs w:val="20"/>
        </w:rPr>
        <w:t>p</w:t>
      </w:r>
      <w:r w:rsidR="00B62D65" w:rsidRPr="00CE53BE">
        <w:rPr>
          <w:rFonts w:ascii="Century Gothic" w:hAnsi="Century Gothic"/>
          <w:sz w:val="20"/>
          <w:szCs w:val="20"/>
        </w:rPr>
        <w:t>rzedmiotu</w:t>
      </w:r>
      <w:r w:rsidR="00CD18D3" w:rsidRPr="00CE53BE">
        <w:rPr>
          <w:rFonts w:ascii="Century Gothic" w:hAnsi="Century Gothic"/>
          <w:sz w:val="20"/>
          <w:szCs w:val="20"/>
        </w:rPr>
        <w:t xml:space="preserve"> </w:t>
      </w:r>
      <w:r w:rsidR="0088181B" w:rsidRPr="00CE53BE">
        <w:rPr>
          <w:rFonts w:ascii="Century Gothic" w:hAnsi="Century Gothic"/>
          <w:sz w:val="20"/>
          <w:szCs w:val="20"/>
        </w:rPr>
        <w:t>zamówienia</w:t>
      </w:r>
      <w:r w:rsidR="00B62D65" w:rsidRPr="00CE53BE">
        <w:rPr>
          <w:rFonts w:ascii="Century Gothic" w:hAnsi="Century Gothic"/>
          <w:sz w:val="20"/>
          <w:szCs w:val="20"/>
        </w:rPr>
        <w:t xml:space="preserve"> na Zamawiającego przechodzi prawo własności </w:t>
      </w:r>
      <w:r w:rsidR="0088181B" w:rsidRPr="00CE53BE">
        <w:rPr>
          <w:rFonts w:ascii="Century Gothic" w:hAnsi="Century Gothic"/>
          <w:sz w:val="20"/>
          <w:szCs w:val="20"/>
        </w:rPr>
        <w:t>p</w:t>
      </w:r>
      <w:r w:rsidR="00B62D65" w:rsidRPr="00CE53BE">
        <w:rPr>
          <w:rFonts w:ascii="Century Gothic" w:hAnsi="Century Gothic"/>
          <w:sz w:val="20"/>
          <w:szCs w:val="20"/>
        </w:rPr>
        <w:t>rzedmiotu</w:t>
      </w:r>
      <w:r w:rsidR="00CD18D3" w:rsidRPr="00CE53BE">
        <w:rPr>
          <w:rFonts w:ascii="Century Gothic" w:hAnsi="Century Gothic"/>
          <w:sz w:val="20"/>
          <w:szCs w:val="20"/>
        </w:rPr>
        <w:t xml:space="preserve"> </w:t>
      </w:r>
      <w:r w:rsidR="0088181B" w:rsidRPr="00CE53BE">
        <w:rPr>
          <w:rFonts w:ascii="Century Gothic" w:hAnsi="Century Gothic"/>
          <w:sz w:val="20"/>
          <w:szCs w:val="20"/>
        </w:rPr>
        <w:t>zamówienia</w:t>
      </w:r>
      <w:r w:rsidR="00B62D65" w:rsidRPr="00CE53BE">
        <w:rPr>
          <w:rFonts w:ascii="Century Gothic" w:hAnsi="Century Gothic"/>
          <w:sz w:val="20"/>
          <w:szCs w:val="20"/>
        </w:rPr>
        <w:t xml:space="preserve">, w stosunku do których Zamawiający nie zgłosił zastrzeżeń. Z tą datą przechodzą na Zamawiającego ciężary związane z nabytymi na własność elementami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 oraz niebezpieczeństwo jego przypadkowej utraty lub uszkodzenia. </w:t>
      </w:r>
    </w:p>
    <w:p w14:paraId="1BFD6C01" w14:textId="498983F2"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t xml:space="preserve">4.14 </w:t>
      </w:r>
      <w:r w:rsidR="00B62D65" w:rsidRPr="00CE53BE">
        <w:rPr>
          <w:rFonts w:ascii="Century Gothic" w:hAnsi="Century Gothic"/>
          <w:sz w:val="20"/>
          <w:szCs w:val="20"/>
        </w:rPr>
        <w:t xml:space="preserve">Zamawiający nie ponosi odpowiedzialności z tytułu ryzyka utraty, uszkodzenia bądź zniszczenia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 pozostawionego przez Wykonawcę i nieodebranego przez Zamawiającego, w przypadku odmowy przyjęcia dostawy.</w:t>
      </w:r>
    </w:p>
    <w:p w14:paraId="64251204" w14:textId="7183C666" w:rsidR="00B62D65" w:rsidRPr="00CE53BE" w:rsidRDefault="00CE53BE" w:rsidP="00CE53BE">
      <w:pPr>
        <w:spacing w:after="160" w:line="360" w:lineRule="auto"/>
        <w:ind w:left="539"/>
        <w:contextualSpacing/>
        <w:rPr>
          <w:rFonts w:ascii="Century Gothic" w:hAnsi="Century Gothic"/>
          <w:sz w:val="20"/>
          <w:szCs w:val="20"/>
        </w:rPr>
      </w:pPr>
      <w:r w:rsidRPr="00CE53BE">
        <w:rPr>
          <w:rFonts w:ascii="Century Gothic" w:hAnsi="Century Gothic"/>
          <w:sz w:val="20"/>
          <w:szCs w:val="20"/>
        </w:rPr>
        <w:lastRenderedPageBreak/>
        <w:t xml:space="preserve">4.15 </w:t>
      </w:r>
      <w:r w:rsidR="00B62D65" w:rsidRPr="00CE53BE">
        <w:rPr>
          <w:rFonts w:ascii="Century Gothic" w:hAnsi="Century Gothic"/>
          <w:sz w:val="20"/>
          <w:szCs w:val="20"/>
        </w:rPr>
        <w:t xml:space="preserve">Jeżeli Wykonawca będzie realizował dostawę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 przy pomocy kuriera, to Zamawiający potwierdzi w obecności kuriera dokument przyjęcia dostawy. W terminie 3 dni roboczych od otrzymania dostawy Zamawiający sprawdzi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pod względem ilościowym i jakościowym, potwierdzającym zgodność w Protokole odbioru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rzedmiotu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 xml:space="preserve">lub zgłaszając wady. Odpowiedzialności Wykonawcy wobec Zamawiającego nie ograniczają warunki współpracy Wykonawcy z podmiotami biorącymi udział w organizacji i dostawie </w:t>
      </w:r>
      <w:r w:rsidR="0088181B" w:rsidRPr="00CE53BE">
        <w:rPr>
          <w:rFonts w:ascii="Century Gothic" w:hAnsi="Century Gothic"/>
          <w:sz w:val="20"/>
          <w:szCs w:val="20"/>
        </w:rPr>
        <w:t>p</w:t>
      </w:r>
      <w:r w:rsidR="00B62D65" w:rsidRPr="00CE53BE">
        <w:rPr>
          <w:rFonts w:ascii="Century Gothic" w:hAnsi="Century Gothic"/>
          <w:sz w:val="20"/>
          <w:szCs w:val="20"/>
        </w:rPr>
        <w:t>rzedmiotu</w:t>
      </w:r>
      <w:r w:rsidR="00CD18D3" w:rsidRPr="00CE53BE">
        <w:rPr>
          <w:rFonts w:ascii="Century Gothic" w:hAnsi="Century Gothic"/>
          <w:sz w:val="20"/>
          <w:szCs w:val="20"/>
        </w:rPr>
        <w:t xml:space="preserve"> </w:t>
      </w:r>
      <w:r w:rsidR="0088181B" w:rsidRPr="00CE53BE">
        <w:rPr>
          <w:rFonts w:ascii="Century Gothic" w:hAnsi="Century Gothic"/>
          <w:sz w:val="20"/>
          <w:szCs w:val="20"/>
        </w:rPr>
        <w:t>zamówienia</w:t>
      </w:r>
      <w:r w:rsidR="00B62D65" w:rsidRPr="00CE53BE">
        <w:rPr>
          <w:rFonts w:ascii="Century Gothic" w:hAnsi="Century Gothic"/>
          <w:sz w:val="20"/>
          <w:szCs w:val="20"/>
        </w:rPr>
        <w:t xml:space="preserve">. </w:t>
      </w:r>
    </w:p>
    <w:p w14:paraId="7D31115F" w14:textId="4B562B08" w:rsidR="00B62D65" w:rsidRPr="00CE53BE" w:rsidRDefault="00CE53BE" w:rsidP="00CE53BE">
      <w:pPr>
        <w:spacing w:after="160" w:line="360" w:lineRule="auto"/>
        <w:ind w:left="360"/>
        <w:contextualSpacing/>
        <w:rPr>
          <w:rFonts w:ascii="Century Gothic" w:hAnsi="Century Gothic"/>
          <w:sz w:val="20"/>
          <w:szCs w:val="20"/>
        </w:rPr>
      </w:pPr>
      <w:r w:rsidRPr="00CE53BE">
        <w:rPr>
          <w:rFonts w:ascii="Century Gothic" w:hAnsi="Century Gothic"/>
          <w:sz w:val="20"/>
          <w:szCs w:val="20"/>
        </w:rPr>
        <w:t xml:space="preserve">4.16 </w:t>
      </w:r>
      <w:r w:rsidR="00B62D65" w:rsidRPr="00CE53BE">
        <w:rPr>
          <w:rFonts w:ascii="Century Gothic" w:hAnsi="Century Gothic"/>
          <w:sz w:val="20"/>
          <w:szCs w:val="20"/>
        </w:rPr>
        <w:t xml:space="preserve">Wykonawca własnym staraniem, na własny koszt i ryzyko dostarczy oraz rozładuje </w:t>
      </w:r>
      <w:r w:rsidR="0088181B" w:rsidRPr="00CE53BE">
        <w:rPr>
          <w:rFonts w:ascii="Century Gothic" w:hAnsi="Century Gothic"/>
          <w:sz w:val="20"/>
          <w:szCs w:val="20"/>
        </w:rPr>
        <w:t>p</w:t>
      </w:r>
      <w:r w:rsidR="00B62D65" w:rsidRPr="00CE53BE">
        <w:rPr>
          <w:rFonts w:ascii="Century Gothic" w:hAnsi="Century Gothic"/>
          <w:sz w:val="20"/>
          <w:szCs w:val="20"/>
        </w:rPr>
        <w:t xml:space="preserve">rzedmiot </w:t>
      </w:r>
      <w:r w:rsidR="0088181B" w:rsidRPr="00CE53BE">
        <w:rPr>
          <w:rFonts w:ascii="Century Gothic" w:hAnsi="Century Gothic"/>
          <w:sz w:val="20"/>
          <w:szCs w:val="20"/>
        </w:rPr>
        <w:t xml:space="preserve">zamówienia </w:t>
      </w:r>
      <w:r w:rsidR="00B62D65" w:rsidRPr="00CE53BE">
        <w:rPr>
          <w:rFonts w:ascii="Century Gothic" w:hAnsi="Century Gothic"/>
          <w:sz w:val="20"/>
          <w:szCs w:val="20"/>
        </w:rPr>
        <w:t>w Lokalizacji określonej przez Zamawiającego w OPZ. Wykonawca, odpowiedzialny jest za dobór właściwego środka transportu i wybór właściwych dróg dojazdowych do Lokalizacji, w szczególności przy uwzględnieniu ograniczeń w ruchu, wynikających z krajowych lub lokalnych przepisów prawa.</w:t>
      </w:r>
    </w:p>
    <w:p w14:paraId="5E745542" w14:textId="77777777" w:rsidR="00B62D65" w:rsidRPr="00CE53BE" w:rsidRDefault="00B62D65" w:rsidP="00B62D65">
      <w:pPr>
        <w:pStyle w:val="Akapitzlist"/>
        <w:spacing w:line="360" w:lineRule="auto"/>
        <w:jc w:val="both"/>
        <w:rPr>
          <w:rFonts w:ascii="Century Gothic" w:hAnsi="Century Gothic"/>
        </w:rPr>
      </w:pPr>
    </w:p>
    <w:p w14:paraId="2FF7A69C" w14:textId="77777777" w:rsidR="00B62D65" w:rsidRPr="009202CC" w:rsidRDefault="00B62D65" w:rsidP="00B62D65">
      <w:pPr>
        <w:pStyle w:val="Akapitzlist"/>
        <w:spacing w:line="360" w:lineRule="auto"/>
        <w:jc w:val="both"/>
        <w:rPr>
          <w:rFonts w:ascii="Century Gothic" w:hAnsi="Century Gothic"/>
        </w:rPr>
      </w:pPr>
    </w:p>
    <w:p w14:paraId="4ABF7C26" w14:textId="77777777" w:rsidR="00B62D65" w:rsidRPr="009202CC" w:rsidRDefault="00B62D65" w:rsidP="00B62D65">
      <w:pPr>
        <w:pStyle w:val="Akapitzlist"/>
        <w:widowControl/>
        <w:numPr>
          <w:ilvl w:val="0"/>
          <w:numId w:val="35"/>
        </w:numPr>
        <w:autoSpaceDE/>
        <w:autoSpaceDN/>
        <w:adjustRightInd/>
        <w:spacing w:line="360" w:lineRule="auto"/>
        <w:contextualSpacing/>
        <w:jc w:val="both"/>
        <w:rPr>
          <w:rFonts w:ascii="Century Gothic" w:hAnsi="Century Gothic"/>
          <w:b/>
          <w:bCs/>
        </w:rPr>
      </w:pPr>
      <w:r w:rsidRPr="009202CC">
        <w:rPr>
          <w:rFonts w:ascii="Century Gothic" w:hAnsi="Century Gothic"/>
          <w:b/>
          <w:bCs/>
        </w:rPr>
        <w:t>Wykaz dokumentów przekazywanych wraz z dostawą.</w:t>
      </w:r>
    </w:p>
    <w:p w14:paraId="2F0A909A" w14:textId="60FF12B3" w:rsidR="00B62D65" w:rsidRPr="005251D1" w:rsidRDefault="00B62D65" w:rsidP="00B62D65">
      <w:pPr>
        <w:spacing w:line="360" w:lineRule="auto"/>
        <w:ind w:left="708"/>
        <w:jc w:val="both"/>
        <w:rPr>
          <w:rFonts w:ascii="Century Gothic" w:hAnsi="Century Gothic"/>
          <w:sz w:val="20"/>
          <w:szCs w:val="20"/>
        </w:rPr>
      </w:pPr>
      <w:r w:rsidRPr="009202CC">
        <w:rPr>
          <w:rFonts w:ascii="Century Gothic" w:hAnsi="Century Gothic"/>
          <w:sz w:val="20"/>
          <w:szCs w:val="20"/>
        </w:rPr>
        <w:t xml:space="preserve">Każdorazowo w formie elektronicznej przed wysłaniem dostawy lub w formie papierowej razem z dostawą </w:t>
      </w:r>
      <w:r w:rsidR="00A53E3B">
        <w:rPr>
          <w:rFonts w:ascii="Century Gothic" w:hAnsi="Century Gothic"/>
          <w:sz w:val="20"/>
          <w:szCs w:val="20"/>
        </w:rPr>
        <w:t xml:space="preserve">Wykonawca </w:t>
      </w:r>
      <w:r w:rsidRPr="009202CC">
        <w:rPr>
          <w:rFonts w:ascii="Century Gothic" w:hAnsi="Century Gothic"/>
          <w:sz w:val="20"/>
          <w:szCs w:val="20"/>
        </w:rPr>
        <w:t xml:space="preserve"> dostarczy (w języku polskim) d</w:t>
      </w:r>
      <w:r w:rsidRPr="005251D1">
        <w:rPr>
          <w:rFonts w:ascii="Century Gothic" w:hAnsi="Century Gothic"/>
          <w:sz w:val="20"/>
          <w:szCs w:val="20"/>
        </w:rPr>
        <w:t>owód dostawy</w:t>
      </w:r>
      <w:r w:rsidRPr="009202CC">
        <w:rPr>
          <w:rFonts w:ascii="Century Gothic" w:hAnsi="Century Gothic"/>
          <w:sz w:val="20"/>
          <w:szCs w:val="20"/>
        </w:rPr>
        <w:t xml:space="preserve"> (dokument WZ)</w:t>
      </w:r>
      <w:r w:rsidRPr="005251D1">
        <w:rPr>
          <w:rFonts w:ascii="Century Gothic" w:hAnsi="Century Gothic"/>
          <w:sz w:val="20"/>
          <w:szCs w:val="20"/>
        </w:rPr>
        <w:t>, wskazujący przynajmniej nazwę przedmiotu zamówienia</w:t>
      </w:r>
      <w:r w:rsidRPr="009202CC">
        <w:rPr>
          <w:rFonts w:ascii="Century Gothic" w:hAnsi="Century Gothic"/>
          <w:sz w:val="20"/>
          <w:szCs w:val="20"/>
        </w:rPr>
        <w:t xml:space="preserve"> oraz numer </w:t>
      </w:r>
      <w:r w:rsidR="00A23779">
        <w:rPr>
          <w:rFonts w:ascii="Century Gothic" w:hAnsi="Century Gothic"/>
          <w:sz w:val="20"/>
          <w:szCs w:val="20"/>
        </w:rPr>
        <w:t xml:space="preserve">Zlecenia </w:t>
      </w:r>
      <w:r w:rsidRPr="009202CC">
        <w:rPr>
          <w:rFonts w:ascii="Century Gothic" w:hAnsi="Century Gothic"/>
          <w:sz w:val="20"/>
          <w:szCs w:val="20"/>
        </w:rPr>
        <w:t xml:space="preserve"> cząstkowego którego dotyczy dostawa.</w:t>
      </w:r>
    </w:p>
    <w:p w14:paraId="435A32C5" w14:textId="639D336B" w:rsidR="00B62D65" w:rsidRDefault="00B62D65" w:rsidP="00B62D65">
      <w:pPr>
        <w:pStyle w:val="Akapitzlist"/>
        <w:spacing w:line="360" w:lineRule="auto"/>
        <w:jc w:val="both"/>
        <w:rPr>
          <w:rFonts w:ascii="Century Gothic" w:hAnsi="Century Gothic"/>
        </w:rPr>
      </w:pPr>
      <w:r w:rsidRPr="009202CC">
        <w:rPr>
          <w:rFonts w:ascii="Century Gothic" w:hAnsi="Century Gothic"/>
        </w:rPr>
        <w:t>Uwaga: Brak ww. dokumentów będzie traktowany jako wada dostawy. Dostawa nie spełniająca tych wymagań nie zostanie przez Zamawiającego przyjęta.</w:t>
      </w:r>
    </w:p>
    <w:p w14:paraId="20CA82D0" w14:textId="77777777" w:rsidR="00C11BDA" w:rsidRPr="009202CC" w:rsidRDefault="00C11BDA" w:rsidP="00B62D65">
      <w:pPr>
        <w:pStyle w:val="Akapitzlist"/>
        <w:spacing w:line="360" w:lineRule="auto"/>
        <w:jc w:val="both"/>
        <w:rPr>
          <w:rFonts w:ascii="Century Gothic" w:hAnsi="Century Gothic"/>
        </w:rPr>
      </w:pPr>
    </w:p>
    <w:p w14:paraId="2747C4CE" w14:textId="77777777" w:rsidR="00C11BDA" w:rsidRPr="00ED214C" w:rsidRDefault="00C11BDA" w:rsidP="00C11BDA">
      <w:pPr>
        <w:pStyle w:val="Akapitzlist"/>
        <w:widowControl/>
        <w:numPr>
          <w:ilvl w:val="0"/>
          <w:numId w:val="35"/>
        </w:numPr>
        <w:autoSpaceDE/>
        <w:autoSpaceDN/>
        <w:adjustRightInd/>
        <w:spacing w:line="360" w:lineRule="auto"/>
        <w:contextualSpacing/>
        <w:jc w:val="both"/>
        <w:rPr>
          <w:rFonts w:ascii="Century Gothic" w:hAnsi="Century Gothic"/>
          <w:b/>
          <w:bCs/>
        </w:rPr>
      </w:pPr>
      <w:r>
        <w:rPr>
          <w:rFonts w:ascii="Century Gothic" w:hAnsi="Century Gothic"/>
          <w:b/>
          <w:bCs/>
        </w:rPr>
        <w:t>Wykaz materiałów, parametrów technicznych i szacunkowa ilość:</w:t>
      </w:r>
    </w:p>
    <w:p w14:paraId="0755DC58" w14:textId="347D4E05" w:rsidR="00C11BDA" w:rsidRDefault="00C11BDA" w:rsidP="00C11BDA">
      <w:pPr>
        <w:pStyle w:val="Akapitzlist"/>
        <w:widowControl/>
        <w:numPr>
          <w:ilvl w:val="1"/>
          <w:numId w:val="35"/>
        </w:numPr>
        <w:autoSpaceDE/>
        <w:autoSpaceDN/>
        <w:adjustRightInd/>
        <w:spacing w:line="360" w:lineRule="auto"/>
        <w:contextualSpacing/>
        <w:jc w:val="both"/>
        <w:rPr>
          <w:rFonts w:ascii="Century Gothic" w:hAnsi="Century Gothic"/>
          <w:b/>
          <w:u w:val="single"/>
        </w:rPr>
      </w:pPr>
      <w:r w:rsidRPr="0059076D">
        <w:rPr>
          <w:rFonts w:ascii="Century Gothic" w:hAnsi="Century Gothic"/>
          <w:b/>
          <w:color w:val="000000"/>
        </w:rPr>
        <w:t xml:space="preserve">Słupek znacznikowy </w:t>
      </w:r>
      <w:r w:rsidR="00E83400">
        <w:rPr>
          <w:rFonts w:ascii="Century Gothic" w:hAnsi="Century Gothic"/>
          <w:b/>
          <w:color w:val="000000"/>
        </w:rPr>
        <w:t>z tworzywa sztucznego</w:t>
      </w:r>
      <w:r w:rsidRPr="0059076D">
        <w:rPr>
          <w:rFonts w:ascii="Century Gothic" w:hAnsi="Century Gothic"/>
          <w:b/>
          <w:color w:val="000000"/>
        </w:rPr>
        <w:t xml:space="preserve">  o wy</w:t>
      </w:r>
      <w:r w:rsidR="00787D60">
        <w:rPr>
          <w:rFonts w:ascii="Century Gothic" w:hAnsi="Century Gothic"/>
          <w:b/>
          <w:color w:val="000000"/>
        </w:rPr>
        <w:t>sokości</w:t>
      </w:r>
      <w:r w:rsidRPr="0059076D">
        <w:rPr>
          <w:rFonts w:ascii="Century Gothic" w:hAnsi="Century Gothic"/>
          <w:b/>
          <w:color w:val="000000"/>
        </w:rPr>
        <w:t xml:space="preserve"> </w:t>
      </w:r>
      <w:r>
        <w:rPr>
          <w:rFonts w:ascii="Century Gothic" w:hAnsi="Century Gothic"/>
          <w:b/>
          <w:color w:val="000000"/>
        </w:rPr>
        <w:t>–</w:t>
      </w:r>
      <w:r w:rsidRPr="0059076D">
        <w:rPr>
          <w:rFonts w:ascii="Century Gothic" w:hAnsi="Century Gothic"/>
          <w:b/>
          <w:color w:val="000000"/>
        </w:rPr>
        <w:t xml:space="preserve"> </w:t>
      </w:r>
      <w:r w:rsidR="00787D60">
        <w:rPr>
          <w:rFonts w:ascii="Century Gothic" w:hAnsi="Century Gothic"/>
          <w:b/>
          <w:color w:val="000000"/>
        </w:rPr>
        <w:t>25</w:t>
      </w:r>
      <w:r w:rsidRPr="0059076D">
        <w:rPr>
          <w:rFonts w:ascii="Century Gothic" w:hAnsi="Century Gothic"/>
          <w:b/>
          <w:color w:val="000000"/>
        </w:rPr>
        <w:t>00</w:t>
      </w:r>
      <w:r>
        <w:rPr>
          <w:rFonts w:ascii="Century Gothic" w:hAnsi="Century Gothic"/>
          <w:b/>
          <w:color w:val="000000"/>
        </w:rPr>
        <w:t xml:space="preserve">mm </w:t>
      </w:r>
      <w:r w:rsidRPr="0059076D">
        <w:rPr>
          <w:rFonts w:ascii="Century Gothic" w:hAnsi="Century Gothic"/>
          <w:b/>
          <w:color w:val="000000"/>
        </w:rPr>
        <w:t>;</w:t>
      </w:r>
      <w:r>
        <w:rPr>
          <w:rFonts w:ascii="Century Gothic" w:hAnsi="Century Gothic"/>
          <w:b/>
          <w:color w:val="000000"/>
        </w:rPr>
        <w:t xml:space="preserve"> </w:t>
      </w:r>
      <w:r w:rsidR="00787D60">
        <w:rPr>
          <w:rFonts w:ascii="Century Gothic" w:hAnsi="Century Gothic"/>
          <w:b/>
          <w:color w:val="000000"/>
        </w:rPr>
        <w:t>średnica –</w:t>
      </w:r>
      <w:r w:rsidR="00787D60">
        <w:rPr>
          <w:rFonts w:ascii="Century Gothic" w:hAnsi="Century Gothic"/>
          <w:b/>
        </w:rPr>
        <w:t xml:space="preserve"> 110mm ; grubość ścianki 5,5 – 6,0mm</w:t>
      </w:r>
      <w:r w:rsidRPr="005251D1">
        <w:rPr>
          <w:rFonts w:ascii="Century Gothic" w:hAnsi="Century Gothic"/>
          <w:b/>
        </w:rPr>
        <w:t xml:space="preserve"> – </w:t>
      </w:r>
      <w:r w:rsidR="00787D60">
        <w:rPr>
          <w:rFonts w:ascii="Century Gothic" w:hAnsi="Century Gothic"/>
          <w:b/>
          <w:u w:val="single"/>
        </w:rPr>
        <w:t>300</w:t>
      </w:r>
      <w:r w:rsidRPr="005251D1">
        <w:rPr>
          <w:rFonts w:ascii="Century Gothic" w:hAnsi="Century Gothic"/>
          <w:b/>
          <w:u w:val="single"/>
        </w:rPr>
        <w:t xml:space="preserve"> sztuk</w:t>
      </w:r>
      <w:r>
        <w:rPr>
          <w:rFonts w:ascii="Century Gothic" w:hAnsi="Century Gothic"/>
          <w:b/>
          <w:u w:val="single"/>
        </w:rPr>
        <w:t xml:space="preserve"> ;</w:t>
      </w:r>
    </w:p>
    <w:p w14:paraId="03F2D6B7" w14:textId="4626EC5C" w:rsidR="00C11BDA" w:rsidRPr="00C11BDA" w:rsidRDefault="00787D60" w:rsidP="00C11BDA">
      <w:pPr>
        <w:pStyle w:val="Akapitzlist"/>
        <w:widowControl/>
        <w:numPr>
          <w:ilvl w:val="1"/>
          <w:numId w:val="35"/>
        </w:numPr>
        <w:autoSpaceDE/>
        <w:autoSpaceDN/>
        <w:adjustRightInd/>
        <w:spacing w:line="360" w:lineRule="auto"/>
        <w:contextualSpacing/>
        <w:jc w:val="both"/>
        <w:rPr>
          <w:rFonts w:ascii="Century Gothic" w:hAnsi="Century Gothic"/>
          <w:b/>
          <w:color w:val="000000"/>
        </w:rPr>
      </w:pPr>
      <w:r w:rsidRPr="0059076D">
        <w:rPr>
          <w:rFonts w:ascii="Century Gothic" w:hAnsi="Century Gothic"/>
          <w:b/>
          <w:color w:val="000000"/>
        </w:rPr>
        <w:t xml:space="preserve">Słupek znacznikowy </w:t>
      </w:r>
      <w:r w:rsidR="00E83400">
        <w:rPr>
          <w:rFonts w:ascii="Century Gothic" w:hAnsi="Century Gothic"/>
          <w:b/>
          <w:color w:val="000000"/>
        </w:rPr>
        <w:t>z tworzywa sztucznego</w:t>
      </w:r>
      <w:r w:rsidRPr="0059076D">
        <w:rPr>
          <w:rFonts w:ascii="Century Gothic" w:hAnsi="Century Gothic"/>
          <w:b/>
          <w:color w:val="000000"/>
        </w:rPr>
        <w:t xml:space="preserve">  o wy</w:t>
      </w:r>
      <w:r>
        <w:rPr>
          <w:rFonts w:ascii="Century Gothic" w:hAnsi="Century Gothic"/>
          <w:b/>
          <w:color w:val="000000"/>
        </w:rPr>
        <w:t>sokości</w:t>
      </w:r>
      <w:r w:rsidRPr="0059076D">
        <w:rPr>
          <w:rFonts w:ascii="Century Gothic" w:hAnsi="Century Gothic"/>
          <w:b/>
          <w:color w:val="000000"/>
        </w:rPr>
        <w:t xml:space="preserve"> </w:t>
      </w:r>
      <w:r>
        <w:rPr>
          <w:rFonts w:ascii="Century Gothic" w:hAnsi="Century Gothic"/>
          <w:b/>
          <w:color w:val="000000"/>
        </w:rPr>
        <w:t>–</w:t>
      </w:r>
      <w:r w:rsidRPr="0059076D">
        <w:rPr>
          <w:rFonts w:ascii="Century Gothic" w:hAnsi="Century Gothic"/>
          <w:b/>
          <w:color w:val="000000"/>
        </w:rPr>
        <w:t xml:space="preserve"> </w:t>
      </w:r>
      <w:r>
        <w:rPr>
          <w:rFonts w:ascii="Century Gothic" w:hAnsi="Century Gothic"/>
          <w:b/>
          <w:color w:val="000000"/>
        </w:rPr>
        <w:t>30</w:t>
      </w:r>
      <w:r w:rsidRPr="0059076D">
        <w:rPr>
          <w:rFonts w:ascii="Century Gothic" w:hAnsi="Century Gothic"/>
          <w:b/>
          <w:color w:val="000000"/>
        </w:rPr>
        <w:t>00</w:t>
      </w:r>
      <w:r>
        <w:rPr>
          <w:rFonts w:ascii="Century Gothic" w:hAnsi="Century Gothic"/>
          <w:b/>
          <w:color w:val="000000"/>
        </w:rPr>
        <w:t xml:space="preserve">mm </w:t>
      </w:r>
      <w:r w:rsidRPr="0059076D">
        <w:rPr>
          <w:rFonts w:ascii="Century Gothic" w:hAnsi="Century Gothic"/>
          <w:b/>
          <w:color w:val="000000"/>
        </w:rPr>
        <w:t>;</w:t>
      </w:r>
      <w:r>
        <w:rPr>
          <w:rFonts w:ascii="Century Gothic" w:hAnsi="Century Gothic"/>
          <w:b/>
          <w:color w:val="000000"/>
        </w:rPr>
        <w:t xml:space="preserve"> średnica –</w:t>
      </w:r>
      <w:r>
        <w:rPr>
          <w:rFonts w:ascii="Century Gothic" w:hAnsi="Century Gothic"/>
          <w:b/>
        </w:rPr>
        <w:t xml:space="preserve"> 110mm ; grubość ścianki 5,5 – 6,0mm</w:t>
      </w:r>
      <w:r w:rsidRPr="005251D1">
        <w:rPr>
          <w:rFonts w:ascii="Century Gothic" w:hAnsi="Century Gothic"/>
          <w:b/>
        </w:rPr>
        <w:t xml:space="preserve"> – </w:t>
      </w:r>
      <w:r>
        <w:rPr>
          <w:rFonts w:ascii="Century Gothic" w:hAnsi="Century Gothic"/>
          <w:b/>
          <w:u w:val="single"/>
        </w:rPr>
        <w:t>300</w:t>
      </w:r>
      <w:r w:rsidRPr="005251D1">
        <w:rPr>
          <w:rFonts w:ascii="Century Gothic" w:hAnsi="Century Gothic"/>
          <w:b/>
          <w:u w:val="single"/>
        </w:rPr>
        <w:t xml:space="preserve"> sztuk</w:t>
      </w:r>
      <w:r>
        <w:rPr>
          <w:rFonts w:ascii="Century Gothic" w:hAnsi="Century Gothic"/>
          <w:b/>
          <w:u w:val="single"/>
        </w:rPr>
        <w:t xml:space="preserve"> </w:t>
      </w:r>
      <w:r w:rsidR="00C11BDA">
        <w:rPr>
          <w:rFonts w:ascii="Century Gothic" w:hAnsi="Century Gothic"/>
          <w:b/>
          <w:u w:val="single"/>
        </w:rPr>
        <w:t>;</w:t>
      </w:r>
    </w:p>
    <w:p w14:paraId="41207049" w14:textId="5E465764" w:rsidR="00C11BDA" w:rsidRPr="00787D60" w:rsidRDefault="00787D60" w:rsidP="00C11BDA">
      <w:pPr>
        <w:pStyle w:val="Akapitzlist"/>
        <w:widowControl/>
        <w:numPr>
          <w:ilvl w:val="1"/>
          <w:numId w:val="35"/>
        </w:numPr>
        <w:autoSpaceDE/>
        <w:autoSpaceDN/>
        <w:adjustRightInd/>
        <w:spacing w:line="360" w:lineRule="auto"/>
        <w:contextualSpacing/>
        <w:jc w:val="both"/>
        <w:rPr>
          <w:rFonts w:ascii="Century Gothic" w:hAnsi="Century Gothic"/>
          <w:b/>
          <w:color w:val="000000"/>
        </w:rPr>
      </w:pPr>
      <w:r w:rsidRPr="0059076D">
        <w:rPr>
          <w:rFonts w:ascii="Century Gothic" w:hAnsi="Century Gothic"/>
          <w:b/>
          <w:color w:val="000000"/>
        </w:rPr>
        <w:t>Słupek znacznikow</w:t>
      </w:r>
      <w:r>
        <w:rPr>
          <w:rFonts w:ascii="Century Gothic" w:hAnsi="Century Gothic"/>
          <w:b/>
          <w:color w:val="000000"/>
        </w:rPr>
        <w:t>o - pomiarowy</w:t>
      </w:r>
      <w:r w:rsidRPr="0059076D">
        <w:rPr>
          <w:rFonts w:ascii="Century Gothic" w:hAnsi="Century Gothic"/>
          <w:b/>
          <w:color w:val="000000"/>
        </w:rPr>
        <w:t xml:space="preserve"> </w:t>
      </w:r>
      <w:r w:rsidR="00E83400">
        <w:rPr>
          <w:rFonts w:ascii="Century Gothic" w:hAnsi="Century Gothic"/>
          <w:b/>
          <w:color w:val="000000"/>
        </w:rPr>
        <w:t>z tworzywa sztucznego</w:t>
      </w:r>
      <w:r w:rsidRPr="0059076D">
        <w:rPr>
          <w:rFonts w:ascii="Century Gothic" w:hAnsi="Century Gothic"/>
          <w:b/>
          <w:color w:val="000000"/>
        </w:rPr>
        <w:t xml:space="preserve">  o wy</w:t>
      </w:r>
      <w:r>
        <w:rPr>
          <w:rFonts w:ascii="Century Gothic" w:hAnsi="Century Gothic"/>
          <w:b/>
          <w:color w:val="000000"/>
        </w:rPr>
        <w:t>sokości</w:t>
      </w:r>
      <w:r w:rsidRPr="0059076D">
        <w:rPr>
          <w:rFonts w:ascii="Century Gothic" w:hAnsi="Century Gothic"/>
          <w:b/>
          <w:color w:val="000000"/>
        </w:rPr>
        <w:t xml:space="preserve"> </w:t>
      </w:r>
      <w:r>
        <w:rPr>
          <w:rFonts w:ascii="Century Gothic" w:hAnsi="Century Gothic"/>
          <w:b/>
          <w:color w:val="000000"/>
        </w:rPr>
        <w:t>–</w:t>
      </w:r>
      <w:r w:rsidRPr="0059076D">
        <w:rPr>
          <w:rFonts w:ascii="Century Gothic" w:hAnsi="Century Gothic"/>
          <w:b/>
          <w:color w:val="000000"/>
        </w:rPr>
        <w:t xml:space="preserve"> </w:t>
      </w:r>
      <w:r>
        <w:rPr>
          <w:rFonts w:ascii="Century Gothic" w:hAnsi="Century Gothic"/>
          <w:b/>
          <w:color w:val="000000"/>
        </w:rPr>
        <w:t>25</w:t>
      </w:r>
      <w:r w:rsidRPr="0059076D">
        <w:rPr>
          <w:rFonts w:ascii="Century Gothic" w:hAnsi="Century Gothic"/>
          <w:b/>
          <w:color w:val="000000"/>
        </w:rPr>
        <w:t>00</w:t>
      </w:r>
      <w:r>
        <w:rPr>
          <w:rFonts w:ascii="Century Gothic" w:hAnsi="Century Gothic"/>
          <w:b/>
          <w:color w:val="000000"/>
        </w:rPr>
        <w:t xml:space="preserve">mm </w:t>
      </w:r>
      <w:r w:rsidRPr="0059076D">
        <w:rPr>
          <w:rFonts w:ascii="Century Gothic" w:hAnsi="Century Gothic"/>
          <w:b/>
          <w:color w:val="000000"/>
        </w:rPr>
        <w:t>;</w:t>
      </w:r>
      <w:r>
        <w:rPr>
          <w:rFonts w:ascii="Century Gothic" w:hAnsi="Century Gothic"/>
          <w:b/>
          <w:color w:val="000000"/>
        </w:rPr>
        <w:t xml:space="preserve"> średnica –</w:t>
      </w:r>
      <w:r>
        <w:rPr>
          <w:rFonts w:ascii="Century Gothic" w:hAnsi="Century Gothic"/>
          <w:b/>
        </w:rPr>
        <w:t xml:space="preserve"> 110mm ; grubość ścianki 5,5 – 6,0mm</w:t>
      </w:r>
      <w:r w:rsidRPr="005251D1">
        <w:rPr>
          <w:rFonts w:ascii="Century Gothic" w:hAnsi="Century Gothic"/>
          <w:b/>
        </w:rPr>
        <w:t xml:space="preserve"> – </w:t>
      </w:r>
      <w:r>
        <w:rPr>
          <w:rFonts w:ascii="Century Gothic" w:hAnsi="Century Gothic"/>
          <w:b/>
          <w:u w:val="single"/>
        </w:rPr>
        <w:t>200</w:t>
      </w:r>
      <w:r w:rsidRPr="005251D1">
        <w:rPr>
          <w:rFonts w:ascii="Century Gothic" w:hAnsi="Century Gothic"/>
          <w:b/>
          <w:u w:val="single"/>
        </w:rPr>
        <w:t xml:space="preserve"> sztuk</w:t>
      </w:r>
      <w:r>
        <w:rPr>
          <w:rFonts w:ascii="Century Gothic" w:hAnsi="Century Gothic"/>
          <w:b/>
          <w:u w:val="single"/>
        </w:rPr>
        <w:t xml:space="preserve"> ; </w:t>
      </w:r>
    </w:p>
    <w:p w14:paraId="6367298D" w14:textId="75E58A9E" w:rsidR="00787D60" w:rsidRPr="0059076D" w:rsidRDefault="00787D60" w:rsidP="00787D60">
      <w:pPr>
        <w:pStyle w:val="Akapitzlist"/>
        <w:widowControl/>
        <w:numPr>
          <w:ilvl w:val="1"/>
          <w:numId w:val="35"/>
        </w:numPr>
        <w:autoSpaceDE/>
        <w:autoSpaceDN/>
        <w:adjustRightInd/>
        <w:spacing w:line="360" w:lineRule="auto"/>
        <w:contextualSpacing/>
        <w:jc w:val="both"/>
        <w:rPr>
          <w:rFonts w:ascii="Century Gothic" w:hAnsi="Century Gothic"/>
          <w:b/>
          <w:color w:val="000000"/>
        </w:rPr>
      </w:pPr>
      <w:r w:rsidRPr="0059076D">
        <w:rPr>
          <w:rFonts w:ascii="Century Gothic" w:hAnsi="Century Gothic"/>
          <w:b/>
          <w:color w:val="000000"/>
        </w:rPr>
        <w:t>Słupek znacznikow</w:t>
      </w:r>
      <w:r>
        <w:rPr>
          <w:rFonts w:ascii="Century Gothic" w:hAnsi="Century Gothic"/>
          <w:b/>
          <w:color w:val="000000"/>
        </w:rPr>
        <w:t xml:space="preserve">o </w:t>
      </w:r>
      <w:r w:rsidR="00E83400">
        <w:rPr>
          <w:rFonts w:ascii="Century Gothic" w:hAnsi="Century Gothic"/>
          <w:b/>
          <w:color w:val="000000"/>
        </w:rPr>
        <w:t>–</w:t>
      </w:r>
      <w:r>
        <w:rPr>
          <w:rFonts w:ascii="Century Gothic" w:hAnsi="Century Gothic"/>
          <w:b/>
          <w:color w:val="000000"/>
        </w:rPr>
        <w:t xml:space="preserve"> pomiarowy</w:t>
      </w:r>
      <w:r w:rsidR="00E83400">
        <w:rPr>
          <w:rFonts w:ascii="Century Gothic" w:hAnsi="Century Gothic"/>
          <w:b/>
          <w:color w:val="000000"/>
        </w:rPr>
        <w:t xml:space="preserve"> z tworzywa sztucznego</w:t>
      </w:r>
      <w:r w:rsidRPr="0059076D">
        <w:rPr>
          <w:rFonts w:ascii="Century Gothic" w:hAnsi="Century Gothic"/>
          <w:b/>
          <w:color w:val="000000"/>
        </w:rPr>
        <w:t xml:space="preserve">  o wy</w:t>
      </w:r>
      <w:r>
        <w:rPr>
          <w:rFonts w:ascii="Century Gothic" w:hAnsi="Century Gothic"/>
          <w:b/>
          <w:color w:val="000000"/>
        </w:rPr>
        <w:t>sokości</w:t>
      </w:r>
      <w:r w:rsidRPr="0059076D">
        <w:rPr>
          <w:rFonts w:ascii="Century Gothic" w:hAnsi="Century Gothic"/>
          <w:b/>
          <w:color w:val="000000"/>
        </w:rPr>
        <w:t xml:space="preserve"> </w:t>
      </w:r>
      <w:r>
        <w:rPr>
          <w:rFonts w:ascii="Century Gothic" w:hAnsi="Century Gothic"/>
          <w:b/>
          <w:color w:val="000000"/>
        </w:rPr>
        <w:t>–</w:t>
      </w:r>
      <w:r w:rsidRPr="0059076D">
        <w:rPr>
          <w:rFonts w:ascii="Century Gothic" w:hAnsi="Century Gothic"/>
          <w:b/>
          <w:color w:val="000000"/>
        </w:rPr>
        <w:t xml:space="preserve"> </w:t>
      </w:r>
      <w:r>
        <w:rPr>
          <w:rFonts w:ascii="Century Gothic" w:hAnsi="Century Gothic"/>
          <w:b/>
          <w:color w:val="000000"/>
        </w:rPr>
        <w:t>30</w:t>
      </w:r>
      <w:r w:rsidRPr="0059076D">
        <w:rPr>
          <w:rFonts w:ascii="Century Gothic" w:hAnsi="Century Gothic"/>
          <w:b/>
          <w:color w:val="000000"/>
        </w:rPr>
        <w:t>00</w:t>
      </w:r>
      <w:r>
        <w:rPr>
          <w:rFonts w:ascii="Century Gothic" w:hAnsi="Century Gothic"/>
          <w:b/>
          <w:color w:val="000000"/>
        </w:rPr>
        <w:t xml:space="preserve">mm </w:t>
      </w:r>
      <w:r w:rsidRPr="0059076D">
        <w:rPr>
          <w:rFonts w:ascii="Century Gothic" w:hAnsi="Century Gothic"/>
          <w:b/>
          <w:color w:val="000000"/>
        </w:rPr>
        <w:t>;</w:t>
      </w:r>
      <w:r>
        <w:rPr>
          <w:rFonts w:ascii="Century Gothic" w:hAnsi="Century Gothic"/>
          <w:b/>
          <w:color w:val="000000"/>
        </w:rPr>
        <w:t xml:space="preserve"> średnica –</w:t>
      </w:r>
      <w:r>
        <w:rPr>
          <w:rFonts w:ascii="Century Gothic" w:hAnsi="Century Gothic"/>
          <w:b/>
        </w:rPr>
        <w:t xml:space="preserve"> 110mm ; grubość ścianki 5,5 – 6,0mm</w:t>
      </w:r>
      <w:r w:rsidRPr="005251D1">
        <w:rPr>
          <w:rFonts w:ascii="Century Gothic" w:hAnsi="Century Gothic"/>
          <w:b/>
        </w:rPr>
        <w:t xml:space="preserve"> – </w:t>
      </w:r>
      <w:r>
        <w:rPr>
          <w:rFonts w:ascii="Century Gothic" w:hAnsi="Century Gothic"/>
          <w:b/>
          <w:u w:val="single"/>
        </w:rPr>
        <w:t>200</w:t>
      </w:r>
      <w:r w:rsidRPr="005251D1">
        <w:rPr>
          <w:rFonts w:ascii="Century Gothic" w:hAnsi="Century Gothic"/>
          <w:b/>
          <w:u w:val="single"/>
        </w:rPr>
        <w:t xml:space="preserve"> sztuk</w:t>
      </w:r>
    </w:p>
    <w:p w14:paraId="406AFC8B" w14:textId="7C5149BA" w:rsidR="00787D60" w:rsidRDefault="00787D60" w:rsidP="00C11BDA">
      <w:pPr>
        <w:pStyle w:val="Akapitzlist"/>
        <w:widowControl/>
        <w:numPr>
          <w:ilvl w:val="1"/>
          <w:numId w:val="35"/>
        </w:numPr>
        <w:autoSpaceDE/>
        <w:autoSpaceDN/>
        <w:adjustRightInd/>
        <w:spacing w:line="360" w:lineRule="auto"/>
        <w:contextualSpacing/>
        <w:jc w:val="both"/>
        <w:rPr>
          <w:rFonts w:ascii="Century Gothic" w:hAnsi="Century Gothic"/>
          <w:b/>
          <w:color w:val="000000"/>
        </w:rPr>
      </w:pPr>
      <w:r>
        <w:rPr>
          <w:rFonts w:ascii="Century Gothic" w:hAnsi="Century Gothic"/>
          <w:b/>
          <w:color w:val="000000"/>
        </w:rPr>
        <w:t>Daszek do słupków znacznikowych – 41 sztuk ;</w:t>
      </w:r>
    </w:p>
    <w:p w14:paraId="55866E96" w14:textId="5D29B820" w:rsidR="00787D60" w:rsidRPr="0059076D" w:rsidRDefault="00787D60" w:rsidP="00C11BDA">
      <w:pPr>
        <w:pStyle w:val="Akapitzlist"/>
        <w:widowControl/>
        <w:numPr>
          <w:ilvl w:val="1"/>
          <w:numId w:val="35"/>
        </w:numPr>
        <w:autoSpaceDE/>
        <w:autoSpaceDN/>
        <w:adjustRightInd/>
        <w:spacing w:line="360" w:lineRule="auto"/>
        <w:contextualSpacing/>
        <w:jc w:val="both"/>
        <w:rPr>
          <w:rFonts w:ascii="Century Gothic" w:hAnsi="Century Gothic"/>
          <w:b/>
          <w:color w:val="000000"/>
        </w:rPr>
      </w:pPr>
      <w:r>
        <w:rPr>
          <w:rFonts w:ascii="Century Gothic" w:hAnsi="Century Gothic"/>
          <w:b/>
          <w:color w:val="000000"/>
        </w:rPr>
        <w:t>Daszek do słupków znacznikowo – pomiarowych – 41 sztuk.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C11BDA" w:rsidRPr="00D52A09" w14:paraId="7B5CB6C6" w14:textId="77777777" w:rsidTr="00680054">
        <w:trPr>
          <w:jc w:val="center"/>
        </w:trPr>
        <w:tc>
          <w:tcPr>
            <w:tcW w:w="9634" w:type="dxa"/>
            <w:tcBorders>
              <w:top w:val="single" w:sz="4" w:space="0" w:color="auto"/>
              <w:left w:val="single" w:sz="4" w:space="0" w:color="auto"/>
              <w:bottom w:val="single" w:sz="4" w:space="0" w:color="auto"/>
              <w:right w:val="single" w:sz="4" w:space="0" w:color="auto"/>
            </w:tcBorders>
            <w:shd w:val="clear" w:color="auto" w:fill="auto"/>
            <w:hideMark/>
          </w:tcPr>
          <w:p w14:paraId="1623ED8B" w14:textId="77777777" w:rsidR="00C11BDA" w:rsidRPr="00747095" w:rsidRDefault="00C11BDA" w:rsidP="00D848D4">
            <w:pPr>
              <w:spacing w:line="360" w:lineRule="auto"/>
              <w:jc w:val="both"/>
              <w:rPr>
                <w:rFonts w:ascii="Century Gothic" w:eastAsia="Calibri" w:hAnsi="Century Gothic"/>
                <w:sz w:val="20"/>
                <w:szCs w:val="20"/>
              </w:rPr>
            </w:pPr>
            <w:r w:rsidRPr="00747095">
              <w:rPr>
                <w:rFonts w:ascii="Century Gothic" w:eastAsia="Calibri" w:hAnsi="Century Gothic"/>
                <w:b/>
                <w:sz w:val="20"/>
                <w:szCs w:val="20"/>
              </w:rPr>
              <w:t>Dane techniczne / Wymagania funkcjonalne - wymagania minimalne</w:t>
            </w:r>
          </w:p>
        </w:tc>
      </w:tr>
      <w:tr w:rsidR="00C11BDA" w:rsidRPr="00D52A09" w14:paraId="26D2F037" w14:textId="77777777" w:rsidTr="003208A2">
        <w:trPr>
          <w:trHeight w:val="6086"/>
          <w:jc w:val="center"/>
        </w:trPr>
        <w:tc>
          <w:tcPr>
            <w:tcW w:w="9634" w:type="dxa"/>
            <w:tcBorders>
              <w:top w:val="single" w:sz="4" w:space="0" w:color="auto"/>
              <w:left w:val="single" w:sz="4" w:space="0" w:color="auto"/>
              <w:bottom w:val="single" w:sz="4" w:space="0" w:color="auto"/>
              <w:right w:val="single" w:sz="4" w:space="0" w:color="auto"/>
            </w:tcBorders>
            <w:shd w:val="clear" w:color="auto" w:fill="auto"/>
            <w:hideMark/>
          </w:tcPr>
          <w:p w14:paraId="598DE98A" w14:textId="02459E22" w:rsidR="00787D60" w:rsidRPr="006F6207" w:rsidRDefault="00787D60" w:rsidP="0069354C">
            <w:pPr>
              <w:pStyle w:val="auditBold"/>
              <w:numPr>
                <w:ilvl w:val="0"/>
                <w:numId w:val="45"/>
              </w:numPr>
            </w:pPr>
            <w:r w:rsidRPr="006F6207">
              <w:lastRenderedPageBreak/>
              <w:t xml:space="preserve">Słupki będą spełniały wymagania, w tym wymagania co do materiałów z których będą wykonane, zawarte w Standardzie Technicznym </w:t>
            </w:r>
            <w:r w:rsidRPr="00A345C0">
              <w:t>ST-IGG 1003:2015</w:t>
            </w:r>
            <w:r w:rsidR="00605E44">
              <w:t xml:space="preserve"> lub równoważnym</w:t>
            </w:r>
            <w:r w:rsidR="00896ED6">
              <w:t>,</w:t>
            </w:r>
          </w:p>
          <w:p w14:paraId="344549AC" w14:textId="2D4F902E" w:rsidR="00787D60" w:rsidRPr="006F6207" w:rsidRDefault="003208A2" w:rsidP="0069354C">
            <w:pPr>
              <w:pStyle w:val="auditBold"/>
            </w:pPr>
            <w:r w:rsidRPr="003208A2">
              <w:t>b)</w:t>
            </w:r>
            <w:r>
              <w:t xml:space="preserve"> </w:t>
            </w:r>
            <w:r w:rsidR="00787D60" w:rsidRPr="006F6207">
              <w:t>Materiały użyte do produkcji słupków nie mogą mieć negatywnego wpływu na środowisko zgodnie z PN-EN ISO 14001:2015-09</w:t>
            </w:r>
            <w:r w:rsidR="00787D60">
              <w:t xml:space="preserve"> lub równoważnej</w:t>
            </w:r>
            <w:r w:rsidR="00896ED6">
              <w:t>,</w:t>
            </w:r>
          </w:p>
          <w:p w14:paraId="5D6998E4" w14:textId="443CF4C9" w:rsidR="00680054" w:rsidRDefault="003208A2" w:rsidP="0069354C">
            <w:pPr>
              <w:pStyle w:val="auditBold"/>
            </w:pPr>
            <w:r>
              <w:t xml:space="preserve">c) </w:t>
            </w:r>
            <w:r w:rsidR="00787D60" w:rsidRPr="006F6207">
              <w:t>Słupki muszą być wykonane z rur z tworzyw sztucznych barwionych w kolorze żółtym. Materiał: tworzywo sztuczne odporne na zewnętrzne całoroczne warunki atmosferyczne, duża odporność powłoki na odziaływania UV i kredowanie, duża twardość powierzchniowa, odporność na zadrapania, łamanie i uderzenia, wysoka wytrzymałość mechaniczna, niski współczynnik przewodzenia ciepła, materiał samogasnący</w:t>
            </w:r>
            <w:r w:rsidR="00896ED6">
              <w:t>,</w:t>
            </w:r>
          </w:p>
          <w:p w14:paraId="58781D80" w14:textId="15C0ECC2" w:rsidR="00787D60" w:rsidRDefault="003208A2" w:rsidP="0069354C">
            <w:pPr>
              <w:pStyle w:val="auditBold"/>
            </w:pPr>
            <w:r>
              <w:t xml:space="preserve">d) </w:t>
            </w:r>
            <w:r w:rsidR="00787D60" w:rsidRPr="006F6207">
              <w:t>Wykonawca obowiązkowo wskaże wszystkie możliwe sposoby przechowywania, tak aby gwarancja nie utraciła swojej ważności</w:t>
            </w:r>
            <w:r w:rsidR="00896ED6">
              <w:t>,</w:t>
            </w:r>
          </w:p>
          <w:p w14:paraId="157994F6" w14:textId="45D561D0" w:rsidR="00CD18D3" w:rsidRDefault="003208A2" w:rsidP="0069354C">
            <w:pPr>
              <w:pStyle w:val="auditBold"/>
            </w:pPr>
            <w:r>
              <w:t xml:space="preserve">e) </w:t>
            </w:r>
            <w:r w:rsidR="00CD18D3" w:rsidRPr="00CD18D3">
              <w:t>Słupki muszą mieć przez okres co najmniej 15 lat odporność na występowanie „efektu kredowania” tj. powinny być odporne na warunki atmosferyczne,</w:t>
            </w:r>
          </w:p>
          <w:p w14:paraId="00286B50" w14:textId="31785186" w:rsidR="00787D60" w:rsidRDefault="003208A2" w:rsidP="0069354C">
            <w:pPr>
              <w:pStyle w:val="auditBold"/>
            </w:pPr>
            <w:r>
              <w:t xml:space="preserve">f) </w:t>
            </w:r>
            <w:r w:rsidR="00787D60" w:rsidRPr="006F6207">
              <w:t>Słupki oznaczeniowo-pomiarow</w:t>
            </w:r>
            <w:r w:rsidR="00896ED6">
              <w:t>e</w:t>
            </w:r>
            <w:r w:rsidR="00787D60" w:rsidRPr="006F6207">
              <w:t xml:space="preserve"> muszą być wyposażone w komorę pomiarową </w:t>
            </w:r>
            <w:r w:rsidR="00787D60" w:rsidRPr="006F6207">
              <w:br/>
              <w:t>z płytką i listwami zaciskowymi lub zaciskami laboratoryjnymi oraz umożliwiać wprowadzenie poprzez tuleję kabli, przewodów i taśm lokalizacyjnych.</w:t>
            </w:r>
            <w:r w:rsidR="00787D60">
              <w:t xml:space="preserve"> Zamawiający nie narzuca ilości i koloru zacisków, które muszą być dostarczone wraz z ze słupkami, słupki muszą spełniać wymagania standardu ST-IGG-1003:2015</w:t>
            </w:r>
            <w:r w:rsidR="00605E44">
              <w:t xml:space="preserve"> lub równoważnym</w:t>
            </w:r>
            <w:r w:rsidR="00896ED6">
              <w:t>,</w:t>
            </w:r>
          </w:p>
          <w:p w14:paraId="29A98CB1" w14:textId="23D88586" w:rsidR="00787D60" w:rsidRDefault="003208A2" w:rsidP="0069354C">
            <w:pPr>
              <w:pStyle w:val="auditBold"/>
            </w:pPr>
            <w:r>
              <w:t xml:space="preserve">g) </w:t>
            </w:r>
            <w:r w:rsidR="00787D60" w:rsidRPr="006F6207">
              <w:t>Wyposażenie komory pomiarowej musi umożliwić dokonanie pomiarów parametrów elektrycznych lub wprowadzenie sygnału elektromagnetycznego do przewodu lokalizacyjnego</w:t>
            </w:r>
            <w:r w:rsidR="00896ED6">
              <w:t>,</w:t>
            </w:r>
          </w:p>
          <w:p w14:paraId="688737B8" w14:textId="7E5EA4FD" w:rsidR="00787D60" w:rsidRDefault="003208A2" w:rsidP="0069354C">
            <w:pPr>
              <w:pStyle w:val="auditBold"/>
            </w:pPr>
            <w:r>
              <w:t xml:space="preserve">h) </w:t>
            </w:r>
            <w:r w:rsidR="00787D60" w:rsidRPr="006F6207">
              <w:t xml:space="preserve">Komora pomiarowa i znajdujące się w niej elementy oraz urządzenia muszą być zabezpieczone przed korozją, dostępem osób trzecich oraz posiadać trwałe </w:t>
            </w:r>
            <w:r w:rsidR="00787D60" w:rsidRPr="006F6207">
              <w:br/>
              <w:t>i estetyczne zamknięcia</w:t>
            </w:r>
            <w:r w:rsidR="00896ED6">
              <w:t>,</w:t>
            </w:r>
          </w:p>
          <w:p w14:paraId="267178C5" w14:textId="02D9C07C" w:rsidR="00787D60" w:rsidRDefault="003208A2" w:rsidP="0069354C">
            <w:pPr>
              <w:pStyle w:val="auditBold"/>
            </w:pPr>
            <w:r>
              <w:t xml:space="preserve">i) </w:t>
            </w:r>
            <w:r w:rsidR="00787D60" w:rsidRPr="006F6207">
              <w:t>Konstrukcja słupków musi uniemożliwiać wnikanie wody do wewnątrz komory pomiarowej słupków</w:t>
            </w:r>
            <w:r w:rsidR="00896ED6">
              <w:t>,</w:t>
            </w:r>
          </w:p>
          <w:p w14:paraId="6A32D8C2" w14:textId="053DE8DB" w:rsidR="00787D60" w:rsidRDefault="003208A2" w:rsidP="0069354C">
            <w:pPr>
              <w:pStyle w:val="auditBold"/>
            </w:pPr>
            <w:r>
              <w:t xml:space="preserve">j) </w:t>
            </w:r>
            <w:r w:rsidR="00787D60" w:rsidRPr="006F6207">
              <w:t>Wykonanie słupków musi umożliwiać montaż oznaczeń np. tablic orientacyjnych, daszków</w:t>
            </w:r>
            <w:r w:rsidR="00896ED6">
              <w:t>,</w:t>
            </w:r>
          </w:p>
          <w:p w14:paraId="3BB27759" w14:textId="4D04DFEE" w:rsidR="00787D60" w:rsidRDefault="003208A2" w:rsidP="0069354C">
            <w:pPr>
              <w:pStyle w:val="auditBold"/>
            </w:pPr>
            <w:r>
              <w:t xml:space="preserve">k) </w:t>
            </w:r>
            <w:r w:rsidR="00787D60" w:rsidRPr="006F6207">
              <w:t>Powierzchnia i numeracja słupków i daszków musi być jednolita, pozbawiona uszkodzeń mechanicznych i śladów oddziaływania atmosferycznego</w:t>
            </w:r>
            <w:r w:rsidR="00896ED6">
              <w:t>,</w:t>
            </w:r>
          </w:p>
          <w:p w14:paraId="48996840" w14:textId="72D444E3" w:rsidR="00787D60" w:rsidRDefault="003208A2" w:rsidP="0069354C">
            <w:pPr>
              <w:pStyle w:val="auditBold"/>
            </w:pPr>
            <w:r>
              <w:t xml:space="preserve">l) </w:t>
            </w:r>
            <w:r w:rsidR="00787D60" w:rsidRPr="006F6207">
              <w:t xml:space="preserve">Dolna część słupków musi być wykonana w sposób umożliwiający łatwy, trwały </w:t>
            </w:r>
            <w:r w:rsidR="00787D60" w:rsidRPr="006F6207">
              <w:br/>
              <w:t>i stabilny montaż w ziemi, w różnych warunkach oraz proste i bezpieczne wprowadzenie kabli, taśm oznaczeniowych, taśm lokalizacyjnych. Wewnętrzna powierzchnia rury musi być gładka</w:t>
            </w:r>
            <w:r w:rsidR="00896ED6">
              <w:t>,</w:t>
            </w:r>
          </w:p>
          <w:p w14:paraId="40412DB3" w14:textId="6312C8CD" w:rsidR="00787D60" w:rsidRDefault="003208A2" w:rsidP="0069354C">
            <w:pPr>
              <w:pStyle w:val="auditBold"/>
            </w:pPr>
            <w:r>
              <w:t xml:space="preserve">m) </w:t>
            </w:r>
            <w:r w:rsidR="00787D60" w:rsidRPr="006F6207">
              <w:t xml:space="preserve">Nie dopuszcza się wykonania słupków oznaczeniowych z rur z tworzywa sztucznego pokrytego warstwami zewnętrznymi w kolorze żółtym. Mocowanie w części dolnej </w:t>
            </w:r>
            <w:r w:rsidR="00787D60" w:rsidRPr="006F6207">
              <w:lastRenderedPageBreak/>
              <w:t xml:space="preserve">słupka w postaci „krzyżaka” ( wykonanie: np. dwa przelotowe otwory umiejscowione w dolnej części słupka, przez które przełożone zostaną rurki z </w:t>
            </w:r>
            <w:r w:rsidR="00053DA8" w:rsidRPr="00053DA8">
              <w:t>tworzywa sztucznego</w:t>
            </w:r>
            <w:r w:rsidR="00053DA8">
              <w:t xml:space="preserve"> </w:t>
            </w:r>
            <w:r w:rsidR="00787D60" w:rsidRPr="006F6207">
              <w:t>o  średnicy równej wykonanych otworów i długości 500 mm, grubość ścianek 3-4mm)</w:t>
            </w:r>
            <w:r w:rsidR="00896ED6">
              <w:t>,</w:t>
            </w:r>
          </w:p>
          <w:p w14:paraId="1F830CB0" w14:textId="0FF01499" w:rsidR="00787D60" w:rsidRPr="006F6207" w:rsidRDefault="003208A2" w:rsidP="0069354C">
            <w:pPr>
              <w:pStyle w:val="auditBold"/>
            </w:pPr>
            <w:r>
              <w:t xml:space="preserve">n) </w:t>
            </w:r>
            <w:r w:rsidR="00787D60" w:rsidRPr="006F6207">
              <w:t>Górna część słupków spłaszczona</w:t>
            </w:r>
            <w:r w:rsidR="00896ED6">
              <w:t>,</w:t>
            </w:r>
          </w:p>
          <w:p w14:paraId="792FEDB4" w14:textId="03807A16" w:rsidR="00896ED6" w:rsidRDefault="003208A2" w:rsidP="0069354C">
            <w:pPr>
              <w:pStyle w:val="auditBold"/>
            </w:pPr>
            <w:r>
              <w:t xml:space="preserve">o) </w:t>
            </w:r>
            <w:r w:rsidR="00ED0E82">
              <w:t>Gwarancja</w:t>
            </w:r>
            <w:r w:rsidR="00594BB8">
              <w:t xml:space="preserve">: minimum </w:t>
            </w:r>
            <w:r w:rsidR="00ED0E82">
              <w:t>24 miesiące</w:t>
            </w:r>
            <w:r w:rsidR="00896ED6">
              <w:t>,</w:t>
            </w:r>
          </w:p>
          <w:p w14:paraId="3A4E03BC" w14:textId="1EF7EE2C" w:rsidR="00896ED6" w:rsidRDefault="003208A2" w:rsidP="0069354C">
            <w:pPr>
              <w:pStyle w:val="auditBold"/>
            </w:pPr>
            <w:r>
              <w:t xml:space="preserve">p) </w:t>
            </w:r>
            <w:r w:rsidR="00E83400">
              <w:t xml:space="preserve">Daszki pasujące do zaoferowanych słupków znacznikowych oraz znacznikowo-pomiarowych z tworzywa sztucznego powinny być wykonane </w:t>
            </w:r>
            <w:r w:rsidR="00053DA8" w:rsidRPr="00053DA8">
              <w:t>z tworzywa sztucznego</w:t>
            </w:r>
            <w:r w:rsidR="00053DA8">
              <w:t xml:space="preserve"> </w:t>
            </w:r>
            <w:r w:rsidR="00E83400">
              <w:t>w powłoce PMMA</w:t>
            </w:r>
            <w:r w:rsidR="002B64DD">
              <w:t xml:space="preserve"> nie mniejszej niż 1 mm</w:t>
            </w:r>
            <w:r w:rsidR="00E83400">
              <w:t xml:space="preserve"> lub HDPE</w:t>
            </w:r>
            <w:r w:rsidR="002B64DD">
              <w:t xml:space="preserve"> </w:t>
            </w:r>
            <w:r w:rsidR="00E83400">
              <w:t xml:space="preserve">odporne na </w:t>
            </w:r>
            <w:r w:rsidR="002B64DD">
              <w:t>promieniowanie UV, kolor żółty.</w:t>
            </w:r>
            <w:r w:rsidR="00896ED6" w:rsidRPr="00896ED6">
              <w:t xml:space="preserve"> </w:t>
            </w:r>
          </w:p>
          <w:p w14:paraId="768B1A40" w14:textId="77777777" w:rsidR="003208A2" w:rsidRPr="006F6207" w:rsidRDefault="003208A2" w:rsidP="0069354C">
            <w:pPr>
              <w:pStyle w:val="auditBold"/>
            </w:pPr>
          </w:p>
          <w:p w14:paraId="5554872F" w14:textId="77777777" w:rsidR="00C11BDA" w:rsidRPr="00747095" w:rsidRDefault="00C11BDA" w:rsidP="00787D60">
            <w:pPr>
              <w:tabs>
                <w:tab w:val="left" w:pos="701"/>
              </w:tabs>
              <w:spacing w:line="360" w:lineRule="auto"/>
              <w:ind w:left="741" w:hanging="741"/>
              <w:rPr>
                <w:rFonts w:ascii="Century Gothic" w:eastAsia="Calibri" w:hAnsi="Century Gothic"/>
                <w:sz w:val="20"/>
                <w:szCs w:val="20"/>
              </w:rPr>
            </w:pPr>
          </w:p>
        </w:tc>
      </w:tr>
    </w:tbl>
    <w:p w14:paraId="72F9F650" w14:textId="4D5082EC" w:rsidR="0002644B" w:rsidRPr="006F6207" w:rsidRDefault="0002644B" w:rsidP="0069354C">
      <w:pPr>
        <w:pStyle w:val="auditBold"/>
      </w:pPr>
    </w:p>
    <w:sectPr w:rsidR="0002644B" w:rsidRPr="006F6207" w:rsidSect="00BA4774">
      <w:headerReference w:type="default" r:id="rId7"/>
      <w:footerReference w:type="even" r:id="rId8"/>
      <w:footerReference w:type="default" r:id="rId9"/>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F5310" w14:textId="77777777" w:rsidR="00AF7370" w:rsidRDefault="00AF7370" w:rsidP="0002644B">
      <w:r>
        <w:separator/>
      </w:r>
    </w:p>
  </w:endnote>
  <w:endnote w:type="continuationSeparator" w:id="0">
    <w:p w14:paraId="598DF3CA" w14:textId="77777777" w:rsidR="00AF7370" w:rsidRDefault="00AF7370" w:rsidP="0002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C36A" w14:textId="77777777" w:rsidR="00482DA7" w:rsidRDefault="004002FE" w:rsidP="00E139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156293E0" w14:textId="77777777" w:rsidR="00482DA7" w:rsidRDefault="00D23A0D" w:rsidP="00E139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D7FD" w14:textId="77777777" w:rsidR="00482DA7" w:rsidRPr="005F6333" w:rsidRDefault="004002FE">
    <w:pPr>
      <w:pStyle w:val="Stopka"/>
      <w:jc w:val="right"/>
      <w:rPr>
        <w:rFonts w:ascii="Century Gothic" w:hAnsi="Century Gothic"/>
        <w:b/>
        <w:sz w:val="18"/>
        <w:szCs w:val="20"/>
      </w:rPr>
    </w:pPr>
    <w:r w:rsidRPr="005F6333">
      <w:rPr>
        <w:rFonts w:ascii="Century Gothic" w:hAnsi="Century Gothic"/>
        <w:b/>
        <w:sz w:val="18"/>
        <w:szCs w:val="20"/>
      </w:rPr>
      <w:t xml:space="preserve">Strona </w:t>
    </w:r>
    <w:r w:rsidRPr="005F6333">
      <w:rPr>
        <w:rFonts w:ascii="Century Gothic" w:hAnsi="Century Gothic"/>
        <w:b/>
        <w:bCs/>
        <w:sz w:val="18"/>
        <w:szCs w:val="20"/>
      </w:rPr>
      <w:fldChar w:fldCharType="begin"/>
    </w:r>
    <w:r w:rsidRPr="005F6333">
      <w:rPr>
        <w:rFonts w:ascii="Century Gothic" w:hAnsi="Century Gothic"/>
        <w:b/>
        <w:bCs/>
        <w:sz w:val="18"/>
        <w:szCs w:val="20"/>
      </w:rPr>
      <w:instrText>PAGE</w:instrText>
    </w:r>
    <w:r w:rsidRPr="005F6333">
      <w:rPr>
        <w:rFonts w:ascii="Century Gothic" w:hAnsi="Century Gothic"/>
        <w:b/>
        <w:bCs/>
        <w:sz w:val="18"/>
        <w:szCs w:val="20"/>
      </w:rPr>
      <w:fldChar w:fldCharType="separate"/>
    </w:r>
    <w:r>
      <w:rPr>
        <w:rFonts w:ascii="Century Gothic" w:hAnsi="Century Gothic"/>
        <w:b/>
        <w:bCs/>
        <w:noProof/>
        <w:sz w:val="18"/>
        <w:szCs w:val="20"/>
      </w:rPr>
      <w:t>2</w:t>
    </w:r>
    <w:r w:rsidRPr="005F6333">
      <w:rPr>
        <w:rFonts w:ascii="Century Gothic" w:hAnsi="Century Gothic"/>
        <w:b/>
        <w:bCs/>
        <w:sz w:val="18"/>
        <w:szCs w:val="20"/>
      </w:rPr>
      <w:fldChar w:fldCharType="end"/>
    </w:r>
    <w:r w:rsidRPr="005F6333">
      <w:rPr>
        <w:rFonts w:ascii="Century Gothic" w:hAnsi="Century Gothic"/>
        <w:b/>
        <w:sz w:val="18"/>
        <w:szCs w:val="20"/>
      </w:rPr>
      <w:t xml:space="preserve"> z </w:t>
    </w:r>
    <w:r w:rsidRPr="005F6333">
      <w:rPr>
        <w:rFonts w:ascii="Century Gothic" w:hAnsi="Century Gothic"/>
        <w:b/>
        <w:bCs/>
        <w:sz w:val="18"/>
        <w:szCs w:val="20"/>
      </w:rPr>
      <w:fldChar w:fldCharType="begin"/>
    </w:r>
    <w:r w:rsidRPr="005F6333">
      <w:rPr>
        <w:rFonts w:ascii="Century Gothic" w:hAnsi="Century Gothic"/>
        <w:b/>
        <w:bCs/>
        <w:sz w:val="18"/>
        <w:szCs w:val="20"/>
      </w:rPr>
      <w:instrText>NUMPAGES</w:instrText>
    </w:r>
    <w:r w:rsidRPr="005F6333">
      <w:rPr>
        <w:rFonts w:ascii="Century Gothic" w:hAnsi="Century Gothic"/>
        <w:b/>
        <w:bCs/>
        <w:sz w:val="18"/>
        <w:szCs w:val="20"/>
      </w:rPr>
      <w:fldChar w:fldCharType="separate"/>
    </w:r>
    <w:r>
      <w:rPr>
        <w:rFonts w:ascii="Century Gothic" w:hAnsi="Century Gothic"/>
        <w:b/>
        <w:bCs/>
        <w:noProof/>
        <w:sz w:val="18"/>
        <w:szCs w:val="20"/>
      </w:rPr>
      <w:t>4</w:t>
    </w:r>
    <w:r w:rsidRPr="005F6333">
      <w:rPr>
        <w:rFonts w:ascii="Century Gothic" w:hAnsi="Century Gothic"/>
        <w:b/>
        <w:bCs/>
        <w:sz w:val="18"/>
        <w:szCs w:val="20"/>
      </w:rPr>
      <w:fldChar w:fldCharType="end"/>
    </w:r>
  </w:p>
  <w:p w14:paraId="79A8D5C2" w14:textId="77777777" w:rsidR="00482DA7" w:rsidRPr="001A6CE8" w:rsidRDefault="00D23A0D" w:rsidP="00E13908">
    <w:pPr>
      <w:pStyle w:val="Stopka"/>
      <w:ind w:right="360"/>
      <w:rPr>
        <w:rFonts w:ascii="Century Gothic" w:hAnsi="Century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D4925" w14:textId="77777777" w:rsidR="00AF7370" w:rsidRDefault="00AF7370" w:rsidP="0002644B">
      <w:r>
        <w:separator/>
      </w:r>
    </w:p>
  </w:footnote>
  <w:footnote w:type="continuationSeparator" w:id="0">
    <w:p w14:paraId="61911B3D" w14:textId="77777777" w:rsidR="00AF7370" w:rsidRDefault="00AF7370" w:rsidP="0002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9840C" w14:textId="77777777" w:rsidR="006A0BC4" w:rsidRPr="000F00FC" w:rsidRDefault="00D23A0D" w:rsidP="003D1334">
    <w:pPr>
      <w:spacing w:line="360" w:lineRule="auto"/>
      <w:jc w:val="center"/>
      <w:rPr>
        <w:rFonts w:ascii="Century Gothic" w:hAnsi="Century Gothic" w:cs="Arial"/>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B7A"/>
    <w:multiLevelType w:val="hybridMultilevel"/>
    <w:tmpl w:val="BBC88336"/>
    <w:lvl w:ilvl="0" w:tplc="0D1062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A80036"/>
    <w:multiLevelType w:val="multilevel"/>
    <w:tmpl w:val="546C368C"/>
    <w:lvl w:ilvl="0">
      <w:start w:val="1"/>
      <w:numFmt w:val="decimal"/>
      <w:lvlText w:val="%1."/>
      <w:lvlJc w:val="left"/>
      <w:pPr>
        <w:ind w:left="360" w:hanging="360"/>
      </w:pPr>
    </w:lvl>
    <w:lvl w:ilvl="1">
      <w:start w:val="1"/>
      <w:numFmt w:val="lowerLetter"/>
      <w:lvlText w:val="%2)"/>
      <w:lvlJc w:val="left"/>
      <w:pPr>
        <w:ind w:left="1512"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D86A25"/>
    <w:multiLevelType w:val="multilevel"/>
    <w:tmpl w:val="B03ED3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A25850"/>
    <w:multiLevelType w:val="hybridMultilevel"/>
    <w:tmpl w:val="5908F8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680152"/>
    <w:multiLevelType w:val="multilevel"/>
    <w:tmpl w:val="129E73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EE5020"/>
    <w:multiLevelType w:val="hybridMultilevel"/>
    <w:tmpl w:val="D478AE54"/>
    <w:lvl w:ilvl="0" w:tplc="9434FBAE">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 w15:restartNumberingAfterBreak="0">
    <w:nsid w:val="23116E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AF40DB"/>
    <w:multiLevelType w:val="multilevel"/>
    <w:tmpl w:val="81A04E84"/>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324E2552"/>
    <w:multiLevelType w:val="hybridMultilevel"/>
    <w:tmpl w:val="E2D22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3D69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1AB7A64"/>
    <w:multiLevelType w:val="multilevel"/>
    <w:tmpl w:val="39365FDC"/>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2794DD0"/>
    <w:multiLevelType w:val="hybridMultilevel"/>
    <w:tmpl w:val="D6AE86A4"/>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12" w15:restartNumberingAfterBreak="0">
    <w:nsid w:val="43623839"/>
    <w:multiLevelType w:val="hybridMultilevel"/>
    <w:tmpl w:val="6A8AB056"/>
    <w:lvl w:ilvl="0" w:tplc="4782AE1A">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55001D50"/>
    <w:multiLevelType w:val="hybridMultilevel"/>
    <w:tmpl w:val="899A67D0"/>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4" w15:restartNumberingAfterBreak="0">
    <w:nsid w:val="5C127A9E"/>
    <w:multiLevelType w:val="multilevel"/>
    <w:tmpl w:val="7BDC2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02707D8"/>
    <w:multiLevelType w:val="hybridMultilevel"/>
    <w:tmpl w:val="F7D66E9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16" w15:restartNumberingAfterBreak="0">
    <w:nsid w:val="62CF6752"/>
    <w:multiLevelType w:val="hybridMultilevel"/>
    <w:tmpl w:val="9820995E"/>
    <w:lvl w:ilvl="0" w:tplc="3F8665F8">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2DF51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2437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A5E727F"/>
    <w:multiLevelType w:val="multilevel"/>
    <w:tmpl w:val="B03ED3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DA4788"/>
    <w:multiLevelType w:val="multilevel"/>
    <w:tmpl w:val="A5646AEC"/>
    <w:lvl w:ilvl="0">
      <w:start w:val="1"/>
      <w:numFmt w:val="decimal"/>
      <w:lvlText w:val="%1."/>
      <w:lvlJc w:val="left"/>
      <w:pPr>
        <w:ind w:left="720" w:hanging="360"/>
      </w:pPr>
    </w:lvl>
    <w:lvl w:ilvl="1">
      <w:start w:val="3"/>
      <w:numFmt w:val="decimal"/>
      <w:isLgl/>
      <w:lvlText w:val="%1.%2"/>
      <w:lvlJc w:val="left"/>
      <w:pPr>
        <w:ind w:left="1040" w:hanging="5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1" w15:restartNumberingAfterBreak="0">
    <w:nsid w:val="7AEF755D"/>
    <w:multiLevelType w:val="hybridMultilevel"/>
    <w:tmpl w:val="78CE0FE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7CE404E3"/>
    <w:multiLevelType w:val="multilevel"/>
    <w:tmpl w:val="D58E5DDC"/>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E6B33DC"/>
    <w:multiLevelType w:val="multilevel"/>
    <w:tmpl w:val="8B20CDDE"/>
    <w:lvl w:ilvl="0">
      <w:start w:val="1"/>
      <w:numFmt w:val="decimal"/>
      <w:lvlText w:val="%1."/>
      <w:lvlJc w:val="left"/>
      <w:pPr>
        <w:ind w:left="720" w:hanging="360"/>
      </w:pPr>
    </w:lvl>
    <w:lvl w:ilvl="1">
      <w:start w:val="1"/>
      <w:numFmt w:val="decimal"/>
      <w:isLgl/>
      <w:lvlText w:val="%1.%2."/>
      <w:lvlJc w:val="left"/>
      <w:pPr>
        <w:ind w:left="1293" w:hanging="7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2079" w:hanging="108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865" w:hanging="1440"/>
      </w:pPr>
      <w:rPr>
        <w:rFonts w:hint="default"/>
      </w:rPr>
    </w:lvl>
    <w:lvl w:ilvl="6">
      <w:start w:val="1"/>
      <w:numFmt w:val="decimal"/>
      <w:isLgl/>
      <w:lvlText w:val="%1.%2.%3.%4.%5.%6.%7."/>
      <w:lvlJc w:val="left"/>
      <w:pPr>
        <w:ind w:left="3078" w:hanging="1440"/>
      </w:pPr>
      <w:rPr>
        <w:rFonts w:hint="default"/>
      </w:rPr>
    </w:lvl>
    <w:lvl w:ilvl="7">
      <w:start w:val="1"/>
      <w:numFmt w:val="decimal"/>
      <w:isLgl/>
      <w:lvlText w:val="%1.%2.%3.%4.%5.%6.%7.%8."/>
      <w:lvlJc w:val="left"/>
      <w:pPr>
        <w:ind w:left="3651" w:hanging="1800"/>
      </w:pPr>
      <w:rPr>
        <w:rFonts w:hint="default"/>
      </w:rPr>
    </w:lvl>
    <w:lvl w:ilvl="8">
      <w:start w:val="1"/>
      <w:numFmt w:val="decimal"/>
      <w:isLgl/>
      <w:lvlText w:val="%1.%2.%3.%4.%5.%6.%7.%8.%9."/>
      <w:lvlJc w:val="left"/>
      <w:pPr>
        <w:ind w:left="3864" w:hanging="1800"/>
      </w:pPr>
      <w:rPr>
        <w:rFonts w:hint="default"/>
      </w:rPr>
    </w:lvl>
  </w:abstractNum>
  <w:abstractNum w:abstractNumId="24" w15:restartNumberingAfterBreak="0">
    <w:nsid w:val="7FDC7ECA"/>
    <w:multiLevelType w:val="hybridMultilevel"/>
    <w:tmpl w:val="3E9E90B4"/>
    <w:lvl w:ilvl="0" w:tplc="E9C6EAF2">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145183">
    <w:abstractNumId w:val="22"/>
  </w:num>
  <w:num w:numId="2" w16cid:durableId="145361318">
    <w:abstractNumId w:val="23"/>
  </w:num>
  <w:num w:numId="3" w16cid:durableId="1395926836">
    <w:abstractNumId w:val="15"/>
  </w:num>
  <w:num w:numId="4" w16cid:durableId="828402370">
    <w:abstractNumId w:val="19"/>
  </w:num>
  <w:num w:numId="5" w16cid:durableId="277225639">
    <w:abstractNumId w:val="11"/>
  </w:num>
  <w:num w:numId="6" w16cid:durableId="416635374">
    <w:abstractNumId w:val="2"/>
  </w:num>
  <w:num w:numId="7" w16cid:durableId="41297914">
    <w:abstractNumId w:val="4"/>
  </w:num>
  <w:num w:numId="8" w16cid:durableId="1863978695">
    <w:abstractNumId w:val="14"/>
  </w:num>
  <w:num w:numId="9" w16cid:durableId="2944063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8805915">
    <w:abstractNumId w:val="9"/>
  </w:num>
  <w:num w:numId="11" w16cid:durableId="80178507">
    <w:abstractNumId w:val="17"/>
  </w:num>
  <w:num w:numId="12" w16cid:durableId="357202861">
    <w:abstractNumId w:val="14"/>
  </w:num>
  <w:num w:numId="13" w16cid:durableId="1875850008">
    <w:abstractNumId w:val="14"/>
  </w:num>
  <w:num w:numId="14" w16cid:durableId="1435590225">
    <w:abstractNumId w:val="14"/>
  </w:num>
  <w:num w:numId="15" w16cid:durableId="404258458">
    <w:abstractNumId w:val="14"/>
  </w:num>
  <w:num w:numId="16" w16cid:durableId="31268825">
    <w:abstractNumId w:val="14"/>
  </w:num>
  <w:num w:numId="17" w16cid:durableId="666901007">
    <w:abstractNumId w:val="14"/>
  </w:num>
  <w:num w:numId="18" w16cid:durableId="998073549">
    <w:abstractNumId w:val="14"/>
  </w:num>
  <w:num w:numId="19" w16cid:durableId="1480682744">
    <w:abstractNumId w:val="14"/>
  </w:num>
  <w:num w:numId="20" w16cid:durableId="1430345806">
    <w:abstractNumId w:val="14"/>
  </w:num>
  <w:num w:numId="21" w16cid:durableId="993408603">
    <w:abstractNumId w:val="14"/>
  </w:num>
  <w:num w:numId="22" w16cid:durableId="14980335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0379617">
    <w:abstractNumId w:val="14"/>
  </w:num>
  <w:num w:numId="24" w16cid:durableId="627399449">
    <w:abstractNumId w:val="14"/>
  </w:num>
  <w:num w:numId="25" w16cid:durableId="1654875666">
    <w:abstractNumId w:val="14"/>
  </w:num>
  <w:num w:numId="26" w16cid:durableId="732117507">
    <w:abstractNumId w:val="14"/>
  </w:num>
  <w:num w:numId="27" w16cid:durableId="1840189694">
    <w:abstractNumId w:val="14"/>
  </w:num>
  <w:num w:numId="28" w16cid:durableId="296616308">
    <w:abstractNumId w:val="14"/>
  </w:num>
  <w:num w:numId="29" w16cid:durableId="864947109">
    <w:abstractNumId w:val="14"/>
  </w:num>
  <w:num w:numId="30" w16cid:durableId="1740517046">
    <w:abstractNumId w:val="20"/>
  </w:num>
  <w:num w:numId="31" w16cid:durableId="1055011205">
    <w:abstractNumId w:val="10"/>
  </w:num>
  <w:num w:numId="32" w16cid:durableId="806122705">
    <w:abstractNumId w:val="6"/>
  </w:num>
  <w:num w:numId="33" w16cid:durableId="1158569018">
    <w:abstractNumId w:val="18"/>
  </w:num>
  <w:num w:numId="34" w16cid:durableId="1813326190">
    <w:abstractNumId w:val="13"/>
  </w:num>
  <w:num w:numId="35" w16cid:durableId="759906404">
    <w:abstractNumId w:val="7"/>
  </w:num>
  <w:num w:numId="36" w16cid:durableId="905339871">
    <w:abstractNumId w:val="3"/>
  </w:num>
  <w:num w:numId="37" w16cid:durableId="1089156834">
    <w:abstractNumId w:val="1"/>
  </w:num>
  <w:num w:numId="38" w16cid:durableId="1160464998">
    <w:abstractNumId w:val="16"/>
  </w:num>
  <w:num w:numId="39" w16cid:durableId="2081512880">
    <w:abstractNumId w:val="21"/>
  </w:num>
  <w:num w:numId="40" w16cid:durableId="1900507014">
    <w:abstractNumId w:val="12"/>
  </w:num>
  <w:num w:numId="41" w16cid:durableId="1839615153">
    <w:abstractNumId w:val="0"/>
  </w:num>
  <w:num w:numId="42" w16cid:durableId="2137795990">
    <w:abstractNumId w:val="24"/>
  </w:num>
  <w:num w:numId="43" w16cid:durableId="1247812026">
    <w:abstractNumId w:val="8"/>
  </w:num>
  <w:num w:numId="44" w16cid:durableId="269900246">
    <w:abstractNumId w:val="24"/>
    <w:lvlOverride w:ilvl="0">
      <w:startOverride w:val="1"/>
    </w:lvlOverride>
  </w:num>
  <w:num w:numId="45" w16cid:durableId="118281855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44B"/>
    <w:rsid w:val="00007238"/>
    <w:rsid w:val="000154D2"/>
    <w:rsid w:val="0002644B"/>
    <w:rsid w:val="0002696A"/>
    <w:rsid w:val="0003375F"/>
    <w:rsid w:val="00033E62"/>
    <w:rsid w:val="00053DA8"/>
    <w:rsid w:val="000540C0"/>
    <w:rsid w:val="0007336E"/>
    <w:rsid w:val="00091A48"/>
    <w:rsid w:val="00097E9A"/>
    <w:rsid w:val="000A3BFE"/>
    <w:rsid w:val="000D25F3"/>
    <w:rsid w:val="000F2748"/>
    <w:rsid w:val="000F4BF1"/>
    <w:rsid w:val="00156EB7"/>
    <w:rsid w:val="00187122"/>
    <w:rsid w:val="001C365E"/>
    <w:rsid w:val="001E5146"/>
    <w:rsid w:val="001E6252"/>
    <w:rsid w:val="00202667"/>
    <w:rsid w:val="00206FEA"/>
    <w:rsid w:val="00211758"/>
    <w:rsid w:val="00224613"/>
    <w:rsid w:val="002265E5"/>
    <w:rsid w:val="00231A89"/>
    <w:rsid w:val="00232282"/>
    <w:rsid w:val="0024477A"/>
    <w:rsid w:val="00257A78"/>
    <w:rsid w:val="00270CF4"/>
    <w:rsid w:val="00287057"/>
    <w:rsid w:val="002A0B61"/>
    <w:rsid w:val="002A3EDF"/>
    <w:rsid w:val="002B16BE"/>
    <w:rsid w:val="002B64DD"/>
    <w:rsid w:val="002D30D2"/>
    <w:rsid w:val="002E1802"/>
    <w:rsid w:val="002E3941"/>
    <w:rsid w:val="002E7FCC"/>
    <w:rsid w:val="003208A2"/>
    <w:rsid w:val="003331A9"/>
    <w:rsid w:val="00337E80"/>
    <w:rsid w:val="003843F1"/>
    <w:rsid w:val="0039145A"/>
    <w:rsid w:val="003A4160"/>
    <w:rsid w:val="003A5737"/>
    <w:rsid w:val="003A7D87"/>
    <w:rsid w:val="003B4CD9"/>
    <w:rsid w:val="003C2190"/>
    <w:rsid w:val="003C55B8"/>
    <w:rsid w:val="003E53EF"/>
    <w:rsid w:val="004002FE"/>
    <w:rsid w:val="00403069"/>
    <w:rsid w:val="00406BDC"/>
    <w:rsid w:val="00424602"/>
    <w:rsid w:val="0043594F"/>
    <w:rsid w:val="004514B0"/>
    <w:rsid w:val="00455DD5"/>
    <w:rsid w:val="00470091"/>
    <w:rsid w:val="004D1C85"/>
    <w:rsid w:val="004E7ED3"/>
    <w:rsid w:val="00515EC0"/>
    <w:rsid w:val="00564BDF"/>
    <w:rsid w:val="00567EC8"/>
    <w:rsid w:val="005746E3"/>
    <w:rsid w:val="0058253D"/>
    <w:rsid w:val="00594BB8"/>
    <w:rsid w:val="005B7413"/>
    <w:rsid w:val="005C0B58"/>
    <w:rsid w:val="005C12A5"/>
    <w:rsid w:val="005C3B71"/>
    <w:rsid w:val="005F399F"/>
    <w:rsid w:val="005F5FFC"/>
    <w:rsid w:val="00601D3B"/>
    <w:rsid w:val="00605E44"/>
    <w:rsid w:val="006239AD"/>
    <w:rsid w:val="00651C89"/>
    <w:rsid w:val="0066648A"/>
    <w:rsid w:val="006720CD"/>
    <w:rsid w:val="00674269"/>
    <w:rsid w:val="00680054"/>
    <w:rsid w:val="006859FE"/>
    <w:rsid w:val="0069354C"/>
    <w:rsid w:val="00697094"/>
    <w:rsid w:val="006C47C7"/>
    <w:rsid w:val="006D1E28"/>
    <w:rsid w:val="006F6207"/>
    <w:rsid w:val="00720092"/>
    <w:rsid w:val="00724D38"/>
    <w:rsid w:val="00724F1F"/>
    <w:rsid w:val="00741576"/>
    <w:rsid w:val="00753845"/>
    <w:rsid w:val="00760CDA"/>
    <w:rsid w:val="0078487D"/>
    <w:rsid w:val="00787D60"/>
    <w:rsid w:val="00790EBC"/>
    <w:rsid w:val="00793527"/>
    <w:rsid w:val="00795CC6"/>
    <w:rsid w:val="0079772C"/>
    <w:rsid w:val="007A0BAF"/>
    <w:rsid w:val="007A2343"/>
    <w:rsid w:val="007B06CB"/>
    <w:rsid w:val="007C2B0B"/>
    <w:rsid w:val="007C7765"/>
    <w:rsid w:val="007E4DD4"/>
    <w:rsid w:val="007F133B"/>
    <w:rsid w:val="007F3CD3"/>
    <w:rsid w:val="008128B9"/>
    <w:rsid w:val="00854AEE"/>
    <w:rsid w:val="008631B8"/>
    <w:rsid w:val="00880684"/>
    <w:rsid w:val="0088181B"/>
    <w:rsid w:val="00887067"/>
    <w:rsid w:val="008905C9"/>
    <w:rsid w:val="00893B6A"/>
    <w:rsid w:val="00896ED6"/>
    <w:rsid w:val="008A6214"/>
    <w:rsid w:val="008A63FA"/>
    <w:rsid w:val="008C3F9E"/>
    <w:rsid w:val="008F306B"/>
    <w:rsid w:val="00900FF0"/>
    <w:rsid w:val="0090383E"/>
    <w:rsid w:val="00914D54"/>
    <w:rsid w:val="00961DC1"/>
    <w:rsid w:val="009774D8"/>
    <w:rsid w:val="009A23B5"/>
    <w:rsid w:val="009A2B52"/>
    <w:rsid w:val="009B566F"/>
    <w:rsid w:val="009C49B7"/>
    <w:rsid w:val="00A041B1"/>
    <w:rsid w:val="00A23779"/>
    <w:rsid w:val="00A25829"/>
    <w:rsid w:val="00A261FD"/>
    <w:rsid w:val="00A345C0"/>
    <w:rsid w:val="00A47222"/>
    <w:rsid w:val="00A53E3B"/>
    <w:rsid w:val="00A57C2F"/>
    <w:rsid w:val="00A835A8"/>
    <w:rsid w:val="00A916EC"/>
    <w:rsid w:val="00AC0396"/>
    <w:rsid w:val="00AC1BCF"/>
    <w:rsid w:val="00AC4657"/>
    <w:rsid w:val="00AC4B44"/>
    <w:rsid w:val="00AE643D"/>
    <w:rsid w:val="00AF7370"/>
    <w:rsid w:val="00B21ABE"/>
    <w:rsid w:val="00B4284C"/>
    <w:rsid w:val="00B5038F"/>
    <w:rsid w:val="00B51741"/>
    <w:rsid w:val="00B52B04"/>
    <w:rsid w:val="00B53593"/>
    <w:rsid w:val="00B56803"/>
    <w:rsid w:val="00B6280D"/>
    <w:rsid w:val="00B62D65"/>
    <w:rsid w:val="00BB5F57"/>
    <w:rsid w:val="00BD43A6"/>
    <w:rsid w:val="00BD6F3D"/>
    <w:rsid w:val="00BD7A80"/>
    <w:rsid w:val="00BE4920"/>
    <w:rsid w:val="00BE4C2B"/>
    <w:rsid w:val="00BE7979"/>
    <w:rsid w:val="00C06203"/>
    <w:rsid w:val="00C11BDA"/>
    <w:rsid w:val="00C26042"/>
    <w:rsid w:val="00C274CA"/>
    <w:rsid w:val="00C744E8"/>
    <w:rsid w:val="00C76F35"/>
    <w:rsid w:val="00C81753"/>
    <w:rsid w:val="00C847D9"/>
    <w:rsid w:val="00C84A3B"/>
    <w:rsid w:val="00CB76F4"/>
    <w:rsid w:val="00CC2B8F"/>
    <w:rsid w:val="00CD18D3"/>
    <w:rsid w:val="00CD553E"/>
    <w:rsid w:val="00CE1476"/>
    <w:rsid w:val="00CE53BE"/>
    <w:rsid w:val="00CF3C76"/>
    <w:rsid w:val="00D03D40"/>
    <w:rsid w:val="00D03D89"/>
    <w:rsid w:val="00D15C0E"/>
    <w:rsid w:val="00D23A0D"/>
    <w:rsid w:val="00D24B24"/>
    <w:rsid w:val="00D26F61"/>
    <w:rsid w:val="00D64050"/>
    <w:rsid w:val="00D71721"/>
    <w:rsid w:val="00D82B9E"/>
    <w:rsid w:val="00DB5997"/>
    <w:rsid w:val="00DC3F76"/>
    <w:rsid w:val="00DD6153"/>
    <w:rsid w:val="00DF1029"/>
    <w:rsid w:val="00DF15E2"/>
    <w:rsid w:val="00E07270"/>
    <w:rsid w:val="00E1416D"/>
    <w:rsid w:val="00E14E40"/>
    <w:rsid w:val="00E2442C"/>
    <w:rsid w:val="00E77ACD"/>
    <w:rsid w:val="00E810D4"/>
    <w:rsid w:val="00E83400"/>
    <w:rsid w:val="00EA29F3"/>
    <w:rsid w:val="00EA32E5"/>
    <w:rsid w:val="00EB3A45"/>
    <w:rsid w:val="00ED0E82"/>
    <w:rsid w:val="00F30CF1"/>
    <w:rsid w:val="00F42CD9"/>
    <w:rsid w:val="00F54B7A"/>
    <w:rsid w:val="00F57FCC"/>
    <w:rsid w:val="00F63B88"/>
    <w:rsid w:val="00FB4CB4"/>
    <w:rsid w:val="00FC25B9"/>
    <w:rsid w:val="00FD6F4A"/>
    <w:rsid w:val="00FE3C66"/>
    <w:rsid w:val="00FF0F29"/>
    <w:rsid w:val="00FF2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629964A"/>
  <w15:chartTrackingRefBased/>
  <w15:docId w15:val="{6653706E-B992-480B-AE37-60F99DC15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44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uditBold">
    <w:name w:val="audit Bold"/>
    <w:basedOn w:val="Stopka"/>
    <w:link w:val="auditBoldZnak"/>
    <w:autoRedefine/>
    <w:rsid w:val="0069354C"/>
    <w:pPr>
      <w:widowControl w:val="0"/>
      <w:tabs>
        <w:tab w:val="clear" w:pos="4536"/>
        <w:tab w:val="clear" w:pos="9072"/>
        <w:tab w:val="left" w:pos="0"/>
        <w:tab w:val="left" w:pos="851"/>
      </w:tabs>
      <w:spacing w:line="360" w:lineRule="auto"/>
      <w:ind w:left="928" w:hanging="360"/>
      <w:outlineLvl w:val="8"/>
    </w:pPr>
    <w:rPr>
      <w:rFonts w:ascii="Century Gothic" w:hAnsi="Century Gothic"/>
      <w:bCs/>
      <w:color w:val="000000"/>
      <w:sz w:val="20"/>
      <w:szCs w:val="20"/>
    </w:rPr>
  </w:style>
  <w:style w:type="character" w:customStyle="1" w:styleId="auditBoldZnak">
    <w:name w:val="audit Bold Znak"/>
    <w:link w:val="auditBold"/>
    <w:rsid w:val="0069354C"/>
    <w:rPr>
      <w:rFonts w:ascii="Century Gothic" w:eastAsia="Times New Roman" w:hAnsi="Century Gothic" w:cs="Times New Roman"/>
      <w:bCs/>
      <w:color w:val="000000"/>
      <w:sz w:val="20"/>
      <w:szCs w:val="20"/>
      <w:lang w:eastAsia="pl-PL"/>
    </w:rPr>
  </w:style>
  <w:style w:type="paragraph" w:styleId="Stopka">
    <w:name w:val="footer"/>
    <w:basedOn w:val="Normalny"/>
    <w:link w:val="StopkaZnak"/>
    <w:uiPriority w:val="99"/>
    <w:unhideWhenUsed/>
    <w:rsid w:val="0002644B"/>
    <w:pPr>
      <w:tabs>
        <w:tab w:val="center" w:pos="4536"/>
        <w:tab w:val="right" w:pos="9072"/>
      </w:tabs>
    </w:pPr>
  </w:style>
  <w:style w:type="character" w:customStyle="1" w:styleId="StopkaZnak">
    <w:name w:val="Stopka Znak"/>
    <w:basedOn w:val="Domylnaczcionkaakapitu"/>
    <w:link w:val="Stopka"/>
    <w:uiPriority w:val="99"/>
    <w:rsid w:val="0002644B"/>
    <w:rPr>
      <w:rFonts w:ascii="Times New Roman" w:eastAsia="Times New Roman" w:hAnsi="Times New Roman" w:cs="Times New Roman"/>
      <w:sz w:val="24"/>
      <w:szCs w:val="24"/>
      <w:lang w:eastAsia="pl-PL"/>
    </w:rPr>
  </w:style>
  <w:style w:type="character" w:customStyle="1" w:styleId="highlighted-search-term">
    <w:name w:val="highlighted-search-term"/>
    <w:basedOn w:val="Domylnaczcionkaakapitu"/>
    <w:rsid w:val="007B06CB"/>
  </w:style>
  <w:style w:type="paragraph" w:styleId="Tekstdymka">
    <w:name w:val="Balloon Text"/>
    <w:basedOn w:val="Normalny"/>
    <w:link w:val="TekstdymkaZnak"/>
    <w:uiPriority w:val="99"/>
    <w:semiHidden/>
    <w:unhideWhenUsed/>
    <w:rsid w:val="007B06CB"/>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06C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E810D4"/>
    <w:rPr>
      <w:sz w:val="16"/>
      <w:szCs w:val="16"/>
    </w:rPr>
  </w:style>
  <w:style w:type="paragraph" w:styleId="Tekstkomentarza">
    <w:name w:val="annotation text"/>
    <w:basedOn w:val="Normalny"/>
    <w:link w:val="TekstkomentarzaZnak"/>
    <w:uiPriority w:val="99"/>
    <w:unhideWhenUsed/>
    <w:rsid w:val="00E810D4"/>
    <w:rPr>
      <w:sz w:val="20"/>
      <w:szCs w:val="20"/>
    </w:rPr>
  </w:style>
  <w:style w:type="character" w:customStyle="1" w:styleId="TekstkomentarzaZnak">
    <w:name w:val="Tekst komentarza Znak"/>
    <w:basedOn w:val="Domylnaczcionkaakapitu"/>
    <w:link w:val="Tekstkomentarza"/>
    <w:uiPriority w:val="99"/>
    <w:rsid w:val="00E810D4"/>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B5038F"/>
    <w:pPr>
      <w:widowControl w:val="0"/>
      <w:autoSpaceDE w:val="0"/>
      <w:autoSpaceDN w:val="0"/>
      <w:adjustRightInd w:val="0"/>
      <w:ind w:left="708"/>
    </w:pPr>
    <w:rPr>
      <w:sz w:val="20"/>
      <w:szCs w:val="20"/>
    </w:rPr>
  </w:style>
  <w:style w:type="paragraph" w:styleId="Nagwek">
    <w:name w:val="header"/>
    <w:basedOn w:val="Normalny"/>
    <w:link w:val="NagwekZnak"/>
    <w:uiPriority w:val="99"/>
    <w:unhideWhenUsed/>
    <w:rsid w:val="008A6214"/>
    <w:pPr>
      <w:tabs>
        <w:tab w:val="center" w:pos="4536"/>
        <w:tab w:val="right" w:pos="9072"/>
      </w:tabs>
    </w:pPr>
  </w:style>
  <w:style w:type="character" w:customStyle="1" w:styleId="NagwekZnak">
    <w:name w:val="Nagłówek Znak"/>
    <w:basedOn w:val="Domylnaczcionkaakapitu"/>
    <w:link w:val="Nagwek"/>
    <w:uiPriority w:val="99"/>
    <w:rsid w:val="008A6214"/>
    <w:rPr>
      <w:rFonts w:ascii="Times New Roman" w:eastAsia="Times New Roman" w:hAnsi="Times New Roman" w:cs="Times New Roman"/>
      <w:sz w:val="24"/>
      <w:szCs w:val="24"/>
      <w:lang w:eastAsia="pl-PL"/>
    </w:rPr>
  </w:style>
  <w:style w:type="character" w:styleId="Numerstrony">
    <w:name w:val="page number"/>
    <w:basedOn w:val="Domylnaczcionkaakapitu"/>
    <w:rsid w:val="005746E3"/>
  </w:style>
  <w:style w:type="table" w:styleId="Tabela-Siatka">
    <w:name w:val="Table Grid"/>
    <w:basedOn w:val="Standardowy"/>
    <w:uiPriority w:val="59"/>
    <w:rsid w:val="00B62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B62D6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53E3B"/>
    <w:rPr>
      <w:b/>
      <w:bCs/>
    </w:rPr>
  </w:style>
  <w:style w:type="character" w:customStyle="1" w:styleId="TematkomentarzaZnak">
    <w:name w:val="Temat komentarza Znak"/>
    <w:basedOn w:val="TekstkomentarzaZnak"/>
    <w:link w:val="Tematkomentarza"/>
    <w:uiPriority w:val="99"/>
    <w:semiHidden/>
    <w:rsid w:val="00A53E3B"/>
    <w:rPr>
      <w:rFonts w:ascii="Times New Roman" w:eastAsia="Times New Roman" w:hAnsi="Times New Roman" w:cs="Times New Roman"/>
      <w:b/>
      <w:bCs/>
      <w:sz w:val="20"/>
      <w:szCs w:val="20"/>
      <w:lang w:eastAsia="pl-PL"/>
    </w:rPr>
  </w:style>
  <w:style w:type="paragraph" w:styleId="Poprawka">
    <w:name w:val="Revision"/>
    <w:hidden/>
    <w:uiPriority w:val="99"/>
    <w:semiHidden/>
    <w:rsid w:val="00A53E3B"/>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1696</Words>
  <Characters>10182</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Knobel Rafał</dc:creator>
  <cp:keywords/>
  <dc:description/>
  <cp:lastModifiedBy>Saganowska Renata</cp:lastModifiedBy>
  <cp:revision>5</cp:revision>
  <cp:lastPrinted>2023-07-26T11:06:00Z</cp:lastPrinted>
  <dcterms:created xsi:type="dcterms:W3CDTF">2023-09-13T12:36:00Z</dcterms:created>
  <dcterms:modified xsi:type="dcterms:W3CDTF">2023-09-13T12:43:00Z</dcterms:modified>
</cp:coreProperties>
</file>