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7595415B" w:rsidR="008F7EF2" w:rsidRPr="00810F77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810F77">
        <w:rPr>
          <w:rFonts w:ascii="Century Gothic" w:hAnsi="Century Gothic"/>
          <w:bCs/>
          <w:sz w:val="20"/>
          <w:szCs w:val="20"/>
        </w:rPr>
        <w:t xml:space="preserve">zadania </w:t>
      </w:r>
      <w:r w:rsidRPr="00810F77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810F77">
        <w:rPr>
          <w:rFonts w:ascii="Century Gothic" w:hAnsi="Century Gothic" w:cs="Arial"/>
          <w:b/>
          <w:bCs/>
          <w:sz w:val="20"/>
          <w:szCs w:val="20"/>
        </w:rPr>
        <w:t>„</w:t>
      </w:r>
      <w:r w:rsidR="00810F77" w:rsidRPr="00810F77">
        <w:rPr>
          <w:rFonts w:ascii="Century Gothic" w:hAnsi="Century Gothic"/>
          <w:b/>
          <w:bCs/>
          <w:sz w:val="20"/>
          <w:szCs w:val="20"/>
        </w:rPr>
        <w:t>Wykonywanie przeglądów i napraw systemów detekcji metanu zainstalowanych na tłoczni Jeleniów II</w:t>
      </w:r>
      <w:r w:rsidR="00810F77" w:rsidRPr="00810F77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9A671D" w:rsidRPr="00810F77">
        <w:rPr>
          <w:rFonts w:ascii="Century Gothic" w:hAnsi="Century Gothic"/>
          <w:b/>
          <w:bCs/>
          <w:sz w:val="20"/>
          <w:szCs w:val="20"/>
        </w:rPr>
        <w:t>"</w:t>
      </w:r>
      <w:r w:rsidR="00BB3342" w:rsidRPr="00810F77">
        <w:rPr>
          <w:rFonts w:ascii="Century Gothic" w:hAnsi="Century Gothic"/>
          <w:sz w:val="20"/>
          <w:szCs w:val="20"/>
        </w:rPr>
        <w:t xml:space="preserve"> </w:t>
      </w:r>
      <w:r w:rsidR="0028703A" w:rsidRPr="00810F77">
        <w:rPr>
          <w:rFonts w:ascii="Century Gothic" w:hAnsi="Century Gothic"/>
          <w:sz w:val="20"/>
          <w:szCs w:val="20"/>
        </w:rPr>
        <w:t>– nr</w:t>
      </w:r>
      <w:r w:rsidR="00BB3342" w:rsidRPr="00810F77">
        <w:rPr>
          <w:rFonts w:ascii="Century Gothic" w:hAnsi="Century Gothic"/>
          <w:sz w:val="20"/>
          <w:szCs w:val="20"/>
        </w:rPr>
        <w:t> </w:t>
      </w:r>
      <w:r w:rsidR="0028703A" w:rsidRPr="00810F77">
        <w:rPr>
          <w:rFonts w:ascii="Century Gothic" w:hAnsi="Century Gothic"/>
          <w:sz w:val="20"/>
          <w:szCs w:val="20"/>
        </w:rPr>
        <w:t xml:space="preserve">postępowania: </w:t>
      </w:r>
      <w:bookmarkEnd w:id="0"/>
      <w:r w:rsidR="00810F77" w:rsidRPr="00810F77">
        <w:rPr>
          <w:rStyle w:val="Pogrubienie"/>
          <w:rFonts w:ascii="Century Gothic" w:hAnsi="Century Gothic"/>
          <w:sz w:val="20"/>
          <w:szCs w:val="20"/>
        </w:rPr>
        <w:t>NP/2023/06/0270/WRO</w:t>
      </w:r>
      <w:r w:rsidR="00810F77">
        <w:rPr>
          <w:rStyle w:val="Pogrubienie"/>
          <w:rFonts w:ascii="Century Gothic" w:hAnsi="Century Gothic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9F93D8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001B78B" w:rsidR="000768DE" w:rsidRPr="002A5672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2A5672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2A5672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2A5672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A5672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A5672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2A5672" w:rsidRPr="002A567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A5672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A5672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A5672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810F77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810F77">
        <w:rPr>
          <w:rFonts w:ascii="Century Gothic" w:hAnsi="Century Gothic" w:cs="Arial"/>
          <w:sz w:val="20"/>
          <w:szCs w:val="20"/>
        </w:rPr>
        <w:t>1</w:t>
      </w:r>
      <w:r w:rsidRPr="00810F77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089D5D4B" w:rsidR="00660228" w:rsidRPr="002A5672" w:rsidRDefault="00AE7DEF" w:rsidP="002A5672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7B1A7D09" w14:textId="77777777" w:rsidR="00260D4D" w:rsidRPr="00260D4D" w:rsidRDefault="00810F77" w:rsidP="00260D4D">
      <w:pPr>
        <w:pStyle w:val="Default"/>
        <w:numPr>
          <w:ilvl w:val="0"/>
          <w:numId w:val="40"/>
        </w:numPr>
        <w:spacing w:line="360" w:lineRule="auto"/>
        <w:rPr>
          <w:bCs/>
          <w:sz w:val="20"/>
          <w:szCs w:val="20"/>
          <w:u w:val="single"/>
        </w:rPr>
      </w:pPr>
      <w:r w:rsidRPr="005D1AF8">
        <w:rPr>
          <w:bCs/>
          <w:sz w:val="20"/>
          <w:szCs w:val="20"/>
          <w:u w:val="single"/>
        </w:rPr>
        <w:t xml:space="preserve">Wynagrodzenie </w:t>
      </w:r>
      <w:r w:rsidR="00260D4D" w:rsidRPr="00260D4D">
        <w:rPr>
          <w:bCs/>
          <w:sz w:val="20"/>
          <w:szCs w:val="20"/>
          <w:u w:val="single"/>
        </w:rPr>
        <w:t xml:space="preserve">za wykonanie jednego przeglądu okresowego systemów detekcji metanu </w:t>
      </w:r>
    </w:p>
    <w:p w14:paraId="03F9D167" w14:textId="53193C39" w:rsidR="00810F77" w:rsidRPr="00FE2D88" w:rsidRDefault="00260D4D" w:rsidP="00260D4D">
      <w:pPr>
        <w:pStyle w:val="Default"/>
        <w:spacing w:line="360" w:lineRule="auto"/>
        <w:ind w:left="720"/>
        <w:rPr>
          <w:bCs/>
          <w:sz w:val="20"/>
          <w:szCs w:val="20"/>
          <w:u w:val="single"/>
        </w:rPr>
      </w:pPr>
      <w:r w:rsidRPr="00260D4D">
        <w:rPr>
          <w:bCs/>
          <w:sz w:val="20"/>
          <w:szCs w:val="20"/>
          <w:u w:val="single"/>
        </w:rPr>
        <w:t>zainstalowanych w budynku osłony akustycznej agregatu sprężarkowego A tłoczni Jeleniów II</w:t>
      </w:r>
      <w:r w:rsidR="00810F77" w:rsidRPr="00FE2D88">
        <w:rPr>
          <w:bCs/>
          <w:sz w:val="20"/>
          <w:szCs w:val="20"/>
          <w:u w:val="single"/>
        </w:rPr>
        <w:t>:</w:t>
      </w:r>
      <w:r w:rsidR="00810F77" w:rsidRPr="005D1AF8">
        <w:rPr>
          <w:bCs/>
          <w:sz w:val="20"/>
          <w:szCs w:val="20"/>
          <w:u w:val="single"/>
        </w:rPr>
        <w:t xml:space="preserve"> </w:t>
      </w:r>
    </w:p>
    <w:p w14:paraId="21E308B4" w14:textId="77777777" w:rsidR="00810F77" w:rsidRPr="00561BCC" w:rsidRDefault="00810F77" w:rsidP="00810F77">
      <w:pPr>
        <w:pStyle w:val="Default"/>
        <w:spacing w:line="360" w:lineRule="auto"/>
        <w:ind w:left="720"/>
        <w:rPr>
          <w:bCs/>
          <w:u w:val="single"/>
        </w:rPr>
      </w:pPr>
    </w:p>
    <w:p w14:paraId="1DD1A248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cena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netto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- A 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 xml:space="preserve"> PLN</w:t>
      </w:r>
    </w:p>
    <w:p w14:paraId="0E4B632D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VAT .......... </w:t>
      </w:r>
      <w:r w:rsidRPr="00862762">
        <w:rPr>
          <w:rFonts w:ascii="Century Gothic" w:hAnsi="Century Gothic"/>
          <w:b/>
          <w:bCs/>
          <w:sz w:val="20"/>
          <w:szCs w:val="20"/>
        </w:rPr>
        <w:t xml:space="preserve">%, kwota VAT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7D285F9B" w14:textId="77777777" w:rsidR="00810F77" w:rsidRPr="000B3C0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10E8A83C" w14:textId="77777777" w:rsidR="00810F77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52A3D41A" w14:textId="77777777" w:rsidR="00260D4D" w:rsidRPr="00260D4D" w:rsidRDefault="00810F77" w:rsidP="00260D4D">
      <w:pPr>
        <w:pStyle w:val="Default"/>
        <w:numPr>
          <w:ilvl w:val="0"/>
          <w:numId w:val="40"/>
        </w:numPr>
        <w:spacing w:line="360" w:lineRule="auto"/>
        <w:rPr>
          <w:sz w:val="20"/>
          <w:szCs w:val="20"/>
          <w:u w:val="single"/>
        </w:rPr>
      </w:pPr>
      <w:r w:rsidRPr="005D1AF8">
        <w:rPr>
          <w:bCs/>
          <w:sz w:val="20"/>
          <w:szCs w:val="20"/>
          <w:u w:val="single"/>
        </w:rPr>
        <w:t xml:space="preserve">Wynagrodzenie </w:t>
      </w:r>
      <w:r w:rsidR="00260D4D" w:rsidRPr="00260D4D">
        <w:rPr>
          <w:sz w:val="20"/>
          <w:szCs w:val="20"/>
          <w:u w:val="single"/>
        </w:rPr>
        <w:t xml:space="preserve">za wykonanie jednego przeglądu okresowego systemów detekcji metanu </w:t>
      </w:r>
    </w:p>
    <w:p w14:paraId="0E1D76A8" w14:textId="16A7A6D0" w:rsidR="00810F77" w:rsidRPr="00260D4D" w:rsidRDefault="00260D4D" w:rsidP="00260D4D">
      <w:pPr>
        <w:pStyle w:val="Default"/>
        <w:spacing w:line="360" w:lineRule="auto"/>
        <w:ind w:left="720"/>
        <w:rPr>
          <w:sz w:val="20"/>
          <w:szCs w:val="20"/>
          <w:u w:val="single"/>
        </w:rPr>
      </w:pPr>
      <w:r w:rsidRPr="00260D4D">
        <w:rPr>
          <w:sz w:val="20"/>
          <w:szCs w:val="20"/>
          <w:u w:val="single"/>
        </w:rPr>
        <w:t>zainstalowanych w budynku osłony akustycznej agregatu sprężarkowego B tłoczni Jeleniów II</w:t>
      </w:r>
      <w:r w:rsidR="00810F77" w:rsidRPr="00FE2D88">
        <w:rPr>
          <w:sz w:val="20"/>
          <w:szCs w:val="20"/>
          <w:u w:val="single"/>
        </w:rPr>
        <w:t>:</w:t>
      </w:r>
      <w:r w:rsidR="00810F77" w:rsidRPr="005D1AF8">
        <w:rPr>
          <w:sz w:val="20"/>
          <w:szCs w:val="20"/>
          <w:u w:val="single"/>
        </w:rPr>
        <w:t xml:space="preserve"> </w:t>
      </w:r>
    </w:p>
    <w:p w14:paraId="1B5DB777" w14:textId="77777777" w:rsidR="00810F77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75541F0D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netto </w:t>
      </w:r>
      <w:r>
        <w:rPr>
          <w:rFonts w:ascii="Century Gothic" w:hAnsi="Century Gothic"/>
          <w:b/>
          <w:bCs/>
          <w:sz w:val="20"/>
          <w:szCs w:val="20"/>
        </w:rPr>
        <w:t>- B</w:t>
      </w:r>
      <w:r w:rsidRPr="00862762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7383939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02F81128" w14:textId="0C1FFC51" w:rsidR="00810F77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421F6EE4" w14:textId="77777777" w:rsidR="00260D4D" w:rsidRDefault="00260D4D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43A7985" w14:textId="77777777" w:rsidR="00260D4D" w:rsidRPr="00260D4D" w:rsidRDefault="00260D4D" w:rsidP="00260D4D">
      <w:pPr>
        <w:pStyle w:val="Default"/>
        <w:numPr>
          <w:ilvl w:val="0"/>
          <w:numId w:val="40"/>
        </w:numPr>
        <w:spacing w:line="360" w:lineRule="auto"/>
        <w:rPr>
          <w:sz w:val="20"/>
          <w:szCs w:val="20"/>
          <w:u w:val="single"/>
        </w:rPr>
      </w:pPr>
      <w:r w:rsidRPr="005D1AF8">
        <w:rPr>
          <w:bCs/>
          <w:sz w:val="20"/>
          <w:szCs w:val="20"/>
          <w:u w:val="single"/>
        </w:rPr>
        <w:t xml:space="preserve">Wynagrodzenie </w:t>
      </w:r>
      <w:r w:rsidRPr="00260D4D">
        <w:rPr>
          <w:sz w:val="20"/>
          <w:szCs w:val="20"/>
          <w:u w:val="single"/>
        </w:rPr>
        <w:t xml:space="preserve">za wykonanie jednego przeglądu okresowego systemów detekcji metanu </w:t>
      </w:r>
    </w:p>
    <w:p w14:paraId="3C4F41D0" w14:textId="0362F041" w:rsidR="00260D4D" w:rsidRDefault="00260D4D" w:rsidP="002A5672">
      <w:pPr>
        <w:pStyle w:val="Default"/>
        <w:spacing w:line="360" w:lineRule="auto"/>
        <w:ind w:left="720"/>
        <w:rPr>
          <w:sz w:val="20"/>
          <w:szCs w:val="20"/>
          <w:u w:val="single"/>
        </w:rPr>
      </w:pPr>
      <w:r w:rsidRPr="00260D4D">
        <w:rPr>
          <w:sz w:val="20"/>
          <w:szCs w:val="20"/>
          <w:u w:val="single"/>
        </w:rPr>
        <w:t>zainstalowanych w budynkach SRP, kotłowni, osłony akustycznej agregatu prądotwórczego i dyspozytorni tłoczni Jeleniów II</w:t>
      </w:r>
      <w:r w:rsidRPr="00FE2D88">
        <w:rPr>
          <w:sz w:val="20"/>
          <w:szCs w:val="20"/>
          <w:u w:val="single"/>
        </w:rPr>
        <w:t>:</w:t>
      </w:r>
    </w:p>
    <w:p w14:paraId="05A7958E" w14:textId="77777777" w:rsidR="002A5672" w:rsidRPr="002A5672" w:rsidRDefault="002A5672" w:rsidP="002A5672">
      <w:pPr>
        <w:pStyle w:val="Default"/>
        <w:spacing w:line="360" w:lineRule="auto"/>
        <w:ind w:left="720"/>
        <w:rPr>
          <w:sz w:val="20"/>
          <w:szCs w:val="20"/>
          <w:u w:val="single"/>
        </w:rPr>
      </w:pPr>
    </w:p>
    <w:p w14:paraId="21B4EF55" w14:textId="00ADFF26" w:rsidR="00260D4D" w:rsidRPr="00862762" w:rsidRDefault="00260D4D" w:rsidP="00260D4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netto </w:t>
      </w:r>
      <w:r>
        <w:rPr>
          <w:rFonts w:ascii="Century Gothic" w:hAnsi="Century Gothic"/>
          <w:b/>
          <w:bCs/>
          <w:sz w:val="20"/>
          <w:szCs w:val="20"/>
        </w:rPr>
        <w:t xml:space="preserve">- </w:t>
      </w:r>
      <w:r>
        <w:rPr>
          <w:rFonts w:ascii="Century Gothic" w:hAnsi="Century Gothic"/>
          <w:b/>
          <w:bCs/>
          <w:sz w:val="20"/>
          <w:szCs w:val="20"/>
        </w:rPr>
        <w:t>C</w:t>
      </w:r>
      <w:r w:rsidRPr="00862762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54E4D3F" w14:textId="77777777" w:rsidR="00260D4D" w:rsidRPr="00862762" w:rsidRDefault="00260D4D" w:rsidP="00260D4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17F63AAA" w14:textId="77777777" w:rsidR="00260D4D" w:rsidRDefault="00260D4D" w:rsidP="00260D4D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862762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862762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7DC24A9A" w14:textId="77777777" w:rsidR="00260D4D" w:rsidRDefault="00260D4D" w:rsidP="00810F77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6222A40B" w14:textId="77777777" w:rsidR="00810F77" w:rsidRPr="00862762" w:rsidRDefault="00810F77" w:rsidP="00810F77">
      <w:pPr>
        <w:pStyle w:val="Default"/>
        <w:numPr>
          <w:ilvl w:val="0"/>
          <w:numId w:val="40"/>
        </w:numPr>
        <w:spacing w:line="360" w:lineRule="auto"/>
        <w:rPr>
          <w:sz w:val="20"/>
          <w:szCs w:val="20"/>
          <w:u w:val="single"/>
          <w:lang w:val="en-US"/>
        </w:rPr>
      </w:pPr>
      <w:proofErr w:type="spellStart"/>
      <w:r w:rsidRPr="00862762">
        <w:rPr>
          <w:sz w:val="20"/>
          <w:szCs w:val="20"/>
          <w:u w:val="single"/>
          <w:lang w:val="en-US"/>
        </w:rPr>
        <w:t>Stawka</w:t>
      </w:r>
      <w:proofErr w:type="spellEnd"/>
      <w:r w:rsidRPr="00862762">
        <w:rPr>
          <w:sz w:val="20"/>
          <w:szCs w:val="20"/>
          <w:u w:val="single"/>
          <w:lang w:val="en-US"/>
        </w:rPr>
        <w:t xml:space="preserve"> </w:t>
      </w:r>
      <w:proofErr w:type="spellStart"/>
      <w:r w:rsidRPr="00862762">
        <w:rPr>
          <w:sz w:val="20"/>
          <w:szCs w:val="20"/>
          <w:u w:val="single"/>
          <w:lang w:val="en-US"/>
        </w:rPr>
        <w:t>roboczogodziny</w:t>
      </w:r>
      <w:proofErr w:type="spellEnd"/>
      <w:r w:rsidRPr="00862762">
        <w:rPr>
          <w:sz w:val="20"/>
          <w:szCs w:val="20"/>
          <w:u w:val="single"/>
          <w:lang w:val="en-US"/>
        </w:rPr>
        <w:t>:</w:t>
      </w:r>
    </w:p>
    <w:p w14:paraId="65FC1B9F" w14:textId="77777777" w:rsidR="00810F77" w:rsidRPr="005D1AF8" w:rsidRDefault="00810F77" w:rsidP="00810F77">
      <w:pPr>
        <w:pStyle w:val="Default"/>
        <w:spacing w:line="360" w:lineRule="auto"/>
        <w:ind w:left="720"/>
        <w:rPr>
          <w:sz w:val="20"/>
          <w:szCs w:val="20"/>
          <w:lang w:val="en-US"/>
        </w:rPr>
      </w:pPr>
    </w:p>
    <w:p w14:paraId="13BC8EF6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cena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netto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r>
        <w:rPr>
          <w:rFonts w:ascii="Century Gothic" w:hAnsi="Century Gothic"/>
          <w:b/>
          <w:bCs/>
          <w:sz w:val="20"/>
          <w:szCs w:val="20"/>
          <w:lang w:val="en-US"/>
        </w:rPr>
        <w:t>- R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 xml:space="preserve"> PLN</w:t>
      </w:r>
    </w:p>
    <w:p w14:paraId="43C531EF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VAT .......... %,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kwota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VAT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 xml:space="preserve"> PLN</w:t>
      </w:r>
    </w:p>
    <w:p w14:paraId="7F196AFF" w14:textId="77777777" w:rsidR="00810F77" w:rsidRPr="00862762" w:rsidRDefault="00810F77" w:rsidP="00810F77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cena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proofErr w:type="spellStart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>brutto</w:t>
      </w:r>
      <w:proofErr w:type="spellEnd"/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 xml:space="preserve"> </w:t>
      </w:r>
      <w:r w:rsidRPr="00862762">
        <w:rPr>
          <w:rFonts w:ascii="Century Gothic" w:hAnsi="Century Gothic"/>
          <w:b/>
          <w:bCs/>
          <w:sz w:val="20"/>
          <w:szCs w:val="20"/>
          <w:lang w:val="en-US"/>
        </w:rPr>
        <w:tab/>
        <w:t>PLN</w:t>
      </w:r>
    </w:p>
    <w:p w14:paraId="64CEBADF" w14:textId="69E3F5B8" w:rsidR="00810F77" w:rsidRDefault="00810F77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9568595" w14:textId="77777777" w:rsidR="00810F77" w:rsidRDefault="00810F77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23CA4E39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555E6F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</w:t>
      </w:r>
      <w:r w:rsidR="00D621B3" w:rsidRPr="004D0D4E">
        <w:rPr>
          <w:rFonts w:ascii="Century Gothic" w:hAnsi="Century Gothic"/>
          <w:sz w:val="20"/>
          <w:szCs w:val="20"/>
        </w:rPr>
        <w:lastRenderedPageBreak/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7AA808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71047E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4132017C" w14:textId="392B1A16" w:rsidR="00810F77" w:rsidRPr="00810F77" w:rsidRDefault="00B823C6" w:rsidP="0071047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FDCCDEF" w14:textId="334D8D49" w:rsidR="00810F77" w:rsidRPr="00810F77" w:rsidRDefault="00810F77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A4A9C">
        <w:rPr>
          <w:rFonts w:ascii="Century Gothic" w:hAnsi="Century Gothic"/>
          <w:b/>
          <w:bCs/>
          <w:sz w:val="20"/>
        </w:rPr>
        <w:t>OŚWIADCZAMY</w:t>
      </w:r>
      <w:r w:rsidRPr="008A4A9C"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  <w:vertAlign w:val="superscript"/>
        </w:rPr>
        <w:t xml:space="preserve"> </w:t>
      </w:r>
      <w:r w:rsidRPr="008A4A9C"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4</w:t>
      </w:r>
      <w:r w:rsidRPr="008A4A9C"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3E1C9966" w14:textId="20D6147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59495F5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9FFF84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810F77">
      <w:rPr>
        <w:rStyle w:val="Numerstrony"/>
      </w:rPr>
      <w:fldChar w:fldCharType="separate"/>
    </w:r>
    <w:r w:rsidR="00810F7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69DCF6B9" w14:textId="77777777" w:rsidR="00555E6F" w:rsidRDefault="00555E6F" w:rsidP="00555E6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CF21310" w14:textId="77777777" w:rsidR="00555E6F" w:rsidRDefault="00555E6F" w:rsidP="00555E6F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>4</w:t>
      </w:r>
      <w:r w:rsidRPr="006760C5">
        <w:rPr>
          <w:rFonts w:ascii="Century Gothic" w:hAnsi="Century Gothic"/>
          <w:sz w:val="16"/>
          <w:szCs w:val="16"/>
        </w:rPr>
        <w:t>Niepotrzebne skreślić</w:t>
      </w:r>
    </w:p>
    <w:p w14:paraId="5423A326" w14:textId="13F99BDC" w:rsidR="006561FF" w:rsidRDefault="006561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102CBF0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10F77">
      <w:rPr>
        <w:rFonts w:ascii="Century Gothic" w:hAnsi="Century Gothic"/>
        <w:sz w:val="20"/>
        <w:szCs w:val="20"/>
      </w:rPr>
      <w:t xml:space="preserve">Załącznik nr </w:t>
    </w:r>
    <w:r w:rsidR="00810F77" w:rsidRPr="00810F77">
      <w:rPr>
        <w:rFonts w:ascii="Century Gothic" w:hAnsi="Century Gothic"/>
        <w:sz w:val="20"/>
        <w:szCs w:val="20"/>
      </w:rPr>
      <w:t>2</w:t>
    </w:r>
    <w:r w:rsidRPr="00810F77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AD74CF"/>
    <w:multiLevelType w:val="hybridMultilevel"/>
    <w:tmpl w:val="DD94FA84"/>
    <w:lvl w:ilvl="0" w:tplc="2796EC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55361631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0D4D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5672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5E6F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047E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0F77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10F77"/>
    <w:rPr>
      <w:b/>
      <w:bCs/>
    </w:rPr>
  </w:style>
  <w:style w:type="paragraph" w:customStyle="1" w:styleId="Default">
    <w:name w:val="Default"/>
    <w:rsid w:val="00810F77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11</cp:revision>
  <cp:lastPrinted>2017-04-05T10:47:00Z</cp:lastPrinted>
  <dcterms:created xsi:type="dcterms:W3CDTF">2022-04-22T07:32:00Z</dcterms:created>
  <dcterms:modified xsi:type="dcterms:W3CDTF">2023-06-19T10:18:00Z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