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B22E4" w14:textId="08E519A2" w:rsidR="001700F0" w:rsidRPr="001700F0" w:rsidRDefault="003B76EA" w:rsidP="003B76EA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hAnsi="Century Gothic"/>
          <w:b/>
          <w:lang w:val="pl-PL"/>
        </w:rPr>
      </w:pPr>
      <w:bookmarkStart w:id="0" w:name="_Toc75503976"/>
      <w:r w:rsidRPr="003B76EA"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 xml:space="preserve">ZAŁĄCZNIK NR </w:t>
      </w:r>
      <w:r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>1</w:t>
      </w:r>
      <w:r w:rsidRPr="003B76EA"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 xml:space="preserve"> do Formularza OFERTA </w:t>
      </w:r>
      <w:r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>–</w:t>
      </w:r>
      <w:r w:rsidRPr="003B76EA"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 xml:space="preserve"> </w:t>
      </w:r>
      <w:bookmarkEnd w:id="0"/>
      <w:r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>Formularz cenowy</w:t>
      </w:r>
    </w:p>
    <w:tbl>
      <w:tblPr>
        <w:tblpPr w:leftFromText="141" w:rightFromText="141" w:vertAnchor="text" w:tblpX="-166" w:tblpY="514"/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FBFBF" w:themeFill="background1" w:themeFillShade="B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64"/>
      </w:tblGrid>
      <w:tr w:rsidR="001700F0" w:rsidRPr="00F34EFC" w14:paraId="4FEC9A4C" w14:textId="77777777" w:rsidTr="00887C57">
        <w:trPr>
          <w:trHeight w:hRule="exact" w:val="376"/>
        </w:trPr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</w:tcPr>
          <w:p w14:paraId="6F594D05" w14:textId="3EC7AD4A" w:rsidR="001700F0" w:rsidRPr="00F34EFC" w:rsidRDefault="00280142" w:rsidP="00C85EB0">
            <w:pPr>
              <w:spacing w:after="0" w:line="360" w:lineRule="auto"/>
              <w:ind w:left="-185"/>
              <w:contextualSpacing/>
              <w:jc w:val="center"/>
              <w:rPr>
                <w:rFonts w:ascii="Century Gothic" w:hAnsi="Century Gothic" w:cs="Arial"/>
                <w:b/>
                <w:sz w:val="36"/>
                <w:szCs w:val="36"/>
                <w:lang w:val="pl-PL"/>
              </w:rPr>
            </w:pPr>
            <w:r w:rsidRPr="003A6F27">
              <w:rPr>
                <w:rFonts w:ascii="Century Gothic" w:hAnsi="Century Gothic" w:cs="Arial"/>
                <w:b/>
                <w:sz w:val="24"/>
                <w:szCs w:val="24"/>
                <w:lang w:val="pl-PL"/>
              </w:rPr>
              <w:t>Formularz cenowy</w:t>
            </w:r>
          </w:p>
        </w:tc>
      </w:tr>
    </w:tbl>
    <w:p w14:paraId="7A71643A" w14:textId="77777777" w:rsidR="000E0EE8" w:rsidRPr="000E0EE8" w:rsidRDefault="000E0EE8" w:rsidP="000E0EE8">
      <w:pPr>
        <w:spacing w:after="120" w:line="360" w:lineRule="auto"/>
        <w:jc w:val="both"/>
        <w:rPr>
          <w:rFonts w:ascii="Century Gothic" w:hAnsi="Century Gothic"/>
          <w:sz w:val="20"/>
          <w:szCs w:val="24"/>
          <w:lang w:val="pl-PL" w:eastAsia="pl-PL" w:bidi="ar-SA"/>
        </w:rPr>
      </w:pPr>
      <w:r w:rsidRPr="000E0EE8">
        <w:rPr>
          <w:rFonts w:ascii="Century Gothic" w:hAnsi="Century Gothic"/>
          <w:sz w:val="20"/>
          <w:szCs w:val="24"/>
          <w:lang w:val="pl-PL" w:eastAsia="pl-PL" w:bidi="ar-SA"/>
        </w:rPr>
        <w:t xml:space="preserve">nr postępowania: </w:t>
      </w:r>
      <w:r w:rsidRPr="000E0EE8">
        <w:rPr>
          <w:rFonts w:ascii="Century Gothic" w:hAnsi="Century Gothic"/>
          <w:b/>
          <w:bCs/>
          <w:sz w:val="20"/>
          <w:szCs w:val="24"/>
          <w:lang w:val="pl-PL" w:eastAsia="pl-PL" w:bidi="ar-SA"/>
        </w:rPr>
        <w:t>NP/2023/04/0154/WRO</w:t>
      </w:r>
    </w:p>
    <w:p w14:paraId="15D2DF24" w14:textId="236B2D4D" w:rsidR="00B505EC" w:rsidRDefault="00B505EC" w:rsidP="00280142">
      <w:pPr>
        <w:spacing w:after="120"/>
        <w:rPr>
          <w:rFonts w:ascii="Century Gothic" w:hAnsi="Century Gothic" w:cs="Arial"/>
          <w:b/>
          <w:lang w:val="pl-PL"/>
        </w:rPr>
      </w:pPr>
    </w:p>
    <w:p w14:paraId="61B5B684" w14:textId="77777777" w:rsidR="002A1258" w:rsidRPr="00295DE0" w:rsidRDefault="002A1258" w:rsidP="00280142">
      <w:pPr>
        <w:spacing w:after="120"/>
        <w:rPr>
          <w:rFonts w:ascii="Century Gothic" w:hAnsi="Century Gothic" w:cs="Arial"/>
          <w:b/>
          <w:lang w:val="pl-PL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834"/>
        <w:gridCol w:w="1387"/>
        <w:gridCol w:w="1460"/>
        <w:gridCol w:w="1985"/>
        <w:gridCol w:w="1701"/>
      </w:tblGrid>
      <w:tr w:rsidR="003A6F27" w:rsidRPr="002A1258" w14:paraId="5595246F" w14:textId="3B651A51" w:rsidTr="00887C57">
        <w:trPr>
          <w:trHeight w:val="148"/>
        </w:trPr>
        <w:tc>
          <w:tcPr>
            <w:tcW w:w="9073" w:type="dxa"/>
            <w:gridSpan w:val="6"/>
            <w:shd w:val="clear" w:color="auto" w:fill="D9D9D9" w:themeFill="background1" w:themeFillShade="D9"/>
          </w:tcPr>
          <w:p w14:paraId="30AF5D22" w14:textId="193A9072" w:rsidR="003A6F27" w:rsidRPr="002A1258" w:rsidRDefault="003A6F27" w:rsidP="00A009B9">
            <w:pPr>
              <w:spacing w:after="120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2A1258"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  <w:t>TABELA 1</w:t>
            </w:r>
          </w:p>
        </w:tc>
      </w:tr>
      <w:tr w:rsidR="003A6F27" w:rsidRPr="000E0EE8" w14:paraId="00347D8B" w14:textId="5294B4AC" w:rsidTr="00887C57">
        <w:trPr>
          <w:trHeight w:val="268"/>
        </w:trPr>
        <w:tc>
          <w:tcPr>
            <w:tcW w:w="9073" w:type="dxa"/>
            <w:gridSpan w:val="6"/>
            <w:shd w:val="clear" w:color="auto" w:fill="D9D9D9" w:themeFill="background1" w:themeFillShade="D9"/>
          </w:tcPr>
          <w:p w14:paraId="2DE403BA" w14:textId="5F2EEFA4" w:rsidR="003A6F27" w:rsidRPr="003A6F27" w:rsidRDefault="003A6F27" w:rsidP="00A009B9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Badanie VT, PT, 3D/</w:t>
            </w:r>
            <w:proofErr w:type="spellStart"/>
            <w:r w:rsidRPr="003A6F2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Pipecheck</w:t>
            </w:r>
            <w:proofErr w:type="spellEnd"/>
            <w:r w:rsidRPr="003A6F2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anomalii (wgnieceń) gazociągu DN400 Dziwiszów-Taczalin wraz z opracowaniem dokumentów odbiorowych z badań</w:t>
            </w:r>
          </w:p>
        </w:tc>
      </w:tr>
      <w:tr w:rsidR="0023151F" w:rsidRPr="0023151F" w14:paraId="2F23E2C7" w14:textId="1F6FB6DC" w:rsidTr="00887C57">
        <w:trPr>
          <w:trHeight w:val="804"/>
        </w:trPr>
        <w:tc>
          <w:tcPr>
            <w:tcW w:w="706" w:type="dxa"/>
            <w:shd w:val="clear" w:color="auto" w:fill="D9D9D9" w:themeFill="background1" w:themeFillShade="D9"/>
            <w:vAlign w:val="center"/>
            <w:hideMark/>
          </w:tcPr>
          <w:p w14:paraId="78C0F8D6" w14:textId="4090ADB3" w:rsidR="0023151F" w:rsidRPr="003A6F27" w:rsidRDefault="0023151F" w:rsidP="00F56AC1">
            <w:pPr>
              <w:spacing w:after="120"/>
              <w:ind w:hanging="267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L.p.</w:t>
            </w:r>
          </w:p>
        </w:tc>
        <w:tc>
          <w:tcPr>
            <w:tcW w:w="3221" w:type="dxa"/>
            <w:gridSpan w:val="2"/>
            <w:shd w:val="clear" w:color="auto" w:fill="D9D9D9" w:themeFill="background1" w:themeFillShade="D9"/>
            <w:vAlign w:val="center"/>
          </w:tcPr>
          <w:p w14:paraId="17FEACB3" w14:textId="0BC6DD77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Wsp</w:t>
            </w:r>
            <w:proofErr w:type="spellEnd"/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. GPS</w:t>
            </w:r>
          </w:p>
          <w:p w14:paraId="13E724CC" w14:textId="3B989257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°N / °E</w:t>
            </w:r>
          </w:p>
        </w:tc>
        <w:tc>
          <w:tcPr>
            <w:tcW w:w="1460" w:type="dxa"/>
            <w:shd w:val="clear" w:color="auto" w:fill="D9D9D9" w:themeFill="background1" w:themeFillShade="D9"/>
            <w:vAlign w:val="center"/>
          </w:tcPr>
          <w:p w14:paraId="09AF8F94" w14:textId="33E6B79F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A468AE5" w14:textId="04DBCAD9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Cena jednostkowa netto zł (zawierająca usługę, transport, materiały i pracę sprzętu)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01EA0A" w14:textId="77777777" w:rsidR="0023151F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STAWKA</w:t>
            </w:r>
          </w:p>
          <w:p w14:paraId="2DD51E74" w14:textId="77777777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VAT %</w:t>
            </w:r>
          </w:p>
          <w:p w14:paraId="395F07F8" w14:textId="587C2646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</w:p>
          <w:p w14:paraId="1BC6E9EB" w14:textId="73AC9338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F56AC1" w14:paraId="3141940C" w14:textId="3908A79A" w:rsidTr="00887C57">
        <w:trPr>
          <w:trHeight w:val="519"/>
        </w:trPr>
        <w:tc>
          <w:tcPr>
            <w:tcW w:w="706" w:type="dxa"/>
            <w:shd w:val="clear" w:color="auto" w:fill="auto"/>
            <w:vAlign w:val="center"/>
          </w:tcPr>
          <w:p w14:paraId="0EBFC71C" w14:textId="5DD00A60" w:rsidR="0023151F" w:rsidRPr="003A6F27" w:rsidRDefault="0023151F" w:rsidP="005627A4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1.</w:t>
            </w:r>
          </w:p>
        </w:tc>
        <w:tc>
          <w:tcPr>
            <w:tcW w:w="1834" w:type="dxa"/>
            <w:shd w:val="clear" w:color="auto" w:fill="auto"/>
          </w:tcPr>
          <w:p w14:paraId="169F9827" w14:textId="491E4CF5" w:rsidR="0023151F" w:rsidRPr="003A6F27" w:rsidRDefault="0023151F" w:rsidP="005627A4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51,02973190</w:t>
            </w:r>
          </w:p>
        </w:tc>
        <w:tc>
          <w:tcPr>
            <w:tcW w:w="1387" w:type="dxa"/>
            <w:shd w:val="clear" w:color="auto" w:fill="auto"/>
          </w:tcPr>
          <w:p w14:paraId="039CBD0E" w14:textId="51D33362" w:rsidR="0023151F" w:rsidRPr="003A6F27" w:rsidRDefault="0023151F" w:rsidP="005627A4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15,94798494</w:t>
            </w:r>
          </w:p>
        </w:tc>
        <w:tc>
          <w:tcPr>
            <w:tcW w:w="1460" w:type="dxa"/>
            <w:shd w:val="clear" w:color="auto" w:fill="auto"/>
            <w:vAlign w:val="center"/>
          </w:tcPr>
          <w:p w14:paraId="2F0D6DFF" w14:textId="67E03537" w:rsidR="0023151F" w:rsidRPr="003A6F27" w:rsidRDefault="0023151F" w:rsidP="00013183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985" w:type="dxa"/>
          </w:tcPr>
          <w:p w14:paraId="446179E7" w14:textId="77777777" w:rsidR="0023151F" w:rsidRPr="003A6F27" w:rsidRDefault="0023151F" w:rsidP="005627A4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1C128083" w14:textId="10835692" w:rsidR="0023151F" w:rsidRPr="003A6F27" w:rsidRDefault="0023151F" w:rsidP="005627A4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616984A2" w14:textId="0CD8D299" w:rsidTr="00887C57">
        <w:trPr>
          <w:trHeight w:val="519"/>
        </w:trPr>
        <w:tc>
          <w:tcPr>
            <w:tcW w:w="706" w:type="dxa"/>
            <w:shd w:val="clear" w:color="auto" w:fill="auto"/>
            <w:vAlign w:val="center"/>
          </w:tcPr>
          <w:p w14:paraId="0753BFCA" w14:textId="112AF87E" w:rsidR="0023151F" w:rsidRPr="003A6F27" w:rsidRDefault="0023151F" w:rsidP="003A6F27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2.</w:t>
            </w:r>
          </w:p>
        </w:tc>
        <w:tc>
          <w:tcPr>
            <w:tcW w:w="1834" w:type="dxa"/>
            <w:shd w:val="clear" w:color="auto" w:fill="auto"/>
          </w:tcPr>
          <w:p w14:paraId="70975601" w14:textId="3DB5F47F" w:rsidR="0023151F" w:rsidRPr="003A6F27" w:rsidRDefault="0023151F" w:rsidP="003A6F27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50,95381007</w:t>
            </w:r>
          </w:p>
        </w:tc>
        <w:tc>
          <w:tcPr>
            <w:tcW w:w="1387" w:type="dxa"/>
            <w:shd w:val="clear" w:color="auto" w:fill="auto"/>
          </w:tcPr>
          <w:p w14:paraId="78CB5E6B" w14:textId="08717126" w:rsidR="0023151F" w:rsidRPr="003A6F27" w:rsidRDefault="0023151F" w:rsidP="003A6F27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15,82199905</w:t>
            </w:r>
          </w:p>
        </w:tc>
        <w:tc>
          <w:tcPr>
            <w:tcW w:w="1460" w:type="dxa"/>
            <w:shd w:val="clear" w:color="auto" w:fill="auto"/>
          </w:tcPr>
          <w:p w14:paraId="2CF22B07" w14:textId="38C58FC9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1 </w:t>
            </w:r>
            <w:proofErr w:type="spellStart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kpl</w:t>
            </w:r>
            <w:proofErr w:type="spellEnd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985" w:type="dxa"/>
          </w:tcPr>
          <w:p w14:paraId="72236059" w14:textId="77777777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7513E31D" w14:textId="2F285BEE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729BA79C" w14:textId="16FCBDD5" w:rsidTr="00887C57">
        <w:trPr>
          <w:trHeight w:val="519"/>
        </w:trPr>
        <w:tc>
          <w:tcPr>
            <w:tcW w:w="706" w:type="dxa"/>
            <w:shd w:val="clear" w:color="auto" w:fill="auto"/>
            <w:vAlign w:val="center"/>
          </w:tcPr>
          <w:p w14:paraId="070B9FFF" w14:textId="388BB7AA" w:rsidR="0023151F" w:rsidRPr="003A6F27" w:rsidRDefault="0023151F" w:rsidP="003A6F27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3.</w:t>
            </w:r>
          </w:p>
        </w:tc>
        <w:tc>
          <w:tcPr>
            <w:tcW w:w="1834" w:type="dxa"/>
            <w:shd w:val="clear" w:color="auto" w:fill="auto"/>
          </w:tcPr>
          <w:p w14:paraId="485C0861" w14:textId="30FDE684" w:rsidR="0023151F" w:rsidRPr="003A6F27" w:rsidRDefault="0023151F" w:rsidP="003A6F27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51,03493535</w:t>
            </w:r>
          </w:p>
        </w:tc>
        <w:tc>
          <w:tcPr>
            <w:tcW w:w="1387" w:type="dxa"/>
            <w:shd w:val="clear" w:color="auto" w:fill="auto"/>
          </w:tcPr>
          <w:p w14:paraId="0DBA5605" w14:textId="4DF45FE1" w:rsidR="0023151F" w:rsidRPr="003A6F27" w:rsidRDefault="0023151F" w:rsidP="003A6F27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15,98989930</w:t>
            </w:r>
          </w:p>
        </w:tc>
        <w:tc>
          <w:tcPr>
            <w:tcW w:w="1460" w:type="dxa"/>
            <w:shd w:val="clear" w:color="auto" w:fill="auto"/>
          </w:tcPr>
          <w:p w14:paraId="4082BD0E" w14:textId="7550965F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1 </w:t>
            </w:r>
            <w:proofErr w:type="spellStart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kpl</w:t>
            </w:r>
            <w:proofErr w:type="spellEnd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985" w:type="dxa"/>
          </w:tcPr>
          <w:p w14:paraId="3698E8E7" w14:textId="77777777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790B563D" w14:textId="6635F252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6038DB1D" w14:textId="42F85566" w:rsidTr="00887C57">
        <w:trPr>
          <w:trHeight w:val="519"/>
        </w:trPr>
        <w:tc>
          <w:tcPr>
            <w:tcW w:w="706" w:type="dxa"/>
            <w:shd w:val="clear" w:color="auto" w:fill="auto"/>
            <w:vAlign w:val="center"/>
          </w:tcPr>
          <w:p w14:paraId="53CF57ED" w14:textId="6311CFF2" w:rsidR="0023151F" w:rsidRPr="003A6F27" w:rsidRDefault="0023151F" w:rsidP="003A6F27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4.</w:t>
            </w:r>
          </w:p>
        </w:tc>
        <w:tc>
          <w:tcPr>
            <w:tcW w:w="1834" w:type="dxa"/>
            <w:shd w:val="clear" w:color="auto" w:fill="auto"/>
          </w:tcPr>
          <w:p w14:paraId="75B6286A" w14:textId="73EE02D6" w:rsidR="0023151F" w:rsidRPr="003A6F27" w:rsidRDefault="0023151F" w:rsidP="003A6F27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51,03409632</w:t>
            </w:r>
          </w:p>
        </w:tc>
        <w:tc>
          <w:tcPr>
            <w:tcW w:w="1387" w:type="dxa"/>
            <w:shd w:val="clear" w:color="auto" w:fill="auto"/>
          </w:tcPr>
          <w:p w14:paraId="68395EA5" w14:textId="48739264" w:rsidR="0023151F" w:rsidRPr="003A6F27" w:rsidRDefault="0023151F" w:rsidP="003A6F27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16,00892499</w:t>
            </w:r>
          </w:p>
        </w:tc>
        <w:tc>
          <w:tcPr>
            <w:tcW w:w="1460" w:type="dxa"/>
            <w:shd w:val="clear" w:color="auto" w:fill="auto"/>
          </w:tcPr>
          <w:p w14:paraId="7BF0CEC2" w14:textId="040FCF32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1 </w:t>
            </w:r>
            <w:proofErr w:type="spellStart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kpl</w:t>
            </w:r>
            <w:proofErr w:type="spellEnd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985" w:type="dxa"/>
          </w:tcPr>
          <w:p w14:paraId="5D7A08E7" w14:textId="77777777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4BF111FB" w14:textId="51C27C8C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4E76D928" w14:textId="7A4BA18C" w:rsidTr="00887C57">
        <w:trPr>
          <w:trHeight w:val="519"/>
        </w:trPr>
        <w:tc>
          <w:tcPr>
            <w:tcW w:w="706" w:type="dxa"/>
            <w:shd w:val="clear" w:color="auto" w:fill="auto"/>
            <w:vAlign w:val="center"/>
          </w:tcPr>
          <w:p w14:paraId="207B14E9" w14:textId="3D6352ED" w:rsidR="0023151F" w:rsidRPr="003A6F27" w:rsidRDefault="0023151F" w:rsidP="003A6F27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5.</w:t>
            </w:r>
          </w:p>
        </w:tc>
        <w:tc>
          <w:tcPr>
            <w:tcW w:w="1834" w:type="dxa"/>
            <w:shd w:val="clear" w:color="auto" w:fill="auto"/>
          </w:tcPr>
          <w:p w14:paraId="581BA6B7" w14:textId="16E1B69E" w:rsidR="0023151F" w:rsidRPr="003A6F27" w:rsidRDefault="0023151F" w:rsidP="003A6F27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50,94990510</w:t>
            </w:r>
          </w:p>
        </w:tc>
        <w:tc>
          <w:tcPr>
            <w:tcW w:w="1387" w:type="dxa"/>
            <w:shd w:val="clear" w:color="auto" w:fill="auto"/>
          </w:tcPr>
          <w:p w14:paraId="37D7A794" w14:textId="6C27913B" w:rsidR="0023151F" w:rsidRPr="003A6F27" w:rsidRDefault="0023151F" w:rsidP="003A6F27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15,81532307</w:t>
            </w:r>
          </w:p>
        </w:tc>
        <w:tc>
          <w:tcPr>
            <w:tcW w:w="1460" w:type="dxa"/>
            <w:shd w:val="clear" w:color="auto" w:fill="auto"/>
          </w:tcPr>
          <w:p w14:paraId="67449E39" w14:textId="3FC6C4B0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1 </w:t>
            </w:r>
            <w:proofErr w:type="spellStart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kpl</w:t>
            </w:r>
            <w:proofErr w:type="spellEnd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985" w:type="dxa"/>
          </w:tcPr>
          <w:p w14:paraId="7BEFC577" w14:textId="77777777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4281701F" w14:textId="464BAEA8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7AF90642" w14:textId="7AB71D44" w:rsidTr="00887C57">
        <w:trPr>
          <w:trHeight w:val="519"/>
        </w:trPr>
        <w:tc>
          <w:tcPr>
            <w:tcW w:w="706" w:type="dxa"/>
            <w:shd w:val="clear" w:color="auto" w:fill="auto"/>
            <w:vAlign w:val="center"/>
          </w:tcPr>
          <w:p w14:paraId="723C01CB" w14:textId="26712A09" w:rsidR="0023151F" w:rsidRPr="003A6F27" w:rsidRDefault="0023151F" w:rsidP="003A6F27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6.</w:t>
            </w:r>
          </w:p>
        </w:tc>
        <w:tc>
          <w:tcPr>
            <w:tcW w:w="1834" w:type="dxa"/>
            <w:shd w:val="clear" w:color="auto" w:fill="auto"/>
          </w:tcPr>
          <w:p w14:paraId="267F7D60" w14:textId="6F65E80C" w:rsidR="0023151F" w:rsidRPr="003A6F27" w:rsidRDefault="0023151F" w:rsidP="003A6F27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51,03494693</w:t>
            </w:r>
          </w:p>
        </w:tc>
        <w:tc>
          <w:tcPr>
            <w:tcW w:w="1387" w:type="dxa"/>
            <w:shd w:val="clear" w:color="auto" w:fill="auto"/>
          </w:tcPr>
          <w:p w14:paraId="03F987F9" w14:textId="3383FDC9" w:rsidR="0023151F" w:rsidRPr="003A6F27" w:rsidRDefault="0023151F" w:rsidP="003A6F27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15,98966445</w:t>
            </w:r>
          </w:p>
        </w:tc>
        <w:tc>
          <w:tcPr>
            <w:tcW w:w="1460" w:type="dxa"/>
            <w:shd w:val="clear" w:color="auto" w:fill="auto"/>
          </w:tcPr>
          <w:p w14:paraId="16E21980" w14:textId="582002EA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1 </w:t>
            </w:r>
            <w:proofErr w:type="spellStart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kpl</w:t>
            </w:r>
            <w:proofErr w:type="spellEnd"/>
            <w:r w:rsidRPr="005D6E9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1985" w:type="dxa"/>
          </w:tcPr>
          <w:p w14:paraId="5548BD2D" w14:textId="77777777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DEAA8E5" w14:textId="0142577D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0E0EE8" w14:paraId="47AEB956" w14:textId="77777777" w:rsidTr="00887C57">
        <w:trPr>
          <w:trHeight w:val="297"/>
        </w:trPr>
        <w:tc>
          <w:tcPr>
            <w:tcW w:w="5387" w:type="dxa"/>
            <w:gridSpan w:val="4"/>
            <w:shd w:val="clear" w:color="auto" w:fill="auto"/>
            <w:vAlign w:val="bottom"/>
          </w:tcPr>
          <w:p w14:paraId="3D401E80" w14:textId="0872262B" w:rsidR="0023151F" w:rsidRPr="003A6F27" w:rsidRDefault="0023151F" w:rsidP="00C241E5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Suma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 xml:space="preserve"> cen jednostkowych netto (1-6) - A</w:t>
            </w:r>
          </w:p>
        </w:tc>
        <w:tc>
          <w:tcPr>
            <w:tcW w:w="1985" w:type="dxa"/>
          </w:tcPr>
          <w:p w14:paraId="05454D2D" w14:textId="68206B6F" w:rsidR="0023151F" w:rsidRPr="003A6F27" w:rsidRDefault="0023151F" w:rsidP="00C241E5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05451E79" w14:textId="77777777" w:rsidR="0023151F" w:rsidRPr="003A6F27" w:rsidRDefault="0023151F" w:rsidP="00C241E5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7C214544" w14:textId="52BBDCEE" w:rsidR="002A1258" w:rsidRDefault="002A1258" w:rsidP="00280142">
      <w:pPr>
        <w:spacing w:after="120"/>
        <w:rPr>
          <w:rFonts w:ascii="Century Gothic" w:hAnsi="Century Gothic" w:cs="Arial"/>
          <w:b/>
          <w:sz w:val="20"/>
          <w:szCs w:val="20"/>
          <w:lang w:val="pl-PL"/>
        </w:rPr>
      </w:pPr>
    </w:p>
    <w:p w14:paraId="0C176896" w14:textId="77777777" w:rsidR="00887C57" w:rsidRPr="002A1258" w:rsidRDefault="00887C57" w:rsidP="00280142">
      <w:pPr>
        <w:spacing w:after="120"/>
        <w:rPr>
          <w:rFonts w:ascii="Century Gothic" w:hAnsi="Century Gothic" w:cs="Arial"/>
          <w:b/>
          <w:sz w:val="20"/>
          <w:szCs w:val="20"/>
          <w:lang w:val="pl-PL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1796"/>
        <w:gridCol w:w="1397"/>
        <w:gridCol w:w="1512"/>
        <w:gridCol w:w="1985"/>
        <w:gridCol w:w="1701"/>
      </w:tblGrid>
      <w:tr w:rsidR="003A6F27" w:rsidRPr="002A1258" w14:paraId="07D81225" w14:textId="7A98EA89" w:rsidTr="00887C57">
        <w:trPr>
          <w:trHeight w:val="148"/>
        </w:trPr>
        <w:tc>
          <w:tcPr>
            <w:tcW w:w="9073" w:type="dxa"/>
            <w:gridSpan w:val="6"/>
            <w:shd w:val="clear" w:color="auto" w:fill="D9D9D9" w:themeFill="background1" w:themeFillShade="D9"/>
          </w:tcPr>
          <w:p w14:paraId="576A74B1" w14:textId="478C3BE8" w:rsidR="003A6F27" w:rsidRPr="002A1258" w:rsidRDefault="003A6F27" w:rsidP="00342E83">
            <w:pPr>
              <w:spacing w:after="120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2A1258"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  <w:t>TABELA 2</w:t>
            </w:r>
          </w:p>
        </w:tc>
      </w:tr>
      <w:tr w:rsidR="003A6F27" w:rsidRPr="000E0EE8" w14:paraId="41CF52B9" w14:textId="2A0B8BEF" w:rsidTr="00887C57">
        <w:trPr>
          <w:trHeight w:val="268"/>
        </w:trPr>
        <w:tc>
          <w:tcPr>
            <w:tcW w:w="9073" w:type="dxa"/>
            <w:gridSpan w:val="6"/>
            <w:shd w:val="clear" w:color="auto" w:fill="D9D9D9" w:themeFill="background1" w:themeFillShade="D9"/>
          </w:tcPr>
          <w:p w14:paraId="18041D4E" w14:textId="45953A48" w:rsidR="003A6F27" w:rsidRPr="003A6F27" w:rsidRDefault="003A6F27" w:rsidP="00342E83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Wykonanie numerycznej analizy wytrzymałościowej MES dla anomalii (wgnieceń) DN400 Dziwiszów-Taczalin wraz z opracowaniem dokumentów odbiorowych z obliczeń</w:t>
            </w:r>
          </w:p>
        </w:tc>
      </w:tr>
      <w:tr w:rsidR="0023151F" w:rsidRPr="0023151F" w14:paraId="2A0AD530" w14:textId="70E4E5C4" w:rsidTr="00887C57">
        <w:trPr>
          <w:trHeight w:val="804"/>
        </w:trPr>
        <w:tc>
          <w:tcPr>
            <w:tcW w:w="682" w:type="dxa"/>
            <w:shd w:val="clear" w:color="auto" w:fill="D9D9D9" w:themeFill="background1" w:themeFillShade="D9"/>
            <w:vAlign w:val="center"/>
            <w:hideMark/>
          </w:tcPr>
          <w:p w14:paraId="49A56BCF" w14:textId="096480ED" w:rsidR="0023151F" w:rsidRPr="003A6F27" w:rsidRDefault="0023151F" w:rsidP="00F56AC1">
            <w:pPr>
              <w:spacing w:after="120"/>
              <w:ind w:hanging="267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L.p.</w:t>
            </w:r>
          </w:p>
        </w:tc>
        <w:tc>
          <w:tcPr>
            <w:tcW w:w="3193" w:type="dxa"/>
            <w:gridSpan w:val="2"/>
            <w:shd w:val="clear" w:color="auto" w:fill="D9D9D9" w:themeFill="background1" w:themeFillShade="D9"/>
            <w:vAlign w:val="center"/>
          </w:tcPr>
          <w:p w14:paraId="6A25AD8D" w14:textId="77777777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Wsp</w:t>
            </w:r>
            <w:proofErr w:type="spellEnd"/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 xml:space="preserve">. GPS </w:t>
            </w:r>
          </w:p>
          <w:p w14:paraId="427FF3C2" w14:textId="77777777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°N / °E</w:t>
            </w: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41B724C8" w14:textId="4A1F13E8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616307C" w14:textId="64DCE332" w:rsidR="0023151F" w:rsidRPr="003A6F27" w:rsidRDefault="0023151F" w:rsidP="00F56A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Cena jednostkowa netto zł (zawierająca usługę, transport, materiały i pracę sprzętu)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1DC664" w14:textId="77777777" w:rsidR="0023151F" w:rsidRDefault="0023151F" w:rsidP="00F56A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STAWKA</w:t>
            </w:r>
          </w:p>
          <w:p w14:paraId="6BEAA0AD" w14:textId="77777777" w:rsidR="0023151F" w:rsidRPr="003A6F27" w:rsidRDefault="0023151F" w:rsidP="00F56A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VAT %</w:t>
            </w:r>
          </w:p>
          <w:p w14:paraId="421D5422" w14:textId="0250AC32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</w:p>
          <w:p w14:paraId="184F8565" w14:textId="1D48247D" w:rsidR="0023151F" w:rsidRPr="003A6F27" w:rsidRDefault="0023151F" w:rsidP="00F56AC1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F56AC1" w14:paraId="3C5110F9" w14:textId="3DBD2A77" w:rsidTr="00887C57">
        <w:trPr>
          <w:trHeight w:val="519"/>
        </w:trPr>
        <w:tc>
          <w:tcPr>
            <w:tcW w:w="682" w:type="dxa"/>
            <w:shd w:val="clear" w:color="auto" w:fill="auto"/>
            <w:vAlign w:val="center"/>
          </w:tcPr>
          <w:p w14:paraId="7CA165AE" w14:textId="283D2669" w:rsidR="0023151F" w:rsidRPr="003A6F27" w:rsidRDefault="0023151F" w:rsidP="003A6F27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1.</w:t>
            </w:r>
          </w:p>
        </w:tc>
        <w:tc>
          <w:tcPr>
            <w:tcW w:w="1796" w:type="dxa"/>
            <w:shd w:val="clear" w:color="auto" w:fill="auto"/>
          </w:tcPr>
          <w:p w14:paraId="56C6BCD8" w14:textId="77777777" w:rsidR="0023151F" w:rsidRPr="003A6F27" w:rsidRDefault="0023151F" w:rsidP="003A6F27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51,02973190</w:t>
            </w:r>
          </w:p>
        </w:tc>
        <w:tc>
          <w:tcPr>
            <w:tcW w:w="1397" w:type="dxa"/>
            <w:shd w:val="clear" w:color="auto" w:fill="auto"/>
          </w:tcPr>
          <w:p w14:paraId="21479565" w14:textId="77777777" w:rsidR="0023151F" w:rsidRPr="003A6F27" w:rsidRDefault="0023151F" w:rsidP="003A6F27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15,94798494</w:t>
            </w:r>
          </w:p>
        </w:tc>
        <w:tc>
          <w:tcPr>
            <w:tcW w:w="1512" w:type="dxa"/>
            <w:shd w:val="clear" w:color="auto" w:fill="auto"/>
          </w:tcPr>
          <w:p w14:paraId="523AFEE2" w14:textId="5E55F02B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985" w:type="dxa"/>
          </w:tcPr>
          <w:p w14:paraId="0C477412" w14:textId="77777777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1D12E89B" w14:textId="304A890E" w:rsidR="0023151F" w:rsidRPr="003A6F27" w:rsidRDefault="0023151F" w:rsidP="003A6F27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4F186B5A" w14:textId="79723FD2" w:rsidTr="00887C57">
        <w:trPr>
          <w:trHeight w:val="519"/>
        </w:trPr>
        <w:tc>
          <w:tcPr>
            <w:tcW w:w="682" w:type="dxa"/>
            <w:shd w:val="clear" w:color="auto" w:fill="auto"/>
            <w:vAlign w:val="center"/>
          </w:tcPr>
          <w:p w14:paraId="0D04F761" w14:textId="4CF76209" w:rsidR="0023151F" w:rsidRPr="003A6F27" w:rsidRDefault="0023151F" w:rsidP="00A442CE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2.</w:t>
            </w:r>
          </w:p>
        </w:tc>
        <w:tc>
          <w:tcPr>
            <w:tcW w:w="1796" w:type="dxa"/>
            <w:shd w:val="clear" w:color="auto" w:fill="auto"/>
          </w:tcPr>
          <w:p w14:paraId="1292EC54" w14:textId="77777777" w:rsidR="0023151F" w:rsidRPr="003A6F27" w:rsidRDefault="0023151F" w:rsidP="00A442CE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50,95381007</w:t>
            </w:r>
          </w:p>
        </w:tc>
        <w:tc>
          <w:tcPr>
            <w:tcW w:w="1397" w:type="dxa"/>
            <w:shd w:val="clear" w:color="auto" w:fill="auto"/>
          </w:tcPr>
          <w:p w14:paraId="29810CD0" w14:textId="77777777" w:rsidR="0023151F" w:rsidRPr="003A6F27" w:rsidRDefault="0023151F" w:rsidP="00A442CE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15,82199905</w:t>
            </w:r>
          </w:p>
        </w:tc>
        <w:tc>
          <w:tcPr>
            <w:tcW w:w="1512" w:type="dxa"/>
            <w:shd w:val="clear" w:color="auto" w:fill="auto"/>
          </w:tcPr>
          <w:p w14:paraId="56D5472D" w14:textId="66B76D07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50AB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985" w:type="dxa"/>
          </w:tcPr>
          <w:p w14:paraId="293430E1" w14:textId="77777777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2F07605D" w14:textId="4C551D63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4A7E5906" w14:textId="49089A0A" w:rsidTr="00887C57">
        <w:trPr>
          <w:trHeight w:val="519"/>
        </w:trPr>
        <w:tc>
          <w:tcPr>
            <w:tcW w:w="682" w:type="dxa"/>
            <w:shd w:val="clear" w:color="auto" w:fill="auto"/>
            <w:vAlign w:val="center"/>
          </w:tcPr>
          <w:p w14:paraId="76DB4C03" w14:textId="4978CF95" w:rsidR="0023151F" w:rsidRPr="003A6F27" w:rsidRDefault="0023151F" w:rsidP="00A442CE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3.</w:t>
            </w:r>
          </w:p>
        </w:tc>
        <w:tc>
          <w:tcPr>
            <w:tcW w:w="1796" w:type="dxa"/>
            <w:shd w:val="clear" w:color="auto" w:fill="auto"/>
          </w:tcPr>
          <w:p w14:paraId="55FFF3A5" w14:textId="77777777" w:rsidR="0023151F" w:rsidRPr="003A6F27" w:rsidRDefault="0023151F" w:rsidP="00A442CE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51,03493535</w:t>
            </w:r>
          </w:p>
        </w:tc>
        <w:tc>
          <w:tcPr>
            <w:tcW w:w="1397" w:type="dxa"/>
            <w:shd w:val="clear" w:color="auto" w:fill="auto"/>
          </w:tcPr>
          <w:p w14:paraId="5732D1CA" w14:textId="77777777" w:rsidR="0023151F" w:rsidRPr="003A6F27" w:rsidRDefault="0023151F" w:rsidP="00A442CE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15,98989930</w:t>
            </w:r>
          </w:p>
        </w:tc>
        <w:tc>
          <w:tcPr>
            <w:tcW w:w="1512" w:type="dxa"/>
            <w:shd w:val="clear" w:color="auto" w:fill="auto"/>
          </w:tcPr>
          <w:p w14:paraId="53A70BD9" w14:textId="6883CDD3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50AB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985" w:type="dxa"/>
          </w:tcPr>
          <w:p w14:paraId="10D5F7CD" w14:textId="77777777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6A0A4BB2" w14:textId="78B8E546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5D8D3314" w14:textId="2806D23E" w:rsidTr="00887C57">
        <w:trPr>
          <w:trHeight w:val="519"/>
        </w:trPr>
        <w:tc>
          <w:tcPr>
            <w:tcW w:w="682" w:type="dxa"/>
            <w:shd w:val="clear" w:color="auto" w:fill="auto"/>
            <w:vAlign w:val="center"/>
          </w:tcPr>
          <w:p w14:paraId="6C2A292C" w14:textId="3AC05894" w:rsidR="0023151F" w:rsidRPr="003A6F27" w:rsidRDefault="0023151F" w:rsidP="00A442CE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4.</w:t>
            </w:r>
          </w:p>
        </w:tc>
        <w:tc>
          <w:tcPr>
            <w:tcW w:w="1796" w:type="dxa"/>
            <w:shd w:val="clear" w:color="auto" w:fill="auto"/>
          </w:tcPr>
          <w:p w14:paraId="287A6FB4" w14:textId="77777777" w:rsidR="0023151F" w:rsidRPr="003A6F27" w:rsidRDefault="0023151F" w:rsidP="00A442CE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51,03409632</w:t>
            </w:r>
          </w:p>
        </w:tc>
        <w:tc>
          <w:tcPr>
            <w:tcW w:w="1397" w:type="dxa"/>
            <w:shd w:val="clear" w:color="auto" w:fill="auto"/>
          </w:tcPr>
          <w:p w14:paraId="7C1C0376" w14:textId="77777777" w:rsidR="0023151F" w:rsidRPr="003A6F27" w:rsidRDefault="0023151F" w:rsidP="00A442CE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16,00892499</w:t>
            </w:r>
          </w:p>
        </w:tc>
        <w:tc>
          <w:tcPr>
            <w:tcW w:w="1512" w:type="dxa"/>
            <w:shd w:val="clear" w:color="auto" w:fill="auto"/>
          </w:tcPr>
          <w:p w14:paraId="59BDB31D" w14:textId="69502DE0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50AB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985" w:type="dxa"/>
          </w:tcPr>
          <w:p w14:paraId="65E5166B" w14:textId="77777777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28BC618D" w14:textId="1078FCA4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4CEE9EBD" w14:textId="5DF72D92" w:rsidTr="00887C57">
        <w:trPr>
          <w:trHeight w:val="519"/>
        </w:trPr>
        <w:tc>
          <w:tcPr>
            <w:tcW w:w="682" w:type="dxa"/>
            <w:shd w:val="clear" w:color="auto" w:fill="auto"/>
            <w:vAlign w:val="center"/>
          </w:tcPr>
          <w:p w14:paraId="0CED746A" w14:textId="0012EA41" w:rsidR="0023151F" w:rsidRPr="003A6F27" w:rsidRDefault="0023151F" w:rsidP="00A442CE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5.</w:t>
            </w:r>
          </w:p>
        </w:tc>
        <w:tc>
          <w:tcPr>
            <w:tcW w:w="1796" w:type="dxa"/>
            <w:shd w:val="clear" w:color="auto" w:fill="auto"/>
          </w:tcPr>
          <w:p w14:paraId="0C97BA70" w14:textId="77777777" w:rsidR="0023151F" w:rsidRPr="003A6F27" w:rsidRDefault="0023151F" w:rsidP="00A442CE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50,94990510</w:t>
            </w:r>
          </w:p>
        </w:tc>
        <w:tc>
          <w:tcPr>
            <w:tcW w:w="1397" w:type="dxa"/>
            <w:shd w:val="clear" w:color="auto" w:fill="auto"/>
          </w:tcPr>
          <w:p w14:paraId="33D80972" w14:textId="77777777" w:rsidR="0023151F" w:rsidRPr="003A6F27" w:rsidRDefault="0023151F" w:rsidP="00A442CE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15,81532307</w:t>
            </w:r>
          </w:p>
        </w:tc>
        <w:tc>
          <w:tcPr>
            <w:tcW w:w="1512" w:type="dxa"/>
            <w:shd w:val="clear" w:color="auto" w:fill="auto"/>
          </w:tcPr>
          <w:p w14:paraId="01EF1B15" w14:textId="58ABE257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50AB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985" w:type="dxa"/>
          </w:tcPr>
          <w:p w14:paraId="4EBB04D6" w14:textId="77777777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6E9C2196" w14:textId="478C1678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2A1258" w14:paraId="7FF756D5" w14:textId="76C178BE" w:rsidTr="00887C57">
        <w:trPr>
          <w:trHeight w:val="519"/>
        </w:trPr>
        <w:tc>
          <w:tcPr>
            <w:tcW w:w="682" w:type="dxa"/>
            <w:shd w:val="clear" w:color="auto" w:fill="auto"/>
            <w:vAlign w:val="center"/>
          </w:tcPr>
          <w:p w14:paraId="794C95A5" w14:textId="70B173D6" w:rsidR="0023151F" w:rsidRPr="003A6F27" w:rsidRDefault="0023151F" w:rsidP="00A442CE">
            <w:pPr>
              <w:spacing w:after="120"/>
              <w:ind w:hanging="26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6.</w:t>
            </w:r>
          </w:p>
        </w:tc>
        <w:tc>
          <w:tcPr>
            <w:tcW w:w="1796" w:type="dxa"/>
            <w:shd w:val="clear" w:color="auto" w:fill="auto"/>
          </w:tcPr>
          <w:p w14:paraId="0A15DBBF" w14:textId="77777777" w:rsidR="0023151F" w:rsidRPr="003A6F27" w:rsidRDefault="0023151F" w:rsidP="00A442CE">
            <w:pPr>
              <w:spacing w:after="120"/>
              <w:ind w:hanging="15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51,03494693</w:t>
            </w:r>
          </w:p>
        </w:tc>
        <w:tc>
          <w:tcPr>
            <w:tcW w:w="1397" w:type="dxa"/>
            <w:shd w:val="clear" w:color="auto" w:fill="auto"/>
          </w:tcPr>
          <w:p w14:paraId="039BEB28" w14:textId="77777777" w:rsidR="0023151F" w:rsidRPr="003A6F27" w:rsidRDefault="0023151F" w:rsidP="00A442CE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sz w:val="20"/>
                <w:szCs w:val="20"/>
              </w:rPr>
              <w:t>15,98966445</w:t>
            </w:r>
          </w:p>
        </w:tc>
        <w:tc>
          <w:tcPr>
            <w:tcW w:w="1512" w:type="dxa"/>
            <w:shd w:val="clear" w:color="auto" w:fill="auto"/>
          </w:tcPr>
          <w:p w14:paraId="0F991CED" w14:textId="72473F12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E50ABF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985" w:type="dxa"/>
          </w:tcPr>
          <w:p w14:paraId="02323F0D" w14:textId="3EC67AA2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741F799" w14:textId="0E0465A9" w:rsidR="0023151F" w:rsidRPr="003A6F27" w:rsidRDefault="0023151F" w:rsidP="00A442CE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23151F" w:rsidRPr="000E0EE8" w14:paraId="42DFE646" w14:textId="77777777" w:rsidTr="00887C57">
        <w:trPr>
          <w:trHeight w:val="293"/>
        </w:trPr>
        <w:tc>
          <w:tcPr>
            <w:tcW w:w="5387" w:type="dxa"/>
            <w:gridSpan w:val="4"/>
            <w:shd w:val="clear" w:color="auto" w:fill="auto"/>
            <w:vAlign w:val="bottom"/>
          </w:tcPr>
          <w:p w14:paraId="564253C1" w14:textId="56C6A22B" w:rsidR="0023151F" w:rsidRPr="0023151F" w:rsidRDefault="0023151F" w:rsidP="00C241E5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87C5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Suma</w:t>
            </w:r>
            <w:r w:rsidRPr="00887C57">
              <w:rPr>
                <w:lang w:val="pl-PL"/>
              </w:rPr>
              <w:t xml:space="preserve"> </w:t>
            </w:r>
            <w:r w:rsidRPr="00887C5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cen jednostkowych netto (1-6) - B</w:t>
            </w:r>
          </w:p>
        </w:tc>
        <w:tc>
          <w:tcPr>
            <w:tcW w:w="1985" w:type="dxa"/>
          </w:tcPr>
          <w:p w14:paraId="6BF35E60" w14:textId="77777777" w:rsidR="0023151F" w:rsidRPr="003A6F27" w:rsidRDefault="0023151F" w:rsidP="00C241E5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E0F7A9E" w14:textId="77777777" w:rsidR="0023151F" w:rsidRPr="003A6F27" w:rsidRDefault="0023151F" w:rsidP="00C241E5">
            <w:pPr>
              <w:spacing w:after="120"/>
              <w:ind w:left="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22D7F451" w14:textId="62A2FBD1" w:rsidR="002A1258" w:rsidRDefault="002A1258" w:rsidP="00280142">
      <w:pPr>
        <w:spacing w:after="120"/>
        <w:rPr>
          <w:rFonts w:ascii="Century Gothic" w:hAnsi="Century Gothic" w:cs="Arial"/>
          <w:b/>
          <w:sz w:val="20"/>
          <w:szCs w:val="20"/>
          <w:lang w:val="pl-PL"/>
        </w:rPr>
      </w:pPr>
    </w:p>
    <w:p w14:paraId="21A36901" w14:textId="15000A4E" w:rsidR="00887C57" w:rsidRDefault="00887C57" w:rsidP="00280142">
      <w:pPr>
        <w:spacing w:after="120"/>
        <w:rPr>
          <w:rFonts w:ascii="Century Gothic" w:hAnsi="Century Gothic" w:cs="Arial"/>
          <w:b/>
          <w:sz w:val="20"/>
          <w:szCs w:val="20"/>
          <w:lang w:val="pl-PL"/>
        </w:rPr>
      </w:pPr>
    </w:p>
    <w:p w14:paraId="3D981BFE" w14:textId="0F76A7F5" w:rsidR="00887C57" w:rsidRDefault="00887C57" w:rsidP="00280142">
      <w:pPr>
        <w:spacing w:after="120"/>
        <w:rPr>
          <w:rFonts w:ascii="Century Gothic" w:hAnsi="Century Gothic" w:cs="Arial"/>
          <w:b/>
          <w:sz w:val="20"/>
          <w:szCs w:val="20"/>
          <w:lang w:val="pl-PL"/>
        </w:rPr>
      </w:pPr>
    </w:p>
    <w:p w14:paraId="56161CD2" w14:textId="77777777" w:rsidR="00887C57" w:rsidRPr="002A1258" w:rsidRDefault="00887C57" w:rsidP="00280142">
      <w:pPr>
        <w:spacing w:after="120"/>
        <w:rPr>
          <w:rFonts w:ascii="Century Gothic" w:hAnsi="Century Gothic" w:cs="Arial"/>
          <w:b/>
          <w:sz w:val="20"/>
          <w:szCs w:val="20"/>
          <w:lang w:val="pl-PL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118"/>
        <w:gridCol w:w="1843"/>
        <w:gridCol w:w="1843"/>
        <w:gridCol w:w="1701"/>
      </w:tblGrid>
      <w:tr w:rsidR="003A6F27" w:rsidRPr="002A1258" w14:paraId="5055EA1F" w14:textId="77777777" w:rsidTr="00887C57">
        <w:trPr>
          <w:trHeight w:val="315"/>
        </w:trPr>
        <w:tc>
          <w:tcPr>
            <w:tcW w:w="9073" w:type="dxa"/>
            <w:gridSpan w:val="5"/>
            <w:shd w:val="clear" w:color="auto" w:fill="D9D9D9" w:themeFill="background1" w:themeFillShade="D9"/>
          </w:tcPr>
          <w:p w14:paraId="2ACB3250" w14:textId="596C41EB" w:rsidR="003A6F27" w:rsidRPr="002A1258" w:rsidRDefault="003A6F27" w:rsidP="0003559F">
            <w:pPr>
              <w:spacing w:after="120"/>
              <w:contextualSpacing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2A1258"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  <w:t>TABELA 3</w:t>
            </w:r>
          </w:p>
        </w:tc>
      </w:tr>
      <w:tr w:rsidR="003A6F27" w:rsidRPr="000E0EE8" w14:paraId="23C10E7C" w14:textId="77777777" w:rsidTr="00887C57">
        <w:trPr>
          <w:trHeight w:val="429"/>
        </w:trPr>
        <w:tc>
          <w:tcPr>
            <w:tcW w:w="9073" w:type="dxa"/>
            <w:gridSpan w:val="5"/>
            <w:shd w:val="clear" w:color="auto" w:fill="D9D9D9" w:themeFill="background1" w:themeFillShade="D9"/>
          </w:tcPr>
          <w:p w14:paraId="0B0396E9" w14:textId="3EBCA2E9" w:rsidR="003A6F27" w:rsidRPr="003A6F27" w:rsidRDefault="003A6F27" w:rsidP="00A811BC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Badanie/Analiza anomalii gazociągów z obszaru działania O/Wrocław wraz z opracowaniem dokumentów odbiorowych z badań/obliczeń</w:t>
            </w:r>
          </w:p>
        </w:tc>
      </w:tr>
      <w:tr w:rsidR="0023151F" w:rsidRPr="0023151F" w14:paraId="09D01CF3" w14:textId="226CD926" w:rsidTr="00887C57">
        <w:trPr>
          <w:trHeight w:val="804"/>
        </w:trPr>
        <w:tc>
          <w:tcPr>
            <w:tcW w:w="568" w:type="dxa"/>
            <w:shd w:val="clear" w:color="auto" w:fill="D9D9D9" w:themeFill="background1" w:themeFillShade="D9"/>
            <w:vAlign w:val="center"/>
            <w:hideMark/>
          </w:tcPr>
          <w:p w14:paraId="40557A79" w14:textId="77777777" w:rsidR="0023151F" w:rsidRPr="003A6F27" w:rsidRDefault="0023151F" w:rsidP="003A6F27">
            <w:pPr>
              <w:spacing w:after="120"/>
              <w:ind w:hanging="256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L.p.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2A483C1D" w14:textId="77777777" w:rsidR="0023151F" w:rsidRPr="003A6F27" w:rsidRDefault="0023151F" w:rsidP="003A6F27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Wariant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0F6A662D" w14:textId="23EC3521" w:rsidR="0023151F" w:rsidRPr="003A6F27" w:rsidRDefault="0023151F" w:rsidP="00C85EB0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Jednostka miary</w:t>
            </w:r>
          </w:p>
          <w:p w14:paraId="3036FB4E" w14:textId="7FDE8BCF" w:rsidR="0023151F" w:rsidRPr="003A6F27" w:rsidRDefault="0023151F" w:rsidP="003A6F27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(</w:t>
            </w: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Ilość</w:t>
            </w:r>
          </w:p>
          <w:p w14:paraId="48539FD9" w14:textId="6554391A" w:rsidR="0023151F" w:rsidRPr="003A6F27" w:rsidRDefault="0023151F" w:rsidP="003A6F27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anomalii [szt.]/dł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 xml:space="preserve">. </w:t>
            </w: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gaz. [m]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FE25B29" w14:textId="56D4EF43" w:rsidR="0023151F" w:rsidRPr="003A6F27" w:rsidRDefault="0023151F" w:rsidP="003A6F27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Cena jednostkowa netto zł (zawierająca usługę, transport, materiały i pracę sprzętu)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D26EF7B" w14:textId="77777777" w:rsidR="0023151F" w:rsidRPr="003A6F27" w:rsidRDefault="0023151F" w:rsidP="003A6F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 xml:space="preserve">STAWKA </w:t>
            </w:r>
            <w:r w:rsidRPr="003A6F2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  <w:t>VAT %</w:t>
            </w:r>
          </w:p>
          <w:p w14:paraId="25585024" w14:textId="0FD518D9" w:rsidR="0023151F" w:rsidRPr="003A6F27" w:rsidRDefault="0023151F" w:rsidP="003A6F27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</w:p>
          <w:p w14:paraId="44D33BB4" w14:textId="78B9BB19" w:rsidR="0023151F" w:rsidRPr="003A6F27" w:rsidRDefault="0023151F" w:rsidP="003A6F27">
            <w:pPr>
              <w:spacing w:after="120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0E0EE8" w14:paraId="37EDD586" w14:textId="76A64B5E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0FF33CB8" w14:textId="424DAA0D" w:rsidR="0023151F" w:rsidRPr="003A6F27" w:rsidRDefault="0023151F" w:rsidP="00A811BC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16D194B" w14:textId="2F4ADB07" w:rsidR="0023151F" w:rsidRPr="003A6F27" w:rsidRDefault="0023151F" w:rsidP="00A811BC">
            <w:pPr>
              <w:spacing w:after="120"/>
              <w:ind w:left="41" w:firstLine="25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Badanie MPM-BMD/ CMI/ SCT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6FF96F" w14:textId="0935C44F" w:rsidR="0023151F" w:rsidRPr="003A6F27" w:rsidRDefault="0023151F" w:rsidP="00A811BC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200 m (100m przed i za anomalią)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C0F117" w14:textId="4CFB2D90" w:rsidR="0023151F" w:rsidRPr="003A6F27" w:rsidRDefault="0023151F" w:rsidP="00A811BC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64A65353" w14:textId="486693B1" w:rsidR="0023151F" w:rsidRPr="003A6F27" w:rsidRDefault="0023151F" w:rsidP="00A811BC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F56AC1" w14:paraId="749C879A" w14:textId="77777777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6E49302C" w14:textId="696AE4F1" w:rsidR="0023151F" w:rsidRPr="003A6F27" w:rsidRDefault="0023151F" w:rsidP="00013183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8C9F323" w14:textId="2ECC84F8" w:rsidR="0023151F" w:rsidRPr="003A6F27" w:rsidRDefault="0023151F" w:rsidP="00013183">
            <w:pPr>
              <w:spacing w:after="120"/>
              <w:ind w:left="41" w:firstLine="25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Wykonanie numerycznej analizy wytrzymałościowej</w:t>
            </w:r>
            <w:r w:rsidRPr="003A6F2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3A6F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MES 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miejsca anomalii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12F9A" w14:textId="6FC0B8A4" w:rsidR="0023151F" w:rsidRPr="003A6F27" w:rsidRDefault="0023151F" w:rsidP="00013183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0BEF06" w14:textId="5B0FCFB1" w:rsidR="0023151F" w:rsidRPr="003A6F27" w:rsidRDefault="0023151F" w:rsidP="00013183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15DDAF58" w14:textId="10ADA1E2" w:rsidR="0023151F" w:rsidRPr="003A6F27" w:rsidRDefault="0023151F" w:rsidP="00013183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F56AC1" w14:paraId="4DD8700F" w14:textId="5BD792DC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15F2B622" w14:textId="0D68BAA4" w:rsidR="0023151F" w:rsidRPr="003A6F27" w:rsidRDefault="0023151F" w:rsidP="00C70EEE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3.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B4202B5" w14:textId="09B24BF8" w:rsidR="0023151F" w:rsidRPr="003A6F27" w:rsidRDefault="0023151F" w:rsidP="00423C89">
            <w:pPr>
              <w:spacing w:after="120"/>
              <w:ind w:left="41" w:firstLine="25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Badanie 3D/</w:t>
            </w:r>
            <w:proofErr w:type="spellStart"/>
            <w:r w:rsidRPr="003A6F2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Pipecheck</w:t>
            </w:r>
            <w:proofErr w:type="spellEnd"/>
            <w:r w:rsidRPr="003A6F2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anomalii 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na ściance/spoinie/szwie gaz.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6E90C0" w14:textId="354C94FC" w:rsidR="0023151F" w:rsidRPr="003A6F27" w:rsidRDefault="0023151F" w:rsidP="00C70EEE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3FC08" w14:textId="565259C1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7829D77D" w14:textId="4C50EF1A" w:rsidR="0023151F" w:rsidRPr="003A6F27" w:rsidRDefault="0023151F" w:rsidP="00C70EEE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2A1258" w14:paraId="6312B88C" w14:textId="6C6CE2CB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03FB3439" w14:textId="5FD5DC4D" w:rsidR="0023151F" w:rsidRPr="003A6F27" w:rsidRDefault="0023151F" w:rsidP="00A811BC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4.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70F2BC6" w14:textId="529CC825" w:rsidR="0023151F" w:rsidRPr="003A6F27" w:rsidRDefault="0023151F" w:rsidP="00B60004">
            <w:pPr>
              <w:spacing w:after="120"/>
              <w:ind w:left="41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 xml:space="preserve">Badanie wizualne VT 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– spoina / szew/ obszar punktowy ścianki gaz. (pomiar głębokości anomalii) dla rur wraz z pomiarem średnicy gaz. w miejscu występowania anomalii po wcześniejszym wyznaczeniu 12 pkt.-ów równo rozmieszczonych na obwodzie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0F2630" w14:textId="1830AC13" w:rsidR="0023151F" w:rsidRPr="003A6F27" w:rsidRDefault="0023151F" w:rsidP="00A811BC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3908C7" w14:textId="0D9BDDF6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284583A1" w14:textId="67F35E4B" w:rsidR="0023151F" w:rsidRPr="003A6F27" w:rsidRDefault="0023151F" w:rsidP="00A811BC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2A1258" w14:paraId="5BF79FD6" w14:textId="0DD770F6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46326734" w14:textId="4EEB5BDB" w:rsidR="0023151F" w:rsidRPr="003A6F27" w:rsidRDefault="0023151F" w:rsidP="00A811BC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5.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AE14C1" w14:textId="741B7D9E" w:rsidR="0023151F" w:rsidRPr="003A6F27" w:rsidRDefault="0023151F" w:rsidP="00B60004">
            <w:pPr>
              <w:spacing w:after="120"/>
              <w:ind w:left="41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 xml:space="preserve">Badanie radiograficzne RT 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punktowych anomalii na ściance/spoinie/szwie gaz.  wraz z dostarczeniem </w:t>
            </w:r>
            <w:proofErr w:type="spellStart"/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wersji radiogramów w klasie DB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EE1F1" w14:textId="05161313" w:rsidR="0023151F" w:rsidRPr="003A6F27" w:rsidRDefault="0023151F" w:rsidP="00A811BC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EAC5F" w14:textId="1D622EB0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1D154D0F" w14:textId="789D42A3" w:rsidR="0023151F" w:rsidRPr="003A6F27" w:rsidRDefault="0023151F" w:rsidP="00A811BC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2A1258" w14:paraId="72B77726" w14:textId="5539FB0F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610A1F46" w14:textId="0757F32F" w:rsidR="0023151F" w:rsidRPr="003A6F27" w:rsidRDefault="0023151F" w:rsidP="00A811BC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6.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C5E9A58" w14:textId="60E78C49" w:rsidR="0023151F" w:rsidRPr="003A6F27" w:rsidRDefault="0023151F" w:rsidP="00B60004">
            <w:pPr>
              <w:spacing w:after="120"/>
              <w:ind w:left="41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Badanie ultradźwiękowe UT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anomalii pomiar grubości ścianki gaz.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718BF" w14:textId="77777777" w:rsidR="0023151F" w:rsidRPr="003A6F27" w:rsidRDefault="0023151F" w:rsidP="00A811BC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  <w:p w14:paraId="3453FA9C" w14:textId="0E61FEB3" w:rsidR="0023151F" w:rsidRPr="003A6F27" w:rsidRDefault="0023151F" w:rsidP="00A811BC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(100x100mm)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207F1" w14:textId="23157DAB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2C615AA6" w14:textId="0E1F67C3" w:rsidR="0023151F" w:rsidRPr="003A6F27" w:rsidRDefault="0023151F" w:rsidP="00A811BC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2A1258" w14:paraId="4A5E2809" w14:textId="2DDF50DF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50F6CEE1" w14:textId="3370E39B" w:rsidR="0023151F" w:rsidRPr="003A6F27" w:rsidRDefault="0023151F" w:rsidP="00A811BC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7.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6B7BBC" w14:textId="62B01DAE" w:rsidR="0023151F" w:rsidRPr="003A6F27" w:rsidRDefault="0023151F" w:rsidP="00B60004">
            <w:pPr>
              <w:spacing w:after="120"/>
              <w:ind w:left="41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 xml:space="preserve">Badanie penetracyjne PT 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powierzchni anomalii, wgniecenia ścianki gaz.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76A7A6" w14:textId="6778271C" w:rsidR="0023151F" w:rsidRPr="003A6F27" w:rsidRDefault="0023151F" w:rsidP="00A811BC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0A68AB" w14:textId="2952FFB3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</w:tcPr>
          <w:p w14:paraId="6B2E4830" w14:textId="54198D0D" w:rsidR="0023151F" w:rsidRPr="003A6F27" w:rsidRDefault="0023151F" w:rsidP="00A811BC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2A1258" w14:paraId="44CCD11B" w14:textId="699436B9" w:rsidTr="00887C57">
        <w:trPr>
          <w:trHeight w:val="519"/>
        </w:trPr>
        <w:tc>
          <w:tcPr>
            <w:tcW w:w="568" w:type="dxa"/>
            <w:shd w:val="clear" w:color="auto" w:fill="auto"/>
            <w:vAlign w:val="center"/>
          </w:tcPr>
          <w:p w14:paraId="49BA19E7" w14:textId="1AF12CAA" w:rsidR="0023151F" w:rsidRPr="003A6F27" w:rsidRDefault="0023151F" w:rsidP="000B2FAF">
            <w:pPr>
              <w:tabs>
                <w:tab w:val="left" w:pos="540"/>
              </w:tabs>
              <w:spacing w:after="120"/>
              <w:ind w:hanging="2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8.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3808305" w14:textId="0889C402" w:rsidR="0023151F" w:rsidRPr="003A6F27" w:rsidRDefault="0023151F" w:rsidP="000B2FAF">
            <w:pPr>
              <w:spacing w:after="120"/>
              <w:ind w:left="41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3A6F2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 xml:space="preserve">Badanie magnetyczno-proszkowe MT </w:t>
            </w:r>
            <w:r w:rsidRPr="003A6F27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powierzchni anomalii, wgniecenia ścianki gaz.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2F10F5" w14:textId="1921C6F1" w:rsidR="0023151F" w:rsidRPr="003A6F27" w:rsidRDefault="0023151F" w:rsidP="000B2FAF">
            <w:pPr>
              <w:spacing w:after="120"/>
              <w:ind w:hanging="1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  <w:r w:rsidRPr="003A6F27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  <w:t>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AA8568" w14:textId="58DC105D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6043696" w14:textId="393E1F22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23151F" w:rsidRPr="000E0EE8" w14:paraId="72B187E9" w14:textId="77777777" w:rsidTr="00887C57">
        <w:trPr>
          <w:trHeight w:val="321"/>
        </w:trPr>
        <w:tc>
          <w:tcPr>
            <w:tcW w:w="5529" w:type="dxa"/>
            <w:gridSpan w:val="3"/>
            <w:shd w:val="clear" w:color="auto" w:fill="auto"/>
            <w:vAlign w:val="bottom"/>
          </w:tcPr>
          <w:p w14:paraId="2B06C14F" w14:textId="084B9603" w:rsidR="0023151F" w:rsidRPr="003A6F27" w:rsidRDefault="00070C5D" w:rsidP="0003559F">
            <w:pPr>
              <w:spacing w:after="120"/>
              <w:ind w:hanging="11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070C5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Suma cen jednostkowych netto (1-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8</w:t>
            </w:r>
            <w:r w:rsidRPr="00070C5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) -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2B02B" w14:textId="77777777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16A5D38D" w14:textId="5F5B759C" w:rsidR="0023151F" w:rsidRPr="003A6F27" w:rsidRDefault="0023151F" w:rsidP="000B2FA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14:paraId="33471B26" w14:textId="4ED1D787" w:rsidR="003A6F27" w:rsidRDefault="003A6F27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p w14:paraId="310A82B3" w14:textId="16970962" w:rsidR="0003559F" w:rsidRDefault="0003559F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p w14:paraId="3B4FAC80" w14:textId="77777777" w:rsidR="0003559F" w:rsidRDefault="0003559F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p w14:paraId="38A77943" w14:textId="126C0A20" w:rsidR="0003559F" w:rsidRDefault="0003559F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p w14:paraId="55CD17A9" w14:textId="3811846A" w:rsidR="004731F7" w:rsidRDefault="004731F7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p w14:paraId="13119E11" w14:textId="25E9B790" w:rsidR="004731F7" w:rsidRDefault="004731F7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31F7" w14:paraId="0A0E4143" w14:textId="77777777" w:rsidTr="00DF43E5">
        <w:tc>
          <w:tcPr>
            <w:tcW w:w="9062" w:type="dxa"/>
            <w:gridSpan w:val="2"/>
          </w:tcPr>
          <w:p w14:paraId="6AD50ADA" w14:textId="6C5DF42E" w:rsidR="004731F7" w:rsidRDefault="004731F7" w:rsidP="004731F7">
            <w:pPr>
              <w:tabs>
                <w:tab w:val="left" w:pos="0"/>
              </w:tabs>
              <w:spacing w:after="120"/>
              <w:jc w:val="center"/>
              <w:rPr>
                <w:rFonts w:ascii="Century Gothic" w:hAnsi="Century Gothic" w:cs="Arial"/>
                <w:lang w:val="pl-PL"/>
              </w:rPr>
            </w:pPr>
            <w:r w:rsidRPr="002A1258"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  <w:t xml:space="preserve">TABELA </w:t>
            </w:r>
            <w:r>
              <w:rPr>
                <w:rFonts w:ascii="Century Gothic" w:hAnsi="Century Gothic"/>
                <w:b/>
                <w:color w:val="000000"/>
                <w:sz w:val="20"/>
                <w:szCs w:val="20"/>
                <w:lang w:val="pl-PL" w:eastAsia="pl-PL" w:bidi="ar-SA"/>
              </w:rPr>
              <w:t>4 - WARTOŚĆ OFERTY</w:t>
            </w:r>
          </w:p>
        </w:tc>
      </w:tr>
      <w:tr w:rsidR="004731F7" w:rsidRPr="0023151F" w14:paraId="1FFA17A3" w14:textId="77777777" w:rsidTr="004731F7">
        <w:tc>
          <w:tcPr>
            <w:tcW w:w="4531" w:type="dxa"/>
          </w:tcPr>
          <w:p w14:paraId="5FEA68C0" w14:textId="48109ADA" w:rsidR="004731F7" w:rsidRPr="00C85EB0" w:rsidRDefault="004731F7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sz w:val="18"/>
                <w:szCs w:val="18"/>
                <w:lang w:val="pl-PL"/>
              </w:rPr>
            </w:pPr>
            <w:r w:rsidRPr="00C85EB0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val="pl-PL" w:eastAsia="pl-PL" w:bidi="ar-SA"/>
              </w:rPr>
              <w:t xml:space="preserve">Cena Oferty netto </w:t>
            </w:r>
            <w:r w:rsidR="00070C5D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val="pl-PL" w:eastAsia="pl-PL" w:bidi="ar-SA"/>
              </w:rPr>
              <w:t xml:space="preserve">D </w:t>
            </w:r>
            <w:r w:rsidRPr="00C85EB0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val="pl-PL" w:eastAsia="pl-PL" w:bidi="ar-SA"/>
              </w:rPr>
              <w:t>(suma wszystkich otrzymanych wartości netto z Tabel od 1 do 3</w:t>
            </w:r>
            <w:r w:rsidR="00070C5D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val="pl-PL" w:eastAsia="pl-PL" w:bidi="ar-SA"/>
              </w:rPr>
              <w:t xml:space="preserve"> tj. D= A + B + C</w:t>
            </w:r>
            <w:r w:rsidRPr="00C85EB0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val="pl-PL" w:eastAsia="pl-PL" w:bidi="ar-SA"/>
              </w:rPr>
              <w:t>)</w:t>
            </w:r>
            <w:r w:rsidR="00070C5D">
              <w:rPr>
                <w:rFonts w:ascii="Century Gothic" w:hAnsi="Century Gothic" w:cstheme="minorHAnsi"/>
                <w:b/>
                <w:color w:val="000000"/>
                <w:sz w:val="18"/>
                <w:szCs w:val="18"/>
                <w:lang w:val="pl-PL" w:eastAsia="pl-PL" w:bidi="ar-SA"/>
              </w:rPr>
              <w:t xml:space="preserve"> [zł]</w:t>
            </w:r>
          </w:p>
        </w:tc>
        <w:tc>
          <w:tcPr>
            <w:tcW w:w="4531" w:type="dxa"/>
          </w:tcPr>
          <w:p w14:paraId="3EC17D8B" w14:textId="77777777" w:rsidR="004731F7" w:rsidRDefault="004731F7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lang w:val="pl-PL"/>
              </w:rPr>
            </w:pPr>
          </w:p>
        </w:tc>
      </w:tr>
      <w:tr w:rsidR="004731F7" w14:paraId="295E2118" w14:textId="77777777" w:rsidTr="004731F7">
        <w:tc>
          <w:tcPr>
            <w:tcW w:w="4531" w:type="dxa"/>
          </w:tcPr>
          <w:p w14:paraId="58698F65" w14:textId="27818EA2" w:rsidR="004731F7" w:rsidRPr="00C85EB0" w:rsidRDefault="004731F7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</w:pP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Stawka VAT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 xml:space="preserve"> [%]</w:t>
            </w:r>
          </w:p>
        </w:tc>
        <w:tc>
          <w:tcPr>
            <w:tcW w:w="4531" w:type="dxa"/>
          </w:tcPr>
          <w:p w14:paraId="64AF04F5" w14:textId="77777777" w:rsidR="004731F7" w:rsidRDefault="004731F7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lang w:val="pl-PL"/>
              </w:rPr>
            </w:pPr>
          </w:p>
        </w:tc>
      </w:tr>
      <w:tr w:rsidR="00C85EB0" w:rsidRPr="000E0EE8" w14:paraId="4EF3D806" w14:textId="77777777" w:rsidTr="004731F7">
        <w:tc>
          <w:tcPr>
            <w:tcW w:w="4531" w:type="dxa"/>
          </w:tcPr>
          <w:p w14:paraId="5F67B540" w14:textId="284A878C" w:rsidR="00C85EB0" w:rsidRPr="00C85EB0" w:rsidRDefault="00C85EB0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</w:pP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Kwota VAT (iloczyn ceny oferty netto i stawki VAT)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 xml:space="preserve"> [zł]</w:t>
            </w:r>
          </w:p>
        </w:tc>
        <w:tc>
          <w:tcPr>
            <w:tcW w:w="4531" w:type="dxa"/>
          </w:tcPr>
          <w:p w14:paraId="28A14C2B" w14:textId="77777777" w:rsidR="00C85EB0" w:rsidRDefault="00C85EB0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lang w:val="pl-PL"/>
              </w:rPr>
            </w:pPr>
          </w:p>
        </w:tc>
      </w:tr>
      <w:tr w:rsidR="004731F7" w:rsidRPr="000E0EE8" w14:paraId="12363044" w14:textId="77777777" w:rsidTr="004731F7">
        <w:tc>
          <w:tcPr>
            <w:tcW w:w="4531" w:type="dxa"/>
          </w:tcPr>
          <w:p w14:paraId="1B285363" w14:textId="5AB860E5" w:rsidR="004731F7" w:rsidRPr="00C85EB0" w:rsidRDefault="004731F7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</w:pP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Cena Oferty brutto (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C</w:t>
            </w: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en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a</w:t>
            </w: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O</w:t>
            </w: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 xml:space="preserve">ferty netto 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>D powiększona o należny podatek</w:t>
            </w:r>
            <w:r w:rsidRPr="00C85EB0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 xml:space="preserve"> VAT)</w:t>
            </w:r>
            <w:r w:rsidR="00070C5D">
              <w:rPr>
                <w:rFonts w:ascii="Century Gothic" w:hAnsi="Century Gothic" w:cs="Arial"/>
                <w:b/>
                <w:bCs/>
                <w:sz w:val="18"/>
                <w:szCs w:val="18"/>
                <w:lang w:val="pl-PL"/>
              </w:rPr>
              <w:t xml:space="preserve"> [zł]</w:t>
            </w:r>
          </w:p>
        </w:tc>
        <w:tc>
          <w:tcPr>
            <w:tcW w:w="4531" w:type="dxa"/>
          </w:tcPr>
          <w:p w14:paraId="7513C33F" w14:textId="77777777" w:rsidR="004731F7" w:rsidRDefault="004731F7" w:rsidP="000E5A3D">
            <w:pPr>
              <w:tabs>
                <w:tab w:val="left" w:pos="0"/>
              </w:tabs>
              <w:spacing w:after="120"/>
              <w:jc w:val="both"/>
              <w:rPr>
                <w:rFonts w:ascii="Century Gothic" w:hAnsi="Century Gothic" w:cs="Arial"/>
                <w:lang w:val="pl-PL"/>
              </w:rPr>
            </w:pPr>
          </w:p>
        </w:tc>
      </w:tr>
    </w:tbl>
    <w:p w14:paraId="1233CA6F" w14:textId="37BEEBEF" w:rsidR="004731F7" w:rsidRDefault="004731F7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lang w:val="pl-PL"/>
        </w:rPr>
      </w:pPr>
    </w:p>
    <w:p w14:paraId="326E0B76" w14:textId="58039BF1" w:rsidR="00C85EB0" w:rsidRDefault="00C85EB0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b/>
          <w:bCs/>
          <w:sz w:val="18"/>
          <w:szCs w:val="18"/>
          <w:lang w:val="pl-PL"/>
        </w:rPr>
      </w:pPr>
      <w:r w:rsidRPr="00C85EB0">
        <w:rPr>
          <w:rFonts w:ascii="Century Gothic" w:hAnsi="Century Gothic" w:cs="Arial"/>
          <w:b/>
          <w:bCs/>
          <w:sz w:val="18"/>
          <w:szCs w:val="18"/>
          <w:lang w:val="pl-PL"/>
        </w:rPr>
        <w:t xml:space="preserve">Ceny należy podać z dokładnością do dwóch miejsc po przecinku. Cenę Oferty netto, brutto oraz VAT otrzymane w TABELI nr </w:t>
      </w:r>
      <w:r>
        <w:rPr>
          <w:rFonts w:ascii="Century Gothic" w:hAnsi="Century Gothic" w:cs="Arial"/>
          <w:b/>
          <w:bCs/>
          <w:sz w:val="18"/>
          <w:szCs w:val="18"/>
          <w:lang w:val="pl-PL"/>
        </w:rPr>
        <w:t>4</w:t>
      </w:r>
      <w:r w:rsidRPr="00C85EB0">
        <w:rPr>
          <w:rFonts w:ascii="Century Gothic" w:hAnsi="Century Gothic" w:cs="Arial"/>
          <w:b/>
          <w:bCs/>
          <w:sz w:val="18"/>
          <w:szCs w:val="18"/>
          <w:lang w:val="pl-PL"/>
        </w:rPr>
        <w:t xml:space="preserve"> (Wartość Oferty) należy przenieść do pkt </w:t>
      </w:r>
      <w:r w:rsidR="001A3988">
        <w:rPr>
          <w:rFonts w:ascii="Century Gothic" w:hAnsi="Century Gothic" w:cs="Arial"/>
          <w:b/>
          <w:bCs/>
          <w:sz w:val="18"/>
          <w:szCs w:val="18"/>
          <w:lang w:val="pl-PL"/>
        </w:rPr>
        <w:t>5</w:t>
      </w:r>
      <w:r w:rsidRPr="00C85EB0">
        <w:rPr>
          <w:rFonts w:ascii="Century Gothic" w:hAnsi="Century Gothic" w:cs="Arial"/>
          <w:b/>
          <w:bCs/>
          <w:sz w:val="18"/>
          <w:szCs w:val="18"/>
          <w:lang w:val="pl-PL"/>
        </w:rPr>
        <w:t xml:space="preserve"> Formularza OFERTA (Załącznika nr </w:t>
      </w:r>
      <w:r w:rsidR="001A3988">
        <w:rPr>
          <w:rFonts w:ascii="Century Gothic" w:hAnsi="Century Gothic" w:cs="Arial"/>
          <w:b/>
          <w:bCs/>
          <w:sz w:val="18"/>
          <w:szCs w:val="18"/>
          <w:lang w:val="pl-PL"/>
        </w:rPr>
        <w:t>2</w:t>
      </w:r>
      <w:r w:rsidRPr="00C85EB0">
        <w:rPr>
          <w:rFonts w:ascii="Century Gothic" w:hAnsi="Century Gothic" w:cs="Arial"/>
          <w:b/>
          <w:bCs/>
          <w:sz w:val="18"/>
          <w:szCs w:val="18"/>
          <w:lang w:val="pl-PL"/>
        </w:rPr>
        <w:t xml:space="preserve"> do SWZ).</w:t>
      </w:r>
    </w:p>
    <w:p w14:paraId="6C7EA7D4" w14:textId="1D824CC3" w:rsidR="009C50DA" w:rsidRPr="00C85EB0" w:rsidRDefault="009C50DA" w:rsidP="000E5A3D">
      <w:pPr>
        <w:tabs>
          <w:tab w:val="left" w:pos="0"/>
        </w:tabs>
        <w:spacing w:after="120"/>
        <w:jc w:val="both"/>
        <w:rPr>
          <w:rFonts w:ascii="Century Gothic" w:hAnsi="Century Gothic" w:cs="Arial"/>
          <w:b/>
          <w:bCs/>
          <w:sz w:val="18"/>
          <w:szCs w:val="18"/>
          <w:lang w:val="pl-PL"/>
        </w:rPr>
      </w:pPr>
    </w:p>
    <w:sectPr w:rsidR="009C50DA" w:rsidRPr="00C85EB0" w:rsidSect="00423C89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6AC8" w14:textId="77777777" w:rsidR="00415143" w:rsidRDefault="00415143" w:rsidP="001861E2">
      <w:pPr>
        <w:spacing w:after="0" w:line="240" w:lineRule="auto"/>
      </w:pPr>
      <w:r>
        <w:separator/>
      </w:r>
    </w:p>
  </w:endnote>
  <w:endnote w:type="continuationSeparator" w:id="0">
    <w:p w14:paraId="066A5DD0" w14:textId="77777777" w:rsidR="00415143" w:rsidRDefault="00415143" w:rsidP="0018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3067383"/>
      <w:docPartObj>
        <w:docPartGallery w:val="Page Numbers (Bottom of Page)"/>
        <w:docPartUnique/>
      </w:docPartObj>
    </w:sdtPr>
    <w:sdtEndPr/>
    <w:sdtContent>
      <w:p w14:paraId="5007151D" w14:textId="77777777" w:rsidR="00A009B9" w:rsidRDefault="00A009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AC1DF70" w14:textId="77777777" w:rsidR="00A009B9" w:rsidRDefault="00A00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3B7DB" w14:textId="77777777" w:rsidR="00415143" w:rsidRDefault="00415143" w:rsidP="001861E2">
      <w:pPr>
        <w:spacing w:after="0" w:line="240" w:lineRule="auto"/>
      </w:pPr>
      <w:r>
        <w:separator/>
      </w:r>
    </w:p>
  </w:footnote>
  <w:footnote w:type="continuationSeparator" w:id="0">
    <w:p w14:paraId="2C2F693F" w14:textId="77777777" w:rsidR="00415143" w:rsidRDefault="00415143" w:rsidP="0018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5B9"/>
    <w:multiLevelType w:val="multilevel"/>
    <w:tmpl w:val="BC34BD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80" w:hanging="1800"/>
      </w:pPr>
      <w:rPr>
        <w:rFonts w:hint="default"/>
      </w:rPr>
    </w:lvl>
  </w:abstractNum>
  <w:abstractNum w:abstractNumId="1" w15:restartNumberingAfterBreak="0">
    <w:nsid w:val="085E21FD"/>
    <w:multiLevelType w:val="hybridMultilevel"/>
    <w:tmpl w:val="5C768B02"/>
    <w:lvl w:ilvl="0" w:tplc="503EF0EA">
      <w:start w:val="1"/>
      <w:numFmt w:val="decimal"/>
      <w:lvlText w:val="1.%1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 w15:restartNumberingAfterBreak="0">
    <w:nsid w:val="0ADA032F"/>
    <w:multiLevelType w:val="multilevel"/>
    <w:tmpl w:val="8B4E9D7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1F5572"/>
    <w:multiLevelType w:val="multilevel"/>
    <w:tmpl w:val="89A28C0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1C0BD1"/>
    <w:multiLevelType w:val="hybridMultilevel"/>
    <w:tmpl w:val="F112FC6A"/>
    <w:lvl w:ilvl="0" w:tplc="5ADAF5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C97038"/>
    <w:multiLevelType w:val="multilevel"/>
    <w:tmpl w:val="0D2CB6E0"/>
    <w:numStyleLink w:val="Biecalista1"/>
  </w:abstractNum>
  <w:abstractNum w:abstractNumId="6" w15:restartNumberingAfterBreak="0">
    <w:nsid w:val="22B40FF6"/>
    <w:multiLevelType w:val="hybridMultilevel"/>
    <w:tmpl w:val="16180086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975F68"/>
    <w:multiLevelType w:val="hybridMultilevel"/>
    <w:tmpl w:val="DCDA5846"/>
    <w:lvl w:ilvl="0" w:tplc="4C2A42BE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ED43A63"/>
    <w:multiLevelType w:val="hybridMultilevel"/>
    <w:tmpl w:val="776E4288"/>
    <w:lvl w:ilvl="0" w:tplc="83A0F79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1" w:hanging="360"/>
      </w:pPr>
    </w:lvl>
    <w:lvl w:ilvl="2" w:tplc="0415001B" w:tentative="1">
      <w:start w:val="1"/>
      <w:numFmt w:val="lowerRoman"/>
      <w:lvlText w:val="%3."/>
      <w:lvlJc w:val="right"/>
      <w:pPr>
        <w:ind w:left="1701" w:hanging="180"/>
      </w:pPr>
    </w:lvl>
    <w:lvl w:ilvl="3" w:tplc="0415000F" w:tentative="1">
      <w:start w:val="1"/>
      <w:numFmt w:val="decimal"/>
      <w:lvlText w:val="%4."/>
      <w:lvlJc w:val="left"/>
      <w:pPr>
        <w:ind w:left="2421" w:hanging="360"/>
      </w:pPr>
    </w:lvl>
    <w:lvl w:ilvl="4" w:tplc="04150019" w:tentative="1">
      <w:start w:val="1"/>
      <w:numFmt w:val="lowerLetter"/>
      <w:lvlText w:val="%5."/>
      <w:lvlJc w:val="left"/>
      <w:pPr>
        <w:ind w:left="3141" w:hanging="360"/>
      </w:pPr>
    </w:lvl>
    <w:lvl w:ilvl="5" w:tplc="0415001B" w:tentative="1">
      <w:start w:val="1"/>
      <w:numFmt w:val="lowerRoman"/>
      <w:lvlText w:val="%6."/>
      <w:lvlJc w:val="right"/>
      <w:pPr>
        <w:ind w:left="3861" w:hanging="180"/>
      </w:pPr>
    </w:lvl>
    <w:lvl w:ilvl="6" w:tplc="0415000F" w:tentative="1">
      <w:start w:val="1"/>
      <w:numFmt w:val="decimal"/>
      <w:lvlText w:val="%7."/>
      <w:lvlJc w:val="left"/>
      <w:pPr>
        <w:ind w:left="4581" w:hanging="360"/>
      </w:pPr>
    </w:lvl>
    <w:lvl w:ilvl="7" w:tplc="04150019" w:tentative="1">
      <w:start w:val="1"/>
      <w:numFmt w:val="lowerLetter"/>
      <w:lvlText w:val="%8."/>
      <w:lvlJc w:val="left"/>
      <w:pPr>
        <w:ind w:left="5301" w:hanging="360"/>
      </w:pPr>
    </w:lvl>
    <w:lvl w:ilvl="8" w:tplc="0415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9" w15:restartNumberingAfterBreak="0">
    <w:nsid w:val="31B953C8"/>
    <w:multiLevelType w:val="hybridMultilevel"/>
    <w:tmpl w:val="AB9C1EE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31EC71CE"/>
    <w:multiLevelType w:val="hybridMultilevel"/>
    <w:tmpl w:val="9BCA2E5C"/>
    <w:lvl w:ilvl="0" w:tplc="503EF0EA">
      <w:start w:val="1"/>
      <w:numFmt w:val="decimal"/>
      <w:lvlText w:val="1.%1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34CC3327"/>
    <w:multiLevelType w:val="hybridMultilevel"/>
    <w:tmpl w:val="2A90488E"/>
    <w:lvl w:ilvl="0" w:tplc="503EF0EA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E24F4D"/>
    <w:multiLevelType w:val="multilevel"/>
    <w:tmpl w:val="0D2CB6E0"/>
    <w:styleLink w:val="Biecalista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912061"/>
    <w:multiLevelType w:val="multilevel"/>
    <w:tmpl w:val="5FFEF38C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strike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993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4" w15:restartNumberingAfterBreak="0">
    <w:nsid w:val="3F9E51B4"/>
    <w:multiLevelType w:val="hybridMultilevel"/>
    <w:tmpl w:val="1E6C6744"/>
    <w:lvl w:ilvl="0" w:tplc="69F08E5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A7420"/>
    <w:multiLevelType w:val="hybridMultilevel"/>
    <w:tmpl w:val="BA80438E"/>
    <w:lvl w:ilvl="0" w:tplc="503EF0EA">
      <w:start w:val="1"/>
      <w:numFmt w:val="decimal"/>
      <w:lvlText w:val="1.%1"/>
      <w:lvlJc w:val="left"/>
      <w:pPr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5059317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C9C1D3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DEB3F87"/>
    <w:multiLevelType w:val="hybridMultilevel"/>
    <w:tmpl w:val="CD0CD20C"/>
    <w:lvl w:ilvl="0" w:tplc="2F287D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781019D"/>
    <w:multiLevelType w:val="hybridMultilevel"/>
    <w:tmpl w:val="776E4288"/>
    <w:lvl w:ilvl="0" w:tplc="83A0F79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1" w:hanging="360"/>
      </w:pPr>
    </w:lvl>
    <w:lvl w:ilvl="2" w:tplc="0415001B" w:tentative="1">
      <w:start w:val="1"/>
      <w:numFmt w:val="lowerRoman"/>
      <w:lvlText w:val="%3."/>
      <w:lvlJc w:val="right"/>
      <w:pPr>
        <w:ind w:left="1701" w:hanging="180"/>
      </w:pPr>
    </w:lvl>
    <w:lvl w:ilvl="3" w:tplc="0415000F" w:tentative="1">
      <w:start w:val="1"/>
      <w:numFmt w:val="decimal"/>
      <w:lvlText w:val="%4."/>
      <w:lvlJc w:val="left"/>
      <w:pPr>
        <w:ind w:left="2421" w:hanging="360"/>
      </w:pPr>
    </w:lvl>
    <w:lvl w:ilvl="4" w:tplc="04150019" w:tentative="1">
      <w:start w:val="1"/>
      <w:numFmt w:val="lowerLetter"/>
      <w:lvlText w:val="%5."/>
      <w:lvlJc w:val="left"/>
      <w:pPr>
        <w:ind w:left="3141" w:hanging="360"/>
      </w:pPr>
    </w:lvl>
    <w:lvl w:ilvl="5" w:tplc="0415001B" w:tentative="1">
      <w:start w:val="1"/>
      <w:numFmt w:val="lowerRoman"/>
      <w:lvlText w:val="%6."/>
      <w:lvlJc w:val="right"/>
      <w:pPr>
        <w:ind w:left="3861" w:hanging="180"/>
      </w:pPr>
    </w:lvl>
    <w:lvl w:ilvl="6" w:tplc="0415000F" w:tentative="1">
      <w:start w:val="1"/>
      <w:numFmt w:val="decimal"/>
      <w:lvlText w:val="%7."/>
      <w:lvlJc w:val="left"/>
      <w:pPr>
        <w:ind w:left="4581" w:hanging="360"/>
      </w:pPr>
    </w:lvl>
    <w:lvl w:ilvl="7" w:tplc="04150019" w:tentative="1">
      <w:start w:val="1"/>
      <w:numFmt w:val="lowerLetter"/>
      <w:lvlText w:val="%8."/>
      <w:lvlJc w:val="left"/>
      <w:pPr>
        <w:ind w:left="5301" w:hanging="360"/>
      </w:pPr>
    </w:lvl>
    <w:lvl w:ilvl="8" w:tplc="0415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20" w15:restartNumberingAfterBreak="0">
    <w:nsid w:val="698B50AC"/>
    <w:multiLevelType w:val="multilevel"/>
    <w:tmpl w:val="1554911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9F35A57"/>
    <w:multiLevelType w:val="multilevel"/>
    <w:tmpl w:val="0D2CB6E0"/>
    <w:numStyleLink w:val="Biecalista1"/>
  </w:abstractNum>
  <w:abstractNum w:abstractNumId="22" w15:restartNumberingAfterBreak="0">
    <w:nsid w:val="6AC67738"/>
    <w:multiLevelType w:val="multilevel"/>
    <w:tmpl w:val="0D2CB6E0"/>
    <w:numStyleLink w:val="Biecalista1"/>
  </w:abstractNum>
  <w:abstractNum w:abstractNumId="23" w15:restartNumberingAfterBreak="0">
    <w:nsid w:val="752B41B3"/>
    <w:multiLevelType w:val="multilevel"/>
    <w:tmpl w:val="753A93C0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A810680"/>
    <w:multiLevelType w:val="hybridMultilevel"/>
    <w:tmpl w:val="F4F2975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C2F6AAB"/>
    <w:multiLevelType w:val="hybridMultilevel"/>
    <w:tmpl w:val="02F01304"/>
    <w:lvl w:ilvl="0" w:tplc="005ABD9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01284">
    <w:abstractNumId w:val="13"/>
  </w:num>
  <w:num w:numId="2" w16cid:durableId="559563388">
    <w:abstractNumId w:val="23"/>
  </w:num>
  <w:num w:numId="3" w16cid:durableId="62874338">
    <w:abstractNumId w:val="10"/>
  </w:num>
  <w:num w:numId="4" w16cid:durableId="829714603">
    <w:abstractNumId w:val="1"/>
  </w:num>
  <w:num w:numId="5" w16cid:durableId="35207833">
    <w:abstractNumId w:val="0"/>
  </w:num>
  <w:num w:numId="6" w16cid:durableId="1200507642">
    <w:abstractNumId w:val="6"/>
  </w:num>
  <w:num w:numId="7" w16cid:durableId="1353845976">
    <w:abstractNumId w:val="11"/>
  </w:num>
  <w:num w:numId="8" w16cid:durableId="1886326961">
    <w:abstractNumId w:val="15"/>
  </w:num>
  <w:num w:numId="9" w16cid:durableId="1179928137">
    <w:abstractNumId w:val="7"/>
  </w:num>
  <w:num w:numId="10" w16cid:durableId="1411124978">
    <w:abstractNumId w:val="19"/>
  </w:num>
  <w:num w:numId="11" w16cid:durableId="1373190642">
    <w:abstractNumId w:val="8"/>
  </w:num>
  <w:num w:numId="12" w16cid:durableId="1103500046">
    <w:abstractNumId w:val="25"/>
  </w:num>
  <w:num w:numId="13" w16cid:durableId="1119953120">
    <w:abstractNumId w:val="14"/>
  </w:num>
  <w:num w:numId="14" w16cid:durableId="44642808">
    <w:abstractNumId w:val="9"/>
  </w:num>
  <w:num w:numId="15" w16cid:durableId="1387995844">
    <w:abstractNumId w:val="4"/>
  </w:num>
  <w:num w:numId="16" w16cid:durableId="469445734">
    <w:abstractNumId w:val="21"/>
  </w:num>
  <w:num w:numId="17" w16cid:durableId="1654528800">
    <w:abstractNumId w:val="18"/>
  </w:num>
  <w:num w:numId="18" w16cid:durableId="2078433252">
    <w:abstractNumId w:val="12"/>
  </w:num>
  <w:num w:numId="19" w16cid:durableId="344554856">
    <w:abstractNumId w:val="2"/>
  </w:num>
  <w:num w:numId="20" w16cid:durableId="788935283">
    <w:abstractNumId w:val="20"/>
  </w:num>
  <w:num w:numId="21" w16cid:durableId="527371257">
    <w:abstractNumId w:val="24"/>
  </w:num>
  <w:num w:numId="22" w16cid:durableId="744767110">
    <w:abstractNumId w:val="17"/>
  </w:num>
  <w:num w:numId="23" w16cid:durableId="2031182711">
    <w:abstractNumId w:val="5"/>
  </w:num>
  <w:num w:numId="24" w16cid:durableId="1985112740">
    <w:abstractNumId w:val="22"/>
  </w:num>
  <w:num w:numId="25" w16cid:durableId="1783304941">
    <w:abstractNumId w:val="16"/>
  </w:num>
  <w:num w:numId="26" w16cid:durableId="2114931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88"/>
    <w:rsid w:val="00002982"/>
    <w:rsid w:val="0000403E"/>
    <w:rsid w:val="000124AB"/>
    <w:rsid w:val="00013183"/>
    <w:rsid w:val="00014329"/>
    <w:rsid w:val="00017639"/>
    <w:rsid w:val="00020D2F"/>
    <w:rsid w:val="000249F7"/>
    <w:rsid w:val="00030768"/>
    <w:rsid w:val="0003559F"/>
    <w:rsid w:val="00037423"/>
    <w:rsid w:val="00037B82"/>
    <w:rsid w:val="00040F6A"/>
    <w:rsid w:val="00043143"/>
    <w:rsid w:val="000501B5"/>
    <w:rsid w:val="00050F77"/>
    <w:rsid w:val="00051D6B"/>
    <w:rsid w:val="00053D52"/>
    <w:rsid w:val="00055EF7"/>
    <w:rsid w:val="000569CE"/>
    <w:rsid w:val="00063975"/>
    <w:rsid w:val="000657A6"/>
    <w:rsid w:val="00070C5D"/>
    <w:rsid w:val="00081798"/>
    <w:rsid w:val="000819B8"/>
    <w:rsid w:val="00081BEC"/>
    <w:rsid w:val="00081C11"/>
    <w:rsid w:val="000836F2"/>
    <w:rsid w:val="00083F47"/>
    <w:rsid w:val="000859A9"/>
    <w:rsid w:val="00086DBB"/>
    <w:rsid w:val="000871D6"/>
    <w:rsid w:val="000A1BE3"/>
    <w:rsid w:val="000A245D"/>
    <w:rsid w:val="000A6A05"/>
    <w:rsid w:val="000B24DE"/>
    <w:rsid w:val="000B2FAF"/>
    <w:rsid w:val="000B2FB5"/>
    <w:rsid w:val="000C1DF2"/>
    <w:rsid w:val="000D0F22"/>
    <w:rsid w:val="000D4DE7"/>
    <w:rsid w:val="000D5CE8"/>
    <w:rsid w:val="000D66A5"/>
    <w:rsid w:val="000E0EE8"/>
    <w:rsid w:val="000E5A3D"/>
    <w:rsid w:val="000E6DDF"/>
    <w:rsid w:val="000F169B"/>
    <w:rsid w:val="000F36A0"/>
    <w:rsid w:val="000F3AB5"/>
    <w:rsid w:val="000F41AE"/>
    <w:rsid w:val="000F7D2E"/>
    <w:rsid w:val="00104CEE"/>
    <w:rsid w:val="00105AF8"/>
    <w:rsid w:val="0010736E"/>
    <w:rsid w:val="00112F56"/>
    <w:rsid w:val="00117E9A"/>
    <w:rsid w:val="00122399"/>
    <w:rsid w:val="00123047"/>
    <w:rsid w:val="00123BFB"/>
    <w:rsid w:val="00123D5B"/>
    <w:rsid w:val="00126E2F"/>
    <w:rsid w:val="0013610E"/>
    <w:rsid w:val="00136C4C"/>
    <w:rsid w:val="00145B3B"/>
    <w:rsid w:val="00150859"/>
    <w:rsid w:val="00150898"/>
    <w:rsid w:val="0015388B"/>
    <w:rsid w:val="00161F1E"/>
    <w:rsid w:val="001700F0"/>
    <w:rsid w:val="001767BC"/>
    <w:rsid w:val="00180312"/>
    <w:rsid w:val="001816E6"/>
    <w:rsid w:val="00184130"/>
    <w:rsid w:val="001861E2"/>
    <w:rsid w:val="00192947"/>
    <w:rsid w:val="00195116"/>
    <w:rsid w:val="001A0A3E"/>
    <w:rsid w:val="001A2788"/>
    <w:rsid w:val="001A2D39"/>
    <w:rsid w:val="001A3988"/>
    <w:rsid w:val="001A42D9"/>
    <w:rsid w:val="001B09FC"/>
    <w:rsid w:val="001B0AF7"/>
    <w:rsid w:val="001B631D"/>
    <w:rsid w:val="001C0FBA"/>
    <w:rsid w:val="001C29BC"/>
    <w:rsid w:val="001D0ECB"/>
    <w:rsid w:val="001E6B94"/>
    <w:rsid w:val="001E6BCD"/>
    <w:rsid w:val="00201C7D"/>
    <w:rsid w:val="00205A55"/>
    <w:rsid w:val="002129F2"/>
    <w:rsid w:val="00214A8C"/>
    <w:rsid w:val="00214EFE"/>
    <w:rsid w:val="0022295C"/>
    <w:rsid w:val="00223013"/>
    <w:rsid w:val="00223145"/>
    <w:rsid w:val="002241AC"/>
    <w:rsid w:val="0023151F"/>
    <w:rsid w:val="002366CA"/>
    <w:rsid w:val="00244548"/>
    <w:rsid w:val="00251951"/>
    <w:rsid w:val="00257181"/>
    <w:rsid w:val="00257DA9"/>
    <w:rsid w:val="00263582"/>
    <w:rsid w:val="00272F3C"/>
    <w:rsid w:val="00277ECB"/>
    <w:rsid w:val="00280142"/>
    <w:rsid w:val="00281C71"/>
    <w:rsid w:val="00282C14"/>
    <w:rsid w:val="002907DB"/>
    <w:rsid w:val="00295DE0"/>
    <w:rsid w:val="002A06AA"/>
    <w:rsid w:val="002A1258"/>
    <w:rsid w:val="002A26F9"/>
    <w:rsid w:val="002A41F9"/>
    <w:rsid w:val="002A5899"/>
    <w:rsid w:val="002B2F09"/>
    <w:rsid w:val="002C747B"/>
    <w:rsid w:val="002F016E"/>
    <w:rsid w:val="002F0353"/>
    <w:rsid w:val="003154AC"/>
    <w:rsid w:val="00322EBA"/>
    <w:rsid w:val="00323323"/>
    <w:rsid w:val="00324694"/>
    <w:rsid w:val="00331D2C"/>
    <w:rsid w:val="00334E1B"/>
    <w:rsid w:val="0034036B"/>
    <w:rsid w:val="0034269D"/>
    <w:rsid w:val="00343E6E"/>
    <w:rsid w:val="00346509"/>
    <w:rsid w:val="00350B67"/>
    <w:rsid w:val="00353111"/>
    <w:rsid w:val="00353F44"/>
    <w:rsid w:val="00357F37"/>
    <w:rsid w:val="003602E2"/>
    <w:rsid w:val="003613B0"/>
    <w:rsid w:val="003671CB"/>
    <w:rsid w:val="0037127D"/>
    <w:rsid w:val="00374879"/>
    <w:rsid w:val="00380A39"/>
    <w:rsid w:val="00380D45"/>
    <w:rsid w:val="00380E36"/>
    <w:rsid w:val="00380F03"/>
    <w:rsid w:val="003861B6"/>
    <w:rsid w:val="003863AB"/>
    <w:rsid w:val="00390CD9"/>
    <w:rsid w:val="00392FC7"/>
    <w:rsid w:val="00393825"/>
    <w:rsid w:val="00394E20"/>
    <w:rsid w:val="003967BD"/>
    <w:rsid w:val="003A160F"/>
    <w:rsid w:val="003A194F"/>
    <w:rsid w:val="003A2CC7"/>
    <w:rsid w:val="003A6F27"/>
    <w:rsid w:val="003B3140"/>
    <w:rsid w:val="003B76EA"/>
    <w:rsid w:val="003D0731"/>
    <w:rsid w:val="003F21AE"/>
    <w:rsid w:val="004047AA"/>
    <w:rsid w:val="004110F9"/>
    <w:rsid w:val="00415143"/>
    <w:rsid w:val="00420873"/>
    <w:rsid w:val="0042229D"/>
    <w:rsid w:val="00423C89"/>
    <w:rsid w:val="00423F2E"/>
    <w:rsid w:val="00434BE4"/>
    <w:rsid w:val="004444A3"/>
    <w:rsid w:val="00466B45"/>
    <w:rsid w:val="00467911"/>
    <w:rsid w:val="00471D03"/>
    <w:rsid w:val="004731F7"/>
    <w:rsid w:val="0047648E"/>
    <w:rsid w:val="004838B9"/>
    <w:rsid w:val="004862D1"/>
    <w:rsid w:val="00491219"/>
    <w:rsid w:val="00495A7C"/>
    <w:rsid w:val="00497117"/>
    <w:rsid w:val="004A0ED1"/>
    <w:rsid w:val="004A154D"/>
    <w:rsid w:val="004A2919"/>
    <w:rsid w:val="004A5B1E"/>
    <w:rsid w:val="004B2755"/>
    <w:rsid w:val="004B4470"/>
    <w:rsid w:val="004B5742"/>
    <w:rsid w:val="004C05E9"/>
    <w:rsid w:val="004D6A46"/>
    <w:rsid w:val="004E364D"/>
    <w:rsid w:val="004E3780"/>
    <w:rsid w:val="004E6074"/>
    <w:rsid w:val="004F0FE0"/>
    <w:rsid w:val="004F11AB"/>
    <w:rsid w:val="00503F0E"/>
    <w:rsid w:val="00512601"/>
    <w:rsid w:val="00515021"/>
    <w:rsid w:val="005329AA"/>
    <w:rsid w:val="0053652C"/>
    <w:rsid w:val="005370B7"/>
    <w:rsid w:val="00540CC0"/>
    <w:rsid w:val="00543DCA"/>
    <w:rsid w:val="005455FA"/>
    <w:rsid w:val="005467A6"/>
    <w:rsid w:val="005608BC"/>
    <w:rsid w:val="005624A8"/>
    <w:rsid w:val="005627A4"/>
    <w:rsid w:val="005821AD"/>
    <w:rsid w:val="00583B56"/>
    <w:rsid w:val="00585203"/>
    <w:rsid w:val="00592690"/>
    <w:rsid w:val="005A1B33"/>
    <w:rsid w:val="005A49D0"/>
    <w:rsid w:val="005A7F67"/>
    <w:rsid w:val="005B1771"/>
    <w:rsid w:val="005B2569"/>
    <w:rsid w:val="005C4983"/>
    <w:rsid w:val="005D3AF8"/>
    <w:rsid w:val="005D4225"/>
    <w:rsid w:val="005E6355"/>
    <w:rsid w:val="005F02A5"/>
    <w:rsid w:val="005F183E"/>
    <w:rsid w:val="005F7209"/>
    <w:rsid w:val="0060148B"/>
    <w:rsid w:val="00603A7F"/>
    <w:rsid w:val="00604C48"/>
    <w:rsid w:val="00610ED3"/>
    <w:rsid w:val="00614D6D"/>
    <w:rsid w:val="00616F64"/>
    <w:rsid w:val="0063337E"/>
    <w:rsid w:val="006367B3"/>
    <w:rsid w:val="00637475"/>
    <w:rsid w:val="006442D8"/>
    <w:rsid w:val="00651329"/>
    <w:rsid w:val="00653318"/>
    <w:rsid w:val="006631A2"/>
    <w:rsid w:val="006649F2"/>
    <w:rsid w:val="006677C4"/>
    <w:rsid w:val="00671FF7"/>
    <w:rsid w:val="00680EAB"/>
    <w:rsid w:val="0069139A"/>
    <w:rsid w:val="006927C4"/>
    <w:rsid w:val="006A0698"/>
    <w:rsid w:val="006B51C0"/>
    <w:rsid w:val="006C00D3"/>
    <w:rsid w:val="006D691A"/>
    <w:rsid w:val="006F447A"/>
    <w:rsid w:val="00701407"/>
    <w:rsid w:val="00712AF8"/>
    <w:rsid w:val="00724F31"/>
    <w:rsid w:val="00726D7F"/>
    <w:rsid w:val="0073124D"/>
    <w:rsid w:val="00736C98"/>
    <w:rsid w:val="00736F08"/>
    <w:rsid w:val="007554CC"/>
    <w:rsid w:val="0076586A"/>
    <w:rsid w:val="007679F7"/>
    <w:rsid w:val="00767C6D"/>
    <w:rsid w:val="00777276"/>
    <w:rsid w:val="00782F38"/>
    <w:rsid w:val="007870B9"/>
    <w:rsid w:val="007B4929"/>
    <w:rsid w:val="007C1073"/>
    <w:rsid w:val="007D0D39"/>
    <w:rsid w:val="007D2FF2"/>
    <w:rsid w:val="007E11D7"/>
    <w:rsid w:val="007E584D"/>
    <w:rsid w:val="007F2777"/>
    <w:rsid w:val="007F480B"/>
    <w:rsid w:val="007F753F"/>
    <w:rsid w:val="00800CBC"/>
    <w:rsid w:val="00805B74"/>
    <w:rsid w:val="0081041D"/>
    <w:rsid w:val="00813A58"/>
    <w:rsid w:val="008167EF"/>
    <w:rsid w:val="00820C79"/>
    <w:rsid w:val="00831C8C"/>
    <w:rsid w:val="00841CE6"/>
    <w:rsid w:val="00844B3D"/>
    <w:rsid w:val="00846371"/>
    <w:rsid w:val="00847505"/>
    <w:rsid w:val="00864B3E"/>
    <w:rsid w:val="00865871"/>
    <w:rsid w:val="00865AA1"/>
    <w:rsid w:val="0087655B"/>
    <w:rsid w:val="00880E2A"/>
    <w:rsid w:val="00887C57"/>
    <w:rsid w:val="008914C9"/>
    <w:rsid w:val="00896952"/>
    <w:rsid w:val="008A0AF5"/>
    <w:rsid w:val="008A276B"/>
    <w:rsid w:val="008A486D"/>
    <w:rsid w:val="008B0D0D"/>
    <w:rsid w:val="008B564C"/>
    <w:rsid w:val="008B6A01"/>
    <w:rsid w:val="008B7BED"/>
    <w:rsid w:val="008D1A2D"/>
    <w:rsid w:val="008D737B"/>
    <w:rsid w:val="008E1956"/>
    <w:rsid w:val="008E63DA"/>
    <w:rsid w:val="008F548D"/>
    <w:rsid w:val="009036CA"/>
    <w:rsid w:val="009057EA"/>
    <w:rsid w:val="00910D07"/>
    <w:rsid w:val="009154AF"/>
    <w:rsid w:val="00924DD9"/>
    <w:rsid w:val="009275E9"/>
    <w:rsid w:val="009321C6"/>
    <w:rsid w:val="00937538"/>
    <w:rsid w:val="00980703"/>
    <w:rsid w:val="00982687"/>
    <w:rsid w:val="00982763"/>
    <w:rsid w:val="0099182D"/>
    <w:rsid w:val="00992C36"/>
    <w:rsid w:val="00997910"/>
    <w:rsid w:val="009A28D5"/>
    <w:rsid w:val="009A3FD8"/>
    <w:rsid w:val="009B0AE7"/>
    <w:rsid w:val="009B33AE"/>
    <w:rsid w:val="009C50DA"/>
    <w:rsid w:val="009D1899"/>
    <w:rsid w:val="009D6D04"/>
    <w:rsid w:val="009E3FD0"/>
    <w:rsid w:val="009F5CA7"/>
    <w:rsid w:val="00A009B9"/>
    <w:rsid w:val="00A023FA"/>
    <w:rsid w:val="00A0565F"/>
    <w:rsid w:val="00A13892"/>
    <w:rsid w:val="00A21BF1"/>
    <w:rsid w:val="00A242A7"/>
    <w:rsid w:val="00A24D90"/>
    <w:rsid w:val="00A35787"/>
    <w:rsid w:val="00A442CE"/>
    <w:rsid w:val="00A46FAE"/>
    <w:rsid w:val="00A55096"/>
    <w:rsid w:val="00A61A73"/>
    <w:rsid w:val="00A65427"/>
    <w:rsid w:val="00A731A6"/>
    <w:rsid w:val="00A778B3"/>
    <w:rsid w:val="00A77F36"/>
    <w:rsid w:val="00A8425D"/>
    <w:rsid w:val="00A92B18"/>
    <w:rsid w:val="00AA24CF"/>
    <w:rsid w:val="00AB200C"/>
    <w:rsid w:val="00AB6CD2"/>
    <w:rsid w:val="00AC3F22"/>
    <w:rsid w:val="00AD1CBA"/>
    <w:rsid w:val="00AD3A50"/>
    <w:rsid w:val="00AD6DA0"/>
    <w:rsid w:val="00AE73A5"/>
    <w:rsid w:val="00AF19CE"/>
    <w:rsid w:val="00AF724B"/>
    <w:rsid w:val="00B04ED9"/>
    <w:rsid w:val="00B15DAA"/>
    <w:rsid w:val="00B21F01"/>
    <w:rsid w:val="00B2395B"/>
    <w:rsid w:val="00B25F7D"/>
    <w:rsid w:val="00B2738B"/>
    <w:rsid w:val="00B311E3"/>
    <w:rsid w:val="00B318FD"/>
    <w:rsid w:val="00B368D4"/>
    <w:rsid w:val="00B456A6"/>
    <w:rsid w:val="00B45FD6"/>
    <w:rsid w:val="00B505EC"/>
    <w:rsid w:val="00B60004"/>
    <w:rsid w:val="00B6197C"/>
    <w:rsid w:val="00B627B3"/>
    <w:rsid w:val="00B77598"/>
    <w:rsid w:val="00B859E0"/>
    <w:rsid w:val="00BA0004"/>
    <w:rsid w:val="00BD64F4"/>
    <w:rsid w:val="00BE56B9"/>
    <w:rsid w:val="00BF1F11"/>
    <w:rsid w:val="00BF4EC9"/>
    <w:rsid w:val="00C01E56"/>
    <w:rsid w:val="00C0642C"/>
    <w:rsid w:val="00C07AED"/>
    <w:rsid w:val="00C12652"/>
    <w:rsid w:val="00C144D4"/>
    <w:rsid w:val="00C2307D"/>
    <w:rsid w:val="00C2330B"/>
    <w:rsid w:val="00C241E5"/>
    <w:rsid w:val="00C257D5"/>
    <w:rsid w:val="00C25DD9"/>
    <w:rsid w:val="00C36961"/>
    <w:rsid w:val="00C446B3"/>
    <w:rsid w:val="00C55B70"/>
    <w:rsid w:val="00C655A6"/>
    <w:rsid w:val="00C70EEE"/>
    <w:rsid w:val="00C84C60"/>
    <w:rsid w:val="00C85E9F"/>
    <w:rsid w:val="00C85EB0"/>
    <w:rsid w:val="00C90DDE"/>
    <w:rsid w:val="00C91AAB"/>
    <w:rsid w:val="00C9703C"/>
    <w:rsid w:val="00C9731F"/>
    <w:rsid w:val="00CA4EB3"/>
    <w:rsid w:val="00CB3B16"/>
    <w:rsid w:val="00CB3D68"/>
    <w:rsid w:val="00CB4EBE"/>
    <w:rsid w:val="00CC3B8C"/>
    <w:rsid w:val="00CC647D"/>
    <w:rsid w:val="00CD09A2"/>
    <w:rsid w:val="00CD698A"/>
    <w:rsid w:val="00CE3F37"/>
    <w:rsid w:val="00CE4146"/>
    <w:rsid w:val="00CF71E1"/>
    <w:rsid w:val="00D014E0"/>
    <w:rsid w:val="00D04728"/>
    <w:rsid w:val="00D113B5"/>
    <w:rsid w:val="00D24452"/>
    <w:rsid w:val="00D26A6C"/>
    <w:rsid w:val="00D311E6"/>
    <w:rsid w:val="00D338F6"/>
    <w:rsid w:val="00D66E07"/>
    <w:rsid w:val="00D67ED3"/>
    <w:rsid w:val="00D812E0"/>
    <w:rsid w:val="00D84AE0"/>
    <w:rsid w:val="00D860A9"/>
    <w:rsid w:val="00D87E27"/>
    <w:rsid w:val="00D94D9B"/>
    <w:rsid w:val="00D97996"/>
    <w:rsid w:val="00DA2131"/>
    <w:rsid w:val="00DB1FC7"/>
    <w:rsid w:val="00DC0721"/>
    <w:rsid w:val="00DC3D9F"/>
    <w:rsid w:val="00DC6B11"/>
    <w:rsid w:val="00DD093D"/>
    <w:rsid w:val="00DD14CA"/>
    <w:rsid w:val="00DD6CA5"/>
    <w:rsid w:val="00DE6870"/>
    <w:rsid w:val="00E1176B"/>
    <w:rsid w:val="00E1660F"/>
    <w:rsid w:val="00E170CE"/>
    <w:rsid w:val="00E17A09"/>
    <w:rsid w:val="00E17C40"/>
    <w:rsid w:val="00E24F26"/>
    <w:rsid w:val="00E25FA6"/>
    <w:rsid w:val="00E3645E"/>
    <w:rsid w:val="00E373B1"/>
    <w:rsid w:val="00E37D99"/>
    <w:rsid w:val="00E40CDA"/>
    <w:rsid w:val="00E42B98"/>
    <w:rsid w:val="00E43B9D"/>
    <w:rsid w:val="00E46FC0"/>
    <w:rsid w:val="00E52907"/>
    <w:rsid w:val="00E555A0"/>
    <w:rsid w:val="00E665C5"/>
    <w:rsid w:val="00E73244"/>
    <w:rsid w:val="00E737A9"/>
    <w:rsid w:val="00E7564F"/>
    <w:rsid w:val="00E80D69"/>
    <w:rsid w:val="00E81C38"/>
    <w:rsid w:val="00E93DA4"/>
    <w:rsid w:val="00E968B0"/>
    <w:rsid w:val="00EA66C2"/>
    <w:rsid w:val="00EB2DDA"/>
    <w:rsid w:val="00EB72E3"/>
    <w:rsid w:val="00EC0B21"/>
    <w:rsid w:val="00EC32A5"/>
    <w:rsid w:val="00EC3BB1"/>
    <w:rsid w:val="00EC5081"/>
    <w:rsid w:val="00EC6104"/>
    <w:rsid w:val="00EC784F"/>
    <w:rsid w:val="00ED55D5"/>
    <w:rsid w:val="00EE153B"/>
    <w:rsid w:val="00EE3B3B"/>
    <w:rsid w:val="00EF4750"/>
    <w:rsid w:val="00EF5359"/>
    <w:rsid w:val="00F01C88"/>
    <w:rsid w:val="00F12A10"/>
    <w:rsid w:val="00F2119A"/>
    <w:rsid w:val="00F23354"/>
    <w:rsid w:val="00F23AC8"/>
    <w:rsid w:val="00F24E8D"/>
    <w:rsid w:val="00F334CF"/>
    <w:rsid w:val="00F3403D"/>
    <w:rsid w:val="00F34EFC"/>
    <w:rsid w:val="00F35BC8"/>
    <w:rsid w:val="00F42904"/>
    <w:rsid w:val="00F56AC1"/>
    <w:rsid w:val="00F60D53"/>
    <w:rsid w:val="00F66B5F"/>
    <w:rsid w:val="00F74FA8"/>
    <w:rsid w:val="00F84BBD"/>
    <w:rsid w:val="00F9184C"/>
    <w:rsid w:val="00F946C1"/>
    <w:rsid w:val="00FA17D0"/>
    <w:rsid w:val="00FA4F6E"/>
    <w:rsid w:val="00FC0094"/>
    <w:rsid w:val="00FC4DA0"/>
    <w:rsid w:val="00FD662C"/>
    <w:rsid w:val="00FE24B9"/>
    <w:rsid w:val="00F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4F28E"/>
  <w15:chartTrackingRefBased/>
  <w15:docId w15:val="{783F7BDB-76C3-411C-947D-C3D0921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88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07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18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E2"/>
    <w:rPr>
      <w:rFonts w:ascii="Calibri" w:eastAsia="Times New Roman" w:hAnsi="Calibri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18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E2"/>
    <w:rPr>
      <w:rFonts w:ascii="Calibri" w:eastAsia="Times New Roman" w:hAnsi="Calibri" w:cs="Times New Roman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E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ECB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CB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1F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1F1E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1F1E"/>
    <w:rPr>
      <w:vertAlign w:val="superscript"/>
    </w:rPr>
  </w:style>
  <w:style w:type="character" w:customStyle="1" w:styleId="st1">
    <w:name w:val="st1"/>
    <w:basedOn w:val="Domylnaczcionkaakapitu"/>
    <w:rsid w:val="00B505EC"/>
  </w:style>
  <w:style w:type="paragraph" w:styleId="Poprawka">
    <w:name w:val="Revision"/>
    <w:hidden/>
    <w:uiPriority w:val="99"/>
    <w:semiHidden/>
    <w:rsid w:val="0003742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6C00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0D3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C00D3"/>
    <w:pPr>
      <w:numPr>
        <w:numId w:val="18"/>
      </w:numPr>
    </w:pPr>
  </w:style>
  <w:style w:type="table" w:styleId="Tabela-Siatka">
    <w:name w:val="Table Grid"/>
    <w:basedOn w:val="Standardowy"/>
    <w:uiPriority w:val="39"/>
    <w:rsid w:val="003A6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4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DB1B4-E5B9-4271-9403-B5EE119C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3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 Andrzej</dc:creator>
  <cp:keywords/>
  <dc:description/>
  <cp:lastModifiedBy>Rembikowska Beata</cp:lastModifiedBy>
  <cp:revision>76</cp:revision>
  <cp:lastPrinted>2023-01-02T09:38:00Z</cp:lastPrinted>
  <dcterms:created xsi:type="dcterms:W3CDTF">2022-12-08T12:00:00Z</dcterms:created>
  <dcterms:modified xsi:type="dcterms:W3CDTF">2023-04-05T08:23:00Z</dcterms:modified>
</cp:coreProperties>
</file>