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5EA98FC" w14:textId="7F5757CE" w:rsidR="003F1976" w:rsidRPr="003F1976" w:rsidRDefault="008F7EF2" w:rsidP="003F1976">
      <w:pPr>
        <w:pStyle w:val="Tekstpodstawowy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bookmarkStart w:id="1" w:name="_Hlk130469865"/>
      <w:r w:rsidR="003F1976" w:rsidRPr="003F1976">
        <w:rPr>
          <w:rFonts w:ascii="Century Gothic" w:hAnsi="Century Gothic" w:cs="Arial"/>
          <w:b/>
          <w:bCs/>
          <w:sz w:val="20"/>
          <w:szCs w:val="20"/>
        </w:rPr>
        <w:t>wykonanie robót budowlanych dla zadania pn.: „Budowa gazociągu DN200 MOP 8,4MPa na odcinku odgałęzienie Bartoszów – Bartoszów”</w:t>
      </w:r>
      <w:bookmarkEnd w:id="1"/>
    </w:p>
    <w:p w14:paraId="4DC1EAE5" w14:textId="27CA3496" w:rsidR="008F7EF2" w:rsidRPr="006303C6" w:rsidRDefault="00BB3342" w:rsidP="006303C6">
      <w:pPr>
        <w:pStyle w:val="Tekstpodstawowy"/>
        <w:jc w:val="both"/>
        <w:rPr>
          <w:rFonts w:ascii="Century Gothic" w:hAnsi="Century Gothic" w:cs="Arial"/>
          <w:b/>
          <w:bCs/>
          <w:sz w:val="20"/>
          <w:szCs w:val="20"/>
          <w:highlight w:val="yellow"/>
        </w:rPr>
      </w:pPr>
      <w:r w:rsidRPr="00B9795B">
        <w:rPr>
          <w:rFonts w:ascii="Century Gothic" w:hAnsi="Century Gothic"/>
          <w:sz w:val="20"/>
        </w:rPr>
        <w:t xml:space="preserve"> </w:t>
      </w:r>
      <w:r w:rsidR="0028703A" w:rsidRPr="00B9795B">
        <w:rPr>
          <w:rFonts w:ascii="Century Gothic" w:hAnsi="Century Gothic"/>
          <w:sz w:val="20"/>
        </w:rPr>
        <w:t>nr</w:t>
      </w:r>
      <w:r w:rsidRPr="00B9795B">
        <w:rPr>
          <w:rFonts w:ascii="Century Gothic" w:hAnsi="Century Gothic"/>
          <w:sz w:val="20"/>
        </w:rPr>
        <w:t> </w:t>
      </w:r>
      <w:r w:rsidR="0028703A" w:rsidRPr="00B9795B">
        <w:rPr>
          <w:rFonts w:ascii="Century Gothic" w:hAnsi="Century Gothic"/>
          <w:sz w:val="20"/>
        </w:rPr>
        <w:t xml:space="preserve">postępowania: </w:t>
      </w:r>
      <w:bookmarkStart w:id="2" w:name="_Hlk130469853"/>
      <w:bookmarkEnd w:id="0"/>
      <w:r w:rsidR="003F1976" w:rsidRPr="003F1976">
        <w:rPr>
          <w:rFonts w:ascii="Century Gothic" w:hAnsi="Century Gothic"/>
          <w:b/>
          <w:bCs/>
          <w:sz w:val="20"/>
        </w:rPr>
        <w:t>NP/2023/03/0113/WRO</w:t>
      </w:r>
      <w:bookmarkEnd w:id="2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3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3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797D04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E7B9F75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</w:t>
      </w:r>
      <w:r w:rsidRPr="00AA661C">
        <w:rPr>
          <w:rFonts w:ascii="Century Gothic" w:hAnsi="Century Gothic" w:cs="Arial"/>
          <w:b/>
          <w:bCs/>
          <w:sz w:val="20"/>
          <w:szCs w:val="20"/>
        </w:rPr>
        <w:t xml:space="preserve">Zamówienia na podstawie okoliczności, o których mowa w 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AA661C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AA661C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AA661C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AA661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A661C" w:rsidRPr="00AA661C">
        <w:rPr>
          <w:rFonts w:ascii="Century Gothic" w:hAnsi="Century Gothic" w:cs="Century Gothic"/>
          <w:b/>
          <w:bCs/>
          <w:sz w:val="20"/>
          <w:szCs w:val="20"/>
        </w:rPr>
        <w:br/>
      </w:r>
      <w:r w:rsidR="001C559D" w:rsidRPr="006303C6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6303C6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6303C6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AA661C" w:rsidRPr="006303C6">
        <w:rPr>
          <w:rFonts w:ascii="Century Gothic" w:hAnsi="Century Gothic" w:cs="Century Gothic"/>
          <w:b/>
          <w:bCs/>
          <w:sz w:val="20"/>
          <w:szCs w:val="20"/>
        </w:rPr>
        <w:t xml:space="preserve">) </w:t>
      </w:r>
      <w:r w:rsidR="003F1976">
        <w:rPr>
          <w:rFonts w:ascii="Century Gothic" w:hAnsi="Century Gothic" w:cs="Century Gothic"/>
          <w:b/>
          <w:bCs/>
          <w:sz w:val="20"/>
          <w:szCs w:val="20"/>
        </w:rPr>
        <w:t xml:space="preserve">i 2) 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AA661C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AA661C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6303C6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6303C6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5348A299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</w:t>
      </w:r>
      <w:r w:rsidR="00CD737B">
        <w:rPr>
          <w:rFonts w:ascii="Century Gothic" w:hAnsi="Century Gothic" w:cs="Arial"/>
          <w:sz w:val="20"/>
          <w:szCs w:val="20"/>
        </w:rPr>
        <w:t>.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 </w:t>
      </w:r>
      <w:r w:rsidR="00CD737B" w:rsidRPr="00CD737B">
        <w:rPr>
          <w:rFonts w:ascii="Century Gothic" w:hAnsi="Century Gothic" w:cs="Arial"/>
          <w:sz w:val="20"/>
          <w:szCs w:val="20"/>
        </w:rPr>
        <w:t>Wynagrodzenie zostanie obliczone na zasadach podanych w Umowie przy zastosowaniu następujących stawek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670196B8" w:rsidR="00960B20" w:rsidRPr="00270A58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70A58">
        <w:rPr>
          <w:rFonts w:ascii="Century Gothic" w:hAnsi="Century Gothic"/>
          <w:b/>
          <w:sz w:val="20"/>
          <w:szCs w:val="20"/>
        </w:rPr>
        <w:t xml:space="preserve">cena netto </w:t>
      </w:r>
      <w:bookmarkStart w:id="4" w:name="_Hlk126921747"/>
      <w:r w:rsidR="00AA661C" w:rsidRPr="00270A58">
        <w:rPr>
          <w:rFonts w:ascii="Century Gothic" w:hAnsi="Century Gothic"/>
          <w:b/>
          <w:sz w:val="20"/>
          <w:szCs w:val="20"/>
        </w:rPr>
        <w:t>za całość Zamówienia</w:t>
      </w:r>
      <w:bookmarkEnd w:id="4"/>
      <w:r w:rsidR="001745D1" w:rsidRPr="00270A58">
        <w:rPr>
          <w:rFonts w:ascii="Century Gothic" w:hAnsi="Century Gothic"/>
          <w:b/>
          <w:sz w:val="20"/>
          <w:szCs w:val="20"/>
        </w:rPr>
        <w:t xml:space="preserve"> (Z)</w:t>
      </w:r>
      <w:r w:rsidRPr="00270A58">
        <w:rPr>
          <w:rFonts w:ascii="Century Gothic" w:hAnsi="Century Gothic"/>
          <w:sz w:val="20"/>
          <w:szCs w:val="20"/>
        </w:rPr>
        <w:tab/>
        <w:t xml:space="preserve"> </w:t>
      </w:r>
      <w:r w:rsidRPr="00270A58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270A58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70A58">
        <w:rPr>
          <w:rFonts w:ascii="Century Gothic" w:hAnsi="Century Gothic"/>
          <w:b/>
          <w:sz w:val="20"/>
          <w:szCs w:val="20"/>
        </w:rPr>
        <w:t xml:space="preserve">VAT </w:t>
      </w:r>
      <w:r w:rsidRPr="00270A58">
        <w:rPr>
          <w:rFonts w:ascii="Century Gothic" w:hAnsi="Century Gothic"/>
          <w:sz w:val="20"/>
          <w:szCs w:val="20"/>
        </w:rPr>
        <w:t xml:space="preserve">.......... </w:t>
      </w:r>
      <w:r w:rsidRPr="00270A58">
        <w:rPr>
          <w:rFonts w:ascii="Century Gothic" w:hAnsi="Century Gothic"/>
          <w:b/>
          <w:sz w:val="20"/>
          <w:szCs w:val="20"/>
        </w:rPr>
        <w:t xml:space="preserve">%, kwota VAT </w:t>
      </w:r>
      <w:r w:rsidRPr="00270A58">
        <w:rPr>
          <w:rFonts w:ascii="Century Gothic" w:hAnsi="Century Gothic"/>
          <w:sz w:val="20"/>
          <w:szCs w:val="20"/>
        </w:rPr>
        <w:tab/>
      </w:r>
      <w:r w:rsidRPr="00270A58">
        <w:rPr>
          <w:rFonts w:ascii="Century Gothic" w:hAnsi="Century Gothic"/>
          <w:b/>
          <w:sz w:val="20"/>
          <w:szCs w:val="20"/>
        </w:rPr>
        <w:t xml:space="preserve"> PLN</w:t>
      </w:r>
    </w:p>
    <w:p w14:paraId="514621F8" w14:textId="43001039" w:rsidR="00AD4BA4" w:rsidRPr="00270A58" w:rsidRDefault="00960B20" w:rsidP="00AD4BA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70A58">
        <w:rPr>
          <w:rFonts w:ascii="Century Gothic" w:hAnsi="Century Gothic"/>
          <w:b/>
          <w:sz w:val="20"/>
          <w:szCs w:val="20"/>
        </w:rPr>
        <w:t>cena brutto</w:t>
      </w:r>
      <w:r w:rsidRPr="00270A58">
        <w:rPr>
          <w:rFonts w:ascii="Century Gothic" w:hAnsi="Century Gothic"/>
          <w:sz w:val="20"/>
          <w:szCs w:val="20"/>
        </w:rPr>
        <w:t xml:space="preserve"> </w:t>
      </w:r>
      <w:r w:rsidR="00AA661C" w:rsidRPr="00270A58">
        <w:rPr>
          <w:rFonts w:ascii="Century Gothic" w:hAnsi="Century Gothic"/>
          <w:b/>
          <w:sz w:val="20"/>
          <w:szCs w:val="20"/>
        </w:rPr>
        <w:t>za całość Zamówienia</w:t>
      </w:r>
      <w:r w:rsidRPr="00270A58">
        <w:rPr>
          <w:rFonts w:ascii="Century Gothic" w:hAnsi="Century Gothic"/>
          <w:sz w:val="20"/>
          <w:szCs w:val="20"/>
        </w:rPr>
        <w:tab/>
      </w:r>
      <w:r w:rsidRPr="00270A58">
        <w:rPr>
          <w:rFonts w:ascii="Century Gothic" w:hAnsi="Century Gothic"/>
          <w:b/>
          <w:sz w:val="20"/>
          <w:szCs w:val="20"/>
        </w:rPr>
        <w:t>PLN</w:t>
      </w:r>
    </w:p>
    <w:p w14:paraId="3C8A8937" w14:textId="77777777" w:rsidR="001745D1" w:rsidRPr="001745D1" w:rsidRDefault="001745D1" w:rsidP="001745D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1745D1">
        <w:rPr>
          <w:rFonts w:ascii="Century Gothic" w:hAnsi="Century Gothic"/>
          <w:b/>
          <w:bCs/>
          <w:sz w:val="20"/>
          <w:szCs w:val="20"/>
        </w:rPr>
        <w:t>gdzie:</w:t>
      </w:r>
    </w:p>
    <w:p w14:paraId="29BEDB8C" w14:textId="61DEB5DE" w:rsidR="001745D1" w:rsidRPr="001745D1" w:rsidRDefault="001745D1" w:rsidP="001745D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270A58">
        <w:rPr>
          <w:rFonts w:ascii="Century Gothic" w:hAnsi="Century Gothic"/>
          <w:b/>
          <w:bCs/>
          <w:sz w:val="20"/>
          <w:szCs w:val="20"/>
        </w:rPr>
        <w:t>Z</w:t>
      </w:r>
      <w:r w:rsidRPr="001745D1">
        <w:rPr>
          <w:rFonts w:ascii="Century Gothic" w:hAnsi="Century Gothic"/>
          <w:b/>
          <w:bCs/>
          <w:sz w:val="20"/>
          <w:szCs w:val="20"/>
        </w:rPr>
        <w:t>=A+B</w:t>
      </w:r>
    </w:p>
    <w:p w14:paraId="21F40E88" w14:textId="196428ED" w:rsidR="001745D1" w:rsidRPr="001745D1" w:rsidRDefault="001745D1" w:rsidP="001745D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 w:rsidRPr="001745D1">
        <w:rPr>
          <w:rFonts w:ascii="Century Gothic" w:hAnsi="Century Gothic"/>
          <w:b/>
          <w:bCs/>
          <w:sz w:val="20"/>
          <w:szCs w:val="20"/>
          <w:u w:val="single"/>
        </w:rPr>
        <w:t>Na powyższe wynagrodzenie składają się następujące pozycje:</w:t>
      </w:r>
    </w:p>
    <w:p w14:paraId="63F9EF53" w14:textId="33F1D7B9" w:rsidR="00270A58" w:rsidRPr="00270A58" w:rsidRDefault="00270A58" w:rsidP="00270A58">
      <w:pPr>
        <w:numPr>
          <w:ilvl w:val="1"/>
          <w:numId w:val="20"/>
        </w:numPr>
        <w:tabs>
          <w:tab w:val="clear" w:pos="1440"/>
        </w:tabs>
        <w:spacing w:line="480" w:lineRule="auto"/>
        <w:ind w:left="567" w:hanging="283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  <w:r w:rsidRPr="00270A58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za wykonanie Przedmiotu </w:t>
      </w:r>
      <w:r w:rsidR="006615C1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Zamówienia, </w:t>
      </w:r>
      <w:r w:rsidRPr="00270A58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z wyłączeniem zakresu określonego w lit. b. poniżej Wykonawca otrzyma wynagrodzenie ryczałtowe w wysokości:</w:t>
      </w:r>
    </w:p>
    <w:p w14:paraId="64BD8EF0" w14:textId="77777777" w:rsidR="001745D1" w:rsidRPr="001745D1" w:rsidRDefault="001745D1" w:rsidP="001745D1">
      <w:pPr>
        <w:spacing w:line="480" w:lineRule="auto"/>
        <w:ind w:left="709"/>
        <w:rPr>
          <w:rFonts w:ascii="Century Gothic" w:hAnsi="Century Gothic"/>
          <w:b/>
          <w:sz w:val="20"/>
          <w:szCs w:val="20"/>
          <w:lang w:val="en-US"/>
        </w:rPr>
      </w:pPr>
      <w:r w:rsidRPr="001745D1">
        <w:rPr>
          <w:rFonts w:ascii="Century Gothic" w:hAnsi="Century Gothic"/>
          <w:b/>
          <w:sz w:val="20"/>
          <w:szCs w:val="20"/>
          <w:lang w:val="en-US"/>
        </w:rPr>
        <w:t>A-</w:t>
      </w:r>
      <w:proofErr w:type="spellStart"/>
      <w:r w:rsidRPr="001745D1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Pr="001745D1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r w:rsidRPr="001745D1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Pr="001745D1">
        <w:rPr>
          <w:rFonts w:ascii="Century Gothic" w:hAnsi="Century Gothic"/>
          <w:b/>
          <w:sz w:val="20"/>
          <w:szCs w:val="20"/>
          <w:lang w:val="en-US"/>
        </w:rPr>
        <w:t xml:space="preserve">: ……………................................................................................PLN </w:t>
      </w:r>
    </w:p>
    <w:p w14:paraId="57217483" w14:textId="77777777" w:rsidR="001745D1" w:rsidRPr="004E733A" w:rsidRDefault="001745D1" w:rsidP="001745D1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1745D1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4E733A">
        <w:rPr>
          <w:rFonts w:ascii="Century Gothic" w:hAnsi="Century Gothic"/>
          <w:sz w:val="20"/>
          <w:szCs w:val="20"/>
        </w:rPr>
        <w:t>…………..</w:t>
      </w:r>
      <w:r w:rsidRPr="004E733A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 PLN </w:t>
      </w:r>
    </w:p>
    <w:p w14:paraId="77FBC5CE" w14:textId="0B86F3F3" w:rsidR="001745D1" w:rsidRPr="001745D1" w:rsidRDefault="001745D1" w:rsidP="001745D1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4E733A">
        <w:rPr>
          <w:rFonts w:ascii="Century Gothic" w:hAnsi="Century Gothic"/>
          <w:b/>
          <w:sz w:val="20"/>
          <w:szCs w:val="20"/>
        </w:rPr>
        <w:t xml:space="preserve">cena brutto </w:t>
      </w:r>
      <w:r w:rsidRPr="004E733A">
        <w:rPr>
          <w:rFonts w:ascii="Century Gothic" w:hAnsi="Century Gothic"/>
          <w:sz w:val="20"/>
          <w:szCs w:val="20"/>
        </w:rPr>
        <w:t>…………</w:t>
      </w:r>
      <w:r w:rsidRPr="004E733A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.............................................................................PLN </w:t>
      </w:r>
    </w:p>
    <w:p w14:paraId="7DB3DB94" w14:textId="72D92BEC" w:rsidR="001745D1" w:rsidRPr="001745D1" w:rsidRDefault="001745D1" w:rsidP="001745D1">
      <w:pPr>
        <w:spacing w:line="480" w:lineRule="auto"/>
        <w:ind w:left="709"/>
        <w:rPr>
          <w:rFonts w:ascii="Century Gothic" w:hAnsi="Century Gothic"/>
          <w:b/>
          <w:sz w:val="20"/>
          <w:szCs w:val="20"/>
          <w:u w:val="single"/>
        </w:rPr>
      </w:pPr>
      <w:r w:rsidRPr="001745D1">
        <w:rPr>
          <w:rFonts w:ascii="Century Gothic" w:hAnsi="Century Gothic"/>
          <w:b/>
          <w:sz w:val="20"/>
          <w:szCs w:val="20"/>
          <w:u w:val="single"/>
        </w:rPr>
        <w:t xml:space="preserve">Wynagrodzenie zostanie rozliczone zgodnie z zasadami określonymi w tabeli w par. 3 ust.3 </w:t>
      </w:r>
      <w:r w:rsidR="00270A58">
        <w:rPr>
          <w:rFonts w:ascii="Century Gothic" w:hAnsi="Century Gothic"/>
          <w:b/>
          <w:sz w:val="20"/>
          <w:szCs w:val="20"/>
          <w:u w:val="single"/>
        </w:rPr>
        <w:t xml:space="preserve">lit. a) </w:t>
      </w:r>
      <w:r w:rsidRPr="001745D1">
        <w:rPr>
          <w:rFonts w:ascii="Century Gothic" w:hAnsi="Century Gothic"/>
          <w:b/>
          <w:sz w:val="20"/>
          <w:szCs w:val="20"/>
          <w:u w:val="single"/>
        </w:rPr>
        <w:t>Wzoru umowy.</w:t>
      </w:r>
    </w:p>
    <w:p w14:paraId="72DA10B0" w14:textId="7915BB21" w:rsidR="001745D1" w:rsidRDefault="00270A58" w:rsidP="001745D1">
      <w:pPr>
        <w:numPr>
          <w:ilvl w:val="1"/>
          <w:numId w:val="20"/>
        </w:numPr>
        <w:tabs>
          <w:tab w:val="clear" w:pos="1440"/>
          <w:tab w:val="left" w:pos="142"/>
          <w:tab w:val="num" w:pos="709"/>
        </w:tabs>
        <w:autoSpaceDE w:val="0"/>
        <w:autoSpaceDN w:val="0"/>
        <w:spacing w:line="360" w:lineRule="auto"/>
        <w:ind w:left="709" w:hanging="283"/>
        <w:jc w:val="both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  <w:r w:rsidRPr="00270A58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za przeprowadzenie badań archeologicznych nowo odkrytych stanowisk archeologicznych Wykonawca otrzyma </w:t>
      </w:r>
      <w:r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maksymalne </w:t>
      </w:r>
      <w:r w:rsidRPr="00270A58">
        <w:rPr>
          <w:rFonts w:ascii="Century Gothic" w:eastAsia="Calibri" w:hAnsi="Century Gothic" w:cs="Arial"/>
          <w:bCs/>
          <w:sz w:val="20"/>
          <w:szCs w:val="20"/>
          <w:lang w:eastAsia="en-US"/>
        </w:rPr>
        <w:t>wynagrodzenie w wysokości</w:t>
      </w:r>
      <w:r w:rsidR="001745D1" w:rsidRPr="004E733A">
        <w:rPr>
          <w:rFonts w:ascii="Century Gothic" w:eastAsia="Calibri" w:hAnsi="Century Gothic" w:cs="Arial"/>
          <w:bCs/>
          <w:sz w:val="20"/>
          <w:szCs w:val="20"/>
          <w:lang w:eastAsia="en-US"/>
        </w:rPr>
        <w:t>:</w:t>
      </w:r>
    </w:p>
    <w:p w14:paraId="32BF1B3C" w14:textId="77777777" w:rsidR="001745D1" w:rsidRPr="004E733A" w:rsidRDefault="001745D1" w:rsidP="001745D1">
      <w:pPr>
        <w:tabs>
          <w:tab w:val="left" w:pos="142"/>
        </w:tabs>
        <w:autoSpaceDE w:val="0"/>
        <w:autoSpaceDN w:val="0"/>
        <w:spacing w:line="360" w:lineRule="auto"/>
        <w:ind w:left="709"/>
        <w:jc w:val="both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6884AAD4" w14:textId="77777777" w:rsidR="001745D1" w:rsidRPr="001745D1" w:rsidRDefault="001745D1" w:rsidP="001745D1">
      <w:pPr>
        <w:spacing w:line="480" w:lineRule="auto"/>
        <w:ind w:left="709"/>
        <w:rPr>
          <w:rFonts w:ascii="Century Gothic" w:hAnsi="Century Gothic"/>
          <w:b/>
          <w:sz w:val="20"/>
          <w:szCs w:val="20"/>
          <w:lang w:val="en-US"/>
        </w:rPr>
      </w:pPr>
      <w:r w:rsidRPr="001745D1">
        <w:rPr>
          <w:rFonts w:ascii="Century Gothic" w:hAnsi="Century Gothic"/>
          <w:b/>
          <w:sz w:val="20"/>
          <w:szCs w:val="20"/>
          <w:lang w:val="en-US"/>
        </w:rPr>
        <w:t>B-</w:t>
      </w:r>
      <w:proofErr w:type="spellStart"/>
      <w:r w:rsidRPr="001745D1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Pr="001745D1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r w:rsidRPr="001745D1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Pr="001745D1">
        <w:rPr>
          <w:rFonts w:ascii="Century Gothic" w:hAnsi="Century Gothic"/>
          <w:b/>
          <w:sz w:val="20"/>
          <w:szCs w:val="20"/>
          <w:lang w:val="en-US"/>
        </w:rPr>
        <w:t xml:space="preserve">: …………….................................................................................PLN </w:t>
      </w:r>
    </w:p>
    <w:p w14:paraId="449A85A5" w14:textId="77777777" w:rsidR="001745D1" w:rsidRPr="006615C1" w:rsidRDefault="001745D1" w:rsidP="001745D1">
      <w:pPr>
        <w:spacing w:line="480" w:lineRule="auto"/>
        <w:ind w:left="709"/>
        <w:rPr>
          <w:rFonts w:ascii="Century Gothic" w:hAnsi="Century Gothic"/>
          <w:b/>
          <w:sz w:val="20"/>
          <w:szCs w:val="20"/>
          <w:lang w:val="en-US"/>
        </w:rPr>
      </w:pPr>
      <w:r w:rsidRPr="001745D1">
        <w:rPr>
          <w:rFonts w:ascii="Century Gothic" w:hAnsi="Century Gothic"/>
          <w:b/>
          <w:sz w:val="20"/>
          <w:szCs w:val="20"/>
          <w:lang w:val="en-US"/>
        </w:rPr>
        <w:lastRenderedPageBreak/>
        <w:t xml:space="preserve">+ VAT ......%   </w:t>
      </w:r>
      <w:r w:rsidRPr="001745D1">
        <w:rPr>
          <w:rFonts w:ascii="Century Gothic" w:hAnsi="Century Gothic"/>
          <w:sz w:val="20"/>
          <w:szCs w:val="20"/>
          <w:lang w:val="en-US"/>
        </w:rPr>
        <w:t>…………..</w:t>
      </w:r>
      <w:r w:rsidRPr="001745D1">
        <w:rPr>
          <w:rFonts w:ascii="Century Gothic" w:hAnsi="Century Gothic"/>
          <w:b/>
          <w:sz w:val="20"/>
          <w:szCs w:val="20"/>
          <w:lang w:val="en-US"/>
        </w:rPr>
        <w:t xml:space="preserve">................................................................................ </w:t>
      </w:r>
      <w:r w:rsidRPr="006615C1">
        <w:rPr>
          <w:rFonts w:ascii="Century Gothic" w:hAnsi="Century Gothic"/>
          <w:b/>
          <w:sz w:val="20"/>
          <w:szCs w:val="20"/>
          <w:lang w:val="en-US"/>
        </w:rPr>
        <w:t xml:space="preserve">PLN </w:t>
      </w:r>
    </w:p>
    <w:p w14:paraId="7705E3BA" w14:textId="77777777" w:rsidR="001745D1" w:rsidRPr="004E733A" w:rsidRDefault="001745D1" w:rsidP="001745D1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4E733A">
        <w:rPr>
          <w:rFonts w:ascii="Century Gothic" w:hAnsi="Century Gothic"/>
          <w:b/>
          <w:sz w:val="20"/>
          <w:szCs w:val="20"/>
        </w:rPr>
        <w:t xml:space="preserve">cena brutto </w:t>
      </w:r>
      <w:r w:rsidRPr="004E733A">
        <w:rPr>
          <w:rFonts w:ascii="Century Gothic" w:hAnsi="Century Gothic"/>
          <w:sz w:val="20"/>
          <w:szCs w:val="20"/>
        </w:rPr>
        <w:t>…………</w:t>
      </w:r>
      <w:r w:rsidRPr="004E733A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...............................................................................PLN </w:t>
      </w:r>
    </w:p>
    <w:p w14:paraId="58F5F4FE" w14:textId="77777777" w:rsidR="00270A58" w:rsidRPr="001B2206" w:rsidRDefault="00270A58" w:rsidP="00270A58">
      <w:pPr>
        <w:tabs>
          <w:tab w:val="left" w:pos="142"/>
        </w:tabs>
        <w:spacing w:line="360" w:lineRule="auto"/>
        <w:jc w:val="both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</w:p>
    <w:p w14:paraId="2F693851" w14:textId="56FFFAD5" w:rsidR="00270A58" w:rsidRPr="006615C1" w:rsidRDefault="00270A58" w:rsidP="001B2206">
      <w:pPr>
        <w:tabs>
          <w:tab w:val="left" w:pos="142"/>
        </w:tabs>
        <w:spacing w:line="360" w:lineRule="auto"/>
        <w:jc w:val="both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  <w:r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W ramach wynagrodzenia B Wykonawca </w:t>
      </w:r>
      <w:r w:rsidR="00615257"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>z</w:t>
      </w:r>
      <w:r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obowiązany jest do przeprowadzenie badań archeologicznych nowo odkrytych stanowisk archeologicznych </w:t>
      </w:r>
      <w:r w:rsidR="00CD737B"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>na powierzchni</w:t>
      </w:r>
      <w:r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 nie większej niż 6 arów</w:t>
      </w:r>
      <w:r w:rsidR="001B2206"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>.</w:t>
      </w:r>
      <w:r w:rsidR="00CD737B"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  Zasady ustalenia wynagrodzenia określone są </w:t>
      </w:r>
      <w:r w:rsidR="00080492" w:rsidRPr="00080492">
        <w:rPr>
          <w:rFonts w:ascii="Century Gothic" w:eastAsia="Calibri" w:hAnsi="Century Gothic"/>
          <w:b/>
          <w:bCs/>
          <w:sz w:val="20"/>
          <w:szCs w:val="20"/>
          <w:u w:val="single"/>
          <w:lang w:eastAsia="en-US"/>
        </w:rPr>
        <w:t xml:space="preserve">w par. 3 ust.3 lit. </w:t>
      </w:r>
      <w:r w:rsidR="00080492">
        <w:rPr>
          <w:rFonts w:ascii="Century Gothic" w:eastAsia="Calibri" w:hAnsi="Century Gothic"/>
          <w:b/>
          <w:bCs/>
          <w:sz w:val="20"/>
          <w:szCs w:val="20"/>
          <w:u w:val="single"/>
          <w:lang w:eastAsia="en-US"/>
        </w:rPr>
        <w:t>b</w:t>
      </w:r>
      <w:r w:rsidR="00080492" w:rsidRPr="00080492">
        <w:rPr>
          <w:rFonts w:ascii="Century Gothic" w:eastAsia="Calibri" w:hAnsi="Century Gothic"/>
          <w:b/>
          <w:bCs/>
          <w:sz w:val="20"/>
          <w:szCs w:val="20"/>
          <w:u w:val="single"/>
          <w:lang w:eastAsia="en-US"/>
        </w:rPr>
        <w:t xml:space="preserve">) </w:t>
      </w:r>
      <w:r w:rsidR="00CD737B"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>Wzor</w:t>
      </w:r>
      <w:r w:rsidR="00080492">
        <w:rPr>
          <w:rFonts w:ascii="Century Gothic" w:eastAsia="Calibri" w:hAnsi="Century Gothic"/>
          <w:b/>
          <w:bCs/>
          <w:sz w:val="20"/>
          <w:szCs w:val="20"/>
          <w:lang w:eastAsia="en-US"/>
        </w:rPr>
        <w:t>u</w:t>
      </w:r>
      <w:r w:rsidR="00CD737B"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 umowy.</w:t>
      </w:r>
    </w:p>
    <w:p w14:paraId="6B385499" w14:textId="77777777" w:rsidR="00977307" w:rsidRPr="006615C1" w:rsidRDefault="00977307" w:rsidP="00977307">
      <w:pPr>
        <w:tabs>
          <w:tab w:val="left" w:pos="142"/>
        </w:tabs>
        <w:spacing w:line="360" w:lineRule="auto"/>
        <w:jc w:val="both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</w:p>
    <w:p w14:paraId="7FDE8561" w14:textId="3863E441" w:rsidR="00977307" w:rsidRPr="006615C1" w:rsidRDefault="00977307" w:rsidP="00977307">
      <w:pPr>
        <w:tabs>
          <w:tab w:val="left" w:pos="142"/>
        </w:tabs>
        <w:spacing w:line="360" w:lineRule="auto"/>
        <w:jc w:val="both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  <w:r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>gdzie:</w:t>
      </w:r>
    </w:p>
    <w:p w14:paraId="16AFC756" w14:textId="77777777" w:rsidR="00977307" w:rsidRPr="006615C1" w:rsidRDefault="00977307" w:rsidP="00977307">
      <w:pPr>
        <w:tabs>
          <w:tab w:val="left" w:pos="142"/>
        </w:tabs>
        <w:spacing w:line="360" w:lineRule="auto"/>
        <w:jc w:val="both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  <w:r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>B = B</w:t>
      </w:r>
      <w:r w:rsidRPr="006615C1">
        <w:rPr>
          <w:rFonts w:ascii="Century Gothic" w:eastAsia="Calibri" w:hAnsi="Century Gothic"/>
          <w:b/>
          <w:bCs/>
          <w:sz w:val="20"/>
          <w:szCs w:val="20"/>
          <w:vertAlign w:val="subscript"/>
          <w:lang w:eastAsia="en-US"/>
        </w:rPr>
        <w:t xml:space="preserve">1 </w:t>
      </w:r>
      <w:r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>x 6</w:t>
      </w:r>
    </w:p>
    <w:p w14:paraId="342BF979" w14:textId="77777777" w:rsidR="001745D1" w:rsidRPr="006615C1" w:rsidRDefault="001745D1" w:rsidP="001745D1">
      <w:pPr>
        <w:tabs>
          <w:tab w:val="left" w:pos="142"/>
        </w:tabs>
        <w:spacing w:line="360" w:lineRule="auto"/>
        <w:jc w:val="both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</w:p>
    <w:p w14:paraId="402A34E4" w14:textId="284671D2" w:rsidR="001745D1" w:rsidRDefault="001745D1" w:rsidP="001745D1">
      <w:pPr>
        <w:spacing w:line="360" w:lineRule="auto"/>
        <w:jc w:val="both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  <w:r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>Przy czym B</w:t>
      </w:r>
      <w:r w:rsidRPr="006615C1">
        <w:rPr>
          <w:rFonts w:ascii="Century Gothic" w:eastAsia="Calibri" w:hAnsi="Century Gothic"/>
          <w:b/>
          <w:bCs/>
          <w:sz w:val="20"/>
          <w:szCs w:val="20"/>
          <w:vertAlign w:val="subscript"/>
          <w:lang w:eastAsia="en-US"/>
        </w:rPr>
        <w:t xml:space="preserve">1 </w:t>
      </w:r>
      <w:r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stanowi </w:t>
      </w:r>
      <w:r w:rsidR="00977307"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ryczałtowe wynagrodzenie jednostkowe netto za 1 ar </w:t>
      </w:r>
      <w:r w:rsidR="0076152C"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zajętej powierzchni dla nowo odkrytego </w:t>
      </w:r>
      <w:r w:rsidR="00977307"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>stanowiska</w:t>
      </w:r>
      <w:r w:rsidR="0076152C"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 archeologicznego</w:t>
      </w:r>
      <w:r w:rsidR="00977307" w:rsidRPr="006615C1"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  i wynosi:</w:t>
      </w:r>
    </w:p>
    <w:p w14:paraId="31895B28" w14:textId="77777777" w:rsidR="006615C1" w:rsidRPr="004E733A" w:rsidRDefault="006615C1" w:rsidP="001745D1">
      <w:pPr>
        <w:spacing w:line="360" w:lineRule="auto"/>
        <w:jc w:val="both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</w:p>
    <w:p w14:paraId="2E3BD50A" w14:textId="77777777" w:rsidR="001745D1" w:rsidRPr="001745D1" w:rsidRDefault="001745D1" w:rsidP="001745D1">
      <w:pPr>
        <w:spacing w:line="480" w:lineRule="auto"/>
        <w:ind w:left="357" w:firstLine="352"/>
        <w:rPr>
          <w:rFonts w:ascii="Century Gothic" w:hAnsi="Century Gothic"/>
          <w:b/>
          <w:sz w:val="20"/>
          <w:szCs w:val="20"/>
          <w:lang w:val="en-US"/>
        </w:rPr>
      </w:pPr>
      <w:r w:rsidRPr="004E733A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1745D1">
        <w:rPr>
          <w:rFonts w:ascii="Century Gothic" w:hAnsi="Century Gothic"/>
          <w:b/>
          <w:bCs/>
          <w:sz w:val="20"/>
          <w:szCs w:val="20"/>
          <w:lang w:val="en-US"/>
        </w:rPr>
        <w:t xml:space="preserve">B 1- </w:t>
      </w:r>
      <w:proofErr w:type="spellStart"/>
      <w:r w:rsidRPr="001745D1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Pr="001745D1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r w:rsidRPr="001745D1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Pr="001745D1">
        <w:rPr>
          <w:rFonts w:ascii="Century Gothic" w:hAnsi="Century Gothic"/>
          <w:b/>
          <w:sz w:val="20"/>
          <w:szCs w:val="20"/>
          <w:lang w:val="en-US"/>
        </w:rPr>
        <w:t xml:space="preserve">: …………….............................................................................PLN </w:t>
      </w:r>
    </w:p>
    <w:p w14:paraId="48689BAD" w14:textId="77777777" w:rsidR="001745D1" w:rsidRPr="001745D1" w:rsidRDefault="001745D1" w:rsidP="001745D1">
      <w:pPr>
        <w:spacing w:line="480" w:lineRule="auto"/>
        <w:ind w:left="357" w:firstLine="352"/>
        <w:rPr>
          <w:rFonts w:ascii="Century Gothic" w:hAnsi="Century Gothic"/>
          <w:b/>
          <w:sz w:val="20"/>
          <w:szCs w:val="20"/>
          <w:lang w:val="en-US"/>
        </w:rPr>
      </w:pPr>
      <w:r w:rsidRPr="001745D1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1745D1">
        <w:rPr>
          <w:rFonts w:ascii="Century Gothic" w:hAnsi="Century Gothic"/>
          <w:sz w:val="20"/>
          <w:szCs w:val="20"/>
          <w:lang w:val="en-US"/>
        </w:rPr>
        <w:t>…………..</w:t>
      </w:r>
      <w:r w:rsidRPr="001745D1">
        <w:rPr>
          <w:rFonts w:ascii="Century Gothic" w:hAnsi="Century Gothic"/>
          <w:b/>
          <w:sz w:val="20"/>
          <w:szCs w:val="20"/>
          <w:lang w:val="en-US"/>
        </w:rPr>
        <w:t xml:space="preserve">............................................................................ PLN </w:t>
      </w:r>
    </w:p>
    <w:p w14:paraId="4BE0A882" w14:textId="7D7AED83" w:rsidR="001745D1" w:rsidRDefault="001745D1" w:rsidP="001745D1">
      <w:pPr>
        <w:spacing w:line="480" w:lineRule="auto"/>
        <w:ind w:left="357" w:firstLine="352"/>
        <w:rPr>
          <w:rFonts w:ascii="Century Gothic" w:hAnsi="Century Gothic"/>
          <w:b/>
          <w:sz w:val="20"/>
          <w:szCs w:val="20"/>
        </w:rPr>
      </w:pPr>
      <w:r w:rsidRPr="004E733A">
        <w:rPr>
          <w:rFonts w:ascii="Century Gothic" w:hAnsi="Century Gothic"/>
          <w:b/>
          <w:sz w:val="20"/>
          <w:szCs w:val="20"/>
        </w:rPr>
        <w:t xml:space="preserve">cena brutto </w:t>
      </w:r>
      <w:r w:rsidRPr="004E733A">
        <w:rPr>
          <w:rFonts w:ascii="Century Gothic" w:hAnsi="Century Gothic"/>
          <w:sz w:val="20"/>
          <w:szCs w:val="20"/>
        </w:rPr>
        <w:t>…………</w:t>
      </w:r>
      <w:r w:rsidRPr="004E733A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........................................................................PLN </w:t>
      </w:r>
    </w:p>
    <w:p w14:paraId="6FF6AE94" w14:textId="77777777" w:rsidR="006615C1" w:rsidRPr="001745D1" w:rsidRDefault="006615C1" w:rsidP="001745D1">
      <w:pPr>
        <w:spacing w:line="480" w:lineRule="auto"/>
        <w:ind w:left="357" w:firstLine="352"/>
        <w:rPr>
          <w:rFonts w:ascii="Century Gothic" w:hAnsi="Century Gothic"/>
          <w:b/>
          <w:sz w:val="20"/>
          <w:szCs w:val="20"/>
        </w:rPr>
      </w:pPr>
    </w:p>
    <w:p w14:paraId="145DBA44" w14:textId="6F79969A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5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705BB5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5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7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7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E1C4A6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A07E417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705BB5">
        <w:rPr>
          <w:rFonts w:ascii="Century Gothic" w:hAnsi="Century Gothic" w:cs="Arial"/>
          <w:sz w:val="20"/>
          <w:szCs w:val="20"/>
        </w:rPr>
        <w:t>³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2BC630A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705BB5">
        <w:rPr>
          <w:rFonts w:ascii="Century Gothic" w:hAnsi="Century Gothic" w:cs="Arial"/>
          <w:sz w:val="20"/>
          <w:szCs w:val="20"/>
        </w:rPr>
        <w:t>³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65AC08F3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0B15AE5C" w14:textId="42F9011A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59A165E1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0421F7D4" w14:textId="6DB1D0BA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D4BA4" w14:paraId="409160E9" w14:textId="77777777" w:rsidTr="00B9282F">
        <w:tc>
          <w:tcPr>
            <w:tcW w:w="4911" w:type="dxa"/>
          </w:tcPr>
          <w:p w14:paraId="102C782E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484C21C0" w14:textId="6A1A5B46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BB7ADC0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D4BA4" w14:paraId="7B3799FB" w14:textId="77777777" w:rsidTr="00B9282F">
        <w:tc>
          <w:tcPr>
            <w:tcW w:w="4911" w:type="dxa"/>
          </w:tcPr>
          <w:p w14:paraId="3E644316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598578EB" w14:textId="1DD63963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707CB4F9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8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8"/>
    <w:p w14:paraId="75A93247" w14:textId="54F9C03C" w:rsidR="006D4606" w:rsidRPr="006D4606" w:rsidRDefault="006D4606" w:rsidP="006303C6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CBC47" w14:textId="77777777" w:rsidR="009656BC" w:rsidRDefault="009656BC">
      <w:r>
        <w:separator/>
      </w:r>
    </w:p>
  </w:endnote>
  <w:endnote w:type="continuationSeparator" w:id="0">
    <w:p w14:paraId="6B5ED92E" w14:textId="77777777" w:rsidR="009656BC" w:rsidRDefault="0096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0D286A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661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D23A" w14:textId="77777777" w:rsidR="009656BC" w:rsidRDefault="009656BC">
      <w:r>
        <w:separator/>
      </w:r>
    </w:p>
  </w:footnote>
  <w:footnote w:type="continuationSeparator" w:id="0">
    <w:p w14:paraId="6874490D" w14:textId="77777777" w:rsidR="009656BC" w:rsidRDefault="009656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4C060D70" w14:textId="30FDD943" w:rsidR="00DD7F2B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2F142F9" w14:textId="36F43F29" w:rsidR="00705BB5" w:rsidRDefault="00705B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5BB5">
        <w:rPr>
          <w:rFonts w:ascii="Century Gothic" w:hAnsi="Century Gothic"/>
          <w:sz w:val="18"/>
          <w:szCs w:val="18"/>
        </w:rPr>
        <w:t>Niepotrzebne skreślić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6" w:name="_Hlk126922751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6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B26AD46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9" w:name="_Toc75503973"/>
    <w:r w:rsidRPr="006303C6">
      <w:rPr>
        <w:rFonts w:ascii="Century Gothic" w:hAnsi="Century Gothic"/>
        <w:sz w:val="20"/>
        <w:szCs w:val="20"/>
      </w:rPr>
      <w:t xml:space="preserve">Załącznik nr </w:t>
    </w:r>
    <w:r w:rsidR="00AA661C" w:rsidRPr="00AA661C">
      <w:rPr>
        <w:rFonts w:ascii="Century Gothic" w:hAnsi="Century Gothic"/>
        <w:sz w:val="20"/>
        <w:szCs w:val="20"/>
      </w:rPr>
      <w:t xml:space="preserve">2 </w:t>
    </w:r>
    <w:r w:rsidRPr="00AA661C">
      <w:rPr>
        <w:rFonts w:ascii="Century Gothic" w:hAnsi="Century Gothic"/>
        <w:sz w:val="20"/>
        <w:szCs w:val="20"/>
      </w:rPr>
      <w:t>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9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0492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5D1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206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0A58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6D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48A0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2324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1976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257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03C6"/>
    <w:rsid w:val="0063480D"/>
    <w:rsid w:val="00635BCD"/>
    <w:rsid w:val="00635CA2"/>
    <w:rsid w:val="00636045"/>
    <w:rsid w:val="00636809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17D3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5C1"/>
    <w:rsid w:val="00661ABD"/>
    <w:rsid w:val="00663458"/>
    <w:rsid w:val="00664BCF"/>
    <w:rsid w:val="006657E9"/>
    <w:rsid w:val="0066603F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5BB5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45FE4"/>
    <w:rsid w:val="00750E14"/>
    <w:rsid w:val="00752C15"/>
    <w:rsid w:val="007566B1"/>
    <w:rsid w:val="007606B3"/>
    <w:rsid w:val="007608E8"/>
    <w:rsid w:val="0076152C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2FDA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56BC"/>
    <w:rsid w:val="00967269"/>
    <w:rsid w:val="009673A1"/>
    <w:rsid w:val="00972059"/>
    <w:rsid w:val="009724EF"/>
    <w:rsid w:val="00973804"/>
    <w:rsid w:val="00975E22"/>
    <w:rsid w:val="0097711B"/>
    <w:rsid w:val="00977307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A661C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D4BA4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95B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D7D3B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737B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D7F2B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D79D6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922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Kopcza Justyna</cp:lastModifiedBy>
  <cp:revision>5</cp:revision>
  <cp:lastPrinted>2017-04-05T10:47:00Z</cp:lastPrinted>
  <dcterms:created xsi:type="dcterms:W3CDTF">2023-03-24T11:16:00Z</dcterms:created>
  <dcterms:modified xsi:type="dcterms:W3CDTF">2023-03-29T10:07:00Z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