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1320A80E" w:rsidR="008F7EF2" w:rsidRPr="00D0196B" w:rsidRDefault="008F7EF2" w:rsidP="000B4C06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0B4C06">
        <w:rPr>
          <w:rFonts w:ascii="Century Gothic" w:hAnsi="Century Gothic" w:cs="Arial"/>
          <w:sz w:val="20"/>
          <w:szCs w:val="20"/>
        </w:rPr>
        <w:t>„</w:t>
      </w:r>
      <w:r w:rsidR="000B4C06" w:rsidRPr="000B4C06">
        <w:rPr>
          <w:rFonts w:ascii="Century Gothic" w:hAnsi="Century Gothic" w:cs="Arial"/>
          <w:sz w:val="20"/>
          <w:szCs w:val="20"/>
        </w:rPr>
        <w:t>Naprawa defektów izolacji gazociągu DN 700 Reblino-Reszki sekcja Wilkowo-Reszki (5 szt.).”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r w:rsidR="000B4C06" w:rsidRPr="00D37747">
        <w:rPr>
          <w:rFonts w:ascii="Century Gothic" w:hAnsi="Century Gothic" w:cs="Century Gothic"/>
          <w:b/>
          <w:bCs/>
          <w:sz w:val="20"/>
          <w:szCs w:val="20"/>
        </w:rPr>
        <w:t>NP</w:t>
      </w:r>
      <w:bookmarkStart w:id="1" w:name="_Hlk129254322"/>
      <w:r w:rsidR="000B4C06" w:rsidRPr="00D37747">
        <w:rPr>
          <w:rFonts w:ascii="Century Gothic" w:hAnsi="Century Gothic" w:cs="Century Gothic"/>
          <w:b/>
          <w:bCs/>
          <w:sz w:val="20"/>
          <w:szCs w:val="20"/>
        </w:rPr>
        <w:t>/2023/03/0080</w:t>
      </w:r>
      <w:bookmarkEnd w:id="1"/>
      <w:r w:rsidR="000B4C06">
        <w:rPr>
          <w:rFonts w:ascii="Century Gothic" w:hAnsi="Century Gothic" w:cs="Century Gothic"/>
          <w:b/>
          <w:bCs/>
          <w:sz w:val="20"/>
          <w:szCs w:val="20"/>
        </w:rPr>
        <w:t>/GDA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2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2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55B52C0F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840F1A9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D0196B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D0196B">
        <w:rPr>
          <w:rFonts w:ascii="Century Gothic" w:hAnsi="Century Gothic" w:cs="Arial"/>
          <w:sz w:val="20"/>
          <w:szCs w:val="20"/>
        </w:rPr>
        <w:t>1</w:t>
      </w:r>
      <w:r w:rsidRPr="000B4C06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3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3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767E0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</w:t>
      </w:r>
      <w:r w:rsidRPr="009767E0">
        <w:rPr>
          <w:rFonts w:ascii="Century Gothic" w:hAnsi="Century Gothic" w:cs="Century Gothic"/>
          <w:sz w:val="20"/>
          <w:szCs w:val="20"/>
        </w:rPr>
        <w:t xml:space="preserve">wskazanym w SWZ oraz </w:t>
      </w:r>
      <w:r w:rsidR="00B7503C" w:rsidRPr="009767E0">
        <w:rPr>
          <w:rFonts w:ascii="Century Gothic" w:hAnsi="Century Gothic" w:cs="Century Gothic"/>
          <w:sz w:val="20"/>
          <w:szCs w:val="20"/>
        </w:rPr>
        <w:t>Wzorze</w:t>
      </w:r>
      <w:r w:rsidRPr="009767E0">
        <w:rPr>
          <w:rFonts w:ascii="Century Gothic" w:hAnsi="Century Gothic" w:cs="Century Gothic"/>
          <w:sz w:val="20"/>
          <w:szCs w:val="20"/>
        </w:rPr>
        <w:t xml:space="preserve"> Umowy</w:t>
      </w:r>
      <w:r w:rsidRPr="009767E0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Pr="009767E0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9767E0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767E0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767E0">
        <w:rPr>
          <w:rFonts w:ascii="Century Gothic" w:hAnsi="Century Gothic" w:cs="Century Gothic"/>
          <w:sz w:val="20"/>
          <w:szCs w:val="20"/>
        </w:rPr>
        <w:t>że</w:t>
      </w:r>
      <w:r w:rsidRPr="009767E0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9767E0">
        <w:rPr>
          <w:rFonts w:ascii="Century Gothic" w:hAnsi="Century Gothic"/>
          <w:sz w:val="20"/>
          <w:szCs w:val="20"/>
        </w:rPr>
        <w:t xml:space="preserve">amówienie </w:t>
      </w:r>
      <w:r w:rsidRPr="009767E0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="006561FF" w:rsidRPr="009767E0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 w:rsidRPr="009767E0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Pr="009767E0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 xml:space="preserve">zakres prac, </w:t>
      </w:r>
      <w:r w:rsidRPr="009767E0">
        <w:rPr>
          <w:rFonts w:ascii="Century Gothic" w:hAnsi="Century Gothic" w:cs="Arial"/>
          <w:i/>
          <w:sz w:val="16"/>
          <w:szCs w:val="16"/>
        </w:rPr>
        <w:t>któr</w:t>
      </w:r>
      <w:r w:rsidR="00CB06AE" w:rsidRPr="009767E0">
        <w:rPr>
          <w:rFonts w:ascii="Century Gothic" w:hAnsi="Century Gothic" w:cs="Arial"/>
          <w:i/>
          <w:sz w:val="16"/>
          <w:szCs w:val="16"/>
        </w:rPr>
        <w:t>y</w:t>
      </w:r>
      <w:r w:rsidRPr="009767E0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9767E0"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9767E0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9767E0">
        <w:rPr>
          <w:rFonts w:ascii="Century Gothic" w:hAnsi="Century Gothic"/>
          <w:b/>
          <w:sz w:val="20"/>
          <w:szCs w:val="20"/>
        </w:rPr>
        <w:t>OŚWIADCZAMY,</w:t>
      </w:r>
      <w:r w:rsidR="00A100D9" w:rsidRPr="009767E0">
        <w:rPr>
          <w:rFonts w:ascii="Century Gothic" w:hAnsi="Century Gothic"/>
          <w:sz w:val="20"/>
          <w:szCs w:val="20"/>
        </w:rPr>
        <w:t xml:space="preserve"> że w </w:t>
      </w:r>
      <w:r w:rsidRPr="009767E0">
        <w:rPr>
          <w:rFonts w:ascii="Century Gothic" w:hAnsi="Century Gothic"/>
          <w:sz w:val="20"/>
          <w:szCs w:val="20"/>
        </w:rPr>
        <w:t>przypadku,</w:t>
      </w:r>
      <w:r w:rsidR="00A100D9" w:rsidRPr="009767E0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9767E0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9767E0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9767E0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9767E0">
        <w:rPr>
          <w:rFonts w:ascii="Century Gothic" w:hAnsi="Century Gothic"/>
          <w:b/>
          <w:sz w:val="20"/>
          <w:szCs w:val="20"/>
        </w:rPr>
        <w:t>OŚWIADCZAMY</w:t>
      </w:r>
      <w:r w:rsidRPr="009767E0">
        <w:rPr>
          <w:rFonts w:ascii="Century Gothic" w:hAnsi="Century Gothic"/>
          <w:sz w:val="20"/>
          <w:szCs w:val="20"/>
        </w:rPr>
        <w:t>, że</w:t>
      </w:r>
      <w:r w:rsidRPr="004D0D4E">
        <w:rPr>
          <w:rFonts w:ascii="Century Gothic" w:hAnsi="Century Gothic"/>
          <w:sz w:val="20"/>
          <w:szCs w:val="20"/>
        </w:rPr>
        <w:t xml:space="preserve">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6E81B42A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C1F039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CDA86A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6080A75E" w:rsidR="00F7260C" w:rsidRPr="00D0196B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42A19930" w14:textId="4C7EB0AF" w:rsidR="009767E0" w:rsidRDefault="009767E0" w:rsidP="009767E0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34D1925" w14:textId="2FCA65AD" w:rsidR="009767E0" w:rsidRDefault="009767E0" w:rsidP="009767E0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2AB7166" w14:textId="77777777" w:rsidR="009767E0" w:rsidRPr="00F7260C" w:rsidRDefault="009767E0" w:rsidP="00D0196B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5"/>
    <w:p w14:paraId="75A93247" w14:textId="159EA43D" w:rsidR="006D4606" w:rsidRPr="006D4606" w:rsidRDefault="006D4606" w:rsidP="00D0196B">
      <w:pPr>
        <w:pStyle w:val="Akapitzlist"/>
        <w:tabs>
          <w:tab w:val="center" w:pos="7938"/>
        </w:tabs>
        <w:autoSpaceDE w:val="0"/>
        <w:autoSpaceDN w:val="0"/>
        <w:ind w:left="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D0196B">
      <w:rPr>
        <w:rFonts w:ascii="Century Gothic" w:hAnsi="Century Gothic"/>
        <w:sz w:val="20"/>
        <w:szCs w:val="20"/>
      </w:rPr>
      <w:t xml:space="preserve">Załącznik nr </w:t>
    </w:r>
    <w:r w:rsidR="00CB06AE" w:rsidRPr="00D0196B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3"/>
  </w:num>
  <w:num w:numId="3">
    <w:abstractNumId w:val="5"/>
  </w:num>
  <w:num w:numId="4">
    <w:abstractNumId w:val="1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7"/>
  </w:num>
  <w:num w:numId="9">
    <w:abstractNumId w:val="3"/>
  </w:num>
  <w:num w:numId="10">
    <w:abstractNumId w:val="4"/>
  </w:num>
  <w:num w:numId="11">
    <w:abstractNumId w:val="21"/>
  </w:num>
  <w:num w:numId="12">
    <w:abstractNumId w:val="30"/>
  </w:num>
  <w:num w:numId="13">
    <w:abstractNumId w:val="18"/>
  </w:num>
  <w:num w:numId="14">
    <w:abstractNumId w:val="20"/>
  </w:num>
  <w:num w:numId="15">
    <w:abstractNumId w:val="17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8"/>
  </w:num>
  <w:num w:numId="19">
    <w:abstractNumId w:val="11"/>
    <w:lvlOverride w:ilvl="0">
      <w:startOverride w:val="1"/>
    </w:lvlOverride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23"/>
  </w:num>
  <w:num w:numId="23">
    <w:abstractNumId w:val="13"/>
  </w:num>
  <w:num w:numId="24">
    <w:abstractNumId w:val="27"/>
  </w:num>
  <w:num w:numId="25">
    <w:abstractNumId w:val="24"/>
  </w:num>
  <w:num w:numId="26">
    <w:abstractNumId w:val="25"/>
  </w:num>
  <w:num w:numId="27">
    <w:abstractNumId w:val="1"/>
  </w:num>
  <w:num w:numId="28">
    <w:abstractNumId w:val="19"/>
  </w:num>
  <w:num w:numId="29">
    <w:abstractNumId w:val="0"/>
  </w:num>
  <w:num w:numId="30">
    <w:abstractNumId w:val="16"/>
  </w:num>
  <w:num w:numId="31">
    <w:abstractNumId w:val="22"/>
  </w:num>
  <w:num w:numId="3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31"/>
  </w:num>
  <w:num w:numId="37">
    <w:abstractNumId w:val="34"/>
  </w:num>
  <w:num w:numId="38">
    <w:abstractNumId w:val="15"/>
  </w:num>
  <w:num w:numId="39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4C06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2C29"/>
    <w:rsid w:val="00143930"/>
    <w:rsid w:val="00144ACE"/>
    <w:rsid w:val="00146FC0"/>
    <w:rsid w:val="00147923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373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67E0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570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5B7B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196B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0B4D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b80dee64-71ec-4e8b-9662-b554fcad916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745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Barszczewska-Adrian Sylwia</cp:lastModifiedBy>
  <cp:revision>8</cp:revision>
  <cp:lastPrinted>2017-04-05T10:47:00Z</cp:lastPrinted>
  <dcterms:created xsi:type="dcterms:W3CDTF">2023-03-03T11:11:00Z</dcterms:created>
  <dcterms:modified xsi:type="dcterms:W3CDTF">2023-03-24T07:40:00Z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