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5A36ECE0" w14:textId="12460CCD" w:rsidR="007736C2" w:rsidRPr="007736C2" w:rsidRDefault="00916BF2" w:rsidP="007736C2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>pn</w:t>
      </w:r>
      <w:r w:rsidR="007736C2">
        <w:rPr>
          <w:rFonts w:ascii="Century Gothic" w:hAnsi="Century Gothic" w:cs="Arial"/>
          <w:sz w:val="20"/>
          <w:szCs w:val="20"/>
        </w:rPr>
        <w:t xml:space="preserve">. </w:t>
      </w:r>
      <w:r w:rsidR="007736C2" w:rsidRPr="007736C2">
        <w:rPr>
          <w:rFonts w:ascii="Century Gothic" w:hAnsi="Century Gothic" w:cs="Arial"/>
          <w:sz w:val="20"/>
          <w:szCs w:val="20"/>
        </w:rPr>
        <w:t xml:space="preserve">„Naprawa defektów izolacji gazociągu DN 700 Reblino-Reszki </w:t>
      </w:r>
    </w:p>
    <w:p w14:paraId="076670C0" w14:textId="16187E0E" w:rsidR="007736C2" w:rsidRPr="00952C77" w:rsidRDefault="007736C2" w:rsidP="00952C77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rPr>
          <w:rFonts w:ascii="Century Gothic" w:hAnsi="Century Gothic" w:cs="Arial"/>
          <w:sz w:val="20"/>
          <w:szCs w:val="20"/>
        </w:rPr>
      </w:pPr>
      <w:r w:rsidRPr="007736C2">
        <w:rPr>
          <w:rFonts w:ascii="Century Gothic" w:hAnsi="Century Gothic" w:cs="Arial"/>
          <w:sz w:val="20"/>
          <w:szCs w:val="20"/>
        </w:rPr>
        <w:t>sekcja Wilkowo-Reszki (5 szt.).”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7736C2">
        <w:rPr>
          <w:rFonts w:ascii="Century Gothic" w:hAnsi="Century Gothic" w:cs="Arial"/>
          <w:sz w:val="20"/>
          <w:szCs w:val="20"/>
        </w:rPr>
        <w:t>Numer postępowania: NP/2023/03/0080/GDA</w:t>
      </w:r>
    </w:p>
    <w:p w14:paraId="54ED140F" w14:textId="77777777" w:rsidR="00574847" w:rsidRPr="001F00C8" w:rsidRDefault="00574847" w:rsidP="00952C77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right="-142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952C77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952C77">
        <w:rPr>
          <w:rFonts w:ascii="Century Gothic" w:hAnsi="Century Gothic" w:cs="Arial"/>
          <w:b/>
          <w:sz w:val="20"/>
          <w:szCs w:val="20"/>
        </w:rPr>
        <w:t>nasz</w:t>
      </w:r>
      <w:r w:rsidR="009D7933" w:rsidRPr="00952C77">
        <w:rPr>
          <w:rFonts w:ascii="Century Gothic" w:hAnsi="Century Gothic" w:cs="Arial"/>
          <w:b/>
          <w:sz w:val="20"/>
          <w:szCs w:val="20"/>
        </w:rPr>
        <w:t>ych</w:t>
      </w:r>
      <w:r w:rsidRPr="00952C77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952C77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952C77">
        <w:rPr>
          <w:rFonts w:ascii="Century Gothic" w:hAnsi="Century Gothic" w:cs="Arial"/>
          <w:b/>
          <w:sz w:val="20"/>
          <w:szCs w:val="20"/>
        </w:rPr>
        <w:t>*</w:t>
      </w:r>
      <w:r w:rsidR="009D7933" w:rsidRPr="00952C77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952C7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52C77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952C7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52C77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7736C2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7736C2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436C269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>1</w:t>
      </w:r>
      <w:r w:rsidR="007736C2">
        <w:rPr>
          <w:rFonts w:ascii="Century Gothic" w:hAnsi="Century Gothic" w:cs="Century Gothic"/>
          <w:sz w:val="20"/>
          <w:szCs w:val="20"/>
        </w:rPr>
        <w:t>4</w:t>
      </w:r>
      <w:r w:rsidR="00A4112A">
        <w:rPr>
          <w:rFonts w:ascii="Century Gothic" w:hAnsi="Century Gothic" w:cs="Century Gothic"/>
          <w:sz w:val="20"/>
          <w:szCs w:val="20"/>
        </w:rPr>
        <w:t xml:space="preserve">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63CD0438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D24E53">
      <w:rPr>
        <w:rFonts w:ascii="Century Gothic" w:hAnsi="Century Gothic"/>
        <w:sz w:val="20"/>
        <w:szCs w:val="20"/>
      </w:rPr>
      <w:t>Załączni</w:t>
    </w:r>
    <w:r w:rsidRPr="007736C2">
      <w:rPr>
        <w:rFonts w:ascii="Century Gothic" w:hAnsi="Century Gothic"/>
        <w:sz w:val="20"/>
        <w:szCs w:val="20"/>
      </w:rPr>
      <w:t xml:space="preserve">k nr </w:t>
    </w:r>
    <w:r w:rsidR="007736C2" w:rsidRPr="00952C77">
      <w:rPr>
        <w:rFonts w:ascii="Century Gothic" w:hAnsi="Century Gothic"/>
        <w:sz w:val="20"/>
        <w:szCs w:val="20"/>
      </w:rPr>
      <w:t>6</w:t>
    </w:r>
    <w:r w:rsidRPr="007736C2">
      <w:rPr>
        <w:rFonts w:ascii="Century Gothic" w:hAnsi="Century Gothic"/>
        <w:sz w:val="20"/>
        <w:szCs w:val="20"/>
      </w:rPr>
      <w:t xml:space="preserve"> do SWZ</w:t>
    </w:r>
    <w:bookmarkEnd w:id="2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0"/>
  </w:num>
  <w:num w:numId="4">
    <w:abstractNumId w:val="6"/>
  </w:num>
  <w:num w:numId="5">
    <w:abstractNumId w:val="7"/>
  </w:num>
  <w:num w:numId="6">
    <w:abstractNumId w:val="9"/>
  </w:num>
  <w:num w:numId="7">
    <w:abstractNumId w:val="5"/>
  </w:num>
  <w:num w:numId="8">
    <w:abstractNumId w:val="12"/>
  </w:num>
  <w:num w:numId="9">
    <w:abstractNumId w:val="4"/>
  </w:num>
  <w:num w:numId="10">
    <w:abstractNumId w:val="13"/>
  </w:num>
  <w:num w:numId="11">
    <w:abstractNumId w:val="15"/>
  </w:num>
  <w:num w:numId="12">
    <w:abstractNumId w:val="10"/>
  </w:num>
  <w:num w:numId="13">
    <w:abstractNumId w:val="19"/>
  </w:num>
  <w:num w:numId="14">
    <w:abstractNumId w:val="16"/>
  </w:num>
  <w:num w:numId="15">
    <w:abstractNumId w:val="3"/>
  </w:num>
  <w:num w:numId="16">
    <w:abstractNumId w:val="2"/>
  </w:num>
  <w:num w:numId="17">
    <w:abstractNumId w:val="1"/>
  </w:num>
  <w:num w:numId="18">
    <w:abstractNumId w:val="14"/>
  </w:num>
  <w:num w:numId="19">
    <w:abstractNumId w:val="11"/>
  </w:num>
  <w:num w:numId="20">
    <w:abstractNumId w:val="1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6A9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63919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736C2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52C77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322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Barszczewska-Adrian Sylwia</cp:lastModifiedBy>
  <cp:revision>5</cp:revision>
  <cp:lastPrinted>2016-12-15T13:21:00Z</cp:lastPrinted>
  <dcterms:created xsi:type="dcterms:W3CDTF">2023-03-03T11:11:00Z</dcterms:created>
  <dcterms:modified xsi:type="dcterms:W3CDTF">2023-03-23T11:01:00Z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