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0AE9EEF0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560128ED" w14:textId="77777777" w:rsidR="00D9714B" w:rsidRDefault="00D9714B" w:rsidP="00D9714B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  <w:u w:val="single"/>
        </w:rPr>
      </w:pPr>
    </w:p>
    <w:p w14:paraId="39636E91" w14:textId="6E4B336F" w:rsidR="00D9714B" w:rsidRPr="00D9714B" w:rsidRDefault="00D9714B" w:rsidP="00D9714B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  <w:u w:val="single"/>
        </w:rPr>
      </w:pPr>
      <w:r w:rsidRPr="00D9714B">
        <w:rPr>
          <w:rFonts w:ascii="Century Gothic" w:hAnsi="Century Gothic" w:cs="Arial"/>
          <w:b/>
          <w:sz w:val="20"/>
          <w:szCs w:val="20"/>
          <w:u w:val="single"/>
        </w:rPr>
        <w:t>Punkt kontaktowy:</w:t>
      </w:r>
    </w:p>
    <w:p w14:paraId="36958652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b/>
          <w:sz w:val="20"/>
          <w:szCs w:val="20"/>
        </w:rPr>
      </w:pPr>
      <w:r w:rsidRPr="00D9714B">
        <w:rPr>
          <w:rFonts w:ascii="Century Gothic" w:hAnsi="Century Gothic" w:cs="Arial"/>
          <w:b/>
          <w:sz w:val="20"/>
          <w:szCs w:val="20"/>
        </w:rPr>
        <w:t xml:space="preserve">Operator Gazociągów Przesyłowych GAZ-SYSTEM S.A. </w:t>
      </w:r>
    </w:p>
    <w:p w14:paraId="214EC2DF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b/>
          <w:sz w:val="20"/>
          <w:szCs w:val="20"/>
        </w:rPr>
      </w:pPr>
      <w:r w:rsidRPr="00D9714B">
        <w:rPr>
          <w:rFonts w:ascii="Century Gothic" w:hAnsi="Century Gothic" w:cs="Arial"/>
          <w:b/>
          <w:sz w:val="20"/>
          <w:szCs w:val="20"/>
        </w:rPr>
        <w:t>Oddział w Rembelszczyźnie</w:t>
      </w:r>
    </w:p>
    <w:p w14:paraId="659698A3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sz w:val="20"/>
          <w:szCs w:val="20"/>
        </w:rPr>
        <w:t>ul. Jana Kazimierza 578</w:t>
      </w:r>
    </w:p>
    <w:p w14:paraId="5D6A84D2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sz w:val="20"/>
          <w:szCs w:val="20"/>
        </w:rPr>
        <w:t>05-126 Nieporęt, Rembelszczyzna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51FB114" w:rsidR="008F7EF2" w:rsidRPr="00C22DEF" w:rsidRDefault="008F7EF2" w:rsidP="00C22DEF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D9714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9714B">
        <w:rPr>
          <w:rFonts w:ascii="Century Gothic" w:hAnsi="Century Gothic" w:cs="Arial"/>
          <w:b/>
          <w:bCs/>
          <w:sz w:val="20"/>
          <w:szCs w:val="20"/>
        </w:rPr>
        <w:t>„</w:t>
      </w:r>
      <w:r w:rsidR="00C22DEF" w:rsidRPr="00C22DEF">
        <w:rPr>
          <w:rFonts w:ascii="Century Gothic" w:hAnsi="Century Gothic"/>
          <w:b/>
          <w:bCs/>
          <w:sz w:val="20"/>
        </w:rPr>
        <w:t xml:space="preserve">Remont stacji </w:t>
      </w:r>
      <w:proofErr w:type="spellStart"/>
      <w:r w:rsidR="00C22DEF" w:rsidRPr="00C22DEF">
        <w:rPr>
          <w:rFonts w:ascii="Century Gothic" w:hAnsi="Century Gothic"/>
          <w:b/>
          <w:bCs/>
          <w:sz w:val="20"/>
        </w:rPr>
        <w:t>redukcyjno</w:t>
      </w:r>
      <w:proofErr w:type="spellEnd"/>
      <w:r w:rsidR="00C22DEF" w:rsidRPr="00C22DEF">
        <w:rPr>
          <w:rFonts w:ascii="Century Gothic" w:hAnsi="Century Gothic"/>
          <w:b/>
          <w:bCs/>
          <w:sz w:val="20"/>
        </w:rPr>
        <w:t xml:space="preserve"> - pomiarowej Kośmin</w:t>
      </w:r>
      <w:r w:rsidR="009A671D" w:rsidRPr="00D9714B">
        <w:rPr>
          <w:rFonts w:ascii="Century Gothic" w:hAnsi="Century Gothic"/>
          <w:b/>
          <w:bCs/>
          <w:sz w:val="20"/>
        </w:rPr>
        <w:t>"</w:t>
      </w:r>
      <w:r w:rsidR="00BB3342" w:rsidRPr="00D9714B">
        <w:rPr>
          <w:rFonts w:ascii="Century Gothic" w:hAnsi="Century Gothic"/>
          <w:sz w:val="20"/>
        </w:rPr>
        <w:t xml:space="preserve"> </w:t>
      </w:r>
      <w:r w:rsidR="0028703A" w:rsidRPr="00D9714B">
        <w:rPr>
          <w:rFonts w:ascii="Century Gothic" w:hAnsi="Century Gothic"/>
          <w:sz w:val="20"/>
        </w:rPr>
        <w:t>– nr</w:t>
      </w:r>
      <w:r w:rsidR="00BB3342" w:rsidRPr="00D9714B">
        <w:rPr>
          <w:rFonts w:ascii="Century Gothic" w:hAnsi="Century Gothic"/>
          <w:sz w:val="20"/>
        </w:rPr>
        <w:t> </w:t>
      </w:r>
      <w:r w:rsidR="0028703A" w:rsidRPr="00D9714B">
        <w:rPr>
          <w:rFonts w:ascii="Century Gothic" w:hAnsi="Century Gothic"/>
          <w:sz w:val="20"/>
        </w:rPr>
        <w:t>postępowania:</w:t>
      </w:r>
      <w:r w:rsidR="0028703A" w:rsidRPr="00E31491">
        <w:rPr>
          <w:rFonts w:ascii="Century Gothic" w:hAnsi="Century Gothic"/>
          <w:sz w:val="20"/>
        </w:rPr>
        <w:t xml:space="preserve"> </w:t>
      </w:r>
      <w:bookmarkEnd w:id="0"/>
      <w:r w:rsidR="00C22DEF" w:rsidRPr="00C22DEF">
        <w:rPr>
          <w:rFonts w:ascii="Century Gothic" w:hAnsi="Century Gothic"/>
          <w:b/>
          <w:bCs/>
          <w:sz w:val="20"/>
        </w:rPr>
        <w:t>NP/2023/02/0045/REM</w:t>
      </w:r>
    </w:p>
    <w:p w14:paraId="235D2384" w14:textId="222E188F" w:rsidR="0065577E" w:rsidRDefault="0065577E" w:rsidP="00C22DEF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D203E7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177A48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D9714B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D9714B">
        <w:rPr>
          <w:rFonts w:ascii="Century Gothic" w:hAnsi="Century Gothic" w:cs="Arial"/>
          <w:sz w:val="20"/>
          <w:szCs w:val="20"/>
        </w:rPr>
        <w:t xml:space="preserve">e Wzorem </w:t>
      </w:r>
      <w:r w:rsidRPr="00D9714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D9714B">
        <w:rPr>
          <w:rFonts w:ascii="Century Gothic" w:hAnsi="Century Gothic" w:cs="Arial"/>
          <w:sz w:val="20"/>
          <w:szCs w:val="20"/>
        </w:rPr>
        <w:t>1</w:t>
      </w:r>
      <w:r w:rsidRPr="00D9714B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66BE71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21E1F84" w14:textId="77777777" w:rsidR="00C22DEF" w:rsidRPr="00C22DEF" w:rsidRDefault="00C22DEF" w:rsidP="00C22DEF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E788F4B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2EC0FAF" w:rsidR="006D4606" w:rsidRPr="00D9714B" w:rsidRDefault="006D4606" w:rsidP="00D15AD8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D9714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9714B">
      <w:rPr>
        <w:rFonts w:ascii="Century Gothic" w:hAnsi="Century Gothic"/>
        <w:sz w:val="20"/>
        <w:szCs w:val="20"/>
      </w:rPr>
      <w:t xml:space="preserve">Załącznik nr </w:t>
    </w:r>
    <w:r w:rsidR="00CB06AE" w:rsidRPr="00D9714B">
      <w:rPr>
        <w:rFonts w:ascii="Century Gothic" w:hAnsi="Century Gothic"/>
        <w:sz w:val="20"/>
        <w:szCs w:val="20"/>
      </w:rPr>
      <w:t>3</w:t>
    </w:r>
    <w:r w:rsidRPr="00D9714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34592">
    <w:abstractNumId w:val="12"/>
  </w:num>
  <w:num w:numId="2" w16cid:durableId="4065532">
    <w:abstractNumId w:val="33"/>
  </w:num>
  <w:num w:numId="3" w16cid:durableId="1079641808">
    <w:abstractNumId w:val="5"/>
  </w:num>
  <w:num w:numId="4" w16cid:durableId="1874270227">
    <w:abstractNumId w:val="11"/>
  </w:num>
  <w:num w:numId="5" w16cid:durableId="20630898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7344118">
    <w:abstractNumId w:val="9"/>
  </w:num>
  <w:num w:numId="7" w16cid:durableId="404381398">
    <w:abstractNumId w:val="2"/>
  </w:num>
  <w:num w:numId="8" w16cid:durableId="308438708">
    <w:abstractNumId w:val="7"/>
  </w:num>
  <w:num w:numId="9" w16cid:durableId="132792411">
    <w:abstractNumId w:val="3"/>
  </w:num>
  <w:num w:numId="10" w16cid:durableId="58941814">
    <w:abstractNumId w:val="4"/>
  </w:num>
  <w:num w:numId="11" w16cid:durableId="330183774">
    <w:abstractNumId w:val="21"/>
  </w:num>
  <w:num w:numId="12" w16cid:durableId="10034484">
    <w:abstractNumId w:val="30"/>
  </w:num>
  <w:num w:numId="13" w16cid:durableId="1022898153">
    <w:abstractNumId w:val="18"/>
  </w:num>
  <w:num w:numId="14" w16cid:durableId="594750017">
    <w:abstractNumId w:val="20"/>
  </w:num>
  <w:num w:numId="15" w16cid:durableId="2014529369">
    <w:abstractNumId w:val="17"/>
  </w:num>
  <w:num w:numId="16" w16cid:durableId="19818869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5149980">
    <w:abstractNumId w:val="32"/>
  </w:num>
  <w:num w:numId="18" w16cid:durableId="2081976729">
    <w:abstractNumId w:val="8"/>
  </w:num>
  <w:num w:numId="19" w16cid:durableId="2069376585">
    <w:abstractNumId w:val="11"/>
    <w:lvlOverride w:ilvl="0">
      <w:startOverride w:val="1"/>
    </w:lvlOverride>
  </w:num>
  <w:num w:numId="20" w16cid:durableId="7426093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524853">
    <w:abstractNumId w:val="29"/>
  </w:num>
  <w:num w:numId="22" w16cid:durableId="1523008351">
    <w:abstractNumId w:val="23"/>
  </w:num>
  <w:num w:numId="23" w16cid:durableId="865287403">
    <w:abstractNumId w:val="13"/>
  </w:num>
  <w:num w:numId="24" w16cid:durableId="745151681">
    <w:abstractNumId w:val="27"/>
  </w:num>
  <w:num w:numId="25" w16cid:durableId="1190559331">
    <w:abstractNumId w:val="24"/>
  </w:num>
  <w:num w:numId="26" w16cid:durableId="1961453912">
    <w:abstractNumId w:val="25"/>
  </w:num>
  <w:num w:numId="27" w16cid:durableId="1237788106">
    <w:abstractNumId w:val="1"/>
  </w:num>
  <w:num w:numId="28" w16cid:durableId="270209854">
    <w:abstractNumId w:val="19"/>
  </w:num>
  <w:num w:numId="29" w16cid:durableId="625428772">
    <w:abstractNumId w:val="0"/>
  </w:num>
  <w:num w:numId="30" w16cid:durableId="1679381041">
    <w:abstractNumId w:val="16"/>
  </w:num>
  <w:num w:numId="31" w16cid:durableId="1577284073">
    <w:abstractNumId w:val="22"/>
  </w:num>
  <w:num w:numId="32" w16cid:durableId="67562076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411257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20261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37290022">
    <w:abstractNumId w:val="26"/>
  </w:num>
  <w:num w:numId="36" w16cid:durableId="292441651">
    <w:abstractNumId w:val="31"/>
  </w:num>
  <w:num w:numId="37" w16cid:durableId="95100414">
    <w:abstractNumId w:val="34"/>
  </w:num>
  <w:num w:numId="38" w16cid:durableId="329867578">
    <w:abstractNumId w:val="15"/>
  </w:num>
  <w:num w:numId="39" w16cid:durableId="97815064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D5C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2F16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2DEF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5AD8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714B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B6DB5237665C45AC27D204C1D7FD0D" ma:contentTypeVersion="0" ma:contentTypeDescription="Typ zawartości opisujący dokument projektowy." ma:contentTypeScope="" ma:versionID="03e9fdeeb0729fc46ade277663f081de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63925-D485-4C0D-9373-D2A0C505E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757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4</cp:revision>
  <cp:lastPrinted>2017-04-05T10:47:00Z</cp:lastPrinted>
  <dcterms:created xsi:type="dcterms:W3CDTF">2022-12-07T09:43:00Z</dcterms:created>
  <dcterms:modified xsi:type="dcterms:W3CDTF">2023-02-20T13:34:00Z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0x010100EADF2D3787D64348906DF2D5A4D356550090B6DB5237665C45AC27D204C1D7FD0D</vt:lpwstr>
  </property>
</Properties>
</file>