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2AC60" w14:textId="77777777" w:rsidR="00E04C67" w:rsidRDefault="00E04C67" w:rsidP="00E04C67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BFBFBF" w:themeFill="background1" w:themeFillShade="BF"/>
        <w:jc w:val="center"/>
        <w:rPr>
          <w:b/>
          <w:color w:val="000000"/>
          <w:sz w:val="28"/>
        </w:rPr>
      </w:pPr>
    </w:p>
    <w:p w14:paraId="743BBCAF" w14:textId="77777777" w:rsidR="00E04C67" w:rsidRDefault="00E04C67" w:rsidP="00E04C67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BFBFBF" w:themeFill="background1" w:themeFillShade="BF"/>
        <w:jc w:val="center"/>
        <w:rPr>
          <w:b/>
          <w:color w:val="000000"/>
          <w:sz w:val="28"/>
        </w:rPr>
      </w:pPr>
      <w:r w:rsidRPr="00056B5B">
        <w:rPr>
          <w:b/>
          <w:color w:val="000000"/>
          <w:sz w:val="28"/>
        </w:rPr>
        <w:t>OPIS PRZEDMIOTU ZAMÓWIENIA</w:t>
      </w:r>
    </w:p>
    <w:p w14:paraId="32C26F4D" w14:textId="77777777" w:rsidR="00E04C67" w:rsidRDefault="00E04C67" w:rsidP="00E04C67">
      <w:pPr>
        <w:jc w:val="center"/>
        <w:rPr>
          <w:b/>
        </w:rPr>
      </w:pPr>
    </w:p>
    <w:p w14:paraId="68349BD6" w14:textId="77777777" w:rsidR="00E04C67" w:rsidRPr="009E6AC4" w:rsidRDefault="00E04C67" w:rsidP="00E04C67">
      <w:pPr>
        <w:jc w:val="center"/>
        <w:rPr>
          <w:b/>
        </w:rPr>
      </w:pPr>
    </w:p>
    <w:p w14:paraId="454B49CB" w14:textId="27E77FBA" w:rsidR="00E04C67" w:rsidRDefault="00E04C67" w:rsidP="00E85822">
      <w:pPr>
        <w:numPr>
          <w:ilvl w:val="1"/>
          <w:numId w:val="1"/>
        </w:numPr>
        <w:tabs>
          <w:tab w:val="clear" w:pos="1368"/>
        </w:tabs>
        <w:spacing w:before="120" w:line="276" w:lineRule="auto"/>
        <w:ind w:left="567" w:hanging="567"/>
        <w:jc w:val="both"/>
      </w:pPr>
      <w:r w:rsidRPr="00B80EDA">
        <w:t xml:space="preserve">Przedmiotem </w:t>
      </w:r>
      <w:r>
        <w:t>Zamówienia</w:t>
      </w:r>
      <w:r w:rsidRPr="00B80EDA">
        <w:t xml:space="preserve"> jest:</w:t>
      </w:r>
    </w:p>
    <w:p w14:paraId="018536CF" w14:textId="0E6610FE" w:rsidR="008C2509" w:rsidRPr="008C2509" w:rsidRDefault="008C2509" w:rsidP="008C2509">
      <w:pPr>
        <w:pStyle w:val="Akapitzlist"/>
        <w:numPr>
          <w:ilvl w:val="0"/>
          <w:numId w:val="22"/>
        </w:numPr>
        <w:spacing w:after="120" w:line="288" w:lineRule="auto"/>
        <w:jc w:val="both"/>
        <w:rPr>
          <w:bCs/>
        </w:rPr>
      </w:pPr>
      <w:r w:rsidRPr="008544D6">
        <w:rPr>
          <w:b/>
        </w:rPr>
        <w:t>opracowanie dokumentacji projektowej</w:t>
      </w:r>
      <w:r w:rsidRPr="008C2509">
        <w:rPr>
          <w:bCs/>
        </w:rPr>
        <w:t xml:space="preserve"> (zwanej dalej Dokumentacją) dla zadania pn. </w:t>
      </w:r>
      <w:bookmarkStart w:id="0" w:name="_Hlk80010275"/>
      <w:r w:rsidR="00407BAA" w:rsidRPr="00407BAA">
        <w:rPr>
          <w:b/>
        </w:rPr>
        <w:t>„Wykonanie dokumentacji projektowej  i robót w zakresie wymiany ciągów awaryjnych oraz remontu ścieżki gazowej do kotłowni oraz naprawy budynku na SRP Poznań Gdyńska”</w:t>
      </w:r>
      <w:bookmarkEnd w:id="0"/>
      <w:r w:rsidRPr="008C2509">
        <w:rPr>
          <w:bCs/>
        </w:rPr>
        <w:t xml:space="preserve"> </w:t>
      </w:r>
      <w:r w:rsidRPr="008C2509">
        <w:rPr>
          <w:rFonts w:cs="Tahoma"/>
          <w:bCs/>
        </w:rPr>
        <w:t xml:space="preserve">wraz z uzyskaniem wszelkich wymaganych </w:t>
      </w:r>
      <w:r w:rsidRPr="008C2509">
        <w:rPr>
          <w:rFonts w:eastAsia="Calibri"/>
          <w:bCs/>
          <w:lang w:val="x-none"/>
        </w:rPr>
        <w:t xml:space="preserve">niezbędnych zgód, decyzji, pozwoleń i uzgodnień </w:t>
      </w:r>
      <w:r w:rsidRPr="008C2509">
        <w:rPr>
          <w:rFonts w:eastAsia="Calibri"/>
          <w:bCs/>
        </w:rPr>
        <w:t xml:space="preserve">oraz </w:t>
      </w:r>
      <w:r w:rsidRPr="008C2509">
        <w:rPr>
          <w:rFonts w:cs="Tahoma"/>
          <w:bCs/>
        </w:rPr>
        <w:t>decyzji administracyjnych,</w:t>
      </w:r>
    </w:p>
    <w:p w14:paraId="6E9446F0" w14:textId="67874D9B" w:rsidR="008C2509" w:rsidRPr="008544D6" w:rsidRDefault="008C2509" w:rsidP="008C2509">
      <w:pPr>
        <w:pStyle w:val="Akapitzlist"/>
        <w:numPr>
          <w:ilvl w:val="0"/>
          <w:numId w:val="22"/>
        </w:numPr>
        <w:spacing w:after="120" w:line="288" w:lineRule="auto"/>
        <w:jc w:val="both"/>
        <w:rPr>
          <w:b/>
        </w:rPr>
      </w:pPr>
      <w:r w:rsidRPr="008C2509">
        <w:rPr>
          <w:bCs/>
        </w:rPr>
        <w:t xml:space="preserve">wykonanie na podstawie sporządzonej przez Wykonawcę </w:t>
      </w:r>
      <w:r w:rsidR="00D57055">
        <w:rPr>
          <w:bCs/>
        </w:rPr>
        <w:t xml:space="preserve">i </w:t>
      </w:r>
      <w:r w:rsidRPr="008C2509">
        <w:rPr>
          <w:bCs/>
        </w:rPr>
        <w:t>zatwierdzonej przez Zamawiającego Dokumentacji, o której mowa w pkt. 1</w:t>
      </w:r>
      <w:r w:rsidR="004B4C4F">
        <w:rPr>
          <w:bCs/>
        </w:rPr>
        <w:t>)</w:t>
      </w:r>
      <w:r w:rsidRPr="008C2509">
        <w:rPr>
          <w:bCs/>
        </w:rPr>
        <w:t xml:space="preserve"> powyżej </w:t>
      </w:r>
      <w:r w:rsidRPr="008544D6">
        <w:rPr>
          <w:b/>
        </w:rPr>
        <w:t xml:space="preserve">robót budowlanych i innych prac oraz czynności. </w:t>
      </w:r>
    </w:p>
    <w:p w14:paraId="216D385B" w14:textId="77777777" w:rsidR="00FA2553" w:rsidRDefault="00197A12" w:rsidP="00FA2553">
      <w:pPr>
        <w:pStyle w:val="Akapitzlist"/>
        <w:numPr>
          <w:ilvl w:val="0"/>
          <w:numId w:val="24"/>
        </w:numPr>
        <w:tabs>
          <w:tab w:val="left" w:pos="567"/>
        </w:tabs>
        <w:spacing w:before="120" w:line="276" w:lineRule="auto"/>
        <w:jc w:val="both"/>
      </w:pPr>
      <w:r w:rsidRPr="00197A12">
        <w:t xml:space="preserve">Wymagania </w:t>
      </w:r>
      <w:r>
        <w:t>ogólne Zamawiającego</w:t>
      </w:r>
    </w:p>
    <w:p w14:paraId="7BE1FC3E" w14:textId="0CD63019" w:rsidR="00FA2553" w:rsidRDefault="00FA2553" w:rsidP="00FA2553">
      <w:pPr>
        <w:pStyle w:val="Akapitzlist"/>
        <w:numPr>
          <w:ilvl w:val="0"/>
          <w:numId w:val="25"/>
        </w:numPr>
        <w:tabs>
          <w:tab w:val="left" w:pos="567"/>
        </w:tabs>
        <w:spacing w:before="120" w:line="276" w:lineRule="auto"/>
        <w:jc w:val="both"/>
      </w:pPr>
      <w:r w:rsidRPr="00B80EDA">
        <w:t xml:space="preserve">Ustala się </w:t>
      </w:r>
      <w:r w:rsidRPr="00224C3C">
        <w:t xml:space="preserve">następujące obowiązki Wykonawcy </w:t>
      </w:r>
      <w:r w:rsidR="004937EC">
        <w:t xml:space="preserve">związane z przygotowaniem i </w:t>
      </w:r>
      <w:r w:rsidR="00BB6045">
        <w:t>sporządzeniem Dokumentacji</w:t>
      </w:r>
      <w:r>
        <w:t xml:space="preserve">, </w:t>
      </w:r>
      <w:r w:rsidR="00BB6045">
        <w:t>niezbędnej do wykonania robót budowlanych objętych zadaniem w tym m. in.:</w:t>
      </w:r>
    </w:p>
    <w:p w14:paraId="38092304" w14:textId="31804692" w:rsidR="00FA2553" w:rsidRPr="004937EC" w:rsidRDefault="00FA2553" w:rsidP="00BB6045">
      <w:pPr>
        <w:pStyle w:val="Akapitzlist"/>
        <w:numPr>
          <w:ilvl w:val="0"/>
          <w:numId w:val="30"/>
        </w:numPr>
        <w:spacing w:after="120" w:line="288" w:lineRule="auto"/>
        <w:ind w:left="714" w:hanging="357"/>
        <w:jc w:val="both"/>
        <w:rPr>
          <w:rFonts w:eastAsia="Calibri"/>
        </w:rPr>
      </w:pPr>
      <w:r w:rsidRPr="004937EC">
        <w:rPr>
          <w:rFonts w:eastAsia="Calibri"/>
          <w:lang w:val="x-none"/>
        </w:rPr>
        <w:t xml:space="preserve">sporządzenie </w:t>
      </w:r>
      <w:r w:rsidRPr="004937EC">
        <w:rPr>
          <w:rFonts w:eastAsia="Calibri"/>
        </w:rPr>
        <w:t>D</w:t>
      </w:r>
      <w:proofErr w:type="spellStart"/>
      <w:r w:rsidRPr="004937EC">
        <w:rPr>
          <w:rFonts w:eastAsia="Calibri"/>
          <w:lang w:val="x-none"/>
        </w:rPr>
        <w:t>ok</w:t>
      </w:r>
      <w:r w:rsidR="00BB6045">
        <w:rPr>
          <w:rFonts w:eastAsia="Calibri"/>
        </w:rPr>
        <w:t>umentacji</w:t>
      </w:r>
      <w:proofErr w:type="spellEnd"/>
      <w:r w:rsidRPr="004937EC">
        <w:rPr>
          <w:rFonts w:eastAsia="Calibri"/>
          <w:lang w:val="x-none"/>
        </w:rPr>
        <w:t xml:space="preserve"> w zakresie niezbędnym do wykonania zadania oraz reprezentowanie Zamawiającego w postępowaniach poprzedzających rozpoczęcie robót budowlanych i uzyskanie w imieniu Zamawiającego wszelkich niezbędnych zgód, decyzji, pozwoleń </w:t>
      </w:r>
      <w:r w:rsidRPr="004937EC">
        <w:rPr>
          <w:rFonts w:eastAsia="Calibri"/>
        </w:rPr>
        <w:t xml:space="preserve">, </w:t>
      </w:r>
      <w:r w:rsidRPr="004937EC">
        <w:rPr>
          <w:rFonts w:eastAsia="Calibri"/>
          <w:lang w:val="x-none"/>
        </w:rPr>
        <w:t>uzgodnień</w:t>
      </w:r>
      <w:r w:rsidRPr="004937EC">
        <w:rPr>
          <w:rFonts w:eastAsia="Calibri"/>
        </w:rPr>
        <w:t xml:space="preserve"> i decyzji administracyjnych</w:t>
      </w:r>
      <w:r w:rsidRPr="004937EC">
        <w:rPr>
          <w:rFonts w:eastAsia="Calibri"/>
          <w:lang w:val="x-none"/>
        </w:rPr>
        <w:t xml:space="preserve"> w celu realizacji zadania</w:t>
      </w:r>
      <w:r w:rsidRPr="004937EC">
        <w:rPr>
          <w:rFonts w:eastAsia="Calibri"/>
        </w:rPr>
        <w:t xml:space="preserve">. </w:t>
      </w:r>
    </w:p>
    <w:p w14:paraId="5191239F" w14:textId="1DD07486" w:rsidR="00FA2553" w:rsidRPr="004937EC" w:rsidRDefault="00FA2553" w:rsidP="004937EC">
      <w:pPr>
        <w:pStyle w:val="Akapitzlist"/>
        <w:numPr>
          <w:ilvl w:val="0"/>
          <w:numId w:val="30"/>
        </w:numPr>
        <w:spacing w:after="120" w:line="288" w:lineRule="auto"/>
        <w:jc w:val="both"/>
        <w:rPr>
          <w:rFonts w:eastAsia="Calibri"/>
          <w:lang w:val="x-none"/>
        </w:rPr>
      </w:pPr>
      <w:r w:rsidRPr="004937EC">
        <w:rPr>
          <w:rFonts w:eastAsia="Calibri"/>
          <w:lang w:val="x-none"/>
        </w:rPr>
        <w:t>Dokumentacja winna być kompletna i skoordynowan</w:t>
      </w:r>
      <w:r w:rsidRPr="004937EC">
        <w:rPr>
          <w:rFonts w:eastAsia="Calibri"/>
        </w:rPr>
        <w:t>a</w:t>
      </w:r>
      <w:r w:rsidRPr="004937EC">
        <w:rPr>
          <w:rFonts w:eastAsia="Calibri"/>
          <w:lang w:val="x-none"/>
        </w:rPr>
        <w:t xml:space="preserve"> technicznie w stopniu umożliwiającym wykonani</w:t>
      </w:r>
      <w:r w:rsidRPr="004937EC">
        <w:rPr>
          <w:rFonts w:eastAsia="Calibri"/>
        </w:rPr>
        <w:t>e</w:t>
      </w:r>
      <w:r w:rsidRPr="004937EC">
        <w:rPr>
          <w:rFonts w:eastAsia="Calibri"/>
          <w:lang w:val="x-none"/>
        </w:rPr>
        <w:t xml:space="preserve"> robót budowlanych</w:t>
      </w:r>
      <w:r w:rsidRPr="004937EC">
        <w:rPr>
          <w:rFonts w:eastAsia="Calibri"/>
        </w:rPr>
        <w:t>;</w:t>
      </w:r>
    </w:p>
    <w:p w14:paraId="48107C6E" w14:textId="1C232E13" w:rsidR="00FA2553" w:rsidRPr="004937EC" w:rsidRDefault="00FA2553" w:rsidP="004937EC">
      <w:pPr>
        <w:pStyle w:val="Akapitzlist"/>
        <w:numPr>
          <w:ilvl w:val="0"/>
          <w:numId w:val="30"/>
        </w:numPr>
        <w:spacing w:after="120" w:line="288" w:lineRule="auto"/>
        <w:jc w:val="both"/>
        <w:rPr>
          <w:rFonts w:eastAsia="Calibri"/>
        </w:rPr>
      </w:pPr>
      <w:r w:rsidRPr="004937EC">
        <w:rPr>
          <w:rFonts w:eastAsia="Calibri"/>
        </w:rPr>
        <w:t xml:space="preserve">Wykonawca zobowiązany jest do przekazania </w:t>
      </w:r>
      <w:r w:rsidRPr="004937EC">
        <w:rPr>
          <w:rFonts w:eastAsia="Calibri"/>
          <w:b/>
        </w:rPr>
        <w:t xml:space="preserve">w ciągu </w:t>
      </w:r>
      <w:r w:rsidR="005447F2">
        <w:rPr>
          <w:rFonts w:eastAsia="Calibri"/>
          <w:b/>
        </w:rPr>
        <w:t>2</w:t>
      </w:r>
      <w:r w:rsidR="00607276">
        <w:rPr>
          <w:rFonts w:eastAsia="Calibri"/>
          <w:b/>
        </w:rPr>
        <w:t xml:space="preserve"> </w:t>
      </w:r>
      <w:r w:rsidR="00A92CBB">
        <w:rPr>
          <w:rFonts w:eastAsia="Calibri"/>
          <w:b/>
        </w:rPr>
        <w:t>miesi</w:t>
      </w:r>
      <w:r w:rsidR="008544D6">
        <w:rPr>
          <w:rFonts w:eastAsia="Calibri"/>
          <w:b/>
        </w:rPr>
        <w:t>ę</w:t>
      </w:r>
      <w:r w:rsidR="00A92CBB">
        <w:rPr>
          <w:rFonts w:eastAsia="Calibri"/>
          <w:b/>
        </w:rPr>
        <w:t>cy</w:t>
      </w:r>
      <w:r w:rsidRPr="004937EC">
        <w:rPr>
          <w:rFonts w:eastAsia="Calibri"/>
          <w:b/>
        </w:rPr>
        <w:t xml:space="preserve"> od daty</w:t>
      </w:r>
      <w:r w:rsidRPr="004937EC">
        <w:rPr>
          <w:rFonts w:eastAsia="Calibri"/>
        </w:rPr>
        <w:t xml:space="preserve"> </w:t>
      </w:r>
      <w:r w:rsidR="008544D6">
        <w:rPr>
          <w:rFonts w:eastAsia="Calibri"/>
          <w:b/>
        </w:rPr>
        <w:t>zawarcia</w:t>
      </w:r>
      <w:r w:rsidRPr="004937EC">
        <w:rPr>
          <w:rFonts w:eastAsia="Calibri"/>
          <w:b/>
        </w:rPr>
        <w:t xml:space="preserve"> umowy</w:t>
      </w:r>
      <w:r w:rsidRPr="004937EC">
        <w:rPr>
          <w:rFonts w:eastAsia="Calibri"/>
        </w:rPr>
        <w:t xml:space="preserve"> opracowanej dokumentacji projektowej celem pisemnego uzgodnienia </w:t>
      </w:r>
      <w:r w:rsidRPr="004937EC">
        <w:rPr>
          <w:rFonts w:eastAsia="Calibri"/>
        </w:rPr>
        <w:br/>
        <w:t>z Zamawiającym;</w:t>
      </w:r>
    </w:p>
    <w:p w14:paraId="3B82507E" w14:textId="38B0EC54" w:rsidR="00FA2553" w:rsidRPr="004937EC" w:rsidRDefault="00FA2553" w:rsidP="004937EC">
      <w:pPr>
        <w:pStyle w:val="Akapitzlist"/>
        <w:numPr>
          <w:ilvl w:val="0"/>
          <w:numId w:val="30"/>
        </w:numPr>
        <w:spacing w:after="120" w:line="288" w:lineRule="auto"/>
        <w:jc w:val="both"/>
        <w:rPr>
          <w:rFonts w:eastAsia="Calibri"/>
          <w:lang w:val="x-none"/>
        </w:rPr>
      </w:pPr>
      <w:r w:rsidRPr="004937EC">
        <w:rPr>
          <w:rFonts w:eastAsia="Calibri"/>
        </w:rPr>
        <w:t>uzgodnienie sporządzanej Dokumentacji z Zamawiającym;</w:t>
      </w:r>
    </w:p>
    <w:p w14:paraId="1156C506" w14:textId="21027A78" w:rsidR="00FA2553" w:rsidRPr="004937EC" w:rsidRDefault="00FA2553" w:rsidP="004937EC">
      <w:pPr>
        <w:pStyle w:val="Akapitzlist"/>
        <w:numPr>
          <w:ilvl w:val="0"/>
          <w:numId w:val="30"/>
        </w:numPr>
        <w:spacing w:after="120" w:line="288" w:lineRule="auto"/>
        <w:jc w:val="both"/>
        <w:rPr>
          <w:rFonts w:eastAsia="Calibri"/>
          <w:lang w:val="x-none"/>
        </w:rPr>
      </w:pPr>
      <w:r w:rsidRPr="004937EC">
        <w:rPr>
          <w:rFonts w:eastAsia="Calibri"/>
        </w:rPr>
        <w:t xml:space="preserve">przekazanie Inspektorowi Nadzoru Zamawiającego przed rozpoczęciem robót budowlanych uzgodnionej z Zamawiającym, sporządzonej na podstawie Umowy dokumentacji, jak również z pisemnym oświadczeniem projektanta o kompletności tej dokumentacji, braku wad fizycznych i prawnych oraz jej zgodności z Umową, przepisami prawa oraz zasadami wiedzy technicznej. </w:t>
      </w:r>
    </w:p>
    <w:p w14:paraId="58BC61AC" w14:textId="1E74A4C6" w:rsidR="00E04C67" w:rsidRPr="00B80EDA" w:rsidRDefault="00E04C67" w:rsidP="00FA2553">
      <w:pPr>
        <w:pStyle w:val="Akapitzlist"/>
        <w:numPr>
          <w:ilvl w:val="0"/>
          <w:numId w:val="27"/>
        </w:numPr>
        <w:tabs>
          <w:tab w:val="left" w:pos="567"/>
        </w:tabs>
        <w:spacing w:before="120" w:line="276" w:lineRule="auto"/>
        <w:jc w:val="both"/>
      </w:pPr>
      <w:r w:rsidRPr="00B80EDA">
        <w:t xml:space="preserve">Ustala się </w:t>
      </w:r>
      <w:r w:rsidRPr="00224C3C">
        <w:t xml:space="preserve">następujące obowiązki Wykonawcy </w:t>
      </w:r>
      <w:r w:rsidR="00632BFB" w:rsidRPr="00224C3C">
        <w:t>w zakresie</w:t>
      </w:r>
      <w:r w:rsidR="00CF311D" w:rsidRPr="00224C3C">
        <w:t xml:space="preserve"> </w:t>
      </w:r>
      <w:r w:rsidR="00632BFB" w:rsidRPr="00224C3C">
        <w:t xml:space="preserve">robót </w:t>
      </w:r>
      <w:r w:rsidR="00C80628" w:rsidRPr="00224C3C">
        <w:t>budowlanych i</w:t>
      </w:r>
      <w:r w:rsidR="00632BFB" w:rsidRPr="00224C3C">
        <w:t xml:space="preserve"> innych prac</w:t>
      </w:r>
      <w:r w:rsidR="00DF1ADC">
        <w:t>,</w:t>
      </w:r>
      <w:r w:rsidR="00FA2553">
        <w:t xml:space="preserve"> </w:t>
      </w:r>
      <w:r w:rsidR="00632BFB" w:rsidRPr="00224C3C">
        <w:t>związanych z wykonywaniem zadania:</w:t>
      </w:r>
    </w:p>
    <w:p w14:paraId="4F996754" w14:textId="77777777" w:rsidR="00944E2D" w:rsidRDefault="002B7095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Wystąpienie pisemnie do Zamawiającego o udzielenie pełnomocnictwa</w:t>
      </w:r>
      <w:r w:rsidR="008914E2">
        <w:t>.</w:t>
      </w:r>
      <w:r>
        <w:t xml:space="preserve"> </w:t>
      </w:r>
    </w:p>
    <w:p w14:paraId="0672A1CE" w14:textId="77777777" w:rsidR="00BC5EFF" w:rsidRDefault="002B7095" w:rsidP="00BC5EFF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224C3C">
        <w:t>Poniesienie wszelkich kosztów, w tym opłat skarbowych i pozostałych kosztów, które należy ponieść celem uzyskania odpowiednich dokumentów, m. in.: decyzji administracyjnych, pozwoleń, zezwoleń itp. oraz poniesienie, kosztów projektu organizacji ruchu zastępczego, o ile zajdzie taka konieczność</w:t>
      </w:r>
      <w:r>
        <w:t>.</w:t>
      </w:r>
    </w:p>
    <w:p w14:paraId="606D356C" w14:textId="0E7FD62C" w:rsidR="00944E2D" w:rsidRPr="00BC5EFF" w:rsidRDefault="002B7095" w:rsidP="00BC5EFF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2F0D3B">
        <w:t xml:space="preserve">Przed przystąpieniem </w:t>
      </w:r>
      <w:r w:rsidR="008946B7" w:rsidRPr="00D01117">
        <w:t xml:space="preserve">prac zarówno montażowych jak i  przełączeniowych w terminie minimum </w:t>
      </w:r>
      <w:r w:rsidR="003C0D8C">
        <w:t>5</w:t>
      </w:r>
      <w:r w:rsidR="008946B7" w:rsidRPr="00D01117">
        <w:t xml:space="preserve"> dni roboczych</w:t>
      </w:r>
      <w:r w:rsidR="00607276">
        <w:t xml:space="preserve"> g</w:t>
      </w:r>
      <w:r w:rsidR="00607276" w:rsidRPr="00607276">
        <w:t xml:space="preserve">dy prace nie będą skutkować przerwą w usłudze </w:t>
      </w:r>
      <w:proofErr w:type="spellStart"/>
      <w:r w:rsidR="00607276" w:rsidRPr="00607276">
        <w:t>przesyłu</w:t>
      </w:r>
      <w:proofErr w:type="spellEnd"/>
      <w:r w:rsidR="00607276" w:rsidRPr="00607276">
        <w:t xml:space="preserve"> gazu</w:t>
      </w:r>
      <w:r w:rsidR="00607276">
        <w:t xml:space="preserve">) </w:t>
      </w:r>
      <w:r w:rsidR="00607276" w:rsidRPr="00607276">
        <w:t xml:space="preserve">w przeciwnym przypadku 45 dni, </w:t>
      </w:r>
      <w:r w:rsidR="008946B7" w:rsidRPr="00D01117">
        <w:t xml:space="preserve">opracowanie i uzgodnienie z Operatorem Gazociągów Przesyłowych GAZ-SYSTEM S.A. Oddział w Poznaniu polecenia Wykonania </w:t>
      </w:r>
      <w:r w:rsidR="003C0D8C">
        <w:t>p</w:t>
      </w:r>
      <w:r w:rsidR="008946B7" w:rsidRPr="00D01117">
        <w:t xml:space="preserve">racy </w:t>
      </w:r>
      <w:proofErr w:type="spellStart"/>
      <w:r w:rsidR="003C0D8C">
        <w:t>gazoniebezpiecznej</w:t>
      </w:r>
      <w:proofErr w:type="spellEnd"/>
      <w:r w:rsidR="003C0D8C">
        <w:t xml:space="preserve"> i/lub n</w:t>
      </w:r>
      <w:r w:rsidR="008946B7" w:rsidRPr="00D01117">
        <w:t xml:space="preserve">iebezpiecznej, </w:t>
      </w:r>
      <w:r w:rsidR="008946B7" w:rsidRPr="00BC5EFF">
        <w:rPr>
          <w:color w:val="000000"/>
        </w:rPr>
        <w:t>jako warunek przystąpienia do robót budowlanych, zgodnie z</w:t>
      </w:r>
      <w:r w:rsidR="001D42FA" w:rsidRPr="00BC5EFF">
        <w:rPr>
          <w:color w:val="000000"/>
        </w:rPr>
        <w:t xml:space="preserve"> aktualnie obowiązującą P</w:t>
      </w:r>
      <w:r w:rsidR="008946B7" w:rsidRPr="00BC5EFF">
        <w:rPr>
          <w:color w:val="000000"/>
        </w:rPr>
        <w:t>rocedu</w:t>
      </w:r>
      <w:r w:rsidR="001D42FA" w:rsidRPr="00BC5EFF">
        <w:rPr>
          <w:color w:val="000000"/>
        </w:rPr>
        <w:t>r</w:t>
      </w:r>
      <w:r w:rsidR="009D58BE" w:rsidRPr="00BC5EFF">
        <w:rPr>
          <w:color w:val="000000"/>
        </w:rPr>
        <w:t>ą</w:t>
      </w:r>
      <w:r w:rsidR="001D42FA" w:rsidRPr="00BC5EFF">
        <w:rPr>
          <w:color w:val="000000"/>
        </w:rPr>
        <w:t xml:space="preserve"> P02.O.02 </w:t>
      </w:r>
      <w:r w:rsidR="00B0305A" w:rsidRPr="00420195">
        <w:t>„Procedura</w:t>
      </w:r>
      <w:r w:rsidR="00B0305A" w:rsidRPr="00A60B08">
        <w:t xml:space="preserve"> </w:t>
      </w:r>
      <w:r w:rsidR="00B0305A">
        <w:t xml:space="preserve">organizacji prac przy urządzeniach energetycznych” </w:t>
      </w:r>
      <w:r w:rsidR="001D42FA" w:rsidRPr="00BC5EFF">
        <w:rPr>
          <w:color w:val="000000"/>
        </w:rPr>
        <w:t xml:space="preserve">stanowiącą </w:t>
      </w:r>
      <w:r w:rsidR="00B0305A" w:rsidRPr="00BC5EFF">
        <w:rPr>
          <w:b/>
          <w:bCs/>
          <w:color w:val="000000"/>
        </w:rPr>
        <w:t>Z</w:t>
      </w:r>
      <w:r w:rsidR="001D42FA" w:rsidRPr="00BC5EFF">
        <w:rPr>
          <w:b/>
          <w:bCs/>
          <w:color w:val="000000"/>
        </w:rPr>
        <w:t xml:space="preserve">ałącznik nr </w:t>
      </w:r>
      <w:r w:rsidR="00881430" w:rsidRPr="00BC5EFF">
        <w:rPr>
          <w:b/>
          <w:bCs/>
          <w:color w:val="000000"/>
        </w:rPr>
        <w:t>1</w:t>
      </w:r>
      <w:r w:rsidR="001D42FA" w:rsidRPr="00BC5EFF">
        <w:rPr>
          <w:b/>
          <w:bCs/>
          <w:color w:val="000000"/>
        </w:rPr>
        <w:t xml:space="preserve"> do O</w:t>
      </w:r>
      <w:r w:rsidR="00B0305A" w:rsidRPr="00BC5EFF">
        <w:rPr>
          <w:b/>
          <w:bCs/>
          <w:color w:val="000000"/>
        </w:rPr>
        <w:t>pisu Przedmiotu Zamówienia</w:t>
      </w:r>
      <w:r w:rsidRPr="00BC5EFF">
        <w:rPr>
          <w:b/>
          <w:bCs/>
          <w:color w:val="000000"/>
        </w:rPr>
        <w:t>.</w:t>
      </w:r>
    </w:p>
    <w:p w14:paraId="13042DEA" w14:textId="77777777" w:rsidR="00944E2D" w:rsidRDefault="002B7095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 xml:space="preserve">Ochronę terenu budowy oraz wszelkiego mienia na nim się znajdującego, także zapewnienie bezpieczeństwa przebywających tam osób od momentu przejęcia terenu budowy do momentu zakończenia realizacji Przedmiotu Zamówienia, w szczególności wykonanie niezbędnych zabezpieczeń i ogrodzeń, zapewnienie </w:t>
      </w:r>
      <w:r>
        <w:lastRenderedPageBreak/>
        <w:t>tymczasowych ogrodzeń, tablic, barier, bram itp., które mogą być niezbędne dla ochrony własności oraz sąsiednich nieruchomości w okresie realizacji umowy.</w:t>
      </w:r>
    </w:p>
    <w:p w14:paraId="7EC371F0" w14:textId="77777777" w:rsidR="00944E2D" w:rsidRDefault="00590B8E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224C3C">
        <w:t>W przypadku uszkodzenia przez Wykonawcę istniejącej infrastruktury dokonanie własnym kosztem jej odtworzenia pod nadzorem uprawnionych osób.</w:t>
      </w:r>
    </w:p>
    <w:p w14:paraId="1CF5657A" w14:textId="77777777" w:rsid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Dostawę, prefabrykację i montaż urządzeń oraz materiałów w oparciu o dokumentację projektową (wszystkie materiały i urządzenia niezbędne do zrealizowania Przedmiotu Zamówienia muszą posiadać odpowiednio wymagane: atesty, aprobaty, deklaracje zgodności oraz certyfikaty).</w:t>
      </w:r>
    </w:p>
    <w:p w14:paraId="2EC51A83" w14:textId="37B38565" w:rsidR="00944E2D" w:rsidRDefault="00EF0176" w:rsidP="003C0D8C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Wykonanie wszelkich prac i czynności pomocniczych</w:t>
      </w:r>
      <w:r w:rsidR="00DF1ADC">
        <w:t>,</w:t>
      </w:r>
      <w:r>
        <w:t xml:space="preserve"> niezbędnych do prawidłowego funkcjonowania Przedmiotu Zamówienia.</w:t>
      </w:r>
    </w:p>
    <w:p w14:paraId="3F7E33F9" w14:textId="77777777" w:rsid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Przestrzeganie aktualnych na dzień wykonywania czynności procedur SESP jakie obowiązują przy realizacji zadania u Zamawiającego oraz dostarczenie wymaganych w procedurach SESP dokumentów – procedury są do wglądu u Zamawiającego.</w:t>
      </w:r>
    </w:p>
    <w:p w14:paraId="69931094" w14:textId="77777777" w:rsid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Realizację zadania</w:t>
      </w:r>
      <w:r w:rsidR="00DF1ADC">
        <w:t>,</w:t>
      </w:r>
      <w:r>
        <w:t xml:space="preserve"> stanowiącego Przedmiot </w:t>
      </w:r>
      <w:r w:rsidR="00C80628">
        <w:t>Zamówienia przy</w:t>
      </w:r>
      <w:r>
        <w:t xml:space="preserve"> spełnieniu warunków uzgodnień z poszczególnymi instytucjami i właścicielami terenów, na których prowadzone będą roboty.</w:t>
      </w:r>
      <w:r w:rsidDel="00661013">
        <w:t xml:space="preserve"> </w:t>
      </w:r>
    </w:p>
    <w:p w14:paraId="13A5BB26" w14:textId="77777777" w:rsid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>
        <w:t>Organizacj</w:t>
      </w:r>
      <w:r w:rsidR="008914E2">
        <w:t>ę</w:t>
      </w:r>
      <w:r>
        <w:t>, zagospodarowanie i uporządkowanie terenu budowy.</w:t>
      </w:r>
    </w:p>
    <w:p w14:paraId="260F6422" w14:textId="77777777" w:rsidR="00944E2D" w:rsidRP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944E2D">
        <w:rPr>
          <w:color w:val="000000"/>
        </w:rPr>
        <w:t>Odwodnienie terenu w zakresie umożliwiającym prowadzenie robót ziemnych,</w:t>
      </w:r>
      <w:r w:rsidR="00CF6849" w:rsidRPr="00944E2D">
        <w:rPr>
          <w:color w:val="000000"/>
        </w:rPr>
        <w:t xml:space="preserve"> o ile </w:t>
      </w:r>
      <w:r w:rsidRPr="00944E2D">
        <w:rPr>
          <w:color w:val="000000"/>
        </w:rPr>
        <w:t>odwodnienie będzie konieczne</w:t>
      </w:r>
      <w:r w:rsidR="00FF65A7" w:rsidRPr="00944E2D">
        <w:rPr>
          <w:color w:val="000000"/>
        </w:rPr>
        <w:t xml:space="preserve"> w trakcie realizacji Przedmiotu Zamówienia</w:t>
      </w:r>
      <w:r w:rsidRPr="00944E2D">
        <w:rPr>
          <w:color w:val="000000"/>
        </w:rPr>
        <w:t>.</w:t>
      </w:r>
    </w:p>
    <w:p w14:paraId="3D4A6760" w14:textId="77777777" w:rsidR="00944E2D" w:rsidRDefault="00EF017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2F0D3B">
        <w:t>Wykonanie pomiarów elektrycznych zgodnie z obowiązującymi przepisami.</w:t>
      </w:r>
    </w:p>
    <w:p w14:paraId="6089085B" w14:textId="77777777" w:rsidR="00944E2D" w:rsidRDefault="00CA23D6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944E2D">
        <w:rPr>
          <w:color w:val="000000"/>
        </w:rPr>
        <w:t xml:space="preserve">Sporządzenie dokumentacji fotograficznej dokumentującej postęp </w:t>
      </w:r>
      <w:r w:rsidRPr="002F0D3B">
        <w:t>robót.</w:t>
      </w:r>
    </w:p>
    <w:p w14:paraId="41A8F47B" w14:textId="7EF4480F" w:rsidR="00832BED" w:rsidRDefault="00832BED" w:rsidP="00944E2D">
      <w:pPr>
        <w:pStyle w:val="Akapitzlist"/>
        <w:numPr>
          <w:ilvl w:val="0"/>
          <w:numId w:val="2"/>
        </w:numPr>
        <w:spacing w:before="120" w:line="276" w:lineRule="auto"/>
        <w:ind w:left="924" w:hanging="567"/>
        <w:jc w:val="both"/>
      </w:pPr>
      <w:r w:rsidRPr="002F0D3B">
        <w:t>Sporządzenie dokumentacji powykonawczej (odbiorowej)</w:t>
      </w:r>
      <w:r w:rsidRPr="00944E2D">
        <w:rPr>
          <w:sz w:val="22"/>
          <w:szCs w:val="22"/>
        </w:rPr>
        <w:t xml:space="preserve"> </w:t>
      </w:r>
      <w:r w:rsidRPr="002F0D3B">
        <w:t xml:space="preserve">zgodnej z wymogami </w:t>
      </w:r>
      <w:r w:rsidR="002F0D3B">
        <w:t xml:space="preserve">Procedury </w:t>
      </w:r>
      <w:r w:rsidRPr="002F0D3B">
        <w:t>P.02.O.</w:t>
      </w:r>
      <w:r w:rsidR="002F0D3B" w:rsidRPr="002F0D3B">
        <w:t>0</w:t>
      </w:r>
      <w:r w:rsidR="00104FCC">
        <w:t>3</w:t>
      </w:r>
      <w:r w:rsidR="009D58BE">
        <w:t xml:space="preserve"> </w:t>
      </w:r>
      <w:r w:rsidR="003370EC" w:rsidRPr="002F0D3B">
        <w:t xml:space="preserve">z </w:t>
      </w:r>
      <w:r w:rsidR="00CD0C6F" w:rsidRPr="002F0D3B">
        <w:t xml:space="preserve">uwzględnieniem </w:t>
      </w:r>
      <w:r w:rsidRPr="002F0D3B">
        <w:t>wymaga</w:t>
      </w:r>
      <w:r w:rsidR="003370EC" w:rsidRPr="002F0D3B">
        <w:t>ń</w:t>
      </w:r>
      <w:r w:rsidR="00CD0C6F" w:rsidRPr="002F0D3B">
        <w:t xml:space="preserve"> </w:t>
      </w:r>
      <w:r w:rsidR="003370EC" w:rsidRPr="002F0D3B">
        <w:t xml:space="preserve">określonych w </w:t>
      </w:r>
      <w:r w:rsidR="003370EC" w:rsidRPr="009D58BE">
        <w:t xml:space="preserve">ust. </w:t>
      </w:r>
      <w:r w:rsidR="00655773" w:rsidRPr="009D58BE">
        <w:t>3</w:t>
      </w:r>
      <w:r w:rsidR="000131B3" w:rsidRPr="009D58BE">
        <w:t>.</w:t>
      </w:r>
    </w:p>
    <w:p w14:paraId="632A95A3" w14:textId="76CA7764" w:rsidR="005E5B3A" w:rsidRPr="00137E81" w:rsidRDefault="004B4C4F" w:rsidP="00A41A26">
      <w:pPr>
        <w:pStyle w:val="Akapitzlist"/>
        <w:numPr>
          <w:ilvl w:val="1"/>
          <w:numId w:val="13"/>
        </w:numPr>
        <w:spacing w:before="120" w:line="276" w:lineRule="auto"/>
        <w:ind w:left="357" w:hanging="357"/>
        <w:contextualSpacing w:val="0"/>
        <w:jc w:val="both"/>
      </w:pPr>
      <w:r>
        <w:t>Dopuszcza</w:t>
      </w:r>
      <w:r w:rsidRPr="004B4C4F">
        <w:rPr>
          <w:rFonts w:cs="Century Gothic"/>
        </w:rPr>
        <w:t xml:space="preserve"> </w:t>
      </w:r>
      <w:r w:rsidRPr="00A63550">
        <w:rPr>
          <w:rFonts w:cs="Century Gothic"/>
        </w:rPr>
        <w:t>się rozwiązania równoważne normom, znakom towarowym, patentom lub pochodzeniu, źródłom lub szczególnym procesom zawarte w dokumentacji postępowania. Wykonawca powołujący się na te rozwiązania jest zobowiązany wykazać na etapie realizacji zamówienia, że oferowany przedmiot Zamówienia spełnia określone wymagania.</w:t>
      </w:r>
    </w:p>
    <w:p w14:paraId="6D50EDDD" w14:textId="43375627" w:rsidR="006145D2" w:rsidRPr="00137E81" w:rsidRDefault="00325CC3" w:rsidP="00A41A26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contextualSpacing w:val="0"/>
        <w:jc w:val="both"/>
      </w:pPr>
      <w:r w:rsidRPr="00137E81">
        <w:t xml:space="preserve">Wymagania Zamawiającego dotyczące </w:t>
      </w:r>
      <w:r w:rsidR="00632BFB" w:rsidRPr="00137E81">
        <w:t>dokumentacji odbiorowej:</w:t>
      </w:r>
    </w:p>
    <w:p w14:paraId="7FD92645" w14:textId="7231CE24" w:rsidR="005E5B3A" w:rsidRPr="001A67FD" w:rsidRDefault="003D10F1" w:rsidP="002E3383">
      <w:pPr>
        <w:pStyle w:val="Akapitzlist"/>
        <w:numPr>
          <w:ilvl w:val="0"/>
          <w:numId w:val="11"/>
        </w:numPr>
        <w:spacing w:before="120" w:line="276" w:lineRule="auto"/>
        <w:ind w:left="924" w:hanging="567"/>
        <w:jc w:val="both"/>
      </w:pPr>
      <w:r>
        <w:t>N</w:t>
      </w:r>
      <w:r w:rsidR="00632BFB" w:rsidRPr="000942EA">
        <w:t>a dokumentacj</w:t>
      </w:r>
      <w:r>
        <w:t>ę</w:t>
      </w:r>
      <w:r w:rsidR="00632BFB" w:rsidRPr="000942EA">
        <w:t xml:space="preserve"> Odbioru końcowego składają się</w:t>
      </w:r>
      <w:r w:rsidR="00632BFB">
        <w:t xml:space="preserve"> wszystkie elementy wynikające z </w:t>
      </w:r>
      <w:r w:rsidR="00E448B4" w:rsidRPr="00883B94">
        <w:t xml:space="preserve">procedury P.02.O.03 Odbiór zadań remontowych i </w:t>
      </w:r>
      <w:r w:rsidR="00477C6B" w:rsidRPr="00883B94">
        <w:t xml:space="preserve">inwestycyjnych </w:t>
      </w:r>
      <w:r w:rsidR="00E448B4" w:rsidRPr="00883B94">
        <w:t>obiektów sieci przesyłowej</w:t>
      </w:r>
      <w:r w:rsidR="00632BFB" w:rsidRPr="00325CC3">
        <w:t>,</w:t>
      </w:r>
      <w:r w:rsidR="00094252" w:rsidRPr="00325CC3">
        <w:t xml:space="preserve"> stanowiącej </w:t>
      </w:r>
      <w:r w:rsidR="00094252" w:rsidRPr="00325CC3">
        <w:rPr>
          <w:b/>
        </w:rPr>
        <w:t xml:space="preserve">Załącznik nr </w:t>
      </w:r>
      <w:r w:rsidR="00881430">
        <w:rPr>
          <w:b/>
        </w:rPr>
        <w:t>2</w:t>
      </w:r>
      <w:r w:rsidR="00094252" w:rsidRPr="00325CC3">
        <w:t xml:space="preserve"> </w:t>
      </w:r>
      <w:r w:rsidR="00094252" w:rsidRPr="001D339E">
        <w:rPr>
          <w:b/>
        </w:rPr>
        <w:t>do Opisu Przedmiotu Zamówienia</w:t>
      </w:r>
      <w:r w:rsidRPr="001A67FD">
        <w:t>.</w:t>
      </w:r>
    </w:p>
    <w:p w14:paraId="2F7210D6" w14:textId="63AA01DD" w:rsidR="005E5B3A" w:rsidRDefault="00632BFB" w:rsidP="002E3383">
      <w:pPr>
        <w:pStyle w:val="Akapitzlist"/>
        <w:numPr>
          <w:ilvl w:val="0"/>
          <w:numId w:val="11"/>
        </w:numPr>
        <w:spacing w:before="120" w:line="276" w:lineRule="auto"/>
        <w:ind w:left="924" w:hanging="567"/>
        <w:jc w:val="both"/>
      </w:pPr>
      <w:r>
        <w:t xml:space="preserve">Wykonawca w celu przeprowadzenia Odbioru </w:t>
      </w:r>
      <w:r w:rsidR="003D10F1">
        <w:t>k</w:t>
      </w:r>
      <w:r>
        <w:t xml:space="preserve">ońcowego zobowiązany jest do przekazania Zamawiającemu: </w:t>
      </w:r>
    </w:p>
    <w:p w14:paraId="26B6D8CF" w14:textId="77777777" w:rsidR="002E3383" w:rsidRDefault="00632BFB" w:rsidP="002E3383">
      <w:pPr>
        <w:pStyle w:val="Akapitzlist"/>
        <w:numPr>
          <w:ilvl w:val="0"/>
          <w:numId w:val="5"/>
        </w:numPr>
        <w:spacing w:before="120" w:line="276" w:lineRule="auto"/>
        <w:ind w:left="1474" w:hanging="567"/>
        <w:jc w:val="both"/>
      </w:pPr>
      <w:r>
        <w:t xml:space="preserve">2 egz. dokumentacji odbiorowej w wersji papierowej (oryginał i kopia potwierdzona za zgodność z oryginałem), </w:t>
      </w:r>
    </w:p>
    <w:p w14:paraId="0B8FB67C" w14:textId="6485479D" w:rsidR="005E5B3A" w:rsidRPr="000942EA" w:rsidRDefault="002E3383" w:rsidP="002E3383">
      <w:pPr>
        <w:pStyle w:val="Akapitzlist"/>
        <w:numPr>
          <w:ilvl w:val="0"/>
          <w:numId w:val="5"/>
        </w:numPr>
        <w:spacing w:before="120" w:line="276" w:lineRule="auto"/>
        <w:ind w:left="1474" w:hanging="567"/>
        <w:jc w:val="both"/>
      </w:pPr>
      <w:r>
        <w:t>2</w:t>
      </w:r>
      <w:r w:rsidR="00632BFB">
        <w:t xml:space="preserve"> egz. dokumentacji odbiorowej w wersji elektronicznej zgodnie z szablonem dla dokumentacji elektronicznej</w:t>
      </w:r>
      <w:r w:rsidR="003D10F1">
        <w:t>,</w:t>
      </w:r>
      <w:r w:rsidR="00632BFB">
        <w:t xml:space="preserve"> stanowiącym </w:t>
      </w:r>
      <w:r w:rsidR="00781CB9" w:rsidRPr="002E3383">
        <w:rPr>
          <w:b/>
        </w:rPr>
        <w:t xml:space="preserve">Załącznik nr </w:t>
      </w:r>
      <w:r w:rsidR="00881430">
        <w:rPr>
          <w:b/>
        </w:rPr>
        <w:t>3</w:t>
      </w:r>
      <w:r w:rsidR="00632BFB" w:rsidRPr="000942EA">
        <w:t xml:space="preserve"> </w:t>
      </w:r>
      <w:r w:rsidR="00632BFB" w:rsidRPr="002E3383">
        <w:rPr>
          <w:b/>
        </w:rPr>
        <w:t xml:space="preserve">do </w:t>
      </w:r>
      <w:r w:rsidR="005E5B3A" w:rsidRPr="002E3383">
        <w:rPr>
          <w:b/>
        </w:rPr>
        <w:t xml:space="preserve">Opisu </w:t>
      </w:r>
      <w:r w:rsidR="001D339E" w:rsidRPr="002E3383">
        <w:rPr>
          <w:b/>
        </w:rPr>
        <w:t>P</w:t>
      </w:r>
      <w:r w:rsidR="005E5B3A" w:rsidRPr="002E3383">
        <w:rPr>
          <w:b/>
        </w:rPr>
        <w:t xml:space="preserve">rzedmiotu </w:t>
      </w:r>
      <w:r w:rsidR="001D339E" w:rsidRPr="002E3383">
        <w:rPr>
          <w:b/>
        </w:rPr>
        <w:t>Z</w:t>
      </w:r>
      <w:r w:rsidR="005E5B3A" w:rsidRPr="002E3383">
        <w:rPr>
          <w:b/>
        </w:rPr>
        <w:t>amówienia</w:t>
      </w:r>
      <w:r w:rsidR="00632BFB">
        <w:t xml:space="preserve">. Dokumentacja w wersji elektronicznej będzie odpowiadała zawartości dokumentacji sporządzonej w </w:t>
      </w:r>
      <w:r w:rsidR="00632BFB" w:rsidRPr="000942EA">
        <w:t>wersji papierowej</w:t>
      </w:r>
      <w:r w:rsidR="003D10F1">
        <w:t>.</w:t>
      </w:r>
    </w:p>
    <w:p w14:paraId="13983AE1" w14:textId="4F680F66" w:rsidR="005E5B3A" w:rsidRDefault="00AC4189" w:rsidP="002E3383">
      <w:pPr>
        <w:pStyle w:val="Akapitzlist"/>
        <w:numPr>
          <w:ilvl w:val="0"/>
          <w:numId w:val="11"/>
        </w:numPr>
        <w:spacing w:before="120" w:line="276" w:lineRule="auto"/>
        <w:ind w:left="924" w:hanging="567"/>
        <w:jc w:val="both"/>
      </w:pPr>
      <w:r>
        <w:t>W</w:t>
      </w:r>
      <w:r w:rsidR="00632BFB">
        <w:t xml:space="preserve">szelkie zmiany w trakcie realizacji zadania powinny być zamieszczone w </w:t>
      </w:r>
      <w:r w:rsidR="00B72590">
        <w:t>dokumentacji</w:t>
      </w:r>
      <w:r w:rsidR="00632BFB">
        <w:t xml:space="preserve"> odbiorow</w:t>
      </w:r>
      <w:r w:rsidR="00B72590">
        <w:t>ej</w:t>
      </w:r>
      <w:r w:rsidR="00632BFB">
        <w:t>, zaakceptowane przez projektanta i Inspektora Nadzoru. Wykonawca powinien sporządzić zestawienie zmian</w:t>
      </w:r>
      <w:r>
        <w:t>,</w:t>
      </w:r>
      <w:r w:rsidR="00632BFB">
        <w:t xml:space="preserve"> dokonanych podczas ich realizacji oraz załączyć część rysunkową</w:t>
      </w:r>
      <w:r>
        <w:t>,</w:t>
      </w:r>
      <w:r w:rsidR="00632BFB">
        <w:t xml:space="preserve"> obrazującą dokonane zmiany z odnośnikiem do odpowiedniego rysunku. W </w:t>
      </w:r>
      <w:r w:rsidR="00B72590">
        <w:t>dokumentacji</w:t>
      </w:r>
      <w:r w:rsidR="00632BFB">
        <w:t xml:space="preserve"> powinna być odnotowana zmiana z podaniem odpowiedniego odwołania do dokumentacji odbiorowej</w:t>
      </w:r>
      <w:r>
        <w:t>.</w:t>
      </w:r>
    </w:p>
    <w:p w14:paraId="692BA429" w14:textId="41BBF65F" w:rsidR="00E04C67" w:rsidRPr="008334C2" w:rsidRDefault="00AC4189" w:rsidP="002E3383">
      <w:pPr>
        <w:pStyle w:val="Akapitzlist"/>
        <w:numPr>
          <w:ilvl w:val="0"/>
          <w:numId w:val="11"/>
        </w:numPr>
        <w:spacing w:before="120" w:line="276" w:lineRule="auto"/>
        <w:ind w:left="924" w:hanging="567"/>
        <w:jc w:val="both"/>
      </w:pPr>
      <w:r>
        <w:t>K</w:t>
      </w:r>
      <w:r w:rsidR="00632BFB">
        <w:t>ażda strona dokumentacji powinna posiadać stempel poświadczający, że</w:t>
      </w:r>
      <w:r w:rsidR="00C61560">
        <w:t xml:space="preserve"> jest to dokumentacja odbiorowa</w:t>
      </w:r>
      <w:r>
        <w:t>.</w:t>
      </w:r>
    </w:p>
    <w:p w14:paraId="462B7566" w14:textId="77777777" w:rsidR="00881430" w:rsidRDefault="00881430" w:rsidP="009D58BE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contextualSpacing w:val="0"/>
        <w:jc w:val="both"/>
      </w:pPr>
      <w:r>
        <w:t>Pozostałe w</w:t>
      </w:r>
      <w:r w:rsidR="00325CC3" w:rsidRPr="0063711B">
        <w:t>ymagania Zamawiającego dotyczące:</w:t>
      </w:r>
      <w:r w:rsidR="009D58BE">
        <w:t xml:space="preserve"> </w:t>
      </w:r>
    </w:p>
    <w:p w14:paraId="1C409F5B" w14:textId="5D3EF09E" w:rsidR="00881430" w:rsidRDefault="00881430" w:rsidP="00B9787E">
      <w:pPr>
        <w:pStyle w:val="Akapitzlist"/>
        <w:numPr>
          <w:ilvl w:val="0"/>
          <w:numId w:val="31"/>
        </w:numPr>
        <w:spacing w:before="120" w:line="276" w:lineRule="auto"/>
        <w:contextualSpacing w:val="0"/>
        <w:jc w:val="both"/>
      </w:pPr>
      <w:r>
        <w:lastRenderedPageBreak/>
        <w:t xml:space="preserve">wymagań do projektowania określa </w:t>
      </w:r>
      <w:r w:rsidR="00E076EB" w:rsidRPr="009D58BE">
        <w:rPr>
          <w:b/>
        </w:rPr>
        <w:t xml:space="preserve">Załącznik nr </w:t>
      </w:r>
      <w:r w:rsidR="00DA72CF">
        <w:rPr>
          <w:b/>
        </w:rPr>
        <w:t>3</w:t>
      </w:r>
      <w:r w:rsidR="00E076EB" w:rsidRPr="009D58BE">
        <w:rPr>
          <w:b/>
        </w:rPr>
        <w:t xml:space="preserve"> do Opisu Przedmiotu Zamówienia</w:t>
      </w:r>
    </w:p>
    <w:p w14:paraId="2DABC9DA" w14:textId="38EB6CC6" w:rsidR="00325CC3" w:rsidRDefault="001F7638" w:rsidP="00B9787E">
      <w:pPr>
        <w:pStyle w:val="Akapitzlist"/>
        <w:numPr>
          <w:ilvl w:val="0"/>
          <w:numId w:val="31"/>
        </w:numPr>
        <w:spacing w:before="120" w:line="276" w:lineRule="auto"/>
        <w:contextualSpacing w:val="0"/>
        <w:jc w:val="both"/>
      </w:pPr>
      <w:r w:rsidRPr="0063711B">
        <w:t xml:space="preserve">obsługi </w:t>
      </w:r>
      <w:r w:rsidR="00325CC3" w:rsidRPr="0063711B">
        <w:t>geodezyj</w:t>
      </w:r>
      <w:r w:rsidRPr="0063711B">
        <w:t>nej</w:t>
      </w:r>
      <w:r w:rsidR="00325CC3" w:rsidRPr="0063711B">
        <w:t xml:space="preserve"> określa</w:t>
      </w:r>
      <w:r w:rsidR="00E076EB">
        <w:t>ją</w:t>
      </w:r>
      <w:r w:rsidR="00325CC3" w:rsidRPr="0063711B">
        <w:t xml:space="preserve"> </w:t>
      </w:r>
      <w:r w:rsidRPr="009D58BE">
        <w:rPr>
          <w:b/>
        </w:rPr>
        <w:t>Z</w:t>
      </w:r>
      <w:r w:rsidR="00325CC3" w:rsidRPr="009D58BE">
        <w:rPr>
          <w:b/>
        </w:rPr>
        <w:t>ałącznik</w:t>
      </w:r>
      <w:r w:rsidR="00E076EB">
        <w:rPr>
          <w:b/>
        </w:rPr>
        <w:t>i</w:t>
      </w:r>
      <w:r w:rsidR="00325CC3" w:rsidRPr="009D58BE">
        <w:rPr>
          <w:b/>
        </w:rPr>
        <w:t xml:space="preserve"> nr </w:t>
      </w:r>
      <w:r w:rsidR="00DA72CF">
        <w:rPr>
          <w:b/>
        </w:rPr>
        <w:t>4</w:t>
      </w:r>
      <w:r w:rsidRPr="009D58BE">
        <w:rPr>
          <w:b/>
        </w:rPr>
        <w:t xml:space="preserve"> </w:t>
      </w:r>
      <w:r w:rsidR="00325CC3" w:rsidRPr="009D58BE">
        <w:rPr>
          <w:b/>
        </w:rPr>
        <w:t>do O</w:t>
      </w:r>
      <w:r w:rsidRPr="009D58BE">
        <w:rPr>
          <w:b/>
        </w:rPr>
        <w:t xml:space="preserve">pisu </w:t>
      </w:r>
      <w:r w:rsidR="00325CC3" w:rsidRPr="009D58BE">
        <w:rPr>
          <w:b/>
        </w:rPr>
        <w:t>P</w:t>
      </w:r>
      <w:r w:rsidRPr="009D58BE">
        <w:rPr>
          <w:b/>
        </w:rPr>
        <w:t xml:space="preserve">rzedmiotu </w:t>
      </w:r>
      <w:r w:rsidR="00325CC3" w:rsidRPr="009D58BE">
        <w:rPr>
          <w:b/>
        </w:rPr>
        <w:t>Z</w:t>
      </w:r>
      <w:r w:rsidRPr="009D58BE">
        <w:rPr>
          <w:b/>
        </w:rPr>
        <w:t>amówienia</w:t>
      </w:r>
      <w:r w:rsidRPr="0063711B">
        <w:t>,</w:t>
      </w:r>
    </w:p>
    <w:p w14:paraId="5204706C" w14:textId="4972C68C" w:rsidR="00EE7712" w:rsidRPr="0063711B" w:rsidRDefault="00EE7712" w:rsidP="00A41A26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contextualSpacing w:val="0"/>
        <w:jc w:val="both"/>
      </w:pPr>
      <w:bookmarkStart w:id="1" w:name="_Toc444755292"/>
      <w:bookmarkStart w:id="2" w:name="_Toc461618719"/>
      <w:bookmarkStart w:id="3" w:name="_Toc491780189"/>
      <w:r w:rsidRPr="0063711B">
        <w:t>Zasady postępowania ze składnikami majątku przeznaczonymi do dalszego wykorzystania:</w:t>
      </w:r>
    </w:p>
    <w:p w14:paraId="018CAA8E" w14:textId="6F5AC839" w:rsidR="002E069C" w:rsidRPr="0063711B" w:rsidRDefault="00EE7712" w:rsidP="00632678">
      <w:pPr>
        <w:pStyle w:val="Akapitzlist"/>
        <w:numPr>
          <w:ilvl w:val="0"/>
          <w:numId w:val="20"/>
        </w:numPr>
        <w:tabs>
          <w:tab w:val="left" w:pos="567"/>
        </w:tabs>
        <w:spacing w:before="120" w:line="276" w:lineRule="auto"/>
        <w:ind w:left="811" w:hanging="357"/>
        <w:jc w:val="both"/>
      </w:pPr>
      <w:r w:rsidRPr="0063711B">
        <w:t xml:space="preserve">Powstałe w wyniku prowadzenia prac składniki majątku z </w:t>
      </w:r>
      <w:r w:rsidR="00C80628" w:rsidRPr="0063711B">
        <w:t>metali lub</w:t>
      </w:r>
      <w:r w:rsidRPr="0063711B">
        <w:t xml:space="preserve"> stopów metali, nadające się do dalszego wykorzystania, stanowią własność Zamawiającego;</w:t>
      </w:r>
    </w:p>
    <w:p w14:paraId="743FF915" w14:textId="349AFEBF" w:rsidR="00EE7712" w:rsidRPr="0063711B" w:rsidRDefault="00EE7712" w:rsidP="00632678">
      <w:pPr>
        <w:pStyle w:val="Akapitzlist"/>
        <w:numPr>
          <w:ilvl w:val="0"/>
          <w:numId w:val="20"/>
        </w:numPr>
        <w:tabs>
          <w:tab w:val="left" w:pos="567"/>
        </w:tabs>
        <w:spacing w:before="120" w:line="276" w:lineRule="auto"/>
        <w:ind w:left="811" w:hanging="357"/>
        <w:jc w:val="both"/>
      </w:pPr>
      <w:r w:rsidRPr="0063711B">
        <w:t>Wykonawca zobowiązuje się przekazać Zamawiającemu zdemontowane materiały i urządzenia niepodlegające złomowaniu. Zamawiający w osobnym dokumencie określi, które zdemontowane materiały i urządzenia podlegają przekazaniu Zamawiającemu oraz wskaże miejsce, do którego Wykonawca ma obowiązek przetransportować w ramach wynagrodzenia, określonego w niniejszej Umowie te materiały i urządzenia;</w:t>
      </w:r>
    </w:p>
    <w:p w14:paraId="546C7092" w14:textId="3E585F64" w:rsidR="00EE7712" w:rsidRPr="0063711B" w:rsidRDefault="00EE7712" w:rsidP="00632678">
      <w:pPr>
        <w:pStyle w:val="Akapitzlist"/>
        <w:numPr>
          <w:ilvl w:val="0"/>
          <w:numId w:val="20"/>
        </w:numPr>
        <w:tabs>
          <w:tab w:val="left" w:pos="567"/>
        </w:tabs>
        <w:spacing w:before="120" w:line="276" w:lineRule="auto"/>
        <w:ind w:left="811" w:hanging="357"/>
        <w:jc w:val="both"/>
        <w:rPr>
          <w:rFonts w:eastAsiaTheme="majorEastAsia"/>
        </w:rPr>
      </w:pPr>
      <w:r w:rsidRPr="0063711B">
        <w:t>Wszystkie koszty oraz opłaty, związane z gospodarowaniem składnikami majątku, nadającymi się do powtórnego wykorzystania, powstałymi w związku z wykonaniem Przedmiotu Umowy, ponosi Wykonawca.</w:t>
      </w:r>
    </w:p>
    <w:p w14:paraId="471B9BE7" w14:textId="68362F4A" w:rsidR="005D2C6D" w:rsidRPr="00226BFE" w:rsidRDefault="005D2C6D" w:rsidP="00226BFE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jc w:val="both"/>
      </w:pPr>
      <w:r w:rsidRPr="00226BFE">
        <w:t>Zaplecze socjalno-techniczne i media</w:t>
      </w:r>
      <w:bookmarkEnd w:id="1"/>
      <w:bookmarkEnd w:id="2"/>
      <w:bookmarkEnd w:id="3"/>
      <w:r w:rsidR="00226BFE">
        <w:t>.</w:t>
      </w:r>
    </w:p>
    <w:p w14:paraId="0938C616" w14:textId="77777777" w:rsidR="005D2C6D" w:rsidRPr="00226BFE" w:rsidRDefault="005D2C6D" w:rsidP="00226BFE">
      <w:pPr>
        <w:pStyle w:val="Akapitzlist"/>
        <w:spacing w:before="120" w:line="276" w:lineRule="auto"/>
        <w:ind w:left="567"/>
        <w:jc w:val="both"/>
      </w:pPr>
      <w:r w:rsidRPr="00226BFE">
        <w:t xml:space="preserve">Wykonawca jest zobowiązany do zorganizowania i utrzymania w należytym stanie zaplecza socjalno-technicznego w zakresie niezbędnym do realizacji Zamówienia. Koszty zorganizowania, utrzymania i likwidacji zaplecza ponosi Wykonawca. </w:t>
      </w:r>
    </w:p>
    <w:p w14:paraId="6213F350" w14:textId="14338464" w:rsidR="005D2C6D" w:rsidRPr="00226BFE" w:rsidRDefault="005D2C6D" w:rsidP="00226BFE">
      <w:pPr>
        <w:pStyle w:val="Akapitzlist"/>
        <w:spacing w:before="120" w:line="276" w:lineRule="auto"/>
        <w:ind w:left="567"/>
        <w:jc w:val="both"/>
      </w:pPr>
      <w:r w:rsidRPr="00226BFE">
        <w:rPr>
          <w:b/>
        </w:rPr>
        <w:t>Uwaga:</w:t>
      </w:r>
      <w:r w:rsidRPr="00226BFE">
        <w:tab/>
        <w:t>Zamawiający nie zapewnia Wykonawcy żadnych mediów na potrzeby zaplecza socjalno-technicznego, jak też i na potrzeby wykonania robót budowlanych.</w:t>
      </w:r>
      <w:r w:rsidR="007127E0" w:rsidRPr="00226BFE">
        <w:t xml:space="preserve">  Zamawiający, w </w:t>
      </w:r>
      <w:r w:rsidR="00C80628" w:rsidRPr="00226BFE">
        <w:t>przypadku dysponowania</w:t>
      </w:r>
      <w:r w:rsidR="007127E0" w:rsidRPr="00226BFE">
        <w:t xml:space="preserve"> mediami na danym obiekcie oraz posiadania technicznych możliwości ich wykorzystania umożliwi Wykonawcy dostęp do </w:t>
      </w:r>
      <w:r w:rsidR="00C80628" w:rsidRPr="00226BFE">
        <w:t>przedmiotowych</w:t>
      </w:r>
      <w:r w:rsidR="007127E0" w:rsidRPr="00226BFE">
        <w:t xml:space="preserve"> mediów. </w:t>
      </w:r>
    </w:p>
    <w:p w14:paraId="1EBC449B" w14:textId="32C4A1A9" w:rsidR="00A66D82" w:rsidRPr="00D41F4A" w:rsidRDefault="00A66D82" w:rsidP="00A66D82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jc w:val="both"/>
      </w:pPr>
      <w:r>
        <w:rPr>
          <w:color w:val="000000"/>
        </w:rPr>
        <w:t xml:space="preserve">Jako </w:t>
      </w:r>
      <w:r w:rsidRPr="0000446E">
        <w:rPr>
          <w:color w:val="000000"/>
        </w:rPr>
        <w:t>ostateczny (końcowy) termin realizacji wszystkich prac objętych Przedmiotem Zamówienia ustala się</w:t>
      </w:r>
      <w:bookmarkStart w:id="4" w:name="_Hlk44324198"/>
      <w:r w:rsidR="00BC5EFF">
        <w:rPr>
          <w:b/>
          <w:bCs/>
        </w:rPr>
        <w:t xml:space="preserve"> </w:t>
      </w:r>
      <w:r w:rsidR="00607276">
        <w:rPr>
          <w:b/>
          <w:bCs/>
        </w:rPr>
        <w:t>15</w:t>
      </w:r>
      <w:r w:rsidR="00BC5EFF">
        <w:rPr>
          <w:b/>
          <w:bCs/>
        </w:rPr>
        <w:t>.12.202</w:t>
      </w:r>
      <w:r w:rsidR="00B9787E">
        <w:rPr>
          <w:b/>
          <w:bCs/>
        </w:rPr>
        <w:t>3</w:t>
      </w:r>
      <w:r w:rsidR="00BC5EFF">
        <w:rPr>
          <w:b/>
          <w:bCs/>
        </w:rPr>
        <w:t xml:space="preserve"> r</w:t>
      </w:r>
      <w:r w:rsidRPr="0000446E">
        <w:rPr>
          <w:b/>
          <w:color w:val="000000"/>
        </w:rPr>
        <w:t>.</w:t>
      </w:r>
      <w:r w:rsidRPr="0000446E">
        <w:rPr>
          <w:color w:val="000000"/>
        </w:rPr>
        <w:t xml:space="preserve"> </w:t>
      </w:r>
      <w:bookmarkEnd w:id="4"/>
    </w:p>
    <w:p w14:paraId="4FC771A2" w14:textId="5BDD4546" w:rsidR="005D2C6D" w:rsidRPr="00400B59" w:rsidRDefault="00D41F4A" w:rsidP="00C86314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jc w:val="both"/>
      </w:pPr>
      <w:r>
        <w:rPr>
          <w:color w:val="000000"/>
        </w:rPr>
        <w:t>Istotne warunki wykonania Przedmiotu Zamówienia określa w szczególności Projekt Umowy do niniejszego postępowania.</w:t>
      </w:r>
    </w:p>
    <w:p w14:paraId="606199A9" w14:textId="77777777" w:rsidR="00400B59" w:rsidRPr="001E17FD" w:rsidRDefault="00400B59" w:rsidP="00400B59">
      <w:pPr>
        <w:pStyle w:val="Akapitzlist"/>
        <w:numPr>
          <w:ilvl w:val="0"/>
          <w:numId w:val="12"/>
        </w:numPr>
        <w:spacing w:before="120" w:line="276" w:lineRule="auto"/>
        <w:ind w:left="567" w:hanging="567"/>
        <w:jc w:val="both"/>
      </w:pPr>
      <w:r>
        <w:t>Zamawiający wymaga dysponowania na etapie realizacji umowy osobami posiadającymi uprawnienia, o których mowa w Rozporządzeniu Ministra Gospodarki, Pracy i Polityki Społecznej z dnia 28 kwietnia 2003 r. w sprawie szczegółowych zasad stwierdzania posiadania kwalifikacji przez osoby zajmujące się eksploatacją urządzeń, instalacji i sieci (Dz. U. z 2003 r. nr 89, poz. 828 ze zm.) lub odpowiadające im ważne uprawnienia budowlane wydane na podstawie uprzednio obowiązujących przepisów prawa, lub odpowiednich przepisów obowiązujących na terenie kraju, w którym osoba posiadająca uprawnienia uzyskała te uprawnienia, uznanymi przez właściwy organ, zgodnie z ustawą z dnia 22 grudnia 2015 r. o zasadach uznawania kwalifikacji zawodowych nabytych w państwach członkowskich Unii Europejskiej (tekst jednolity: Dz. U. z 2020 r. poz. 220) lub zamierzającymi świadczyć usługi transgraniczne w rozumieniu przepisów tej ustawy oraz art. 20a ustawy z dnia 15 grudnia 2000 r. o samorządach zawodowych architektów oraz inżynierów budownictwa (tekst jednolity: Dz. U. z 2019 r., poz. 1117), tj. co najmniej:</w:t>
      </w:r>
    </w:p>
    <w:p w14:paraId="1B50D199" w14:textId="77777777" w:rsidR="00400B59" w:rsidRDefault="00400B59" w:rsidP="00400B59">
      <w:pPr>
        <w:ind w:left="720"/>
      </w:pPr>
      <w:r>
        <w:t>a)2 osobami posiadającymi świadectwo kwalifikacyjne uprawniające do zajmowania się eksploatacją urządzeń, instalacji i sieci na stanowisku Eksploatacji i Dozoru w zakresie obsługi, remontów i montażu Grupa 3, pkt 5,6,7 i 10 wydane na podstawie Rozporządzenia Ministra Gospodarki, Pracy i Polityki Społecznej z dnia 28 kwietnia 2003 roku w sprawie szczegółowych zasad stwierdzania posiadania kwalifikacji przez osoby zajmujące się eksploatacją urządzeń, instalacji i sieci (Dz.U. z 2003, nr 89, poz. 828 z późn.zm.)</w:t>
      </w:r>
    </w:p>
    <w:p w14:paraId="06858EF6" w14:textId="77777777" w:rsidR="00400B59" w:rsidRDefault="00400B59" w:rsidP="00400B59">
      <w:pPr>
        <w:ind w:left="720"/>
      </w:pPr>
      <w:r>
        <w:t xml:space="preserve">b)2 osobami posiadającymi świadectwo kwalifikacyjne uprawniające do zajmowania się eksploatacją urządzeń, instalacji i sieci na stanowisku Eksploatacji w zakresie obsługi, remontów i montażu Grupa 3, pkt 5,6,7 i 10 wydane na podstawie Rozporządzenia Ministra Gospodarki, Pracy i Polityki Społecznej z dnia 28 kwietnia 2003 roku w sprawie szczegółowych zasad stwierdzania posiadania kwalifikacji przez osoby </w:t>
      </w:r>
      <w:r>
        <w:lastRenderedPageBreak/>
        <w:t>zajmujące się eksploatacją urządzeń, instalacji i sieci (Dz.U. z 2003, nr 89, poz. 828 z późn.zm.)</w:t>
      </w:r>
    </w:p>
    <w:p w14:paraId="4CCA2592" w14:textId="77777777" w:rsidR="00400B59" w:rsidRDefault="00400B59" w:rsidP="00400B59">
      <w:pPr>
        <w:ind w:left="720"/>
      </w:pPr>
      <w:r>
        <w:t>c)2 osobami posiadającymi świadectwo kwalifikacyjne uprawniające do zajmowania się eksploatacją urządzeń, instalacji i sieci na stanowisku Eksploatacji w zakresie obsługi, remontów i montażu Grupa 1, pkt 2, 9 i 10 wydane na podstawie Rozporządzenia Ministra Gospodarki, Pracy i Polityki Społecznej z dnia 28 kwietnia 2003 roku w sprawie szczegółowych zasad stwierdzania posiadania kwalifikacji przez osoby zajmujące się eksploatacją urządzeń, instalacji i sieci (Dz.U. z 2003, nr 89, poz. 828 z późn.zm.)</w:t>
      </w:r>
    </w:p>
    <w:p w14:paraId="02102058" w14:textId="77777777" w:rsidR="00400B59" w:rsidRDefault="00400B59" w:rsidP="00400B59">
      <w:pPr>
        <w:ind w:left="720"/>
      </w:pPr>
      <w:r>
        <w:t>d) 1 osobą posiadającą świadectwo kwalifikacyjne uprawniające do zajmowania się eksploatacją urządzeń, instalacji i sieci na stanowisku Dozoru w zakresie obsługi, remontów i montażu Grupa 1, pkt 2, 9 i 10 wydane na podstawie Rozporządzenia Ministra Gospodarki, Pracy i Polityki Społecznej z dnia 28 kwietnia 2003 roku w sprawie szczegółowych zasad stwierdzania posiadania kwalifikacji przez osoby zajmujące się eksploatacją urządzeń, instalacji i sieci (Dz.U. z 2003, nr 89, poz. 828 z późn.zm.)</w:t>
      </w:r>
    </w:p>
    <w:p w14:paraId="3FB57C54" w14:textId="77777777" w:rsidR="00400B59" w:rsidRDefault="00400B59" w:rsidP="00400B59">
      <w:pPr>
        <w:ind w:left="720"/>
      </w:pPr>
    </w:p>
    <w:p w14:paraId="306F6A60" w14:textId="77777777" w:rsidR="00400B59" w:rsidRDefault="00400B59" w:rsidP="00400B59">
      <w:pPr>
        <w:ind w:left="720"/>
      </w:pPr>
      <w:r>
        <w:t>Osoby te będą uczestniczyć w wykonywaniu Zamówienia.</w:t>
      </w:r>
    </w:p>
    <w:p w14:paraId="3D50B6C6" w14:textId="77777777" w:rsidR="00400B59" w:rsidRDefault="00400B59" w:rsidP="00400B59">
      <w:pPr>
        <w:ind w:left="720"/>
      </w:pPr>
      <w:r>
        <w:t xml:space="preserve">Zamawiający nie dopuszcza łączenia funkcji specjalistów określonych w lit. a) i b) oraz c) i d). </w:t>
      </w:r>
    </w:p>
    <w:p w14:paraId="5C8091DC" w14:textId="77777777" w:rsidR="00400B59" w:rsidRPr="00A41A26" w:rsidRDefault="00400B59" w:rsidP="00400B59">
      <w:pPr>
        <w:pStyle w:val="Akapitzlist"/>
        <w:spacing w:before="120" w:line="276" w:lineRule="auto"/>
        <w:ind w:left="567"/>
        <w:jc w:val="both"/>
      </w:pPr>
      <w:r>
        <w:t>Zamawiający zastrzega sobie prawo do żądania wglądu do uprawnień ww. osób.</w:t>
      </w:r>
    </w:p>
    <w:p w14:paraId="52B76319" w14:textId="77777777" w:rsidR="00400B59" w:rsidRPr="00A41A26" w:rsidRDefault="00400B59" w:rsidP="00400B59">
      <w:pPr>
        <w:pStyle w:val="Akapitzlist"/>
        <w:spacing w:before="120" w:line="276" w:lineRule="auto"/>
        <w:ind w:left="567"/>
        <w:jc w:val="both"/>
      </w:pPr>
    </w:p>
    <w:p w14:paraId="509343E5" w14:textId="77777777" w:rsidR="00E04C67" w:rsidRDefault="00E04C67" w:rsidP="00E04C67">
      <w:pPr>
        <w:ind w:left="6237"/>
        <w:jc w:val="center"/>
      </w:pPr>
    </w:p>
    <w:p w14:paraId="3CA08C39" w14:textId="77777777" w:rsidR="00E04C67" w:rsidRDefault="009007CA" w:rsidP="00781CB9">
      <w:r>
        <w:t>Załą</w:t>
      </w:r>
      <w:r w:rsidR="00781CB9">
        <w:t>czniki:</w:t>
      </w:r>
    </w:p>
    <w:tbl>
      <w:tblPr>
        <w:tblStyle w:val="Tabela-Siatka"/>
        <w:tblpPr w:leftFromText="141" w:rightFromText="141" w:vertAnchor="text" w:horzAnchor="margin" w:tblpX="108" w:tblpY="151"/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559"/>
      </w:tblGrid>
      <w:tr w:rsidR="00881430" w:rsidRPr="000942EA" w14:paraId="454DE186" w14:textId="77777777" w:rsidTr="00CC5B70">
        <w:tc>
          <w:tcPr>
            <w:tcW w:w="534" w:type="dxa"/>
            <w:vAlign w:val="center"/>
          </w:tcPr>
          <w:p w14:paraId="668FE777" w14:textId="79BF927D" w:rsidR="00881430" w:rsidRPr="000942EA" w:rsidRDefault="00D850FF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229" w:type="dxa"/>
            <w:vAlign w:val="center"/>
          </w:tcPr>
          <w:p w14:paraId="39AFB93E" w14:textId="2A5C5EE5" w:rsidR="00881430" w:rsidRPr="00FB7E24" w:rsidRDefault="00881430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</w:pPr>
            <w:r>
              <w:rPr>
                <w:color w:val="000000"/>
              </w:rPr>
              <w:t xml:space="preserve">P02.O.02 </w:t>
            </w:r>
            <w:r w:rsidRPr="00420195">
              <w:t>„Procedura</w:t>
            </w:r>
            <w:r w:rsidRPr="00A60B08">
              <w:t xml:space="preserve"> </w:t>
            </w:r>
            <w:r>
              <w:t>organizacji prac przy urządzeniach energetycznych”</w:t>
            </w:r>
          </w:p>
        </w:tc>
        <w:tc>
          <w:tcPr>
            <w:tcW w:w="1559" w:type="dxa"/>
            <w:vAlign w:val="center"/>
          </w:tcPr>
          <w:p w14:paraId="2562406A" w14:textId="410934C6" w:rsidR="00881430" w:rsidRPr="000942EA" w:rsidRDefault="00881430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</w:pPr>
            <w:r w:rsidRPr="000942EA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Załącznik nr 1</w:t>
            </w:r>
          </w:p>
        </w:tc>
      </w:tr>
      <w:tr w:rsidR="00CF311D" w:rsidRPr="000942EA" w14:paraId="664A69F1" w14:textId="77777777" w:rsidTr="00CC5B70">
        <w:tc>
          <w:tcPr>
            <w:tcW w:w="534" w:type="dxa"/>
            <w:vAlign w:val="center"/>
          </w:tcPr>
          <w:p w14:paraId="13F2A838" w14:textId="5774E242" w:rsidR="00CF311D" w:rsidRPr="000942EA" w:rsidRDefault="00D850FF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sz w:val="18"/>
                <w:szCs w:val="18"/>
                <w:lang w:eastAsia="en-US"/>
              </w:rPr>
              <w:t>2.</w:t>
            </w:r>
            <w:r w:rsidR="00CF311D" w:rsidRPr="000942EA">
              <w:rPr>
                <w:rFonts w:eastAsiaTheme="minorHAnsi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14:paraId="5F2C3A6B" w14:textId="734095DE" w:rsidR="00CF311D" w:rsidRPr="008914E2" w:rsidRDefault="0051301B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</w:pPr>
            <w:r w:rsidRPr="00FB7E24">
              <w:t>P</w:t>
            </w:r>
            <w:r w:rsidR="00E448B4" w:rsidRPr="00FB7E24">
              <w:t>rocedur</w:t>
            </w:r>
            <w:r w:rsidRPr="00FB7E24">
              <w:t>a</w:t>
            </w:r>
            <w:r w:rsidR="00E448B4" w:rsidRPr="00FB7E24">
              <w:t xml:space="preserve"> P.02.O.03 Odbiór zadań remontowych i</w:t>
            </w:r>
            <w:r w:rsidR="00477C6B" w:rsidRPr="00FB7E24">
              <w:t xml:space="preserve"> inwestycyjnych</w:t>
            </w:r>
            <w:r w:rsidR="00E448B4" w:rsidRPr="00FB7E24">
              <w:t xml:space="preserve"> obiektów sieci przesyłowej</w:t>
            </w:r>
          </w:p>
        </w:tc>
        <w:tc>
          <w:tcPr>
            <w:tcW w:w="1559" w:type="dxa"/>
            <w:vAlign w:val="center"/>
          </w:tcPr>
          <w:p w14:paraId="3EC9FF0D" w14:textId="1F345E92" w:rsidR="00CF311D" w:rsidRPr="000942EA" w:rsidRDefault="0099682C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</w:pPr>
            <w:r w:rsidRPr="000942EA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 xml:space="preserve">Załącznik nr </w:t>
            </w:r>
            <w:r w:rsidR="00881430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2</w:t>
            </w:r>
          </w:p>
        </w:tc>
      </w:tr>
      <w:tr w:rsidR="00FF2B39" w:rsidRPr="00781CB9" w14:paraId="38126796" w14:textId="77777777" w:rsidTr="00CC5B70">
        <w:tc>
          <w:tcPr>
            <w:tcW w:w="534" w:type="dxa"/>
            <w:vAlign w:val="center"/>
          </w:tcPr>
          <w:p w14:paraId="12C74084" w14:textId="2E527073" w:rsidR="00FF2B39" w:rsidRPr="000942EA" w:rsidRDefault="003914F5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sz w:val="18"/>
                <w:szCs w:val="18"/>
                <w:lang w:eastAsia="en-US"/>
              </w:rPr>
              <w:t>3</w:t>
            </w:r>
            <w:r w:rsidR="00FF2B39" w:rsidRPr="000942EA">
              <w:rPr>
                <w:rFonts w:eastAsiaTheme="minorHAns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229" w:type="dxa"/>
            <w:vAlign w:val="center"/>
          </w:tcPr>
          <w:p w14:paraId="0102BBE2" w14:textId="6109E736" w:rsidR="00FF2B39" w:rsidRPr="008914E2" w:rsidRDefault="000942EA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</w:pPr>
            <w:r w:rsidRPr="008914E2">
              <w:t>Szablon dla dokumentacji elektronicznej</w:t>
            </w:r>
          </w:p>
        </w:tc>
        <w:tc>
          <w:tcPr>
            <w:tcW w:w="1559" w:type="dxa"/>
            <w:vAlign w:val="center"/>
          </w:tcPr>
          <w:p w14:paraId="60EE7BDB" w14:textId="2C7DB677" w:rsidR="00FF2B39" w:rsidRPr="000942EA" w:rsidRDefault="00FF2B39" w:rsidP="00781CB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</w:pPr>
            <w:r w:rsidRPr="000942EA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Zał</w:t>
            </w:r>
            <w:r w:rsidR="002E069C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ą</w:t>
            </w:r>
            <w:r w:rsidRPr="000942EA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 xml:space="preserve">cznik nr </w:t>
            </w:r>
            <w:r w:rsidR="00881430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3</w:t>
            </w:r>
            <w:r w:rsidRPr="000942EA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A14D8" w:rsidRPr="00781CB9" w14:paraId="34ADFC54" w14:textId="77777777" w:rsidTr="00CC5B70">
        <w:tc>
          <w:tcPr>
            <w:tcW w:w="534" w:type="dxa"/>
            <w:vAlign w:val="center"/>
          </w:tcPr>
          <w:p w14:paraId="7643E070" w14:textId="0C88C3CD" w:rsidR="009A14D8" w:rsidRPr="00FB7E24" w:rsidRDefault="00DA72CF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strike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sz w:val="18"/>
                <w:szCs w:val="18"/>
                <w:lang w:eastAsia="en-US"/>
              </w:rPr>
              <w:t>4</w:t>
            </w:r>
            <w:r w:rsidR="00D850FF">
              <w:rPr>
                <w:rFonts w:eastAsiaTheme="minorHAns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229" w:type="dxa"/>
            <w:vAlign w:val="center"/>
          </w:tcPr>
          <w:p w14:paraId="25062DFD" w14:textId="25B6633D" w:rsidR="009A14D8" w:rsidRPr="00FB7E24" w:rsidRDefault="009A14D8" w:rsidP="009A14D8">
            <w:pPr>
              <w:jc w:val="both"/>
            </w:pPr>
            <w:r w:rsidRPr="00EA121E">
              <w:rPr>
                <w:rFonts w:eastAsiaTheme="minorHAnsi" w:cs="Arial"/>
                <w:lang w:eastAsia="en-US"/>
              </w:rPr>
              <w:t xml:space="preserve">Wymagania w zakresie obsługi geodezyjnej </w:t>
            </w:r>
          </w:p>
        </w:tc>
        <w:tc>
          <w:tcPr>
            <w:tcW w:w="1559" w:type="dxa"/>
            <w:vAlign w:val="center"/>
          </w:tcPr>
          <w:p w14:paraId="791EFBC7" w14:textId="62BDFB3B" w:rsidR="009A14D8" w:rsidRPr="00FB7E24" w:rsidRDefault="009A14D8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</w:pPr>
            <w:r w:rsidRPr="00FB7E24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 xml:space="preserve">Załącznik nr </w:t>
            </w:r>
            <w:r w:rsidR="00DA72CF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9A14D8" w:rsidRPr="001D339E" w14:paraId="61D78D69" w14:textId="77777777" w:rsidTr="00CC5B70">
        <w:tc>
          <w:tcPr>
            <w:tcW w:w="534" w:type="dxa"/>
            <w:vAlign w:val="center"/>
          </w:tcPr>
          <w:p w14:paraId="7A4F7EE7" w14:textId="3995A5EA" w:rsidR="009A14D8" w:rsidRPr="003760A6" w:rsidRDefault="00DA72CF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strike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sz w:val="18"/>
                <w:szCs w:val="18"/>
                <w:lang w:eastAsia="en-US"/>
              </w:rPr>
              <w:t>5</w:t>
            </w:r>
            <w:r w:rsidR="00D850FF">
              <w:rPr>
                <w:rFonts w:eastAsiaTheme="minorHAns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229" w:type="dxa"/>
            <w:vAlign w:val="center"/>
          </w:tcPr>
          <w:p w14:paraId="56C459B4" w14:textId="55566C3A" w:rsidR="009A14D8" w:rsidRPr="003760A6" w:rsidRDefault="00B77EE2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Załącznik nr 4 do Instrukcji PE-DY-I02  </w:t>
            </w:r>
            <w:r w:rsidR="00B5660D">
              <w:rPr>
                <w:rFonts w:eastAsiaTheme="minorHAnsi" w:cs="Arial"/>
                <w:lang w:eastAsia="en-US"/>
              </w:rPr>
              <w:t>„Zasady pozyskiwania i przechowywania danych przestrzennych OGP GAZ-SYSTEM</w:t>
            </w:r>
            <w:r w:rsidR="00D850FF">
              <w:rPr>
                <w:rFonts w:eastAsiaTheme="minorHAnsi" w:cs="Arial"/>
                <w:lang w:eastAsia="en-US"/>
              </w:rPr>
              <w:t>”</w:t>
            </w:r>
          </w:p>
        </w:tc>
        <w:tc>
          <w:tcPr>
            <w:tcW w:w="1559" w:type="dxa"/>
            <w:vAlign w:val="center"/>
          </w:tcPr>
          <w:p w14:paraId="45B23CE9" w14:textId="4390833B" w:rsidR="009A14D8" w:rsidRPr="003760A6" w:rsidRDefault="0068456F" w:rsidP="009A14D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Z</w:t>
            </w:r>
            <w:r w:rsidR="00D850FF">
              <w:rPr>
                <w:rFonts w:eastAsiaTheme="minorHAnsi" w:cs="Arial"/>
                <w:b/>
                <w:iCs/>
                <w:sz w:val="18"/>
                <w:szCs w:val="18"/>
                <w:lang w:eastAsia="en-US"/>
              </w:rPr>
              <w:t>ałącznik nr 5 do OPZ</w:t>
            </w:r>
          </w:p>
        </w:tc>
      </w:tr>
    </w:tbl>
    <w:p w14:paraId="7E62F7BB" w14:textId="6F3F6D00" w:rsidR="000942EA" w:rsidRDefault="000942EA" w:rsidP="008334C2"/>
    <w:sectPr w:rsidR="000942EA" w:rsidSect="00692550">
      <w:headerReference w:type="default" r:id="rId8"/>
      <w:footerReference w:type="default" r:id="rId9"/>
      <w:pgSz w:w="11906" w:h="16838"/>
      <w:pgMar w:top="426" w:right="1418" w:bottom="567" w:left="1418" w:header="709" w:footer="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2065F" w14:textId="77777777" w:rsidR="0008438A" w:rsidRDefault="0008438A">
      <w:r>
        <w:separator/>
      </w:r>
    </w:p>
  </w:endnote>
  <w:endnote w:type="continuationSeparator" w:id="0">
    <w:p w14:paraId="5049FC5D" w14:textId="77777777" w:rsidR="0008438A" w:rsidRDefault="0008438A">
      <w:r>
        <w:continuationSeparator/>
      </w:r>
    </w:p>
  </w:endnote>
  <w:endnote w:type="continuationNotice" w:id="1">
    <w:p w14:paraId="1EA720F5" w14:textId="77777777" w:rsidR="0008438A" w:rsidRDefault="000843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</w:rPr>
      <w:id w:val="56484351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FD936BF" w14:textId="07753AEF" w:rsidR="00BC3D6E" w:rsidRPr="00BC3D6E" w:rsidRDefault="00E04C67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16"/>
          </w:rPr>
        </w:pPr>
        <w:r w:rsidRPr="00BC3D6E">
          <w:rPr>
            <w:b/>
            <w:sz w:val="16"/>
          </w:rPr>
          <w:fldChar w:fldCharType="begin"/>
        </w:r>
        <w:r w:rsidRPr="00BC3D6E">
          <w:rPr>
            <w:b/>
            <w:sz w:val="16"/>
          </w:rPr>
          <w:instrText>PAGE   \* MERGEFORMAT</w:instrText>
        </w:r>
        <w:r w:rsidRPr="00BC3D6E">
          <w:rPr>
            <w:b/>
            <w:sz w:val="16"/>
          </w:rPr>
          <w:fldChar w:fldCharType="separate"/>
        </w:r>
        <w:r w:rsidR="00F52196">
          <w:rPr>
            <w:b/>
            <w:noProof/>
            <w:sz w:val="16"/>
          </w:rPr>
          <w:t>5</w:t>
        </w:r>
        <w:r w:rsidRPr="00BC3D6E">
          <w:rPr>
            <w:b/>
            <w:sz w:val="16"/>
          </w:rPr>
          <w:fldChar w:fldCharType="end"/>
        </w:r>
        <w:r w:rsidRPr="00BC3D6E">
          <w:rPr>
            <w:b/>
            <w:sz w:val="16"/>
          </w:rPr>
          <w:t xml:space="preserve"> </w:t>
        </w:r>
        <w:r w:rsidRPr="00BC3D6E">
          <w:rPr>
            <w:sz w:val="16"/>
          </w:rPr>
          <w:t xml:space="preserve">| </w:t>
        </w:r>
        <w:r w:rsidRPr="00BC3D6E">
          <w:rPr>
            <w:color w:val="808080" w:themeColor="background1" w:themeShade="80"/>
            <w:spacing w:val="60"/>
            <w:sz w:val="16"/>
          </w:rPr>
          <w:t>Strona</w:t>
        </w:r>
      </w:p>
    </w:sdtContent>
  </w:sdt>
  <w:p w14:paraId="5B160B9D" w14:textId="77777777" w:rsidR="004D7AF6" w:rsidRDefault="00400B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FA3D0" w14:textId="77777777" w:rsidR="0008438A" w:rsidRDefault="0008438A">
      <w:r>
        <w:separator/>
      </w:r>
    </w:p>
  </w:footnote>
  <w:footnote w:type="continuationSeparator" w:id="0">
    <w:p w14:paraId="3FC8C173" w14:textId="77777777" w:rsidR="0008438A" w:rsidRDefault="0008438A">
      <w:r>
        <w:continuationSeparator/>
      </w:r>
    </w:p>
  </w:footnote>
  <w:footnote w:type="continuationNotice" w:id="1">
    <w:p w14:paraId="38242ADD" w14:textId="77777777" w:rsidR="0008438A" w:rsidRDefault="000843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9197" w14:textId="77777777" w:rsidR="00C85501" w:rsidRDefault="00C855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BD9"/>
    <w:multiLevelType w:val="multilevel"/>
    <w:tmpl w:val="A42CD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3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525601"/>
    <w:multiLevelType w:val="multilevel"/>
    <w:tmpl w:val="C9E4BD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3215E8"/>
    <w:multiLevelType w:val="hybridMultilevel"/>
    <w:tmpl w:val="DC7E4C14"/>
    <w:lvl w:ilvl="0" w:tplc="B6A8BA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04150011">
      <w:start w:val="1"/>
      <w:numFmt w:val="decimal"/>
      <w:lvlText w:val="%3)"/>
      <w:lvlJc w:val="left"/>
      <w:pPr>
        <w:ind w:left="2421" w:hanging="360"/>
      </w:pPr>
      <w:rPr>
        <w:rFonts w:hint="default"/>
      </w:rPr>
    </w:lvl>
    <w:lvl w:ilvl="3" w:tplc="335CD390">
      <w:start w:val="1"/>
      <w:numFmt w:val="decimal"/>
      <w:lvlText w:val="%4."/>
      <w:lvlJc w:val="left"/>
      <w:pPr>
        <w:ind w:left="296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3" w15:restartNumberingAfterBreak="0">
    <w:nsid w:val="06010561"/>
    <w:multiLevelType w:val="multilevel"/>
    <w:tmpl w:val="6BD43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8E0264C"/>
    <w:multiLevelType w:val="hybridMultilevel"/>
    <w:tmpl w:val="F368920C"/>
    <w:lvl w:ilvl="0" w:tplc="04150011">
      <w:start w:val="1"/>
      <w:numFmt w:val="decimal"/>
      <w:lvlText w:val="%1)"/>
      <w:lvlJc w:val="left"/>
      <w:pPr>
        <w:ind w:left="1368" w:hanging="360"/>
      </w:p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5" w15:restartNumberingAfterBreak="0">
    <w:nsid w:val="0AB734BF"/>
    <w:multiLevelType w:val="hybridMultilevel"/>
    <w:tmpl w:val="52D2C204"/>
    <w:lvl w:ilvl="0" w:tplc="B6A8BAA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5" w:hanging="360"/>
      </w:pPr>
    </w:lvl>
    <w:lvl w:ilvl="2" w:tplc="04150011">
      <w:start w:val="1"/>
      <w:numFmt w:val="decimal"/>
      <w:lvlText w:val="%3)"/>
      <w:lvlJc w:val="left"/>
      <w:pPr>
        <w:ind w:left="2988" w:hanging="360"/>
      </w:pPr>
      <w:rPr>
        <w:rFonts w:hint="default"/>
      </w:rPr>
    </w:lvl>
    <w:lvl w:ilvl="3" w:tplc="335CD390">
      <w:start w:val="1"/>
      <w:numFmt w:val="decimal"/>
      <w:lvlText w:val="%4."/>
      <w:lvlJc w:val="left"/>
      <w:pPr>
        <w:ind w:left="35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6" w15:restartNumberingAfterBreak="0">
    <w:nsid w:val="0BCE7F1A"/>
    <w:multiLevelType w:val="hybridMultilevel"/>
    <w:tmpl w:val="DC7E4C14"/>
    <w:lvl w:ilvl="0" w:tplc="B6A8BAA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5" w:hanging="360"/>
      </w:pPr>
    </w:lvl>
    <w:lvl w:ilvl="2" w:tplc="04150011">
      <w:start w:val="1"/>
      <w:numFmt w:val="decimal"/>
      <w:lvlText w:val="%3)"/>
      <w:lvlJc w:val="left"/>
      <w:pPr>
        <w:ind w:left="2988" w:hanging="360"/>
      </w:pPr>
      <w:rPr>
        <w:rFonts w:hint="default"/>
      </w:rPr>
    </w:lvl>
    <w:lvl w:ilvl="3" w:tplc="335CD390">
      <w:start w:val="1"/>
      <w:numFmt w:val="decimal"/>
      <w:lvlText w:val="%4."/>
      <w:lvlJc w:val="left"/>
      <w:pPr>
        <w:ind w:left="35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7" w15:restartNumberingAfterBreak="0">
    <w:nsid w:val="0F01536C"/>
    <w:multiLevelType w:val="hybridMultilevel"/>
    <w:tmpl w:val="085CFEDC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110F2AB3"/>
    <w:multiLevelType w:val="hybridMultilevel"/>
    <w:tmpl w:val="1E74A3BA"/>
    <w:lvl w:ilvl="0" w:tplc="E9A4FE44">
      <w:start w:val="3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" w15:restartNumberingAfterBreak="0">
    <w:nsid w:val="1B3B647F"/>
    <w:multiLevelType w:val="hybridMultilevel"/>
    <w:tmpl w:val="5A84F00A"/>
    <w:lvl w:ilvl="0" w:tplc="0972B6DA">
      <w:start w:val="8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33F86"/>
    <w:multiLevelType w:val="multilevel"/>
    <w:tmpl w:val="DD7C7C56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CF4625"/>
    <w:multiLevelType w:val="hybridMultilevel"/>
    <w:tmpl w:val="4094F6B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3BA5FB2"/>
    <w:multiLevelType w:val="hybridMultilevel"/>
    <w:tmpl w:val="00169476"/>
    <w:lvl w:ilvl="0" w:tplc="066E1AA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A6C03"/>
    <w:multiLevelType w:val="hybridMultilevel"/>
    <w:tmpl w:val="FDC88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F0CA9"/>
    <w:multiLevelType w:val="hybridMultilevel"/>
    <w:tmpl w:val="CF707D86"/>
    <w:lvl w:ilvl="0" w:tplc="22800DD0">
      <w:start w:val="1"/>
      <w:numFmt w:val="lowerLetter"/>
      <w:lvlText w:val="%1)"/>
      <w:lvlJc w:val="left"/>
      <w:pPr>
        <w:tabs>
          <w:tab w:val="num" w:pos="2165"/>
        </w:tabs>
        <w:ind w:left="2165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54E91"/>
    <w:multiLevelType w:val="hybridMultilevel"/>
    <w:tmpl w:val="67489E56"/>
    <w:lvl w:ilvl="0" w:tplc="872E94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09208D"/>
    <w:multiLevelType w:val="hybridMultilevel"/>
    <w:tmpl w:val="18865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A0C10"/>
    <w:multiLevelType w:val="multilevel"/>
    <w:tmpl w:val="873EEE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F3C4D6F"/>
    <w:multiLevelType w:val="multilevel"/>
    <w:tmpl w:val="6332D7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023CD4"/>
    <w:multiLevelType w:val="multilevel"/>
    <w:tmpl w:val="CF604388"/>
    <w:lvl w:ilvl="0">
      <w:start w:val="2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5200E8"/>
    <w:multiLevelType w:val="hybridMultilevel"/>
    <w:tmpl w:val="DC04014C"/>
    <w:lvl w:ilvl="0" w:tplc="B99C367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42B76"/>
    <w:multiLevelType w:val="multilevel"/>
    <w:tmpl w:val="6BD43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9C41C47"/>
    <w:multiLevelType w:val="hybridMultilevel"/>
    <w:tmpl w:val="F7B43D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1706DA9"/>
    <w:multiLevelType w:val="hybridMultilevel"/>
    <w:tmpl w:val="85940954"/>
    <w:lvl w:ilvl="0" w:tplc="48762B2C">
      <w:start w:val="1"/>
      <w:numFmt w:val="decimal"/>
      <w:lvlText w:val="%1)"/>
      <w:lvlJc w:val="left"/>
      <w:pPr>
        <w:tabs>
          <w:tab w:val="num" w:pos="648"/>
        </w:tabs>
        <w:ind w:left="648" w:hanging="360"/>
      </w:pPr>
      <w:rPr>
        <w:rFonts w:ascii="Century Gothic" w:eastAsia="Times New Roman" w:hAnsi="Century Gothic" w:cs="Times New Roman"/>
      </w:rPr>
    </w:lvl>
    <w:lvl w:ilvl="1" w:tplc="60809CA0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  <w:rPr>
        <w:rFonts w:ascii="Century Gothic" w:hAnsi="Century Gothic"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24" w15:restartNumberingAfterBreak="0">
    <w:nsid w:val="654F671F"/>
    <w:multiLevelType w:val="hybridMultilevel"/>
    <w:tmpl w:val="A5CAB376"/>
    <w:lvl w:ilvl="0" w:tplc="2EDC3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86706A"/>
    <w:multiLevelType w:val="hybridMultilevel"/>
    <w:tmpl w:val="AACCCA5A"/>
    <w:lvl w:ilvl="0" w:tplc="5C6625A6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A7250"/>
    <w:multiLevelType w:val="hybridMultilevel"/>
    <w:tmpl w:val="EA08E0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C32162B"/>
    <w:multiLevelType w:val="hybridMultilevel"/>
    <w:tmpl w:val="87D8F7D8"/>
    <w:lvl w:ilvl="0" w:tplc="924C17D4">
      <w:start w:val="8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0580C"/>
    <w:multiLevelType w:val="hybridMultilevel"/>
    <w:tmpl w:val="3F74A5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5614E9"/>
    <w:multiLevelType w:val="hybridMultilevel"/>
    <w:tmpl w:val="BB66CE5C"/>
    <w:lvl w:ilvl="0" w:tplc="978C3A1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5257F"/>
    <w:multiLevelType w:val="multilevel"/>
    <w:tmpl w:val="1CE25FDC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7"/>
  </w:num>
  <w:num w:numId="4">
    <w:abstractNumId w:val="15"/>
  </w:num>
  <w:num w:numId="5">
    <w:abstractNumId w:val="24"/>
  </w:num>
  <w:num w:numId="6">
    <w:abstractNumId w:val="14"/>
  </w:num>
  <w:num w:numId="7">
    <w:abstractNumId w:val="11"/>
  </w:num>
  <w:num w:numId="8">
    <w:abstractNumId w:val="6"/>
  </w:num>
  <w:num w:numId="9">
    <w:abstractNumId w:val="2"/>
  </w:num>
  <w:num w:numId="10">
    <w:abstractNumId w:val="12"/>
  </w:num>
  <w:num w:numId="11">
    <w:abstractNumId w:val="29"/>
  </w:num>
  <w:num w:numId="12">
    <w:abstractNumId w:val="8"/>
  </w:num>
  <w:num w:numId="13">
    <w:abstractNumId w:val="0"/>
  </w:num>
  <w:num w:numId="14">
    <w:abstractNumId w:val="9"/>
  </w:num>
  <w:num w:numId="15">
    <w:abstractNumId w:val="27"/>
  </w:num>
  <w:num w:numId="16">
    <w:abstractNumId w:val="20"/>
  </w:num>
  <w:num w:numId="17">
    <w:abstractNumId w:val="1"/>
  </w:num>
  <w:num w:numId="18">
    <w:abstractNumId w:val="21"/>
  </w:num>
  <w:num w:numId="19">
    <w:abstractNumId w:val="3"/>
  </w:num>
  <w:num w:numId="20">
    <w:abstractNumId w:val="22"/>
  </w:num>
  <w:num w:numId="21">
    <w:abstractNumId w:val="4"/>
  </w:num>
  <w:num w:numId="22">
    <w:abstractNumId w:val="13"/>
  </w:num>
  <w:num w:numId="23">
    <w:abstractNumId w:val="17"/>
  </w:num>
  <w:num w:numId="24">
    <w:abstractNumId w:val="18"/>
  </w:num>
  <w:num w:numId="25">
    <w:abstractNumId w:val="30"/>
  </w:num>
  <w:num w:numId="26">
    <w:abstractNumId w:val="10"/>
  </w:num>
  <w:num w:numId="27">
    <w:abstractNumId w:val="19"/>
  </w:num>
  <w:num w:numId="28">
    <w:abstractNumId w:val="28"/>
  </w:num>
  <w:num w:numId="29">
    <w:abstractNumId w:val="25"/>
  </w:num>
  <w:num w:numId="30">
    <w:abstractNumId w:val="16"/>
  </w:num>
  <w:num w:numId="31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C67"/>
    <w:rsid w:val="00012BEA"/>
    <w:rsid w:val="000131B3"/>
    <w:rsid w:val="00013FEA"/>
    <w:rsid w:val="000422DE"/>
    <w:rsid w:val="00064DEC"/>
    <w:rsid w:val="00067550"/>
    <w:rsid w:val="0007382C"/>
    <w:rsid w:val="000749F2"/>
    <w:rsid w:val="00080BFB"/>
    <w:rsid w:val="0008438A"/>
    <w:rsid w:val="00090BDD"/>
    <w:rsid w:val="000933D6"/>
    <w:rsid w:val="00094252"/>
    <w:rsid w:val="000942EA"/>
    <w:rsid w:val="000953B4"/>
    <w:rsid w:val="000A16A6"/>
    <w:rsid w:val="000A1880"/>
    <w:rsid w:val="000A4734"/>
    <w:rsid w:val="000B4EBF"/>
    <w:rsid w:val="000B571A"/>
    <w:rsid w:val="000D18B9"/>
    <w:rsid w:val="000F1748"/>
    <w:rsid w:val="000F3FD6"/>
    <w:rsid w:val="00104FCC"/>
    <w:rsid w:val="00110E88"/>
    <w:rsid w:val="00113AEF"/>
    <w:rsid w:val="001208F2"/>
    <w:rsid w:val="00123D04"/>
    <w:rsid w:val="00134795"/>
    <w:rsid w:val="00137E81"/>
    <w:rsid w:val="001432A5"/>
    <w:rsid w:val="0016039B"/>
    <w:rsid w:val="00163BD9"/>
    <w:rsid w:val="0017555A"/>
    <w:rsid w:val="00193E45"/>
    <w:rsid w:val="001941E2"/>
    <w:rsid w:val="00197A12"/>
    <w:rsid w:val="001A0633"/>
    <w:rsid w:val="001A67FD"/>
    <w:rsid w:val="001C1DAD"/>
    <w:rsid w:val="001C40AD"/>
    <w:rsid w:val="001C528A"/>
    <w:rsid w:val="001D339E"/>
    <w:rsid w:val="001D42FA"/>
    <w:rsid w:val="001D6F64"/>
    <w:rsid w:val="001F3103"/>
    <w:rsid w:val="001F7638"/>
    <w:rsid w:val="00203E11"/>
    <w:rsid w:val="00205C3D"/>
    <w:rsid w:val="00216435"/>
    <w:rsid w:val="00224C3C"/>
    <w:rsid w:val="00226BFE"/>
    <w:rsid w:val="00232701"/>
    <w:rsid w:val="002363D2"/>
    <w:rsid w:val="0024267F"/>
    <w:rsid w:val="0024349F"/>
    <w:rsid w:val="00250427"/>
    <w:rsid w:val="00250EC8"/>
    <w:rsid w:val="00264260"/>
    <w:rsid w:val="00264614"/>
    <w:rsid w:val="00271AAB"/>
    <w:rsid w:val="00285B8B"/>
    <w:rsid w:val="002B7095"/>
    <w:rsid w:val="002C617B"/>
    <w:rsid w:val="002C7E87"/>
    <w:rsid w:val="002E069C"/>
    <w:rsid w:val="002E19E8"/>
    <w:rsid w:val="002E3383"/>
    <w:rsid w:val="002F0D3B"/>
    <w:rsid w:val="002F338E"/>
    <w:rsid w:val="00304ECD"/>
    <w:rsid w:val="00305D70"/>
    <w:rsid w:val="00314CEF"/>
    <w:rsid w:val="00321A4E"/>
    <w:rsid w:val="00325CC3"/>
    <w:rsid w:val="003370EC"/>
    <w:rsid w:val="00343725"/>
    <w:rsid w:val="0034693D"/>
    <w:rsid w:val="00347109"/>
    <w:rsid w:val="00362E12"/>
    <w:rsid w:val="003760A6"/>
    <w:rsid w:val="003836B5"/>
    <w:rsid w:val="003914F5"/>
    <w:rsid w:val="003A3ABE"/>
    <w:rsid w:val="003C0D8C"/>
    <w:rsid w:val="003C4DB8"/>
    <w:rsid w:val="003C69A5"/>
    <w:rsid w:val="003D10F1"/>
    <w:rsid w:val="003D548A"/>
    <w:rsid w:val="003D57E3"/>
    <w:rsid w:val="003D6656"/>
    <w:rsid w:val="003D674D"/>
    <w:rsid w:val="003F1718"/>
    <w:rsid w:val="00400B59"/>
    <w:rsid w:val="0040315C"/>
    <w:rsid w:val="004044FA"/>
    <w:rsid w:val="00406B82"/>
    <w:rsid w:val="00407BAA"/>
    <w:rsid w:val="00412DC6"/>
    <w:rsid w:val="004340B9"/>
    <w:rsid w:val="00440741"/>
    <w:rsid w:val="004516B5"/>
    <w:rsid w:val="004560FC"/>
    <w:rsid w:val="00467E3D"/>
    <w:rsid w:val="0047496A"/>
    <w:rsid w:val="00477C6B"/>
    <w:rsid w:val="00492E90"/>
    <w:rsid w:val="004937EC"/>
    <w:rsid w:val="004938DC"/>
    <w:rsid w:val="004A3879"/>
    <w:rsid w:val="004B4C4F"/>
    <w:rsid w:val="004C00A3"/>
    <w:rsid w:val="004C30CE"/>
    <w:rsid w:val="004C79E3"/>
    <w:rsid w:val="004C7A0E"/>
    <w:rsid w:val="004D6F3D"/>
    <w:rsid w:val="004F02C9"/>
    <w:rsid w:val="004F4246"/>
    <w:rsid w:val="00504FFF"/>
    <w:rsid w:val="00506B80"/>
    <w:rsid w:val="005072EA"/>
    <w:rsid w:val="0051301B"/>
    <w:rsid w:val="00514157"/>
    <w:rsid w:val="005278D0"/>
    <w:rsid w:val="0053451E"/>
    <w:rsid w:val="00541BD7"/>
    <w:rsid w:val="005447F2"/>
    <w:rsid w:val="005630F6"/>
    <w:rsid w:val="00570A61"/>
    <w:rsid w:val="00571DC0"/>
    <w:rsid w:val="005752BA"/>
    <w:rsid w:val="00582A14"/>
    <w:rsid w:val="00582C54"/>
    <w:rsid w:val="0058695E"/>
    <w:rsid w:val="00590B8E"/>
    <w:rsid w:val="005A17C9"/>
    <w:rsid w:val="005C216B"/>
    <w:rsid w:val="005C2B28"/>
    <w:rsid w:val="005C4FF2"/>
    <w:rsid w:val="005D2C6D"/>
    <w:rsid w:val="005D43D5"/>
    <w:rsid w:val="005D502F"/>
    <w:rsid w:val="005E5B3A"/>
    <w:rsid w:val="005F628D"/>
    <w:rsid w:val="00605C99"/>
    <w:rsid w:val="00607276"/>
    <w:rsid w:val="006145D2"/>
    <w:rsid w:val="006209FA"/>
    <w:rsid w:val="00632678"/>
    <w:rsid w:val="00632BFB"/>
    <w:rsid w:val="00634DF9"/>
    <w:rsid w:val="0063711B"/>
    <w:rsid w:val="00655773"/>
    <w:rsid w:val="00661013"/>
    <w:rsid w:val="00664A5E"/>
    <w:rsid w:val="00666FE8"/>
    <w:rsid w:val="00667420"/>
    <w:rsid w:val="0068456F"/>
    <w:rsid w:val="00690732"/>
    <w:rsid w:val="00693C9F"/>
    <w:rsid w:val="006A1A70"/>
    <w:rsid w:val="006B25AD"/>
    <w:rsid w:val="006B2723"/>
    <w:rsid w:val="006B58C4"/>
    <w:rsid w:val="006C1285"/>
    <w:rsid w:val="006F31C4"/>
    <w:rsid w:val="00702F6D"/>
    <w:rsid w:val="007127E0"/>
    <w:rsid w:val="00726FD7"/>
    <w:rsid w:val="0074017F"/>
    <w:rsid w:val="00747D77"/>
    <w:rsid w:val="00756692"/>
    <w:rsid w:val="00756B39"/>
    <w:rsid w:val="0076119A"/>
    <w:rsid w:val="007708FE"/>
    <w:rsid w:val="007807CE"/>
    <w:rsid w:val="00781CB9"/>
    <w:rsid w:val="007B1E08"/>
    <w:rsid w:val="007C3721"/>
    <w:rsid w:val="00811E15"/>
    <w:rsid w:val="008137CE"/>
    <w:rsid w:val="00830F0E"/>
    <w:rsid w:val="00831263"/>
    <w:rsid w:val="00832BED"/>
    <w:rsid w:val="008331FF"/>
    <w:rsid w:val="008334C2"/>
    <w:rsid w:val="008335DF"/>
    <w:rsid w:val="008411CA"/>
    <w:rsid w:val="00842405"/>
    <w:rsid w:val="00852F89"/>
    <w:rsid w:val="008544D6"/>
    <w:rsid w:val="008564BB"/>
    <w:rsid w:val="00863815"/>
    <w:rsid w:val="008662B4"/>
    <w:rsid w:val="008705C4"/>
    <w:rsid w:val="00881430"/>
    <w:rsid w:val="008818C5"/>
    <w:rsid w:val="0088293B"/>
    <w:rsid w:val="00883B94"/>
    <w:rsid w:val="008914E2"/>
    <w:rsid w:val="008928D9"/>
    <w:rsid w:val="008946B7"/>
    <w:rsid w:val="008C2509"/>
    <w:rsid w:val="008C7927"/>
    <w:rsid w:val="008D59B8"/>
    <w:rsid w:val="008E344F"/>
    <w:rsid w:val="008F04A4"/>
    <w:rsid w:val="008F4093"/>
    <w:rsid w:val="009007CA"/>
    <w:rsid w:val="00910FF8"/>
    <w:rsid w:val="00914713"/>
    <w:rsid w:val="00917249"/>
    <w:rsid w:val="00917A41"/>
    <w:rsid w:val="00922652"/>
    <w:rsid w:val="00923C63"/>
    <w:rsid w:val="00931C48"/>
    <w:rsid w:val="00933326"/>
    <w:rsid w:val="00940FAC"/>
    <w:rsid w:val="00944E2D"/>
    <w:rsid w:val="0095036D"/>
    <w:rsid w:val="0095572D"/>
    <w:rsid w:val="009675FC"/>
    <w:rsid w:val="00973E6E"/>
    <w:rsid w:val="0097736A"/>
    <w:rsid w:val="009953DB"/>
    <w:rsid w:val="0099682C"/>
    <w:rsid w:val="009970B2"/>
    <w:rsid w:val="009A14D8"/>
    <w:rsid w:val="009B6E58"/>
    <w:rsid w:val="009D2828"/>
    <w:rsid w:val="009D58BE"/>
    <w:rsid w:val="009D5EC8"/>
    <w:rsid w:val="009E1D40"/>
    <w:rsid w:val="009E3618"/>
    <w:rsid w:val="009F23E3"/>
    <w:rsid w:val="009F3F1D"/>
    <w:rsid w:val="009F61BD"/>
    <w:rsid w:val="00A00C9E"/>
    <w:rsid w:val="00A12648"/>
    <w:rsid w:val="00A15C14"/>
    <w:rsid w:val="00A166D2"/>
    <w:rsid w:val="00A3074E"/>
    <w:rsid w:val="00A41A26"/>
    <w:rsid w:val="00A454C6"/>
    <w:rsid w:val="00A60B08"/>
    <w:rsid w:val="00A66D82"/>
    <w:rsid w:val="00A67A0F"/>
    <w:rsid w:val="00A71661"/>
    <w:rsid w:val="00A80A6A"/>
    <w:rsid w:val="00A92CBB"/>
    <w:rsid w:val="00AA03FA"/>
    <w:rsid w:val="00AB03D8"/>
    <w:rsid w:val="00AC0052"/>
    <w:rsid w:val="00AC27CA"/>
    <w:rsid w:val="00AC4189"/>
    <w:rsid w:val="00AE003E"/>
    <w:rsid w:val="00AF1262"/>
    <w:rsid w:val="00AF2FA8"/>
    <w:rsid w:val="00B01FDC"/>
    <w:rsid w:val="00B0305A"/>
    <w:rsid w:val="00B14BC9"/>
    <w:rsid w:val="00B20C92"/>
    <w:rsid w:val="00B224D0"/>
    <w:rsid w:val="00B3141E"/>
    <w:rsid w:val="00B5070A"/>
    <w:rsid w:val="00B552D9"/>
    <w:rsid w:val="00B56236"/>
    <w:rsid w:val="00B5660D"/>
    <w:rsid w:val="00B645CA"/>
    <w:rsid w:val="00B72590"/>
    <w:rsid w:val="00B77EE2"/>
    <w:rsid w:val="00B803FC"/>
    <w:rsid w:val="00B856C1"/>
    <w:rsid w:val="00B9787E"/>
    <w:rsid w:val="00BA0779"/>
    <w:rsid w:val="00BB6045"/>
    <w:rsid w:val="00BB60B5"/>
    <w:rsid w:val="00BC15A8"/>
    <w:rsid w:val="00BC37A9"/>
    <w:rsid w:val="00BC5E96"/>
    <w:rsid w:val="00BC5EFF"/>
    <w:rsid w:val="00BF1149"/>
    <w:rsid w:val="00BF7CF4"/>
    <w:rsid w:val="00C00D8D"/>
    <w:rsid w:val="00C01D79"/>
    <w:rsid w:val="00C04A87"/>
    <w:rsid w:val="00C0503B"/>
    <w:rsid w:val="00C12BDA"/>
    <w:rsid w:val="00C176E1"/>
    <w:rsid w:val="00C20DCC"/>
    <w:rsid w:val="00C24249"/>
    <w:rsid w:val="00C25D72"/>
    <w:rsid w:val="00C27549"/>
    <w:rsid w:val="00C50156"/>
    <w:rsid w:val="00C5070A"/>
    <w:rsid w:val="00C56EDC"/>
    <w:rsid w:val="00C61560"/>
    <w:rsid w:val="00C71572"/>
    <w:rsid w:val="00C72077"/>
    <w:rsid w:val="00C77673"/>
    <w:rsid w:val="00C80628"/>
    <w:rsid w:val="00C85501"/>
    <w:rsid w:val="00C86314"/>
    <w:rsid w:val="00C91355"/>
    <w:rsid w:val="00CA23D6"/>
    <w:rsid w:val="00CB4D76"/>
    <w:rsid w:val="00CB51DB"/>
    <w:rsid w:val="00CC2D47"/>
    <w:rsid w:val="00CC5024"/>
    <w:rsid w:val="00CC79D2"/>
    <w:rsid w:val="00CD0C6F"/>
    <w:rsid w:val="00CE3B02"/>
    <w:rsid w:val="00CF311D"/>
    <w:rsid w:val="00CF6207"/>
    <w:rsid w:val="00CF6849"/>
    <w:rsid w:val="00D0135D"/>
    <w:rsid w:val="00D140A6"/>
    <w:rsid w:val="00D26FD8"/>
    <w:rsid w:val="00D40AA2"/>
    <w:rsid w:val="00D41276"/>
    <w:rsid w:val="00D41F4A"/>
    <w:rsid w:val="00D471D6"/>
    <w:rsid w:val="00D57055"/>
    <w:rsid w:val="00D577D0"/>
    <w:rsid w:val="00D57DF9"/>
    <w:rsid w:val="00D61DEE"/>
    <w:rsid w:val="00D75609"/>
    <w:rsid w:val="00D850FF"/>
    <w:rsid w:val="00D93995"/>
    <w:rsid w:val="00DA72CF"/>
    <w:rsid w:val="00DB5F03"/>
    <w:rsid w:val="00DC213C"/>
    <w:rsid w:val="00DC6E96"/>
    <w:rsid w:val="00DC74FA"/>
    <w:rsid w:val="00DD4841"/>
    <w:rsid w:val="00DE2266"/>
    <w:rsid w:val="00DF1ADC"/>
    <w:rsid w:val="00DF3783"/>
    <w:rsid w:val="00E04C67"/>
    <w:rsid w:val="00E076EB"/>
    <w:rsid w:val="00E1088E"/>
    <w:rsid w:val="00E20434"/>
    <w:rsid w:val="00E40351"/>
    <w:rsid w:val="00E448B4"/>
    <w:rsid w:val="00E45A91"/>
    <w:rsid w:val="00E63DB8"/>
    <w:rsid w:val="00E6439D"/>
    <w:rsid w:val="00E652FD"/>
    <w:rsid w:val="00E85822"/>
    <w:rsid w:val="00E96277"/>
    <w:rsid w:val="00E97A34"/>
    <w:rsid w:val="00EB777E"/>
    <w:rsid w:val="00EC30D8"/>
    <w:rsid w:val="00EC7F65"/>
    <w:rsid w:val="00EE7712"/>
    <w:rsid w:val="00EE77E2"/>
    <w:rsid w:val="00EF0176"/>
    <w:rsid w:val="00EF4684"/>
    <w:rsid w:val="00F105DF"/>
    <w:rsid w:val="00F17135"/>
    <w:rsid w:val="00F22DB7"/>
    <w:rsid w:val="00F2568F"/>
    <w:rsid w:val="00F37A2C"/>
    <w:rsid w:val="00F50A4D"/>
    <w:rsid w:val="00F52196"/>
    <w:rsid w:val="00F531AF"/>
    <w:rsid w:val="00F61ECC"/>
    <w:rsid w:val="00F81C7F"/>
    <w:rsid w:val="00F82FA2"/>
    <w:rsid w:val="00F956C9"/>
    <w:rsid w:val="00FA147C"/>
    <w:rsid w:val="00FA2553"/>
    <w:rsid w:val="00FA506B"/>
    <w:rsid w:val="00FB2A02"/>
    <w:rsid w:val="00FB56AB"/>
    <w:rsid w:val="00FB7E24"/>
    <w:rsid w:val="00FC1E99"/>
    <w:rsid w:val="00FC5C93"/>
    <w:rsid w:val="00FC6D5E"/>
    <w:rsid w:val="00FE716B"/>
    <w:rsid w:val="00FF2B39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A42FA"/>
  <w15:docId w15:val="{80D6BB07-5BA2-4815-B0DF-2D23D8D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06B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E04C67"/>
    <w:pPr>
      <w:ind w:left="720"/>
      <w:contextualSpacing/>
    </w:pPr>
  </w:style>
  <w:style w:type="character" w:customStyle="1" w:styleId="StylCenturyGothic10pt">
    <w:name w:val="Styl Century Gothic 10 pt"/>
    <w:basedOn w:val="Domylnaczcionkaakapitu"/>
    <w:rsid w:val="00E04C67"/>
    <w:rPr>
      <w:rFonts w:ascii="Century Gothic" w:hAnsi="Century Gothic" w:hint="default"/>
    </w:rPr>
  </w:style>
  <w:style w:type="paragraph" w:styleId="Stopka">
    <w:name w:val="footer"/>
    <w:basedOn w:val="Normalny"/>
    <w:link w:val="StopkaZnak"/>
    <w:uiPriority w:val="99"/>
    <w:unhideWhenUsed/>
    <w:rsid w:val="00E0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C67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Styl">
    <w:name w:val="Styl"/>
    <w:basedOn w:val="Normalny"/>
    <w:rsid w:val="00E04C67"/>
    <w:pPr>
      <w:autoSpaceDE w:val="0"/>
      <w:autoSpaceDN w:val="0"/>
    </w:pPr>
    <w:rPr>
      <w:rFonts w:ascii="Times New Roman" w:eastAsia="Calibri" w:hAnsi="Times New Roman"/>
      <w:sz w:val="24"/>
      <w:szCs w:val="24"/>
    </w:rPr>
  </w:style>
  <w:style w:type="table" w:styleId="Tabela-Siatka">
    <w:name w:val="Table Grid"/>
    <w:basedOn w:val="Standardowy"/>
    <w:rsid w:val="00781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4E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EB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3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72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3721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3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3721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agłowek 3 Znak"/>
    <w:basedOn w:val="Domylnaczcionkaakapitu"/>
    <w:link w:val="Akapitzlist"/>
    <w:uiPriority w:val="34"/>
    <w:locked/>
    <w:rsid w:val="00AF1262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F1149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55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501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rsid w:val="00FC5C93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00C9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C04A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7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6EDA9-0EA2-4A73-A99C-F2427495B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1725</Words>
  <Characters>10356</Characters>
  <Application>Microsoft Office Word</Application>
  <DocSecurity>4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Konieczna Urszula</dc:creator>
  <cp:lastModifiedBy>Grzelachowska Katarzyna</cp:lastModifiedBy>
  <cp:revision>2</cp:revision>
  <cp:lastPrinted>2021-10-29T12:10:00Z</cp:lastPrinted>
  <dcterms:created xsi:type="dcterms:W3CDTF">2022-12-21T08:54:00Z</dcterms:created>
  <dcterms:modified xsi:type="dcterms:W3CDTF">2022-12-21T08:54:00Z</dcterms:modified>
</cp:coreProperties>
</file>