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0AE9EEF0" w:rsid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560128ED" w14:textId="77777777" w:rsidR="00D9714B" w:rsidRDefault="00D9714B" w:rsidP="00D9714B">
      <w:pPr>
        <w:spacing w:line="360" w:lineRule="auto"/>
        <w:ind w:left="4111" w:firstLine="709"/>
        <w:rPr>
          <w:rFonts w:ascii="Century Gothic" w:hAnsi="Century Gothic" w:cs="Arial"/>
          <w:b/>
          <w:sz w:val="20"/>
          <w:szCs w:val="20"/>
          <w:u w:val="single"/>
        </w:rPr>
      </w:pPr>
    </w:p>
    <w:p w14:paraId="39636E91" w14:textId="6E4B336F" w:rsidR="00D9714B" w:rsidRPr="00D9714B" w:rsidRDefault="00D9714B" w:rsidP="00D9714B">
      <w:pPr>
        <w:spacing w:line="360" w:lineRule="auto"/>
        <w:ind w:left="4111" w:firstLine="709"/>
        <w:rPr>
          <w:rFonts w:ascii="Century Gothic" w:hAnsi="Century Gothic" w:cs="Arial"/>
          <w:b/>
          <w:sz w:val="20"/>
          <w:szCs w:val="20"/>
          <w:u w:val="single"/>
        </w:rPr>
      </w:pPr>
      <w:r w:rsidRPr="00D9714B">
        <w:rPr>
          <w:rFonts w:ascii="Century Gothic" w:hAnsi="Century Gothic" w:cs="Arial"/>
          <w:b/>
          <w:sz w:val="20"/>
          <w:szCs w:val="20"/>
          <w:u w:val="single"/>
        </w:rPr>
        <w:t>Punkt kontaktowy:</w:t>
      </w:r>
    </w:p>
    <w:p w14:paraId="36958652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b/>
          <w:sz w:val="20"/>
          <w:szCs w:val="20"/>
        </w:rPr>
      </w:pPr>
      <w:r w:rsidRPr="00D9714B">
        <w:rPr>
          <w:rFonts w:ascii="Century Gothic" w:hAnsi="Century Gothic" w:cs="Arial"/>
          <w:b/>
          <w:sz w:val="20"/>
          <w:szCs w:val="20"/>
        </w:rPr>
        <w:t xml:space="preserve">Operator Gazociągów Przesyłowych GAZ-SYSTEM S.A. </w:t>
      </w:r>
    </w:p>
    <w:p w14:paraId="214EC2DF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b/>
          <w:sz w:val="20"/>
          <w:szCs w:val="20"/>
        </w:rPr>
      </w:pPr>
      <w:r w:rsidRPr="00D9714B">
        <w:rPr>
          <w:rFonts w:ascii="Century Gothic" w:hAnsi="Century Gothic" w:cs="Arial"/>
          <w:b/>
          <w:sz w:val="20"/>
          <w:szCs w:val="20"/>
        </w:rPr>
        <w:t>Oddział w Rembelszczyźnie</w:t>
      </w:r>
    </w:p>
    <w:p w14:paraId="659698A3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sz w:val="20"/>
          <w:szCs w:val="20"/>
        </w:rPr>
      </w:pPr>
      <w:r w:rsidRPr="00D9714B">
        <w:rPr>
          <w:rFonts w:ascii="Century Gothic" w:hAnsi="Century Gothic" w:cs="Arial"/>
          <w:sz w:val="20"/>
          <w:szCs w:val="20"/>
        </w:rPr>
        <w:t>ul. Jana Kazimierza 578</w:t>
      </w:r>
    </w:p>
    <w:p w14:paraId="5D6A84D2" w14:textId="77777777" w:rsidR="00D9714B" w:rsidRPr="00D9714B" w:rsidRDefault="00D9714B" w:rsidP="00D9714B">
      <w:pPr>
        <w:spacing w:line="360" w:lineRule="auto"/>
        <w:ind w:left="4820"/>
        <w:rPr>
          <w:rFonts w:ascii="Century Gothic" w:hAnsi="Century Gothic" w:cs="Arial"/>
          <w:sz w:val="20"/>
          <w:szCs w:val="20"/>
        </w:rPr>
      </w:pPr>
      <w:r w:rsidRPr="00D9714B">
        <w:rPr>
          <w:rFonts w:ascii="Century Gothic" w:hAnsi="Century Gothic" w:cs="Arial"/>
          <w:sz w:val="20"/>
          <w:szCs w:val="20"/>
        </w:rPr>
        <w:t>05-126 Nieporęt, Rembelszczyzna</w:t>
      </w:r>
    </w:p>
    <w:p w14:paraId="4B8010DA" w14:textId="77777777" w:rsidR="00D9714B" w:rsidRPr="0095327B" w:rsidRDefault="00D9714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3318BFD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D9714B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D9714B">
        <w:rPr>
          <w:rFonts w:ascii="Century Gothic" w:hAnsi="Century Gothic" w:cs="Arial"/>
          <w:b/>
          <w:bCs/>
          <w:sz w:val="20"/>
          <w:szCs w:val="20"/>
        </w:rPr>
        <w:t>„</w:t>
      </w:r>
      <w:r w:rsidR="00D9714B" w:rsidRPr="00D9714B">
        <w:rPr>
          <w:rFonts w:ascii="Century Gothic" w:hAnsi="Century Gothic"/>
          <w:b/>
          <w:bCs/>
          <w:sz w:val="20"/>
        </w:rPr>
        <w:t>Opracowanie projektu i roboty budowlane dla rozbiórki i budowy nowej stacji gazowej Q=630m3/h Staroźreby</w:t>
      </w:r>
      <w:r w:rsidR="009A671D" w:rsidRPr="00D9714B">
        <w:rPr>
          <w:rFonts w:ascii="Century Gothic" w:hAnsi="Century Gothic"/>
          <w:b/>
          <w:bCs/>
          <w:sz w:val="20"/>
        </w:rPr>
        <w:t>"</w:t>
      </w:r>
      <w:r w:rsidR="00BB3342" w:rsidRPr="00D9714B">
        <w:rPr>
          <w:rFonts w:ascii="Century Gothic" w:hAnsi="Century Gothic"/>
          <w:sz w:val="20"/>
        </w:rPr>
        <w:t xml:space="preserve"> </w:t>
      </w:r>
      <w:r w:rsidR="0028703A" w:rsidRPr="00D9714B">
        <w:rPr>
          <w:rFonts w:ascii="Century Gothic" w:hAnsi="Century Gothic"/>
          <w:sz w:val="20"/>
        </w:rPr>
        <w:t>– nr</w:t>
      </w:r>
      <w:r w:rsidR="00BB3342" w:rsidRPr="00D9714B">
        <w:rPr>
          <w:rFonts w:ascii="Century Gothic" w:hAnsi="Century Gothic"/>
          <w:sz w:val="20"/>
        </w:rPr>
        <w:t> </w:t>
      </w:r>
      <w:r w:rsidR="0028703A" w:rsidRPr="00D9714B">
        <w:rPr>
          <w:rFonts w:ascii="Century Gothic" w:hAnsi="Century Gothic"/>
          <w:sz w:val="20"/>
        </w:rPr>
        <w:t>postępowania:</w:t>
      </w:r>
      <w:r w:rsidR="0028703A" w:rsidRPr="00E31491">
        <w:rPr>
          <w:rFonts w:ascii="Century Gothic" w:hAnsi="Century Gothic"/>
          <w:sz w:val="20"/>
        </w:rPr>
        <w:t xml:space="preserve"> </w:t>
      </w:r>
      <w:r w:rsidR="00D9714B" w:rsidRPr="00D9714B">
        <w:rPr>
          <w:rFonts w:ascii="Century Gothic" w:hAnsi="Century Gothic"/>
          <w:sz w:val="20"/>
        </w:rPr>
        <w:t>NP/2022/12/0247/REM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lastRenderedPageBreak/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4D203E72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1177A48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9714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D9714B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D9714B">
        <w:rPr>
          <w:rFonts w:ascii="Century Gothic" w:hAnsi="Century Gothic" w:cs="Arial"/>
          <w:sz w:val="20"/>
          <w:szCs w:val="20"/>
        </w:rPr>
        <w:t xml:space="preserve">e Wzorem </w:t>
      </w:r>
      <w:r w:rsidRPr="00D9714B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D9714B">
        <w:rPr>
          <w:rFonts w:ascii="Century Gothic" w:hAnsi="Century Gothic" w:cs="Arial"/>
          <w:sz w:val="20"/>
          <w:szCs w:val="20"/>
        </w:rPr>
        <w:t>1</w:t>
      </w:r>
      <w:r w:rsidRPr="00D9714B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7A13873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D9714B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1C1F039E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6CDA86A2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p w14:paraId="75A93247" w14:textId="42EC0FAF" w:rsidR="006D4606" w:rsidRPr="00D9714B" w:rsidRDefault="006D4606" w:rsidP="00D15AD8">
      <w:pPr>
        <w:pStyle w:val="Akapitzlist"/>
        <w:tabs>
          <w:tab w:val="center" w:pos="7938"/>
        </w:tabs>
        <w:autoSpaceDE w:val="0"/>
        <w:autoSpaceDN w:val="0"/>
        <w:ind w:left="0"/>
        <w:rPr>
          <w:rFonts w:ascii="Century Gothic" w:hAnsi="Century Gothic" w:cs="Arial"/>
          <w:sz w:val="18"/>
          <w:szCs w:val="18"/>
        </w:rPr>
      </w:pPr>
    </w:p>
    <w:sectPr w:rsidR="006D4606" w:rsidRPr="00D9714B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9714B">
      <w:rPr>
        <w:rFonts w:ascii="Century Gothic" w:hAnsi="Century Gothic"/>
        <w:sz w:val="20"/>
        <w:szCs w:val="20"/>
      </w:rPr>
      <w:t xml:space="preserve">Załącznik nr </w:t>
    </w:r>
    <w:r w:rsidR="00CB06AE" w:rsidRPr="00D9714B">
      <w:rPr>
        <w:rFonts w:ascii="Century Gothic" w:hAnsi="Century Gothic"/>
        <w:sz w:val="20"/>
        <w:szCs w:val="20"/>
      </w:rPr>
      <w:t>3</w:t>
    </w:r>
    <w:r w:rsidRPr="00D9714B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3"/>
  </w:num>
  <w:num w:numId="3">
    <w:abstractNumId w:val="5"/>
  </w:num>
  <w:num w:numId="4">
    <w:abstractNumId w:val="1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4"/>
  </w:num>
  <w:num w:numId="11">
    <w:abstractNumId w:val="21"/>
  </w:num>
  <w:num w:numId="12">
    <w:abstractNumId w:val="30"/>
  </w:num>
  <w:num w:numId="13">
    <w:abstractNumId w:val="18"/>
  </w:num>
  <w:num w:numId="14">
    <w:abstractNumId w:val="20"/>
  </w:num>
  <w:num w:numId="15">
    <w:abstractNumId w:val="17"/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8"/>
  </w:num>
  <w:num w:numId="19">
    <w:abstractNumId w:val="11"/>
    <w:lvlOverride w:ilvl="0">
      <w:startOverride w:val="1"/>
    </w:lvlOverride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23"/>
  </w:num>
  <w:num w:numId="23">
    <w:abstractNumId w:val="13"/>
  </w:num>
  <w:num w:numId="24">
    <w:abstractNumId w:val="27"/>
  </w:num>
  <w:num w:numId="25">
    <w:abstractNumId w:val="24"/>
  </w:num>
  <w:num w:numId="26">
    <w:abstractNumId w:val="25"/>
  </w:num>
  <w:num w:numId="27">
    <w:abstractNumId w:val="1"/>
  </w:num>
  <w:num w:numId="28">
    <w:abstractNumId w:val="19"/>
  </w:num>
  <w:num w:numId="29">
    <w:abstractNumId w:val="0"/>
  </w:num>
  <w:num w:numId="30">
    <w:abstractNumId w:val="16"/>
  </w:num>
  <w:num w:numId="31">
    <w:abstractNumId w:val="22"/>
  </w:num>
  <w:num w:numId="32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  <w:num w:numId="36">
    <w:abstractNumId w:val="31"/>
  </w:num>
  <w:num w:numId="37">
    <w:abstractNumId w:val="34"/>
  </w:num>
  <w:num w:numId="38">
    <w:abstractNumId w:val="15"/>
  </w:num>
  <w:num w:numId="39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D5C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2F16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15AD8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9714B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B6DB5237665C45AC27D204C1D7FD0D" ma:contentTypeVersion="0" ma:contentTypeDescription="Typ zawartości opisujący dokument projektowy." ma:contentTypeScope="" ma:versionID="03e9fdeeb0729fc46ade277663f081de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ed47d5e-3421-414a-8ba3-6ef612903a1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8863925-D485-4C0D-9373-D2A0C505E9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Sawicka-Sosnowska Beata</cp:lastModifiedBy>
  <cp:revision>3</cp:revision>
  <cp:lastPrinted>2017-04-05T10:47:00Z</cp:lastPrinted>
  <dcterms:created xsi:type="dcterms:W3CDTF">2022-12-07T09:43:00Z</dcterms:created>
  <dcterms:modified xsi:type="dcterms:W3CDTF">2022-12-07T09:46:00Z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0x010100EADF2D3787D64348906DF2D5A4D356550090B6DB5237665C45AC27D204C1D7FD0D</vt:lpwstr>
  </property>
</Properties>
</file>