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DA3580" w14:textId="77777777" w:rsidR="00D13A45" w:rsidRPr="006C191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i/>
          <w:color w:val="000000"/>
          <w:lang w:eastAsia="pl-PL"/>
        </w:rPr>
      </w:pPr>
      <w:bookmarkStart w:id="0" w:name="_Hlk58243619"/>
      <w:bookmarkStart w:id="1" w:name="_Hlk489617245"/>
      <w:r w:rsidRPr="006C1915">
        <w:rPr>
          <w:b/>
          <w:i/>
          <w:color w:val="000000"/>
          <w:u w:val="single"/>
          <w:lang w:eastAsia="pl-PL"/>
        </w:rPr>
        <w:t>Załącznik nr Z.P.02.O.03-09</w:t>
      </w:r>
    </w:p>
    <w:p w14:paraId="264350C2" w14:textId="77777777" w:rsidR="00D13A45" w:rsidRPr="006C1915" w:rsidRDefault="00D13A45" w:rsidP="00D13A45">
      <w:pPr>
        <w:tabs>
          <w:tab w:val="left" w:pos="851"/>
        </w:tabs>
        <w:spacing w:before="0" w:after="0" w:line="360" w:lineRule="auto"/>
        <w:jc w:val="center"/>
        <w:rPr>
          <w:b/>
          <w:sz w:val="24"/>
          <w:szCs w:val="24"/>
          <w:u w:val="single"/>
          <w:lang w:eastAsia="pl-PL"/>
        </w:rPr>
      </w:pPr>
      <w:r w:rsidRPr="006C1915">
        <w:rPr>
          <w:b/>
          <w:sz w:val="24"/>
          <w:szCs w:val="24"/>
          <w:lang w:eastAsia="pl-PL"/>
        </w:rPr>
        <w:t>Wykaz dokumentów odbiorowych</w:t>
      </w:r>
    </w:p>
    <w:p w14:paraId="7F7DF378" w14:textId="77777777" w:rsidR="00D13A45" w:rsidRPr="006C1915" w:rsidRDefault="00D13A45" w:rsidP="00D13A45">
      <w:pPr>
        <w:tabs>
          <w:tab w:val="left" w:pos="851"/>
        </w:tabs>
        <w:spacing w:before="0" w:after="0" w:line="360" w:lineRule="auto"/>
        <w:rPr>
          <w:b/>
          <w:u w:val="single"/>
          <w:lang w:eastAsia="pl-PL"/>
        </w:rPr>
      </w:pPr>
      <w:r w:rsidRPr="006C1915">
        <w:rPr>
          <w:b/>
          <w:u w:val="single"/>
          <w:lang w:eastAsia="pl-PL"/>
        </w:rPr>
        <w:t>UWAGA:</w:t>
      </w:r>
    </w:p>
    <w:p w14:paraId="1DF2505C" w14:textId="77777777" w:rsidR="00D13A45" w:rsidRPr="00E126ED" w:rsidRDefault="00D13A45" w:rsidP="00D13A45">
      <w:pPr>
        <w:tabs>
          <w:tab w:val="left" w:pos="851"/>
        </w:tabs>
        <w:spacing w:before="0" w:after="0"/>
        <w:rPr>
          <w:b/>
          <w:lang w:eastAsia="pl-PL"/>
        </w:rPr>
      </w:pPr>
      <w:r w:rsidRPr="006C1915">
        <w:rPr>
          <w:b/>
          <w:lang w:eastAsia="pl-PL"/>
        </w:rPr>
        <w:t xml:space="preserve">Wykaz dokumentów odbiorowych stanowi listę otwartą, którą w zależności od zakresu zadania </w:t>
      </w:r>
      <w:r w:rsidRPr="00E126ED">
        <w:rPr>
          <w:b/>
          <w:lang w:eastAsia="pl-PL"/>
        </w:rPr>
        <w:t>należy rozszerzyć lub zawęzić.</w:t>
      </w:r>
    </w:p>
    <w:p w14:paraId="7401A65F" w14:textId="77777777" w:rsidR="00D13A45" w:rsidRPr="006C1915" w:rsidRDefault="00D13A45" w:rsidP="00D13A45">
      <w:pPr>
        <w:tabs>
          <w:tab w:val="left" w:pos="851"/>
        </w:tabs>
        <w:spacing w:before="0" w:after="0"/>
        <w:rPr>
          <w:b/>
          <w:lang w:eastAsia="pl-PL"/>
        </w:rPr>
      </w:pPr>
      <w:r w:rsidRPr="00E126ED">
        <w:rPr>
          <w:b/>
          <w:bCs/>
        </w:rPr>
        <w:t xml:space="preserve">Dokumenty </w:t>
      </w:r>
      <w:r w:rsidRPr="00E126ED">
        <w:rPr>
          <w:b/>
          <w:lang w:eastAsia="pl-PL"/>
        </w:rPr>
        <w:t xml:space="preserve">należy </w:t>
      </w:r>
      <w:r w:rsidRPr="006C1915">
        <w:rPr>
          <w:b/>
          <w:lang w:eastAsia="pl-PL"/>
        </w:rPr>
        <w:t>posegregować wg następujących zbiorów:</w:t>
      </w:r>
    </w:p>
    <w:p w14:paraId="7E587941" w14:textId="77777777" w:rsidR="00D13A45" w:rsidRPr="006C1915" w:rsidRDefault="00D13A45" w:rsidP="00D13A45">
      <w:pPr>
        <w:spacing w:after="0"/>
        <w:rPr>
          <w:b/>
          <w:u w:val="single"/>
          <w:lang w:eastAsia="pl-PL"/>
        </w:rPr>
      </w:pPr>
      <w:r w:rsidRPr="006C1915">
        <w:rPr>
          <w:b/>
          <w:u w:val="single"/>
          <w:lang w:eastAsia="pl-PL"/>
        </w:rPr>
        <w:t xml:space="preserve">Dokumentacja </w:t>
      </w:r>
      <w:proofErr w:type="spellStart"/>
      <w:r w:rsidRPr="006C1915">
        <w:rPr>
          <w:b/>
          <w:u w:val="single"/>
          <w:lang w:eastAsia="pl-PL"/>
        </w:rPr>
        <w:t>formalno</w:t>
      </w:r>
      <w:proofErr w:type="spellEnd"/>
      <w:r w:rsidRPr="006C1915">
        <w:rPr>
          <w:b/>
          <w:u w:val="single"/>
          <w:lang w:eastAsia="pl-PL"/>
        </w:rPr>
        <w:t>–prawna:</w:t>
      </w:r>
    </w:p>
    <w:p w14:paraId="23309E70" w14:textId="77777777" w:rsidR="00D13A45" w:rsidRPr="006C1915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Pozwolenie na budowę (oryginał</w:t>
      </w:r>
      <w:r>
        <w:rPr>
          <w:lang w:eastAsia="pl-PL"/>
        </w:rPr>
        <w:t xml:space="preserve"> lub kopia potwierdzona za zgodność z oryginałem</w:t>
      </w:r>
      <w:r w:rsidRPr="006C1915">
        <w:rPr>
          <w:lang w:eastAsia="pl-PL"/>
        </w:rPr>
        <w:t>), jeżeli było wymagane.</w:t>
      </w:r>
    </w:p>
    <w:p w14:paraId="1B3AF0DA" w14:textId="77777777" w:rsidR="00D13A45" w:rsidRPr="006C1915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 xml:space="preserve">Pozwolenie na użytkowanie </w:t>
      </w:r>
      <w:r w:rsidRPr="006C1915">
        <w:rPr>
          <w:color w:val="000000"/>
          <w:lang w:eastAsia="pl-PL"/>
        </w:rPr>
        <w:t>lub zgłoszenie do urzędu o zakończeniu budowy (jeśli było wymagane i jeśli urząd nie wniósł w terminie ustawowym sprzeciwu).</w:t>
      </w:r>
    </w:p>
    <w:p w14:paraId="3F369D95" w14:textId="77777777" w:rsidR="00D13A45" w:rsidRPr="006C1915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color w:val="000000"/>
          <w:lang w:eastAsia="pl-PL"/>
        </w:rPr>
        <w:t xml:space="preserve">Oryginały wszystkich decyzji administracyjnych </w:t>
      </w:r>
      <w:r>
        <w:rPr>
          <w:color w:val="000000"/>
          <w:lang w:eastAsia="pl-PL"/>
        </w:rPr>
        <w:t>z wyłączeniem dokumentów formalno-prawnych dotyczących branży ochrony środowiska</w:t>
      </w:r>
      <w:r w:rsidRPr="006C1915">
        <w:rPr>
          <w:color w:val="000000"/>
          <w:lang w:eastAsia="pl-PL"/>
        </w:rPr>
        <w:t>.</w:t>
      </w:r>
    </w:p>
    <w:p w14:paraId="2D48346C" w14:textId="77777777" w:rsidR="00D13A45" w:rsidRPr="006C1915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u w:val="single"/>
          <w:lang w:eastAsia="pl-PL"/>
        </w:rPr>
      </w:pPr>
      <w:r w:rsidRPr="006C1915">
        <w:rPr>
          <w:lang w:eastAsia="pl-PL"/>
        </w:rPr>
        <w:t>Dziennik budowy.</w:t>
      </w:r>
    </w:p>
    <w:p w14:paraId="460FDE2A" w14:textId="77777777" w:rsidR="00D13A45" w:rsidRPr="006C1915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Akt notarialny lub inny dokument regulujący stosunek prawny do zajętego trwale terenu pod urządzenia i obiekty budowlane.</w:t>
      </w:r>
    </w:p>
    <w:p w14:paraId="69CABD4F" w14:textId="77777777" w:rsidR="00D13A45" w:rsidRPr="006C1915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Kopie pism skierowane do właściwych urzędów i firm, powiadamiające o rozpoczęciu robót budowlanych, jeżeli były wymagane w pozwoleniu na budowę.</w:t>
      </w:r>
    </w:p>
    <w:p w14:paraId="21CD678D" w14:textId="77777777" w:rsidR="00D13A45" w:rsidRPr="00FB6147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rFonts w:eastAsia="Calibri"/>
          <w:color w:val="000000"/>
        </w:rPr>
      </w:pPr>
      <w:r w:rsidRPr="00D30B96">
        <w:rPr>
          <w:rFonts w:ascii="Calibri" w:eastAsia="Calibri" w:hAnsi="Calibri"/>
          <w:color w:val="000000"/>
        </w:rPr>
        <w:t>Korespondencja z urzędami terenowej administracji budowlanej.</w:t>
      </w:r>
    </w:p>
    <w:p w14:paraId="600A5C9E" w14:textId="77777777" w:rsidR="00D13A45" w:rsidRPr="006C1915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Decyzje administracyjne dotyczące trwałego wyłączenia terenu z produkcji leśnej.</w:t>
      </w:r>
    </w:p>
    <w:p w14:paraId="089015C8" w14:textId="77777777" w:rsidR="00D13A45" w:rsidRPr="006C1915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Oświadczenia właścicieli o doprowadzeniu ich nieruchomości do stanu przed rozpoczęciem prac.</w:t>
      </w:r>
    </w:p>
    <w:p w14:paraId="1AA06137" w14:textId="77777777" w:rsidR="00D13A45" w:rsidRPr="006C1915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Zgody właścicieli gruntów na budowę.</w:t>
      </w:r>
    </w:p>
    <w:p w14:paraId="15BE405E" w14:textId="77777777" w:rsidR="00D13A45" w:rsidRPr="006C1915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color w:val="000000"/>
          <w:lang w:eastAsia="pl-PL"/>
        </w:rPr>
      </w:pPr>
      <w:r>
        <w:rPr>
          <w:color w:val="000000"/>
          <w:lang w:eastAsia="pl-PL"/>
        </w:rPr>
        <w:t>Protokoły przyjęcia nieruchomości w ponowne użytkowanie bez roszczeń</w:t>
      </w:r>
    </w:p>
    <w:p w14:paraId="3EB81144" w14:textId="77777777" w:rsidR="00D13A45" w:rsidRPr="006C1915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Projekt</w:t>
      </w:r>
      <w:r>
        <w:rPr>
          <w:lang w:eastAsia="pl-PL"/>
        </w:rPr>
        <w:t>y</w:t>
      </w:r>
      <w:r w:rsidRPr="006C1915">
        <w:rPr>
          <w:lang w:eastAsia="pl-PL"/>
        </w:rPr>
        <w:t xml:space="preserve"> budowlan</w:t>
      </w:r>
      <w:r>
        <w:rPr>
          <w:lang w:eastAsia="pl-PL"/>
        </w:rPr>
        <w:t>e (Projekt Techniczny, Projekt architektoniczno-budowlany, Projekt zagospodarowania terenu)</w:t>
      </w:r>
      <w:r w:rsidRPr="006C1915">
        <w:rPr>
          <w:lang w:eastAsia="pl-PL"/>
        </w:rPr>
        <w:t xml:space="preserve">, </w:t>
      </w:r>
      <w:r>
        <w:rPr>
          <w:lang w:eastAsia="pl-PL"/>
        </w:rPr>
        <w:t xml:space="preserve">projekt </w:t>
      </w:r>
      <w:r w:rsidRPr="006C1915">
        <w:rPr>
          <w:lang w:eastAsia="pl-PL"/>
        </w:rPr>
        <w:t>wykonawczy(w podziale na branże) z</w:t>
      </w:r>
      <w:r>
        <w:rPr>
          <w:lang w:eastAsia="pl-PL"/>
        </w:rPr>
        <w:t xml:space="preserve"> wykazem zmian oraz z</w:t>
      </w:r>
      <w:r w:rsidRPr="006C1915">
        <w:rPr>
          <w:lang w:eastAsia="pl-PL"/>
        </w:rPr>
        <w:t xml:space="preserve"> wprowadzonymi zmianami</w:t>
      </w:r>
      <w:r>
        <w:rPr>
          <w:lang w:eastAsia="pl-PL"/>
        </w:rPr>
        <w:t xml:space="preserve">/ kwalifikacją odstąpienia od projektu budowlanego i wykonawczego  wraz z uwzględnieniem zmian dokonanych </w:t>
      </w:r>
      <w:r w:rsidRPr="006C1915">
        <w:rPr>
          <w:lang w:eastAsia="pl-PL"/>
        </w:rPr>
        <w:t xml:space="preserve">przez </w:t>
      </w:r>
      <w:r>
        <w:rPr>
          <w:lang w:eastAsia="pl-PL"/>
        </w:rPr>
        <w:t>P</w:t>
      </w:r>
      <w:r w:rsidRPr="006C1915">
        <w:rPr>
          <w:lang w:eastAsia="pl-PL"/>
        </w:rPr>
        <w:t>rojektanta i potwierdzony</w:t>
      </w:r>
      <w:r>
        <w:rPr>
          <w:lang w:eastAsia="pl-PL"/>
        </w:rPr>
        <w:t>ch</w:t>
      </w:r>
      <w:r w:rsidRPr="006C1915">
        <w:rPr>
          <w:lang w:eastAsia="pl-PL"/>
        </w:rPr>
        <w:t xml:space="preserve"> przez </w:t>
      </w:r>
      <w:r>
        <w:rPr>
          <w:lang w:eastAsia="pl-PL"/>
        </w:rPr>
        <w:t>I</w:t>
      </w:r>
      <w:r w:rsidRPr="006C1915">
        <w:rPr>
          <w:lang w:eastAsia="pl-PL"/>
        </w:rPr>
        <w:t>nspektora nadzoru. W projekcie powinny być zawarte wymagane przepisami prawa uzgodnienia.</w:t>
      </w:r>
      <w:r>
        <w:rPr>
          <w:lang w:eastAsia="pl-PL"/>
        </w:rPr>
        <w:t xml:space="preserve"> </w:t>
      </w:r>
    </w:p>
    <w:p w14:paraId="367B439B" w14:textId="77777777" w:rsidR="00D13A45" w:rsidRPr="0026388D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>
        <w:rPr>
          <w:lang w:eastAsia="pl-PL"/>
        </w:rPr>
        <w:t>Karta technologiczna –</w:t>
      </w:r>
      <w:r w:rsidRPr="001F6EA1">
        <w:t>zawierające informacje o przedmiocie remontu</w:t>
      </w:r>
      <w:r>
        <w:t xml:space="preserve"> lub inwestycji poszczególnych odcinków gazociągów przesyłowych, obiektów systemu, nowych punktów wejścia i wyjścia, podłączenia nowych odcinków gazowych, </w:t>
      </w:r>
      <w:proofErr w:type="spellStart"/>
      <w:r>
        <w:t>wyłączeń</w:t>
      </w:r>
      <w:proofErr w:type="spellEnd"/>
      <w:r>
        <w:t>, unieczynnień, likwidacji elementów sieci przesyłowej oraz aktualizacja parametrów obiektów technologicznych (z odwzorowaniem graficznym)</w:t>
      </w:r>
    </w:p>
    <w:p w14:paraId="31DD6C59" w14:textId="77777777" w:rsidR="00D13A45" w:rsidRPr="006C1915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>
        <w:rPr>
          <w:lang w:eastAsia="pl-PL"/>
        </w:rPr>
        <w:t>Instrukcja eksploatacji</w:t>
      </w:r>
      <w:r w:rsidRPr="00D30B96">
        <w:rPr>
          <w:rFonts w:ascii="Calibri" w:eastAsia="Calibri" w:hAnsi="Calibri"/>
          <w:color w:val="000000"/>
        </w:rPr>
        <w:t xml:space="preserve"> </w:t>
      </w:r>
      <w:r w:rsidRPr="006C1915">
        <w:rPr>
          <w:lang w:eastAsia="pl-PL"/>
        </w:rPr>
        <w:t>zawierająca opis techniczny, charakterystykę techniczną (np.: przepustowość, ciśnienie wejściowe, ciśnienie wyjściowe, schemat całości obiektu z wskazaniem zamontowanej armatury i urządzeń). Schematy każdego z pomieszczeń osobno z wyróżnieniem armatury odcinającej.</w:t>
      </w:r>
    </w:p>
    <w:p w14:paraId="16926069" w14:textId="77777777" w:rsidR="00D13A45" w:rsidRPr="00D30B96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D30B96">
        <w:rPr>
          <w:lang w:eastAsia="pl-PL"/>
        </w:rPr>
        <w:t>Plan trasy gazociągu z naniesionymi zmianami powykonawczymi z opisem zmian (wraz z rozmieszczeniem zabudowanej/zmodernizowanej/ zlikwidowanej infrastruktury).</w:t>
      </w:r>
    </w:p>
    <w:p w14:paraId="088959F7" w14:textId="77777777" w:rsidR="00D13A45" w:rsidRPr="00D30B96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D30B96">
        <w:rPr>
          <w:lang w:eastAsia="pl-PL"/>
        </w:rPr>
        <w:t xml:space="preserve">Schemat obiektu technologicznego z opisem średnic, kierunków przepływu gazu, nazwą obiektu, urządzeń, armatury (numeracja charakterystyczna dla każdego z obiektów zestawionych z numeracją wg. PE-DY-I02 i producentem); </w:t>
      </w:r>
    </w:p>
    <w:p w14:paraId="184D0697" w14:textId="77777777" w:rsidR="00D13A45" w:rsidRPr="00D30B96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color w:val="000000"/>
          <w:lang w:eastAsia="pl-PL"/>
        </w:rPr>
      </w:pPr>
      <w:r w:rsidRPr="00D30B96">
        <w:rPr>
          <w:color w:val="000000"/>
          <w:lang w:eastAsia="pl-PL"/>
        </w:rPr>
        <w:t>Oświadczenia kierowników robót.</w:t>
      </w:r>
    </w:p>
    <w:p w14:paraId="5E0288A0" w14:textId="77777777" w:rsidR="00D13A45" w:rsidRPr="00FB6147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rFonts w:eastAsia="Calibri"/>
          <w:color w:val="000000"/>
        </w:rPr>
      </w:pPr>
      <w:r w:rsidRPr="006C1915">
        <w:rPr>
          <w:color w:val="000000"/>
          <w:lang w:eastAsia="pl-PL"/>
        </w:rPr>
        <w:t xml:space="preserve">Oświadczenie kierownika budowy o zgodności wykonania obiektu budowlanego </w:t>
      </w:r>
      <w:r w:rsidRPr="006C1915">
        <w:rPr>
          <w:color w:val="000000"/>
          <w:lang w:eastAsia="pl-PL"/>
        </w:rPr>
        <w:br/>
        <w:t>z projektem i warunkami pozwolenia na budowę, przepisami i obowiązującymi normami.</w:t>
      </w:r>
    </w:p>
    <w:p w14:paraId="22403DB1" w14:textId="77777777" w:rsidR="00D13A45" w:rsidRPr="006C1915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Oświadczenie kierownika budowy o doprowadzeniu do należytego stanu i porządku terenu budowy.</w:t>
      </w:r>
    </w:p>
    <w:p w14:paraId="158B616E" w14:textId="77777777" w:rsidR="00D13A45" w:rsidRPr="006C1915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Wykaz i kserokopie uprawnień Wykonawcy, podwykonawców i kadry w zakresie:</w:t>
      </w:r>
    </w:p>
    <w:p w14:paraId="1F25804C" w14:textId="77777777" w:rsidR="00D13A45" w:rsidRPr="006C1915" w:rsidRDefault="00D13A45" w:rsidP="00D13A45">
      <w:pPr>
        <w:numPr>
          <w:ilvl w:val="0"/>
          <w:numId w:val="15"/>
        </w:numPr>
        <w:tabs>
          <w:tab w:val="left" w:pos="567"/>
          <w:tab w:val="num" w:pos="851"/>
        </w:tabs>
        <w:spacing w:before="0" w:after="0"/>
        <w:ind w:left="851"/>
        <w:jc w:val="left"/>
        <w:rPr>
          <w:lang w:eastAsia="pl-PL"/>
        </w:rPr>
      </w:pPr>
      <w:r w:rsidRPr="006C1915">
        <w:rPr>
          <w:lang w:eastAsia="pl-PL"/>
        </w:rPr>
        <w:lastRenderedPageBreak/>
        <w:t>wykonawstwa sieci i obiektów sieci gazowych,</w:t>
      </w:r>
    </w:p>
    <w:p w14:paraId="7CB79416" w14:textId="77777777" w:rsidR="00D13A45" w:rsidRPr="006C1915" w:rsidRDefault="00D13A45" w:rsidP="00D13A45">
      <w:pPr>
        <w:numPr>
          <w:ilvl w:val="0"/>
          <w:numId w:val="15"/>
        </w:numPr>
        <w:tabs>
          <w:tab w:val="left" w:pos="567"/>
          <w:tab w:val="num" w:pos="851"/>
        </w:tabs>
        <w:spacing w:before="0" w:after="0"/>
        <w:ind w:left="851"/>
        <w:jc w:val="left"/>
        <w:rPr>
          <w:lang w:eastAsia="pl-PL"/>
        </w:rPr>
      </w:pPr>
      <w:r w:rsidRPr="006C1915">
        <w:rPr>
          <w:lang w:eastAsia="pl-PL"/>
        </w:rPr>
        <w:t>wykonawstwa prac spawalniczych,</w:t>
      </w:r>
    </w:p>
    <w:p w14:paraId="29B8FDD7" w14:textId="77777777" w:rsidR="00D13A45" w:rsidRPr="006C1915" w:rsidRDefault="00D13A45" w:rsidP="00D13A45">
      <w:pPr>
        <w:numPr>
          <w:ilvl w:val="0"/>
          <w:numId w:val="15"/>
        </w:numPr>
        <w:tabs>
          <w:tab w:val="left" w:pos="567"/>
          <w:tab w:val="num" w:pos="851"/>
        </w:tabs>
        <w:spacing w:before="0" w:after="0"/>
        <w:ind w:left="851"/>
        <w:jc w:val="left"/>
        <w:rPr>
          <w:lang w:eastAsia="pl-PL"/>
        </w:rPr>
      </w:pPr>
      <w:r w:rsidRPr="006C1915">
        <w:rPr>
          <w:lang w:eastAsia="pl-PL"/>
        </w:rPr>
        <w:t>wykonawcy badań prac spawalniczych,</w:t>
      </w:r>
    </w:p>
    <w:p w14:paraId="38EEDFAC" w14:textId="77777777" w:rsidR="00D13A45" w:rsidRPr="006C1915" w:rsidRDefault="00D13A45" w:rsidP="00D13A45">
      <w:pPr>
        <w:numPr>
          <w:ilvl w:val="0"/>
          <w:numId w:val="15"/>
        </w:numPr>
        <w:tabs>
          <w:tab w:val="left" w:pos="567"/>
          <w:tab w:val="num" w:pos="851"/>
        </w:tabs>
        <w:spacing w:before="0" w:after="0"/>
        <w:ind w:left="851"/>
        <w:jc w:val="left"/>
        <w:rPr>
          <w:lang w:eastAsia="pl-PL"/>
        </w:rPr>
      </w:pPr>
      <w:r w:rsidRPr="006C1915">
        <w:rPr>
          <w:lang w:eastAsia="pl-PL"/>
        </w:rPr>
        <w:t>nadzoru i wykonania prac budowlanych,</w:t>
      </w:r>
    </w:p>
    <w:p w14:paraId="3F0796A9" w14:textId="77777777" w:rsidR="00D13A45" w:rsidRPr="006C1915" w:rsidRDefault="00D13A45" w:rsidP="00D13A45">
      <w:pPr>
        <w:numPr>
          <w:ilvl w:val="0"/>
          <w:numId w:val="15"/>
        </w:numPr>
        <w:tabs>
          <w:tab w:val="left" w:pos="567"/>
          <w:tab w:val="num" w:pos="851"/>
        </w:tabs>
        <w:spacing w:before="0" w:after="0"/>
        <w:ind w:left="851"/>
        <w:jc w:val="left"/>
        <w:rPr>
          <w:lang w:eastAsia="pl-PL"/>
        </w:rPr>
      </w:pPr>
      <w:r w:rsidRPr="006C1915">
        <w:rPr>
          <w:lang w:eastAsia="pl-PL"/>
        </w:rPr>
        <w:t>nadzoru i wykonania robót elektrycznych.</w:t>
      </w:r>
    </w:p>
    <w:p w14:paraId="212BAEAF" w14:textId="77777777" w:rsidR="00D13A45" w:rsidRPr="006C1915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D30B96">
        <w:rPr>
          <w:lang w:eastAsia="pl-PL"/>
        </w:rPr>
        <w:t>Wykaz wraz z dokumentacją jakościową, tj.</w:t>
      </w:r>
      <w:r>
        <w:rPr>
          <w:lang w:eastAsia="pl-PL"/>
        </w:rPr>
        <w:t xml:space="preserve">  ś</w:t>
      </w:r>
      <w:r w:rsidRPr="006C1915">
        <w:rPr>
          <w:lang w:eastAsia="pl-PL"/>
        </w:rPr>
        <w:t>wiadectwa odbioru, protokoły odbioru, zaświadczenia, atesty, certyfikaty na znak bezpieczeństwa, deklaracje zgodności z PN lub aprobatami technicznymi dla wyrobów zastosowanych do budowy (rury, armatura, kształtki, złącza izolujące, materiały izolacyjne i inne).</w:t>
      </w:r>
    </w:p>
    <w:p w14:paraId="23D92886" w14:textId="77777777" w:rsidR="00D13A45" w:rsidRPr="006C1915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DTR urządzeń i armatury zainstalowanej na obiekcie.</w:t>
      </w:r>
    </w:p>
    <w:p w14:paraId="5CF451F4" w14:textId="77777777" w:rsidR="00D13A45" w:rsidRPr="006C1915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 xml:space="preserve">Dokumentacja niezbędna do rejestracji </w:t>
      </w:r>
      <w:r>
        <w:rPr>
          <w:lang w:eastAsia="pl-PL"/>
        </w:rPr>
        <w:t>urządzeń technicznych podlegających dozorowi technicznemu.</w:t>
      </w:r>
    </w:p>
    <w:p w14:paraId="23F8DD1A" w14:textId="77777777" w:rsidR="00D13A45" w:rsidRPr="00E126ED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 xml:space="preserve">Protokoły poświadczające rejestrację </w:t>
      </w:r>
      <w:r>
        <w:rPr>
          <w:lang w:eastAsia="pl-PL"/>
        </w:rPr>
        <w:t xml:space="preserve">urządzeń technicznych podlegających dozorowi </w:t>
      </w:r>
      <w:r w:rsidRPr="00E126ED">
        <w:rPr>
          <w:lang w:eastAsia="pl-PL"/>
        </w:rPr>
        <w:t>technicznemu.</w:t>
      </w:r>
    </w:p>
    <w:p w14:paraId="1D46F1A9" w14:textId="77777777" w:rsidR="00D13A45" w:rsidRPr="00E126ED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E126ED">
        <w:rPr>
          <w:lang w:eastAsia="pl-PL"/>
        </w:rPr>
        <w:t xml:space="preserve">Decyzja zezwalająca na eksploatację właściwego organu dozoru technicznego. </w:t>
      </w:r>
    </w:p>
    <w:p w14:paraId="45B1913F" w14:textId="77777777" w:rsidR="00D13A45" w:rsidRPr="00E126ED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E126ED">
        <w:rPr>
          <w:lang w:eastAsia="pl-PL"/>
        </w:rPr>
        <w:t>Gwarancja obiektu.</w:t>
      </w:r>
    </w:p>
    <w:p w14:paraId="481E0836" w14:textId="77777777" w:rsidR="00D13A45" w:rsidRPr="006C1915" w:rsidRDefault="00D13A45" w:rsidP="00D13A45">
      <w:pPr>
        <w:numPr>
          <w:ilvl w:val="0"/>
          <w:numId w:val="14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E126ED">
        <w:rPr>
          <w:lang w:eastAsia="pl-PL"/>
        </w:rPr>
        <w:t xml:space="preserve">Polecenia prac </w:t>
      </w:r>
      <w:proofErr w:type="spellStart"/>
      <w:r w:rsidRPr="00E126ED">
        <w:rPr>
          <w:lang w:eastAsia="pl-PL"/>
        </w:rPr>
        <w:t>gazoniebezpiecznych</w:t>
      </w:r>
      <w:proofErr w:type="spellEnd"/>
      <w:r w:rsidRPr="00E126ED">
        <w:rPr>
          <w:lang w:eastAsia="pl-PL"/>
        </w:rPr>
        <w:t xml:space="preserve"> / </w:t>
      </w:r>
      <w:r w:rsidRPr="006C1915">
        <w:rPr>
          <w:lang w:eastAsia="pl-PL"/>
        </w:rPr>
        <w:t>niebezpiecznych</w:t>
      </w:r>
      <w:r>
        <w:rPr>
          <w:lang w:eastAsia="pl-PL"/>
        </w:rPr>
        <w:t xml:space="preserve">/ pomocniczych </w:t>
      </w:r>
      <w:r w:rsidRPr="006C1915">
        <w:rPr>
          <w:lang w:eastAsia="pl-PL"/>
        </w:rPr>
        <w:t>(jeżeli było wymagane)</w:t>
      </w:r>
      <w:r>
        <w:rPr>
          <w:lang w:eastAsia="pl-PL"/>
        </w:rPr>
        <w:t>.</w:t>
      </w:r>
    </w:p>
    <w:p w14:paraId="432DCFCA" w14:textId="77777777" w:rsidR="00D13A45" w:rsidRPr="006C1915" w:rsidRDefault="00D13A45" w:rsidP="00D13A45">
      <w:pPr>
        <w:spacing w:after="0"/>
        <w:rPr>
          <w:b/>
          <w:u w:val="single"/>
          <w:lang w:eastAsia="pl-PL"/>
        </w:rPr>
      </w:pPr>
      <w:r w:rsidRPr="006C1915">
        <w:rPr>
          <w:b/>
          <w:u w:val="single"/>
          <w:lang w:eastAsia="pl-PL"/>
        </w:rPr>
        <w:t>Branża budowlana:</w:t>
      </w:r>
    </w:p>
    <w:p w14:paraId="4F895FDC" w14:textId="77777777" w:rsidR="00D13A45" w:rsidRPr="006C1915" w:rsidRDefault="00D13A45" w:rsidP="00D13A45">
      <w:pPr>
        <w:numPr>
          <w:ilvl w:val="0"/>
          <w:numId w:val="16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kontroli dna i profilu podłużnego wykopu.</w:t>
      </w:r>
    </w:p>
    <w:p w14:paraId="642F4ED7" w14:textId="77777777" w:rsidR="00D13A45" w:rsidRPr="006C1915" w:rsidRDefault="00D13A45" w:rsidP="00D13A45">
      <w:pPr>
        <w:numPr>
          <w:ilvl w:val="0"/>
          <w:numId w:val="16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kontroli ułożenia gazociągu w wykopie.</w:t>
      </w:r>
    </w:p>
    <w:p w14:paraId="05F078BB" w14:textId="77777777" w:rsidR="00D13A45" w:rsidRPr="006C1915" w:rsidRDefault="00D13A45" w:rsidP="00D13A45">
      <w:pPr>
        <w:numPr>
          <w:ilvl w:val="0"/>
          <w:numId w:val="16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kontroli ułożenia gazociągu w rurze ochronnej, przejściowej i osłonowej.</w:t>
      </w:r>
    </w:p>
    <w:p w14:paraId="7554639D" w14:textId="77777777" w:rsidR="00D13A45" w:rsidRPr="006C1915" w:rsidRDefault="00D13A45" w:rsidP="00D13A45">
      <w:pPr>
        <w:numPr>
          <w:ilvl w:val="0"/>
          <w:numId w:val="16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kontroli montażu obciążników.</w:t>
      </w:r>
    </w:p>
    <w:p w14:paraId="417E7B64" w14:textId="77777777" w:rsidR="00D13A45" w:rsidRPr="006C1915" w:rsidRDefault="00D13A45" w:rsidP="00D13A45">
      <w:pPr>
        <w:numPr>
          <w:ilvl w:val="0"/>
          <w:numId w:val="16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odbioru skrzyżowań gazociągu z instalacjami podziemnymi.</w:t>
      </w:r>
    </w:p>
    <w:p w14:paraId="2C5080D3" w14:textId="77777777" w:rsidR="00D13A45" w:rsidRPr="006C1915" w:rsidRDefault="00D13A45" w:rsidP="00D13A45">
      <w:pPr>
        <w:numPr>
          <w:ilvl w:val="0"/>
          <w:numId w:val="16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kontroli zasypki gazociągu.</w:t>
      </w:r>
    </w:p>
    <w:p w14:paraId="276ADBCC" w14:textId="77777777" w:rsidR="00D13A45" w:rsidRPr="006C1915" w:rsidRDefault="00D13A45" w:rsidP="00D13A45">
      <w:pPr>
        <w:numPr>
          <w:ilvl w:val="0"/>
          <w:numId w:val="16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kontroli umocnienia brzegu cieku wodnego.</w:t>
      </w:r>
    </w:p>
    <w:p w14:paraId="497EDCFA" w14:textId="77777777" w:rsidR="00D13A45" w:rsidRPr="006C1915" w:rsidRDefault="00D13A45" w:rsidP="00D13A45">
      <w:pPr>
        <w:numPr>
          <w:ilvl w:val="0"/>
          <w:numId w:val="16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odbioru odbudowy systemów melioracyjnych.</w:t>
      </w:r>
    </w:p>
    <w:p w14:paraId="22F041AE" w14:textId="77777777" w:rsidR="00D13A45" w:rsidRPr="006C1915" w:rsidRDefault="00D13A45" w:rsidP="00D13A45">
      <w:pPr>
        <w:numPr>
          <w:ilvl w:val="0"/>
          <w:numId w:val="16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kontroli wykonania oznakowania trasy.</w:t>
      </w:r>
    </w:p>
    <w:p w14:paraId="76148866" w14:textId="77777777" w:rsidR="00D13A45" w:rsidRPr="006C1915" w:rsidRDefault="00D13A45" w:rsidP="00D13A45">
      <w:pPr>
        <w:numPr>
          <w:ilvl w:val="0"/>
          <w:numId w:val="16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kontroli odbudowy dróg.</w:t>
      </w:r>
    </w:p>
    <w:p w14:paraId="0CC1A93E" w14:textId="77777777" w:rsidR="00D13A45" w:rsidRPr="006C1915" w:rsidRDefault="00D13A45" w:rsidP="00D13A45">
      <w:pPr>
        <w:numPr>
          <w:ilvl w:val="0"/>
          <w:numId w:val="16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kontroli rekultywacji terenów rolniczych.</w:t>
      </w:r>
    </w:p>
    <w:p w14:paraId="7C86707C" w14:textId="77777777" w:rsidR="00D13A45" w:rsidRPr="006C1915" w:rsidRDefault="00D13A45" w:rsidP="00D13A45">
      <w:pPr>
        <w:numPr>
          <w:ilvl w:val="0"/>
          <w:numId w:val="16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zwrotu terenów leśnych zajętych czasowo pod budowę.</w:t>
      </w:r>
    </w:p>
    <w:p w14:paraId="4C963165" w14:textId="77777777" w:rsidR="00D13A45" w:rsidRPr="006C1915" w:rsidRDefault="00D13A45" w:rsidP="00D13A45">
      <w:pPr>
        <w:numPr>
          <w:ilvl w:val="0"/>
          <w:numId w:val="16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odbioru prac malarskich.</w:t>
      </w:r>
    </w:p>
    <w:p w14:paraId="38F1BC58" w14:textId="77777777" w:rsidR="00D13A45" w:rsidRDefault="00D13A45" w:rsidP="00D13A45">
      <w:pPr>
        <w:numPr>
          <w:ilvl w:val="0"/>
          <w:numId w:val="16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>
        <w:rPr>
          <w:lang w:eastAsia="pl-PL"/>
        </w:rPr>
        <w:t>Profile geodezyjne</w:t>
      </w:r>
    </w:p>
    <w:p w14:paraId="2CD34ED7" w14:textId="77777777" w:rsidR="00D13A45" w:rsidRDefault="00D13A45" w:rsidP="00D13A45">
      <w:pPr>
        <w:numPr>
          <w:ilvl w:val="0"/>
          <w:numId w:val="16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>
        <w:rPr>
          <w:lang w:eastAsia="pl-PL"/>
        </w:rPr>
        <w:t xml:space="preserve">Szkice geodezyjne </w:t>
      </w:r>
      <w:r w:rsidRPr="00D30B96">
        <w:t>w odniesieniu do projektu/projektów wykonawczych</w:t>
      </w:r>
      <w:r>
        <w:rPr>
          <w:lang w:eastAsia="pl-PL"/>
        </w:rPr>
        <w:t xml:space="preserve">, zawierające nazwę </w:t>
      </w:r>
      <w:r w:rsidRPr="00AB1316">
        <w:t>remontu</w:t>
      </w:r>
      <w:r>
        <w:t xml:space="preserve"> lub inwestycji, poszczególnych odcinków gazociągów przesyłowych, obiektów systemu, nowych punktów wejścia i wyjścia, podłączenia nowych odcinków gazowych, </w:t>
      </w:r>
      <w:proofErr w:type="spellStart"/>
      <w:r>
        <w:t>wyłączeń</w:t>
      </w:r>
      <w:proofErr w:type="spellEnd"/>
      <w:r>
        <w:t>, unieczynnień, likwidacji elementów sieci przesyłowej</w:t>
      </w:r>
    </w:p>
    <w:p w14:paraId="418463E6" w14:textId="77777777" w:rsidR="00D13A45" w:rsidRDefault="00D13A45" w:rsidP="00D13A45">
      <w:pPr>
        <w:numPr>
          <w:ilvl w:val="0"/>
          <w:numId w:val="16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Inwentaryzacja geodezyjna obiektu oraz innych urządzeń towarzyszących budowie np. kabli telemetrycznych, sygnalizacyjnych, ochrony katodowej. Inwentaryzacja geodezyjna powinna być wykonana zgodnie ze Standardem Danych Przestrzennych GAZ-SYSTEM S.A. w formie cyfrowej i analogowej.</w:t>
      </w:r>
    </w:p>
    <w:p w14:paraId="0EF94793" w14:textId="77777777" w:rsidR="00D13A45" w:rsidRPr="006C1915" w:rsidRDefault="00D13A45" w:rsidP="00D13A45">
      <w:pPr>
        <w:numPr>
          <w:ilvl w:val="0"/>
          <w:numId w:val="16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>
        <w:rPr>
          <w:lang w:eastAsia="pl-PL"/>
        </w:rPr>
        <w:t xml:space="preserve">Dokumentacja fotograficzna wraz z opisem dla wszystkich prac zanikowych w tym zabudowywanych lub likwidowanych króćców do </w:t>
      </w:r>
      <w:proofErr w:type="spellStart"/>
      <w:r>
        <w:rPr>
          <w:lang w:eastAsia="pl-PL"/>
        </w:rPr>
        <w:t>wstrzymań</w:t>
      </w:r>
      <w:proofErr w:type="spellEnd"/>
      <w:r>
        <w:rPr>
          <w:lang w:eastAsia="pl-PL"/>
        </w:rPr>
        <w:t xml:space="preserve"> hermetycznych. </w:t>
      </w:r>
    </w:p>
    <w:p w14:paraId="0C3B7DCA" w14:textId="77777777" w:rsidR="00D13A45" w:rsidRPr="006C1915" w:rsidRDefault="00D13A45" w:rsidP="00D13A45">
      <w:pPr>
        <w:spacing w:after="0"/>
        <w:rPr>
          <w:b/>
          <w:u w:val="single"/>
          <w:lang w:eastAsia="pl-PL"/>
        </w:rPr>
      </w:pPr>
      <w:r w:rsidRPr="006C1915">
        <w:rPr>
          <w:b/>
          <w:u w:val="single"/>
          <w:lang w:eastAsia="pl-PL"/>
        </w:rPr>
        <w:t>Branża technologiczna:</w:t>
      </w:r>
    </w:p>
    <w:p w14:paraId="61556860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Protokoły badań kwalifikowania technologii spawania WPAR.</w:t>
      </w:r>
    </w:p>
    <w:p w14:paraId="24921B58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Instrukcje technologiczne spawania WPS.</w:t>
      </w:r>
    </w:p>
    <w:p w14:paraId="142FCB19" w14:textId="77777777" w:rsidR="00D13A4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>
        <w:rPr>
          <w:lang w:eastAsia="pl-PL"/>
        </w:rPr>
        <w:t>Plan spawania</w:t>
      </w:r>
    </w:p>
    <w:p w14:paraId="088F468B" w14:textId="77777777" w:rsidR="00D13A4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>
        <w:rPr>
          <w:lang w:eastAsia="pl-PL"/>
        </w:rPr>
        <w:t xml:space="preserve">Schemat spoin </w:t>
      </w:r>
    </w:p>
    <w:p w14:paraId="7B91E868" w14:textId="77777777" w:rsidR="00D13A4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>
        <w:rPr>
          <w:lang w:eastAsia="pl-PL"/>
        </w:rPr>
        <w:t>Schemat zabudowanych elementów zgodny z wykazem atestów materiałowych</w:t>
      </w:r>
    </w:p>
    <w:p w14:paraId="278DDA8A" w14:textId="77777777" w:rsidR="00D13A4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 xml:space="preserve">Dziennik robót spawalniczych </w:t>
      </w:r>
    </w:p>
    <w:p w14:paraId="0805A43F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>
        <w:rPr>
          <w:lang w:eastAsia="pl-PL"/>
        </w:rPr>
        <w:t>Dziennik spoin gwarantowanych</w:t>
      </w:r>
    </w:p>
    <w:p w14:paraId="5B7ABCA2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lastRenderedPageBreak/>
        <w:t>Dziennik poprawek spoin.</w:t>
      </w:r>
    </w:p>
    <w:p w14:paraId="0EA37217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>
        <w:rPr>
          <w:lang w:eastAsia="pl-PL"/>
        </w:rPr>
        <w:t xml:space="preserve">Monitoring spoin z obliczeniem energii liniowej spawania </w:t>
      </w:r>
    </w:p>
    <w:p w14:paraId="2F5C8AAA" w14:textId="77777777" w:rsidR="00D13A4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 xml:space="preserve">Wyniki badań połączeń spawanych metodami nieniszczącymi (wizualne, penetracyjne, ultradźwiękowe, radiologiczne) – orzeczenia, </w:t>
      </w:r>
      <w:proofErr w:type="spellStart"/>
      <w:r w:rsidRPr="00616008">
        <w:t>radiogramy</w:t>
      </w:r>
      <w:r>
        <w:rPr>
          <w:lang w:eastAsia="pl-PL"/>
        </w:rPr>
        <w:t>lub</w:t>
      </w:r>
      <w:proofErr w:type="spellEnd"/>
      <w:r>
        <w:rPr>
          <w:lang w:eastAsia="pl-PL"/>
        </w:rPr>
        <w:t xml:space="preserve"> wersje </w:t>
      </w:r>
      <w:proofErr w:type="spellStart"/>
      <w:r>
        <w:rPr>
          <w:lang w:eastAsia="pl-PL"/>
        </w:rPr>
        <w:t>digitalizowane</w:t>
      </w:r>
      <w:proofErr w:type="spellEnd"/>
      <w:r>
        <w:rPr>
          <w:lang w:eastAsia="pl-PL"/>
        </w:rPr>
        <w:t>,</w:t>
      </w:r>
    </w:p>
    <w:p w14:paraId="0C4058FA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odbioru materiałów spawalniczych.</w:t>
      </w:r>
    </w:p>
    <w:p w14:paraId="1BA231A9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Raporty z badań złączy spawanych - schematy zespołów technologicznych z naniesioną numeracją spoin.</w:t>
      </w:r>
    </w:p>
    <w:p w14:paraId="3857D4C5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Księga rurociągu</w:t>
      </w:r>
      <w:r w:rsidRPr="002E4EA1">
        <w:rPr>
          <w:lang w:eastAsia="pl-PL"/>
        </w:rPr>
        <w:t xml:space="preserve"> </w:t>
      </w:r>
      <w:r>
        <w:rPr>
          <w:lang w:eastAsia="pl-PL"/>
        </w:rPr>
        <w:t xml:space="preserve">z określonym </w:t>
      </w:r>
      <w:proofErr w:type="spellStart"/>
      <w:r>
        <w:rPr>
          <w:lang w:eastAsia="pl-PL"/>
        </w:rPr>
        <w:t>pikietarzem</w:t>
      </w:r>
      <w:proofErr w:type="spellEnd"/>
      <w:r>
        <w:rPr>
          <w:lang w:eastAsia="pl-PL"/>
        </w:rPr>
        <w:t xml:space="preserve"> spoin</w:t>
      </w:r>
      <w:r w:rsidRPr="006C1915">
        <w:rPr>
          <w:lang w:eastAsia="pl-PL"/>
        </w:rPr>
        <w:t>.</w:t>
      </w:r>
    </w:p>
    <w:p w14:paraId="1C8A6222" w14:textId="77777777" w:rsidR="00D13A4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kontroli gięcia łuków (na zimno, indukcyjnie).</w:t>
      </w:r>
    </w:p>
    <w:p w14:paraId="03E380A8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>
        <w:rPr>
          <w:lang w:eastAsia="pl-PL"/>
        </w:rPr>
        <w:t>Protokół kontroli połączeń skręcanych i izolacji dielektrycznej</w:t>
      </w:r>
    </w:p>
    <w:p w14:paraId="49CB5963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szczelności instalacji c.o. podgrzewania gazu.</w:t>
      </w:r>
    </w:p>
    <w:p w14:paraId="19311930" w14:textId="77777777" w:rsidR="00D13A4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próby szczelności instalacji gazowej zasilania kotłowni.</w:t>
      </w:r>
    </w:p>
    <w:p w14:paraId="0BA00156" w14:textId="77777777" w:rsidR="00D13A4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>
        <w:rPr>
          <w:lang w:eastAsia="pl-PL"/>
        </w:rPr>
        <w:t xml:space="preserve">Projekt </w:t>
      </w:r>
      <w:proofErr w:type="spellStart"/>
      <w:r>
        <w:rPr>
          <w:lang w:eastAsia="pl-PL"/>
        </w:rPr>
        <w:t>techniczno</w:t>
      </w:r>
      <w:proofErr w:type="spellEnd"/>
      <w:r>
        <w:rPr>
          <w:lang w:eastAsia="pl-PL"/>
        </w:rPr>
        <w:t xml:space="preserve"> organizacyjny wykonania próby szczelności/ wytrzymałości/ specjalnej</w:t>
      </w:r>
    </w:p>
    <w:p w14:paraId="145FEAE1" w14:textId="77777777" w:rsidR="00D13A4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>
        <w:rPr>
          <w:lang w:eastAsia="pl-PL"/>
        </w:rPr>
        <w:t>Protokół z badania dokumentacji techniczno-spawalniczej do próby przez jednostkę notyfikowaną</w:t>
      </w:r>
    </w:p>
    <w:p w14:paraId="3EC27AC7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>
        <w:rPr>
          <w:lang w:eastAsia="pl-PL"/>
        </w:rPr>
        <w:t>Dokumentacja spawalniczo-jakościowa śluz do prób</w:t>
      </w:r>
    </w:p>
    <w:p w14:paraId="45ECF13F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z próby szczelności.</w:t>
      </w:r>
    </w:p>
    <w:p w14:paraId="2DEFC645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z próby wytrzymałości.</w:t>
      </w:r>
    </w:p>
    <w:p w14:paraId="62960A60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z próby specjalnej.</w:t>
      </w:r>
    </w:p>
    <w:p w14:paraId="3118DF64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>
        <w:rPr>
          <w:lang w:eastAsia="pl-PL"/>
        </w:rPr>
        <w:t xml:space="preserve">Protokół z testów funkcjonalnych zabudowanej armatury i napędów w tym sprawdzenie osuszenia po próbach i szczelności </w:t>
      </w:r>
      <w:proofErr w:type="spellStart"/>
      <w:r>
        <w:rPr>
          <w:lang w:eastAsia="pl-PL"/>
        </w:rPr>
        <w:t>międzykulowej</w:t>
      </w:r>
      <w:proofErr w:type="spellEnd"/>
      <w:r>
        <w:rPr>
          <w:lang w:eastAsia="pl-PL"/>
        </w:rPr>
        <w:t xml:space="preserve"> armatury</w:t>
      </w:r>
    </w:p>
    <w:p w14:paraId="223EC2FE" w14:textId="77777777" w:rsidR="00D13A4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jc w:val="left"/>
      </w:pPr>
      <w:r w:rsidRPr="00FB6147">
        <w:t>Protokół z Odbioru technicznego</w:t>
      </w:r>
      <w:r>
        <w:t xml:space="preserve"> (wraz z załącznikami)</w:t>
      </w:r>
    </w:p>
    <w:p w14:paraId="5CCB3E92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jc w:val="left"/>
        <w:rPr>
          <w:lang w:eastAsia="pl-PL"/>
        </w:rPr>
      </w:pPr>
      <w:r w:rsidRPr="006C1915">
        <w:rPr>
          <w:lang w:eastAsia="pl-PL"/>
        </w:rPr>
        <w:t>Protokół z nagazowania i/lub rozruchu technologicznego.</w:t>
      </w:r>
    </w:p>
    <w:p w14:paraId="7C2C5EFF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z Odbioru końcowego</w:t>
      </w:r>
      <w:r>
        <w:rPr>
          <w:lang w:eastAsia="pl-PL"/>
        </w:rPr>
        <w:t xml:space="preserve"> lub odbioru końcowego jednoetapowego (wraz z załącznikami)</w:t>
      </w:r>
    </w:p>
    <w:p w14:paraId="4D45556C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z pomiarów wibracji agregatu.</w:t>
      </w:r>
    </w:p>
    <w:p w14:paraId="77EAE294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z pomiarów gwarancyjnych agregatu.</w:t>
      </w:r>
    </w:p>
    <w:p w14:paraId="09033983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z oczyszczenia wnętrza gazociągu.</w:t>
      </w:r>
    </w:p>
    <w:p w14:paraId="5BC1FFE0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z osuszenia gazociągu.</w:t>
      </w:r>
    </w:p>
    <w:p w14:paraId="3C821170" w14:textId="77777777" w:rsidR="00D13A45" w:rsidRPr="006C1915" w:rsidRDefault="00D13A45" w:rsidP="00D13A45">
      <w:pPr>
        <w:numPr>
          <w:ilvl w:val="0"/>
          <w:numId w:val="17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z czyszczenia i badania gazociągu tłokiem.</w:t>
      </w:r>
    </w:p>
    <w:p w14:paraId="64E3C017" w14:textId="77777777" w:rsidR="00D13A45" w:rsidRPr="006C1915" w:rsidRDefault="00D13A45" w:rsidP="00D13A45">
      <w:pPr>
        <w:spacing w:after="0"/>
        <w:rPr>
          <w:b/>
          <w:u w:val="single"/>
          <w:lang w:eastAsia="pl-PL"/>
        </w:rPr>
      </w:pPr>
      <w:r w:rsidRPr="006C1915">
        <w:rPr>
          <w:b/>
          <w:u w:val="single"/>
          <w:lang w:eastAsia="pl-PL"/>
        </w:rPr>
        <w:t>Branża elektryczna:</w:t>
      </w:r>
    </w:p>
    <w:p w14:paraId="104D1A5C" w14:textId="77777777" w:rsidR="00D13A45" w:rsidRPr="006C1915" w:rsidRDefault="00D13A45" w:rsidP="00D13A45">
      <w:pPr>
        <w:numPr>
          <w:ilvl w:val="0"/>
          <w:numId w:val="18"/>
        </w:numPr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Protokół z badania rezystancji izolacji przewodów, kabli elektrycznych.</w:t>
      </w:r>
    </w:p>
    <w:p w14:paraId="78F8F364" w14:textId="77777777" w:rsidR="00D13A45" w:rsidRPr="006C1915" w:rsidRDefault="00D13A45" w:rsidP="00D13A45">
      <w:pPr>
        <w:numPr>
          <w:ilvl w:val="0"/>
          <w:numId w:val="18"/>
        </w:numPr>
        <w:spacing w:before="0" w:after="0"/>
        <w:ind w:left="426" w:hanging="426"/>
        <w:jc w:val="left"/>
        <w:rPr>
          <w:lang w:eastAsia="pl-PL"/>
        </w:rPr>
      </w:pPr>
      <w:r w:rsidRPr="006C1915">
        <w:rPr>
          <w:color w:val="000000"/>
          <w:lang w:eastAsia="pl-PL"/>
        </w:rPr>
        <w:t>Protokół z badań rezystancji uziemienia.</w:t>
      </w:r>
    </w:p>
    <w:p w14:paraId="019E3779" w14:textId="77777777" w:rsidR="00D13A45" w:rsidRPr="006C1915" w:rsidRDefault="00D13A45" w:rsidP="00D13A45">
      <w:pPr>
        <w:numPr>
          <w:ilvl w:val="0"/>
          <w:numId w:val="18"/>
        </w:numPr>
        <w:spacing w:before="0" w:after="0"/>
        <w:ind w:left="426" w:hanging="426"/>
        <w:jc w:val="left"/>
        <w:rPr>
          <w:lang w:eastAsia="pl-PL"/>
        </w:rPr>
      </w:pPr>
      <w:r w:rsidRPr="006C1915">
        <w:rPr>
          <w:color w:val="000000"/>
          <w:lang w:eastAsia="pl-PL"/>
        </w:rPr>
        <w:t>Protokół badania skuteczności zabezpieczenia przeciwporażeniowego obiektu.</w:t>
      </w:r>
    </w:p>
    <w:p w14:paraId="2DC2BF0D" w14:textId="77777777" w:rsidR="00D13A45" w:rsidRPr="006C1915" w:rsidRDefault="00D13A45" w:rsidP="00D13A45">
      <w:pPr>
        <w:numPr>
          <w:ilvl w:val="0"/>
          <w:numId w:val="18"/>
        </w:numPr>
        <w:spacing w:before="0" w:after="0"/>
        <w:ind w:left="426" w:hanging="426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Protokół z przeprowadzenia badań natężenia oświetlenia w pomieszczeniach.</w:t>
      </w:r>
    </w:p>
    <w:p w14:paraId="23282201" w14:textId="77777777" w:rsidR="00D13A45" w:rsidRPr="006C1915" w:rsidRDefault="00D13A45" w:rsidP="00D13A45">
      <w:pPr>
        <w:numPr>
          <w:ilvl w:val="0"/>
          <w:numId w:val="18"/>
        </w:numPr>
        <w:spacing w:before="0" w:after="0"/>
        <w:ind w:left="426" w:hanging="426"/>
        <w:jc w:val="left"/>
        <w:rPr>
          <w:lang w:eastAsia="pl-PL"/>
        </w:rPr>
      </w:pPr>
      <w:r w:rsidRPr="006C1915">
        <w:rPr>
          <w:color w:val="000000"/>
          <w:lang w:eastAsia="pl-PL"/>
        </w:rPr>
        <w:t>Protokół Odbioru technicznego instalacji elektrycznych i odgromowych.</w:t>
      </w:r>
    </w:p>
    <w:p w14:paraId="55AD3BE5" w14:textId="77777777" w:rsidR="00D13A45" w:rsidRPr="006C1915" w:rsidRDefault="00D13A45" w:rsidP="00D13A45">
      <w:pPr>
        <w:numPr>
          <w:ilvl w:val="0"/>
          <w:numId w:val="18"/>
        </w:numPr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t>Schematy instalacji elektrycznej i odgromowej.</w:t>
      </w:r>
    </w:p>
    <w:p w14:paraId="71DF92DF" w14:textId="77777777" w:rsidR="00D13A45" w:rsidRPr="006C1915" w:rsidRDefault="00D13A45" w:rsidP="00D13A45">
      <w:pPr>
        <w:spacing w:after="0"/>
        <w:rPr>
          <w:b/>
          <w:u w:val="single"/>
          <w:lang w:eastAsia="pl-PL"/>
        </w:rPr>
      </w:pPr>
      <w:r w:rsidRPr="006C1915">
        <w:rPr>
          <w:b/>
          <w:u w:val="single"/>
          <w:lang w:eastAsia="pl-PL"/>
        </w:rPr>
        <w:t>Branża ochrona przeciwkorozyjna:</w:t>
      </w:r>
    </w:p>
    <w:p w14:paraId="291272E5" w14:textId="77777777" w:rsidR="00D13A45" w:rsidRPr="006C1915" w:rsidRDefault="00D13A45" w:rsidP="00D13A45">
      <w:pPr>
        <w:numPr>
          <w:ilvl w:val="0"/>
          <w:numId w:val="19"/>
        </w:numPr>
        <w:tabs>
          <w:tab w:val="left" w:pos="426"/>
        </w:tabs>
        <w:spacing w:before="0" w:after="0"/>
        <w:ind w:left="426" w:hanging="426"/>
        <w:jc w:val="left"/>
        <w:rPr>
          <w:u w:val="single"/>
          <w:lang w:eastAsia="pl-PL"/>
        </w:rPr>
      </w:pPr>
      <w:r w:rsidRPr="006C1915">
        <w:rPr>
          <w:color w:val="000000"/>
          <w:lang w:eastAsia="pl-PL"/>
        </w:rPr>
        <w:t>Protokół ze sprawdzenia odizolowania przewodu gazowego od rur ochronnych.</w:t>
      </w:r>
    </w:p>
    <w:p w14:paraId="43CE74A9" w14:textId="77777777" w:rsidR="00D13A45" w:rsidRPr="006C1915" w:rsidRDefault="00D13A45" w:rsidP="00D13A45">
      <w:pPr>
        <w:numPr>
          <w:ilvl w:val="0"/>
          <w:numId w:val="19"/>
        </w:numPr>
        <w:tabs>
          <w:tab w:val="left" w:pos="426"/>
        </w:tabs>
        <w:spacing w:before="0" w:after="0"/>
        <w:ind w:left="426" w:hanging="426"/>
        <w:jc w:val="left"/>
        <w:rPr>
          <w:u w:val="single"/>
          <w:lang w:eastAsia="pl-PL"/>
        </w:rPr>
      </w:pPr>
      <w:r w:rsidRPr="006C1915">
        <w:rPr>
          <w:color w:val="000000"/>
          <w:lang w:eastAsia="pl-PL"/>
        </w:rPr>
        <w:t>Protokół odbioru złącza izolującego.</w:t>
      </w:r>
    </w:p>
    <w:p w14:paraId="625E5D72" w14:textId="77777777" w:rsidR="00D13A45" w:rsidRPr="006C1915" w:rsidRDefault="00D13A45" w:rsidP="00D13A45">
      <w:pPr>
        <w:numPr>
          <w:ilvl w:val="0"/>
          <w:numId w:val="19"/>
        </w:numPr>
        <w:tabs>
          <w:tab w:val="left" w:pos="426"/>
        </w:tabs>
        <w:spacing w:before="0" w:after="0"/>
        <w:ind w:left="426" w:hanging="426"/>
        <w:jc w:val="left"/>
        <w:rPr>
          <w:u w:val="single"/>
          <w:lang w:eastAsia="pl-PL"/>
        </w:rPr>
      </w:pPr>
      <w:r w:rsidRPr="006C1915">
        <w:rPr>
          <w:color w:val="000000"/>
          <w:lang w:eastAsia="pl-PL"/>
        </w:rPr>
        <w:t>Protokół z przeprowadzenia odbioru powłok malarskich rurociągów i konstrukcji naziemnych.</w:t>
      </w:r>
    </w:p>
    <w:p w14:paraId="5933C763" w14:textId="77777777" w:rsidR="00D13A45" w:rsidRPr="006C1915" w:rsidRDefault="00D13A45" w:rsidP="00D13A45">
      <w:pPr>
        <w:numPr>
          <w:ilvl w:val="0"/>
          <w:numId w:val="19"/>
        </w:numPr>
        <w:tabs>
          <w:tab w:val="left" w:pos="426"/>
        </w:tabs>
        <w:spacing w:before="0" w:after="0"/>
        <w:ind w:left="426" w:hanging="426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Protokół z badania izolacji gazociągu po zasypaniu.</w:t>
      </w:r>
    </w:p>
    <w:p w14:paraId="32750D2A" w14:textId="77777777" w:rsidR="00D13A45" w:rsidRPr="006C1915" w:rsidRDefault="00D13A45" w:rsidP="00D13A45">
      <w:pPr>
        <w:numPr>
          <w:ilvl w:val="0"/>
          <w:numId w:val="19"/>
        </w:numPr>
        <w:tabs>
          <w:tab w:val="left" w:pos="426"/>
        </w:tabs>
        <w:spacing w:before="0" w:after="0"/>
        <w:ind w:left="426" w:hanging="426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Karta technologiczna izolowania oraz pokryć malarskich.</w:t>
      </w:r>
    </w:p>
    <w:p w14:paraId="4F86C2D3" w14:textId="77777777" w:rsidR="00D13A45" w:rsidRPr="006C1915" w:rsidRDefault="00D13A45" w:rsidP="00D13A45">
      <w:pPr>
        <w:numPr>
          <w:ilvl w:val="0"/>
          <w:numId w:val="19"/>
        </w:numPr>
        <w:tabs>
          <w:tab w:val="left" w:pos="426"/>
        </w:tabs>
        <w:spacing w:before="0" w:after="0"/>
        <w:ind w:left="426" w:hanging="426"/>
        <w:jc w:val="left"/>
        <w:rPr>
          <w:u w:val="single"/>
          <w:lang w:eastAsia="pl-PL"/>
        </w:rPr>
      </w:pPr>
      <w:r w:rsidRPr="006C1915">
        <w:rPr>
          <w:color w:val="000000"/>
          <w:lang w:eastAsia="pl-PL"/>
        </w:rPr>
        <w:t>Dziennik prac izolacyjnych.</w:t>
      </w:r>
    </w:p>
    <w:p w14:paraId="7FECE5D3" w14:textId="77777777" w:rsidR="00D13A45" w:rsidRPr="006C1915" w:rsidRDefault="00D13A45" w:rsidP="00D13A45">
      <w:pPr>
        <w:numPr>
          <w:ilvl w:val="0"/>
          <w:numId w:val="19"/>
        </w:numPr>
        <w:tabs>
          <w:tab w:val="left" w:pos="426"/>
          <w:tab w:val="left" w:pos="851"/>
        </w:tabs>
        <w:spacing w:before="0" w:after="0"/>
        <w:ind w:left="426" w:hanging="426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Protokół Odbioru technicznego urządzeń ochrony katodowej/ urządzeń zabezpieczających przed działaniem prądu przemiennego z załącznikami.</w:t>
      </w:r>
    </w:p>
    <w:p w14:paraId="3E39D34D" w14:textId="77777777" w:rsidR="00D13A45" w:rsidRPr="006C1915" w:rsidRDefault="00D13A45" w:rsidP="00D13A45">
      <w:pPr>
        <w:numPr>
          <w:ilvl w:val="0"/>
          <w:numId w:val="19"/>
        </w:numPr>
        <w:tabs>
          <w:tab w:val="left" w:pos="426"/>
        </w:tabs>
        <w:spacing w:before="0" w:after="0"/>
        <w:ind w:left="426" w:hanging="426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Protokół z przeprowadzenia rozruchu urządzeń ochrony przeciwkorozyjnej zamontowanych.</w:t>
      </w:r>
    </w:p>
    <w:p w14:paraId="4B6C105B" w14:textId="77777777" w:rsidR="00D13A45" w:rsidRPr="006C1915" w:rsidRDefault="00D13A45" w:rsidP="00D13A45">
      <w:pPr>
        <w:spacing w:after="0"/>
        <w:rPr>
          <w:b/>
          <w:u w:val="single"/>
          <w:lang w:eastAsia="pl-PL"/>
        </w:rPr>
      </w:pPr>
      <w:r w:rsidRPr="006C1915">
        <w:rPr>
          <w:b/>
          <w:u w:val="single"/>
          <w:lang w:eastAsia="pl-PL"/>
        </w:rPr>
        <w:t>Branża systemy nadrzędne (</w:t>
      </w:r>
      <w:proofErr w:type="spellStart"/>
      <w:r w:rsidRPr="006C1915">
        <w:rPr>
          <w:b/>
          <w:u w:val="single"/>
          <w:lang w:eastAsia="pl-PL"/>
        </w:rPr>
        <w:t>AKPiA</w:t>
      </w:r>
      <w:proofErr w:type="spellEnd"/>
      <w:r w:rsidRPr="006C1915">
        <w:rPr>
          <w:b/>
          <w:u w:val="single"/>
          <w:lang w:eastAsia="pl-PL"/>
        </w:rPr>
        <w:t>, telemetria, sterowanie):</w:t>
      </w:r>
    </w:p>
    <w:p w14:paraId="0BBC55AB" w14:textId="77777777" w:rsidR="00D13A45" w:rsidRPr="006C1915" w:rsidRDefault="00D13A45" w:rsidP="00D13A45">
      <w:pPr>
        <w:numPr>
          <w:ilvl w:val="0"/>
          <w:numId w:val="20"/>
        </w:numPr>
        <w:tabs>
          <w:tab w:val="left" w:pos="426"/>
        </w:tabs>
        <w:spacing w:before="0" w:after="0"/>
        <w:ind w:left="426" w:hanging="426"/>
        <w:jc w:val="left"/>
        <w:rPr>
          <w:lang w:eastAsia="pl-PL"/>
        </w:rPr>
      </w:pPr>
      <w:r w:rsidRPr="006C1915">
        <w:rPr>
          <w:lang w:eastAsia="pl-PL"/>
        </w:rPr>
        <w:lastRenderedPageBreak/>
        <w:t>Protokół Odbioru technicznego instalacji telemechaniki, aparatury kontrolno-pomiarowej, automatyki oraz kabla telemetrycznego z załącznikami.</w:t>
      </w:r>
    </w:p>
    <w:p w14:paraId="532F3618" w14:textId="77777777" w:rsidR="00D13A45" w:rsidRPr="006C1915" w:rsidRDefault="00D13A45" w:rsidP="00D13A45">
      <w:pPr>
        <w:numPr>
          <w:ilvl w:val="0"/>
          <w:numId w:val="20"/>
        </w:numPr>
        <w:tabs>
          <w:tab w:val="left" w:pos="426"/>
        </w:tabs>
        <w:spacing w:before="0" w:after="0"/>
        <w:ind w:left="426" w:hanging="426"/>
        <w:jc w:val="left"/>
        <w:rPr>
          <w:u w:val="single"/>
          <w:lang w:eastAsia="pl-PL"/>
        </w:rPr>
      </w:pPr>
      <w:r w:rsidRPr="006C1915">
        <w:rPr>
          <w:color w:val="000000"/>
          <w:lang w:eastAsia="pl-PL"/>
        </w:rPr>
        <w:t>Protokół ze sprawdzenia działania układów pomiarowo – rozliczeniowych.</w:t>
      </w:r>
    </w:p>
    <w:p w14:paraId="553B20AB" w14:textId="77777777" w:rsidR="00D13A45" w:rsidRPr="006C1915" w:rsidRDefault="00D13A45" w:rsidP="00D13A45">
      <w:pPr>
        <w:numPr>
          <w:ilvl w:val="0"/>
          <w:numId w:val="20"/>
        </w:numPr>
        <w:tabs>
          <w:tab w:val="left" w:pos="426"/>
        </w:tabs>
        <w:spacing w:before="0" w:after="0"/>
        <w:ind w:left="426" w:hanging="426"/>
        <w:jc w:val="left"/>
        <w:rPr>
          <w:bCs/>
          <w:color w:val="000000"/>
          <w:lang w:eastAsia="pl-PL"/>
        </w:rPr>
      </w:pPr>
      <w:r w:rsidRPr="006C1915">
        <w:rPr>
          <w:bCs/>
          <w:color w:val="000000"/>
          <w:lang w:eastAsia="pl-PL"/>
        </w:rPr>
        <w:t>Protokół z przeprowadzenia odbioru instalacji detekcji i gaszenia pożaru.</w:t>
      </w:r>
    </w:p>
    <w:p w14:paraId="586113D1" w14:textId="77777777" w:rsidR="00D13A45" w:rsidRPr="006C1915" w:rsidRDefault="00D13A45" w:rsidP="00D13A45">
      <w:pPr>
        <w:numPr>
          <w:ilvl w:val="0"/>
          <w:numId w:val="20"/>
        </w:numPr>
        <w:tabs>
          <w:tab w:val="left" w:pos="426"/>
        </w:tabs>
        <w:spacing w:before="0" w:after="0"/>
        <w:ind w:left="426" w:hanging="426"/>
        <w:jc w:val="left"/>
        <w:rPr>
          <w:bCs/>
          <w:color w:val="000000"/>
          <w:lang w:eastAsia="pl-PL"/>
        </w:rPr>
      </w:pPr>
      <w:r w:rsidRPr="006C1915">
        <w:rPr>
          <w:bCs/>
          <w:color w:val="000000"/>
          <w:lang w:eastAsia="pl-PL"/>
        </w:rPr>
        <w:t>Protokół z przeprowadzenia odbioru instalacji detekcji metanu.</w:t>
      </w:r>
    </w:p>
    <w:p w14:paraId="1F420EA5" w14:textId="77777777" w:rsidR="00D13A45" w:rsidRPr="006C1915" w:rsidRDefault="00D13A45" w:rsidP="00D13A45">
      <w:pPr>
        <w:numPr>
          <w:ilvl w:val="0"/>
          <w:numId w:val="20"/>
        </w:numPr>
        <w:tabs>
          <w:tab w:val="left" w:pos="426"/>
        </w:tabs>
        <w:spacing w:before="0" w:after="0"/>
        <w:ind w:left="426" w:hanging="426"/>
        <w:jc w:val="left"/>
        <w:rPr>
          <w:bCs/>
          <w:color w:val="000000"/>
          <w:lang w:eastAsia="pl-PL"/>
        </w:rPr>
      </w:pPr>
      <w:r w:rsidRPr="006C1915">
        <w:rPr>
          <w:bCs/>
          <w:color w:val="000000"/>
          <w:lang w:eastAsia="pl-PL"/>
        </w:rPr>
        <w:t>Protokół z przeprowadzenia odbioru instalacji elektronicznej ochrony obiektu.</w:t>
      </w:r>
    </w:p>
    <w:p w14:paraId="4438A1FD" w14:textId="77777777" w:rsidR="00D13A45" w:rsidRPr="006C1915" w:rsidRDefault="00D13A45" w:rsidP="00D13A45">
      <w:pPr>
        <w:numPr>
          <w:ilvl w:val="0"/>
          <w:numId w:val="20"/>
        </w:numPr>
        <w:tabs>
          <w:tab w:val="left" w:pos="426"/>
        </w:tabs>
        <w:spacing w:before="0" w:after="0"/>
        <w:ind w:left="426" w:hanging="426"/>
        <w:jc w:val="left"/>
        <w:rPr>
          <w:bCs/>
          <w:color w:val="000000"/>
          <w:lang w:eastAsia="pl-PL"/>
        </w:rPr>
      </w:pPr>
      <w:r w:rsidRPr="006C1915">
        <w:rPr>
          <w:bCs/>
          <w:color w:val="000000"/>
          <w:lang w:eastAsia="pl-PL"/>
        </w:rPr>
        <w:t>Protokół z przeprowadzenia odbioru systemów sterowania UCS, SCS, ESD.</w:t>
      </w:r>
    </w:p>
    <w:p w14:paraId="4BAB3CC7" w14:textId="77777777" w:rsidR="00D13A45" w:rsidRPr="006C1915" w:rsidRDefault="00D13A45" w:rsidP="00D13A45">
      <w:pPr>
        <w:numPr>
          <w:ilvl w:val="0"/>
          <w:numId w:val="20"/>
        </w:numPr>
        <w:tabs>
          <w:tab w:val="left" w:pos="426"/>
          <w:tab w:val="left" w:pos="851"/>
        </w:tabs>
        <w:spacing w:before="0" w:after="0"/>
        <w:ind w:left="426" w:hanging="426"/>
        <w:jc w:val="left"/>
        <w:rPr>
          <w:bCs/>
          <w:color w:val="000000"/>
          <w:lang w:eastAsia="pl-PL"/>
        </w:rPr>
      </w:pPr>
      <w:r w:rsidRPr="006C1915">
        <w:rPr>
          <w:bCs/>
          <w:color w:val="000000"/>
          <w:lang w:eastAsia="pl-PL"/>
        </w:rPr>
        <w:t>Protokół z przeprowadzenia odbioru i rozruchu układów transmisji danych.</w:t>
      </w:r>
    </w:p>
    <w:p w14:paraId="03477E48" w14:textId="77777777" w:rsidR="00D13A45" w:rsidRPr="00E126ED" w:rsidRDefault="00D13A45" w:rsidP="00D13A45">
      <w:pPr>
        <w:spacing w:after="0"/>
        <w:rPr>
          <w:b/>
          <w:u w:val="single"/>
          <w:lang w:eastAsia="pl-PL"/>
        </w:rPr>
      </w:pPr>
      <w:r w:rsidRPr="00E126ED">
        <w:rPr>
          <w:b/>
          <w:u w:val="single"/>
          <w:lang w:eastAsia="pl-PL"/>
        </w:rPr>
        <w:t xml:space="preserve">Branża </w:t>
      </w:r>
      <w:r w:rsidRPr="00E524D4">
        <w:rPr>
          <w:b/>
          <w:u w:val="single"/>
          <w:lang w:eastAsia="pl-PL"/>
        </w:rPr>
        <w:t>ochrona</w:t>
      </w:r>
      <w:r w:rsidRPr="00E126ED">
        <w:rPr>
          <w:b/>
          <w:u w:val="single"/>
          <w:lang w:eastAsia="pl-PL"/>
        </w:rPr>
        <w:t xml:space="preserve"> środowiska</w:t>
      </w:r>
    </w:p>
    <w:p w14:paraId="68C4376B" w14:textId="77777777" w:rsidR="00D13A45" w:rsidRPr="00FB6147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FB6147">
        <w:rPr>
          <w:rFonts w:eastAsia="Calibri"/>
        </w:rPr>
        <w:t>Dokumentacja związana z uzyskaniem decyzji o środowiskowych uwarunkowaniach (np. wniosek</w:t>
      </w:r>
      <w:r w:rsidRPr="00D30B96">
        <w:rPr>
          <w:rFonts w:ascii="Calibri" w:eastAsia="Calibri" w:hAnsi="Calibri"/>
        </w:rPr>
        <w:t xml:space="preserve"> wraz z załącznikami</w:t>
      </w:r>
      <w:r w:rsidRPr="00FB6147">
        <w:rPr>
          <w:rFonts w:eastAsia="Calibri"/>
        </w:rPr>
        <w:t>, uzgodnienia, decyzja</w:t>
      </w:r>
      <w:r w:rsidRPr="00D30B96">
        <w:rPr>
          <w:rFonts w:ascii="Calibri" w:eastAsia="Calibri" w:hAnsi="Calibri"/>
        </w:rPr>
        <w:t xml:space="preserve"> ostateczna</w:t>
      </w:r>
      <w:r w:rsidRPr="00FB6147">
        <w:rPr>
          <w:rFonts w:eastAsia="Calibri"/>
        </w:rPr>
        <w:t>).</w:t>
      </w:r>
    </w:p>
    <w:p w14:paraId="4A8EE49B" w14:textId="77777777" w:rsidR="00D13A45" w:rsidRPr="00D20695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FB6147">
        <w:rPr>
          <w:rFonts w:eastAsia="Calibri"/>
        </w:rPr>
        <w:t xml:space="preserve">Dokumentacja związana z realizacją wymagań wynikających z decyzji o środowiskowych uwarunkowaniach (np. plan zadań ochrony środowiska, program gospodarki odpadami wraz z protokołami kontroli, plan nadzoru, raport końcowy z nadzoru przyrodniczego, program monitoringu </w:t>
      </w:r>
      <w:proofErr w:type="spellStart"/>
      <w:r w:rsidRPr="00FB6147">
        <w:rPr>
          <w:rFonts w:eastAsia="Calibri"/>
        </w:rPr>
        <w:t>przedinwestycyjnego</w:t>
      </w:r>
      <w:proofErr w:type="spellEnd"/>
      <w:r w:rsidRPr="00FB6147">
        <w:rPr>
          <w:rFonts w:eastAsia="Calibri"/>
        </w:rPr>
        <w:t xml:space="preserve">, inwestycyjnego, raporty z przeprowadzonego monitoringu </w:t>
      </w:r>
      <w:proofErr w:type="spellStart"/>
      <w:r w:rsidRPr="00FB6147">
        <w:rPr>
          <w:rFonts w:eastAsia="Calibri"/>
        </w:rPr>
        <w:t>przedinwestycyjnego</w:t>
      </w:r>
      <w:proofErr w:type="spellEnd"/>
      <w:r w:rsidRPr="00FB6147">
        <w:rPr>
          <w:rFonts w:eastAsia="Calibri"/>
        </w:rPr>
        <w:t>, inwestycyjnego, zezwolenia na czynności podlegające zakazom, uzgodnienia z organem ustanawiającym np.: pomnik przyrody, stanowisko dokumentacyjne, użytek ekologiczny lub zespół przyrodniczo-krajobrazowy, zezwolenia na odstępstwa od zakazów obowiązujących w strefach ochronnych).</w:t>
      </w:r>
    </w:p>
    <w:p w14:paraId="66E4EBE4" w14:textId="77777777" w:rsidR="00D13A45" w:rsidRPr="00D20695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D20695">
        <w:rPr>
          <w:rFonts w:eastAsia="Calibri"/>
        </w:rPr>
        <w:t>Dokumentacja z przeprowadzonej oceny zanieczyszczeń powierzchni ziemi (np. wyniki badań, sprawozdanie).</w:t>
      </w:r>
    </w:p>
    <w:p w14:paraId="773A8502" w14:textId="77777777" w:rsidR="00D13A45" w:rsidRPr="00D20695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D20695">
        <w:rPr>
          <w:rFonts w:eastAsia="Calibri"/>
        </w:rPr>
        <w:t>Dokumentacja związana z emisją gazów lub pyłów wprowadzanych do powietrza (np.: wniosek, operat ochrony powietrza, raport początkowy, pozwolenie zintegrowane, pozwolenie na emisję, zgłoszenie na emisję).</w:t>
      </w:r>
    </w:p>
    <w:p w14:paraId="1B0D8F3F" w14:textId="77777777" w:rsidR="00D13A45" w:rsidRPr="00D20695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D20695">
        <w:rPr>
          <w:rFonts w:eastAsia="Calibri"/>
        </w:rPr>
        <w:t xml:space="preserve">Dokumentacja związana z usuwaniem drzew lub krzewów (w szczególności: wniosek, operat dendrologiczny, zezwolenie, potwierdzenie uiszczenia opłaty za wycinkę drzew lub krzewów, potwierdzenie wykonania </w:t>
      </w:r>
      <w:proofErr w:type="spellStart"/>
      <w:r w:rsidRPr="00D20695">
        <w:rPr>
          <w:rFonts w:eastAsia="Calibri"/>
        </w:rPr>
        <w:t>nasadzeń</w:t>
      </w:r>
      <w:proofErr w:type="spellEnd"/>
      <w:r w:rsidRPr="00D20695">
        <w:rPr>
          <w:rFonts w:eastAsia="Calibri"/>
        </w:rPr>
        <w:t xml:space="preserve"> zastępczych, umowy związane z realizacją wymagań zezwolenia).</w:t>
      </w:r>
    </w:p>
    <w:p w14:paraId="723D1E8E" w14:textId="77777777" w:rsidR="00D13A45" w:rsidRPr="00FB6147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D20695">
        <w:rPr>
          <w:rFonts w:eastAsia="Calibri"/>
        </w:rPr>
        <w:t>Dokumentacja związana z uzyskiwaniem zgód wodnoprawnych (np. ocena wodnoprawna, wniosek, operat wodnoprawny</w:t>
      </w:r>
      <w:r w:rsidRPr="00D30B96">
        <w:rPr>
          <w:rFonts w:ascii="Calibri" w:eastAsia="Calibri" w:hAnsi="Calibri"/>
        </w:rPr>
        <w:t>,</w:t>
      </w:r>
      <w:r w:rsidRPr="00FB6147">
        <w:rPr>
          <w:rFonts w:eastAsia="Calibri"/>
        </w:rPr>
        <w:t xml:space="preserve"> </w:t>
      </w:r>
      <w:r w:rsidRPr="00D30B96">
        <w:rPr>
          <w:rFonts w:ascii="Calibri" w:eastAsia="Calibri" w:hAnsi="Calibri"/>
        </w:rPr>
        <w:t xml:space="preserve">uzgodnienia, </w:t>
      </w:r>
      <w:r w:rsidRPr="00FB6147">
        <w:rPr>
          <w:rFonts w:eastAsia="Calibri"/>
        </w:rPr>
        <w:t>decyzja</w:t>
      </w:r>
      <w:r w:rsidRPr="00D30B96">
        <w:rPr>
          <w:rFonts w:ascii="Calibri" w:eastAsia="Calibri" w:hAnsi="Calibri"/>
        </w:rPr>
        <w:t xml:space="preserve"> ostateczna</w:t>
      </w:r>
      <w:r w:rsidRPr="00FB6147">
        <w:rPr>
          <w:rFonts w:eastAsia="Calibri"/>
        </w:rPr>
        <w:t>).</w:t>
      </w:r>
    </w:p>
    <w:p w14:paraId="2DCA100B" w14:textId="77777777" w:rsidR="00D13A45" w:rsidRPr="00FB6147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FB6147">
        <w:rPr>
          <w:rFonts w:eastAsia="Calibri"/>
        </w:rPr>
        <w:t>Decyzja zwalniająca od zakazu wykonywania czynności w pobliżu wałów przeciwpowodziowych.</w:t>
      </w:r>
    </w:p>
    <w:p w14:paraId="3BD6438C" w14:textId="77777777" w:rsidR="00D13A45" w:rsidRPr="00D20695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FB6147">
        <w:rPr>
          <w:rFonts w:eastAsia="Calibri"/>
        </w:rPr>
        <w:t>Dokumentacja związana z re</w:t>
      </w:r>
      <w:r w:rsidRPr="00D20695">
        <w:rPr>
          <w:rFonts w:eastAsia="Calibri"/>
        </w:rPr>
        <w:t>alizacją wymagań wynikających z uzyskanych zgód wodnoprawnych (np. sprawozdanie o ilości: pobranych wód, odprowadzanych wód z wykopów, odprowadzanych wód po przeprowadzonych próbach hydraulicznych lub wprowadzanych ściekach, z uwzględnieniem czasu wykonywania tych czynności oraz warunków określonych w pozwoleniu wodnoprawnym, wyniki badań jakości wód i ścieków, kopie dokumentacji dotyczącej prawnej kontroli metrologicznej wszystkich używanych przyrządów pomiarowych).</w:t>
      </w:r>
    </w:p>
    <w:p w14:paraId="25EA2BA0" w14:textId="77777777" w:rsidR="00D13A45" w:rsidRPr="00D20695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D20695">
        <w:rPr>
          <w:rFonts w:eastAsia="Calibri"/>
        </w:rPr>
        <w:t>Potwierdzenie przekazania ścieków uprawnionym podmiotom.</w:t>
      </w:r>
    </w:p>
    <w:p w14:paraId="239863D5" w14:textId="77777777" w:rsidR="00D13A45" w:rsidRPr="00D20695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D20695">
        <w:rPr>
          <w:rFonts w:eastAsia="Calibri"/>
        </w:rPr>
        <w:t>Kopie Karty Urządzenia lub/i Karty Systemu Ochrony Przeciwpożarowej dla zainstalowanego urządzenia zawierającego w układzie chłodniczym co najmniej 3 kg substancji kontrolowanych lub co najmniej 5 ton ekwiwalentu CO</w:t>
      </w:r>
      <w:r w:rsidRPr="00E524D4">
        <w:rPr>
          <w:rFonts w:eastAsia="Calibri"/>
          <w:vertAlign w:val="subscript"/>
        </w:rPr>
        <w:t>2</w:t>
      </w:r>
      <w:r w:rsidRPr="00D20695">
        <w:rPr>
          <w:rFonts w:eastAsia="Calibri"/>
        </w:rPr>
        <w:t xml:space="preserve"> fluorowanych gazów cieplarnianych – czynnika chłodniczego.</w:t>
      </w:r>
    </w:p>
    <w:p w14:paraId="283A9987" w14:textId="77777777" w:rsidR="00D13A45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D20695">
        <w:rPr>
          <w:rFonts w:eastAsia="Calibri"/>
        </w:rPr>
        <w:t>Protokoły z kontroli przeprowadzonych przez organ lub jednostkę uprawnioną do przeprowadzenia kontroli w zakresie przestrzegania przepisów ochrony środowiska.</w:t>
      </w:r>
    </w:p>
    <w:p w14:paraId="6B209DE4" w14:textId="77777777" w:rsidR="00D13A45" w:rsidRPr="00FB6147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5A75CC">
        <w:rPr>
          <w:rFonts w:eastAsia="Calibri"/>
        </w:rPr>
        <w:t>Informację o nadanym Wykonawcy n</w:t>
      </w:r>
      <w:r w:rsidRPr="00D30B96">
        <w:rPr>
          <w:rFonts w:ascii="Calibri" w:eastAsia="Calibri" w:hAnsi="Calibri"/>
        </w:rPr>
        <w:t>umerze</w:t>
      </w:r>
      <w:r w:rsidRPr="00FB6147">
        <w:rPr>
          <w:rFonts w:eastAsia="Calibri"/>
        </w:rPr>
        <w:t xml:space="preserve"> rejestrowym w bazie danych BDO.</w:t>
      </w:r>
    </w:p>
    <w:p w14:paraId="5D562977" w14:textId="77777777" w:rsidR="00D13A45" w:rsidRPr="00FB6147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FB6147">
        <w:rPr>
          <w:rFonts w:eastAsia="Calibri"/>
        </w:rPr>
        <w:t>Decyzje administracyjne Wykonawcy w zakresie gospodarowania odpadami (np. zezwolenia na zbieranie, przetwarzanie odpadów).</w:t>
      </w:r>
    </w:p>
    <w:p w14:paraId="4D819AF6" w14:textId="77777777" w:rsidR="00D13A45" w:rsidRPr="00D20695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D20695">
        <w:rPr>
          <w:rFonts w:eastAsia="Calibri"/>
        </w:rPr>
        <w:lastRenderedPageBreak/>
        <w:t>Kopię umowy Wykonawcy z odbiorcą odpadów niebezpiecznych i innych niż niebezpieczne oraz umowy/deklaracji na gospodarowanie odpadami komunalnymi i serwis sanitarny.</w:t>
      </w:r>
    </w:p>
    <w:p w14:paraId="0022BC51" w14:textId="77777777" w:rsidR="00D13A45" w:rsidRPr="00D20695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D20695">
        <w:rPr>
          <w:rFonts w:eastAsia="Calibri"/>
        </w:rPr>
        <w:t>Karty przekazania odpadów wytworzonych w wyniku realizacji zadania.</w:t>
      </w:r>
    </w:p>
    <w:p w14:paraId="4F9F26F2" w14:textId="77777777" w:rsidR="00D13A45" w:rsidRPr="00D20695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D20695">
        <w:rPr>
          <w:rFonts w:eastAsia="Calibri"/>
        </w:rPr>
        <w:t>Oświadczenie Wykonawcy o zagospodarowaniu odpadów wytworzonych podczas realizacji zadania.</w:t>
      </w:r>
    </w:p>
    <w:p w14:paraId="27A6029C" w14:textId="77777777" w:rsidR="00D13A45" w:rsidRPr="00D20695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D20695">
        <w:rPr>
          <w:rFonts w:eastAsia="Calibri"/>
        </w:rPr>
        <w:t>Oświadczenie Wykonawcy potwierdzające przekazanie odpadów osobie fizycznej.</w:t>
      </w:r>
    </w:p>
    <w:p w14:paraId="26BEE3BB" w14:textId="77777777" w:rsidR="00D13A45" w:rsidRPr="00D20695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D20695">
        <w:rPr>
          <w:rFonts w:eastAsia="Calibri"/>
        </w:rPr>
        <w:t>Wyniki z przeprowadzonych pomiarów hałasu do środowiska z instalacji lub urządzeń.</w:t>
      </w:r>
    </w:p>
    <w:p w14:paraId="0433343C" w14:textId="77777777" w:rsidR="00D13A45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D20695">
        <w:rPr>
          <w:rFonts w:eastAsia="Calibri"/>
        </w:rPr>
        <w:t>Wyniki z przeprowadzonych pomiarów hałasu w środowisku pracy.</w:t>
      </w:r>
    </w:p>
    <w:p w14:paraId="3B679739" w14:textId="77777777" w:rsidR="00D13A45" w:rsidRPr="00490F7A" w:rsidRDefault="00D13A45" w:rsidP="00D13A45">
      <w:pPr>
        <w:numPr>
          <w:ilvl w:val="0"/>
          <w:numId w:val="70"/>
        </w:numPr>
        <w:tabs>
          <w:tab w:val="left" w:pos="426"/>
        </w:tabs>
        <w:spacing w:before="0" w:after="0"/>
        <w:ind w:left="425" w:hanging="425"/>
        <w:jc w:val="left"/>
        <w:rPr>
          <w:rFonts w:eastAsia="Calibri"/>
        </w:rPr>
      </w:pPr>
      <w:r w:rsidRPr="00D20695">
        <w:rPr>
          <w:rFonts w:eastAsia="Calibri"/>
        </w:rPr>
        <w:t>Zgłoszenie do WIOŚ przed planowanym terminem oddania do użytkowania nowo zbudowanego lub przebudowanego obiektu budowlanego wraz z dokumentacją z kontroli.</w:t>
      </w:r>
    </w:p>
    <w:p w14:paraId="10212CBE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63BE2FFD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1243FB3E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550A3670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03D75A61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77B30018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29179627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08E80C58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492E4BF5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1024D47E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6FF89B1F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2F63DAB1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24C97778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5FF8EECA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6BED9E10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15D5AE1F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41859ABA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3D8DA5A4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7E1856C5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06C5CDBD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6D727D09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5C33B702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4700A191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7E430958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6CCA74B8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2DECAB82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6B7C6D05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1F6F4E02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0C105981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6A4654DF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2732D2E5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63D15389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707E9F62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44B57307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000ABA46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3698C408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1DA52E04" w14:textId="77777777" w:rsidR="00D13A45" w:rsidRDefault="00D13A45" w:rsidP="00D13A45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rFonts w:eastAsia="Calibri"/>
          <w:color w:val="000000"/>
          <w:lang w:eastAsia="pl-PL"/>
        </w:rPr>
      </w:pPr>
    </w:p>
    <w:p w14:paraId="64E31F06" w14:textId="77777777" w:rsidR="00D13A45" w:rsidRPr="00E6141C" w:rsidRDefault="00D13A45" w:rsidP="00D13A45"/>
    <w:p w14:paraId="3F8A5B90" w14:textId="4FCC82CC" w:rsidR="00E6141C" w:rsidRPr="00D13A45" w:rsidRDefault="00E6141C" w:rsidP="00D13A45"/>
    <w:bookmarkEnd w:id="0"/>
    <w:bookmarkEnd w:id="1"/>
    <w:sectPr w:rsidR="00E6141C" w:rsidRPr="00D13A45" w:rsidSect="004A37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7" w:right="1417" w:bottom="1417" w:left="1417" w:header="567" w:footer="39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03D14" w14:textId="77777777" w:rsidR="002B0CD6" w:rsidRDefault="002B0CD6" w:rsidP="00B51DDC">
      <w:r>
        <w:separator/>
      </w:r>
    </w:p>
  </w:endnote>
  <w:endnote w:type="continuationSeparator" w:id="0">
    <w:p w14:paraId="6CF0418D" w14:textId="77777777" w:rsidR="002B0CD6" w:rsidRDefault="002B0CD6" w:rsidP="00B51DDC">
      <w:r>
        <w:continuationSeparator/>
      </w:r>
    </w:p>
  </w:endnote>
  <w:endnote w:type="continuationNotice" w:id="1">
    <w:p w14:paraId="6A6602D4" w14:textId="77777777" w:rsidR="002B0CD6" w:rsidRDefault="002B0CD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D803E" w14:textId="77777777" w:rsidR="002B0CD6" w:rsidRDefault="002B0C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2B0CD6" w:rsidRPr="0089043D" w14:paraId="5C7839F2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490881BF" w14:textId="3E7A5882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 xml:space="preserve">Wydanie </w:t>
          </w:r>
          <w:r>
            <w:t>VI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66665EC4" w14:textId="07630C77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kwiecień 2021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04E7201" w14:textId="77777777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D13A45">
            <w:fldChar w:fldCharType="begin"/>
          </w:r>
          <w:r w:rsidR="00D13A45">
            <w:instrText>NUMPAGES  \* Arabic  \* MERGEFORMAT</w:instrText>
          </w:r>
          <w:r w:rsidR="00D13A45">
            <w:fldChar w:fldCharType="separate"/>
          </w:r>
          <w:r w:rsidRPr="0089043D">
            <w:t>2</w:t>
          </w:r>
          <w:r w:rsidR="00D13A45">
            <w:fldChar w:fldCharType="end"/>
          </w:r>
          <w:r w:rsidRPr="0089043D">
            <w:t xml:space="preserve">   </w:t>
          </w:r>
        </w:p>
      </w:tc>
    </w:tr>
  </w:tbl>
  <w:p w14:paraId="2650DE90" w14:textId="77777777" w:rsidR="002B0CD6" w:rsidRDefault="002B0C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8"/>
      <w:gridCol w:w="3018"/>
      <w:gridCol w:w="3016"/>
    </w:tblGrid>
    <w:tr w:rsidR="002B0CD6" w:rsidRPr="0089043D" w14:paraId="53810E9F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3FE74E5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>Wydanie XII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7B5BD8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 w:rsidRPr="0089043D">
            <w:t>maj 2020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2355817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D13A45">
            <w:fldChar w:fldCharType="begin"/>
          </w:r>
          <w:r w:rsidR="00D13A45">
            <w:instrText>NUMPAGES  \* Arabic  \* MERGEFORMAT</w:instrText>
          </w:r>
          <w:r w:rsidR="00D13A45">
            <w:fldChar w:fldCharType="separate"/>
          </w:r>
          <w:r w:rsidRPr="0089043D">
            <w:t>2</w:t>
          </w:r>
          <w:r w:rsidR="00D13A45">
            <w:fldChar w:fldCharType="end"/>
          </w:r>
          <w:r w:rsidRPr="0089043D">
            <w:t xml:space="preserve">   </w:t>
          </w:r>
        </w:p>
      </w:tc>
    </w:tr>
  </w:tbl>
  <w:p w14:paraId="36A90801" w14:textId="77777777" w:rsidR="002B0CD6" w:rsidRPr="00B25D86" w:rsidRDefault="002B0CD6" w:rsidP="00042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AC319" w14:textId="77777777" w:rsidR="002B0CD6" w:rsidRDefault="002B0CD6" w:rsidP="00B51DDC">
      <w:r>
        <w:separator/>
      </w:r>
    </w:p>
    <w:p w14:paraId="2A5B60F0" w14:textId="77777777" w:rsidR="002B0CD6" w:rsidRDefault="002B0CD6" w:rsidP="00B51DDC"/>
    <w:p w14:paraId="0EA29C46" w14:textId="77777777" w:rsidR="002B0CD6" w:rsidRDefault="002B0CD6" w:rsidP="00B51DDC"/>
    <w:p w14:paraId="0F51EF0B" w14:textId="77777777" w:rsidR="002B0CD6" w:rsidRDefault="002B0CD6"/>
  </w:footnote>
  <w:footnote w:type="continuationSeparator" w:id="0">
    <w:p w14:paraId="64DA6092" w14:textId="77777777" w:rsidR="002B0CD6" w:rsidRDefault="002B0CD6" w:rsidP="00B51DDC">
      <w:r>
        <w:continuationSeparator/>
      </w:r>
    </w:p>
    <w:p w14:paraId="28B79D34" w14:textId="77777777" w:rsidR="002B0CD6" w:rsidRDefault="002B0CD6" w:rsidP="00B51DDC"/>
    <w:p w14:paraId="27169767" w14:textId="77777777" w:rsidR="002B0CD6" w:rsidRDefault="002B0CD6" w:rsidP="00B51DDC"/>
    <w:p w14:paraId="28BB1725" w14:textId="77777777" w:rsidR="002B0CD6" w:rsidRDefault="002B0CD6"/>
  </w:footnote>
  <w:footnote w:type="continuationNotice" w:id="1">
    <w:p w14:paraId="6FA45BD3" w14:textId="77777777" w:rsidR="002B0CD6" w:rsidRDefault="002B0CD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936D6" w14:textId="77777777" w:rsidR="002B0CD6" w:rsidRDefault="002B0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2B0CD6" w14:paraId="547FD860" w14:textId="77777777" w:rsidTr="422CF90D">
      <w:trPr>
        <w:trHeight w:val="773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2D64E7B3" w14:textId="123C50C7" w:rsidR="002B0CD6" w:rsidRPr="005F039E" w:rsidRDefault="002B0CD6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bookmarkStart w:id="2" w:name="_Hlk57035661"/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5C77797B" wp14:editId="1778D97D">
                <wp:extent cx="1250950" cy="419100"/>
                <wp:effectExtent l="0" t="0" r="6350" b="0"/>
                <wp:docPr id="89" name="Obraz 89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78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1319813E" w14:textId="7897BECF" w:rsidR="002B0CD6" w:rsidRPr="00DB3B96" w:rsidRDefault="002B0CD6" w:rsidP="005F509E">
          <w:pPr>
            <w:pStyle w:val="Nagwek"/>
            <w:spacing w:before="60" w:after="60"/>
            <w:jc w:val="center"/>
            <w:rPr>
              <w:b/>
              <w:color w:val="000080"/>
              <w:sz w:val="24"/>
              <w:szCs w:val="24"/>
            </w:rPr>
          </w:pPr>
          <w:r w:rsidRPr="00DB3B96">
            <w:rPr>
              <w:b/>
              <w:color w:val="000080"/>
              <w:sz w:val="24"/>
              <w:szCs w:val="24"/>
            </w:rPr>
            <w:t xml:space="preserve">Odbiór zadań remontowych i </w:t>
          </w:r>
          <w:r>
            <w:rPr>
              <w:b/>
              <w:color w:val="000080"/>
              <w:sz w:val="24"/>
              <w:szCs w:val="24"/>
            </w:rPr>
            <w:t>inwestycyjnych</w:t>
          </w:r>
          <w:r w:rsidRPr="00DB3B96">
            <w:rPr>
              <w:b/>
              <w:color w:val="000080"/>
              <w:sz w:val="24"/>
              <w:szCs w:val="24"/>
            </w:rPr>
            <w:t xml:space="preserve"> obiektów sieci przesyłowej</w:t>
          </w:r>
        </w:p>
      </w:tc>
    </w:tr>
    <w:bookmarkEnd w:id="2"/>
    <w:tr w:rsidR="002B0CD6" w14:paraId="6D558B80" w14:textId="77777777" w:rsidTr="422CF90D">
      <w:trPr>
        <w:trHeight w:val="772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479CC533" w14:textId="33F14BDF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</w:t>
          </w:r>
          <w:r>
            <w:rPr>
              <w:b/>
              <w:color w:val="000000"/>
              <w:sz w:val="24"/>
              <w:szCs w:val="24"/>
            </w:rPr>
            <w:t>03</w:t>
          </w:r>
        </w:p>
      </w:tc>
      <w:tc>
        <w:tcPr>
          <w:tcW w:w="6578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44605B3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70928E47" w14:textId="77777777" w:rsidR="002B0CD6" w:rsidRDefault="002B0C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7229"/>
    </w:tblGrid>
    <w:tr w:rsidR="002B0CD6" w14:paraId="08F01376" w14:textId="77777777" w:rsidTr="422CF90D">
      <w:trPr>
        <w:trHeight w:val="773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8B56E3E" w14:textId="2C09570B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6E7C5E44" wp14:editId="69BDA900">
                <wp:extent cx="1250950" cy="419100"/>
                <wp:effectExtent l="0" t="0" r="6350" b="0"/>
                <wp:docPr id="1" name="Obraz 1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63532CF1" w14:textId="77777777" w:rsidR="002B0CD6" w:rsidRPr="00A677EE" w:rsidRDefault="002B0CD6" w:rsidP="00042992">
          <w:pPr>
            <w:pStyle w:val="Nagwek"/>
            <w:spacing w:before="60" w:after="60"/>
            <w:jc w:val="center"/>
            <w:rPr>
              <w:color w:val="000080"/>
              <w:sz w:val="24"/>
              <w:szCs w:val="24"/>
            </w:rPr>
          </w:pPr>
          <w:r w:rsidRPr="00A677EE">
            <w:rPr>
              <w:b/>
              <w:color w:val="000080"/>
              <w:sz w:val="24"/>
              <w:szCs w:val="24"/>
            </w:rPr>
            <w:t>Warunki techniczne eksploatacji sieci przesyłowej</w:t>
          </w:r>
        </w:p>
      </w:tc>
    </w:tr>
    <w:tr w:rsidR="002B0CD6" w14:paraId="48053369" w14:textId="77777777" w:rsidTr="422CF90D">
      <w:trPr>
        <w:trHeight w:val="772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D275DA5" w14:textId="77777777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5F039E">
            <w:rPr>
              <w:b/>
              <w:spacing w:val="20"/>
              <w:sz w:val="24"/>
              <w:szCs w:val="24"/>
              <w:u w:val="single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P.02.O.01</w:t>
          </w:r>
        </w:p>
      </w:tc>
      <w:tc>
        <w:tcPr>
          <w:tcW w:w="7229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A408397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0A923125" w14:textId="77777777" w:rsidR="002B0CD6" w:rsidRDefault="002B0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3152"/>
    <w:multiLevelType w:val="hybridMultilevel"/>
    <w:tmpl w:val="13B8F504"/>
    <w:lvl w:ilvl="0" w:tplc="2C2041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293558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92B47"/>
    <w:multiLevelType w:val="hybridMultilevel"/>
    <w:tmpl w:val="EC425B0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B26A36"/>
    <w:multiLevelType w:val="multilevel"/>
    <w:tmpl w:val="7740481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F831A64"/>
    <w:multiLevelType w:val="hybridMultilevel"/>
    <w:tmpl w:val="35987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815D3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4397D"/>
    <w:multiLevelType w:val="hybridMultilevel"/>
    <w:tmpl w:val="41C452F0"/>
    <w:lvl w:ilvl="0" w:tplc="41527A18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C52840"/>
    <w:multiLevelType w:val="hybridMultilevel"/>
    <w:tmpl w:val="976E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82CFE"/>
    <w:multiLevelType w:val="hybridMultilevel"/>
    <w:tmpl w:val="C5D4FF3C"/>
    <w:lvl w:ilvl="0" w:tplc="A4D4E5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C2102F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12C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C847BB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CF26CF3"/>
    <w:multiLevelType w:val="hybridMultilevel"/>
    <w:tmpl w:val="9A762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D1759"/>
    <w:multiLevelType w:val="hybridMultilevel"/>
    <w:tmpl w:val="BD1A447C"/>
    <w:lvl w:ilvl="0" w:tplc="06949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74B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3B4158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17B2C"/>
    <w:multiLevelType w:val="hybridMultilevel"/>
    <w:tmpl w:val="56543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822AF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B2553"/>
    <w:multiLevelType w:val="hybridMultilevel"/>
    <w:tmpl w:val="1AC41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32A8F"/>
    <w:multiLevelType w:val="hybridMultilevel"/>
    <w:tmpl w:val="5C20B702"/>
    <w:lvl w:ilvl="0" w:tplc="0142C280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</w:rPr>
    </w:lvl>
    <w:lvl w:ilvl="1" w:tplc="49EA143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B4D7D"/>
    <w:multiLevelType w:val="multilevel"/>
    <w:tmpl w:val="59543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C92748A"/>
    <w:multiLevelType w:val="hybridMultilevel"/>
    <w:tmpl w:val="28243752"/>
    <w:lvl w:ilvl="0" w:tplc="45F418CA">
      <w:start w:val="3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76C45"/>
    <w:multiLevelType w:val="hybridMultilevel"/>
    <w:tmpl w:val="B21A09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56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E0C23F4"/>
    <w:multiLevelType w:val="hybridMultilevel"/>
    <w:tmpl w:val="FB0CAD80"/>
    <w:lvl w:ilvl="0" w:tplc="FFFFFFFF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732247C6">
      <w:start w:val="1"/>
      <w:numFmt w:val="bullet"/>
      <w:pStyle w:val="punktory"/>
      <w:lvlText w:val=""/>
      <w:lvlJc w:val="left"/>
      <w:pPr>
        <w:ind w:left="249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339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410A615E"/>
    <w:multiLevelType w:val="hybridMultilevel"/>
    <w:tmpl w:val="F83466C6"/>
    <w:lvl w:ilvl="0" w:tplc="923A41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3485277"/>
    <w:multiLevelType w:val="multilevel"/>
    <w:tmpl w:val="AAF64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4541184C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52140"/>
    <w:multiLevelType w:val="hybridMultilevel"/>
    <w:tmpl w:val="AECEA9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D36E8"/>
    <w:multiLevelType w:val="hybridMultilevel"/>
    <w:tmpl w:val="72602E80"/>
    <w:lvl w:ilvl="0" w:tplc="C53E7B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577BA6"/>
    <w:multiLevelType w:val="hybridMultilevel"/>
    <w:tmpl w:val="F66C0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CC166F"/>
    <w:multiLevelType w:val="hybridMultilevel"/>
    <w:tmpl w:val="EB443E56"/>
    <w:lvl w:ilvl="0" w:tplc="E5D6EBAC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67F46"/>
    <w:multiLevelType w:val="multilevel"/>
    <w:tmpl w:val="EB443E56"/>
    <w:lvl w:ilvl="0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F3FD2"/>
    <w:multiLevelType w:val="hybridMultilevel"/>
    <w:tmpl w:val="4A483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5" w15:restartNumberingAfterBreak="0">
    <w:nsid w:val="520F495D"/>
    <w:multiLevelType w:val="hybridMultilevel"/>
    <w:tmpl w:val="3FF28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400BBF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83D6F"/>
    <w:multiLevelType w:val="hybridMultilevel"/>
    <w:tmpl w:val="95229D8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9AB3EBB"/>
    <w:multiLevelType w:val="hybridMultilevel"/>
    <w:tmpl w:val="794022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112864"/>
    <w:multiLevelType w:val="hybridMultilevel"/>
    <w:tmpl w:val="555AC084"/>
    <w:lvl w:ilvl="0" w:tplc="8FFC2156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A5FDB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7B099C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D26D80"/>
    <w:multiLevelType w:val="hybridMultilevel"/>
    <w:tmpl w:val="E6365596"/>
    <w:lvl w:ilvl="0" w:tplc="627CBA2E">
      <w:start w:val="9"/>
      <w:numFmt w:val="decimal"/>
      <w:lvlText w:val="%1."/>
      <w:lvlJc w:val="left"/>
      <w:pPr>
        <w:ind w:left="360" w:firstLine="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1E472C"/>
    <w:multiLevelType w:val="hybridMultilevel"/>
    <w:tmpl w:val="57CEE3EE"/>
    <w:lvl w:ilvl="0" w:tplc="D16E0D60">
      <w:start w:val="2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4" w15:restartNumberingAfterBreak="0">
    <w:nsid w:val="630055E6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E2591E"/>
    <w:multiLevelType w:val="multilevel"/>
    <w:tmpl w:val="FAC049E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46" w15:restartNumberingAfterBreak="0">
    <w:nsid w:val="6D86022A"/>
    <w:multiLevelType w:val="multilevel"/>
    <w:tmpl w:val="FA84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6FB136CD"/>
    <w:multiLevelType w:val="hybridMultilevel"/>
    <w:tmpl w:val="488CB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0" w15:restartNumberingAfterBreak="0">
    <w:nsid w:val="77ED2391"/>
    <w:multiLevelType w:val="hybridMultilevel"/>
    <w:tmpl w:val="9E4678C6"/>
    <w:lvl w:ilvl="0" w:tplc="05E0BD82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1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D93513A"/>
    <w:multiLevelType w:val="hybridMultilevel"/>
    <w:tmpl w:val="FC6A254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86050A"/>
    <w:multiLevelType w:val="multilevel"/>
    <w:tmpl w:val="CFBE6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7"/>
  </w:num>
  <w:num w:numId="2">
    <w:abstractNumId w:val="34"/>
  </w:num>
  <w:num w:numId="3">
    <w:abstractNumId w:val="51"/>
  </w:num>
  <w:num w:numId="4">
    <w:abstractNumId w:val="49"/>
  </w:num>
  <w:num w:numId="5">
    <w:abstractNumId w:val="3"/>
  </w:num>
  <w:num w:numId="6">
    <w:abstractNumId w:val="24"/>
  </w:num>
  <w:num w:numId="7">
    <w:abstractNumId w:val="2"/>
  </w:num>
  <w:num w:numId="8">
    <w:abstractNumId w:val="6"/>
  </w:num>
  <w:num w:numId="9">
    <w:abstractNumId w:val="10"/>
  </w:num>
  <w:num w:numId="10">
    <w:abstractNumId w:val="11"/>
  </w:num>
  <w:num w:numId="11">
    <w:abstractNumId w:val="53"/>
  </w:num>
  <w:num w:numId="12">
    <w:abstractNumId w:val="23"/>
  </w:num>
  <w:num w:numId="13">
    <w:abstractNumId w:val="46"/>
  </w:num>
  <w:num w:numId="14">
    <w:abstractNumId w:val="44"/>
  </w:num>
  <w:num w:numId="15">
    <w:abstractNumId w:val="13"/>
  </w:num>
  <w:num w:numId="16">
    <w:abstractNumId w:val="36"/>
  </w:num>
  <w:num w:numId="17">
    <w:abstractNumId w:val="1"/>
  </w:num>
  <w:num w:numId="18">
    <w:abstractNumId w:val="7"/>
  </w:num>
  <w:num w:numId="19">
    <w:abstractNumId w:val="48"/>
  </w:num>
  <w:num w:numId="20">
    <w:abstractNumId w:val="18"/>
  </w:num>
  <w:num w:numId="21">
    <w:abstractNumId w:val="5"/>
  </w:num>
  <w:num w:numId="22">
    <w:abstractNumId w:val="15"/>
  </w:num>
  <w:num w:numId="23">
    <w:abstractNumId w:val="19"/>
  </w:num>
  <w:num w:numId="24">
    <w:abstractNumId w:val="21"/>
  </w:num>
  <w:num w:numId="25">
    <w:abstractNumId w:val="31"/>
  </w:num>
  <w:num w:numId="26">
    <w:abstractNumId w:val="32"/>
  </w:num>
  <w:num w:numId="27">
    <w:abstractNumId w:val="33"/>
  </w:num>
  <w:num w:numId="28">
    <w:abstractNumId w:val="4"/>
  </w:num>
  <w:num w:numId="29">
    <w:abstractNumId w:val="22"/>
  </w:num>
  <w:num w:numId="30">
    <w:abstractNumId w:val="39"/>
  </w:num>
  <w:num w:numId="31">
    <w:abstractNumId w:val="28"/>
  </w:num>
  <w:num w:numId="32">
    <w:abstractNumId w:val="9"/>
  </w:num>
  <w:num w:numId="33">
    <w:abstractNumId w:val="41"/>
  </w:num>
  <w:num w:numId="34">
    <w:abstractNumId w:val="43"/>
  </w:num>
  <w:num w:numId="35">
    <w:abstractNumId w:val="26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7"/>
  </w:num>
  <w:num w:numId="64">
    <w:abstractNumId w:val="16"/>
  </w:num>
  <w:num w:numId="65">
    <w:abstractNumId w:val="52"/>
  </w:num>
  <w:num w:numId="66">
    <w:abstractNumId w:val="42"/>
  </w:num>
  <w:num w:numId="67">
    <w:abstractNumId w:val="40"/>
  </w:num>
  <w:num w:numId="68">
    <w:abstractNumId w:val="27"/>
  </w:num>
  <w:num w:numId="69">
    <w:abstractNumId w:val="17"/>
  </w:num>
  <w:num w:numId="70">
    <w:abstractNumId w:val="38"/>
  </w:num>
  <w:num w:numId="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0"/>
  </w:num>
  <w:num w:numId="74">
    <w:abstractNumId w:val="8"/>
  </w:num>
  <w:num w:numId="75">
    <w:abstractNumId w:val="29"/>
  </w:num>
  <w:num w:numId="76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2"/>
    </w:lvlOverride>
  </w:num>
  <w:num w:numId="77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</w:num>
  <w:num w:numId="78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5"/>
  </w:num>
  <w:num w:numId="80">
    <w:abstractNumId w:val="14"/>
  </w:num>
  <w:num w:numId="81">
    <w:abstractNumId w:val="20"/>
  </w:num>
  <w:num w:numId="8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4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84">
    <w:abstractNumId w:val="50"/>
  </w:num>
  <w:num w:numId="85">
    <w:abstractNumId w:val="12"/>
  </w:num>
  <w:num w:numId="86">
    <w:abstractNumId w:val="25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DD3"/>
    <w:rsid w:val="0000261C"/>
    <w:rsid w:val="00002D5B"/>
    <w:rsid w:val="00007076"/>
    <w:rsid w:val="00010C0B"/>
    <w:rsid w:val="00014630"/>
    <w:rsid w:val="0001660C"/>
    <w:rsid w:val="000172F1"/>
    <w:rsid w:val="0002045F"/>
    <w:rsid w:val="000233AA"/>
    <w:rsid w:val="00024D91"/>
    <w:rsid w:val="00026AC8"/>
    <w:rsid w:val="000304C7"/>
    <w:rsid w:val="00031D7A"/>
    <w:rsid w:val="00032A24"/>
    <w:rsid w:val="000336B7"/>
    <w:rsid w:val="00035A01"/>
    <w:rsid w:val="00037BEC"/>
    <w:rsid w:val="00037C5A"/>
    <w:rsid w:val="00041425"/>
    <w:rsid w:val="00042992"/>
    <w:rsid w:val="000435A9"/>
    <w:rsid w:val="00044C59"/>
    <w:rsid w:val="00044C98"/>
    <w:rsid w:val="00044EC4"/>
    <w:rsid w:val="000454C6"/>
    <w:rsid w:val="00053A6A"/>
    <w:rsid w:val="00055845"/>
    <w:rsid w:val="00063926"/>
    <w:rsid w:val="00063952"/>
    <w:rsid w:val="00063F12"/>
    <w:rsid w:val="00064A1E"/>
    <w:rsid w:val="00066EB8"/>
    <w:rsid w:val="0007046E"/>
    <w:rsid w:val="000725A0"/>
    <w:rsid w:val="00072676"/>
    <w:rsid w:val="0007343B"/>
    <w:rsid w:val="00073C5B"/>
    <w:rsid w:val="00074A10"/>
    <w:rsid w:val="00076310"/>
    <w:rsid w:val="00076EE8"/>
    <w:rsid w:val="00081455"/>
    <w:rsid w:val="00083343"/>
    <w:rsid w:val="00083EFE"/>
    <w:rsid w:val="00085C45"/>
    <w:rsid w:val="00087A1F"/>
    <w:rsid w:val="000937D1"/>
    <w:rsid w:val="000939B1"/>
    <w:rsid w:val="0009717A"/>
    <w:rsid w:val="00097989"/>
    <w:rsid w:val="000A1468"/>
    <w:rsid w:val="000A21FA"/>
    <w:rsid w:val="000A27D1"/>
    <w:rsid w:val="000A5A46"/>
    <w:rsid w:val="000A64F0"/>
    <w:rsid w:val="000A6C66"/>
    <w:rsid w:val="000A7332"/>
    <w:rsid w:val="000B01F4"/>
    <w:rsid w:val="000B67B4"/>
    <w:rsid w:val="000C0FF4"/>
    <w:rsid w:val="000C27F6"/>
    <w:rsid w:val="000C2B62"/>
    <w:rsid w:val="000C52DB"/>
    <w:rsid w:val="000D4572"/>
    <w:rsid w:val="000D5DA2"/>
    <w:rsid w:val="000E1425"/>
    <w:rsid w:val="000E1A33"/>
    <w:rsid w:val="000E2D31"/>
    <w:rsid w:val="000E30A6"/>
    <w:rsid w:val="000E3D62"/>
    <w:rsid w:val="000E60F0"/>
    <w:rsid w:val="000E74D3"/>
    <w:rsid w:val="000F5D8F"/>
    <w:rsid w:val="000F690F"/>
    <w:rsid w:val="000F7791"/>
    <w:rsid w:val="000F7855"/>
    <w:rsid w:val="001003B0"/>
    <w:rsid w:val="00102C13"/>
    <w:rsid w:val="00103480"/>
    <w:rsid w:val="001056CD"/>
    <w:rsid w:val="00105C34"/>
    <w:rsid w:val="00106CCC"/>
    <w:rsid w:val="00106E8A"/>
    <w:rsid w:val="00111475"/>
    <w:rsid w:val="00117203"/>
    <w:rsid w:val="00117CD3"/>
    <w:rsid w:val="00120E60"/>
    <w:rsid w:val="00121179"/>
    <w:rsid w:val="001232AC"/>
    <w:rsid w:val="001251C7"/>
    <w:rsid w:val="00127323"/>
    <w:rsid w:val="00127825"/>
    <w:rsid w:val="0013164C"/>
    <w:rsid w:val="00137180"/>
    <w:rsid w:val="00137277"/>
    <w:rsid w:val="00137777"/>
    <w:rsid w:val="001414F7"/>
    <w:rsid w:val="001419F3"/>
    <w:rsid w:val="00141BC7"/>
    <w:rsid w:val="00145303"/>
    <w:rsid w:val="00145AF4"/>
    <w:rsid w:val="00147718"/>
    <w:rsid w:val="00151F8E"/>
    <w:rsid w:val="00154FCB"/>
    <w:rsid w:val="001563D0"/>
    <w:rsid w:val="0015767C"/>
    <w:rsid w:val="00157AB5"/>
    <w:rsid w:val="001608E0"/>
    <w:rsid w:val="00161F2E"/>
    <w:rsid w:val="0016208E"/>
    <w:rsid w:val="00165774"/>
    <w:rsid w:val="00165840"/>
    <w:rsid w:val="00171D5B"/>
    <w:rsid w:val="00171DED"/>
    <w:rsid w:val="001725B5"/>
    <w:rsid w:val="001728E8"/>
    <w:rsid w:val="00176F09"/>
    <w:rsid w:val="0017753E"/>
    <w:rsid w:val="001803F5"/>
    <w:rsid w:val="00180BE4"/>
    <w:rsid w:val="001817E8"/>
    <w:rsid w:val="00181B1E"/>
    <w:rsid w:val="00182511"/>
    <w:rsid w:val="00182CD4"/>
    <w:rsid w:val="00185167"/>
    <w:rsid w:val="0018526D"/>
    <w:rsid w:val="0019026C"/>
    <w:rsid w:val="001909C3"/>
    <w:rsid w:val="00190F89"/>
    <w:rsid w:val="0019207E"/>
    <w:rsid w:val="00195625"/>
    <w:rsid w:val="00197FCD"/>
    <w:rsid w:val="001A02D4"/>
    <w:rsid w:val="001A0F5E"/>
    <w:rsid w:val="001A584D"/>
    <w:rsid w:val="001A5B68"/>
    <w:rsid w:val="001B0C95"/>
    <w:rsid w:val="001B6038"/>
    <w:rsid w:val="001B60D9"/>
    <w:rsid w:val="001C052A"/>
    <w:rsid w:val="001C618E"/>
    <w:rsid w:val="001D1647"/>
    <w:rsid w:val="001D3D3E"/>
    <w:rsid w:val="001D50E8"/>
    <w:rsid w:val="001D5847"/>
    <w:rsid w:val="001D7288"/>
    <w:rsid w:val="001E226D"/>
    <w:rsid w:val="001E3991"/>
    <w:rsid w:val="001E45AC"/>
    <w:rsid w:val="001E60DC"/>
    <w:rsid w:val="001F1F97"/>
    <w:rsid w:val="001F37E5"/>
    <w:rsid w:val="001F3891"/>
    <w:rsid w:val="001F4470"/>
    <w:rsid w:val="001F46CA"/>
    <w:rsid w:val="001F4B0A"/>
    <w:rsid w:val="001F69AA"/>
    <w:rsid w:val="001F6EA1"/>
    <w:rsid w:val="00200004"/>
    <w:rsid w:val="00213A37"/>
    <w:rsid w:val="00220AD6"/>
    <w:rsid w:val="00220BDE"/>
    <w:rsid w:val="00221439"/>
    <w:rsid w:val="00222F66"/>
    <w:rsid w:val="0022510A"/>
    <w:rsid w:val="00227EF9"/>
    <w:rsid w:val="00232CE2"/>
    <w:rsid w:val="0023313D"/>
    <w:rsid w:val="0023430A"/>
    <w:rsid w:val="0023535E"/>
    <w:rsid w:val="0023636E"/>
    <w:rsid w:val="00236BF5"/>
    <w:rsid w:val="00237C9C"/>
    <w:rsid w:val="00241399"/>
    <w:rsid w:val="002502BD"/>
    <w:rsid w:val="00250409"/>
    <w:rsid w:val="002518A9"/>
    <w:rsid w:val="002540C3"/>
    <w:rsid w:val="002569B0"/>
    <w:rsid w:val="00264020"/>
    <w:rsid w:val="002667C9"/>
    <w:rsid w:val="00267177"/>
    <w:rsid w:val="00267AED"/>
    <w:rsid w:val="0027382F"/>
    <w:rsid w:val="002762D6"/>
    <w:rsid w:val="00281DF1"/>
    <w:rsid w:val="002828FF"/>
    <w:rsid w:val="002835B4"/>
    <w:rsid w:val="00283F8F"/>
    <w:rsid w:val="00285189"/>
    <w:rsid w:val="002865DA"/>
    <w:rsid w:val="00287102"/>
    <w:rsid w:val="00290EFC"/>
    <w:rsid w:val="002918A2"/>
    <w:rsid w:val="002970C7"/>
    <w:rsid w:val="002A026C"/>
    <w:rsid w:val="002A0B92"/>
    <w:rsid w:val="002A0CF2"/>
    <w:rsid w:val="002A2CDD"/>
    <w:rsid w:val="002A3129"/>
    <w:rsid w:val="002A3476"/>
    <w:rsid w:val="002A511B"/>
    <w:rsid w:val="002A6960"/>
    <w:rsid w:val="002B0CD6"/>
    <w:rsid w:val="002B1655"/>
    <w:rsid w:val="002B7620"/>
    <w:rsid w:val="002B7AAC"/>
    <w:rsid w:val="002C05E8"/>
    <w:rsid w:val="002C2C4A"/>
    <w:rsid w:val="002C5622"/>
    <w:rsid w:val="002C6435"/>
    <w:rsid w:val="002C74D9"/>
    <w:rsid w:val="002C7CD8"/>
    <w:rsid w:val="002D38D8"/>
    <w:rsid w:val="002E0795"/>
    <w:rsid w:val="002E2CF6"/>
    <w:rsid w:val="002E4EA1"/>
    <w:rsid w:val="002E662B"/>
    <w:rsid w:val="002E7E51"/>
    <w:rsid w:val="002F071B"/>
    <w:rsid w:val="002F177F"/>
    <w:rsid w:val="002F185E"/>
    <w:rsid w:val="002F255B"/>
    <w:rsid w:val="002F2885"/>
    <w:rsid w:val="002F2A74"/>
    <w:rsid w:val="002F33EF"/>
    <w:rsid w:val="002F39D1"/>
    <w:rsid w:val="002F50A2"/>
    <w:rsid w:val="002F5B52"/>
    <w:rsid w:val="002F6F64"/>
    <w:rsid w:val="002F7DCC"/>
    <w:rsid w:val="00302C3F"/>
    <w:rsid w:val="003032A5"/>
    <w:rsid w:val="00306310"/>
    <w:rsid w:val="00307620"/>
    <w:rsid w:val="00314941"/>
    <w:rsid w:val="00315F04"/>
    <w:rsid w:val="0031645A"/>
    <w:rsid w:val="003173F2"/>
    <w:rsid w:val="00323E68"/>
    <w:rsid w:val="003258A0"/>
    <w:rsid w:val="0032753D"/>
    <w:rsid w:val="00342E40"/>
    <w:rsid w:val="00342E45"/>
    <w:rsid w:val="0034622C"/>
    <w:rsid w:val="003469EE"/>
    <w:rsid w:val="00350D14"/>
    <w:rsid w:val="00352823"/>
    <w:rsid w:val="00354675"/>
    <w:rsid w:val="003558D4"/>
    <w:rsid w:val="00362074"/>
    <w:rsid w:val="003649E7"/>
    <w:rsid w:val="0036545E"/>
    <w:rsid w:val="00365CF6"/>
    <w:rsid w:val="0036640A"/>
    <w:rsid w:val="00371158"/>
    <w:rsid w:val="00371249"/>
    <w:rsid w:val="00371DAA"/>
    <w:rsid w:val="00372F54"/>
    <w:rsid w:val="00376CA5"/>
    <w:rsid w:val="00377225"/>
    <w:rsid w:val="00377A65"/>
    <w:rsid w:val="00377B08"/>
    <w:rsid w:val="003813A8"/>
    <w:rsid w:val="0039033A"/>
    <w:rsid w:val="0039192C"/>
    <w:rsid w:val="003960B4"/>
    <w:rsid w:val="00396AD7"/>
    <w:rsid w:val="003A16B9"/>
    <w:rsid w:val="003A1E90"/>
    <w:rsid w:val="003A2B54"/>
    <w:rsid w:val="003A6DDA"/>
    <w:rsid w:val="003B3478"/>
    <w:rsid w:val="003B5515"/>
    <w:rsid w:val="003C04CE"/>
    <w:rsid w:val="003D5AEF"/>
    <w:rsid w:val="003D73EB"/>
    <w:rsid w:val="003E2768"/>
    <w:rsid w:val="003E4F8E"/>
    <w:rsid w:val="003E6000"/>
    <w:rsid w:val="003E6AA3"/>
    <w:rsid w:val="003F14ED"/>
    <w:rsid w:val="003F2465"/>
    <w:rsid w:val="003F2EFF"/>
    <w:rsid w:val="003F6D8D"/>
    <w:rsid w:val="003F7F26"/>
    <w:rsid w:val="00403BD9"/>
    <w:rsid w:val="004040DE"/>
    <w:rsid w:val="00414864"/>
    <w:rsid w:val="00417AD4"/>
    <w:rsid w:val="00421012"/>
    <w:rsid w:val="00421035"/>
    <w:rsid w:val="004239C7"/>
    <w:rsid w:val="00424D4A"/>
    <w:rsid w:val="00426AE5"/>
    <w:rsid w:val="00426CF6"/>
    <w:rsid w:val="004275BA"/>
    <w:rsid w:val="0042765B"/>
    <w:rsid w:val="00427B46"/>
    <w:rsid w:val="00427E24"/>
    <w:rsid w:val="00427E77"/>
    <w:rsid w:val="004307C7"/>
    <w:rsid w:val="0043373C"/>
    <w:rsid w:val="0043633D"/>
    <w:rsid w:val="0043664E"/>
    <w:rsid w:val="00437EC9"/>
    <w:rsid w:val="00441628"/>
    <w:rsid w:val="00442B28"/>
    <w:rsid w:val="00442E2A"/>
    <w:rsid w:val="00442E6D"/>
    <w:rsid w:val="004430D7"/>
    <w:rsid w:val="00443451"/>
    <w:rsid w:val="00444696"/>
    <w:rsid w:val="00444C1C"/>
    <w:rsid w:val="00444EB9"/>
    <w:rsid w:val="00447FBF"/>
    <w:rsid w:val="00451A5A"/>
    <w:rsid w:val="00451AE8"/>
    <w:rsid w:val="00462523"/>
    <w:rsid w:val="00464CB0"/>
    <w:rsid w:val="00464EE6"/>
    <w:rsid w:val="0046569D"/>
    <w:rsid w:val="00465F79"/>
    <w:rsid w:val="0047084A"/>
    <w:rsid w:val="00472417"/>
    <w:rsid w:val="00482824"/>
    <w:rsid w:val="00490358"/>
    <w:rsid w:val="00493051"/>
    <w:rsid w:val="004944A9"/>
    <w:rsid w:val="004944EF"/>
    <w:rsid w:val="0049640C"/>
    <w:rsid w:val="004A3756"/>
    <w:rsid w:val="004A3CA4"/>
    <w:rsid w:val="004A4671"/>
    <w:rsid w:val="004A7A33"/>
    <w:rsid w:val="004B1235"/>
    <w:rsid w:val="004B263A"/>
    <w:rsid w:val="004B2894"/>
    <w:rsid w:val="004B35DC"/>
    <w:rsid w:val="004B497F"/>
    <w:rsid w:val="004B5718"/>
    <w:rsid w:val="004B6773"/>
    <w:rsid w:val="004C1683"/>
    <w:rsid w:val="004C32B5"/>
    <w:rsid w:val="004C3FD7"/>
    <w:rsid w:val="004C50EC"/>
    <w:rsid w:val="004C5808"/>
    <w:rsid w:val="004C597C"/>
    <w:rsid w:val="004C6685"/>
    <w:rsid w:val="004C74E8"/>
    <w:rsid w:val="004D0D36"/>
    <w:rsid w:val="004D21AA"/>
    <w:rsid w:val="004D5B49"/>
    <w:rsid w:val="004D6439"/>
    <w:rsid w:val="004E314C"/>
    <w:rsid w:val="004E4064"/>
    <w:rsid w:val="004E4E39"/>
    <w:rsid w:val="004E6813"/>
    <w:rsid w:val="004F254E"/>
    <w:rsid w:val="004F35A5"/>
    <w:rsid w:val="004F6A77"/>
    <w:rsid w:val="004F6DAC"/>
    <w:rsid w:val="00504101"/>
    <w:rsid w:val="00506F38"/>
    <w:rsid w:val="00511519"/>
    <w:rsid w:val="00512E67"/>
    <w:rsid w:val="00514677"/>
    <w:rsid w:val="00514805"/>
    <w:rsid w:val="00514E9F"/>
    <w:rsid w:val="0051652E"/>
    <w:rsid w:val="00516841"/>
    <w:rsid w:val="00517156"/>
    <w:rsid w:val="00520A7E"/>
    <w:rsid w:val="00521ACA"/>
    <w:rsid w:val="005257C4"/>
    <w:rsid w:val="00530BF2"/>
    <w:rsid w:val="00533B7E"/>
    <w:rsid w:val="00534496"/>
    <w:rsid w:val="005415B6"/>
    <w:rsid w:val="00542355"/>
    <w:rsid w:val="0054276A"/>
    <w:rsid w:val="00542B31"/>
    <w:rsid w:val="00542D77"/>
    <w:rsid w:val="0054341A"/>
    <w:rsid w:val="00545BCF"/>
    <w:rsid w:val="00547EFF"/>
    <w:rsid w:val="00551319"/>
    <w:rsid w:val="0055149B"/>
    <w:rsid w:val="005514D4"/>
    <w:rsid w:val="00557915"/>
    <w:rsid w:val="00564E4E"/>
    <w:rsid w:val="00565364"/>
    <w:rsid w:val="00565503"/>
    <w:rsid w:val="00565E80"/>
    <w:rsid w:val="00566CFE"/>
    <w:rsid w:val="00570041"/>
    <w:rsid w:val="00570E1D"/>
    <w:rsid w:val="00571C8F"/>
    <w:rsid w:val="00572828"/>
    <w:rsid w:val="00572A08"/>
    <w:rsid w:val="00576938"/>
    <w:rsid w:val="00577801"/>
    <w:rsid w:val="00580903"/>
    <w:rsid w:val="00581F08"/>
    <w:rsid w:val="00582198"/>
    <w:rsid w:val="005853D0"/>
    <w:rsid w:val="0058702E"/>
    <w:rsid w:val="00587145"/>
    <w:rsid w:val="00591CE0"/>
    <w:rsid w:val="00595901"/>
    <w:rsid w:val="005959B7"/>
    <w:rsid w:val="00595A9D"/>
    <w:rsid w:val="005963AB"/>
    <w:rsid w:val="005A042A"/>
    <w:rsid w:val="005A0B72"/>
    <w:rsid w:val="005A5E6F"/>
    <w:rsid w:val="005A5FCA"/>
    <w:rsid w:val="005A7C98"/>
    <w:rsid w:val="005B0623"/>
    <w:rsid w:val="005B3B94"/>
    <w:rsid w:val="005B3E54"/>
    <w:rsid w:val="005C2B14"/>
    <w:rsid w:val="005D136E"/>
    <w:rsid w:val="005D4191"/>
    <w:rsid w:val="005D67AE"/>
    <w:rsid w:val="005E16A8"/>
    <w:rsid w:val="005E3038"/>
    <w:rsid w:val="005E6E9F"/>
    <w:rsid w:val="005F21C9"/>
    <w:rsid w:val="005F3802"/>
    <w:rsid w:val="005F509E"/>
    <w:rsid w:val="005F69AC"/>
    <w:rsid w:val="005F7C80"/>
    <w:rsid w:val="0060018A"/>
    <w:rsid w:val="00603D26"/>
    <w:rsid w:val="006053B2"/>
    <w:rsid w:val="00606C05"/>
    <w:rsid w:val="00610963"/>
    <w:rsid w:val="006138EB"/>
    <w:rsid w:val="00614314"/>
    <w:rsid w:val="00615307"/>
    <w:rsid w:val="00616008"/>
    <w:rsid w:val="00617A42"/>
    <w:rsid w:val="00623F91"/>
    <w:rsid w:val="00624D86"/>
    <w:rsid w:val="00626E53"/>
    <w:rsid w:val="006317D8"/>
    <w:rsid w:val="00631B9A"/>
    <w:rsid w:val="006325EB"/>
    <w:rsid w:val="00634044"/>
    <w:rsid w:val="00636837"/>
    <w:rsid w:val="0064520F"/>
    <w:rsid w:val="00646B5F"/>
    <w:rsid w:val="00647096"/>
    <w:rsid w:val="0065223C"/>
    <w:rsid w:val="0065292B"/>
    <w:rsid w:val="006531F9"/>
    <w:rsid w:val="00654D5C"/>
    <w:rsid w:val="00665CB6"/>
    <w:rsid w:val="00667136"/>
    <w:rsid w:val="006708A4"/>
    <w:rsid w:val="00671F2C"/>
    <w:rsid w:val="0067487A"/>
    <w:rsid w:val="00676522"/>
    <w:rsid w:val="00680358"/>
    <w:rsid w:val="00682B96"/>
    <w:rsid w:val="00683370"/>
    <w:rsid w:val="006855EA"/>
    <w:rsid w:val="00686487"/>
    <w:rsid w:val="00687B2E"/>
    <w:rsid w:val="00687DBA"/>
    <w:rsid w:val="006920B9"/>
    <w:rsid w:val="00692A94"/>
    <w:rsid w:val="006943C0"/>
    <w:rsid w:val="006A173E"/>
    <w:rsid w:val="006A1BB5"/>
    <w:rsid w:val="006A351E"/>
    <w:rsid w:val="006A377E"/>
    <w:rsid w:val="006A3CA4"/>
    <w:rsid w:val="006A3E9F"/>
    <w:rsid w:val="006A6534"/>
    <w:rsid w:val="006B0366"/>
    <w:rsid w:val="006B0C6C"/>
    <w:rsid w:val="006B0CBE"/>
    <w:rsid w:val="006B1BAD"/>
    <w:rsid w:val="006B577B"/>
    <w:rsid w:val="006B6DDE"/>
    <w:rsid w:val="006C01D9"/>
    <w:rsid w:val="006C0655"/>
    <w:rsid w:val="006C1915"/>
    <w:rsid w:val="006C2A80"/>
    <w:rsid w:val="006C437C"/>
    <w:rsid w:val="006C5C2F"/>
    <w:rsid w:val="006D170C"/>
    <w:rsid w:val="006D1925"/>
    <w:rsid w:val="006D3765"/>
    <w:rsid w:val="006D388B"/>
    <w:rsid w:val="006E0978"/>
    <w:rsid w:val="006E371A"/>
    <w:rsid w:val="006E5142"/>
    <w:rsid w:val="006E5A98"/>
    <w:rsid w:val="006F147F"/>
    <w:rsid w:val="006F7B56"/>
    <w:rsid w:val="00702822"/>
    <w:rsid w:val="00704E7C"/>
    <w:rsid w:val="00705CB3"/>
    <w:rsid w:val="007108BA"/>
    <w:rsid w:val="007114E0"/>
    <w:rsid w:val="00711ACD"/>
    <w:rsid w:val="00713237"/>
    <w:rsid w:val="00722332"/>
    <w:rsid w:val="00722F79"/>
    <w:rsid w:val="00723771"/>
    <w:rsid w:val="00724154"/>
    <w:rsid w:val="007264E2"/>
    <w:rsid w:val="00726BEA"/>
    <w:rsid w:val="00730AD3"/>
    <w:rsid w:val="00731A9E"/>
    <w:rsid w:val="00734D98"/>
    <w:rsid w:val="007366A7"/>
    <w:rsid w:val="00737AB4"/>
    <w:rsid w:val="00745305"/>
    <w:rsid w:val="0074605E"/>
    <w:rsid w:val="00752495"/>
    <w:rsid w:val="00756B82"/>
    <w:rsid w:val="00757F11"/>
    <w:rsid w:val="0076065D"/>
    <w:rsid w:val="00763DF8"/>
    <w:rsid w:val="00764C7E"/>
    <w:rsid w:val="00766D5F"/>
    <w:rsid w:val="00767057"/>
    <w:rsid w:val="00767F89"/>
    <w:rsid w:val="00773CEC"/>
    <w:rsid w:val="00777628"/>
    <w:rsid w:val="007807F4"/>
    <w:rsid w:val="007818E6"/>
    <w:rsid w:val="00784B11"/>
    <w:rsid w:val="00784CDC"/>
    <w:rsid w:val="007878A0"/>
    <w:rsid w:val="00791E3C"/>
    <w:rsid w:val="00791FA8"/>
    <w:rsid w:val="00792B4D"/>
    <w:rsid w:val="007950EB"/>
    <w:rsid w:val="0079525F"/>
    <w:rsid w:val="007A4404"/>
    <w:rsid w:val="007A447B"/>
    <w:rsid w:val="007A6047"/>
    <w:rsid w:val="007A68A8"/>
    <w:rsid w:val="007A7FC8"/>
    <w:rsid w:val="007B2D68"/>
    <w:rsid w:val="007B3E95"/>
    <w:rsid w:val="007C2700"/>
    <w:rsid w:val="007C6373"/>
    <w:rsid w:val="007D0B83"/>
    <w:rsid w:val="007D36B3"/>
    <w:rsid w:val="007D48B9"/>
    <w:rsid w:val="007D64D5"/>
    <w:rsid w:val="007D65A1"/>
    <w:rsid w:val="007E0869"/>
    <w:rsid w:val="007E09CF"/>
    <w:rsid w:val="007E3293"/>
    <w:rsid w:val="007E516B"/>
    <w:rsid w:val="007E7F04"/>
    <w:rsid w:val="007F051E"/>
    <w:rsid w:val="007F4FD2"/>
    <w:rsid w:val="007F530A"/>
    <w:rsid w:val="007F5BE5"/>
    <w:rsid w:val="00802F7C"/>
    <w:rsid w:val="008036F4"/>
    <w:rsid w:val="00805A21"/>
    <w:rsid w:val="00807077"/>
    <w:rsid w:val="008101AF"/>
    <w:rsid w:val="008108EB"/>
    <w:rsid w:val="00810D2C"/>
    <w:rsid w:val="0081249C"/>
    <w:rsid w:val="00812555"/>
    <w:rsid w:val="00816556"/>
    <w:rsid w:val="00821FAE"/>
    <w:rsid w:val="008235DA"/>
    <w:rsid w:val="0082452D"/>
    <w:rsid w:val="00826D60"/>
    <w:rsid w:val="00827C1F"/>
    <w:rsid w:val="00834156"/>
    <w:rsid w:val="00834D72"/>
    <w:rsid w:val="00835291"/>
    <w:rsid w:val="00835A48"/>
    <w:rsid w:val="008368A0"/>
    <w:rsid w:val="00837246"/>
    <w:rsid w:val="00837278"/>
    <w:rsid w:val="008501B3"/>
    <w:rsid w:val="008537BA"/>
    <w:rsid w:val="00854C29"/>
    <w:rsid w:val="00854D31"/>
    <w:rsid w:val="00855ECB"/>
    <w:rsid w:val="00856789"/>
    <w:rsid w:val="00856AC6"/>
    <w:rsid w:val="00857913"/>
    <w:rsid w:val="00857D68"/>
    <w:rsid w:val="00862C73"/>
    <w:rsid w:val="00864622"/>
    <w:rsid w:val="00874170"/>
    <w:rsid w:val="0087422E"/>
    <w:rsid w:val="008771BD"/>
    <w:rsid w:val="00885F73"/>
    <w:rsid w:val="00887AFC"/>
    <w:rsid w:val="0089043D"/>
    <w:rsid w:val="0089121D"/>
    <w:rsid w:val="00894C40"/>
    <w:rsid w:val="008A0F63"/>
    <w:rsid w:val="008A29AB"/>
    <w:rsid w:val="008A2B5F"/>
    <w:rsid w:val="008A2B66"/>
    <w:rsid w:val="008A4F0A"/>
    <w:rsid w:val="008A4F79"/>
    <w:rsid w:val="008A53C6"/>
    <w:rsid w:val="008A7569"/>
    <w:rsid w:val="008B1752"/>
    <w:rsid w:val="008B5358"/>
    <w:rsid w:val="008B5E8A"/>
    <w:rsid w:val="008C1573"/>
    <w:rsid w:val="008C2CE7"/>
    <w:rsid w:val="008C3F2E"/>
    <w:rsid w:val="008C76F3"/>
    <w:rsid w:val="008D7F45"/>
    <w:rsid w:val="008E1868"/>
    <w:rsid w:val="008E19B6"/>
    <w:rsid w:val="008F1857"/>
    <w:rsid w:val="008F1D51"/>
    <w:rsid w:val="008F534A"/>
    <w:rsid w:val="008F62A5"/>
    <w:rsid w:val="00903790"/>
    <w:rsid w:val="00904ECD"/>
    <w:rsid w:val="009071B4"/>
    <w:rsid w:val="00910AF0"/>
    <w:rsid w:val="00911BFB"/>
    <w:rsid w:val="00914F69"/>
    <w:rsid w:val="00916CC3"/>
    <w:rsid w:val="0092211C"/>
    <w:rsid w:val="00930E0E"/>
    <w:rsid w:val="009331A6"/>
    <w:rsid w:val="00934749"/>
    <w:rsid w:val="009348B3"/>
    <w:rsid w:val="009362CF"/>
    <w:rsid w:val="009371B2"/>
    <w:rsid w:val="00937569"/>
    <w:rsid w:val="00940C22"/>
    <w:rsid w:val="00941030"/>
    <w:rsid w:val="00941583"/>
    <w:rsid w:val="00946037"/>
    <w:rsid w:val="00946105"/>
    <w:rsid w:val="009463CB"/>
    <w:rsid w:val="009465E7"/>
    <w:rsid w:val="0094797B"/>
    <w:rsid w:val="00951319"/>
    <w:rsid w:val="009517D4"/>
    <w:rsid w:val="00951967"/>
    <w:rsid w:val="00951C58"/>
    <w:rsid w:val="00952A18"/>
    <w:rsid w:val="0095439F"/>
    <w:rsid w:val="00957480"/>
    <w:rsid w:val="009644B3"/>
    <w:rsid w:val="009650EF"/>
    <w:rsid w:val="00966394"/>
    <w:rsid w:val="00970515"/>
    <w:rsid w:val="00970EA4"/>
    <w:rsid w:val="0097332E"/>
    <w:rsid w:val="00975A73"/>
    <w:rsid w:val="00980B80"/>
    <w:rsid w:val="009813A5"/>
    <w:rsid w:val="009818C3"/>
    <w:rsid w:val="00984B42"/>
    <w:rsid w:val="00985BAE"/>
    <w:rsid w:val="0098615B"/>
    <w:rsid w:val="0099092E"/>
    <w:rsid w:val="00993128"/>
    <w:rsid w:val="00996168"/>
    <w:rsid w:val="009968CC"/>
    <w:rsid w:val="009970EB"/>
    <w:rsid w:val="00997424"/>
    <w:rsid w:val="00997BD2"/>
    <w:rsid w:val="009A1F07"/>
    <w:rsid w:val="009A2FEE"/>
    <w:rsid w:val="009A632E"/>
    <w:rsid w:val="009A739F"/>
    <w:rsid w:val="009B0A33"/>
    <w:rsid w:val="009B15AE"/>
    <w:rsid w:val="009B6E0B"/>
    <w:rsid w:val="009C1D77"/>
    <w:rsid w:val="009C3388"/>
    <w:rsid w:val="009C3E38"/>
    <w:rsid w:val="009C3EA5"/>
    <w:rsid w:val="009C617E"/>
    <w:rsid w:val="009D0AC6"/>
    <w:rsid w:val="009D0C40"/>
    <w:rsid w:val="009D10B6"/>
    <w:rsid w:val="009D1EA5"/>
    <w:rsid w:val="009D25BE"/>
    <w:rsid w:val="009D2FBE"/>
    <w:rsid w:val="009D2FC2"/>
    <w:rsid w:val="009D7288"/>
    <w:rsid w:val="009E0829"/>
    <w:rsid w:val="009E0E2E"/>
    <w:rsid w:val="009E5BAA"/>
    <w:rsid w:val="009F2F7E"/>
    <w:rsid w:val="009F72A7"/>
    <w:rsid w:val="009F79E6"/>
    <w:rsid w:val="00A031C9"/>
    <w:rsid w:val="00A07946"/>
    <w:rsid w:val="00A118B3"/>
    <w:rsid w:val="00A14903"/>
    <w:rsid w:val="00A248F0"/>
    <w:rsid w:val="00A24A7D"/>
    <w:rsid w:val="00A253D4"/>
    <w:rsid w:val="00A27940"/>
    <w:rsid w:val="00A30A5E"/>
    <w:rsid w:val="00A33F22"/>
    <w:rsid w:val="00A40299"/>
    <w:rsid w:val="00A436B2"/>
    <w:rsid w:val="00A442AB"/>
    <w:rsid w:val="00A513D9"/>
    <w:rsid w:val="00A563A4"/>
    <w:rsid w:val="00A577B7"/>
    <w:rsid w:val="00A57D17"/>
    <w:rsid w:val="00A60AA4"/>
    <w:rsid w:val="00A614EA"/>
    <w:rsid w:val="00A61552"/>
    <w:rsid w:val="00A639C5"/>
    <w:rsid w:val="00A63EB2"/>
    <w:rsid w:val="00A653EB"/>
    <w:rsid w:val="00A71BE4"/>
    <w:rsid w:val="00A72E69"/>
    <w:rsid w:val="00A73B74"/>
    <w:rsid w:val="00A75FF1"/>
    <w:rsid w:val="00A765AC"/>
    <w:rsid w:val="00A76B37"/>
    <w:rsid w:val="00A77138"/>
    <w:rsid w:val="00A77F8E"/>
    <w:rsid w:val="00A803A3"/>
    <w:rsid w:val="00A84BE8"/>
    <w:rsid w:val="00A8541A"/>
    <w:rsid w:val="00A86FA6"/>
    <w:rsid w:val="00A93BBC"/>
    <w:rsid w:val="00A955DB"/>
    <w:rsid w:val="00A96876"/>
    <w:rsid w:val="00A96988"/>
    <w:rsid w:val="00AA06E5"/>
    <w:rsid w:val="00AA31AE"/>
    <w:rsid w:val="00AA73E8"/>
    <w:rsid w:val="00AB162C"/>
    <w:rsid w:val="00AB3CF5"/>
    <w:rsid w:val="00AB66AA"/>
    <w:rsid w:val="00AC3CA3"/>
    <w:rsid w:val="00AC6243"/>
    <w:rsid w:val="00AD0069"/>
    <w:rsid w:val="00AD4C9D"/>
    <w:rsid w:val="00AD68F6"/>
    <w:rsid w:val="00AD6A33"/>
    <w:rsid w:val="00AE014F"/>
    <w:rsid w:val="00AE600B"/>
    <w:rsid w:val="00AF2AFE"/>
    <w:rsid w:val="00AF2F8E"/>
    <w:rsid w:val="00AF2FB0"/>
    <w:rsid w:val="00AF4D0E"/>
    <w:rsid w:val="00AF6219"/>
    <w:rsid w:val="00AF7F54"/>
    <w:rsid w:val="00B00602"/>
    <w:rsid w:val="00B01413"/>
    <w:rsid w:val="00B01D27"/>
    <w:rsid w:val="00B03374"/>
    <w:rsid w:val="00B0411D"/>
    <w:rsid w:val="00B051EC"/>
    <w:rsid w:val="00B07136"/>
    <w:rsid w:val="00B07208"/>
    <w:rsid w:val="00B131FF"/>
    <w:rsid w:val="00B149CB"/>
    <w:rsid w:val="00B179A1"/>
    <w:rsid w:val="00B22B1A"/>
    <w:rsid w:val="00B25E63"/>
    <w:rsid w:val="00B30BD9"/>
    <w:rsid w:val="00B376DB"/>
    <w:rsid w:val="00B4641D"/>
    <w:rsid w:val="00B477F9"/>
    <w:rsid w:val="00B47D7A"/>
    <w:rsid w:val="00B51DDC"/>
    <w:rsid w:val="00B51ED8"/>
    <w:rsid w:val="00B55755"/>
    <w:rsid w:val="00B56E13"/>
    <w:rsid w:val="00B6224E"/>
    <w:rsid w:val="00B630D5"/>
    <w:rsid w:val="00B633EC"/>
    <w:rsid w:val="00B66ECA"/>
    <w:rsid w:val="00B67347"/>
    <w:rsid w:val="00B676CA"/>
    <w:rsid w:val="00B739F7"/>
    <w:rsid w:val="00B91B7B"/>
    <w:rsid w:val="00BA063E"/>
    <w:rsid w:val="00BA1123"/>
    <w:rsid w:val="00BA4055"/>
    <w:rsid w:val="00BC1FEE"/>
    <w:rsid w:val="00BC323D"/>
    <w:rsid w:val="00BC52DA"/>
    <w:rsid w:val="00BC785B"/>
    <w:rsid w:val="00BD141A"/>
    <w:rsid w:val="00BD452E"/>
    <w:rsid w:val="00BE16AD"/>
    <w:rsid w:val="00BE3E14"/>
    <w:rsid w:val="00BF03A1"/>
    <w:rsid w:val="00BF0C98"/>
    <w:rsid w:val="00BF37B0"/>
    <w:rsid w:val="00C025AD"/>
    <w:rsid w:val="00C04F67"/>
    <w:rsid w:val="00C060F8"/>
    <w:rsid w:val="00C10573"/>
    <w:rsid w:val="00C10BB9"/>
    <w:rsid w:val="00C12DD3"/>
    <w:rsid w:val="00C13FFE"/>
    <w:rsid w:val="00C17E69"/>
    <w:rsid w:val="00C20AAF"/>
    <w:rsid w:val="00C222A0"/>
    <w:rsid w:val="00C24231"/>
    <w:rsid w:val="00C264C2"/>
    <w:rsid w:val="00C271F4"/>
    <w:rsid w:val="00C27947"/>
    <w:rsid w:val="00C27977"/>
    <w:rsid w:val="00C320DA"/>
    <w:rsid w:val="00C328E5"/>
    <w:rsid w:val="00C345A9"/>
    <w:rsid w:val="00C35D1B"/>
    <w:rsid w:val="00C372E7"/>
    <w:rsid w:val="00C40435"/>
    <w:rsid w:val="00C4594E"/>
    <w:rsid w:val="00C51A3C"/>
    <w:rsid w:val="00C550F9"/>
    <w:rsid w:val="00C62528"/>
    <w:rsid w:val="00C62CF3"/>
    <w:rsid w:val="00C634C0"/>
    <w:rsid w:val="00C63CAF"/>
    <w:rsid w:val="00C667A7"/>
    <w:rsid w:val="00C66BBA"/>
    <w:rsid w:val="00C70FBD"/>
    <w:rsid w:val="00C71E6A"/>
    <w:rsid w:val="00C72B75"/>
    <w:rsid w:val="00C74E09"/>
    <w:rsid w:val="00C81E7D"/>
    <w:rsid w:val="00C84310"/>
    <w:rsid w:val="00C91505"/>
    <w:rsid w:val="00C94680"/>
    <w:rsid w:val="00CA1D38"/>
    <w:rsid w:val="00CA2209"/>
    <w:rsid w:val="00CA618F"/>
    <w:rsid w:val="00CB33D1"/>
    <w:rsid w:val="00CC0F35"/>
    <w:rsid w:val="00CC1CF2"/>
    <w:rsid w:val="00CC4341"/>
    <w:rsid w:val="00CC594B"/>
    <w:rsid w:val="00CC71A8"/>
    <w:rsid w:val="00CD165F"/>
    <w:rsid w:val="00CD3964"/>
    <w:rsid w:val="00CD39FA"/>
    <w:rsid w:val="00CD50ED"/>
    <w:rsid w:val="00CD5A46"/>
    <w:rsid w:val="00CD6BAB"/>
    <w:rsid w:val="00CE2B47"/>
    <w:rsid w:val="00CE513E"/>
    <w:rsid w:val="00CF35F3"/>
    <w:rsid w:val="00CF50AA"/>
    <w:rsid w:val="00CF7D62"/>
    <w:rsid w:val="00D01C56"/>
    <w:rsid w:val="00D01EC5"/>
    <w:rsid w:val="00D03E0E"/>
    <w:rsid w:val="00D10A38"/>
    <w:rsid w:val="00D11FDE"/>
    <w:rsid w:val="00D13A45"/>
    <w:rsid w:val="00D14BE3"/>
    <w:rsid w:val="00D15856"/>
    <w:rsid w:val="00D169E8"/>
    <w:rsid w:val="00D16A8D"/>
    <w:rsid w:val="00D2061C"/>
    <w:rsid w:val="00D21BE2"/>
    <w:rsid w:val="00D22DFB"/>
    <w:rsid w:val="00D237B5"/>
    <w:rsid w:val="00D371F6"/>
    <w:rsid w:val="00D4272B"/>
    <w:rsid w:val="00D44DD9"/>
    <w:rsid w:val="00D5228C"/>
    <w:rsid w:val="00D527F2"/>
    <w:rsid w:val="00D555F2"/>
    <w:rsid w:val="00D57D77"/>
    <w:rsid w:val="00D60A94"/>
    <w:rsid w:val="00D648FD"/>
    <w:rsid w:val="00D72C7E"/>
    <w:rsid w:val="00D763B6"/>
    <w:rsid w:val="00D7762E"/>
    <w:rsid w:val="00D84D89"/>
    <w:rsid w:val="00D8577E"/>
    <w:rsid w:val="00D86871"/>
    <w:rsid w:val="00D876A1"/>
    <w:rsid w:val="00D91A8A"/>
    <w:rsid w:val="00D940A9"/>
    <w:rsid w:val="00D9602E"/>
    <w:rsid w:val="00D96852"/>
    <w:rsid w:val="00DA0CD2"/>
    <w:rsid w:val="00DA6941"/>
    <w:rsid w:val="00DB2FF8"/>
    <w:rsid w:val="00DB3B96"/>
    <w:rsid w:val="00DC1ADD"/>
    <w:rsid w:val="00DC525C"/>
    <w:rsid w:val="00DC75C8"/>
    <w:rsid w:val="00DD65DF"/>
    <w:rsid w:val="00DD7F92"/>
    <w:rsid w:val="00DE3D28"/>
    <w:rsid w:val="00DE73B4"/>
    <w:rsid w:val="00DE7B6C"/>
    <w:rsid w:val="00DF0BC8"/>
    <w:rsid w:val="00DF29E4"/>
    <w:rsid w:val="00DF55DF"/>
    <w:rsid w:val="00DF657F"/>
    <w:rsid w:val="00DF6656"/>
    <w:rsid w:val="00E00832"/>
    <w:rsid w:val="00E009E0"/>
    <w:rsid w:val="00E01D64"/>
    <w:rsid w:val="00E05B67"/>
    <w:rsid w:val="00E05D2C"/>
    <w:rsid w:val="00E104F3"/>
    <w:rsid w:val="00E10832"/>
    <w:rsid w:val="00E126ED"/>
    <w:rsid w:val="00E1480C"/>
    <w:rsid w:val="00E16EE8"/>
    <w:rsid w:val="00E2069B"/>
    <w:rsid w:val="00E20ADD"/>
    <w:rsid w:val="00E2161A"/>
    <w:rsid w:val="00E21AAC"/>
    <w:rsid w:val="00E24FD5"/>
    <w:rsid w:val="00E27315"/>
    <w:rsid w:val="00E27F19"/>
    <w:rsid w:val="00E319AF"/>
    <w:rsid w:val="00E41B8C"/>
    <w:rsid w:val="00E54441"/>
    <w:rsid w:val="00E55A52"/>
    <w:rsid w:val="00E57650"/>
    <w:rsid w:val="00E57AB3"/>
    <w:rsid w:val="00E607F6"/>
    <w:rsid w:val="00E6106A"/>
    <w:rsid w:val="00E6141C"/>
    <w:rsid w:val="00E62AD5"/>
    <w:rsid w:val="00E64F9D"/>
    <w:rsid w:val="00E65101"/>
    <w:rsid w:val="00E660F5"/>
    <w:rsid w:val="00E66F95"/>
    <w:rsid w:val="00E702FB"/>
    <w:rsid w:val="00E75684"/>
    <w:rsid w:val="00E75D22"/>
    <w:rsid w:val="00E818B4"/>
    <w:rsid w:val="00E820E1"/>
    <w:rsid w:val="00E8364E"/>
    <w:rsid w:val="00E86C2C"/>
    <w:rsid w:val="00E90260"/>
    <w:rsid w:val="00E9031B"/>
    <w:rsid w:val="00E91CA2"/>
    <w:rsid w:val="00E91CA4"/>
    <w:rsid w:val="00E95DC9"/>
    <w:rsid w:val="00EA0039"/>
    <w:rsid w:val="00EA0C04"/>
    <w:rsid w:val="00EA0D5B"/>
    <w:rsid w:val="00EA1F87"/>
    <w:rsid w:val="00EA25EF"/>
    <w:rsid w:val="00EA4366"/>
    <w:rsid w:val="00EA740D"/>
    <w:rsid w:val="00EA7485"/>
    <w:rsid w:val="00EB1022"/>
    <w:rsid w:val="00EB3ADD"/>
    <w:rsid w:val="00EB3FA0"/>
    <w:rsid w:val="00EB5C44"/>
    <w:rsid w:val="00EC0276"/>
    <w:rsid w:val="00EC17D5"/>
    <w:rsid w:val="00EC1CCA"/>
    <w:rsid w:val="00EC3321"/>
    <w:rsid w:val="00EC3C17"/>
    <w:rsid w:val="00EC7A48"/>
    <w:rsid w:val="00ED030E"/>
    <w:rsid w:val="00ED1FE8"/>
    <w:rsid w:val="00ED2442"/>
    <w:rsid w:val="00ED2481"/>
    <w:rsid w:val="00ED53F2"/>
    <w:rsid w:val="00ED54CF"/>
    <w:rsid w:val="00ED59E2"/>
    <w:rsid w:val="00EE0AC7"/>
    <w:rsid w:val="00EE0EF6"/>
    <w:rsid w:val="00EE11D9"/>
    <w:rsid w:val="00EE3580"/>
    <w:rsid w:val="00EE5A7A"/>
    <w:rsid w:val="00EE64B7"/>
    <w:rsid w:val="00EE695E"/>
    <w:rsid w:val="00EE71ED"/>
    <w:rsid w:val="00EE7B52"/>
    <w:rsid w:val="00EF01F5"/>
    <w:rsid w:val="00EF2130"/>
    <w:rsid w:val="00EF3D53"/>
    <w:rsid w:val="00EF496C"/>
    <w:rsid w:val="00EF4B74"/>
    <w:rsid w:val="00F00D68"/>
    <w:rsid w:val="00F02D6E"/>
    <w:rsid w:val="00F03B62"/>
    <w:rsid w:val="00F04AF4"/>
    <w:rsid w:val="00F07299"/>
    <w:rsid w:val="00F11877"/>
    <w:rsid w:val="00F15C7D"/>
    <w:rsid w:val="00F15CBD"/>
    <w:rsid w:val="00F16298"/>
    <w:rsid w:val="00F20586"/>
    <w:rsid w:val="00F2097D"/>
    <w:rsid w:val="00F210EE"/>
    <w:rsid w:val="00F230CE"/>
    <w:rsid w:val="00F239B4"/>
    <w:rsid w:val="00F24E24"/>
    <w:rsid w:val="00F2655A"/>
    <w:rsid w:val="00F273A3"/>
    <w:rsid w:val="00F335DB"/>
    <w:rsid w:val="00F33942"/>
    <w:rsid w:val="00F33D51"/>
    <w:rsid w:val="00F418E1"/>
    <w:rsid w:val="00F420CE"/>
    <w:rsid w:val="00F4408C"/>
    <w:rsid w:val="00F46096"/>
    <w:rsid w:val="00F4613B"/>
    <w:rsid w:val="00F46D64"/>
    <w:rsid w:val="00F47BF0"/>
    <w:rsid w:val="00F501DA"/>
    <w:rsid w:val="00F60E01"/>
    <w:rsid w:val="00F61F75"/>
    <w:rsid w:val="00F62AA7"/>
    <w:rsid w:val="00F63758"/>
    <w:rsid w:val="00F657CE"/>
    <w:rsid w:val="00F662FB"/>
    <w:rsid w:val="00F70698"/>
    <w:rsid w:val="00F74CE6"/>
    <w:rsid w:val="00F77EF0"/>
    <w:rsid w:val="00F841B5"/>
    <w:rsid w:val="00F87E27"/>
    <w:rsid w:val="00F90F9E"/>
    <w:rsid w:val="00F912CE"/>
    <w:rsid w:val="00F91DF1"/>
    <w:rsid w:val="00F928A1"/>
    <w:rsid w:val="00F92BFA"/>
    <w:rsid w:val="00F96866"/>
    <w:rsid w:val="00F97F06"/>
    <w:rsid w:val="00FA0D51"/>
    <w:rsid w:val="00FA156D"/>
    <w:rsid w:val="00FA2222"/>
    <w:rsid w:val="00FA74A2"/>
    <w:rsid w:val="00FB0CF4"/>
    <w:rsid w:val="00FB2325"/>
    <w:rsid w:val="00FB2EC3"/>
    <w:rsid w:val="00FB6147"/>
    <w:rsid w:val="00FB738B"/>
    <w:rsid w:val="00FB789D"/>
    <w:rsid w:val="00FB7FD3"/>
    <w:rsid w:val="00FC355E"/>
    <w:rsid w:val="00FD2529"/>
    <w:rsid w:val="00FE3062"/>
    <w:rsid w:val="00FF3BF6"/>
    <w:rsid w:val="00FF467B"/>
    <w:rsid w:val="00FF6D97"/>
    <w:rsid w:val="01587EF9"/>
    <w:rsid w:val="04679F95"/>
    <w:rsid w:val="04CD6CDB"/>
    <w:rsid w:val="05F7B2B7"/>
    <w:rsid w:val="0606D48D"/>
    <w:rsid w:val="064084F2"/>
    <w:rsid w:val="066E2484"/>
    <w:rsid w:val="08B37944"/>
    <w:rsid w:val="08F62461"/>
    <w:rsid w:val="09D5337A"/>
    <w:rsid w:val="0A9C2287"/>
    <w:rsid w:val="0B60B479"/>
    <w:rsid w:val="0BBAA130"/>
    <w:rsid w:val="0BD2DD83"/>
    <w:rsid w:val="0D9A625B"/>
    <w:rsid w:val="10E57F2E"/>
    <w:rsid w:val="10F916EA"/>
    <w:rsid w:val="113304B8"/>
    <w:rsid w:val="12182722"/>
    <w:rsid w:val="137D09A5"/>
    <w:rsid w:val="1417C220"/>
    <w:rsid w:val="1470CC98"/>
    <w:rsid w:val="14994226"/>
    <w:rsid w:val="14E31B18"/>
    <w:rsid w:val="14F6B2D4"/>
    <w:rsid w:val="15203AAC"/>
    <w:rsid w:val="15BF53DD"/>
    <w:rsid w:val="15E7B47C"/>
    <w:rsid w:val="17733A51"/>
    <w:rsid w:val="17976459"/>
    <w:rsid w:val="17A53A99"/>
    <w:rsid w:val="1A4CD1F2"/>
    <w:rsid w:val="1B20AEED"/>
    <w:rsid w:val="1B4490F4"/>
    <w:rsid w:val="1C883DCC"/>
    <w:rsid w:val="1D1DE173"/>
    <w:rsid w:val="1D748E0B"/>
    <w:rsid w:val="1D817E57"/>
    <w:rsid w:val="1EAD20AF"/>
    <w:rsid w:val="2093ED5F"/>
    <w:rsid w:val="21A297A1"/>
    <w:rsid w:val="22E46CFE"/>
    <w:rsid w:val="2403E858"/>
    <w:rsid w:val="25AE4734"/>
    <w:rsid w:val="27855FE8"/>
    <w:rsid w:val="27CC17ED"/>
    <w:rsid w:val="28D2888B"/>
    <w:rsid w:val="292CA54D"/>
    <w:rsid w:val="2B28D5CA"/>
    <w:rsid w:val="2C9C0F49"/>
    <w:rsid w:val="2CAA54C8"/>
    <w:rsid w:val="2CB890AA"/>
    <w:rsid w:val="2D660680"/>
    <w:rsid w:val="2DF8E7A0"/>
    <w:rsid w:val="2E079E54"/>
    <w:rsid w:val="2E49F9FA"/>
    <w:rsid w:val="2E78C87C"/>
    <w:rsid w:val="300B79D2"/>
    <w:rsid w:val="302ED9FF"/>
    <w:rsid w:val="30383BD7"/>
    <w:rsid w:val="30D5ADE5"/>
    <w:rsid w:val="31A71AF2"/>
    <w:rsid w:val="31C6F652"/>
    <w:rsid w:val="326A2838"/>
    <w:rsid w:val="335D0FCF"/>
    <w:rsid w:val="342723AC"/>
    <w:rsid w:val="3467F74E"/>
    <w:rsid w:val="34BD8609"/>
    <w:rsid w:val="34E0DC2B"/>
    <w:rsid w:val="354E8C8C"/>
    <w:rsid w:val="3575AAF1"/>
    <w:rsid w:val="35E20524"/>
    <w:rsid w:val="364B18EC"/>
    <w:rsid w:val="366180AE"/>
    <w:rsid w:val="36BEAE23"/>
    <w:rsid w:val="3853CB81"/>
    <w:rsid w:val="38FA9F67"/>
    <w:rsid w:val="3F0FBA99"/>
    <w:rsid w:val="412DF409"/>
    <w:rsid w:val="419A43A4"/>
    <w:rsid w:val="41EFE060"/>
    <w:rsid w:val="422CF90D"/>
    <w:rsid w:val="42D5A26C"/>
    <w:rsid w:val="44EF6C7E"/>
    <w:rsid w:val="459F18F6"/>
    <w:rsid w:val="45BFBDA4"/>
    <w:rsid w:val="46EB0E27"/>
    <w:rsid w:val="47DC0659"/>
    <w:rsid w:val="4B6D3D78"/>
    <w:rsid w:val="4BDB5280"/>
    <w:rsid w:val="4C801182"/>
    <w:rsid w:val="4D8E028E"/>
    <w:rsid w:val="4D960CBA"/>
    <w:rsid w:val="4DB60E68"/>
    <w:rsid w:val="4DD6D4C9"/>
    <w:rsid w:val="4E64C94E"/>
    <w:rsid w:val="4EB1A230"/>
    <w:rsid w:val="4F9766AA"/>
    <w:rsid w:val="5128D770"/>
    <w:rsid w:val="51AC5951"/>
    <w:rsid w:val="51D8347B"/>
    <w:rsid w:val="52FF37AF"/>
    <w:rsid w:val="53B0CAC7"/>
    <w:rsid w:val="53DE4509"/>
    <w:rsid w:val="543A75B4"/>
    <w:rsid w:val="54B35A91"/>
    <w:rsid w:val="567463C6"/>
    <w:rsid w:val="56851219"/>
    <w:rsid w:val="56BD16D5"/>
    <w:rsid w:val="577768B3"/>
    <w:rsid w:val="58CE4CBD"/>
    <w:rsid w:val="58FFDDC6"/>
    <w:rsid w:val="5B2C008C"/>
    <w:rsid w:val="5D59A576"/>
    <w:rsid w:val="5E226905"/>
    <w:rsid w:val="5E81E917"/>
    <w:rsid w:val="5E915D86"/>
    <w:rsid w:val="5FF93466"/>
    <w:rsid w:val="60C6EA43"/>
    <w:rsid w:val="64526F7E"/>
    <w:rsid w:val="645B6FCE"/>
    <w:rsid w:val="669835F3"/>
    <w:rsid w:val="680DF93E"/>
    <w:rsid w:val="68C7FAB9"/>
    <w:rsid w:val="6AE7D5BE"/>
    <w:rsid w:val="6B01B55B"/>
    <w:rsid w:val="6E95BC65"/>
    <w:rsid w:val="708491A8"/>
    <w:rsid w:val="71051EF4"/>
    <w:rsid w:val="71BAD070"/>
    <w:rsid w:val="722DFEC5"/>
    <w:rsid w:val="734D036A"/>
    <w:rsid w:val="7492A205"/>
    <w:rsid w:val="76BA9612"/>
    <w:rsid w:val="76C84B68"/>
    <w:rsid w:val="7A45CE25"/>
    <w:rsid w:val="7B254026"/>
    <w:rsid w:val="7DCC3474"/>
    <w:rsid w:val="7EA1E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988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15F04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FB6147"/>
    <w:pPr>
      <w:numPr>
        <w:ilvl w:val="3"/>
      </w:numPr>
      <w:ind w:left="851"/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FE3062"/>
    <w:pPr>
      <w:keepNext/>
      <w:keepLines/>
      <w:numPr>
        <w:ilvl w:val="4"/>
        <w:numId w:val="5"/>
      </w:numPr>
      <w:spacing w:before="40" w:after="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E27315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FE3062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A7485"/>
    <w:pPr>
      <w:tabs>
        <w:tab w:val="left" w:pos="400"/>
        <w:tab w:val="right" w:leader="dot" w:pos="9062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EA7485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uiPriority w:val="99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qFormat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qFormat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qFormat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90E658F1189D3740A602A2400117396E" ma:contentTypeVersion="0" ma:contentTypeDescription="Typ zawartości opisujący dokument projektowy." ma:contentTypeScope="" ma:versionID="d90e7cd147178c069678f03f58f1ca00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ECB21E-5821-4983-B9A2-3B1858EB2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ADA2C3-AC3A-4D7F-A03E-E37184BCF42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1526</Words>
  <Characters>10939</Characters>
  <Application>Microsoft Office Word</Application>
  <DocSecurity>0</DocSecurity>
  <Lines>91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P.02.O.03 Odbiór zadań remontowych i modernizacyjnych obiektów sieci przesyłowej</vt:lpstr>
    </vt:vector>
  </TitlesOfParts>
  <Company/>
  <LinksUpToDate>false</LinksUpToDate>
  <CharactersWithSpaces>12441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P.02.O.03 Odbiór zadań remontowych i modernizacyjnych obiektów sieci przesyłowej</dc:title>
  <dc:subject/>
  <dc:creator>Zabrzeska Natalia</dc:creator>
  <cp:keywords/>
  <dc:description/>
  <cp:lastModifiedBy>Paszylk Piotr</cp:lastModifiedBy>
  <cp:revision>2</cp:revision>
  <cp:lastPrinted>2020-08-25T17:22:00Z</cp:lastPrinted>
  <dcterms:created xsi:type="dcterms:W3CDTF">2021-04-16T09:26:00Z</dcterms:created>
  <dcterms:modified xsi:type="dcterms:W3CDTF">2021-04-16T09:26:00Z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