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72A77870" w:rsidR="00574908" w:rsidRPr="00574908" w:rsidRDefault="00916BF2" w:rsidP="007121CC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9E2539" w:rsidRPr="009E2539">
        <w:rPr>
          <w:rFonts w:ascii="Century Gothic" w:hAnsi="Century Gothic" w:cs="Arial"/>
          <w:sz w:val="20"/>
          <w:szCs w:val="20"/>
        </w:rPr>
        <w:t>Wykonanie robót budowlanych w zakresie budowy dwóch stacji gazowych w m. Swarzów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9E2539" w:rsidRPr="009E2539">
        <w:rPr>
          <w:rFonts w:ascii="Century Gothic" w:hAnsi="Century Gothic"/>
          <w:sz w:val="20"/>
        </w:rPr>
        <w:t>NP/2022/12/0245/TAR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9E2539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9E2539">
        <w:rPr>
          <w:rFonts w:ascii="Century Gothic" w:hAnsi="Century Gothic" w:cs="Arial"/>
          <w:b/>
          <w:sz w:val="20"/>
          <w:szCs w:val="20"/>
        </w:rPr>
        <w:t>nasz</w:t>
      </w:r>
      <w:r w:rsidR="009D7933" w:rsidRPr="009E2539">
        <w:rPr>
          <w:rFonts w:ascii="Century Gothic" w:hAnsi="Century Gothic" w:cs="Arial"/>
          <w:b/>
          <w:sz w:val="20"/>
          <w:szCs w:val="20"/>
        </w:rPr>
        <w:t>ych</w:t>
      </w:r>
      <w:r w:rsidRPr="009E2539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9E2539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9E2539">
        <w:rPr>
          <w:rFonts w:ascii="Century Gothic" w:hAnsi="Century Gothic" w:cs="Arial"/>
          <w:b/>
          <w:sz w:val="20"/>
          <w:szCs w:val="20"/>
        </w:rPr>
        <w:t>*</w:t>
      </w:r>
      <w:r w:rsidR="009D7933" w:rsidRPr="009E2539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9E253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E2539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9E253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E2539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9E253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9E2539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9E2539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9E2539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9E2539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9E2539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9E2539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9E2539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38EE670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14F1AAC1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9E2539">
      <w:rPr>
        <w:rFonts w:ascii="Century Gothic" w:hAnsi="Century Gothic"/>
        <w:sz w:val="20"/>
        <w:szCs w:val="20"/>
      </w:rPr>
      <w:t>6</w:t>
    </w:r>
    <w:r w:rsidR="009E2539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1CC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A6644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E2539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E0A41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Sobol Kinga</cp:lastModifiedBy>
  <cp:revision>2</cp:revision>
  <cp:lastPrinted>2022-12-20T08:07:00Z</cp:lastPrinted>
  <dcterms:created xsi:type="dcterms:W3CDTF">2022-12-20T09:06:00Z</dcterms:created>
  <dcterms:modified xsi:type="dcterms:W3CDTF">2022-12-20T09:06:00Z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