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B1BFB07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3B1517" w:rsidRPr="003B1517">
        <w:rPr>
          <w:rFonts w:ascii="Century Gothic" w:hAnsi="Century Gothic" w:cs="Century Gothic"/>
          <w:b/>
          <w:bCs/>
          <w:sz w:val="20"/>
          <w:szCs w:val="20"/>
        </w:rPr>
        <w:t>Kompleksowa przebudowa SRP Cieszyn ul. Zamarska –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4240C8">
        <w:rPr>
          <w:rFonts w:ascii="Century Gothic" w:hAnsi="Century Gothic"/>
          <w:sz w:val="20"/>
        </w:rPr>
        <w:t>NP/2022/11/0242/SWI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2C365F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B375BA">
        <w:rPr>
          <w:rFonts w:ascii="Century Gothic" w:hAnsi="Century Gothic" w:cs="Century Gothic"/>
          <w:sz w:val="20"/>
          <w:szCs w:val="20"/>
          <w:highlight w:val="yellow"/>
        </w:rPr>
        <w:t xml:space="preserve">oraz ust. </w:t>
      </w:r>
      <w:r w:rsidR="0068634F" w:rsidRPr="00B375BA">
        <w:rPr>
          <w:rFonts w:ascii="Century Gothic" w:hAnsi="Century Gothic" w:cs="Century Gothic"/>
          <w:sz w:val="20"/>
          <w:szCs w:val="20"/>
          <w:highlight w:val="yellow"/>
        </w:rPr>
        <w:t xml:space="preserve">3 </w:t>
      </w:r>
      <w:r w:rsidR="008C1D1D" w:rsidRPr="00B375BA">
        <w:rPr>
          <w:rFonts w:ascii="Century Gothic" w:hAnsi="Century Gothic" w:cs="Century Gothic"/>
          <w:sz w:val="20"/>
          <w:szCs w:val="20"/>
          <w:highlight w:val="yellow"/>
        </w:rPr>
        <w:t xml:space="preserve">pkt </w:t>
      </w:r>
      <w:r w:rsidR="00B849B6" w:rsidRPr="00B375BA">
        <w:rPr>
          <w:rFonts w:ascii="Century Gothic" w:hAnsi="Century Gothic" w:cs="Century Gothic"/>
          <w:sz w:val="20"/>
          <w:szCs w:val="20"/>
          <w:highlight w:val="yellow"/>
        </w:rPr>
        <w:t>2</w:t>
      </w:r>
      <w:r w:rsidR="008C1D1D" w:rsidRPr="00B375BA">
        <w:rPr>
          <w:rFonts w:ascii="Century Gothic" w:hAnsi="Century Gothic" w:cs="Century Gothic"/>
          <w:sz w:val="20"/>
          <w:szCs w:val="20"/>
          <w:highlight w:val="yellow"/>
        </w:rPr>
        <w:t>-</w:t>
      </w:r>
      <w:r w:rsidR="00B849B6" w:rsidRPr="00B375BA">
        <w:rPr>
          <w:rFonts w:ascii="Century Gothic" w:hAnsi="Century Gothic" w:cs="Century Gothic"/>
          <w:sz w:val="20"/>
          <w:szCs w:val="20"/>
          <w:highlight w:val="yellow"/>
        </w:rPr>
        <w:t>6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435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5</cp:revision>
  <cp:lastPrinted>2016-12-15T13:21:00Z</cp:lastPrinted>
  <dcterms:created xsi:type="dcterms:W3CDTF">2022-11-22T08:35:00Z</dcterms:created>
  <dcterms:modified xsi:type="dcterms:W3CDTF">2022-11-30T09:50:00Z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