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themeColor="background1"/>
  <w:body>
    <w:p w14:paraId="461CCECB" w14:textId="77777777" w:rsidR="007160F8" w:rsidRPr="006F37D7" w:rsidRDefault="007160F8" w:rsidP="006F37D7">
      <w:pPr>
        <w:tabs>
          <w:tab w:val="left" w:pos="9498"/>
        </w:tabs>
        <w:spacing w:after="120" w:line="288" w:lineRule="auto"/>
        <w:jc w:val="center"/>
        <w:rPr>
          <w:rFonts w:ascii="Verdana" w:eastAsia="Times New Roman" w:hAnsi="Verdana" w:cs="Calibri"/>
          <w:color w:val="17365D"/>
          <w:sz w:val="18"/>
          <w:szCs w:val="18"/>
        </w:rPr>
      </w:pPr>
    </w:p>
    <w:p w14:paraId="5A36276C" w14:textId="77777777" w:rsidR="00220942" w:rsidRPr="006F37D7" w:rsidRDefault="00220942" w:rsidP="006F37D7">
      <w:pPr>
        <w:tabs>
          <w:tab w:val="left" w:pos="9072"/>
          <w:tab w:val="left" w:pos="9498"/>
        </w:tabs>
        <w:autoSpaceDE w:val="0"/>
        <w:autoSpaceDN w:val="0"/>
        <w:spacing w:after="0"/>
        <w:ind w:right="897"/>
        <w:jc w:val="center"/>
        <w:rPr>
          <w:rFonts w:ascii="Verdana" w:eastAsia="Times New Roman" w:hAnsi="Verdana" w:cs="Calibri"/>
          <w:b/>
          <w:bCs/>
          <w:color w:val="17365D"/>
          <w:sz w:val="18"/>
          <w:szCs w:val="18"/>
          <w:lang w:eastAsia="pl-PL"/>
        </w:rPr>
      </w:pPr>
      <w:r w:rsidRPr="006F37D7">
        <w:rPr>
          <w:rFonts w:ascii="Verdana" w:eastAsia="Times New Roman" w:hAnsi="Verdana" w:cs="Arial"/>
          <w:b/>
          <w:bCs/>
          <w:noProof/>
          <w:sz w:val="18"/>
          <w:szCs w:val="18"/>
          <w:lang w:eastAsia="pl-PL"/>
        </w:rPr>
        <w:drawing>
          <wp:inline distT="0" distB="0" distL="0" distR="0" wp14:anchorId="79E0A1BF" wp14:editId="39AA1180">
            <wp:extent cx="2030293" cy="890546"/>
            <wp:effectExtent l="0" t="0" r="8255" b="5080"/>
            <wp:docPr id="2" name="Obraz 2" descr="Opis: p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Opis: pge"/>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30293" cy="890546"/>
                    </a:xfrm>
                    <a:prstGeom prst="rect">
                      <a:avLst/>
                    </a:prstGeom>
                    <a:noFill/>
                    <a:ln>
                      <a:noFill/>
                    </a:ln>
                  </pic:spPr>
                </pic:pic>
              </a:graphicData>
            </a:graphic>
          </wp:inline>
        </w:drawing>
      </w:r>
    </w:p>
    <w:p w14:paraId="6A9346BA" w14:textId="77777777" w:rsidR="00220942" w:rsidRPr="006F37D7" w:rsidRDefault="00220942" w:rsidP="006F37D7">
      <w:pPr>
        <w:tabs>
          <w:tab w:val="left" w:pos="9072"/>
          <w:tab w:val="left" w:pos="9498"/>
        </w:tabs>
        <w:autoSpaceDE w:val="0"/>
        <w:autoSpaceDN w:val="0"/>
        <w:spacing w:after="0"/>
        <w:ind w:right="897"/>
        <w:jc w:val="center"/>
        <w:rPr>
          <w:rFonts w:ascii="Verdana" w:eastAsia="Times New Roman" w:hAnsi="Verdana" w:cs="Calibri"/>
          <w:b/>
          <w:bCs/>
          <w:color w:val="17365D"/>
          <w:sz w:val="18"/>
          <w:szCs w:val="18"/>
          <w:lang w:eastAsia="pl-PL"/>
        </w:rPr>
      </w:pPr>
    </w:p>
    <w:p w14:paraId="2F0D4E60" w14:textId="77777777" w:rsidR="007160F8" w:rsidRPr="006F37D7" w:rsidRDefault="1C58903E" w:rsidP="006F37D7">
      <w:pPr>
        <w:tabs>
          <w:tab w:val="left" w:pos="9072"/>
          <w:tab w:val="left" w:pos="9498"/>
        </w:tabs>
        <w:autoSpaceDE w:val="0"/>
        <w:autoSpaceDN w:val="0"/>
        <w:spacing w:after="0"/>
        <w:ind w:right="897"/>
        <w:jc w:val="center"/>
        <w:rPr>
          <w:rFonts w:ascii="Verdana" w:eastAsia="Times New Roman" w:hAnsi="Verdana" w:cs="Calibri"/>
          <w:color w:val="17365D"/>
          <w:sz w:val="18"/>
          <w:szCs w:val="18"/>
          <w:lang w:eastAsia="pl-PL"/>
        </w:rPr>
      </w:pPr>
      <w:r w:rsidRPr="006F37D7">
        <w:rPr>
          <w:rFonts w:ascii="Verdana" w:eastAsia="Times New Roman" w:hAnsi="Verdana" w:cs="Calibri"/>
          <w:b/>
          <w:bCs/>
          <w:color w:val="17365D"/>
          <w:sz w:val="18"/>
          <w:szCs w:val="18"/>
          <w:lang w:eastAsia="pl-PL"/>
        </w:rPr>
        <w:t>SPECYFIKACJA WARUNKÓW ZAMÓWIENIA (SWZ)</w:t>
      </w:r>
    </w:p>
    <w:p w14:paraId="2C847592" w14:textId="77777777" w:rsidR="007160F8" w:rsidRPr="006F37D7" w:rsidRDefault="007160F8" w:rsidP="006F37D7">
      <w:pPr>
        <w:tabs>
          <w:tab w:val="left" w:pos="9072"/>
          <w:tab w:val="left" w:pos="9498"/>
        </w:tabs>
        <w:spacing w:after="120" w:line="288" w:lineRule="auto"/>
        <w:ind w:right="897"/>
        <w:jc w:val="center"/>
        <w:rPr>
          <w:rFonts w:ascii="Verdana" w:eastAsia="Times New Roman" w:hAnsi="Verdana" w:cs="Calibri"/>
          <w:color w:val="17365D"/>
          <w:sz w:val="18"/>
          <w:szCs w:val="18"/>
        </w:rPr>
      </w:pPr>
    </w:p>
    <w:p w14:paraId="709F1A75" w14:textId="77777777" w:rsidR="007160F8" w:rsidRPr="006F37D7" w:rsidRDefault="1C58903E" w:rsidP="006F37D7">
      <w:pPr>
        <w:pBdr>
          <w:top w:val="single" w:sz="4" w:space="1" w:color="auto"/>
          <w:left w:val="single" w:sz="4" w:space="4" w:color="auto"/>
          <w:bottom w:val="single" w:sz="4" w:space="3" w:color="auto"/>
          <w:right w:val="single" w:sz="4" w:space="4" w:color="auto"/>
        </w:pBdr>
        <w:shd w:val="clear" w:color="auto" w:fill="C6D9F1"/>
        <w:tabs>
          <w:tab w:val="left" w:pos="9072"/>
          <w:tab w:val="left" w:pos="9498"/>
        </w:tabs>
        <w:spacing w:after="0"/>
        <w:ind w:right="897" w:hanging="284"/>
        <w:jc w:val="center"/>
        <w:rPr>
          <w:rFonts w:ascii="Verdana" w:eastAsia="Times New Roman" w:hAnsi="Verdana" w:cs="Calibri"/>
          <w:color w:val="17365D"/>
          <w:sz w:val="18"/>
          <w:szCs w:val="18"/>
        </w:rPr>
      </w:pPr>
      <w:r w:rsidRPr="006F37D7">
        <w:rPr>
          <w:rFonts w:ascii="Verdana" w:eastAsia="Times New Roman" w:hAnsi="Verdana" w:cs="Calibri"/>
          <w:color w:val="17365D"/>
          <w:sz w:val="18"/>
          <w:szCs w:val="18"/>
        </w:rPr>
        <w:t xml:space="preserve">POSTĘPOWANIE </w:t>
      </w:r>
    </w:p>
    <w:p w14:paraId="22C6F217" w14:textId="77777777" w:rsidR="007160F8" w:rsidRPr="006F37D7" w:rsidRDefault="1C58903E" w:rsidP="006F37D7">
      <w:pPr>
        <w:pBdr>
          <w:top w:val="single" w:sz="4" w:space="1" w:color="auto"/>
          <w:left w:val="single" w:sz="4" w:space="4" w:color="auto"/>
          <w:bottom w:val="single" w:sz="4" w:space="3" w:color="auto"/>
          <w:right w:val="single" w:sz="4" w:space="4" w:color="auto"/>
        </w:pBdr>
        <w:shd w:val="clear" w:color="auto" w:fill="C6D9F1"/>
        <w:tabs>
          <w:tab w:val="left" w:pos="9072"/>
          <w:tab w:val="left" w:pos="9498"/>
        </w:tabs>
        <w:spacing w:after="0"/>
        <w:ind w:right="897" w:hanging="284"/>
        <w:jc w:val="center"/>
        <w:rPr>
          <w:rFonts w:ascii="Verdana" w:eastAsia="Times New Roman" w:hAnsi="Verdana" w:cs="Calibri"/>
          <w:color w:val="17365D"/>
          <w:sz w:val="18"/>
          <w:szCs w:val="18"/>
        </w:rPr>
      </w:pPr>
      <w:r w:rsidRPr="006F37D7">
        <w:rPr>
          <w:rFonts w:ascii="Verdana" w:eastAsia="Times New Roman" w:hAnsi="Verdana" w:cs="Calibri"/>
          <w:color w:val="17365D"/>
          <w:sz w:val="18"/>
          <w:szCs w:val="18"/>
        </w:rPr>
        <w:t>O UDZIELENIE ZAMÓWIENIA SEKTOROWEGO</w:t>
      </w:r>
    </w:p>
    <w:p w14:paraId="4542324C" w14:textId="77777777" w:rsidR="007160F8" w:rsidRPr="006F37D7" w:rsidRDefault="007160F8" w:rsidP="006F37D7">
      <w:pPr>
        <w:pBdr>
          <w:top w:val="single" w:sz="4" w:space="1" w:color="auto"/>
          <w:left w:val="single" w:sz="4" w:space="4" w:color="auto"/>
          <w:bottom w:val="single" w:sz="4" w:space="3" w:color="auto"/>
          <w:right w:val="single" w:sz="4" w:space="4" w:color="auto"/>
        </w:pBdr>
        <w:shd w:val="clear" w:color="auto" w:fill="C6D9F1"/>
        <w:tabs>
          <w:tab w:val="left" w:pos="9072"/>
          <w:tab w:val="left" w:pos="9498"/>
        </w:tabs>
        <w:spacing w:after="0"/>
        <w:ind w:right="897" w:hanging="284"/>
        <w:jc w:val="center"/>
        <w:rPr>
          <w:rFonts w:ascii="Verdana" w:eastAsia="Times New Roman" w:hAnsi="Verdana" w:cs="Calibri"/>
          <w:b/>
          <w:color w:val="17365D"/>
          <w:sz w:val="18"/>
          <w:szCs w:val="18"/>
        </w:rPr>
      </w:pPr>
    </w:p>
    <w:p w14:paraId="17907490" w14:textId="77777777" w:rsidR="007160F8" w:rsidRPr="006F37D7" w:rsidRDefault="1C58903E" w:rsidP="006F37D7">
      <w:pPr>
        <w:pBdr>
          <w:top w:val="single" w:sz="4" w:space="1" w:color="auto"/>
          <w:left w:val="single" w:sz="4" w:space="4" w:color="auto"/>
          <w:bottom w:val="single" w:sz="4" w:space="3" w:color="auto"/>
          <w:right w:val="single" w:sz="4" w:space="4" w:color="auto"/>
        </w:pBdr>
        <w:shd w:val="clear" w:color="auto" w:fill="C6D9F1"/>
        <w:tabs>
          <w:tab w:val="left" w:pos="9072"/>
          <w:tab w:val="left" w:pos="9498"/>
        </w:tabs>
        <w:spacing w:after="0"/>
        <w:ind w:right="897" w:hanging="284"/>
        <w:jc w:val="center"/>
        <w:rPr>
          <w:rFonts w:ascii="Verdana" w:eastAsia="Times New Roman" w:hAnsi="Verdana" w:cs="Calibri"/>
          <w:b/>
          <w:bCs/>
          <w:color w:val="17365D"/>
          <w:sz w:val="18"/>
          <w:szCs w:val="18"/>
        </w:rPr>
      </w:pPr>
      <w:r w:rsidRPr="006F37D7">
        <w:rPr>
          <w:rFonts w:ascii="Verdana" w:eastAsia="Times New Roman" w:hAnsi="Verdana" w:cs="Calibri"/>
          <w:b/>
          <w:bCs/>
          <w:color w:val="17365D"/>
          <w:sz w:val="18"/>
          <w:szCs w:val="18"/>
        </w:rPr>
        <w:t>na podstawie Ustawy - Prawo zamówień publicznych</w:t>
      </w:r>
    </w:p>
    <w:p w14:paraId="1BD481D2" w14:textId="77777777" w:rsidR="007160F8" w:rsidRPr="006F37D7" w:rsidRDefault="1C58903E" w:rsidP="006F37D7">
      <w:pPr>
        <w:pBdr>
          <w:top w:val="single" w:sz="4" w:space="1" w:color="auto"/>
          <w:left w:val="single" w:sz="4" w:space="4" w:color="auto"/>
          <w:bottom w:val="single" w:sz="4" w:space="3" w:color="auto"/>
          <w:right w:val="single" w:sz="4" w:space="4" w:color="auto"/>
        </w:pBdr>
        <w:shd w:val="clear" w:color="auto" w:fill="C6D9F1"/>
        <w:tabs>
          <w:tab w:val="left" w:pos="9072"/>
          <w:tab w:val="left" w:pos="9498"/>
        </w:tabs>
        <w:spacing w:after="0"/>
        <w:ind w:right="897" w:hanging="284"/>
        <w:jc w:val="center"/>
        <w:rPr>
          <w:rFonts w:ascii="Verdana" w:eastAsia="Times New Roman" w:hAnsi="Verdana" w:cs="Calibri"/>
          <w:b/>
          <w:bCs/>
          <w:color w:val="17365D"/>
          <w:sz w:val="18"/>
          <w:szCs w:val="18"/>
        </w:rPr>
      </w:pPr>
      <w:r w:rsidRPr="006F37D7">
        <w:rPr>
          <w:rFonts w:ascii="Verdana" w:eastAsia="Times New Roman" w:hAnsi="Verdana" w:cs="Calibri"/>
          <w:b/>
          <w:bCs/>
          <w:color w:val="17365D"/>
          <w:sz w:val="18"/>
          <w:szCs w:val="18"/>
        </w:rPr>
        <w:t>z dnia 11 września 2019 roku</w:t>
      </w:r>
    </w:p>
    <w:p w14:paraId="42851008" w14:textId="77777777" w:rsidR="007160F8" w:rsidRPr="006F37D7" w:rsidRDefault="007160F8" w:rsidP="006F37D7">
      <w:pPr>
        <w:pBdr>
          <w:top w:val="single" w:sz="4" w:space="1" w:color="auto"/>
          <w:left w:val="single" w:sz="4" w:space="4" w:color="auto"/>
          <w:bottom w:val="single" w:sz="4" w:space="3" w:color="auto"/>
          <w:right w:val="single" w:sz="4" w:space="4" w:color="auto"/>
        </w:pBdr>
        <w:shd w:val="clear" w:color="auto" w:fill="C6D9F1"/>
        <w:tabs>
          <w:tab w:val="left" w:pos="9072"/>
          <w:tab w:val="left" w:pos="9498"/>
        </w:tabs>
        <w:spacing w:after="0"/>
        <w:ind w:right="897" w:hanging="284"/>
        <w:jc w:val="center"/>
        <w:rPr>
          <w:rFonts w:ascii="Verdana" w:eastAsia="Times New Roman" w:hAnsi="Verdana" w:cs="Calibri"/>
          <w:b/>
          <w:bCs/>
          <w:color w:val="17365D"/>
          <w:sz w:val="18"/>
          <w:szCs w:val="18"/>
        </w:rPr>
      </w:pPr>
      <w:r w:rsidRPr="006F37D7">
        <w:rPr>
          <w:rFonts w:ascii="Verdana" w:eastAsia="Times New Roman" w:hAnsi="Verdana" w:cs="Calibri"/>
          <w:b/>
          <w:bCs/>
          <w:snapToGrid w:val="0"/>
          <w:color w:val="17365D"/>
          <w:sz w:val="18"/>
          <w:szCs w:val="18"/>
        </w:rPr>
        <w:t>w trybie przetargu nieograniczonego</w:t>
      </w:r>
    </w:p>
    <w:p w14:paraId="05C4EC56" w14:textId="77777777" w:rsidR="007160F8" w:rsidRPr="006F37D7" w:rsidRDefault="007160F8" w:rsidP="006F37D7">
      <w:pPr>
        <w:tabs>
          <w:tab w:val="left" w:pos="9072"/>
          <w:tab w:val="left" w:pos="9498"/>
        </w:tabs>
        <w:spacing w:after="120" w:line="288" w:lineRule="auto"/>
        <w:ind w:right="897"/>
        <w:jc w:val="center"/>
        <w:rPr>
          <w:rFonts w:ascii="Verdana" w:eastAsia="Times New Roman" w:hAnsi="Verdana" w:cs="Calibri"/>
          <w:color w:val="17365D"/>
          <w:sz w:val="18"/>
          <w:szCs w:val="18"/>
        </w:rPr>
      </w:pPr>
    </w:p>
    <w:p w14:paraId="6EAB4228" w14:textId="77777777" w:rsidR="007160F8" w:rsidRPr="006F37D7" w:rsidRDefault="007160F8" w:rsidP="006F37D7">
      <w:pPr>
        <w:tabs>
          <w:tab w:val="left" w:pos="9072"/>
          <w:tab w:val="left" w:pos="9498"/>
        </w:tabs>
        <w:spacing w:after="120" w:line="288" w:lineRule="auto"/>
        <w:ind w:right="897"/>
        <w:jc w:val="center"/>
        <w:rPr>
          <w:rFonts w:ascii="Verdana" w:eastAsia="Times New Roman" w:hAnsi="Verdana" w:cs="Calibri"/>
          <w:b/>
          <w:color w:val="17365D"/>
          <w:sz w:val="18"/>
          <w:szCs w:val="18"/>
        </w:rPr>
      </w:pPr>
    </w:p>
    <w:p w14:paraId="3B15EB19" w14:textId="77777777" w:rsidR="007160F8" w:rsidRPr="006F37D7" w:rsidRDefault="007160F8" w:rsidP="006F37D7">
      <w:pPr>
        <w:tabs>
          <w:tab w:val="left" w:pos="9072"/>
          <w:tab w:val="left" w:pos="9498"/>
        </w:tabs>
        <w:spacing w:after="120" w:line="288" w:lineRule="auto"/>
        <w:ind w:right="897"/>
        <w:jc w:val="center"/>
        <w:rPr>
          <w:rFonts w:ascii="Verdana" w:eastAsia="Times New Roman" w:hAnsi="Verdana" w:cs="Calibri"/>
          <w:b/>
          <w:color w:val="17365D"/>
          <w:sz w:val="18"/>
          <w:szCs w:val="18"/>
        </w:rPr>
      </w:pPr>
    </w:p>
    <w:p w14:paraId="52E8ED95" w14:textId="77777777" w:rsidR="007160F8" w:rsidRPr="006F37D7" w:rsidRDefault="1C58903E" w:rsidP="006F37D7">
      <w:pPr>
        <w:tabs>
          <w:tab w:val="left" w:pos="9072"/>
          <w:tab w:val="left" w:pos="9498"/>
        </w:tabs>
        <w:spacing w:after="120" w:line="288" w:lineRule="auto"/>
        <w:ind w:right="897"/>
        <w:jc w:val="center"/>
        <w:rPr>
          <w:rFonts w:ascii="Verdana" w:eastAsia="Times New Roman" w:hAnsi="Verdana" w:cs="Calibri"/>
          <w:b/>
          <w:bCs/>
          <w:color w:val="17365D"/>
          <w:sz w:val="18"/>
          <w:szCs w:val="18"/>
        </w:rPr>
      </w:pPr>
      <w:r w:rsidRPr="006F37D7">
        <w:rPr>
          <w:rFonts w:ascii="Verdana" w:eastAsia="Times New Roman" w:hAnsi="Verdana" w:cs="Calibri"/>
          <w:b/>
          <w:bCs/>
          <w:color w:val="17365D"/>
          <w:sz w:val="18"/>
          <w:szCs w:val="18"/>
        </w:rPr>
        <w:t>NAZWA ZAMÓWIENIA:</w:t>
      </w:r>
    </w:p>
    <w:p w14:paraId="4CEF3C41" w14:textId="77777777" w:rsidR="007160F8" w:rsidRPr="006F37D7" w:rsidRDefault="007160F8" w:rsidP="006F37D7">
      <w:pPr>
        <w:pBdr>
          <w:top w:val="single" w:sz="4" w:space="1" w:color="auto"/>
          <w:left w:val="single" w:sz="4" w:space="0" w:color="auto"/>
          <w:bottom w:val="single" w:sz="4" w:space="0" w:color="auto"/>
          <w:right w:val="single" w:sz="4" w:space="4" w:color="auto"/>
        </w:pBdr>
        <w:shd w:val="clear" w:color="auto" w:fill="F79646"/>
        <w:tabs>
          <w:tab w:val="left" w:pos="9072"/>
          <w:tab w:val="left" w:pos="9498"/>
        </w:tabs>
        <w:spacing w:before="120" w:after="120" w:line="360" w:lineRule="auto"/>
        <w:ind w:right="897" w:hanging="284"/>
        <w:jc w:val="both"/>
        <w:rPr>
          <w:rFonts w:ascii="Verdana" w:eastAsia="Times New Roman" w:hAnsi="Verdana" w:cs="Calibri"/>
          <w:b/>
          <w:color w:val="17365D"/>
          <w:sz w:val="18"/>
          <w:szCs w:val="18"/>
        </w:rPr>
      </w:pPr>
    </w:p>
    <w:p w14:paraId="10E75C43" w14:textId="76BD0A71" w:rsidR="007160F8" w:rsidRPr="006F37D7" w:rsidRDefault="00DC146C" w:rsidP="006F37D7">
      <w:pPr>
        <w:pBdr>
          <w:top w:val="single" w:sz="4" w:space="1" w:color="auto"/>
          <w:left w:val="single" w:sz="4" w:space="0" w:color="auto"/>
          <w:bottom w:val="single" w:sz="4" w:space="0" w:color="auto"/>
          <w:right w:val="single" w:sz="4" w:space="4" w:color="auto"/>
        </w:pBdr>
        <w:shd w:val="clear" w:color="auto" w:fill="F79646"/>
        <w:tabs>
          <w:tab w:val="left" w:pos="9072"/>
          <w:tab w:val="left" w:pos="9498"/>
        </w:tabs>
        <w:spacing w:before="120" w:after="120" w:line="360" w:lineRule="auto"/>
        <w:ind w:right="897" w:hanging="284"/>
        <w:jc w:val="center"/>
        <w:rPr>
          <w:rFonts w:ascii="Verdana" w:eastAsia="Times New Roman" w:hAnsi="Verdana" w:cs="Calibri"/>
          <w:b/>
          <w:bCs/>
          <w:color w:val="17365D"/>
          <w:sz w:val="18"/>
          <w:szCs w:val="18"/>
        </w:rPr>
      </w:pPr>
      <w:bookmarkStart w:id="0" w:name="_Hlk184733299"/>
      <w:r w:rsidRPr="00DC146C">
        <w:rPr>
          <w:rFonts w:ascii="Verdana" w:eastAsia="Times New Roman" w:hAnsi="Verdana" w:cs="Calibri"/>
          <w:b/>
          <w:bCs/>
          <w:color w:val="17365D"/>
          <w:sz w:val="18"/>
          <w:szCs w:val="18"/>
        </w:rPr>
        <w:t xml:space="preserve">Zakup produktów Vmware w ramach umowy </w:t>
      </w:r>
      <w:proofErr w:type="spellStart"/>
      <w:r w:rsidRPr="00DC146C">
        <w:rPr>
          <w:rFonts w:ascii="Verdana" w:eastAsia="Times New Roman" w:hAnsi="Verdana" w:cs="Calibri"/>
          <w:b/>
          <w:bCs/>
          <w:color w:val="17365D"/>
          <w:sz w:val="18"/>
          <w:szCs w:val="18"/>
        </w:rPr>
        <w:t>Broadcom</w:t>
      </w:r>
      <w:proofErr w:type="spellEnd"/>
      <w:r w:rsidRPr="00DC146C">
        <w:rPr>
          <w:rFonts w:ascii="Verdana" w:eastAsia="Times New Roman" w:hAnsi="Verdana" w:cs="Calibri"/>
          <w:b/>
          <w:bCs/>
          <w:color w:val="17365D"/>
          <w:sz w:val="18"/>
          <w:szCs w:val="18"/>
        </w:rPr>
        <w:t xml:space="preserve"> </w:t>
      </w:r>
      <w:proofErr w:type="spellStart"/>
      <w:r w:rsidRPr="00DC146C">
        <w:rPr>
          <w:rFonts w:ascii="Verdana" w:eastAsia="Times New Roman" w:hAnsi="Verdana" w:cs="Calibri"/>
          <w:b/>
          <w:bCs/>
          <w:color w:val="17365D"/>
          <w:sz w:val="18"/>
          <w:szCs w:val="18"/>
        </w:rPr>
        <w:t>Contract</w:t>
      </w:r>
      <w:proofErr w:type="spellEnd"/>
      <w:r w:rsidRPr="00DC146C">
        <w:rPr>
          <w:rFonts w:ascii="Verdana" w:eastAsia="Times New Roman" w:hAnsi="Verdana" w:cs="Calibri"/>
          <w:b/>
          <w:bCs/>
          <w:color w:val="17365D"/>
          <w:sz w:val="18"/>
          <w:szCs w:val="18"/>
        </w:rPr>
        <w:t xml:space="preserve"> (KB2287)</w:t>
      </w:r>
      <w:bookmarkEnd w:id="0"/>
    </w:p>
    <w:p w14:paraId="16CB373B" w14:textId="77777777" w:rsidR="00EE3D23" w:rsidRPr="006F37D7" w:rsidRDefault="00EE3D23" w:rsidP="006F37D7">
      <w:pPr>
        <w:pBdr>
          <w:top w:val="single" w:sz="4" w:space="1" w:color="auto"/>
          <w:left w:val="single" w:sz="4" w:space="0" w:color="auto"/>
          <w:bottom w:val="single" w:sz="4" w:space="0" w:color="auto"/>
          <w:right w:val="single" w:sz="4" w:space="4" w:color="auto"/>
        </w:pBdr>
        <w:shd w:val="clear" w:color="auto" w:fill="F79646"/>
        <w:tabs>
          <w:tab w:val="left" w:pos="9072"/>
          <w:tab w:val="left" w:pos="9498"/>
        </w:tabs>
        <w:spacing w:before="120" w:after="120" w:line="360" w:lineRule="auto"/>
        <w:ind w:right="897" w:hanging="284"/>
        <w:jc w:val="center"/>
        <w:rPr>
          <w:rFonts w:ascii="Verdana" w:eastAsia="Times New Roman" w:hAnsi="Verdana" w:cs="Calibri"/>
          <w:b/>
          <w:color w:val="17365D"/>
          <w:sz w:val="18"/>
          <w:szCs w:val="18"/>
        </w:rPr>
      </w:pPr>
    </w:p>
    <w:p w14:paraId="0D129174" w14:textId="0609F536" w:rsidR="007160F8" w:rsidRPr="006F37D7" w:rsidRDefault="1C58903E" w:rsidP="006F37D7">
      <w:pPr>
        <w:tabs>
          <w:tab w:val="left" w:pos="9072"/>
          <w:tab w:val="left" w:pos="9498"/>
        </w:tabs>
        <w:spacing w:after="120" w:line="288" w:lineRule="auto"/>
        <w:ind w:right="897"/>
        <w:jc w:val="center"/>
        <w:rPr>
          <w:rFonts w:ascii="Verdana" w:eastAsia="Times New Roman" w:hAnsi="Verdana" w:cs="Calibri"/>
          <w:color w:val="17365D"/>
          <w:sz w:val="18"/>
          <w:szCs w:val="18"/>
        </w:rPr>
      </w:pPr>
      <w:r w:rsidRPr="006F37D7">
        <w:rPr>
          <w:rFonts w:ascii="Verdana" w:eastAsia="Times New Roman" w:hAnsi="Verdana" w:cs="Calibri"/>
          <w:color w:val="17365D"/>
          <w:sz w:val="18"/>
          <w:szCs w:val="18"/>
        </w:rPr>
        <w:t>Numer Postępowania: POST/PGE/</w:t>
      </w:r>
      <w:r w:rsidR="00DC146C">
        <w:rPr>
          <w:rFonts w:ascii="Verdana" w:eastAsia="Times New Roman" w:hAnsi="Verdana" w:cs="Calibri"/>
          <w:color w:val="17365D"/>
          <w:sz w:val="18"/>
          <w:szCs w:val="18"/>
        </w:rPr>
        <w:t>SYS</w:t>
      </w:r>
      <w:r w:rsidRPr="006F37D7">
        <w:rPr>
          <w:rFonts w:ascii="Verdana" w:eastAsia="Times New Roman" w:hAnsi="Verdana" w:cs="Calibri"/>
          <w:color w:val="17365D"/>
          <w:sz w:val="18"/>
          <w:szCs w:val="18"/>
        </w:rPr>
        <w:t>/DZ/00</w:t>
      </w:r>
      <w:r w:rsidR="00DC146C">
        <w:rPr>
          <w:rFonts w:ascii="Verdana" w:eastAsia="Times New Roman" w:hAnsi="Verdana" w:cs="Calibri"/>
          <w:color w:val="17365D"/>
          <w:sz w:val="18"/>
          <w:szCs w:val="18"/>
        </w:rPr>
        <w:t>337</w:t>
      </w:r>
      <w:r w:rsidRPr="006F37D7">
        <w:rPr>
          <w:rFonts w:ascii="Verdana" w:eastAsia="Times New Roman" w:hAnsi="Verdana" w:cs="Calibri"/>
          <w:color w:val="17365D"/>
          <w:sz w:val="18"/>
          <w:szCs w:val="18"/>
        </w:rPr>
        <w:t>/202</w:t>
      </w:r>
      <w:r w:rsidR="00C424A3" w:rsidRPr="006F37D7">
        <w:rPr>
          <w:rFonts w:ascii="Verdana" w:eastAsia="Times New Roman" w:hAnsi="Verdana" w:cs="Calibri"/>
          <w:color w:val="17365D"/>
          <w:sz w:val="18"/>
          <w:szCs w:val="18"/>
        </w:rPr>
        <w:t>4</w:t>
      </w:r>
    </w:p>
    <w:p w14:paraId="1C62B967" w14:textId="77777777" w:rsidR="007160F8" w:rsidRPr="006F37D7" w:rsidRDefault="007160F8" w:rsidP="006F37D7">
      <w:pPr>
        <w:tabs>
          <w:tab w:val="left" w:pos="9072"/>
          <w:tab w:val="left" w:pos="9498"/>
        </w:tabs>
        <w:spacing w:after="120" w:line="288" w:lineRule="auto"/>
        <w:ind w:right="897"/>
        <w:jc w:val="center"/>
        <w:rPr>
          <w:rFonts w:ascii="Verdana" w:eastAsia="Times New Roman" w:hAnsi="Verdana" w:cs="Calibri"/>
          <w:color w:val="17365D"/>
          <w:sz w:val="18"/>
          <w:szCs w:val="18"/>
          <w:u w:val="single"/>
        </w:rPr>
      </w:pPr>
    </w:p>
    <w:p w14:paraId="126F68FB" w14:textId="77777777" w:rsidR="007160F8" w:rsidRPr="006F37D7" w:rsidRDefault="007160F8" w:rsidP="006F37D7">
      <w:pPr>
        <w:tabs>
          <w:tab w:val="left" w:pos="9072"/>
          <w:tab w:val="left" w:pos="9498"/>
        </w:tabs>
        <w:spacing w:after="120" w:line="288" w:lineRule="auto"/>
        <w:ind w:right="897"/>
        <w:jc w:val="center"/>
        <w:rPr>
          <w:rFonts w:ascii="Verdana" w:eastAsia="Times New Roman" w:hAnsi="Verdana" w:cs="Calibri"/>
          <w:b/>
          <w:color w:val="17365D"/>
          <w:sz w:val="18"/>
          <w:szCs w:val="18"/>
          <w:u w:val="single"/>
        </w:rPr>
      </w:pPr>
    </w:p>
    <w:p w14:paraId="571B2060" w14:textId="77777777" w:rsidR="007160F8" w:rsidRPr="006F37D7" w:rsidRDefault="007160F8" w:rsidP="006F37D7">
      <w:pPr>
        <w:tabs>
          <w:tab w:val="left" w:pos="9072"/>
          <w:tab w:val="left" w:pos="9498"/>
        </w:tabs>
        <w:spacing w:after="120" w:line="288" w:lineRule="auto"/>
        <w:ind w:right="897"/>
        <w:jc w:val="center"/>
        <w:rPr>
          <w:rFonts w:ascii="Verdana" w:eastAsia="Times New Roman" w:hAnsi="Verdana" w:cs="Calibri"/>
          <w:b/>
          <w:color w:val="17365D"/>
          <w:sz w:val="18"/>
          <w:szCs w:val="18"/>
          <w:u w:val="single"/>
        </w:rPr>
      </w:pPr>
    </w:p>
    <w:p w14:paraId="46B5EFBF" w14:textId="77777777" w:rsidR="007160F8" w:rsidRPr="006F37D7" w:rsidRDefault="007160F8" w:rsidP="006F37D7">
      <w:pPr>
        <w:tabs>
          <w:tab w:val="left" w:pos="9072"/>
          <w:tab w:val="left" w:pos="9498"/>
        </w:tabs>
        <w:spacing w:after="120" w:line="288" w:lineRule="auto"/>
        <w:ind w:right="897"/>
        <w:rPr>
          <w:rFonts w:ascii="Verdana" w:eastAsia="Times New Roman" w:hAnsi="Verdana" w:cs="Calibri"/>
          <w:color w:val="17365D"/>
          <w:sz w:val="18"/>
          <w:szCs w:val="18"/>
        </w:rPr>
      </w:pPr>
    </w:p>
    <w:p w14:paraId="4CBB494E" w14:textId="77777777" w:rsidR="00EE3D23" w:rsidRPr="006F37D7" w:rsidRDefault="00EE3D23" w:rsidP="006F37D7">
      <w:pPr>
        <w:tabs>
          <w:tab w:val="left" w:pos="9072"/>
          <w:tab w:val="left" w:pos="9498"/>
        </w:tabs>
        <w:spacing w:after="120" w:line="288" w:lineRule="auto"/>
        <w:ind w:right="897"/>
        <w:rPr>
          <w:rFonts w:ascii="Verdana" w:eastAsia="Times New Roman" w:hAnsi="Verdana" w:cs="Calibri"/>
          <w:color w:val="17365D"/>
          <w:sz w:val="18"/>
          <w:szCs w:val="18"/>
        </w:rPr>
      </w:pPr>
    </w:p>
    <w:p w14:paraId="47F803C9" w14:textId="77777777" w:rsidR="00EE3D23" w:rsidRPr="006F37D7" w:rsidRDefault="00EE3D23" w:rsidP="006F37D7">
      <w:pPr>
        <w:tabs>
          <w:tab w:val="left" w:pos="9072"/>
          <w:tab w:val="left" w:pos="9498"/>
        </w:tabs>
        <w:spacing w:after="120" w:line="288" w:lineRule="auto"/>
        <w:ind w:right="897"/>
        <w:rPr>
          <w:rFonts w:ascii="Verdana" w:eastAsia="Times New Roman" w:hAnsi="Verdana" w:cs="Calibri"/>
          <w:color w:val="17365D"/>
          <w:sz w:val="18"/>
          <w:szCs w:val="18"/>
        </w:rPr>
      </w:pPr>
    </w:p>
    <w:p w14:paraId="3490D0D3" w14:textId="074F1BE0" w:rsidR="002E3421" w:rsidRDefault="1C58903E" w:rsidP="006F37D7">
      <w:pPr>
        <w:tabs>
          <w:tab w:val="left" w:pos="9072"/>
          <w:tab w:val="left" w:pos="9498"/>
        </w:tabs>
        <w:spacing w:after="120" w:line="288" w:lineRule="auto"/>
        <w:ind w:right="897"/>
        <w:jc w:val="center"/>
        <w:rPr>
          <w:rFonts w:ascii="Verdana" w:eastAsia="Times New Roman" w:hAnsi="Verdana" w:cs="Calibri"/>
          <w:color w:val="17365D"/>
          <w:sz w:val="18"/>
          <w:szCs w:val="18"/>
        </w:rPr>
      </w:pPr>
      <w:r w:rsidRPr="006F37D7">
        <w:rPr>
          <w:rFonts w:ascii="Verdana" w:eastAsia="Times New Roman" w:hAnsi="Verdana" w:cs="Calibri"/>
          <w:color w:val="17365D"/>
          <w:sz w:val="18"/>
          <w:szCs w:val="18"/>
        </w:rPr>
        <w:t xml:space="preserve">Warszawa, </w:t>
      </w:r>
      <w:r w:rsidR="00DC146C">
        <w:rPr>
          <w:rFonts w:ascii="Verdana" w:eastAsia="Times New Roman" w:hAnsi="Verdana" w:cs="Calibri"/>
          <w:color w:val="17365D"/>
          <w:sz w:val="18"/>
          <w:szCs w:val="18"/>
        </w:rPr>
        <w:t>grudzień</w:t>
      </w:r>
      <w:r w:rsidR="00EB3BE6" w:rsidRPr="006F37D7">
        <w:rPr>
          <w:rFonts w:ascii="Verdana" w:eastAsia="Times New Roman" w:hAnsi="Verdana" w:cs="Calibri"/>
          <w:color w:val="17365D"/>
          <w:sz w:val="18"/>
          <w:szCs w:val="18"/>
        </w:rPr>
        <w:t xml:space="preserve"> </w:t>
      </w:r>
      <w:r w:rsidRPr="006F37D7">
        <w:rPr>
          <w:rFonts w:ascii="Verdana" w:eastAsia="Times New Roman" w:hAnsi="Verdana" w:cs="Calibri"/>
          <w:color w:val="17365D"/>
          <w:sz w:val="18"/>
          <w:szCs w:val="18"/>
        </w:rPr>
        <w:t>202</w:t>
      </w:r>
      <w:r w:rsidR="00C424A3" w:rsidRPr="006F37D7">
        <w:rPr>
          <w:rFonts w:ascii="Verdana" w:eastAsia="Times New Roman" w:hAnsi="Verdana" w:cs="Calibri"/>
          <w:color w:val="17365D"/>
          <w:sz w:val="18"/>
          <w:szCs w:val="18"/>
        </w:rPr>
        <w:t>4</w:t>
      </w:r>
      <w:r w:rsidRPr="006F37D7">
        <w:rPr>
          <w:rFonts w:ascii="Verdana" w:eastAsia="Times New Roman" w:hAnsi="Verdana" w:cs="Calibri"/>
          <w:color w:val="17365D"/>
          <w:sz w:val="18"/>
          <w:szCs w:val="18"/>
        </w:rPr>
        <w:t xml:space="preserve"> r.</w:t>
      </w:r>
    </w:p>
    <w:p w14:paraId="409E2538" w14:textId="77777777" w:rsidR="002E3421" w:rsidRDefault="002E3421">
      <w:pPr>
        <w:rPr>
          <w:rFonts w:ascii="Verdana" w:eastAsia="Times New Roman" w:hAnsi="Verdana" w:cs="Calibri"/>
          <w:color w:val="17365D"/>
          <w:sz w:val="18"/>
          <w:szCs w:val="18"/>
        </w:rPr>
      </w:pPr>
      <w:r>
        <w:rPr>
          <w:rFonts w:ascii="Verdana" w:eastAsia="Times New Roman" w:hAnsi="Verdana" w:cs="Calibri"/>
          <w:color w:val="17365D"/>
          <w:sz w:val="18"/>
          <w:szCs w:val="18"/>
        </w:rPr>
        <w:br w:type="page"/>
      </w:r>
    </w:p>
    <w:p w14:paraId="7CFF04DE" w14:textId="77777777" w:rsidR="00EE3D23" w:rsidRPr="006F37D7" w:rsidRDefault="00EE3D23" w:rsidP="006F37D7">
      <w:pPr>
        <w:tabs>
          <w:tab w:val="left" w:pos="9072"/>
          <w:tab w:val="left" w:pos="9498"/>
        </w:tabs>
        <w:spacing w:after="120" w:line="288" w:lineRule="auto"/>
        <w:ind w:right="897"/>
        <w:jc w:val="center"/>
        <w:rPr>
          <w:rFonts w:ascii="Verdana" w:eastAsia="Times New Roman" w:hAnsi="Verdana" w:cs="Calibri"/>
          <w:color w:val="17365D"/>
          <w:sz w:val="18"/>
          <w:szCs w:val="18"/>
        </w:rPr>
      </w:pPr>
    </w:p>
    <w:p w14:paraId="32A810A9" w14:textId="77777777" w:rsidR="007160F8" w:rsidRPr="006F37D7" w:rsidRDefault="1C58903E" w:rsidP="006F37D7">
      <w:pPr>
        <w:pStyle w:val="Akapitzlist"/>
        <w:keepNext/>
        <w:keepLines/>
        <w:numPr>
          <w:ilvl w:val="0"/>
          <w:numId w:val="2"/>
        </w:numPr>
        <w:shd w:val="clear" w:color="auto" w:fill="D9DFEF" w:themeFill="accent1" w:themeFillTint="33"/>
        <w:tabs>
          <w:tab w:val="left" w:pos="9072"/>
          <w:tab w:val="left" w:pos="9498"/>
        </w:tabs>
        <w:spacing w:after="180" w:line="276" w:lineRule="auto"/>
        <w:ind w:left="567" w:right="897" w:hanging="567"/>
        <w:contextualSpacing w:val="0"/>
        <w:jc w:val="both"/>
        <w:outlineLvl w:val="1"/>
        <w:rPr>
          <w:rStyle w:val="Pogrubienie"/>
          <w:rFonts w:ascii="Verdana" w:hAnsi="Verdana"/>
          <w:sz w:val="18"/>
          <w:szCs w:val="18"/>
        </w:rPr>
      </w:pPr>
      <w:bookmarkStart w:id="1" w:name="_Toc56268789"/>
      <w:bookmarkStart w:id="2" w:name="_Toc126910468"/>
      <w:r w:rsidRPr="006F37D7">
        <w:rPr>
          <w:rStyle w:val="Pogrubienie"/>
          <w:rFonts w:ascii="Verdana" w:hAnsi="Verdana"/>
          <w:sz w:val="18"/>
          <w:szCs w:val="18"/>
        </w:rPr>
        <w:t>NAZWA ORAZ ADRES ZAMAWIAJĄCEGO, NUMER TELEFONU, ADRES POCZTY ELEKTRONICZNEJ ORAZ STRONY INTERNETOWEJ PROWADZONEGO POSTĘPOWANIA</w:t>
      </w:r>
      <w:bookmarkEnd w:id="1"/>
      <w:bookmarkEnd w:id="2"/>
    </w:p>
    <w:p w14:paraId="7493ED59" w14:textId="77777777" w:rsidR="007160F8" w:rsidRPr="006F37D7" w:rsidRDefault="1C58903E" w:rsidP="006F37D7">
      <w:pPr>
        <w:pStyle w:val="Akapitzlist"/>
        <w:numPr>
          <w:ilvl w:val="1"/>
          <w:numId w:val="2"/>
        </w:numPr>
        <w:tabs>
          <w:tab w:val="left" w:pos="567"/>
          <w:tab w:val="left" w:pos="9072"/>
          <w:tab w:val="left" w:pos="9498"/>
        </w:tabs>
        <w:spacing w:after="120" w:line="276" w:lineRule="auto"/>
        <w:ind w:left="0" w:right="897" w:firstLine="0"/>
        <w:contextualSpacing w:val="0"/>
        <w:rPr>
          <w:rStyle w:val="Pogrubienie"/>
          <w:rFonts w:ascii="Verdana" w:hAnsi="Verdana"/>
          <w:sz w:val="18"/>
          <w:szCs w:val="18"/>
        </w:rPr>
      </w:pPr>
      <w:r w:rsidRPr="006F37D7">
        <w:rPr>
          <w:rStyle w:val="Pogrubienie"/>
          <w:rFonts w:ascii="Verdana" w:hAnsi="Verdana"/>
          <w:sz w:val="18"/>
          <w:szCs w:val="18"/>
        </w:rPr>
        <w:t>Nazwa i adres Zamawiającego:</w:t>
      </w:r>
      <w:bookmarkStart w:id="3" w:name="_Toc183253848"/>
      <w:bookmarkStart w:id="4" w:name="_Toc183253886"/>
      <w:bookmarkStart w:id="5" w:name="_Toc183256029"/>
      <w:bookmarkStart w:id="6" w:name="_Toc183253852"/>
      <w:bookmarkStart w:id="7" w:name="_Toc183253890"/>
      <w:bookmarkStart w:id="8" w:name="_Toc183256033"/>
      <w:bookmarkStart w:id="9" w:name="_Toc183250739"/>
      <w:bookmarkStart w:id="10" w:name="_Toc183253863"/>
      <w:bookmarkStart w:id="11" w:name="_Toc183253901"/>
      <w:bookmarkStart w:id="12" w:name="_Toc183256044"/>
      <w:bookmarkStart w:id="13" w:name="_Toc183250740"/>
      <w:bookmarkStart w:id="14" w:name="_Toc183253864"/>
      <w:bookmarkStart w:id="15" w:name="_Toc183253902"/>
      <w:bookmarkStart w:id="16" w:name="_Toc183256045"/>
      <w:bookmarkStart w:id="17" w:name="_Toc183250743"/>
      <w:bookmarkStart w:id="18" w:name="_Toc183253867"/>
      <w:bookmarkStart w:id="19" w:name="_Toc183253905"/>
      <w:bookmarkStart w:id="20" w:name="_Toc183256048"/>
      <w:bookmarkStart w:id="21" w:name="_Toc183250744"/>
      <w:bookmarkStart w:id="22" w:name="_Toc183253868"/>
      <w:bookmarkStart w:id="23" w:name="_Toc183253906"/>
      <w:bookmarkStart w:id="24" w:name="_Toc183256049"/>
      <w:bookmarkStart w:id="25" w:name="_Toc183250746"/>
      <w:bookmarkStart w:id="26" w:name="_Toc183253870"/>
      <w:bookmarkStart w:id="27" w:name="_Toc183253908"/>
      <w:bookmarkStart w:id="28" w:name="_Toc183256051"/>
      <w:bookmarkStart w:id="29" w:name="_Toc183250747"/>
      <w:bookmarkStart w:id="30" w:name="_Toc183253871"/>
      <w:bookmarkStart w:id="31" w:name="_Toc183253909"/>
      <w:bookmarkStart w:id="32" w:name="_Toc183256052"/>
      <w:bookmarkStart w:id="33" w:name="_Toc192322145"/>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p>
    <w:p w14:paraId="6A0553E2" w14:textId="054342A7" w:rsidR="004E25E4" w:rsidRPr="006F37D7" w:rsidRDefault="004E25E4" w:rsidP="006F37D7">
      <w:pPr>
        <w:pStyle w:val="Akapitzlist"/>
        <w:numPr>
          <w:ilvl w:val="2"/>
          <w:numId w:val="2"/>
        </w:numPr>
        <w:tabs>
          <w:tab w:val="left" w:pos="426"/>
          <w:tab w:val="left" w:pos="9072"/>
          <w:tab w:val="left" w:pos="9498"/>
        </w:tabs>
        <w:spacing w:after="120" w:line="276" w:lineRule="auto"/>
        <w:ind w:left="1702" w:right="896" w:hanging="851"/>
        <w:contextualSpacing w:val="0"/>
        <w:jc w:val="both"/>
        <w:rPr>
          <w:rStyle w:val="Pogrubienie"/>
          <w:rFonts w:ascii="Verdana" w:hAnsi="Verdana" w:cstheme="minorHAnsi"/>
          <w:color w:val="auto"/>
          <w:sz w:val="18"/>
          <w:szCs w:val="18"/>
        </w:rPr>
      </w:pPr>
      <w:r w:rsidRPr="006F37D7">
        <w:rPr>
          <w:rFonts w:ascii="Verdana" w:hAnsi="Verdana" w:cstheme="minorHAnsi"/>
          <w:b/>
          <w:bCs/>
          <w:sz w:val="18"/>
          <w:szCs w:val="18"/>
        </w:rPr>
        <w:t xml:space="preserve">PGE Systemy S.A., </w:t>
      </w:r>
      <w:r w:rsidRPr="006F37D7">
        <w:rPr>
          <w:rFonts w:ascii="Verdana" w:hAnsi="Verdana" w:cstheme="minorHAnsi"/>
          <w:bCs/>
          <w:sz w:val="18"/>
          <w:szCs w:val="18"/>
        </w:rPr>
        <w:t xml:space="preserve">z siedzibą w Warszawie, ul. Sienna 39, 00-121 Warszawa, wpisaną do Rejestru Przedsiębiorców Krajowego Rejestru Sądowego prowadzonego przez Sąd Rejonowy dla m.st. Warszawy XIII Wydział Gospodarczy pod numerem KRS: 0000007353, NIP: 526-253-31-54, </w:t>
      </w:r>
      <w:r w:rsidR="00640847">
        <w:rPr>
          <w:rFonts w:ascii="Verdana" w:hAnsi="Verdana" w:cstheme="minorHAnsi"/>
          <w:bCs/>
          <w:sz w:val="18"/>
          <w:szCs w:val="18"/>
        </w:rPr>
        <w:t xml:space="preserve">wysokość </w:t>
      </w:r>
      <w:r w:rsidRPr="006F37D7">
        <w:rPr>
          <w:rFonts w:ascii="Verdana" w:hAnsi="Verdana" w:cstheme="minorHAnsi"/>
          <w:bCs/>
          <w:sz w:val="18"/>
          <w:szCs w:val="18"/>
        </w:rPr>
        <w:t>kapitał</w:t>
      </w:r>
      <w:r w:rsidR="00640847">
        <w:rPr>
          <w:rFonts w:ascii="Verdana" w:hAnsi="Verdana" w:cstheme="minorHAnsi"/>
          <w:bCs/>
          <w:sz w:val="18"/>
          <w:szCs w:val="18"/>
        </w:rPr>
        <w:t>u</w:t>
      </w:r>
      <w:r w:rsidRPr="006F37D7">
        <w:rPr>
          <w:rFonts w:ascii="Verdana" w:hAnsi="Verdana" w:cstheme="minorHAnsi"/>
          <w:bCs/>
          <w:sz w:val="18"/>
          <w:szCs w:val="18"/>
        </w:rPr>
        <w:t xml:space="preserve"> zakładow</w:t>
      </w:r>
      <w:r w:rsidR="00640847">
        <w:rPr>
          <w:rFonts w:ascii="Verdana" w:hAnsi="Verdana" w:cstheme="minorHAnsi"/>
          <w:bCs/>
          <w:sz w:val="18"/>
          <w:szCs w:val="18"/>
        </w:rPr>
        <w:t>ego</w:t>
      </w:r>
      <w:r w:rsidRPr="006F37D7">
        <w:rPr>
          <w:rFonts w:ascii="Verdana" w:hAnsi="Verdana" w:cstheme="minorHAnsi"/>
          <w:bCs/>
          <w:sz w:val="18"/>
          <w:szCs w:val="18"/>
        </w:rPr>
        <w:t>: 125 000 000,00 zł</w:t>
      </w:r>
      <w:r w:rsidR="00640847">
        <w:rPr>
          <w:rFonts w:ascii="Verdana" w:hAnsi="Verdana" w:cstheme="minorHAnsi"/>
          <w:bCs/>
          <w:sz w:val="18"/>
          <w:szCs w:val="18"/>
        </w:rPr>
        <w:t xml:space="preserve"> (</w:t>
      </w:r>
      <w:r w:rsidRPr="006F37D7">
        <w:rPr>
          <w:rFonts w:ascii="Verdana" w:hAnsi="Verdana" w:cstheme="minorHAnsi"/>
          <w:bCs/>
          <w:sz w:val="18"/>
          <w:szCs w:val="18"/>
        </w:rPr>
        <w:t>kapitał</w:t>
      </w:r>
      <w:r w:rsidR="00640847">
        <w:rPr>
          <w:rFonts w:ascii="Verdana" w:hAnsi="Verdana" w:cstheme="minorHAnsi"/>
          <w:bCs/>
          <w:sz w:val="18"/>
          <w:szCs w:val="18"/>
        </w:rPr>
        <w:t xml:space="preserve"> zakładowy</w:t>
      </w:r>
      <w:r w:rsidRPr="006F37D7">
        <w:rPr>
          <w:rFonts w:ascii="Verdana" w:hAnsi="Verdana" w:cstheme="minorHAnsi"/>
          <w:bCs/>
          <w:sz w:val="18"/>
          <w:szCs w:val="18"/>
        </w:rPr>
        <w:t xml:space="preserve"> </w:t>
      </w:r>
      <w:r w:rsidR="00640847" w:rsidRPr="006F37D7">
        <w:rPr>
          <w:rFonts w:ascii="Verdana" w:hAnsi="Verdana" w:cstheme="minorHAnsi"/>
          <w:bCs/>
          <w:sz w:val="18"/>
          <w:szCs w:val="18"/>
        </w:rPr>
        <w:t xml:space="preserve">wpłacony </w:t>
      </w:r>
      <w:r w:rsidRPr="006F37D7">
        <w:rPr>
          <w:rFonts w:ascii="Verdana" w:hAnsi="Verdana" w:cstheme="minorHAnsi"/>
          <w:bCs/>
          <w:sz w:val="18"/>
          <w:szCs w:val="18"/>
        </w:rPr>
        <w:t>w całości</w:t>
      </w:r>
      <w:r w:rsidR="00640847">
        <w:rPr>
          <w:rFonts w:ascii="Verdana" w:hAnsi="Verdana" w:cstheme="minorHAnsi"/>
          <w:bCs/>
          <w:sz w:val="18"/>
          <w:szCs w:val="18"/>
        </w:rPr>
        <w:t>)</w:t>
      </w:r>
      <w:r w:rsidR="002C6552" w:rsidRPr="006F37D7">
        <w:rPr>
          <w:rFonts w:ascii="Verdana" w:hAnsi="Verdana" w:cstheme="minorHAnsi"/>
          <w:bCs/>
          <w:sz w:val="18"/>
          <w:szCs w:val="18"/>
        </w:rPr>
        <w:t>.</w:t>
      </w:r>
    </w:p>
    <w:p w14:paraId="696FFC4F" w14:textId="77777777" w:rsidR="004E25E4" w:rsidRPr="006F37D7" w:rsidRDefault="004E25E4" w:rsidP="006F37D7">
      <w:pPr>
        <w:pStyle w:val="Akapitzlist"/>
        <w:numPr>
          <w:ilvl w:val="2"/>
          <w:numId w:val="2"/>
        </w:numPr>
        <w:shd w:val="clear" w:color="auto" w:fill="FFFFFF" w:themeFill="background1"/>
        <w:tabs>
          <w:tab w:val="left" w:pos="426"/>
          <w:tab w:val="left" w:pos="9072"/>
          <w:tab w:val="left" w:pos="9498"/>
        </w:tabs>
        <w:spacing w:after="120" w:line="276" w:lineRule="auto"/>
        <w:ind w:left="1702" w:right="896" w:hanging="851"/>
        <w:contextualSpacing w:val="0"/>
        <w:jc w:val="both"/>
        <w:rPr>
          <w:rStyle w:val="Pogrubienie"/>
          <w:rFonts w:ascii="Verdana" w:hAnsi="Verdana" w:cstheme="minorHAnsi"/>
          <w:color w:val="auto"/>
          <w:sz w:val="18"/>
          <w:szCs w:val="18"/>
        </w:rPr>
      </w:pPr>
      <w:r w:rsidRPr="006F37D7">
        <w:rPr>
          <w:rStyle w:val="Pogrubienie"/>
          <w:rFonts w:ascii="Verdana" w:hAnsi="Verdana"/>
          <w:sz w:val="18"/>
          <w:szCs w:val="18"/>
        </w:rPr>
        <w:t>PGE Dystrybucja S.A.</w:t>
      </w:r>
      <w:r w:rsidRPr="006F37D7">
        <w:rPr>
          <w:rStyle w:val="Pogrubienie"/>
          <w:rFonts w:ascii="Verdana" w:hAnsi="Verdana"/>
          <w:b w:val="0"/>
          <w:bCs w:val="0"/>
          <w:sz w:val="18"/>
          <w:szCs w:val="18"/>
        </w:rPr>
        <w:t xml:space="preserve"> z siedzibą w Lublinie, ul. Garbarska 21A, 20-340 Lublin, wpisana do Rejestru Przedsiębiorców Krajowego Rejestru Sądowego prowadzonego przez Sąd Rejonowy Lublin-Wschód w</w:t>
      </w:r>
      <w:r w:rsidR="00F40CCA" w:rsidRPr="006F37D7">
        <w:rPr>
          <w:rStyle w:val="Pogrubienie"/>
          <w:rFonts w:ascii="Verdana" w:hAnsi="Verdana"/>
          <w:b w:val="0"/>
          <w:bCs w:val="0"/>
          <w:sz w:val="18"/>
          <w:szCs w:val="18"/>
        </w:rPr>
        <w:t> </w:t>
      </w:r>
      <w:r w:rsidRPr="006F37D7">
        <w:rPr>
          <w:rStyle w:val="Pogrubienie"/>
          <w:rFonts w:ascii="Verdana" w:hAnsi="Verdana"/>
          <w:b w:val="0"/>
          <w:bCs w:val="0"/>
          <w:sz w:val="18"/>
          <w:szCs w:val="18"/>
        </w:rPr>
        <w:t>Lublinie z siedzibą w Świdniku, VI Wydział Gospodarczy w</w:t>
      </w:r>
      <w:r w:rsidR="00F40CCA" w:rsidRPr="006F37D7">
        <w:rPr>
          <w:rStyle w:val="Pogrubienie"/>
          <w:rFonts w:ascii="Verdana" w:hAnsi="Verdana"/>
          <w:b w:val="0"/>
          <w:bCs w:val="0"/>
          <w:sz w:val="18"/>
          <w:szCs w:val="18"/>
        </w:rPr>
        <w:t> </w:t>
      </w:r>
      <w:r w:rsidRPr="006F37D7">
        <w:rPr>
          <w:rStyle w:val="Pogrubienie"/>
          <w:rFonts w:ascii="Verdana" w:hAnsi="Verdana"/>
          <w:b w:val="0"/>
          <w:bCs w:val="0"/>
          <w:sz w:val="18"/>
          <w:szCs w:val="18"/>
        </w:rPr>
        <w:t xml:space="preserve">Warszawie pod numerem KRS </w:t>
      </w:r>
      <w:r w:rsidRPr="006F37D7">
        <w:rPr>
          <w:rFonts w:ascii="Verdana" w:hAnsi="Verdana" w:cstheme="minorHAnsi"/>
          <w:sz w:val="18"/>
          <w:szCs w:val="18"/>
        </w:rPr>
        <w:t>0000343124</w:t>
      </w:r>
      <w:r w:rsidRPr="006F37D7">
        <w:rPr>
          <w:rStyle w:val="Pogrubienie"/>
          <w:rFonts w:ascii="Verdana" w:hAnsi="Verdana"/>
          <w:b w:val="0"/>
          <w:bCs w:val="0"/>
          <w:sz w:val="18"/>
          <w:szCs w:val="18"/>
        </w:rPr>
        <w:t xml:space="preserve">, NIP: </w:t>
      </w:r>
      <w:r w:rsidRPr="006F37D7">
        <w:rPr>
          <w:rFonts w:ascii="Verdana" w:hAnsi="Verdana" w:cstheme="minorHAnsi"/>
          <w:sz w:val="18"/>
          <w:szCs w:val="18"/>
        </w:rPr>
        <w:t>946-259-38-55</w:t>
      </w:r>
      <w:r w:rsidRPr="006F37D7">
        <w:rPr>
          <w:rStyle w:val="Pogrubienie"/>
          <w:rFonts w:ascii="Verdana" w:hAnsi="Verdana"/>
          <w:b w:val="0"/>
          <w:bCs w:val="0"/>
          <w:sz w:val="18"/>
          <w:szCs w:val="18"/>
        </w:rPr>
        <w:t>, wysokość kapitału zakładowego: 9 729 424 160,00 zł (kapitał zakładowy wpłacony w całości).</w:t>
      </w:r>
    </w:p>
    <w:p w14:paraId="082F6288" w14:textId="77777777" w:rsidR="004E25E4" w:rsidRPr="00DC146C" w:rsidRDefault="00EE3D23" w:rsidP="006F37D7">
      <w:pPr>
        <w:pStyle w:val="Akapitzlist"/>
        <w:numPr>
          <w:ilvl w:val="2"/>
          <w:numId w:val="2"/>
        </w:numPr>
        <w:shd w:val="clear" w:color="auto" w:fill="FFFFFF" w:themeFill="background1"/>
        <w:tabs>
          <w:tab w:val="left" w:pos="426"/>
          <w:tab w:val="left" w:pos="9072"/>
          <w:tab w:val="left" w:pos="9498"/>
        </w:tabs>
        <w:spacing w:after="120" w:line="276" w:lineRule="auto"/>
        <w:ind w:left="1702" w:right="896" w:hanging="851"/>
        <w:contextualSpacing w:val="0"/>
        <w:jc w:val="both"/>
        <w:rPr>
          <w:rStyle w:val="Pogrubienie"/>
          <w:rFonts w:ascii="Verdana" w:hAnsi="Verdana" w:cstheme="minorHAnsi"/>
          <w:color w:val="auto"/>
          <w:sz w:val="18"/>
          <w:szCs w:val="18"/>
        </w:rPr>
      </w:pPr>
      <w:r w:rsidRPr="006F37D7">
        <w:rPr>
          <w:rStyle w:val="Pogrubienie"/>
          <w:rFonts w:ascii="Verdana" w:hAnsi="Verdana"/>
          <w:sz w:val="18"/>
          <w:szCs w:val="18"/>
        </w:rPr>
        <w:t>P</w:t>
      </w:r>
      <w:r w:rsidR="004E25E4" w:rsidRPr="006F37D7">
        <w:rPr>
          <w:rStyle w:val="Pogrubienie"/>
          <w:rFonts w:ascii="Verdana" w:hAnsi="Verdana"/>
          <w:sz w:val="18"/>
          <w:szCs w:val="18"/>
        </w:rPr>
        <w:t>GE Energia Odnawialna S.A.</w:t>
      </w:r>
      <w:r w:rsidR="004E25E4" w:rsidRPr="006F37D7">
        <w:rPr>
          <w:rStyle w:val="Pogrubienie"/>
          <w:rFonts w:ascii="Verdana" w:hAnsi="Verdana"/>
          <w:b w:val="0"/>
          <w:bCs w:val="0"/>
          <w:sz w:val="18"/>
          <w:szCs w:val="18"/>
        </w:rPr>
        <w:t xml:space="preserve"> z siedzibą w Warszawie, ul. Ogrodowa 59a, 00-876 Warszawa, wpisana do Rejestru Przedsiębiorców Krajowego Rejestru Sądowego prowadzonego przez Sąd Rejonowy dla m.st. Warszawy, XIII Wydział Gospodarczy w Warszawie pod numerem KRS 0000044915, NIP: 527-001-95-32, wysokość kapitału zakładowego: 929 218 930,00 zł (kapitał zakładowy wpłacony w</w:t>
      </w:r>
      <w:r w:rsidR="00F40CCA" w:rsidRPr="006F37D7">
        <w:rPr>
          <w:rStyle w:val="Pogrubienie"/>
          <w:rFonts w:ascii="Verdana" w:hAnsi="Verdana"/>
          <w:b w:val="0"/>
          <w:bCs w:val="0"/>
          <w:sz w:val="18"/>
          <w:szCs w:val="18"/>
        </w:rPr>
        <w:t> </w:t>
      </w:r>
      <w:r w:rsidR="004E25E4" w:rsidRPr="006F37D7">
        <w:rPr>
          <w:rStyle w:val="Pogrubienie"/>
          <w:rFonts w:ascii="Verdana" w:hAnsi="Verdana"/>
          <w:b w:val="0"/>
          <w:bCs w:val="0"/>
          <w:sz w:val="18"/>
          <w:szCs w:val="18"/>
        </w:rPr>
        <w:t>całości).</w:t>
      </w:r>
    </w:p>
    <w:p w14:paraId="579907E7" w14:textId="376B8EE7" w:rsidR="00DC146C" w:rsidRPr="00DC146C" w:rsidRDefault="00DC146C" w:rsidP="00DC146C">
      <w:pPr>
        <w:pStyle w:val="Akapitzlist"/>
        <w:numPr>
          <w:ilvl w:val="2"/>
          <w:numId w:val="2"/>
        </w:numPr>
        <w:shd w:val="clear" w:color="auto" w:fill="FFFFFF" w:themeFill="background1"/>
        <w:tabs>
          <w:tab w:val="left" w:pos="426"/>
          <w:tab w:val="left" w:pos="9072"/>
          <w:tab w:val="left" w:pos="9498"/>
        </w:tabs>
        <w:spacing w:after="120" w:line="276" w:lineRule="auto"/>
        <w:ind w:left="1702" w:right="896" w:hanging="851"/>
        <w:contextualSpacing w:val="0"/>
        <w:jc w:val="both"/>
        <w:rPr>
          <w:rStyle w:val="Pogrubienie"/>
          <w:rFonts w:ascii="Verdana" w:hAnsi="Verdana" w:cstheme="minorHAnsi"/>
          <w:color w:val="auto"/>
          <w:sz w:val="18"/>
          <w:szCs w:val="18"/>
        </w:rPr>
      </w:pPr>
      <w:r w:rsidRPr="006F37D7">
        <w:rPr>
          <w:rStyle w:val="Pogrubienie"/>
          <w:rFonts w:ascii="Verdana" w:hAnsi="Verdana"/>
          <w:sz w:val="18"/>
          <w:szCs w:val="18"/>
        </w:rPr>
        <w:t xml:space="preserve">PGE </w:t>
      </w:r>
      <w:r>
        <w:rPr>
          <w:rStyle w:val="Pogrubienie"/>
          <w:rFonts w:ascii="Verdana" w:hAnsi="Verdana"/>
          <w:sz w:val="18"/>
          <w:szCs w:val="18"/>
        </w:rPr>
        <w:t>Górnictwo i Energetyka Konwencjonalna</w:t>
      </w:r>
      <w:r w:rsidRPr="006F37D7">
        <w:rPr>
          <w:rStyle w:val="Pogrubienie"/>
          <w:rFonts w:ascii="Verdana" w:hAnsi="Verdana"/>
          <w:sz w:val="18"/>
          <w:szCs w:val="18"/>
        </w:rPr>
        <w:t xml:space="preserve"> S.A.</w:t>
      </w:r>
      <w:r w:rsidRPr="006F37D7">
        <w:rPr>
          <w:rStyle w:val="Pogrubienie"/>
          <w:rFonts w:ascii="Verdana" w:hAnsi="Verdana"/>
          <w:b w:val="0"/>
          <w:bCs w:val="0"/>
          <w:sz w:val="18"/>
          <w:szCs w:val="18"/>
        </w:rPr>
        <w:t xml:space="preserve"> z siedzibą w </w:t>
      </w:r>
      <w:r>
        <w:rPr>
          <w:rStyle w:val="Pogrubienie"/>
          <w:rFonts w:ascii="Verdana" w:hAnsi="Verdana"/>
          <w:b w:val="0"/>
          <w:bCs w:val="0"/>
          <w:sz w:val="18"/>
          <w:szCs w:val="18"/>
        </w:rPr>
        <w:t>Bełchatowie</w:t>
      </w:r>
      <w:r w:rsidRPr="006F37D7">
        <w:rPr>
          <w:rStyle w:val="Pogrubienie"/>
          <w:rFonts w:ascii="Verdana" w:hAnsi="Verdana"/>
          <w:b w:val="0"/>
          <w:bCs w:val="0"/>
          <w:sz w:val="18"/>
          <w:szCs w:val="18"/>
        </w:rPr>
        <w:t xml:space="preserve">, ul. </w:t>
      </w:r>
      <w:r>
        <w:rPr>
          <w:rStyle w:val="Pogrubienie"/>
          <w:rFonts w:ascii="Verdana" w:hAnsi="Verdana"/>
          <w:b w:val="0"/>
          <w:bCs w:val="0"/>
          <w:sz w:val="18"/>
          <w:szCs w:val="18"/>
        </w:rPr>
        <w:t>Węglowa 5</w:t>
      </w:r>
      <w:r w:rsidRPr="006F37D7">
        <w:rPr>
          <w:rStyle w:val="Pogrubienie"/>
          <w:rFonts w:ascii="Verdana" w:hAnsi="Verdana"/>
          <w:b w:val="0"/>
          <w:bCs w:val="0"/>
          <w:sz w:val="18"/>
          <w:szCs w:val="18"/>
        </w:rPr>
        <w:t xml:space="preserve">, </w:t>
      </w:r>
      <w:r>
        <w:rPr>
          <w:rStyle w:val="Pogrubienie"/>
          <w:rFonts w:ascii="Verdana" w:hAnsi="Verdana"/>
          <w:b w:val="0"/>
          <w:bCs w:val="0"/>
          <w:sz w:val="18"/>
          <w:szCs w:val="18"/>
        </w:rPr>
        <w:t>97-400</w:t>
      </w:r>
      <w:r w:rsidRPr="006F37D7">
        <w:rPr>
          <w:rStyle w:val="Pogrubienie"/>
          <w:rFonts w:ascii="Verdana" w:hAnsi="Verdana"/>
          <w:b w:val="0"/>
          <w:bCs w:val="0"/>
          <w:sz w:val="18"/>
          <w:szCs w:val="18"/>
        </w:rPr>
        <w:t xml:space="preserve"> </w:t>
      </w:r>
      <w:r>
        <w:rPr>
          <w:rStyle w:val="Pogrubienie"/>
          <w:rFonts w:ascii="Verdana" w:hAnsi="Verdana"/>
          <w:b w:val="0"/>
          <w:bCs w:val="0"/>
          <w:sz w:val="18"/>
          <w:szCs w:val="18"/>
        </w:rPr>
        <w:t>Bełchatów</w:t>
      </w:r>
      <w:r w:rsidRPr="006F37D7">
        <w:rPr>
          <w:rStyle w:val="Pogrubienie"/>
          <w:rFonts w:ascii="Verdana" w:hAnsi="Verdana"/>
          <w:b w:val="0"/>
          <w:bCs w:val="0"/>
          <w:sz w:val="18"/>
          <w:szCs w:val="18"/>
        </w:rPr>
        <w:t xml:space="preserve">, wpisana do Rejestru Przedsiębiorców Krajowego Rejestru Sądowego prowadzonego przez Sąd Rejonowy dla </w:t>
      </w:r>
      <w:r>
        <w:rPr>
          <w:rStyle w:val="Pogrubienie"/>
          <w:rFonts w:ascii="Verdana" w:hAnsi="Verdana"/>
          <w:b w:val="0"/>
          <w:bCs w:val="0"/>
          <w:sz w:val="18"/>
          <w:szCs w:val="18"/>
        </w:rPr>
        <w:t>Łodzi – Śródmieści a</w:t>
      </w:r>
      <w:r w:rsidRPr="006F37D7">
        <w:rPr>
          <w:rStyle w:val="Pogrubienie"/>
          <w:rFonts w:ascii="Verdana" w:hAnsi="Verdana"/>
          <w:b w:val="0"/>
          <w:bCs w:val="0"/>
          <w:sz w:val="18"/>
          <w:szCs w:val="18"/>
        </w:rPr>
        <w:t xml:space="preserve">, </w:t>
      </w:r>
      <w:r>
        <w:rPr>
          <w:rStyle w:val="Pogrubienie"/>
          <w:rFonts w:ascii="Verdana" w:hAnsi="Verdana"/>
          <w:b w:val="0"/>
          <w:bCs w:val="0"/>
          <w:sz w:val="18"/>
          <w:szCs w:val="18"/>
        </w:rPr>
        <w:t>XX</w:t>
      </w:r>
      <w:r w:rsidRPr="006F37D7">
        <w:rPr>
          <w:rStyle w:val="Pogrubienie"/>
          <w:rFonts w:ascii="Verdana" w:hAnsi="Verdana"/>
          <w:b w:val="0"/>
          <w:bCs w:val="0"/>
          <w:sz w:val="18"/>
          <w:szCs w:val="18"/>
        </w:rPr>
        <w:t xml:space="preserve"> Wydział Gospodarczy w </w:t>
      </w:r>
      <w:r>
        <w:rPr>
          <w:rStyle w:val="Pogrubienie"/>
          <w:rFonts w:ascii="Verdana" w:hAnsi="Verdana"/>
          <w:b w:val="0"/>
          <w:bCs w:val="0"/>
          <w:sz w:val="18"/>
          <w:szCs w:val="18"/>
        </w:rPr>
        <w:t>Łodzi</w:t>
      </w:r>
      <w:r w:rsidRPr="006F37D7">
        <w:rPr>
          <w:rStyle w:val="Pogrubienie"/>
          <w:rFonts w:ascii="Verdana" w:hAnsi="Verdana"/>
          <w:b w:val="0"/>
          <w:bCs w:val="0"/>
          <w:sz w:val="18"/>
          <w:szCs w:val="18"/>
        </w:rPr>
        <w:t xml:space="preserve"> pod numerem KRS 00000</w:t>
      </w:r>
      <w:r>
        <w:rPr>
          <w:rStyle w:val="Pogrubienie"/>
          <w:rFonts w:ascii="Verdana" w:hAnsi="Verdana"/>
          <w:b w:val="0"/>
          <w:bCs w:val="0"/>
          <w:sz w:val="18"/>
          <w:szCs w:val="18"/>
        </w:rPr>
        <w:t>32334</w:t>
      </w:r>
      <w:r w:rsidRPr="006F37D7">
        <w:rPr>
          <w:rStyle w:val="Pogrubienie"/>
          <w:rFonts w:ascii="Verdana" w:hAnsi="Verdana"/>
          <w:b w:val="0"/>
          <w:bCs w:val="0"/>
          <w:sz w:val="18"/>
          <w:szCs w:val="18"/>
        </w:rPr>
        <w:t xml:space="preserve">, NIP: </w:t>
      </w:r>
      <w:r w:rsidR="00DE7256">
        <w:rPr>
          <w:rStyle w:val="Pogrubienie"/>
          <w:rFonts w:ascii="Verdana" w:hAnsi="Verdana"/>
          <w:b w:val="0"/>
          <w:bCs w:val="0"/>
          <w:sz w:val="18"/>
          <w:szCs w:val="18"/>
        </w:rPr>
        <w:t>796-050-24-95</w:t>
      </w:r>
      <w:r w:rsidRPr="006F37D7">
        <w:rPr>
          <w:rStyle w:val="Pogrubienie"/>
          <w:rFonts w:ascii="Verdana" w:hAnsi="Verdana"/>
          <w:b w:val="0"/>
          <w:bCs w:val="0"/>
          <w:sz w:val="18"/>
          <w:szCs w:val="18"/>
        </w:rPr>
        <w:t xml:space="preserve">, wysokość kapitału zakładowego: </w:t>
      </w:r>
      <w:r w:rsidR="00DE7256">
        <w:rPr>
          <w:rStyle w:val="Pogrubienie"/>
          <w:rFonts w:ascii="Verdana" w:hAnsi="Verdana"/>
          <w:b w:val="0"/>
          <w:bCs w:val="0"/>
          <w:sz w:val="18"/>
          <w:szCs w:val="18"/>
        </w:rPr>
        <w:t>6 583 137 600,00</w:t>
      </w:r>
      <w:r w:rsidRPr="006F37D7">
        <w:rPr>
          <w:rStyle w:val="Pogrubienie"/>
          <w:rFonts w:ascii="Verdana" w:hAnsi="Verdana"/>
          <w:b w:val="0"/>
          <w:bCs w:val="0"/>
          <w:sz w:val="18"/>
          <w:szCs w:val="18"/>
        </w:rPr>
        <w:t xml:space="preserve"> zł (kapitał zakładowy wpłacony w całości).</w:t>
      </w:r>
    </w:p>
    <w:p w14:paraId="370AC972" w14:textId="77777777" w:rsidR="007160F8" w:rsidRPr="006F37D7" w:rsidRDefault="1C58903E" w:rsidP="006F37D7">
      <w:pPr>
        <w:pStyle w:val="Akapitzlist"/>
        <w:numPr>
          <w:ilvl w:val="1"/>
          <w:numId w:val="2"/>
        </w:numPr>
        <w:tabs>
          <w:tab w:val="left" w:pos="567"/>
          <w:tab w:val="left" w:pos="9072"/>
          <w:tab w:val="left" w:pos="9498"/>
        </w:tabs>
        <w:spacing w:after="120" w:line="276" w:lineRule="auto"/>
        <w:ind w:left="0" w:right="897" w:firstLine="0"/>
        <w:contextualSpacing w:val="0"/>
        <w:jc w:val="both"/>
        <w:rPr>
          <w:rFonts w:ascii="Verdana" w:hAnsi="Verdana" w:cs="Times New Roman"/>
          <w:b/>
          <w:bCs/>
          <w:sz w:val="18"/>
          <w:szCs w:val="18"/>
          <w:lang w:eastAsia="pl-PL"/>
        </w:rPr>
      </w:pPr>
      <w:r w:rsidRPr="006F37D7">
        <w:rPr>
          <w:rFonts w:ascii="Verdana" w:hAnsi="Verdana" w:cs="Times New Roman"/>
          <w:b/>
          <w:bCs/>
          <w:sz w:val="18"/>
          <w:szCs w:val="18"/>
          <w:lang w:eastAsia="pl-PL"/>
        </w:rPr>
        <w:t>Pełnomocnik Zamawiającego:</w:t>
      </w:r>
    </w:p>
    <w:p w14:paraId="33DEDA54" w14:textId="77777777" w:rsidR="007160F8" w:rsidRPr="006F37D7" w:rsidRDefault="1C58903E" w:rsidP="006F37D7">
      <w:pPr>
        <w:pStyle w:val="Akapitzlist"/>
        <w:tabs>
          <w:tab w:val="left" w:pos="9072"/>
          <w:tab w:val="left" w:pos="9498"/>
        </w:tabs>
        <w:spacing w:after="120" w:line="276" w:lineRule="auto"/>
        <w:ind w:left="567" w:right="897"/>
        <w:contextualSpacing w:val="0"/>
        <w:jc w:val="both"/>
        <w:rPr>
          <w:rFonts w:ascii="Verdana" w:hAnsi="Verdana" w:cs="Times New Roman"/>
          <w:sz w:val="18"/>
          <w:szCs w:val="18"/>
          <w:lang w:eastAsia="pl-PL"/>
        </w:rPr>
      </w:pPr>
      <w:r w:rsidRPr="006F37D7">
        <w:rPr>
          <w:rFonts w:ascii="Verdana" w:hAnsi="Verdana" w:cs="Times New Roman"/>
          <w:b/>
          <w:bCs/>
          <w:sz w:val="18"/>
          <w:szCs w:val="18"/>
          <w:lang w:eastAsia="pl-PL"/>
        </w:rPr>
        <w:t>PGE Polska Grupa Energetyczna S.A.</w:t>
      </w:r>
      <w:r w:rsidRPr="006F37D7">
        <w:rPr>
          <w:rFonts w:ascii="Verdana" w:hAnsi="Verdana" w:cs="Times New Roman"/>
          <w:sz w:val="18"/>
          <w:szCs w:val="18"/>
          <w:lang w:eastAsia="pl-PL"/>
        </w:rPr>
        <w:t xml:space="preserve"> z siedzibą w Lublinie, 20-718 Lublin, Aleja Kraśnicka 27, wpisana do Rejestru Przedsiębiorców Krajowego Rejestru Sądowego prowadzonego przez Sąd Rejonowy Lublin-Wschód w Lublinie z</w:t>
      </w:r>
      <w:r w:rsidR="00F40CCA" w:rsidRPr="006F37D7">
        <w:rPr>
          <w:rFonts w:ascii="Verdana" w:hAnsi="Verdana" w:cs="Times New Roman"/>
          <w:sz w:val="18"/>
          <w:szCs w:val="18"/>
          <w:lang w:eastAsia="pl-PL"/>
        </w:rPr>
        <w:t> </w:t>
      </w:r>
      <w:r w:rsidRPr="006F37D7">
        <w:rPr>
          <w:rFonts w:ascii="Verdana" w:hAnsi="Verdana" w:cs="Times New Roman"/>
          <w:sz w:val="18"/>
          <w:szCs w:val="18"/>
          <w:lang w:eastAsia="pl-PL"/>
        </w:rPr>
        <w:t>siedzibą w Świdniku, VI Wydział Gospodarczy Krajowego Rejestru Sądowego, pod numerem KRS: 0000059307, NIP: 5260250541, REGON: 006227638, kapitał zakładowy: 19 165 048 497,25 zł (kapitał wpłacony w całości), adres do korespondencji: ul. Mysia 2, 00-496 Warszawa, jako podmiot upoważniony do przygotowania i przeprowadzenia niniejszego Postępowania o udzielenie Zamówienia w imieniu i na rzecz Zamawiającego wskazanego w pkt 1.1. SWZ, na mocy udzielonego pełnomocnictwa.</w:t>
      </w:r>
    </w:p>
    <w:p w14:paraId="076AA009" w14:textId="77777777" w:rsidR="007160F8" w:rsidRPr="006F37D7" w:rsidRDefault="1C58903E" w:rsidP="006F37D7">
      <w:pPr>
        <w:pStyle w:val="Akapitzlist"/>
        <w:numPr>
          <w:ilvl w:val="2"/>
          <w:numId w:val="2"/>
        </w:numPr>
        <w:tabs>
          <w:tab w:val="left" w:pos="1701"/>
          <w:tab w:val="left" w:pos="9072"/>
          <w:tab w:val="left" w:pos="9498"/>
        </w:tabs>
        <w:spacing w:after="120" w:line="276" w:lineRule="auto"/>
        <w:ind w:left="1701" w:right="897" w:hanging="850"/>
        <w:contextualSpacing w:val="0"/>
        <w:jc w:val="both"/>
        <w:rPr>
          <w:rStyle w:val="Pogrubienie"/>
          <w:rFonts w:ascii="Verdana" w:hAnsi="Verdana"/>
          <w:b w:val="0"/>
          <w:bCs w:val="0"/>
          <w:sz w:val="18"/>
          <w:szCs w:val="18"/>
        </w:rPr>
      </w:pPr>
      <w:r w:rsidRPr="006F37D7">
        <w:rPr>
          <w:rStyle w:val="Pogrubienie"/>
          <w:rFonts w:ascii="Verdana" w:hAnsi="Verdana"/>
          <w:b w:val="0"/>
          <w:bCs w:val="0"/>
          <w:sz w:val="18"/>
          <w:szCs w:val="18"/>
        </w:rPr>
        <w:t xml:space="preserve">Strona internetowa: </w:t>
      </w:r>
      <w:hyperlink r:id="rId9">
        <w:r w:rsidRPr="006F37D7">
          <w:rPr>
            <w:rStyle w:val="Hipercze"/>
            <w:rFonts w:ascii="Verdana" w:hAnsi="Verdana" w:cstheme="minorBidi"/>
            <w:sz w:val="18"/>
            <w:szCs w:val="18"/>
          </w:rPr>
          <w:t>www.gkpge.pl/grupa-pge/przetargi/zakupy</w:t>
        </w:r>
      </w:hyperlink>
    </w:p>
    <w:p w14:paraId="208A32BE" w14:textId="77777777" w:rsidR="007160F8" w:rsidRPr="006F37D7" w:rsidRDefault="1C58903E" w:rsidP="006F37D7">
      <w:pPr>
        <w:pStyle w:val="Akapitzlist"/>
        <w:numPr>
          <w:ilvl w:val="2"/>
          <w:numId w:val="2"/>
        </w:numPr>
        <w:tabs>
          <w:tab w:val="left" w:pos="1701"/>
          <w:tab w:val="left" w:pos="9072"/>
          <w:tab w:val="left" w:pos="9498"/>
        </w:tabs>
        <w:spacing w:after="0" w:line="276" w:lineRule="auto"/>
        <w:ind w:left="1701" w:right="897" w:hanging="850"/>
        <w:contextualSpacing w:val="0"/>
        <w:jc w:val="both"/>
        <w:rPr>
          <w:rStyle w:val="Pogrubienie"/>
          <w:rFonts w:ascii="Verdana" w:hAnsi="Verdana"/>
          <w:b w:val="0"/>
          <w:bCs w:val="0"/>
          <w:sz w:val="18"/>
          <w:szCs w:val="18"/>
        </w:rPr>
      </w:pPr>
      <w:r w:rsidRPr="006F37D7">
        <w:rPr>
          <w:rStyle w:val="Pogrubienie"/>
          <w:rFonts w:ascii="Verdana" w:hAnsi="Verdana"/>
          <w:b w:val="0"/>
          <w:bCs w:val="0"/>
          <w:sz w:val="18"/>
          <w:szCs w:val="18"/>
        </w:rPr>
        <w:t>Adres strony internetowej prowadzonego postępowania:</w:t>
      </w:r>
    </w:p>
    <w:p w14:paraId="70C962B6" w14:textId="77777777" w:rsidR="007160F8" w:rsidRPr="006F37D7" w:rsidRDefault="00000000" w:rsidP="006F37D7">
      <w:pPr>
        <w:pStyle w:val="Akapitzlist"/>
        <w:tabs>
          <w:tab w:val="left" w:pos="1701"/>
          <w:tab w:val="left" w:pos="9072"/>
          <w:tab w:val="left" w:pos="9498"/>
        </w:tabs>
        <w:spacing w:after="0" w:line="276" w:lineRule="auto"/>
        <w:ind w:left="1701" w:right="897" w:hanging="850"/>
        <w:contextualSpacing w:val="0"/>
        <w:jc w:val="both"/>
        <w:rPr>
          <w:rStyle w:val="Pogrubienie"/>
          <w:rFonts w:ascii="Verdana" w:hAnsi="Verdana"/>
          <w:b w:val="0"/>
          <w:bCs w:val="0"/>
          <w:color w:val="auto"/>
          <w:sz w:val="18"/>
          <w:szCs w:val="18"/>
        </w:rPr>
      </w:pPr>
      <w:hyperlink r:id="rId10" w:history="1">
        <w:r w:rsidR="007160F8" w:rsidRPr="006F37D7">
          <w:rPr>
            <w:rStyle w:val="Hipercze"/>
            <w:rFonts w:ascii="Verdana" w:hAnsi="Verdana" w:cstheme="minorBidi"/>
            <w:sz w:val="18"/>
            <w:szCs w:val="18"/>
          </w:rPr>
          <w:t>https://swpp2.gkpge.pl</w:t>
        </w:r>
      </w:hyperlink>
      <w:r w:rsidR="007160F8" w:rsidRPr="006F37D7">
        <w:rPr>
          <w:rStyle w:val="Pogrubienie"/>
          <w:rFonts w:ascii="Verdana" w:hAnsi="Verdana"/>
          <w:b w:val="0"/>
          <w:bCs w:val="0"/>
          <w:color w:val="auto"/>
          <w:sz w:val="18"/>
          <w:szCs w:val="18"/>
        </w:rPr>
        <w:t xml:space="preserve"> </w:t>
      </w:r>
    </w:p>
    <w:p w14:paraId="78DCC917" w14:textId="77777777" w:rsidR="007160F8" w:rsidRPr="006F37D7" w:rsidRDefault="1C58903E" w:rsidP="006F37D7">
      <w:pPr>
        <w:pStyle w:val="Akapitzlist"/>
        <w:tabs>
          <w:tab w:val="left" w:pos="1134"/>
          <w:tab w:val="left" w:pos="9072"/>
          <w:tab w:val="left" w:pos="9498"/>
        </w:tabs>
        <w:spacing w:after="0" w:line="276" w:lineRule="auto"/>
        <w:ind w:left="851" w:right="897"/>
        <w:contextualSpacing w:val="0"/>
        <w:jc w:val="both"/>
        <w:rPr>
          <w:rStyle w:val="Pogrubienie"/>
          <w:rFonts w:ascii="Verdana" w:hAnsi="Verdana"/>
          <w:b w:val="0"/>
          <w:bCs w:val="0"/>
          <w:sz w:val="18"/>
          <w:szCs w:val="18"/>
        </w:rPr>
      </w:pPr>
      <w:r w:rsidRPr="006F37D7">
        <w:rPr>
          <w:rStyle w:val="Pogrubienie"/>
          <w:rFonts w:ascii="Verdana" w:hAnsi="Verdana"/>
          <w:b w:val="0"/>
          <w:bCs w:val="0"/>
          <w:sz w:val="18"/>
          <w:szCs w:val="18"/>
        </w:rPr>
        <w:t>(pod tym adresem będą udostępniane zmiany i wyjaśnienia treści SWZ oraz inne dokumenty zamówienia bezpośrednio związane z postępowaniem o udzielenie zamówienia).</w:t>
      </w:r>
    </w:p>
    <w:p w14:paraId="491B63A0" w14:textId="77777777" w:rsidR="007160F8" w:rsidRPr="006F37D7" w:rsidRDefault="1C58903E" w:rsidP="006F37D7">
      <w:pPr>
        <w:pStyle w:val="Akapitzlist"/>
        <w:numPr>
          <w:ilvl w:val="1"/>
          <w:numId w:val="2"/>
        </w:numPr>
        <w:tabs>
          <w:tab w:val="left" w:pos="567"/>
          <w:tab w:val="left" w:pos="9072"/>
          <w:tab w:val="left" w:pos="9498"/>
        </w:tabs>
        <w:spacing w:after="120" w:line="276" w:lineRule="auto"/>
        <w:ind w:left="0" w:right="897" w:firstLine="0"/>
        <w:contextualSpacing w:val="0"/>
        <w:jc w:val="both"/>
        <w:rPr>
          <w:rFonts w:ascii="Verdana" w:hAnsi="Verdana" w:cs="Times New Roman"/>
          <w:b/>
          <w:bCs/>
          <w:sz w:val="18"/>
          <w:szCs w:val="18"/>
          <w:lang w:eastAsia="pl-PL"/>
        </w:rPr>
      </w:pPr>
      <w:r w:rsidRPr="006F37D7">
        <w:rPr>
          <w:rFonts w:ascii="Verdana" w:hAnsi="Verdana" w:cs="Times New Roman"/>
          <w:b/>
          <w:bCs/>
          <w:sz w:val="18"/>
          <w:szCs w:val="18"/>
          <w:lang w:eastAsia="pl-PL"/>
        </w:rPr>
        <w:t>Wskazanie osób uprawnionych do komunikowania się z Wykonawcami:</w:t>
      </w:r>
    </w:p>
    <w:p w14:paraId="3AC9DD19" w14:textId="77777777" w:rsidR="007160F8" w:rsidRPr="006F37D7" w:rsidRDefault="1C58903E" w:rsidP="006F37D7">
      <w:pPr>
        <w:pStyle w:val="Akapitzlist"/>
        <w:numPr>
          <w:ilvl w:val="2"/>
          <w:numId w:val="2"/>
        </w:numPr>
        <w:tabs>
          <w:tab w:val="left" w:pos="9072"/>
          <w:tab w:val="left" w:pos="9498"/>
        </w:tabs>
        <w:spacing w:after="120" w:line="276" w:lineRule="auto"/>
        <w:ind w:left="1701" w:right="897" w:hanging="850"/>
        <w:contextualSpacing w:val="0"/>
        <w:jc w:val="both"/>
        <w:rPr>
          <w:rFonts w:ascii="Verdana" w:hAnsi="Verdana" w:cs="Calibri"/>
          <w:sz w:val="18"/>
          <w:szCs w:val="18"/>
        </w:rPr>
      </w:pPr>
      <w:r w:rsidRPr="006F37D7">
        <w:rPr>
          <w:rFonts w:ascii="Verdana" w:hAnsi="Verdana" w:cs="Calibri"/>
          <w:sz w:val="18"/>
          <w:szCs w:val="18"/>
        </w:rPr>
        <w:t>Osobą uprawnioną do kontaktowania się z Wykonawcami w sprawie Postępowania jest wyłącznie:</w:t>
      </w:r>
    </w:p>
    <w:p w14:paraId="6D33D81A" w14:textId="697CD57F" w:rsidR="007160F8" w:rsidRPr="006F37D7" w:rsidRDefault="00AA463D" w:rsidP="006F37D7">
      <w:pPr>
        <w:tabs>
          <w:tab w:val="left" w:pos="9072"/>
          <w:tab w:val="left" w:pos="9498"/>
        </w:tabs>
        <w:autoSpaceDE w:val="0"/>
        <w:autoSpaceDN w:val="0"/>
        <w:adjustRightInd w:val="0"/>
        <w:spacing w:before="120" w:after="0" w:line="276" w:lineRule="auto"/>
        <w:ind w:left="1701" w:right="897" w:hanging="850"/>
        <w:jc w:val="both"/>
        <w:rPr>
          <w:rFonts w:ascii="Verdana" w:hAnsi="Verdana" w:cs="Calibri"/>
          <w:b/>
          <w:bCs/>
          <w:sz w:val="18"/>
          <w:szCs w:val="18"/>
          <w:highlight w:val="green"/>
        </w:rPr>
      </w:pPr>
      <w:r w:rsidRPr="006F37D7">
        <w:rPr>
          <w:rFonts w:ascii="Verdana" w:hAnsi="Verdana" w:cs="Calibri"/>
          <w:b/>
          <w:bCs/>
          <w:sz w:val="18"/>
          <w:szCs w:val="18"/>
        </w:rPr>
        <w:lastRenderedPageBreak/>
        <w:t>Pan</w:t>
      </w:r>
      <w:r w:rsidR="1C58903E" w:rsidRPr="006F37D7">
        <w:rPr>
          <w:rFonts w:ascii="Verdana" w:hAnsi="Verdana" w:cs="Calibri"/>
          <w:b/>
          <w:bCs/>
          <w:sz w:val="18"/>
          <w:szCs w:val="18"/>
        </w:rPr>
        <w:t xml:space="preserve"> </w:t>
      </w:r>
      <w:r w:rsidR="00C424A3" w:rsidRPr="006F37D7">
        <w:rPr>
          <w:rFonts w:ascii="Verdana" w:hAnsi="Verdana" w:cs="Calibri"/>
          <w:b/>
          <w:bCs/>
          <w:sz w:val="18"/>
          <w:szCs w:val="18"/>
        </w:rPr>
        <w:t>Marcin Spieżak</w:t>
      </w:r>
      <w:r w:rsidR="1C58903E" w:rsidRPr="006F37D7">
        <w:rPr>
          <w:rFonts w:ascii="Verdana" w:hAnsi="Verdana" w:cs="Calibri"/>
          <w:b/>
          <w:bCs/>
          <w:sz w:val="18"/>
          <w:szCs w:val="18"/>
        </w:rPr>
        <w:t xml:space="preserve"> – Departament Zakupów PGE S.A.</w:t>
      </w:r>
    </w:p>
    <w:p w14:paraId="78F65D58" w14:textId="02129D90" w:rsidR="007160F8" w:rsidRPr="006F37D7" w:rsidRDefault="1C58903E" w:rsidP="006F37D7">
      <w:pPr>
        <w:tabs>
          <w:tab w:val="left" w:pos="9072"/>
          <w:tab w:val="left" w:pos="9498"/>
        </w:tabs>
        <w:autoSpaceDE w:val="0"/>
        <w:autoSpaceDN w:val="0"/>
        <w:adjustRightInd w:val="0"/>
        <w:spacing w:after="0" w:line="276" w:lineRule="auto"/>
        <w:ind w:left="1701" w:right="897" w:hanging="850"/>
        <w:contextualSpacing/>
        <w:jc w:val="both"/>
        <w:rPr>
          <w:rFonts w:ascii="Verdana" w:hAnsi="Verdana" w:cs="Calibri"/>
          <w:sz w:val="18"/>
          <w:szCs w:val="18"/>
          <w:lang w:val="en-US"/>
        </w:rPr>
      </w:pPr>
      <w:r w:rsidRPr="006F37D7">
        <w:rPr>
          <w:rFonts w:ascii="Verdana" w:hAnsi="Verdana" w:cs="Calibri"/>
          <w:sz w:val="18"/>
          <w:szCs w:val="18"/>
          <w:lang w:val="en-US"/>
        </w:rPr>
        <w:t>tel. (+48)</w:t>
      </w:r>
      <w:r w:rsidRPr="006F37D7">
        <w:rPr>
          <w:rFonts w:ascii="Verdana" w:hAnsi="Verdana"/>
          <w:sz w:val="18"/>
          <w:szCs w:val="18"/>
          <w:lang w:val="en-US"/>
        </w:rPr>
        <w:t xml:space="preserve"> </w:t>
      </w:r>
      <w:r w:rsidR="00C424A3" w:rsidRPr="006F37D7">
        <w:rPr>
          <w:rFonts w:ascii="Verdana" w:hAnsi="Verdana" w:cs="Calibri"/>
          <w:sz w:val="18"/>
          <w:szCs w:val="18"/>
          <w:lang w:val="en-US"/>
        </w:rPr>
        <w:t>695</w:t>
      </w:r>
      <w:r w:rsidR="007C546F" w:rsidRPr="006F37D7">
        <w:rPr>
          <w:rFonts w:ascii="Verdana" w:hAnsi="Verdana" w:cs="Calibri"/>
          <w:sz w:val="18"/>
          <w:szCs w:val="18"/>
          <w:lang w:val="en-US"/>
        </w:rPr>
        <w:t> </w:t>
      </w:r>
      <w:r w:rsidR="00C424A3" w:rsidRPr="006F37D7">
        <w:rPr>
          <w:rFonts w:ascii="Verdana" w:hAnsi="Verdana" w:cs="Calibri"/>
          <w:sz w:val="18"/>
          <w:szCs w:val="18"/>
          <w:lang w:val="en-US"/>
        </w:rPr>
        <w:t>501</w:t>
      </w:r>
      <w:r w:rsidR="007C546F" w:rsidRPr="006F37D7">
        <w:rPr>
          <w:rFonts w:ascii="Verdana" w:hAnsi="Verdana" w:cs="Calibri"/>
          <w:sz w:val="18"/>
          <w:szCs w:val="18"/>
          <w:lang w:val="en-US"/>
        </w:rPr>
        <w:t xml:space="preserve"> </w:t>
      </w:r>
      <w:r w:rsidR="00C424A3" w:rsidRPr="006F37D7">
        <w:rPr>
          <w:rFonts w:ascii="Verdana" w:hAnsi="Verdana" w:cs="Calibri"/>
          <w:sz w:val="18"/>
          <w:szCs w:val="18"/>
          <w:lang w:val="en-US"/>
        </w:rPr>
        <w:t>378</w:t>
      </w:r>
    </w:p>
    <w:p w14:paraId="1E67FB92" w14:textId="41AC2ADB" w:rsidR="007160F8" w:rsidRPr="006F37D7" w:rsidRDefault="1C58903E" w:rsidP="006F37D7">
      <w:pPr>
        <w:tabs>
          <w:tab w:val="left" w:pos="9072"/>
          <w:tab w:val="left" w:pos="9498"/>
        </w:tabs>
        <w:autoSpaceDE w:val="0"/>
        <w:autoSpaceDN w:val="0"/>
        <w:adjustRightInd w:val="0"/>
        <w:spacing w:after="0" w:line="276" w:lineRule="auto"/>
        <w:ind w:left="1701" w:right="897" w:hanging="850"/>
        <w:contextualSpacing/>
        <w:jc w:val="both"/>
        <w:rPr>
          <w:rFonts w:ascii="Verdana" w:hAnsi="Verdana"/>
          <w:color w:val="000000" w:themeColor="text1"/>
          <w:sz w:val="18"/>
          <w:szCs w:val="18"/>
          <w:lang w:val="en-US" w:eastAsia="pl-PL"/>
        </w:rPr>
      </w:pPr>
      <w:r w:rsidRPr="006F37D7">
        <w:rPr>
          <w:rFonts w:ascii="Verdana" w:hAnsi="Verdana" w:cs="Calibri"/>
          <w:sz w:val="18"/>
          <w:szCs w:val="18"/>
          <w:lang w:val="en-US"/>
        </w:rPr>
        <w:t xml:space="preserve">e-mail: </w:t>
      </w:r>
      <w:hyperlink r:id="rId11" w:history="1">
        <w:r w:rsidR="00C424A3" w:rsidRPr="006F37D7">
          <w:rPr>
            <w:rStyle w:val="Hipercze"/>
            <w:rFonts w:ascii="Verdana" w:hAnsi="Verdana" w:cs="Calibri"/>
            <w:sz w:val="18"/>
            <w:szCs w:val="18"/>
            <w:lang w:val="en-US"/>
          </w:rPr>
          <w:t>marcin.spiezak@gkpge.pl</w:t>
        </w:r>
      </w:hyperlink>
      <w:r w:rsidR="00C424A3" w:rsidRPr="006F37D7">
        <w:rPr>
          <w:rFonts w:ascii="Verdana" w:hAnsi="Verdana" w:cs="Calibri"/>
          <w:sz w:val="18"/>
          <w:szCs w:val="18"/>
          <w:lang w:val="en-US"/>
        </w:rPr>
        <w:t xml:space="preserve"> </w:t>
      </w:r>
    </w:p>
    <w:p w14:paraId="162ADA98" w14:textId="77777777" w:rsidR="007160F8" w:rsidRPr="006F37D7" w:rsidRDefault="007160F8" w:rsidP="006F37D7">
      <w:pPr>
        <w:tabs>
          <w:tab w:val="left" w:pos="9072"/>
          <w:tab w:val="left" w:pos="9498"/>
        </w:tabs>
        <w:spacing w:after="0" w:line="276" w:lineRule="auto"/>
        <w:ind w:right="897"/>
        <w:jc w:val="both"/>
        <w:rPr>
          <w:rStyle w:val="Pogrubienie"/>
          <w:rFonts w:ascii="Verdana" w:hAnsi="Verdana"/>
          <w:b w:val="0"/>
          <w:sz w:val="18"/>
          <w:szCs w:val="18"/>
          <w:lang w:val="en-US"/>
        </w:rPr>
      </w:pPr>
    </w:p>
    <w:p w14:paraId="0510C8CC" w14:textId="77777777" w:rsidR="007160F8" w:rsidRPr="006F37D7" w:rsidRDefault="1C58903E" w:rsidP="006F37D7">
      <w:pPr>
        <w:pStyle w:val="Akapitzlist"/>
        <w:keepNext/>
        <w:keepLines/>
        <w:numPr>
          <w:ilvl w:val="0"/>
          <w:numId w:val="2"/>
        </w:numPr>
        <w:shd w:val="clear" w:color="auto" w:fill="D9DFEF" w:themeFill="accent1" w:themeFillTint="33"/>
        <w:tabs>
          <w:tab w:val="left" w:pos="9072"/>
          <w:tab w:val="left" w:pos="9498"/>
        </w:tabs>
        <w:spacing w:after="180" w:line="276" w:lineRule="auto"/>
        <w:ind w:left="567" w:right="897" w:hanging="567"/>
        <w:contextualSpacing w:val="0"/>
        <w:jc w:val="both"/>
        <w:outlineLvl w:val="1"/>
        <w:rPr>
          <w:rStyle w:val="Pogrubienie"/>
          <w:rFonts w:ascii="Verdana" w:hAnsi="Verdana"/>
          <w:sz w:val="18"/>
          <w:szCs w:val="18"/>
        </w:rPr>
      </w:pPr>
      <w:bookmarkStart w:id="34" w:name="_Toc126910469"/>
      <w:r w:rsidRPr="006F37D7">
        <w:rPr>
          <w:rStyle w:val="Pogrubienie"/>
          <w:rFonts w:ascii="Verdana" w:hAnsi="Verdana"/>
          <w:sz w:val="18"/>
          <w:szCs w:val="18"/>
        </w:rPr>
        <w:t>TRYB UDZIELENIA ZAMÓWIENIA</w:t>
      </w:r>
      <w:bookmarkEnd w:id="34"/>
    </w:p>
    <w:p w14:paraId="6FF3E9D6" w14:textId="5227EC17" w:rsidR="007160F8" w:rsidRPr="006F37D7" w:rsidRDefault="1C58903E" w:rsidP="006F37D7">
      <w:pPr>
        <w:pStyle w:val="Akapitzlist"/>
        <w:numPr>
          <w:ilvl w:val="1"/>
          <w:numId w:val="2"/>
        </w:numPr>
        <w:tabs>
          <w:tab w:val="left" w:pos="9072"/>
          <w:tab w:val="left" w:pos="9498"/>
        </w:tabs>
        <w:spacing w:after="120" w:line="276" w:lineRule="auto"/>
        <w:ind w:left="709" w:right="897" w:hanging="709"/>
        <w:jc w:val="both"/>
        <w:rPr>
          <w:rStyle w:val="Pogrubienie"/>
          <w:rFonts w:ascii="Verdana" w:hAnsi="Verdana"/>
          <w:b w:val="0"/>
          <w:bCs w:val="0"/>
          <w:sz w:val="18"/>
          <w:szCs w:val="18"/>
        </w:rPr>
      </w:pPr>
      <w:r w:rsidRPr="006F37D7">
        <w:rPr>
          <w:rStyle w:val="Pogrubienie"/>
          <w:rFonts w:ascii="Verdana" w:hAnsi="Verdana"/>
          <w:b w:val="0"/>
          <w:bCs w:val="0"/>
          <w:sz w:val="18"/>
          <w:szCs w:val="18"/>
        </w:rPr>
        <w:t>Przedmiotowe postępowanie o udzielenie zamówienia prowadzone jest na podstawie ustawy – Prawo zamówień publicznych (</w:t>
      </w:r>
      <w:proofErr w:type="spellStart"/>
      <w:r w:rsidRPr="006F37D7">
        <w:rPr>
          <w:rStyle w:val="Pogrubienie"/>
          <w:rFonts w:ascii="Verdana" w:hAnsi="Verdana"/>
          <w:b w:val="0"/>
          <w:bCs w:val="0"/>
          <w:sz w:val="18"/>
          <w:szCs w:val="18"/>
        </w:rPr>
        <w:t>t.j</w:t>
      </w:r>
      <w:proofErr w:type="spellEnd"/>
      <w:r w:rsidRPr="006F37D7">
        <w:rPr>
          <w:rStyle w:val="Pogrubienie"/>
          <w:rFonts w:ascii="Verdana" w:hAnsi="Verdana"/>
          <w:b w:val="0"/>
          <w:bCs w:val="0"/>
          <w:sz w:val="18"/>
          <w:szCs w:val="18"/>
        </w:rPr>
        <w:t>. Dz. U. 202</w:t>
      </w:r>
      <w:r w:rsidR="00DE7256">
        <w:rPr>
          <w:rStyle w:val="Pogrubienie"/>
          <w:rFonts w:ascii="Verdana" w:hAnsi="Verdana"/>
          <w:b w:val="0"/>
          <w:bCs w:val="0"/>
          <w:sz w:val="18"/>
          <w:szCs w:val="18"/>
        </w:rPr>
        <w:t>4</w:t>
      </w:r>
      <w:r w:rsidRPr="006F37D7">
        <w:rPr>
          <w:rStyle w:val="Pogrubienie"/>
          <w:rFonts w:ascii="Verdana" w:hAnsi="Verdana"/>
          <w:b w:val="0"/>
          <w:bCs w:val="0"/>
          <w:sz w:val="18"/>
          <w:szCs w:val="18"/>
        </w:rPr>
        <w:t xml:space="preserve"> r. poz. </w:t>
      </w:r>
      <w:r w:rsidR="00DE7256">
        <w:rPr>
          <w:rStyle w:val="Pogrubienie"/>
          <w:rFonts w:ascii="Verdana" w:hAnsi="Verdana"/>
          <w:b w:val="0"/>
          <w:bCs w:val="0"/>
          <w:sz w:val="18"/>
          <w:szCs w:val="18"/>
        </w:rPr>
        <w:t>1320</w:t>
      </w:r>
      <w:r w:rsidRPr="006F37D7">
        <w:rPr>
          <w:rStyle w:val="Pogrubienie"/>
          <w:rFonts w:ascii="Verdana" w:hAnsi="Verdana"/>
          <w:b w:val="0"/>
          <w:bCs w:val="0"/>
          <w:sz w:val="18"/>
          <w:szCs w:val="18"/>
        </w:rPr>
        <w:t xml:space="preserve"> ze zm.) w trybie przetargu nieograniczonego – art. 132 w zw. z art. 378 Ustawy PZP.</w:t>
      </w:r>
    </w:p>
    <w:p w14:paraId="7B5EABA1" w14:textId="77777777" w:rsidR="007160F8" w:rsidRPr="006F37D7" w:rsidRDefault="1C58903E" w:rsidP="006F37D7">
      <w:pPr>
        <w:pStyle w:val="Akapitzlist"/>
        <w:numPr>
          <w:ilvl w:val="1"/>
          <w:numId w:val="2"/>
        </w:numPr>
        <w:tabs>
          <w:tab w:val="left" w:pos="9072"/>
          <w:tab w:val="left" w:pos="9498"/>
        </w:tabs>
        <w:spacing w:after="120" w:line="276" w:lineRule="auto"/>
        <w:ind w:left="709" w:right="897" w:hanging="709"/>
        <w:contextualSpacing w:val="0"/>
        <w:jc w:val="both"/>
        <w:rPr>
          <w:rStyle w:val="Pogrubienie"/>
          <w:rFonts w:ascii="Verdana" w:hAnsi="Verdana"/>
          <w:b w:val="0"/>
          <w:bCs w:val="0"/>
          <w:sz w:val="18"/>
          <w:szCs w:val="18"/>
        </w:rPr>
      </w:pPr>
      <w:r w:rsidRPr="006F37D7">
        <w:rPr>
          <w:rStyle w:val="Pogrubienie"/>
          <w:rFonts w:ascii="Verdana" w:hAnsi="Verdana"/>
          <w:b w:val="0"/>
          <w:bCs w:val="0"/>
          <w:sz w:val="18"/>
          <w:szCs w:val="18"/>
        </w:rPr>
        <w:t>Przetarg nieograniczony jest trybem udzielania zamówienia, w którym w odpowiedzi na publiczne ogłoszenie o zamówieniu Oferty mogą składać wszyscy zainteresowani Wykonawcy.</w:t>
      </w:r>
    </w:p>
    <w:p w14:paraId="79EB271C" w14:textId="77777777" w:rsidR="007160F8" w:rsidRPr="006F37D7" w:rsidRDefault="1C58903E" w:rsidP="006F37D7">
      <w:pPr>
        <w:pStyle w:val="Akapitzlist"/>
        <w:numPr>
          <w:ilvl w:val="1"/>
          <w:numId w:val="2"/>
        </w:numPr>
        <w:tabs>
          <w:tab w:val="left" w:pos="9072"/>
          <w:tab w:val="left" w:pos="9498"/>
        </w:tabs>
        <w:spacing w:after="120" w:line="276" w:lineRule="auto"/>
        <w:ind w:left="709" w:right="897" w:hanging="709"/>
        <w:contextualSpacing w:val="0"/>
        <w:jc w:val="both"/>
        <w:rPr>
          <w:rStyle w:val="Pogrubienie"/>
          <w:rFonts w:ascii="Verdana" w:hAnsi="Verdana"/>
          <w:b w:val="0"/>
          <w:bCs w:val="0"/>
          <w:sz w:val="18"/>
          <w:szCs w:val="18"/>
        </w:rPr>
      </w:pPr>
      <w:r w:rsidRPr="006F37D7">
        <w:rPr>
          <w:rStyle w:val="Pogrubienie"/>
          <w:rFonts w:ascii="Verdana" w:hAnsi="Verdana"/>
          <w:b w:val="0"/>
          <w:bCs w:val="0"/>
          <w:sz w:val="18"/>
          <w:szCs w:val="18"/>
        </w:rPr>
        <w:t>Zainteresowani Wykonawcy składają Oferty zgodnie z wymaganiami Specyfikacji Warunków Zamówienia.</w:t>
      </w:r>
    </w:p>
    <w:p w14:paraId="6D696FA7" w14:textId="50503277" w:rsidR="007160F8" w:rsidRPr="00654BEB" w:rsidRDefault="1C58903E" w:rsidP="001C0264">
      <w:pPr>
        <w:pStyle w:val="Akapitzlist"/>
        <w:keepNext/>
        <w:numPr>
          <w:ilvl w:val="1"/>
          <w:numId w:val="2"/>
        </w:numPr>
        <w:tabs>
          <w:tab w:val="left" w:pos="9072"/>
          <w:tab w:val="left" w:pos="9498"/>
        </w:tabs>
        <w:spacing w:after="120" w:line="276" w:lineRule="auto"/>
        <w:ind w:left="709" w:right="897" w:hanging="709"/>
        <w:contextualSpacing w:val="0"/>
        <w:jc w:val="both"/>
        <w:rPr>
          <w:rStyle w:val="Pogrubienie"/>
          <w:rFonts w:ascii="Verdana" w:hAnsi="Verdana"/>
          <w:b w:val="0"/>
          <w:bCs w:val="0"/>
          <w:sz w:val="18"/>
          <w:szCs w:val="18"/>
        </w:rPr>
      </w:pPr>
      <w:r w:rsidRPr="00654BEB">
        <w:rPr>
          <w:rStyle w:val="Pogrubienie"/>
          <w:rFonts w:ascii="Verdana" w:hAnsi="Verdana"/>
          <w:b w:val="0"/>
          <w:bCs w:val="0"/>
          <w:sz w:val="18"/>
          <w:szCs w:val="18"/>
        </w:rPr>
        <w:t>Ilekroć w Specyfikacji Warunków Zamówienia jest mowa o:</w:t>
      </w:r>
    </w:p>
    <w:p w14:paraId="00ED4951" w14:textId="77777777" w:rsidR="007160F8" w:rsidRPr="006F37D7" w:rsidRDefault="1C58903E" w:rsidP="006F37D7">
      <w:pPr>
        <w:pStyle w:val="Akapitzlist"/>
        <w:numPr>
          <w:ilvl w:val="2"/>
          <w:numId w:val="2"/>
        </w:numPr>
        <w:tabs>
          <w:tab w:val="left" w:pos="9072"/>
          <w:tab w:val="left" w:pos="9498"/>
        </w:tabs>
        <w:spacing w:after="120" w:line="276" w:lineRule="auto"/>
        <w:ind w:left="1701" w:right="897" w:hanging="850"/>
        <w:contextualSpacing w:val="0"/>
        <w:jc w:val="both"/>
        <w:rPr>
          <w:rStyle w:val="Pogrubienie"/>
          <w:rFonts w:ascii="Verdana" w:hAnsi="Verdana"/>
          <w:b w:val="0"/>
          <w:bCs w:val="0"/>
          <w:sz w:val="18"/>
          <w:szCs w:val="18"/>
        </w:rPr>
      </w:pPr>
      <w:r w:rsidRPr="006F37D7">
        <w:rPr>
          <w:rStyle w:val="Pogrubienie"/>
          <w:rFonts w:ascii="Verdana" w:hAnsi="Verdana"/>
          <w:sz w:val="18"/>
          <w:szCs w:val="18"/>
        </w:rPr>
        <w:t>Dokumentach Zamówienia</w:t>
      </w:r>
      <w:r w:rsidRPr="006F37D7">
        <w:rPr>
          <w:rStyle w:val="Pogrubienie"/>
          <w:rFonts w:ascii="Verdana" w:hAnsi="Verdana"/>
          <w:b w:val="0"/>
          <w:bCs w:val="0"/>
          <w:sz w:val="18"/>
          <w:szCs w:val="18"/>
        </w:rPr>
        <w:t xml:space="preserve"> – oznacza to dokumenty sporządzone przez Zamawiającego lub dokumenty, do których Zamawiający odwołuje się, inne niż Ogłoszenie o Zamówieniu, służące do określenia lub opisania warunków Zamówienia, w tym SWZ wraz z załącznikami;</w:t>
      </w:r>
    </w:p>
    <w:p w14:paraId="2A224E6B" w14:textId="77777777" w:rsidR="007160F8" w:rsidRPr="006F37D7" w:rsidRDefault="1C58903E" w:rsidP="006F37D7">
      <w:pPr>
        <w:pStyle w:val="Akapitzlist"/>
        <w:numPr>
          <w:ilvl w:val="2"/>
          <w:numId w:val="2"/>
        </w:numPr>
        <w:tabs>
          <w:tab w:val="left" w:pos="9072"/>
          <w:tab w:val="left" w:pos="9498"/>
        </w:tabs>
        <w:spacing w:after="120" w:line="276" w:lineRule="auto"/>
        <w:ind w:left="1701" w:right="897" w:hanging="850"/>
        <w:contextualSpacing w:val="0"/>
        <w:jc w:val="both"/>
        <w:rPr>
          <w:rStyle w:val="Pogrubienie"/>
          <w:rFonts w:ascii="Verdana" w:hAnsi="Verdana"/>
          <w:b w:val="0"/>
          <w:bCs w:val="0"/>
          <w:sz w:val="18"/>
          <w:szCs w:val="18"/>
        </w:rPr>
      </w:pPr>
      <w:r w:rsidRPr="006F37D7">
        <w:rPr>
          <w:rStyle w:val="Pogrubienie"/>
          <w:rFonts w:ascii="Verdana" w:hAnsi="Verdana"/>
          <w:sz w:val="18"/>
          <w:szCs w:val="18"/>
        </w:rPr>
        <w:t>GK PGE</w:t>
      </w:r>
      <w:r w:rsidRPr="006F37D7">
        <w:rPr>
          <w:rStyle w:val="Pogrubienie"/>
          <w:rFonts w:ascii="Verdana" w:hAnsi="Verdana"/>
          <w:b w:val="0"/>
          <w:bCs w:val="0"/>
          <w:sz w:val="18"/>
          <w:szCs w:val="18"/>
        </w:rPr>
        <w:t xml:space="preserve"> – oznacza to Grupę Kapitałową PGE;</w:t>
      </w:r>
    </w:p>
    <w:p w14:paraId="012715E0" w14:textId="77777777" w:rsidR="007160F8" w:rsidRPr="006F37D7" w:rsidRDefault="1C58903E" w:rsidP="006F37D7">
      <w:pPr>
        <w:pStyle w:val="Akapitzlist"/>
        <w:numPr>
          <w:ilvl w:val="2"/>
          <w:numId w:val="2"/>
        </w:numPr>
        <w:tabs>
          <w:tab w:val="left" w:pos="9072"/>
          <w:tab w:val="left" w:pos="9498"/>
        </w:tabs>
        <w:spacing w:after="120" w:line="276" w:lineRule="auto"/>
        <w:ind w:left="1701" w:right="897" w:hanging="850"/>
        <w:contextualSpacing w:val="0"/>
        <w:jc w:val="both"/>
        <w:rPr>
          <w:rStyle w:val="Pogrubienie"/>
          <w:rFonts w:ascii="Verdana" w:hAnsi="Verdana"/>
          <w:sz w:val="18"/>
          <w:szCs w:val="18"/>
        </w:rPr>
      </w:pPr>
      <w:r w:rsidRPr="006F37D7">
        <w:rPr>
          <w:rStyle w:val="Pogrubienie"/>
          <w:rFonts w:ascii="Verdana" w:hAnsi="Verdana"/>
          <w:sz w:val="18"/>
          <w:szCs w:val="18"/>
        </w:rPr>
        <w:t xml:space="preserve">JEDZ </w:t>
      </w:r>
      <w:r w:rsidRPr="006F37D7">
        <w:rPr>
          <w:rStyle w:val="Pogrubienie"/>
          <w:rFonts w:ascii="Verdana" w:hAnsi="Verdana"/>
          <w:b w:val="0"/>
          <w:bCs w:val="0"/>
          <w:sz w:val="18"/>
          <w:szCs w:val="18"/>
        </w:rPr>
        <w:t>– oznacza to Jednolity Europejski Dokument Zamówienia sporządzony według wzoru wynikającego z Rozporządzenia wykonawczego Komisji (UE) 2016/7 z dnia 5 stycznia 2016 r. ustanawiającego standardowy formularz jednolitego europejskiego dokumentu zamówienia (Dz. Urz. UE L 3/16). Wzór JEDZ stanowi</w:t>
      </w:r>
      <w:r w:rsidRPr="006F37D7">
        <w:rPr>
          <w:rStyle w:val="Pogrubienie"/>
          <w:rFonts w:ascii="Verdana" w:hAnsi="Verdana"/>
          <w:sz w:val="18"/>
          <w:szCs w:val="18"/>
        </w:rPr>
        <w:t xml:space="preserve"> Załącznik nr 2 do SWZ</w:t>
      </w:r>
      <w:r w:rsidRPr="006F37D7">
        <w:rPr>
          <w:rStyle w:val="Pogrubienie"/>
          <w:rFonts w:ascii="Verdana" w:hAnsi="Verdana"/>
          <w:b w:val="0"/>
          <w:bCs w:val="0"/>
          <w:sz w:val="18"/>
          <w:szCs w:val="18"/>
        </w:rPr>
        <w:t>;</w:t>
      </w:r>
    </w:p>
    <w:p w14:paraId="537ED76D" w14:textId="77777777" w:rsidR="007160F8" w:rsidRPr="006F37D7" w:rsidRDefault="1C58903E" w:rsidP="006F37D7">
      <w:pPr>
        <w:pStyle w:val="Akapitzlist"/>
        <w:numPr>
          <w:ilvl w:val="2"/>
          <w:numId w:val="2"/>
        </w:numPr>
        <w:tabs>
          <w:tab w:val="left" w:pos="9072"/>
          <w:tab w:val="left" w:pos="9498"/>
        </w:tabs>
        <w:spacing w:after="120" w:line="276" w:lineRule="auto"/>
        <w:ind w:left="1701" w:right="897" w:hanging="850"/>
        <w:contextualSpacing w:val="0"/>
        <w:jc w:val="both"/>
        <w:rPr>
          <w:rStyle w:val="Pogrubienie"/>
          <w:rFonts w:ascii="Verdana" w:hAnsi="Verdana"/>
          <w:b w:val="0"/>
          <w:bCs w:val="0"/>
          <w:sz w:val="18"/>
          <w:szCs w:val="18"/>
        </w:rPr>
      </w:pPr>
      <w:r w:rsidRPr="006F37D7">
        <w:rPr>
          <w:rStyle w:val="Pogrubienie"/>
          <w:rFonts w:ascii="Verdana" w:hAnsi="Verdana"/>
          <w:sz w:val="18"/>
          <w:szCs w:val="18"/>
        </w:rPr>
        <w:t xml:space="preserve">Ofercie </w:t>
      </w:r>
      <w:r w:rsidRPr="006F37D7">
        <w:rPr>
          <w:rStyle w:val="Pogrubienie"/>
          <w:rFonts w:ascii="Verdana" w:hAnsi="Verdana"/>
          <w:b w:val="0"/>
          <w:bCs w:val="0"/>
          <w:sz w:val="18"/>
          <w:szCs w:val="18"/>
        </w:rPr>
        <w:t>– należy przez to rozumieć dokument przygotowany i</w:t>
      </w:r>
      <w:r w:rsidR="00F40CCA" w:rsidRPr="006F37D7">
        <w:rPr>
          <w:rStyle w:val="Pogrubienie"/>
          <w:rFonts w:ascii="Verdana" w:hAnsi="Verdana"/>
          <w:b w:val="0"/>
          <w:bCs w:val="0"/>
          <w:sz w:val="18"/>
          <w:szCs w:val="18"/>
        </w:rPr>
        <w:t> </w:t>
      </w:r>
      <w:r w:rsidRPr="006F37D7">
        <w:rPr>
          <w:rStyle w:val="Pogrubienie"/>
          <w:rFonts w:ascii="Verdana" w:hAnsi="Verdana"/>
          <w:b w:val="0"/>
          <w:bCs w:val="0"/>
          <w:sz w:val="18"/>
          <w:szCs w:val="18"/>
        </w:rPr>
        <w:t xml:space="preserve">podpisany przez Wykonawcę, złożony na Formularzu Oferty stanowiącym </w:t>
      </w:r>
      <w:r w:rsidRPr="006F37D7">
        <w:rPr>
          <w:rStyle w:val="Pogrubienie"/>
          <w:rFonts w:ascii="Verdana" w:hAnsi="Verdana"/>
          <w:sz w:val="18"/>
          <w:szCs w:val="18"/>
        </w:rPr>
        <w:t>Załącznik nr 3 do SWZ</w:t>
      </w:r>
      <w:r w:rsidRPr="006F37D7">
        <w:rPr>
          <w:rStyle w:val="Pogrubienie"/>
          <w:rFonts w:ascii="Verdana" w:hAnsi="Verdana"/>
          <w:b w:val="0"/>
          <w:bCs w:val="0"/>
          <w:sz w:val="18"/>
          <w:szCs w:val="18"/>
        </w:rPr>
        <w:t xml:space="preserve"> wraz z dokumentami wskazanymi w pkt 19.3. SWZ;</w:t>
      </w:r>
    </w:p>
    <w:p w14:paraId="441B56C3" w14:textId="77777777" w:rsidR="007160F8" w:rsidRPr="006F37D7" w:rsidRDefault="1C58903E" w:rsidP="006F37D7">
      <w:pPr>
        <w:pStyle w:val="Akapitzlist"/>
        <w:numPr>
          <w:ilvl w:val="2"/>
          <w:numId w:val="2"/>
        </w:numPr>
        <w:tabs>
          <w:tab w:val="left" w:pos="9072"/>
          <w:tab w:val="left" w:pos="9498"/>
        </w:tabs>
        <w:spacing w:after="120" w:line="276" w:lineRule="auto"/>
        <w:ind w:left="1701" w:right="897" w:hanging="850"/>
        <w:contextualSpacing w:val="0"/>
        <w:jc w:val="both"/>
        <w:rPr>
          <w:rStyle w:val="Pogrubienie"/>
          <w:rFonts w:ascii="Verdana" w:hAnsi="Verdana"/>
          <w:sz w:val="18"/>
          <w:szCs w:val="18"/>
        </w:rPr>
      </w:pPr>
      <w:r w:rsidRPr="006F37D7">
        <w:rPr>
          <w:rStyle w:val="Pogrubienie"/>
          <w:rFonts w:ascii="Verdana" w:hAnsi="Verdana"/>
          <w:sz w:val="18"/>
          <w:szCs w:val="18"/>
        </w:rPr>
        <w:t xml:space="preserve">Ogłoszeniu o Zamówieniu </w:t>
      </w:r>
      <w:r w:rsidRPr="006F37D7">
        <w:rPr>
          <w:rStyle w:val="Pogrubienie"/>
          <w:rFonts w:ascii="Verdana" w:hAnsi="Verdana"/>
          <w:b w:val="0"/>
          <w:bCs w:val="0"/>
          <w:sz w:val="18"/>
          <w:szCs w:val="18"/>
        </w:rPr>
        <w:t>– oznacza to ogłoszenie o Zamówieniu opublikowane w Dzienniku Urzędowym Unii Europejskiej;</w:t>
      </w:r>
      <w:r w:rsidRPr="006F37D7">
        <w:rPr>
          <w:rStyle w:val="Pogrubienie"/>
          <w:rFonts w:ascii="Verdana" w:hAnsi="Verdana"/>
          <w:sz w:val="18"/>
          <w:szCs w:val="18"/>
        </w:rPr>
        <w:t xml:space="preserve"> </w:t>
      </w:r>
    </w:p>
    <w:p w14:paraId="67DC6296" w14:textId="77777777" w:rsidR="007160F8" w:rsidRPr="002130DC" w:rsidRDefault="1C58903E" w:rsidP="006F37D7">
      <w:pPr>
        <w:pStyle w:val="Akapitzlist"/>
        <w:numPr>
          <w:ilvl w:val="2"/>
          <w:numId w:val="2"/>
        </w:numPr>
        <w:tabs>
          <w:tab w:val="left" w:pos="9072"/>
          <w:tab w:val="left" w:pos="9498"/>
        </w:tabs>
        <w:spacing w:after="120" w:line="276" w:lineRule="auto"/>
        <w:ind w:left="1701" w:right="897" w:hanging="850"/>
        <w:contextualSpacing w:val="0"/>
        <w:jc w:val="both"/>
        <w:rPr>
          <w:rStyle w:val="Pogrubienie"/>
          <w:rFonts w:ascii="Verdana" w:hAnsi="Verdana"/>
          <w:b w:val="0"/>
          <w:bCs w:val="0"/>
          <w:sz w:val="18"/>
          <w:szCs w:val="18"/>
        </w:rPr>
      </w:pPr>
      <w:r w:rsidRPr="006F37D7">
        <w:rPr>
          <w:rStyle w:val="Pogrubienie"/>
          <w:rFonts w:ascii="Verdana" w:hAnsi="Verdana"/>
          <w:sz w:val="18"/>
          <w:szCs w:val="18"/>
        </w:rPr>
        <w:t>Opisie Przedmiotu Zamówienia lub OPZ</w:t>
      </w:r>
      <w:r w:rsidRPr="006F37D7">
        <w:rPr>
          <w:rStyle w:val="Pogrubienie"/>
          <w:rFonts w:ascii="Verdana" w:hAnsi="Verdana"/>
          <w:b w:val="0"/>
          <w:bCs w:val="0"/>
          <w:sz w:val="18"/>
          <w:szCs w:val="18"/>
        </w:rPr>
        <w:t xml:space="preserve"> – oznacza to dokumentację zawierającą szczegółowy opis przedmiotu zamówienia w rozumieniu przepisów art. 99 i następnych Ustawy PZP, </w:t>
      </w:r>
      <w:r w:rsidRPr="002130DC">
        <w:rPr>
          <w:rStyle w:val="Pogrubienie"/>
          <w:rFonts w:ascii="Verdana" w:hAnsi="Verdana"/>
          <w:b w:val="0"/>
          <w:bCs w:val="0"/>
          <w:sz w:val="18"/>
          <w:szCs w:val="18"/>
        </w:rPr>
        <w:t xml:space="preserve">składającą się na </w:t>
      </w:r>
      <w:r w:rsidRPr="002130DC">
        <w:rPr>
          <w:rStyle w:val="Pogrubienie"/>
          <w:rFonts w:ascii="Verdana" w:hAnsi="Verdana"/>
          <w:bCs w:val="0"/>
          <w:sz w:val="18"/>
          <w:szCs w:val="18"/>
        </w:rPr>
        <w:t>Załącznik nr 1</w:t>
      </w:r>
      <w:r w:rsidR="00091565" w:rsidRPr="002130DC">
        <w:rPr>
          <w:rStyle w:val="Pogrubienie"/>
          <w:rFonts w:ascii="Verdana" w:hAnsi="Verdana"/>
          <w:bCs w:val="0"/>
          <w:sz w:val="18"/>
          <w:szCs w:val="18"/>
        </w:rPr>
        <w:t>.1 do SWZ</w:t>
      </w:r>
      <w:r w:rsidRPr="002130DC">
        <w:rPr>
          <w:rStyle w:val="Pogrubienie"/>
          <w:rFonts w:ascii="Verdana" w:hAnsi="Verdana"/>
          <w:b w:val="0"/>
          <w:bCs w:val="0"/>
          <w:sz w:val="18"/>
          <w:szCs w:val="18"/>
        </w:rPr>
        <w:t>;</w:t>
      </w:r>
    </w:p>
    <w:p w14:paraId="0CBEF5FA" w14:textId="2316D5F3" w:rsidR="007160F8" w:rsidRPr="006F37D7" w:rsidRDefault="1C58903E" w:rsidP="006F37D7">
      <w:pPr>
        <w:pStyle w:val="Akapitzlist"/>
        <w:numPr>
          <w:ilvl w:val="2"/>
          <w:numId w:val="2"/>
        </w:numPr>
        <w:tabs>
          <w:tab w:val="left" w:pos="9072"/>
          <w:tab w:val="left" w:pos="9498"/>
        </w:tabs>
        <w:spacing w:after="120" w:line="276" w:lineRule="auto"/>
        <w:ind w:left="1701" w:right="897" w:hanging="850"/>
        <w:contextualSpacing w:val="0"/>
        <w:jc w:val="both"/>
        <w:rPr>
          <w:rStyle w:val="Pogrubienie"/>
          <w:rFonts w:ascii="Verdana" w:hAnsi="Verdana"/>
          <w:b w:val="0"/>
          <w:bCs w:val="0"/>
          <w:sz w:val="18"/>
          <w:szCs w:val="18"/>
        </w:rPr>
      </w:pPr>
      <w:r w:rsidRPr="006F37D7">
        <w:rPr>
          <w:rStyle w:val="Pogrubienie"/>
          <w:rFonts w:ascii="Verdana" w:hAnsi="Verdana"/>
          <w:sz w:val="18"/>
          <w:szCs w:val="18"/>
        </w:rPr>
        <w:t xml:space="preserve">PIN </w:t>
      </w:r>
      <w:r w:rsidRPr="006F37D7">
        <w:rPr>
          <w:rStyle w:val="Pogrubienie"/>
          <w:rFonts w:ascii="Verdana" w:hAnsi="Verdana"/>
          <w:b w:val="0"/>
          <w:bCs w:val="0"/>
          <w:sz w:val="18"/>
          <w:szCs w:val="18"/>
        </w:rPr>
        <w:t>– oznacza to hasło do szyfrowania oferty Wykonawcy w Systemie Zakupowym;</w:t>
      </w:r>
    </w:p>
    <w:p w14:paraId="14EF375D" w14:textId="77777777" w:rsidR="007160F8" w:rsidRPr="006F37D7" w:rsidRDefault="1C58903E" w:rsidP="006F37D7">
      <w:pPr>
        <w:pStyle w:val="Akapitzlist"/>
        <w:numPr>
          <w:ilvl w:val="2"/>
          <w:numId w:val="2"/>
        </w:numPr>
        <w:tabs>
          <w:tab w:val="left" w:pos="9072"/>
          <w:tab w:val="left" w:pos="9498"/>
        </w:tabs>
        <w:spacing w:after="120" w:line="276" w:lineRule="auto"/>
        <w:ind w:left="1701" w:right="897" w:hanging="850"/>
        <w:contextualSpacing w:val="0"/>
        <w:jc w:val="both"/>
        <w:rPr>
          <w:rStyle w:val="Pogrubienie"/>
          <w:rFonts w:ascii="Verdana" w:hAnsi="Verdana"/>
          <w:sz w:val="18"/>
          <w:szCs w:val="18"/>
        </w:rPr>
      </w:pPr>
      <w:r w:rsidRPr="006F37D7">
        <w:rPr>
          <w:rStyle w:val="Pogrubienie"/>
          <w:rFonts w:ascii="Verdana" w:hAnsi="Verdana"/>
          <w:sz w:val="18"/>
          <w:szCs w:val="18"/>
        </w:rPr>
        <w:t xml:space="preserve">Podpisie elektronicznym </w:t>
      </w:r>
      <w:r w:rsidRPr="006F37D7">
        <w:rPr>
          <w:rStyle w:val="Pogrubienie"/>
          <w:rFonts w:ascii="Verdana" w:hAnsi="Verdana"/>
          <w:b w:val="0"/>
          <w:bCs w:val="0"/>
          <w:sz w:val="18"/>
          <w:szCs w:val="18"/>
        </w:rPr>
        <w:t>– oznacza to zaawansowany podpis elektroniczny składany za pomocą kwalifikowanego urządzenia dedykowanego do składania podpisu elektronicznego, który opiera się na kwalifikowanym certyfikacie podpisu elektronicznego (art. 3 pkt. 12 Rozporządzenia Parlamentu Europejskiego i Rady (UE) Nr 910/2014 z</w:t>
      </w:r>
      <w:r w:rsidR="00F40CCA" w:rsidRPr="006F37D7">
        <w:rPr>
          <w:rStyle w:val="Pogrubienie"/>
          <w:rFonts w:ascii="Verdana" w:hAnsi="Verdana"/>
          <w:b w:val="0"/>
          <w:bCs w:val="0"/>
          <w:sz w:val="18"/>
          <w:szCs w:val="18"/>
        </w:rPr>
        <w:t> </w:t>
      </w:r>
      <w:r w:rsidRPr="006F37D7">
        <w:rPr>
          <w:rStyle w:val="Pogrubienie"/>
          <w:rFonts w:ascii="Verdana" w:hAnsi="Verdana"/>
          <w:b w:val="0"/>
          <w:bCs w:val="0"/>
          <w:sz w:val="18"/>
          <w:szCs w:val="18"/>
        </w:rPr>
        <w:t xml:space="preserve">dnia 23 lipca 2014 w sprawie identyfikacji elektronicznej i usług zaufania w odniesieniu do transakcji elektronicznych na rynku wewnętrznym oraz uchylające Dyrektywę 1999/93/WE – Rozporządzenie </w:t>
      </w:r>
      <w:proofErr w:type="spellStart"/>
      <w:r w:rsidRPr="006F37D7">
        <w:rPr>
          <w:rStyle w:val="Pogrubienie"/>
          <w:rFonts w:ascii="Verdana" w:hAnsi="Verdana"/>
          <w:b w:val="0"/>
          <w:bCs w:val="0"/>
          <w:sz w:val="18"/>
          <w:szCs w:val="18"/>
        </w:rPr>
        <w:t>eIDAS</w:t>
      </w:r>
      <w:proofErr w:type="spellEnd"/>
      <w:r w:rsidRPr="006F37D7">
        <w:rPr>
          <w:rStyle w:val="Pogrubienie"/>
          <w:rFonts w:ascii="Verdana" w:hAnsi="Verdana"/>
          <w:b w:val="0"/>
          <w:bCs w:val="0"/>
          <w:sz w:val="18"/>
          <w:szCs w:val="18"/>
        </w:rPr>
        <w:t>);</w:t>
      </w:r>
    </w:p>
    <w:p w14:paraId="382B9F76" w14:textId="77777777" w:rsidR="007160F8" w:rsidRPr="006F37D7" w:rsidRDefault="1C58903E" w:rsidP="006F37D7">
      <w:pPr>
        <w:pStyle w:val="Akapitzlist"/>
        <w:numPr>
          <w:ilvl w:val="2"/>
          <w:numId w:val="2"/>
        </w:numPr>
        <w:tabs>
          <w:tab w:val="left" w:pos="9072"/>
          <w:tab w:val="left" w:pos="9498"/>
        </w:tabs>
        <w:spacing w:after="120" w:line="276" w:lineRule="auto"/>
        <w:ind w:left="1701" w:right="897" w:hanging="850"/>
        <w:contextualSpacing w:val="0"/>
        <w:jc w:val="both"/>
        <w:rPr>
          <w:rStyle w:val="Pogrubienie"/>
          <w:rFonts w:ascii="Verdana" w:hAnsi="Verdana"/>
          <w:b w:val="0"/>
          <w:bCs w:val="0"/>
          <w:sz w:val="18"/>
          <w:szCs w:val="18"/>
        </w:rPr>
      </w:pPr>
      <w:r w:rsidRPr="006F37D7">
        <w:rPr>
          <w:rStyle w:val="Pogrubienie"/>
          <w:rFonts w:ascii="Verdana" w:hAnsi="Verdana"/>
          <w:sz w:val="18"/>
          <w:szCs w:val="18"/>
        </w:rPr>
        <w:t xml:space="preserve">Podwykonawcy </w:t>
      </w:r>
      <w:r w:rsidRPr="006F37D7">
        <w:rPr>
          <w:rStyle w:val="Pogrubienie"/>
          <w:rFonts w:ascii="Verdana" w:hAnsi="Verdana"/>
          <w:b w:val="0"/>
          <w:bCs w:val="0"/>
          <w:sz w:val="18"/>
          <w:szCs w:val="18"/>
        </w:rPr>
        <w:t>– oznacza to podmiot, któremu Wykonawca powierza wykonanie części Przedmiotu Zamówienia (Przedmiotu Umowy);</w:t>
      </w:r>
    </w:p>
    <w:p w14:paraId="7C913FF0" w14:textId="77777777" w:rsidR="007160F8" w:rsidRPr="006F37D7" w:rsidRDefault="1C58903E" w:rsidP="006F37D7">
      <w:pPr>
        <w:pStyle w:val="Akapitzlist"/>
        <w:numPr>
          <w:ilvl w:val="2"/>
          <w:numId w:val="2"/>
        </w:numPr>
        <w:tabs>
          <w:tab w:val="left" w:pos="851"/>
          <w:tab w:val="left" w:pos="9498"/>
        </w:tabs>
        <w:spacing w:after="120" w:line="276" w:lineRule="auto"/>
        <w:ind w:left="1701" w:right="897" w:hanging="850"/>
        <w:contextualSpacing w:val="0"/>
        <w:jc w:val="both"/>
        <w:rPr>
          <w:rStyle w:val="Pogrubienie"/>
          <w:rFonts w:ascii="Verdana" w:hAnsi="Verdana"/>
          <w:sz w:val="18"/>
          <w:szCs w:val="18"/>
        </w:rPr>
      </w:pPr>
      <w:r w:rsidRPr="006F37D7">
        <w:rPr>
          <w:rStyle w:val="Pogrubienie"/>
          <w:rFonts w:ascii="Verdana" w:hAnsi="Verdana"/>
          <w:sz w:val="18"/>
          <w:szCs w:val="18"/>
        </w:rPr>
        <w:t>Postępowaniu –</w:t>
      </w:r>
      <w:r w:rsidRPr="006F37D7">
        <w:rPr>
          <w:rStyle w:val="Pogrubienie"/>
          <w:rFonts w:ascii="Verdana" w:hAnsi="Verdana"/>
          <w:b w:val="0"/>
          <w:sz w:val="18"/>
          <w:szCs w:val="18"/>
        </w:rPr>
        <w:t xml:space="preserve"> należy przez to rozumieć niniejsze postępowanie o</w:t>
      </w:r>
      <w:r w:rsidR="00F40CCA" w:rsidRPr="006F37D7">
        <w:rPr>
          <w:rStyle w:val="Pogrubienie"/>
          <w:rFonts w:ascii="Verdana" w:hAnsi="Verdana"/>
          <w:b w:val="0"/>
          <w:sz w:val="18"/>
          <w:szCs w:val="18"/>
        </w:rPr>
        <w:t> </w:t>
      </w:r>
      <w:r w:rsidRPr="006F37D7">
        <w:rPr>
          <w:rStyle w:val="Pogrubienie"/>
          <w:rFonts w:ascii="Verdana" w:hAnsi="Verdana"/>
          <w:b w:val="0"/>
          <w:sz w:val="18"/>
          <w:szCs w:val="18"/>
        </w:rPr>
        <w:t xml:space="preserve">udzielenie zamówienia publicznego sektorowego, wszczynane przez przekazanie Ogłoszenia o Zamówieniu, prowadzone jako uporządkowany ciąg </w:t>
      </w:r>
      <w:r w:rsidRPr="006F37D7">
        <w:rPr>
          <w:rStyle w:val="Pogrubienie"/>
          <w:rFonts w:ascii="Verdana" w:hAnsi="Verdana"/>
          <w:b w:val="0"/>
          <w:sz w:val="18"/>
          <w:szCs w:val="18"/>
        </w:rPr>
        <w:lastRenderedPageBreak/>
        <w:t>czynności, których podstawą są warunki Zamówienia ustalone przez Zamawiającego, prowadzące do wyboru najkorzystniejszej Oferty, kończące się zawarciem umowy w sprawie Zamówienia publicznego albo jego unieważnieniem, z tym że zawarcie umowy w sprawie Zamówienia publicznego nie stanowi czynności w</w:t>
      </w:r>
      <w:r w:rsidR="00F40CCA" w:rsidRPr="006F37D7">
        <w:rPr>
          <w:rStyle w:val="Pogrubienie"/>
          <w:rFonts w:ascii="Verdana" w:hAnsi="Verdana"/>
          <w:b w:val="0"/>
          <w:sz w:val="18"/>
          <w:szCs w:val="18"/>
        </w:rPr>
        <w:t> </w:t>
      </w:r>
      <w:r w:rsidRPr="006F37D7">
        <w:rPr>
          <w:rStyle w:val="Pogrubienie"/>
          <w:rFonts w:ascii="Verdana" w:hAnsi="Verdana"/>
          <w:b w:val="0"/>
          <w:sz w:val="18"/>
          <w:szCs w:val="18"/>
        </w:rPr>
        <w:t>Postępowaniu;</w:t>
      </w:r>
    </w:p>
    <w:p w14:paraId="6B4EE4BA" w14:textId="77777777" w:rsidR="007160F8" w:rsidRPr="006F37D7" w:rsidRDefault="1C58903E" w:rsidP="006F37D7">
      <w:pPr>
        <w:pStyle w:val="Akapitzlist"/>
        <w:numPr>
          <w:ilvl w:val="2"/>
          <w:numId w:val="2"/>
        </w:numPr>
        <w:tabs>
          <w:tab w:val="left" w:pos="851"/>
          <w:tab w:val="left" w:pos="9498"/>
        </w:tabs>
        <w:spacing w:after="120" w:line="276" w:lineRule="auto"/>
        <w:ind w:left="1701" w:right="897" w:hanging="850"/>
        <w:contextualSpacing w:val="0"/>
        <w:jc w:val="both"/>
        <w:rPr>
          <w:rStyle w:val="Pogrubienie"/>
          <w:rFonts w:ascii="Verdana" w:hAnsi="Verdana"/>
          <w:sz w:val="18"/>
          <w:szCs w:val="18"/>
        </w:rPr>
      </w:pPr>
      <w:r w:rsidRPr="006F37D7">
        <w:rPr>
          <w:rStyle w:val="Pogrubienie"/>
          <w:rFonts w:ascii="Verdana" w:hAnsi="Verdana"/>
          <w:sz w:val="18"/>
          <w:szCs w:val="18"/>
        </w:rPr>
        <w:t xml:space="preserve">Projektowanych postanowieniach Umowy – </w:t>
      </w:r>
      <w:r w:rsidRPr="006F37D7">
        <w:rPr>
          <w:rStyle w:val="Pogrubienie"/>
          <w:rFonts w:ascii="Verdana" w:hAnsi="Verdana"/>
          <w:b w:val="0"/>
          <w:sz w:val="18"/>
          <w:szCs w:val="18"/>
        </w:rPr>
        <w:t xml:space="preserve">oznacza to dokument (wraz z załącznikami) stanowiący </w:t>
      </w:r>
      <w:r w:rsidRPr="006F37D7">
        <w:rPr>
          <w:rStyle w:val="Pogrubienie"/>
          <w:rFonts w:ascii="Verdana" w:hAnsi="Verdana"/>
          <w:sz w:val="18"/>
          <w:szCs w:val="18"/>
        </w:rPr>
        <w:t>Załącznik nr 1 do SWZ;</w:t>
      </w:r>
    </w:p>
    <w:p w14:paraId="4CA9AE3A" w14:textId="361F0EC6" w:rsidR="007160F8" w:rsidRPr="006F37D7" w:rsidRDefault="1C58903E" w:rsidP="006F37D7">
      <w:pPr>
        <w:pStyle w:val="Akapitzlist"/>
        <w:numPr>
          <w:ilvl w:val="2"/>
          <w:numId w:val="2"/>
        </w:numPr>
        <w:tabs>
          <w:tab w:val="left" w:pos="851"/>
          <w:tab w:val="left" w:pos="9498"/>
        </w:tabs>
        <w:spacing w:after="120" w:line="276" w:lineRule="auto"/>
        <w:ind w:left="1701" w:right="897" w:hanging="850"/>
        <w:contextualSpacing w:val="0"/>
        <w:jc w:val="both"/>
        <w:rPr>
          <w:rStyle w:val="Pogrubienie"/>
          <w:rFonts w:ascii="Verdana" w:hAnsi="Verdana"/>
          <w:sz w:val="18"/>
          <w:szCs w:val="18"/>
        </w:rPr>
      </w:pPr>
      <w:r w:rsidRPr="006F37D7">
        <w:rPr>
          <w:rStyle w:val="Pogrubienie"/>
          <w:rFonts w:ascii="Verdana" w:hAnsi="Verdana"/>
          <w:sz w:val="18"/>
          <w:szCs w:val="18"/>
        </w:rPr>
        <w:t xml:space="preserve">Rozporządzeniu Sankcyjnym </w:t>
      </w:r>
      <w:r w:rsidRPr="006F37D7">
        <w:rPr>
          <w:rStyle w:val="Pogrubienie"/>
          <w:rFonts w:ascii="Verdana" w:hAnsi="Verdana"/>
          <w:b w:val="0"/>
          <w:sz w:val="18"/>
          <w:szCs w:val="18"/>
        </w:rPr>
        <w:t>– oznacza to rozporządzenie Rady (UE) nr 833/2014 z dnia 31 lipca 2014 r. dotyczące środków ograniczających w</w:t>
      </w:r>
      <w:r w:rsidR="00640847">
        <w:rPr>
          <w:rStyle w:val="Pogrubienie"/>
          <w:rFonts w:ascii="Verdana" w:hAnsi="Verdana"/>
          <w:b w:val="0"/>
          <w:sz w:val="18"/>
          <w:szCs w:val="18"/>
        </w:rPr>
        <w:t> </w:t>
      </w:r>
      <w:r w:rsidRPr="006F37D7">
        <w:rPr>
          <w:rStyle w:val="Pogrubienie"/>
          <w:rFonts w:ascii="Verdana" w:hAnsi="Verdana"/>
          <w:b w:val="0"/>
          <w:sz w:val="18"/>
          <w:szCs w:val="18"/>
        </w:rPr>
        <w:t>związku z działaniami Rosji destabilizującymi sytuację na Ukrainie (Dz. Urz. UE nr L 229 z 31.7.2014, str. 1), w</w:t>
      </w:r>
      <w:r w:rsidR="00AC5B11" w:rsidRPr="006F37D7">
        <w:rPr>
          <w:rStyle w:val="Pogrubienie"/>
          <w:rFonts w:ascii="Verdana" w:hAnsi="Verdana"/>
          <w:b w:val="0"/>
          <w:sz w:val="18"/>
          <w:szCs w:val="18"/>
        </w:rPr>
        <w:t> </w:t>
      </w:r>
      <w:r w:rsidRPr="006F37D7">
        <w:rPr>
          <w:rStyle w:val="Pogrubienie"/>
          <w:rFonts w:ascii="Verdana" w:hAnsi="Verdana"/>
          <w:b w:val="0"/>
          <w:sz w:val="18"/>
          <w:szCs w:val="18"/>
        </w:rPr>
        <w:t>brzmieniu nadanym rozporządzeniem Rady (UE) 2022/576 w</w:t>
      </w:r>
      <w:r w:rsidR="00AC5B11" w:rsidRPr="006F37D7">
        <w:rPr>
          <w:rStyle w:val="Pogrubienie"/>
          <w:rFonts w:ascii="Verdana" w:hAnsi="Verdana"/>
          <w:b w:val="0"/>
          <w:sz w:val="18"/>
          <w:szCs w:val="18"/>
        </w:rPr>
        <w:t> </w:t>
      </w:r>
      <w:r w:rsidRPr="006F37D7">
        <w:rPr>
          <w:rStyle w:val="Pogrubienie"/>
          <w:rFonts w:ascii="Verdana" w:hAnsi="Verdana"/>
          <w:b w:val="0"/>
          <w:sz w:val="18"/>
          <w:szCs w:val="18"/>
        </w:rPr>
        <w:t>sprawie zmiany rozporządzenia (UE) nr 833/2014 dotyczącego środków ograniczających w związku z działaniami Rosji destabilizującymi sytuację na Ukrainie (Dz. Urz. UE nr L 111 z</w:t>
      </w:r>
      <w:r w:rsidR="00AC5B11" w:rsidRPr="006F37D7">
        <w:rPr>
          <w:rStyle w:val="Pogrubienie"/>
          <w:rFonts w:ascii="Verdana" w:hAnsi="Verdana"/>
          <w:b w:val="0"/>
          <w:sz w:val="18"/>
          <w:szCs w:val="18"/>
        </w:rPr>
        <w:t> </w:t>
      </w:r>
      <w:r w:rsidRPr="006F37D7">
        <w:rPr>
          <w:rStyle w:val="Pogrubienie"/>
          <w:rFonts w:ascii="Verdana" w:hAnsi="Verdana"/>
          <w:b w:val="0"/>
          <w:sz w:val="18"/>
          <w:szCs w:val="18"/>
        </w:rPr>
        <w:t>8.4.2022, str. 1) oraz kolejnymi zmianami;</w:t>
      </w:r>
    </w:p>
    <w:p w14:paraId="248DCE40" w14:textId="77777777" w:rsidR="007160F8" w:rsidRPr="006F37D7" w:rsidRDefault="1C58903E" w:rsidP="006F37D7">
      <w:pPr>
        <w:pStyle w:val="Akapitzlist"/>
        <w:numPr>
          <w:ilvl w:val="2"/>
          <w:numId w:val="2"/>
        </w:numPr>
        <w:tabs>
          <w:tab w:val="left" w:pos="851"/>
          <w:tab w:val="left" w:pos="9498"/>
        </w:tabs>
        <w:spacing w:after="120" w:line="276" w:lineRule="auto"/>
        <w:ind w:left="1701" w:right="897" w:hanging="850"/>
        <w:contextualSpacing w:val="0"/>
        <w:jc w:val="both"/>
        <w:rPr>
          <w:rStyle w:val="Pogrubienie"/>
          <w:rFonts w:ascii="Verdana" w:hAnsi="Verdana"/>
          <w:sz w:val="18"/>
          <w:szCs w:val="18"/>
        </w:rPr>
      </w:pPr>
      <w:r w:rsidRPr="006F37D7">
        <w:rPr>
          <w:rStyle w:val="Pogrubienie"/>
          <w:rFonts w:ascii="Verdana" w:hAnsi="Verdana"/>
          <w:sz w:val="18"/>
          <w:szCs w:val="18"/>
        </w:rPr>
        <w:t xml:space="preserve">Specyfikacji lub SWZ – </w:t>
      </w:r>
      <w:r w:rsidRPr="006F37D7">
        <w:rPr>
          <w:rStyle w:val="Pogrubienie"/>
          <w:rFonts w:ascii="Verdana" w:hAnsi="Verdana"/>
          <w:b w:val="0"/>
          <w:sz w:val="18"/>
          <w:szCs w:val="18"/>
        </w:rPr>
        <w:t>oznacza to niniejszą Specyfikację Warunków Zamówienia wraz z załącznikami, które stanowią jej integralną część;</w:t>
      </w:r>
    </w:p>
    <w:p w14:paraId="6F2E254B" w14:textId="6833FE21" w:rsidR="007160F8" w:rsidRPr="006F37D7" w:rsidRDefault="1C58903E" w:rsidP="006F37D7">
      <w:pPr>
        <w:pStyle w:val="Akapitzlist"/>
        <w:numPr>
          <w:ilvl w:val="2"/>
          <w:numId w:val="2"/>
        </w:numPr>
        <w:tabs>
          <w:tab w:val="left" w:pos="851"/>
          <w:tab w:val="left" w:pos="9498"/>
        </w:tabs>
        <w:spacing w:after="120" w:line="276" w:lineRule="auto"/>
        <w:ind w:left="1701" w:right="897" w:hanging="850"/>
        <w:contextualSpacing w:val="0"/>
        <w:jc w:val="both"/>
        <w:rPr>
          <w:rStyle w:val="Pogrubienie"/>
          <w:rFonts w:ascii="Verdana" w:hAnsi="Verdana"/>
          <w:sz w:val="18"/>
          <w:szCs w:val="18"/>
        </w:rPr>
      </w:pPr>
      <w:r w:rsidRPr="006F37D7">
        <w:rPr>
          <w:rStyle w:val="Pogrubienie"/>
          <w:rFonts w:ascii="Verdana" w:hAnsi="Verdana"/>
          <w:sz w:val="18"/>
          <w:szCs w:val="18"/>
        </w:rPr>
        <w:t xml:space="preserve">Systemie Zakupowym lub Systemie </w:t>
      </w:r>
      <w:r w:rsidRPr="006F37D7">
        <w:rPr>
          <w:rStyle w:val="Pogrubienie"/>
          <w:rFonts w:ascii="Verdana" w:hAnsi="Verdana"/>
          <w:b w:val="0"/>
          <w:sz w:val="18"/>
          <w:szCs w:val="18"/>
        </w:rPr>
        <w:t>– oznacza to system do obsługi postępowań zakupowych prowadzonych przez Spółki GK PGE, w</w:t>
      </w:r>
      <w:r w:rsidR="00640847">
        <w:rPr>
          <w:rStyle w:val="Pogrubienie"/>
          <w:rFonts w:ascii="Verdana" w:hAnsi="Verdana"/>
          <w:b w:val="0"/>
          <w:sz w:val="18"/>
          <w:szCs w:val="18"/>
        </w:rPr>
        <w:t> </w:t>
      </w:r>
      <w:r w:rsidRPr="006F37D7">
        <w:rPr>
          <w:rStyle w:val="Pogrubienie"/>
          <w:rFonts w:ascii="Verdana" w:hAnsi="Verdana"/>
          <w:b w:val="0"/>
          <w:sz w:val="18"/>
          <w:szCs w:val="18"/>
        </w:rPr>
        <w:t xml:space="preserve">którym Wykonawca składa Ofertę/ dokumenty/ oświadczenia w postaci elektronicznej za pomocą dedykowanych formularzy dostępnych na stronie internetowej </w:t>
      </w:r>
      <w:hyperlink r:id="rId12" w:history="1">
        <w:r w:rsidR="009948D1" w:rsidRPr="006F37D7">
          <w:rPr>
            <w:rStyle w:val="Hipercze"/>
            <w:rFonts w:ascii="Verdana" w:hAnsi="Verdana" w:cstheme="minorBidi"/>
            <w:sz w:val="18"/>
            <w:szCs w:val="18"/>
          </w:rPr>
          <w:t>https://swpp2.gkpge.pl</w:t>
        </w:r>
      </w:hyperlink>
      <w:r w:rsidRPr="006F37D7">
        <w:rPr>
          <w:rStyle w:val="Pogrubienie"/>
          <w:rFonts w:ascii="Verdana" w:hAnsi="Verdana"/>
          <w:b w:val="0"/>
          <w:sz w:val="18"/>
          <w:szCs w:val="18"/>
        </w:rPr>
        <w:t>, a także za pomocą którego odbywa się komunikacja między Zamawiającym a</w:t>
      </w:r>
      <w:r w:rsidR="00AC5B11" w:rsidRPr="006F37D7">
        <w:rPr>
          <w:rStyle w:val="Pogrubienie"/>
          <w:rFonts w:ascii="Verdana" w:hAnsi="Verdana"/>
          <w:b w:val="0"/>
          <w:sz w:val="18"/>
          <w:szCs w:val="18"/>
        </w:rPr>
        <w:t> </w:t>
      </w:r>
      <w:r w:rsidRPr="006F37D7">
        <w:rPr>
          <w:rStyle w:val="Pogrubienie"/>
          <w:rFonts w:ascii="Verdana" w:hAnsi="Verdana"/>
          <w:b w:val="0"/>
          <w:sz w:val="18"/>
          <w:szCs w:val="18"/>
        </w:rPr>
        <w:t>Wykonawcami;</w:t>
      </w:r>
    </w:p>
    <w:p w14:paraId="5859A95A" w14:textId="396C7F43" w:rsidR="007160F8" w:rsidRPr="006F37D7" w:rsidRDefault="1C58903E" w:rsidP="006F37D7">
      <w:pPr>
        <w:pStyle w:val="Akapitzlist"/>
        <w:numPr>
          <w:ilvl w:val="2"/>
          <w:numId w:val="2"/>
        </w:numPr>
        <w:tabs>
          <w:tab w:val="left" w:pos="851"/>
          <w:tab w:val="left" w:pos="9498"/>
        </w:tabs>
        <w:spacing w:after="120" w:line="276" w:lineRule="auto"/>
        <w:ind w:left="1701" w:right="897" w:hanging="850"/>
        <w:jc w:val="both"/>
        <w:rPr>
          <w:rStyle w:val="Pogrubienie"/>
          <w:rFonts w:ascii="Verdana" w:hAnsi="Verdana"/>
          <w:b w:val="0"/>
          <w:bCs w:val="0"/>
          <w:sz w:val="18"/>
          <w:szCs w:val="18"/>
        </w:rPr>
      </w:pPr>
      <w:r w:rsidRPr="006F37D7">
        <w:rPr>
          <w:rStyle w:val="Pogrubienie"/>
          <w:rFonts w:ascii="Verdana" w:hAnsi="Verdana"/>
          <w:sz w:val="18"/>
          <w:szCs w:val="18"/>
        </w:rPr>
        <w:t xml:space="preserve">Ustawie PZP – </w:t>
      </w:r>
      <w:r w:rsidRPr="006F37D7">
        <w:rPr>
          <w:rStyle w:val="Pogrubienie"/>
          <w:rFonts w:ascii="Verdana" w:hAnsi="Verdana"/>
          <w:b w:val="0"/>
          <w:bCs w:val="0"/>
          <w:sz w:val="18"/>
          <w:szCs w:val="18"/>
        </w:rPr>
        <w:t>należy przez to rozumieć ustawę z dnia 11 września 2019 r. - Prawo zamówień publicznych (</w:t>
      </w:r>
      <w:proofErr w:type="spellStart"/>
      <w:r w:rsidRPr="006F37D7">
        <w:rPr>
          <w:rStyle w:val="Pogrubienie"/>
          <w:rFonts w:ascii="Verdana" w:hAnsi="Verdana"/>
          <w:b w:val="0"/>
          <w:bCs w:val="0"/>
          <w:sz w:val="18"/>
          <w:szCs w:val="18"/>
        </w:rPr>
        <w:t>t.j</w:t>
      </w:r>
      <w:proofErr w:type="spellEnd"/>
      <w:r w:rsidRPr="006F37D7">
        <w:rPr>
          <w:rStyle w:val="Pogrubienie"/>
          <w:rFonts w:ascii="Verdana" w:hAnsi="Verdana"/>
          <w:b w:val="0"/>
          <w:bCs w:val="0"/>
          <w:sz w:val="18"/>
          <w:szCs w:val="18"/>
        </w:rPr>
        <w:t>. Dz. U. 202</w:t>
      </w:r>
      <w:r w:rsidR="00FF293E">
        <w:rPr>
          <w:rStyle w:val="Pogrubienie"/>
          <w:rFonts w:ascii="Verdana" w:hAnsi="Verdana"/>
          <w:b w:val="0"/>
          <w:bCs w:val="0"/>
          <w:sz w:val="18"/>
          <w:szCs w:val="18"/>
        </w:rPr>
        <w:t>4</w:t>
      </w:r>
      <w:r w:rsidRPr="006F37D7">
        <w:rPr>
          <w:rStyle w:val="Pogrubienie"/>
          <w:rFonts w:ascii="Verdana" w:hAnsi="Verdana"/>
          <w:b w:val="0"/>
          <w:bCs w:val="0"/>
          <w:sz w:val="18"/>
          <w:szCs w:val="18"/>
        </w:rPr>
        <w:t xml:space="preserve"> poz. 1</w:t>
      </w:r>
      <w:r w:rsidR="00FF293E">
        <w:rPr>
          <w:rStyle w:val="Pogrubienie"/>
          <w:rFonts w:ascii="Verdana" w:hAnsi="Verdana"/>
          <w:b w:val="0"/>
          <w:bCs w:val="0"/>
          <w:sz w:val="18"/>
          <w:szCs w:val="18"/>
        </w:rPr>
        <w:t>320</w:t>
      </w:r>
      <w:r w:rsidRPr="006F37D7">
        <w:rPr>
          <w:rStyle w:val="Pogrubienie"/>
          <w:rFonts w:ascii="Verdana" w:hAnsi="Verdana"/>
          <w:b w:val="0"/>
          <w:bCs w:val="0"/>
          <w:sz w:val="18"/>
          <w:szCs w:val="18"/>
        </w:rPr>
        <w:t xml:space="preserve"> ze zm.);</w:t>
      </w:r>
    </w:p>
    <w:p w14:paraId="02C2CC53" w14:textId="1DC21078" w:rsidR="007160F8" w:rsidRPr="006F37D7" w:rsidRDefault="1C58903E" w:rsidP="006F37D7">
      <w:pPr>
        <w:pStyle w:val="Akapitzlist"/>
        <w:numPr>
          <w:ilvl w:val="2"/>
          <w:numId w:val="2"/>
        </w:numPr>
        <w:tabs>
          <w:tab w:val="left" w:pos="851"/>
          <w:tab w:val="left" w:pos="9498"/>
        </w:tabs>
        <w:spacing w:after="120" w:line="276" w:lineRule="auto"/>
        <w:ind w:left="1701" w:right="897" w:hanging="850"/>
        <w:contextualSpacing w:val="0"/>
        <w:jc w:val="both"/>
        <w:rPr>
          <w:rStyle w:val="Pogrubienie"/>
          <w:rFonts w:ascii="Verdana" w:hAnsi="Verdana"/>
          <w:sz w:val="18"/>
          <w:szCs w:val="18"/>
        </w:rPr>
      </w:pPr>
      <w:r w:rsidRPr="006F37D7">
        <w:rPr>
          <w:rStyle w:val="Pogrubienie"/>
          <w:rFonts w:ascii="Verdana" w:hAnsi="Verdana"/>
          <w:sz w:val="18"/>
          <w:szCs w:val="18"/>
        </w:rPr>
        <w:t xml:space="preserve">Ustawie Sankcyjnej – </w:t>
      </w:r>
      <w:r w:rsidRPr="006F37D7">
        <w:rPr>
          <w:rStyle w:val="Pogrubienie"/>
          <w:rFonts w:ascii="Verdana" w:hAnsi="Verdana"/>
          <w:b w:val="0"/>
          <w:sz w:val="18"/>
          <w:szCs w:val="18"/>
        </w:rPr>
        <w:t>oznacza to ustawę z dnia 13 kwietnia 2022 r. o</w:t>
      </w:r>
      <w:r w:rsidR="00640847">
        <w:rPr>
          <w:rStyle w:val="Pogrubienie"/>
          <w:rFonts w:ascii="Verdana" w:hAnsi="Verdana"/>
          <w:b w:val="0"/>
          <w:sz w:val="18"/>
          <w:szCs w:val="18"/>
        </w:rPr>
        <w:t> </w:t>
      </w:r>
      <w:r w:rsidRPr="006F37D7">
        <w:rPr>
          <w:rStyle w:val="Pogrubienie"/>
          <w:rFonts w:ascii="Verdana" w:hAnsi="Verdana"/>
          <w:b w:val="0"/>
          <w:sz w:val="18"/>
          <w:szCs w:val="18"/>
        </w:rPr>
        <w:t>szczególnych rozwiązaniach w zakresie przeciwdziałania wspieraniu agresji na Ukrainę oraz służących ochronie bezpieczeństwa narodowego (Dz. U. z</w:t>
      </w:r>
      <w:r w:rsidR="00640847">
        <w:rPr>
          <w:rStyle w:val="Pogrubienie"/>
          <w:rFonts w:ascii="Verdana" w:hAnsi="Verdana"/>
          <w:b w:val="0"/>
          <w:sz w:val="18"/>
          <w:szCs w:val="18"/>
        </w:rPr>
        <w:t> </w:t>
      </w:r>
      <w:r w:rsidRPr="006F37D7">
        <w:rPr>
          <w:rStyle w:val="Pogrubienie"/>
          <w:rFonts w:ascii="Verdana" w:hAnsi="Verdana"/>
          <w:b w:val="0"/>
          <w:sz w:val="18"/>
          <w:szCs w:val="18"/>
        </w:rPr>
        <w:t>2022 poz. 835 ze zm.);</w:t>
      </w:r>
    </w:p>
    <w:p w14:paraId="06252B7A" w14:textId="77777777" w:rsidR="007160F8" w:rsidRPr="006F37D7" w:rsidRDefault="1C58903E" w:rsidP="006F37D7">
      <w:pPr>
        <w:pStyle w:val="Akapitzlist"/>
        <w:numPr>
          <w:ilvl w:val="2"/>
          <w:numId w:val="2"/>
        </w:numPr>
        <w:tabs>
          <w:tab w:val="left" w:pos="851"/>
          <w:tab w:val="left" w:pos="9498"/>
        </w:tabs>
        <w:spacing w:after="120" w:line="276" w:lineRule="auto"/>
        <w:ind w:left="1701" w:right="897" w:hanging="850"/>
        <w:contextualSpacing w:val="0"/>
        <w:jc w:val="both"/>
        <w:rPr>
          <w:rStyle w:val="Pogrubienie"/>
          <w:rFonts w:ascii="Verdana" w:hAnsi="Verdana"/>
          <w:sz w:val="18"/>
          <w:szCs w:val="18"/>
        </w:rPr>
      </w:pPr>
      <w:r w:rsidRPr="006F37D7">
        <w:rPr>
          <w:rStyle w:val="Pogrubienie"/>
          <w:rFonts w:ascii="Verdana" w:hAnsi="Verdana"/>
          <w:sz w:val="18"/>
          <w:szCs w:val="18"/>
        </w:rPr>
        <w:t xml:space="preserve">Wykonawcy – </w:t>
      </w:r>
      <w:r w:rsidRPr="006F37D7">
        <w:rPr>
          <w:rStyle w:val="Pogrubienie"/>
          <w:rFonts w:ascii="Verdana" w:hAnsi="Verdana"/>
          <w:b w:val="0"/>
          <w:sz w:val="18"/>
          <w:szCs w:val="18"/>
        </w:rPr>
        <w:t>należy przez to rozumieć osobę fizyczną, osobę prawną albo jednostkę organizacyjną nieposiadającą osobowości prawnej, która oferuje na rynku wykonanie robót budowlanych lub obiektu budowlanego, dostawę produktów lub świadczenie usług lub ubiega się o udzielenie zamówienia, złożyła ofertę lub zawarła umowę w sprawie zamówienia publicznego;</w:t>
      </w:r>
    </w:p>
    <w:p w14:paraId="5B0197F3" w14:textId="38B8A68C" w:rsidR="007160F8" w:rsidRPr="006F37D7" w:rsidRDefault="1C58903E" w:rsidP="006F37D7">
      <w:pPr>
        <w:pStyle w:val="Akapitzlist"/>
        <w:numPr>
          <w:ilvl w:val="2"/>
          <w:numId w:val="2"/>
        </w:numPr>
        <w:tabs>
          <w:tab w:val="left" w:pos="851"/>
          <w:tab w:val="left" w:pos="9498"/>
        </w:tabs>
        <w:spacing w:after="120" w:line="276" w:lineRule="auto"/>
        <w:ind w:left="1701" w:right="897" w:hanging="850"/>
        <w:contextualSpacing w:val="0"/>
        <w:jc w:val="both"/>
        <w:rPr>
          <w:rStyle w:val="Pogrubienie"/>
          <w:rFonts w:ascii="Verdana" w:hAnsi="Verdana"/>
          <w:sz w:val="18"/>
          <w:szCs w:val="18"/>
        </w:rPr>
      </w:pPr>
      <w:r w:rsidRPr="006F37D7">
        <w:rPr>
          <w:rStyle w:val="Pogrubienie"/>
          <w:rFonts w:ascii="Verdana" w:hAnsi="Verdana"/>
          <w:sz w:val="18"/>
          <w:szCs w:val="18"/>
        </w:rPr>
        <w:t xml:space="preserve">Zamówieniu – </w:t>
      </w:r>
      <w:r w:rsidRPr="006F37D7">
        <w:rPr>
          <w:rStyle w:val="Pogrubienie"/>
          <w:rFonts w:ascii="Verdana" w:hAnsi="Verdana"/>
          <w:b w:val="0"/>
          <w:sz w:val="18"/>
          <w:szCs w:val="18"/>
        </w:rPr>
        <w:t>należy przez to rozumieć umowę odpłatną zawieraną między Zamawiającym a Wykonawcą, której przedmiotem jest nabycie przez Zamawiającego od wybranego Wykonawcy dostaw lub usług określonych w</w:t>
      </w:r>
      <w:r w:rsidR="00640847">
        <w:rPr>
          <w:rStyle w:val="Pogrubienie"/>
          <w:rFonts w:ascii="Verdana" w:hAnsi="Verdana"/>
          <w:b w:val="0"/>
          <w:sz w:val="18"/>
          <w:szCs w:val="18"/>
        </w:rPr>
        <w:t> </w:t>
      </w:r>
      <w:r w:rsidRPr="006F37D7">
        <w:rPr>
          <w:rStyle w:val="Pogrubienie"/>
          <w:rFonts w:ascii="Verdana" w:hAnsi="Verdana"/>
          <w:b w:val="0"/>
          <w:sz w:val="18"/>
          <w:szCs w:val="18"/>
        </w:rPr>
        <w:t xml:space="preserve">pkt 4 SWZ oraz </w:t>
      </w:r>
      <w:r w:rsidRPr="006F37D7">
        <w:rPr>
          <w:rStyle w:val="Pogrubienie"/>
          <w:rFonts w:ascii="Verdana" w:hAnsi="Verdana"/>
          <w:sz w:val="18"/>
          <w:szCs w:val="18"/>
        </w:rPr>
        <w:t>Załączniku nr 1 do SWZ</w:t>
      </w:r>
      <w:r w:rsidRPr="006F37D7">
        <w:rPr>
          <w:rStyle w:val="Pogrubienie"/>
          <w:rFonts w:ascii="Verdana" w:hAnsi="Verdana"/>
          <w:b w:val="0"/>
          <w:sz w:val="18"/>
          <w:szCs w:val="18"/>
        </w:rPr>
        <w:t xml:space="preserve"> – Projektowane postanowienia Umowy.</w:t>
      </w:r>
    </w:p>
    <w:p w14:paraId="672F31B0" w14:textId="77777777" w:rsidR="007160F8" w:rsidRPr="006F37D7" w:rsidRDefault="1C58903E" w:rsidP="006F37D7">
      <w:pPr>
        <w:pStyle w:val="Akapitzlist"/>
        <w:numPr>
          <w:ilvl w:val="1"/>
          <w:numId w:val="2"/>
        </w:numPr>
        <w:tabs>
          <w:tab w:val="left" w:pos="9072"/>
          <w:tab w:val="left" w:pos="9498"/>
        </w:tabs>
        <w:spacing w:after="120" w:line="276" w:lineRule="auto"/>
        <w:ind w:left="709" w:right="897" w:hanging="709"/>
        <w:contextualSpacing w:val="0"/>
        <w:jc w:val="both"/>
        <w:rPr>
          <w:rStyle w:val="Hipercze"/>
          <w:rFonts w:ascii="Verdana" w:hAnsi="Verdana" w:cstheme="minorBidi"/>
          <w:smallCaps/>
          <w:color w:val="auto"/>
          <w:sz w:val="18"/>
          <w:szCs w:val="18"/>
        </w:rPr>
      </w:pPr>
      <w:r w:rsidRPr="006F37D7">
        <w:rPr>
          <w:rFonts w:ascii="Verdana" w:hAnsi="Verdana" w:cs="Calibri"/>
          <w:sz w:val="18"/>
          <w:szCs w:val="18"/>
        </w:rPr>
        <w:t xml:space="preserve">Wykonawca zobowiązany jest do zapoznania się i stosowania w trakcie Postępowania zaleceń wynikających z </w:t>
      </w:r>
      <w:r w:rsidRPr="006F37D7">
        <w:rPr>
          <w:rFonts w:ascii="Verdana" w:hAnsi="Verdana" w:cs="Calibri"/>
          <w:i/>
          <w:iCs/>
          <w:sz w:val="18"/>
          <w:szCs w:val="18"/>
        </w:rPr>
        <w:t>Kodeksu Postępowania dla Partnerów Biznesowych Spółek GK PGE</w:t>
      </w:r>
      <w:r w:rsidRPr="006F37D7">
        <w:rPr>
          <w:rFonts w:ascii="Verdana" w:hAnsi="Verdana" w:cs="Calibri"/>
          <w:sz w:val="18"/>
          <w:szCs w:val="18"/>
        </w:rPr>
        <w:t xml:space="preserve"> dostępnego na stronie internetowej: </w:t>
      </w:r>
      <w:hyperlink r:id="rId13">
        <w:r w:rsidRPr="006F37D7">
          <w:rPr>
            <w:rStyle w:val="Hipercze"/>
            <w:rFonts w:ascii="Verdana" w:hAnsi="Verdana" w:cs="Calibri"/>
            <w:sz w:val="18"/>
            <w:szCs w:val="18"/>
          </w:rPr>
          <w:t xml:space="preserve">https://www.gkpge.pl/compliance </w:t>
        </w:r>
      </w:hyperlink>
      <w:r w:rsidRPr="006F37D7">
        <w:rPr>
          <w:rFonts w:ascii="Verdana" w:hAnsi="Verdana" w:cs="Calibri"/>
          <w:sz w:val="18"/>
          <w:szCs w:val="18"/>
        </w:rPr>
        <w:t xml:space="preserve"> oraz </w:t>
      </w:r>
      <w:r w:rsidRPr="006F37D7">
        <w:rPr>
          <w:rFonts w:ascii="Verdana" w:hAnsi="Verdana" w:cs="Calibri"/>
          <w:i/>
          <w:iCs/>
          <w:sz w:val="18"/>
          <w:szCs w:val="18"/>
        </w:rPr>
        <w:t>Dobrych praktyk zakupowych GK PGE</w:t>
      </w:r>
      <w:r w:rsidRPr="006F37D7">
        <w:rPr>
          <w:rFonts w:ascii="Verdana" w:hAnsi="Verdana" w:cs="Calibri"/>
          <w:sz w:val="18"/>
          <w:szCs w:val="18"/>
        </w:rPr>
        <w:t xml:space="preserve">, które dostępne są na stronie internetowej: </w:t>
      </w:r>
      <w:hyperlink r:id="rId14">
        <w:r w:rsidRPr="006F37D7">
          <w:rPr>
            <w:rStyle w:val="Hipercze"/>
            <w:rFonts w:ascii="Verdana" w:hAnsi="Verdana" w:cs="Calibri"/>
            <w:sz w:val="18"/>
            <w:szCs w:val="18"/>
          </w:rPr>
          <w:t xml:space="preserve">https://www.gkpge.pl/grupa-pge/przetargi/zakupy. </w:t>
        </w:r>
      </w:hyperlink>
    </w:p>
    <w:p w14:paraId="1892177D" w14:textId="7E8FDEC1" w:rsidR="007160F8" w:rsidRPr="006F37D7" w:rsidRDefault="1C58903E" w:rsidP="006F37D7">
      <w:pPr>
        <w:pStyle w:val="Akapitzlist"/>
        <w:numPr>
          <w:ilvl w:val="1"/>
          <w:numId w:val="2"/>
        </w:numPr>
        <w:tabs>
          <w:tab w:val="left" w:pos="9072"/>
          <w:tab w:val="left" w:pos="9498"/>
        </w:tabs>
        <w:spacing w:after="120" w:line="276" w:lineRule="auto"/>
        <w:ind w:left="709" w:right="897" w:hanging="709"/>
        <w:contextualSpacing w:val="0"/>
        <w:jc w:val="both"/>
        <w:rPr>
          <w:rFonts w:ascii="Verdana" w:hAnsi="Verdana" w:cs="Calibri"/>
          <w:sz w:val="18"/>
          <w:szCs w:val="18"/>
        </w:rPr>
      </w:pPr>
      <w:r w:rsidRPr="006F37D7">
        <w:rPr>
          <w:rFonts w:ascii="Verdana" w:hAnsi="Verdana" w:cs="Calibri"/>
          <w:sz w:val="18"/>
          <w:szCs w:val="18"/>
        </w:rPr>
        <w:t>Zamawiający informuje, że zgodnie z postanowieniami art. 139 Ustawy PZP zastosuje tzw. „procedurę odwróconą” tzn. najpierw dokona badania i oceny Ofert, a następnie dokona kwalifikacji podmiotowej Wykonawcy, którego Oferta została najwyżej oceniona, w zakresie braku podstaw wykluczenia oraz spełniania warunków udziału w</w:t>
      </w:r>
      <w:r w:rsidR="00640847">
        <w:rPr>
          <w:rFonts w:ascii="Verdana" w:hAnsi="Verdana" w:cs="Calibri"/>
          <w:sz w:val="18"/>
          <w:szCs w:val="18"/>
        </w:rPr>
        <w:t> </w:t>
      </w:r>
      <w:r w:rsidRPr="006F37D7">
        <w:rPr>
          <w:rFonts w:ascii="Verdana" w:hAnsi="Verdana" w:cs="Calibri"/>
          <w:sz w:val="18"/>
          <w:szCs w:val="18"/>
        </w:rPr>
        <w:t>Postępowaniu.</w:t>
      </w:r>
    </w:p>
    <w:p w14:paraId="379BD520" w14:textId="77777777" w:rsidR="007160F8" w:rsidRPr="006F37D7" w:rsidRDefault="1C58903E" w:rsidP="006F37D7">
      <w:pPr>
        <w:pStyle w:val="Akapitzlist"/>
        <w:numPr>
          <w:ilvl w:val="1"/>
          <w:numId w:val="2"/>
        </w:numPr>
        <w:tabs>
          <w:tab w:val="left" w:pos="709"/>
          <w:tab w:val="left" w:pos="9498"/>
        </w:tabs>
        <w:spacing w:after="120" w:line="276" w:lineRule="auto"/>
        <w:ind w:left="709" w:right="897" w:hanging="709"/>
        <w:contextualSpacing w:val="0"/>
        <w:jc w:val="both"/>
        <w:rPr>
          <w:rFonts w:ascii="Verdana" w:hAnsi="Verdana" w:cs="Calibri"/>
          <w:sz w:val="18"/>
          <w:szCs w:val="18"/>
        </w:rPr>
      </w:pPr>
      <w:r w:rsidRPr="006F37D7">
        <w:rPr>
          <w:rFonts w:ascii="Verdana" w:hAnsi="Verdana" w:cs="Calibri"/>
          <w:sz w:val="18"/>
          <w:szCs w:val="18"/>
        </w:rPr>
        <w:lastRenderedPageBreak/>
        <w:t>Postępowanie prowadzone jest w języku polskim.</w:t>
      </w:r>
    </w:p>
    <w:p w14:paraId="704C07BC" w14:textId="125B0B4E" w:rsidR="007160F8" w:rsidRPr="006F37D7" w:rsidRDefault="1C58903E" w:rsidP="006F37D7">
      <w:pPr>
        <w:pStyle w:val="Akapitzlist"/>
        <w:numPr>
          <w:ilvl w:val="1"/>
          <w:numId w:val="2"/>
        </w:numPr>
        <w:tabs>
          <w:tab w:val="left" w:pos="709"/>
          <w:tab w:val="left" w:pos="9498"/>
        </w:tabs>
        <w:spacing w:after="120" w:line="276" w:lineRule="auto"/>
        <w:ind w:left="709" w:right="897" w:hanging="709"/>
        <w:contextualSpacing w:val="0"/>
        <w:jc w:val="both"/>
        <w:rPr>
          <w:rFonts w:ascii="Verdana" w:hAnsi="Verdana" w:cs="Calibri"/>
          <w:b/>
          <w:bCs/>
          <w:sz w:val="18"/>
          <w:szCs w:val="18"/>
        </w:rPr>
      </w:pPr>
      <w:r w:rsidRPr="006F37D7">
        <w:rPr>
          <w:rFonts w:ascii="Verdana" w:hAnsi="Verdana" w:cs="Calibri"/>
          <w:b/>
          <w:bCs/>
          <w:sz w:val="18"/>
          <w:szCs w:val="18"/>
        </w:rPr>
        <w:t>Postępowanie będzie prowadzone z wykorzystaniem Systemu Zakupowego. Szczegóły dotyczące Systemu i elektronicznego składania Ofert wskazane zostały w pkt 17 SWZ.</w:t>
      </w:r>
    </w:p>
    <w:p w14:paraId="2FD1B2B5" w14:textId="77777777" w:rsidR="007160F8" w:rsidRPr="006F37D7" w:rsidRDefault="1C58903E" w:rsidP="006F37D7">
      <w:pPr>
        <w:pStyle w:val="Akapitzlist"/>
        <w:keepNext/>
        <w:keepLines/>
        <w:numPr>
          <w:ilvl w:val="0"/>
          <w:numId w:val="2"/>
        </w:numPr>
        <w:shd w:val="clear" w:color="auto" w:fill="D9DFEF" w:themeFill="accent1" w:themeFillTint="33"/>
        <w:tabs>
          <w:tab w:val="left" w:pos="9072"/>
          <w:tab w:val="left" w:pos="9498"/>
        </w:tabs>
        <w:spacing w:after="180" w:line="276" w:lineRule="auto"/>
        <w:ind w:left="567" w:right="897" w:hanging="567"/>
        <w:contextualSpacing w:val="0"/>
        <w:jc w:val="both"/>
        <w:outlineLvl w:val="1"/>
        <w:rPr>
          <w:rStyle w:val="Pogrubienie"/>
          <w:rFonts w:ascii="Verdana" w:hAnsi="Verdana"/>
          <w:sz w:val="18"/>
          <w:szCs w:val="18"/>
        </w:rPr>
      </w:pPr>
      <w:bookmarkStart w:id="35" w:name="_Toc126910470"/>
      <w:r w:rsidRPr="006F37D7">
        <w:rPr>
          <w:rStyle w:val="Pogrubienie"/>
          <w:rFonts w:ascii="Verdana" w:hAnsi="Verdana"/>
          <w:sz w:val="18"/>
          <w:szCs w:val="18"/>
        </w:rPr>
        <w:t>WIZJA LOKALNA LUB KONIECZNOŚĆ WERYFIKACJI DOKUMENTÓW</w:t>
      </w:r>
      <w:bookmarkEnd w:id="35"/>
    </w:p>
    <w:p w14:paraId="1AC18387" w14:textId="77777777" w:rsidR="007160F8" w:rsidRPr="006F37D7" w:rsidRDefault="1C58903E" w:rsidP="006F37D7">
      <w:pPr>
        <w:pStyle w:val="Akapitzlist"/>
        <w:numPr>
          <w:ilvl w:val="1"/>
          <w:numId w:val="3"/>
        </w:numPr>
        <w:tabs>
          <w:tab w:val="clear" w:pos="360"/>
          <w:tab w:val="left" w:pos="9498"/>
        </w:tabs>
        <w:spacing w:line="276" w:lineRule="auto"/>
        <w:ind w:left="709" w:right="851" w:hanging="709"/>
        <w:jc w:val="both"/>
        <w:rPr>
          <w:rFonts w:ascii="Verdana" w:hAnsi="Verdana"/>
          <w:sz w:val="18"/>
          <w:szCs w:val="18"/>
        </w:rPr>
      </w:pPr>
      <w:r w:rsidRPr="006F37D7">
        <w:rPr>
          <w:rFonts w:ascii="Verdana" w:hAnsi="Verdana"/>
          <w:sz w:val="18"/>
          <w:szCs w:val="18"/>
        </w:rPr>
        <w:t xml:space="preserve">Zamawiający </w:t>
      </w:r>
      <w:r w:rsidRPr="006F37D7">
        <w:rPr>
          <w:rFonts w:ascii="Verdana" w:hAnsi="Verdana"/>
          <w:b/>
          <w:bCs/>
          <w:sz w:val="18"/>
          <w:szCs w:val="18"/>
        </w:rPr>
        <w:t>nie przewiduje</w:t>
      </w:r>
      <w:r w:rsidRPr="006F37D7">
        <w:rPr>
          <w:rFonts w:ascii="Verdana" w:hAnsi="Verdana"/>
          <w:sz w:val="18"/>
          <w:szCs w:val="18"/>
        </w:rPr>
        <w:t xml:space="preserve"> wizji lokalnej</w:t>
      </w:r>
      <w:r w:rsidR="00D71AB8" w:rsidRPr="006F37D7">
        <w:rPr>
          <w:rFonts w:ascii="Verdana" w:hAnsi="Verdana"/>
          <w:sz w:val="18"/>
          <w:szCs w:val="18"/>
        </w:rPr>
        <w:t xml:space="preserve"> oraz weryfikacji dokumentów niezbędnych do realizacji Zamówienia.</w:t>
      </w:r>
    </w:p>
    <w:p w14:paraId="0CDF873F" w14:textId="77777777" w:rsidR="007160F8" w:rsidRPr="006F37D7" w:rsidRDefault="007160F8" w:rsidP="006F37D7">
      <w:pPr>
        <w:pStyle w:val="Akapitzlist"/>
        <w:tabs>
          <w:tab w:val="left" w:pos="9072"/>
          <w:tab w:val="left" w:pos="9498"/>
        </w:tabs>
        <w:spacing w:after="0" w:line="276" w:lineRule="auto"/>
        <w:ind w:left="567" w:right="897"/>
        <w:jc w:val="both"/>
        <w:rPr>
          <w:rFonts w:ascii="Verdana" w:hAnsi="Verdana"/>
          <w:sz w:val="18"/>
          <w:szCs w:val="18"/>
        </w:rPr>
      </w:pPr>
    </w:p>
    <w:p w14:paraId="76542E03" w14:textId="77777777" w:rsidR="007160F8" w:rsidRPr="006F37D7" w:rsidRDefault="1C58903E" w:rsidP="006F37D7">
      <w:pPr>
        <w:pStyle w:val="Akapitzlist"/>
        <w:keepNext/>
        <w:keepLines/>
        <w:numPr>
          <w:ilvl w:val="0"/>
          <w:numId w:val="2"/>
        </w:numPr>
        <w:shd w:val="clear" w:color="auto" w:fill="D9DFEF" w:themeFill="accent1" w:themeFillTint="33"/>
        <w:tabs>
          <w:tab w:val="left" w:pos="9072"/>
          <w:tab w:val="left" w:pos="9498"/>
        </w:tabs>
        <w:spacing w:after="180" w:line="276" w:lineRule="auto"/>
        <w:ind w:left="567" w:right="897" w:hanging="567"/>
        <w:contextualSpacing w:val="0"/>
        <w:jc w:val="both"/>
        <w:outlineLvl w:val="1"/>
        <w:rPr>
          <w:rFonts w:ascii="Verdana" w:hAnsi="Verdana"/>
          <w:b/>
          <w:bCs/>
          <w:color w:val="000000" w:themeColor="text1"/>
          <w:sz w:val="18"/>
          <w:szCs w:val="18"/>
        </w:rPr>
      </w:pPr>
      <w:bookmarkStart w:id="36" w:name="_Toc126910471"/>
      <w:r w:rsidRPr="006F37D7">
        <w:rPr>
          <w:rStyle w:val="Pogrubienie"/>
          <w:rFonts w:ascii="Verdana" w:hAnsi="Verdana"/>
          <w:sz w:val="18"/>
          <w:szCs w:val="18"/>
        </w:rPr>
        <w:t>OPIS PRZEDMIOTU ZAMÓWIENIA</w:t>
      </w:r>
      <w:bookmarkEnd w:id="36"/>
    </w:p>
    <w:p w14:paraId="167616CA" w14:textId="12E74E74" w:rsidR="00943592" w:rsidRPr="006F37D7" w:rsidRDefault="00C76A70" w:rsidP="006F37D7">
      <w:pPr>
        <w:pStyle w:val="Akapitzlist"/>
        <w:numPr>
          <w:ilvl w:val="1"/>
          <w:numId w:val="27"/>
        </w:numPr>
        <w:tabs>
          <w:tab w:val="clear" w:pos="360"/>
          <w:tab w:val="num" w:pos="709"/>
          <w:tab w:val="left" w:pos="851"/>
          <w:tab w:val="left" w:pos="9072"/>
          <w:tab w:val="left" w:pos="9498"/>
        </w:tabs>
        <w:spacing w:after="120" w:line="276" w:lineRule="auto"/>
        <w:ind w:left="709" w:right="897" w:hanging="709"/>
        <w:contextualSpacing w:val="0"/>
        <w:jc w:val="both"/>
        <w:rPr>
          <w:rFonts w:ascii="Verdana" w:hAnsi="Verdana"/>
          <w:sz w:val="18"/>
          <w:szCs w:val="18"/>
        </w:rPr>
      </w:pPr>
      <w:r w:rsidRPr="00C76A70">
        <w:rPr>
          <w:rFonts w:ascii="Verdana" w:hAnsi="Verdana"/>
          <w:sz w:val="18"/>
          <w:szCs w:val="18"/>
        </w:rPr>
        <w:t>Przedmiotem zamówienia jest dostawa licencji Vmware w formie subskrypcji na czas 36 miesięcy od dnia zawarcia Umowy na oprogramowanie przeznaczone do wirtualizacji środowiska informatycznego w r</w:t>
      </w:r>
      <w:r>
        <w:rPr>
          <w:rFonts w:ascii="Verdana" w:hAnsi="Verdana"/>
          <w:sz w:val="18"/>
          <w:szCs w:val="18"/>
        </w:rPr>
        <w:t>a</w:t>
      </w:r>
      <w:r w:rsidRPr="00C76A70">
        <w:rPr>
          <w:rFonts w:ascii="Verdana" w:hAnsi="Verdana"/>
          <w:sz w:val="18"/>
          <w:szCs w:val="18"/>
        </w:rPr>
        <w:t>mach Umowy</w:t>
      </w:r>
      <w:r>
        <w:rPr>
          <w:rFonts w:ascii="Verdana" w:hAnsi="Verdana"/>
          <w:sz w:val="18"/>
          <w:szCs w:val="18"/>
        </w:rPr>
        <w:t xml:space="preserve"> </w:t>
      </w:r>
      <w:proofErr w:type="spellStart"/>
      <w:r w:rsidRPr="00C76A70">
        <w:rPr>
          <w:rFonts w:ascii="Verdana" w:hAnsi="Verdana"/>
          <w:sz w:val="18"/>
          <w:szCs w:val="18"/>
        </w:rPr>
        <w:t>Broadcom</w:t>
      </w:r>
      <w:proofErr w:type="spellEnd"/>
      <w:r w:rsidRPr="00C76A70">
        <w:rPr>
          <w:rFonts w:ascii="Verdana" w:hAnsi="Verdana"/>
          <w:sz w:val="18"/>
          <w:szCs w:val="18"/>
        </w:rPr>
        <w:t xml:space="preserve"> </w:t>
      </w:r>
      <w:proofErr w:type="spellStart"/>
      <w:r w:rsidRPr="00C76A70">
        <w:rPr>
          <w:rFonts w:ascii="Verdana" w:hAnsi="Verdana"/>
          <w:sz w:val="18"/>
          <w:szCs w:val="18"/>
        </w:rPr>
        <w:t>Contract</w:t>
      </w:r>
      <w:proofErr w:type="spellEnd"/>
      <w:r w:rsidRPr="00C76A70">
        <w:rPr>
          <w:rFonts w:ascii="Verdana" w:hAnsi="Verdana"/>
          <w:sz w:val="18"/>
          <w:szCs w:val="18"/>
        </w:rPr>
        <w:t xml:space="preserve"> dla Grupy Kapitałowej PGE</w:t>
      </w:r>
      <w:r>
        <w:rPr>
          <w:rFonts w:ascii="Verdana" w:hAnsi="Verdana"/>
          <w:sz w:val="18"/>
          <w:szCs w:val="18"/>
        </w:rPr>
        <w:t>.</w:t>
      </w:r>
    </w:p>
    <w:p w14:paraId="4B54F3DC" w14:textId="77777777" w:rsidR="007160F8" w:rsidRPr="006F37D7" w:rsidRDefault="1C58903E" w:rsidP="006F37D7">
      <w:pPr>
        <w:pStyle w:val="Akapitzlist"/>
        <w:numPr>
          <w:ilvl w:val="1"/>
          <w:numId w:val="27"/>
        </w:numPr>
        <w:tabs>
          <w:tab w:val="clear" w:pos="360"/>
          <w:tab w:val="left" w:pos="851"/>
          <w:tab w:val="left" w:pos="9072"/>
          <w:tab w:val="left" w:pos="9498"/>
        </w:tabs>
        <w:spacing w:after="120" w:line="276" w:lineRule="auto"/>
        <w:ind w:left="709" w:right="897" w:hanging="709"/>
        <w:contextualSpacing w:val="0"/>
        <w:jc w:val="both"/>
        <w:rPr>
          <w:rFonts w:ascii="Verdana" w:hAnsi="Verdana"/>
          <w:sz w:val="18"/>
          <w:szCs w:val="18"/>
        </w:rPr>
      </w:pPr>
      <w:r w:rsidRPr="006F37D7">
        <w:rPr>
          <w:rFonts w:ascii="Verdana" w:hAnsi="Verdana"/>
          <w:sz w:val="18"/>
          <w:szCs w:val="18"/>
        </w:rPr>
        <w:t xml:space="preserve">Szczegółowy Opis Przedmiotu Zamówienia stanowi </w:t>
      </w:r>
      <w:r w:rsidRPr="006F37D7">
        <w:rPr>
          <w:rFonts w:ascii="Verdana" w:hAnsi="Verdana"/>
          <w:b/>
          <w:sz w:val="18"/>
          <w:szCs w:val="18"/>
        </w:rPr>
        <w:t xml:space="preserve">Załącznik nr </w:t>
      </w:r>
      <w:r w:rsidR="00E83EA7" w:rsidRPr="006F37D7">
        <w:rPr>
          <w:rFonts w:ascii="Verdana" w:hAnsi="Verdana"/>
          <w:b/>
          <w:sz w:val="18"/>
          <w:szCs w:val="18"/>
        </w:rPr>
        <w:t>1.1</w:t>
      </w:r>
      <w:r w:rsidRPr="006F37D7">
        <w:rPr>
          <w:rFonts w:ascii="Verdana" w:hAnsi="Verdana"/>
          <w:b/>
          <w:sz w:val="18"/>
          <w:szCs w:val="18"/>
        </w:rPr>
        <w:t xml:space="preserve"> do SWZ.</w:t>
      </w:r>
    </w:p>
    <w:p w14:paraId="151C2CC5" w14:textId="77777777" w:rsidR="007160F8" w:rsidRPr="006F37D7" w:rsidRDefault="1C58903E" w:rsidP="006F37D7">
      <w:pPr>
        <w:pStyle w:val="Akapitzlist"/>
        <w:numPr>
          <w:ilvl w:val="1"/>
          <w:numId w:val="27"/>
        </w:numPr>
        <w:tabs>
          <w:tab w:val="left" w:pos="851"/>
          <w:tab w:val="left" w:pos="9072"/>
          <w:tab w:val="left" w:pos="9498"/>
        </w:tabs>
        <w:spacing w:after="120" w:line="276" w:lineRule="auto"/>
        <w:ind w:left="709" w:right="897" w:hanging="709"/>
        <w:contextualSpacing w:val="0"/>
        <w:jc w:val="both"/>
        <w:rPr>
          <w:rFonts w:ascii="Verdana" w:hAnsi="Verdana"/>
          <w:sz w:val="18"/>
          <w:szCs w:val="18"/>
        </w:rPr>
      </w:pPr>
      <w:r w:rsidRPr="006F37D7">
        <w:rPr>
          <w:rFonts w:ascii="Verdana" w:hAnsi="Verdana"/>
          <w:sz w:val="18"/>
          <w:szCs w:val="18"/>
        </w:rPr>
        <w:t xml:space="preserve">Warunki realizacji Przedmiotu Zamówienia zostały określone w Projektowanych postanowieniach Umowy, stanowiących </w:t>
      </w:r>
      <w:r w:rsidRPr="006F37D7">
        <w:rPr>
          <w:rFonts w:ascii="Verdana" w:hAnsi="Verdana"/>
          <w:b/>
          <w:sz w:val="18"/>
          <w:szCs w:val="18"/>
        </w:rPr>
        <w:t>Załącznik nr 1 do SWZ</w:t>
      </w:r>
      <w:r w:rsidRPr="006F37D7">
        <w:rPr>
          <w:rFonts w:ascii="Verdana" w:hAnsi="Verdana"/>
          <w:sz w:val="18"/>
          <w:szCs w:val="18"/>
        </w:rPr>
        <w:t>.</w:t>
      </w:r>
    </w:p>
    <w:p w14:paraId="74EE3FFB" w14:textId="77777777" w:rsidR="007160F8" w:rsidRPr="006F37D7" w:rsidRDefault="1C58903E" w:rsidP="006F37D7">
      <w:pPr>
        <w:pStyle w:val="Akapitzlist"/>
        <w:numPr>
          <w:ilvl w:val="1"/>
          <w:numId w:val="27"/>
        </w:numPr>
        <w:tabs>
          <w:tab w:val="left" w:pos="851"/>
          <w:tab w:val="left" w:pos="9072"/>
          <w:tab w:val="left" w:pos="9498"/>
        </w:tabs>
        <w:spacing w:after="120" w:line="276" w:lineRule="auto"/>
        <w:ind w:left="709" w:right="897" w:hanging="709"/>
        <w:jc w:val="both"/>
        <w:rPr>
          <w:rFonts w:ascii="Verdana" w:hAnsi="Verdana"/>
          <w:sz w:val="18"/>
          <w:szCs w:val="18"/>
        </w:rPr>
      </w:pPr>
      <w:r w:rsidRPr="006F37D7">
        <w:rPr>
          <w:rFonts w:ascii="Verdana" w:hAnsi="Verdana"/>
          <w:sz w:val="18"/>
          <w:szCs w:val="18"/>
        </w:rPr>
        <w:t>Wspólny Słownik Zamówień (CPV):</w:t>
      </w:r>
    </w:p>
    <w:p w14:paraId="5A0DD0BA" w14:textId="6A4799BE" w:rsidR="001A66A6" w:rsidRDefault="00FF293E" w:rsidP="006F37D7">
      <w:pPr>
        <w:pStyle w:val="Akapitzlist"/>
        <w:tabs>
          <w:tab w:val="left" w:pos="9498"/>
        </w:tabs>
        <w:spacing w:after="120" w:line="276" w:lineRule="auto"/>
        <w:ind w:left="360" w:right="-284" w:firstLine="348"/>
        <w:contextualSpacing w:val="0"/>
        <w:jc w:val="both"/>
        <w:rPr>
          <w:rFonts w:ascii="Verdana" w:hAnsi="Verdana"/>
          <w:sz w:val="18"/>
          <w:szCs w:val="18"/>
        </w:rPr>
      </w:pPr>
      <w:bookmarkStart w:id="37" w:name="_Toc126910472"/>
      <w:r w:rsidRPr="00FF293E">
        <w:rPr>
          <w:rFonts w:ascii="Verdana" w:hAnsi="Verdana"/>
          <w:sz w:val="18"/>
          <w:szCs w:val="18"/>
        </w:rPr>
        <w:t>48000000-8</w:t>
      </w:r>
      <w:r>
        <w:rPr>
          <w:rFonts w:ascii="Verdana" w:hAnsi="Verdana"/>
          <w:sz w:val="18"/>
          <w:szCs w:val="18"/>
        </w:rPr>
        <w:t xml:space="preserve"> </w:t>
      </w:r>
      <w:r w:rsidRPr="00FF293E">
        <w:rPr>
          <w:rFonts w:ascii="Verdana" w:hAnsi="Verdana"/>
          <w:sz w:val="18"/>
          <w:szCs w:val="18"/>
        </w:rPr>
        <w:t>Pakiety oprogramowania i systemy informatyczne</w:t>
      </w:r>
    </w:p>
    <w:p w14:paraId="15636C67" w14:textId="224256CE" w:rsidR="00D56DC0" w:rsidRDefault="00D56DC0" w:rsidP="00D56DC0">
      <w:pPr>
        <w:pStyle w:val="Akapitzlist"/>
        <w:numPr>
          <w:ilvl w:val="1"/>
          <w:numId w:val="27"/>
        </w:numPr>
        <w:tabs>
          <w:tab w:val="left" w:pos="851"/>
          <w:tab w:val="left" w:pos="9072"/>
          <w:tab w:val="left" w:pos="9498"/>
        </w:tabs>
        <w:spacing w:after="120" w:line="276" w:lineRule="auto"/>
        <w:ind w:left="709" w:right="897" w:hanging="709"/>
        <w:jc w:val="both"/>
        <w:rPr>
          <w:rFonts w:ascii="Verdana" w:hAnsi="Verdana"/>
          <w:sz w:val="18"/>
          <w:szCs w:val="18"/>
        </w:rPr>
      </w:pPr>
      <w:r w:rsidRPr="00D940AA">
        <w:rPr>
          <w:rFonts w:ascii="Verdana" w:hAnsi="Verdana"/>
          <w:sz w:val="18"/>
          <w:szCs w:val="18"/>
        </w:rPr>
        <w:t>Organizator Postępowania dopuszcza rozwiązania równoważne do opisanych w SWZ za pomocą znaków towarowych, patentów lub pochodzenia, źródła lub szczególnego procesu, które charakteryzują produkty. Wykonawca, który powołuje się na rozwiązania równoważne, jest obowiązany wykazać w składanej Ofercie, że świadczenia, które oferuje spełniają wymagania określone przez Organizatora Postępowania w SWZ. Za rozwiązanie „równoważne” uznany zostanie przedmiot zamówienia, którego zaoferowane parametry będą nie gorsze/ nie niższe niż parametry rozwiązania opisanego w OPZ, a zastosowanie</w:t>
      </w:r>
      <w:r w:rsidRPr="00F941FE">
        <w:rPr>
          <w:rFonts w:ascii="Verdana" w:hAnsi="Verdana"/>
          <w:sz w:val="18"/>
          <w:szCs w:val="18"/>
        </w:rPr>
        <w:t xml:space="preserve"> ich gwarantować będzie osiągnięcie efektów końcowych zgodnie z założeniami i warunkami określonymi w SWZ</w:t>
      </w:r>
      <w:r>
        <w:rPr>
          <w:rFonts w:ascii="Verdana" w:hAnsi="Verdana"/>
          <w:sz w:val="18"/>
          <w:szCs w:val="18"/>
        </w:rPr>
        <w:t>.</w:t>
      </w:r>
    </w:p>
    <w:p w14:paraId="51736B63" w14:textId="77777777" w:rsidR="00D56DC0" w:rsidRPr="006F37D7" w:rsidRDefault="00D56DC0" w:rsidP="006F37D7">
      <w:pPr>
        <w:pStyle w:val="Akapitzlist"/>
        <w:tabs>
          <w:tab w:val="left" w:pos="9498"/>
        </w:tabs>
        <w:spacing w:after="120" w:line="276" w:lineRule="auto"/>
        <w:ind w:left="360" w:right="-284" w:firstLine="348"/>
        <w:contextualSpacing w:val="0"/>
        <w:jc w:val="both"/>
        <w:rPr>
          <w:rFonts w:ascii="Verdana" w:hAnsi="Verdana"/>
          <w:sz w:val="18"/>
          <w:szCs w:val="18"/>
        </w:rPr>
      </w:pPr>
    </w:p>
    <w:p w14:paraId="11EA6274" w14:textId="77777777" w:rsidR="007160F8" w:rsidRPr="006F37D7" w:rsidRDefault="1C58903E" w:rsidP="006F37D7">
      <w:pPr>
        <w:pStyle w:val="Akapitzlist"/>
        <w:keepNext/>
        <w:keepLines/>
        <w:numPr>
          <w:ilvl w:val="0"/>
          <w:numId w:val="2"/>
        </w:numPr>
        <w:shd w:val="clear" w:color="auto" w:fill="D9DFEF" w:themeFill="accent1" w:themeFillTint="33"/>
        <w:tabs>
          <w:tab w:val="left" w:pos="9072"/>
          <w:tab w:val="left" w:pos="9498"/>
        </w:tabs>
        <w:spacing w:after="180" w:line="276" w:lineRule="auto"/>
        <w:ind w:left="567" w:right="897" w:hanging="567"/>
        <w:contextualSpacing w:val="0"/>
        <w:jc w:val="both"/>
        <w:outlineLvl w:val="1"/>
        <w:rPr>
          <w:rStyle w:val="Pogrubienie"/>
          <w:rFonts w:ascii="Verdana" w:hAnsi="Verdana"/>
          <w:sz w:val="18"/>
          <w:szCs w:val="18"/>
        </w:rPr>
      </w:pPr>
      <w:r w:rsidRPr="006F37D7">
        <w:rPr>
          <w:rStyle w:val="Pogrubienie"/>
          <w:rFonts w:ascii="Verdana" w:hAnsi="Verdana"/>
          <w:sz w:val="18"/>
          <w:szCs w:val="18"/>
        </w:rPr>
        <w:t>INFORMACJA O PRZEDMIOTOWYCH ŚRODKACH DOWODOWYCH</w:t>
      </w:r>
      <w:bookmarkEnd w:id="37"/>
    </w:p>
    <w:p w14:paraId="7D57E668" w14:textId="4F0E82B8" w:rsidR="007160F8" w:rsidRPr="006F37D7" w:rsidRDefault="001A66A6" w:rsidP="006F37D7">
      <w:pPr>
        <w:pStyle w:val="Akapitzlist"/>
        <w:numPr>
          <w:ilvl w:val="1"/>
          <w:numId w:val="2"/>
        </w:numPr>
        <w:tabs>
          <w:tab w:val="left" w:pos="9498"/>
        </w:tabs>
        <w:spacing w:after="120" w:line="276" w:lineRule="auto"/>
        <w:ind w:left="709" w:right="-284" w:hanging="709"/>
        <w:contextualSpacing w:val="0"/>
        <w:jc w:val="both"/>
        <w:rPr>
          <w:rFonts w:ascii="Verdana" w:hAnsi="Verdana"/>
          <w:sz w:val="18"/>
          <w:szCs w:val="18"/>
        </w:rPr>
      </w:pPr>
      <w:r w:rsidRPr="006F37D7">
        <w:rPr>
          <w:rFonts w:ascii="Verdana" w:hAnsi="Verdana"/>
          <w:sz w:val="18"/>
          <w:szCs w:val="18"/>
        </w:rPr>
        <w:t>Zamawiający nie wymaga złożenia wraz z Ofertą przedmiotowych środków dowodowych.</w:t>
      </w:r>
    </w:p>
    <w:p w14:paraId="2B5ADCFD" w14:textId="3133D0DF" w:rsidR="0089623F" w:rsidRPr="006F37D7" w:rsidRDefault="1C58903E" w:rsidP="006F37D7">
      <w:pPr>
        <w:pStyle w:val="Akapitzlist"/>
        <w:keepNext/>
        <w:keepLines/>
        <w:numPr>
          <w:ilvl w:val="0"/>
          <w:numId w:val="2"/>
        </w:numPr>
        <w:shd w:val="clear" w:color="auto" w:fill="D9DFEF" w:themeFill="accent1" w:themeFillTint="33"/>
        <w:tabs>
          <w:tab w:val="num" w:pos="709"/>
          <w:tab w:val="left" w:pos="9072"/>
          <w:tab w:val="left" w:pos="9498"/>
        </w:tabs>
        <w:spacing w:after="180" w:line="276" w:lineRule="auto"/>
        <w:ind w:left="567" w:right="897" w:hanging="567"/>
        <w:jc w:val="both"/>
        <w:outlineLvl w:val="1"/>
        <w:rPr>
          <w:rFonts w:ascii="Verdana" w:hAnsi="Verdana"/>
          <w:b/>
          <w:bCs/>
          <w:color w:val="000000" w:themeColor="text1"/>
          <w:sz w:val="18"/>
          <w:szCs w:val="18"/>
        </w:rPr>
      </w:pPr>
      <w:bookmarkStart w:id="38" w:name="_Toc126910473"/>
      <w:r w:rsidRPr="006F37D7">
        <w:rPr>
          <w:rStyle w:val="Pogrubienie"/>
          <w:rFonts w:ascii="Verdana" w:hAnsi="Verdana"/>
          <w:sz w:val="18"/>
          <w:szCs w:val="18"/>
        </w:rPr>
        <w:t>OFERTY CZĘŚCIOWE</w:t>
      </w:r>
      <w:bookmarkEnd w:id="38"/>
    </w:p>
    <w:p w14:paraId="57DCAFAC" w14:textId="77777777" w:rsidR="0089623F" w:rsidRPr="006F37D7" w:rsidRDefault="1C58903E" w:rsidP="006F37D7">
      <w:pPr>
        <w:pStyle w:val="Akapitzlist"/>
        <w:numPr>
          <w:ilvl w:val="1"/>
          <w:numId w:val="2"/>
        </w:numPr>
        <w:tabs>
          <w:tab w:val="num" w:pos="709"/>
          <w:tab w:val="left" w:pos="9498"/>
        </w:tabs>
        <w:spacing w:after="120" w:line="276" w:lineRule="auto"/>
        <w:ind w:left="709" w:right="897" w:hanging="709"/>
        <w:jc w:val="both"/>
        <w:rPr>
          <w:rFonts w:ascii="Verdana" w:hAnsi="Verdana"/>
          <w:sz w:val="18"/>
          <w:szCs w:val="18"/>
        </w:rPr>
      </w:pPr>
      <w:r w:rsidRPr="006F37D7">
        <w:rPr>
          <w:rFonts w:ascii="Verdana" w:hAnsi="Verdana"/>
          <w:sz w:val="18"/>
          <w:szCs w:val="18"/>
        </w:rPr>
        <w:t>Zamawiający nie dopuszcza składania Ofert częściowych.</w:t>
      </w:r>
    </w:p>
    <w:p w14:paraId="484C4A8D" w14:textId="77777777" w:rsidR="007160F8" w:rsidRPr="006F37D7" w:rsidRDefault="007160F8" w:rsidP="006F37D7">
      <w:pPr>
        <w:pStyle w:val="Akapitzlist"/>
        <w:tabs>
          <w:tab w:val="num" w:pos="709"/>
          <w:tab w:val="left" w:pos="9498"/>
        </w:tabs>
        <w:ind w:left="567"/>
        <w:rPr>
          <w:rFonts w:ascii="Verdana" w:hAnsi="Verdana" w:cs="Calibri"/>
          <w:sz w:val="18"/>
          <w:szCs w:val="18"/>
        </w:rPr>
      </w:pPr>
    </w:p>
    <w:p w14:paraId="31D4E0BC" w14:textId="77777777" w:rsidR="007160F8" w:rsidRPr="006F37D7" w:rsidRDefault="1C58903E" w:rsidP="006F37D7">
      <w:pPr>
        <w:pStyle w:val="Akapitzlist"/>
        <w:keepNext/>
        <w:keepLines/>
        <w:numPr>
          <w:ilvl w:val="0"/>
          <w:numId w:val="2"/>
        </w:numPr>
        <w:shd w:val="clear" w:color="auto" w:fill="D9DFEF" w:themeFill="accent1" w:themeFillTint="33"/>
        <w:tabs>
          <w:tab w:val="num" w:pos="709"/>
          <w:tab w:val="left" w:pos="9072"/>
          <w:tab w:val="left" w:pos="9498"/>
        </w:tabs>
        <w:spacing w:after="180" w:line="276" w:lineRule="auto"/>
        <w:ind w:left="567" w:right="897" w:hanging="567"/>
        <w:contextualSpacing w:val="0"/>
        <w:jc w:val="both"/>
        <w:outlineLvl w:val="1"/>
        <w:rPr>
          <w:rStyle w:val="Pogrubienie"/>
          <w:rFonts w:ascii="Verdana" w:hAnsi="Verdana"/>
          <w:sz w:val="18"/>
          <w:szCs w:val="18"/>
        </w:rPr>
      </w:pPr>
      <w:bookmarkStart w:id="39" w:name="_Toc126910474"/>
      <w:r w:rsidRPr="006F37D7">
        <w:rPr>
          <w:rStyle w:val="Pogrubienie"/>
          <w:rFonts w:ascii="Verdana" w:hAnsi="Verdana"/>
          <w:sz w:val="18"/>
          <w:szCs w:val="18"/>
        </w:rPr>
        <w:t>OFERTY WARIANTOWE</w:t>
      </w:r>
      <w:bookmarkEnd w:id="39"/>
    </w:p>
    <w:p w14:paraId="4EBE5A26" w14:textId="77777777" w:rsidR="007160F8" w:rsidRPr="006F37D7" w:rsidRDefault="1C58903E" w:rsidP="006F37D7">
      <w:pPr>
        <w:pStyle w:val="Akapitzlist"/>
        <w:numPr>
          <w:ilvl w:val="1"/>
          <w:numId w:val="2"/>
        </w:numPr>
        <w:tabs>
          <w:tab w:val="num" w:pos="709"/>
          <w:tab w:val="left" w:pos="9072"/>
          <w:tab w:val="left" w:pos="9498"/>
        </w:tabs>
        <w:spacing w:after="0" w:line="276" w:lineRule="auto"/>
        <w:ind w:left="709" w:right="897" w:hanging="709"/>
        <w:contextualSpacing w:val="0"/>
        <w:jc w:val="both"/>
        <w:rPr>
          <w:rFonts w:ascii="Verdana" w:hAnsi="Verdana" w:cs="Calibri"/>
          <w:sz w:val="18"/>
          <w:szCs w:val="18"/>
        </w:rPr>
      </w:pPr>
      <w:r w:rsidRPr="006F37D7">
        <w:rPr>
          <w:rFonts w:ascii="Verdana" w:hAnsi="Verdana" w:cs="Calibri"/>
          <w:sz w:val="18"/>
          <w:szCs w:val="18"/>
        </w:rPr>
        <w:t xml:space="preserve">Zamawiający </w:t>
      </w:r>
      <w:r w:rsidRPr="006F37D7">
        <w:rPr>
          <w:rFonts w:ascii="Verdana" w:hAnsi="Verdana" w:cs="Calibri"/>
          <w:b/>
          <w:bCs/>
          <w:sz w:val="18"/>
          <w:szCs w:val="18"/>
        </w:rPr>
        <w:t>nie dopuszcza</w:t>
      </w:r>
      <w:r w:rsidRPr="006F37D7">
        <w:rPr>
          <w:rFonts w:ascii="Verdana" w:hAnsi="Verdana" w:cs="Calibri"/>
          <w:sz w:val="18"/>
          <w:szCs w:val="18"/>
        </w:rPr>
        <w:t xml:space="preserve"> składania Ofert wariantowych.</w:t>
      </w:r>
    </w:p>
    <w:p w14:paraId="77953313" w14:textId="77777777" w:rsidR="007160F8" w:rsidRPr="006F37D7" w:rsidRDefault="007160F8" w:rsidP="006F37D7">
      <w:pPr>
        <w:pStyle w:val="Akapitzlist"/>
        <w:tabs>
          <w:tab w:val="left" w:pos="9072"/>
          <w:tab w:val="left" w:pos="9498"/>
        </w:tabs>
        <w:spacing w:before="120" w:after="240" w:line="276" w:lineRule="auto"/>
        <w:ind w:left="0" w:right="897"/>
        <w:jc w:val="both"/>
        <w:rPr>
          <w:rFonts w:ascii="Verdana" w:hAnsi="Verdana" w:cs="Calibri"/>
          <w:sz w:val="18"/>
          <w:szCs w:val="18"/>
        </w:rPr>
      </w:pPr>
    </w:p>
    <w:p w14:paraId="31D566D9" w14:textId="77777777" w:rsidR="007160F8" w:rsidRPr="006F37D7" w:rsidRDefault="1C58903E" w:rsidP="006F37D7">
      <w:pPr>
        <w:pStyle w:val="Akapitzlist"/>
        <w:keepNext/>
        <w:keepLines/>
        <w:numPr>
          <w:ilvl w:val="0"/>
          <w:numId w:val="2"/>
        </w:numPr>
        <w:shd w:val="clear" w:color="auto" w:fill="D9DFEF" w:themeFill="accent1" w:themeFillTint="33"/>
        <w:tabs>
          <w:tab w:val="left" w:pos="9072"/>
          <w:tab w:val="left" w:pos="9498"/>
        </w:tabs>
        <w:spacing w:after="180" w:line="276" w:lineRule="auto"/>
        <w:ind w:left="567" w:right="897" w:hanging="567"/>
        <w:contextualSpacing w:val="0"/>
        <w:jc w:val="both"/>
        <w:outlineLvl w:val="1"/>
        <w:rPr>
          <w:rStyle w:val="Pogrubienie"/>
          <w:rFonts w:ascii="Verdana" w:hAnsi="Verdana"/>
          <w:sz w:val="18"/>
          <w:szCs w:val="18"/>
        </w:rPr>
      </w:pPr>
      <w:bookmarkStart w:id="40" w:name="_Toc126910475"/>
      <w:r w:rsidRPr="006F37D7">
        <w:rPr>
          <w:rStyle w:val="Pogrubienie"/>
          <w:rFonts w:ascii="Verdana" w:hAnsi="Verdana"/>
          <w:sz w:val="18"/>
          <w:szCs w:val="18"/>
        </w:rPr>
        <w:t>TERMIN WYKONANIA ZAMÓWIENIA</w:t>
      </w:r>
      <w:bookmarkEnd w:id="40"/>
    </w:p>
    <w:p w14:paraId="62D771EA" w14:textId="4C807EE3" w:rsidR="007F3C9D" w:rsidRPr="006F37D7" w:rsidRDefault="00BD3435" w:rsidP="006F37D7">
      <w:pPr>
        <w:pStyle w:val="Akapitzlist"/>
        <w:numPr>
          <w:ilvl w:val="1"/>
          <w:numId w:val="2"/>
        </w:numPr>
        <w:tabs>
          <w:tab w:val="left" w:pos="9498"/>
        </w:tabs>
        <w:spacing w:after="120" w:line="276" w:lineRule="auto"/>
        <w:ind w:left="567" w:right="-284" w:hanging="567"/>
        <w:jc w:val="both"/>
        <w:rPr>
          <w:rFonts w:ascii="Verdana" w:hAnsi="Verdana"/>
          <w:sz w:val="18"/>
          <w:szCs w:val="18"/>
        </w:rPr>
      </w:pPr>
      <w:r>
        <w:rPr>
          <w:rStyle w:val="ui-provider"/>
        </w:rPr>
        <w:t xml:space="preserve">Umowa zostaje zawarta w dniu jej podpisania, na </w:t>
      </w:r>
      <w:r w:rsidR="008D20BA">
        <w:rPr>
          <w:rStyle w:val="ui-provider"/>
        </w:rPr>
        <w:t>okres 36 miesięcy.</w:t>
      </w:r>
    </w:p>
    <w:p w14:paraId="7E3A0B1A" w14:textId="77777777" w:rsidR="007F3C9D" w:rsidRPr="006F37D7" w:rsidRDefault="007F3C9D" w:rsidP="006F37D7">
      <w:pPr>
        <w:pStyle w:val="Akapitzlist"/>
        <w:numPr>
          <w:ilvl w:val="1"/>
          <w:numId w:val="2"/>
        </w:numPr>
        <w:tabs>
          <w:tab w:val="left" w:pos="9498"/>
        </w:tabs>
        <w:spacing w:after="120" w:line="276" w:lineRule="auto"/>
        <w:ind w:left="567" w:right="990" w:hanging="567"/>
        <w:jc w:val="both"/>
        <w:rPr>
          <w:rFonts w:ascii="Verdana" w:hAnsi="Verdana"/>
          <w:sz w:val="18"/>
          <w:szCs w:val="18"/>
        </w:rPr>
      </w:pPr>
      <w:r w:rsidRPr="006F37D7">
        <w:rPr>
          <w:rFonts w:ascii="Verdana" w:hAnsi="Verdana" w:cs="TrebuchetMS"/>
          <w:sz w:val="18"/>
          <w:szCs w:val="18"/>
        </w:rPr>
        <w:t xml:space="preserve">Szczegółowe postanowienia w zakresie zasad i terminów realizacji dostawy w ramach wykonania przedmiotu Zamówienia określają projektowane postanowienia Umowy, stanowiące Załącznik nr 1 do SWZ. </w:t>
      </w:r>
    </w:p>
    <w:p w14:paraId="13C8D045" w14:textId="77777777" w:rsidR="007160F8" w:rsidRPr="006F37D7" w:rsidRDefault="007160F8" w:rsidP="006F37D7">
      <w:pPr>
        <w:tabs>
          <w:tab w:val="left" w:pos="9072"/>
          <w:tab w:val="left" w:pos="9498"/>
        </w:tabs>
        <w:spacing w:after="0" w:line="276" w:lineRule="auto"/>
        <w:ind w:right="897"/>
        <w:jc w:val="both"/>
        <w:rPr>
          <w:rFonts w:ascii="Verdana" w:hAnsi="Verdana"/>
          <w:b/>
          <w:sz w:val="18"/>
          <w:szCs w:val="18"/>
        </w:rPr>
      </w:pPr>
    </w:p>
    <w:p w14:paraId="19EAA93B" w14:textId="77777777" w:rsidR="007160F8" w:rsidRPr="006F37D7" w:rsidRDefault="1C58903E" w:rsidP="006F37D7">
      <w:pPr>
        <w:pStyle w:val="Akapitzlist"/>
        <w:keepNext/>
        <w:keepLines/>
        <w:numPr>
          <w:ilvl w:val="0"/>
          <w:numId w:val="2"/>
        </w:numPr>
        <w:shd w:val="clear" w:color="auto" w:fill="D9DFEF" w:themeFill="accent1" w:themeFillTint="33"/>
        <w:tabs>
          <w:tab w:val="left" w:pos="9072"/>
          <w:tab w:val="left" w:pos="9498"/>
        </w:tabs>
        <w:spacing w:after="180" w:line="276" w:lineRule="auto"/>
        <w:ind w:left="567" w:right="897" w:hanging="567"/>
        <w:contextualSpacing w:val="0"/>
        <w:jc w:val="both"/>
        <w:outlineLvl w:val="1"/>
        <w:rPr>
          <w:rStyle w:val="Pogrubienie"/>
          <w:rFonts w:ascii="Verdana" w:hAnsi="Verdana"/>
          <w:sz w:val="18"/>
          <w:szCs w:val="18"/>
        </w:rPr>
      </w:pPr>
      <w:bookmarkStart w:id="41" w:name="_Toc126910476"/>
      <w:r w:rsidRPr="006F37D7">
        <w:rPr>
          <w:rStyle w:val="Pogrubienie"/>
          <w:rFonts w:ascii="Verdana" w:hAnsi="Verdana"/>
          <w:sz w:val="18"/>
          <w:szCs w:val="18"/>
        </w:rPr>
        <w:t>WYMAGANIA DOTYCZĄCE WADIUM</w:t>
      </w:r>
      <w:bookmarkEnd w:id="41"/>
    </w:p>
    <w:p w14:paraId="5A6AFED2" w14:textId="512EC87D" w:rsidR="007160F8" w:rsidRPr="006F37D7" w:rsidRDefault="007160F8" w:rsidP="006F37D7">
      <w:pPr>
        <w:pStyle w:val="Tekstpodstawowywcity"/>
        <w:numPr>
          <w:ilvl w:val="1"/>
          <w:numId w:val="2"/>
        </w:numPr>
        <w:tabs>
          <w:tab w:val="left" w:pos="9072"/>
          <w:tab w:val="left" w:pos="9498"/>
        </w:tabs>
        <w:autoSpaceDE w:val="0"/>
        <w:autoSpaceDN w:val="0"/>
        <w:spacing w:line="276" w:lineRule="auto"/>
        <w:ind w:left="709" w:right="897" w:hanging="709"/>
        <w:rPr>
          <w:rFonts w:ascii="Verdana" w:hAnsi="Verdana" w:cstheme="minorHAnsi"/>
          <w:sz w:val="18"/>
          <w:szCs w:val="18"/>
        </w:rPr>
      </w:pPr>
      <w:r w:rsidRPr="006F37D7">
        <w:rPr>
          <w:rFonts w:ascii="Verdana" w:hAnsi="Verdana" w:cstheme="minorHAnsi"/>
          <w:sz w:val="18"/>
          <w:szCs w:val="18"/>
        </w:rPr>
        <w:t xml:space="preserve">Wykonawca zobowiązany jest do wniesienia wadium w wysokości: </w:t>
      </w:r>
      <w:r w:rsidR="00C45D6F">
        <w:rPr>
          <w:rFonts w:ascii="Verdana" w:hAnsi="Verdana" w:cstheme="minorHAnsi"/>
          <w:sz w:val="18"/>
          <w:szCs w:val="18"/>
        </w:rPr>
        <w:t>600</w:t>
      </w:r>
      <w:r w:rsidR="00BD3435">
        <w:rPr>
          <w:rFonts w:ascii="Verdana" w:hAnsi="Verdana" w:cstheme="minorHAnsi"/>
          <w:sz w:val="18"/>
          <w:szCs w:val="18"/>
        </w:rPr>
        <w:t xml:space="preserve"> 000</w:t>
      </w:r>
      <w:r w:rsidR="00BD3435" w:rsidRPr="006F37D7">
        <w:rPr>
          <w:rFonts w:ascii="Verdana" w:hAnsi="Verdana" w:cstheme="minorHAnsi"/>
          <w:sz w:val="18"/>
          <w:szCs w:val="18"/>
        </w:rPr>
        <w:t>,</w:t>
      </w:r>
      <w:r w:rsidRPr="006F37D7">
        <w:rPr>
          <w:rFonts w:ascii="Verdana" w:hAnsi="Verdana" w:cstheme="minorHAnsi"/>
          <w:sz w:val="18"/>
          <w:szCs w:val="18"/>
        </w:rPr>
        <w:t xml:space="preserve">00 PLN (słownie złotych: </w:t>
      </w:r>
      <w:r w:rsidR="00C45D6F">
        <w:rPr>
          <w:rFonts w:ascii="Verdana" w:hAnsi="Verdana" w:cstheme="minorHAnsi"/>
          <w:sz w:val="18"/>
          <w:szCs w:val="18"/>
        </w:rPr>
        <w:t>sześćset</w:t>
      </w:r>
      <w:r w:rsidR="00BD3435" w:rsidRPr="006F37D7">
        <w:rPr>
          <w:rFonts w:ascii="Verdana" w:hAnsi="Verdana" w:cstheme="minorHAnsi"/>
          <w:sz w:val="18"/>
          <w:szCs w:val="18"/>
        </w:rPr>
        <w:t xml:space="preserve"> </w:t>
      </w:r>
      <w:r w:rsidRPr="006F37D7">
        <w:rPr>
          <w:rFonts w:ascii="Verdana" w:hAnsi="Verdana" w:cstheme="minorHAnsi"/>
          <w:sz w:val="18"/>
          <w:szCs w:val="18"/>
        </w:rPr>
        <w:t>tysięcy 00/100).</w:t>
      </w:r>
    </w:p>
    <w:p w14:paraId="55BE9594" w14:textId="77777777" w:rsidR="00FD5ECD" w:rsidRPr="006F37D7" w:rsidRDefault="007160F8" w:rsidP="006F37D7">
      <w:pPr>
        <w:pStyle w:val="Tekstpodstawowywcity"/>
        <w:numPr>
          <w:ilvl w:val="1"/>
          <w:numId w:val="12"/>
        </w:numPr>
        <w:tabs>
          <w:tab w:val="left" w:pos="9072"/>
          <w:tab w:val="left" w:pos="9498"/>
        </w:tabs>
        <w:autoSpaceDE w:val="0"/>
        <w:autoSpaceDN w:val="0"/>
        <w:spacing w:line="276" w:lineRule="auto"/>
        <w:ind w:left="709" w:right="897" w:hanging="709"/>
        <w:rPr>
          <w:rFonts w:ascii="Verdana" w:hAnsi="Verdana" w:cstheme="minorHAnsi"/>
          <w:sz w:val="18"/>
          <w:szCs w:val="18"/>
        </w:rPr>
      </w:pPr>
      <w:r w:rsidRPr="006F37D7">
        <w:rPr>
          <w:rFonts w:ascii="Verdana" w:hAnsi="Verdana" w:cstheme="minorHAnsi"/>
          <w:sz w:val="18"/>
          <w:szCs w:val="18"/>
        </w:rPr>
        <w:lastRenderedPageBreak/>
        <w:t>Wadium może być wnoszone według wyboru Wykonawcy w jednej lub kilku następujących formach:</w:t>
      </w:r>
    </w:p>
    <w:p w14:paraId="0B7D4010" w14:textId="77777777" w:rsidR="007160F8" w:rsidRPr="006F37D7" w:rsidRDefault="007160F8" w:rsidP="006F37D7">
      <w:pPr>
        <w:pStyle w:val="Tekstpodstawowywcity"/>
        <w:numPr>
          <w:ilvl w:val="2"/>
          <w:numId w:val="12"/>
        </w:numPr>
        <w:tabs>
          <w:tab w:val="left" w:pos="1843"/>
          <w:tab w:val="left" w:pos="9498"/>
        </w:tabs>
        <w:autoSpaceDE w:val="0"/>
        <w:autoSpaceDN w:val="0"/>
        <w:spacing w:line="276" w:lineRule="auto"/>
        <w:ind w:left="1701" w:right="897" w:hanging="850"/>
        <w:rPr>
          <w:rFonts w:ascii="Verdana" w:hAnsi="Verdana" w:cstheme="minorHAnsi"/>
          <w:sz w:val="18"/>
          <w:szCs w:val="18"/>
        </w:rPr>
      </w:pPr>
      <w:r w:rsidRPr="006F37D7">
        <w:rPr>
          <w:rFonts w:ascii="Verdana" w:hAnsi="Verdana" w:cstheme="minorHAnsi"/>
          <w:sz w:val="18"/>
          <w:szCs w:val="18"/>
        </w:rPr>
        <w:t>pieniądzu;</w:t>
      </w:r>
    </w:p>
    <w:p w14:paraId="5F0F4B80" w14:textId="77777777" w:rsidR="007160F8" w:rsidRPr="006F37D7" w:rsidRDefault="007160F8" w:rsidP="006F37D7">
      <w:pPr>
        <w:pStyle w:val="Tekstpodstawowywcity"/>
        <w:numPr>
          <w:ilvl w:val="2"/>
          <w:numId w:val="12"/>
        </w:numPr>
        <w:tabs>
          <w:tab w:val="left" w:pos="1843"/>
          <w:tab w:val="left" w:pos="9498"/>
        </w:tabs>
        <w:autoSpaceDE w:val="0"/>
        <w:autoSpaceDN w:val="0"/>
        <w:spacing w:line="276" w:lineRule="auto"/>
        <w:ind w:left="1701" w:right="897" w:hanging="850"/>
        <w:rPr>
          <w:rFonts w:ascii="Verdana" w:hAnsi="Verdana" w:cstheme="minorHAnsi"/>
          <w:sz w:val="18"/>
          <w:szCs w:val="18"/>
        </w:rPr>
      </w:pPr>
      <w:r w:rsidRPr="006F37D7">
        <w:rPr>
          <w:rFonts w:ascii="Verdana" w:hAnsi="Verdana" w:cstheme="minorHAnsi"/>
          <w:sz w:val="18"/>
          <w:szCs w:val="18"/>
        </w:rPr>
        <w:t>gwarancjach bankowych;</w:t>
      </w:r>
    </w:p>
    <w:p w14:paraId="68D05559" w14:textId="77777777" w:rsidR="007160F8" w:rsidRPr="006F37D7" w:rsidRDefault="007160F8" w:rsidP="006F37D7">
      <w:pPr>
        <w:pStyle w:val="Tekstpodstawowywcity"/>
        <w:numPr>
          <w:ilvl w:val="2"/>
          <w:numId w:val="12"/>
        </w:numPr>
        <w:tabs>
          <w:tab w:val="left" w:pos="1843"/>
          <w:tab w:val="left" w:pos="9498"/>
        </w:tabs>
        <w:autoSpaceDE w:val="0"/>
        <w:autoSpaceDN w:val="0"/>
        <w:spacing w:line="276" w:lineRule="auto"/>
        <w:ind w:left="1701" w:right="897" w:hanging="850"/>
        <w:rPr>
          <w:rFonts w:ascii="Verdana" w:hAnsi="Verdana" w:cstheme="minorHAnsi"/>
          <w:sz w:val="18"/>
          <w:szCs w:val="18"/>
        </w:rPr>
      </w:pPr>
      <w:r w:rsidRPr="006F37D7">
        <w:rPr>
          <w:rFonts w:ascii="Verdana" w:hAnsi="Verdana" w:cstheme="minorHAnsi"/>
          <w:sz w:val="18"/>
          <w:szCs w:val="18"/>
        </w:rPr>
        <w:t>gwarancjach ubezpieczeniowych;</w:t>
      </w:r>
    </w:p>
    <w:p w14:paraId="1B672E19" w14:textId="77777777" w:rsidR="007160F8" w:rsidRPr="006F37D7" w:rsidRDefault="007160F8" w:rsidP="006F37D7">
      <w:pPr>
        <w:pStyle w:val="Tekstpodstawowywcity"/>
        <w:numPr>
          <w:ilvl w:val="2"/>
          <w:numId w:val="12"/>
        </w:numPr>
        <w:tabs>
          <w:tab w:val="left" w:pos="1843"/>
          <w:tab w:val="left" w:pos="9498"/>
        </w:tabs>
        <w:autoSpaceDE w:val="0"/>
        <w:autoSpaceDN w:val="0"/>
        <w:spacing w:line="276" w:lineRule="auto"/>
        <w:ind w:left="1701" w:right="897" w:hanging="850"/>
        <w:rPr>
          <w:rFonts w:ascii="Verdana" w:hAnsi="Verdana" w:cstheme="minorHAnsi"/>
          <w:sz w:val="18"/>
          <w:szCs w:val="18"/>
        </w:rPr>
      </w:pPr>
      <w:r w:rsidRPr="006F37D7">
        <w:rPr>
          <w:rFonts w:ascii="Verdana" w:hAnsi="Verdana" w:cstheme="minorHAnsi"/>
          <w:sz w:val="18"/>
          <w:szCs w:val="18"/>
        </w:rPr>
        <w:t>poręczeniach udzielanych przez podmioty, o których mowa w art. 6b ust. 5 pkt 2 ustawy z dnia 9 listopada 2000 r. o utworzeniu Polskiej Agencji Rozwoju Przedsiębiorczości (Dz. U. z 2020 r. poz. 299).</w:t>
      </w:r>
    </w:p>
    <w:p w14:paraId="606024BC" w14:textId="77777777" w:rsidR="007160F8" w:rsidRPr="006F37D7" w:rsidRDefault="1C58903E" w:rsidP="006F37D7">
      <w:pPr>
        <w:pStyle w:val="Tekstpodstawowywcity"/>
        <w:numPr>
          <w:ilvl w:val="1"/>
          <w:numId w:val="12"/>
        </w:numPr>
        <w:tabs>
          <w:tab w:val="left" w:pos="9072"/>
          <w:tab w:val="left" w:pos="9498"/>
        </w:tabs>
        <w:autoSpaceDE w:val="0"/>
        <w:autoSpaceDN w:val="0"/>
        <w:spacing w:line="276" w:lineRule="auto"/>
        <w:ind w:left="709" w:right="897" w:hanging="709"/>
        <w:rPr>
          <w:rFonts w:ascii="Verdana" w:hAnsi="Verdana" w:cs="Calibri"/>
          <w:sz w:val="18"/>
          <w:szCs w:val="18"/>
        </w:rPr>
      </w:pPr>
      <w:r w:rsidRPr="006F37D7">
        <w:rPr>
          <w:rFonts w:ascii="Verdana" w:hAnsi="Verdana" w:cs="Calibri"/>
          <w:sz w:val="18"/>
          <w:szCs w:val="18"/>
        </w:rPr>
        <w:t xml:space="preserve">Wadium wnosi się </w:t>
      </w:r>
      <w:r w:rsidRPr="006F37D7">
        <w:rPr>
          <w:rFonts w:ascii="Verdana" w:hAnsi="Verdana" w:cs="Calibri"/>
          <w:b/>
          <w:bCs/>
          <w:sz w:val="18"/>
          <w:szCs w:val="18"/>
        </w:rPr>
        <w:t>przed upływem terminu składania Ofert i utrzymuje nieprzerwanie do dnia upływu terminu związania Ofertą</w:t>
      </w:r>
      <w:r w:rsidRPr="006F37D7">
        <w:rPr>
          <w:rFonts w:ascii="Verdana" w:hAnsi="Verdana" w:cs="Calibri"/>
          <w:sz w:val="18"/>
          <w:szCs w:val="18"/>
        </w:rPr>
        <w:t xml:space="preserve"> z wyjątkiem przypadków, o których mowa w art. 98 ust. 1 pkt 2 i 3 oraz ust. 2 Ustawy PZP. </w:t>
      </w:r>
    </w:p>
    <w:p w14:paraId="636E2E37" w14:textId="77777777" w:rsidR="007160F8" w:rsidRPr="006F37D7" w:rsidRDefault="1C58903E" w:rsidP="006F37D7">
      <w:pPr>
        <w:pStyle w:val="Tekstpodstawowywcity"/>
        <w:numPr>
          <w:ilvl w:val="1"/>
          <w:numId w:val="12"/>
        </w:numPr>
        <w:tabs>
          <w:tab w:val="left" w:pos="9072"/>
          <w:tab w:val="left" w:pos="9498"/>
        </w:tabs>
        <w:autoSpaceDE w:val="0"/>
        <w:autoSpaceDN w:val="0"/>
        <w:spacing w:line="276" w:lineRule="auto"/>
        <w:ind w:left="709" w:right="897" w:hanging="709"/>
        <w:rPr>
          <w:rFonts w:ascii="Verdana" w:hAnsi="Verdana" w:cs="Calibri"/>
          <w:sz w:val="18"/>
          <w:szCs w:val="18"/>
        </w:rPr>
      </w:pPr>
      <w:r w:rsidRPr="006F37D7">
        <w:rPr>
          <w:rFonts w:ascii="Verdana" w:hAnsi="Verdana" w:cs="Calibri"/>
          <w:sz w:val="18"/>
          <w:szCs w:val="18"/>
        </w:rPr>
        <w:t>Skuteczne wniesienie wadium w pieniądzu następuje z chwilą wpływu środków pieniężnych na rachunek bankowy, o którym mowa w pkt. 9.5. poniżej, przed upływem terminu składania Ofert. Zaleca się aby Wykonawca złożył wraz z</w:t>
      </w:r>
      <w:r w:rsidR="00AC5B11" w:rsidRPr="006F37D7">
        <w:rPr>
          <w:rFonts w:ascii="Verdana" w:hAnsi="Verdana" w:cs="Calibri"/>
          <w:sz w:val="18"/>
          <w:szCs w:val="18"/>
        </w:rPr>
        <w:t> </w:t>
      </w:r>
      <w:r w:rsidRPr="006F37D7">
        <w:rPr>
          <w:rFonts w:ascii="Verdana" w:hAnsi="Verdana" w:cs="Calibri"/>
          <w:sz w:val="18"/>
          <w:szCs w:val="18"/>
        </w:rPr>
        <w:t>Ofertą dowód wniesienia wadium w formie pieniężnej (kopię potwierdzenia przelewu).</w:t>
      </w:r>
    </w:p>
    <w:p w14:paraId="14EFDFBB" w14:textId="77777777" w:rsidR="007160F8" w:rsidRPr="006F37D7" w:rsidRDefault="1C58903E" w:rsidP="006F37D7">
      <w:pPr>
        <w:pStyle w:val="Tekstpodstawowywcity"/>
        <w:numPr>
          <w:ilvl w:val="1"/>
          <w:numId w:val="12"/>
        </w:numPr>
        <w:tabs>
          <w:tab w:val="left" w:pos="9072"/>
          <w:tab w:val="left" w:pos="9498"/>
        </w:tabs>
        <w:autoSpaceDE w:val="0"/>
        <w:autoSpaceDN w:val="0"/>
        <w:spacing w:line="276" w:lineRule="auto"/>
        <w:ind w:left="709" w:right="897" w:hanging="709"/>
        <w:rPr>
          <w:rFonts w:ascii="Verdana" w:hAnsi="Verdana" w:cs="Calibri"/>
          <w:sz w:val="18"/>
          <w:szCs w:val="18"/>
        </w:rPr>
      </w:pPr>
      <w:r w:rsidRPr="006F37D7">
        <w:rPr>
          <w:rFonts w:ascii="Verdana" w:hAnsi="Verdana" w:cs="Calibri"/>
          <w:sz w:val="18"/>
          <w:szCs w:val="18"/>
        </w:rPr>
        <w:t>Wadium w pieniądzu należy wnieść na konto Pełnomocnika Zamawiającego:</w:t>
      </w:r>
    </w:p>
    <w:p w14:paraId="5166C40D" w14:textId="77777777" w:rsidR="007160F8" w:rsidRPr="006F37D7" w:rsidRDefault="1C58903E" w:rsidP="006F37D7">
      <w:pPr>
        <w:tabs>
          <w:tab w:val="left" w:pos="9072"/>
          <w:tab w:val="left" w:pos="9498"/>
        </w:tabs>
        <w:autoSpaceDE w:val="0"/>
        <w:autoSpaceDN w:val="0"/>
        <w:spacing w:after="0" w:line="276" w:lineRule="auto"/>
        <w:ind w:left="709" w:right="897" w:hanging="709"/>
        <w:jc w:val="center"/>
        <w:rPr>
          <w:rFonts w:ascii="Verdana" w:hAnsi="Verdana" w:cs="Calibri"/>
          <w:b/>
          <w:bCs/>
          <w:sz w:val="18"/>
          <w:szCs w:val="18"/>
        </w:rPr>
      </w:pPr>
      <w:r w:rsidRPr="006F37D7">
        <w:rPr>
          <w:rFonts w:ascii="Verdana" w:hAnsi="Verdana" w:cs="Calibri"/>
          <w:b/>
          <w:bCs/>
          <w:sz w:val="18"/>
          <w:szCs w:val="18"/>
        </w:rPr>
        <w:t>Bank Polska Kasa Opieki S.A.</w:t>
      </w:r>
    </w:p>
    <w:p w14:paraId="6E7C0C9F" w14:textId="77777777" w:rsidR="007160F8" w:rsidRPr="006F37D7" w:rsidRDefault="1C58903E" w:rsidP="006F37D7">
      <w:pPr>
        <w:tabs>
          <w:tab w:val="left" w:pos="9072"/>
          <w:tab w:val="left" w:pos="9498"/>
        </w:tabs>
        <w:autoSpaceDE w:val="0"/>
        <w:autoSpaceDN w:val="0"/>
        <w:spacing w:after="0" w:line="276" w:lineRule="auto"/>
        <w:ind w:left="709" w:right="897" w:hanging="709"/>
        <w:jc w:val="center"/>
        <w:rPr>
          <w:rFonts w:ascii="Verdana" w:hAnsi="Verdana" w:cs="Calibri"/>
          <w:b/>
          <w:bCs/>
          <w:sz w:val="18"/>
          <w:szCs w:val="18"/>
        </w:rPr>
      </w:pPr>
      <w:r w:rsidRPr="006F37D7">
        <w:rPr>
          <w:rFonts w:ascii="Verdana" w:hAnsi="Verdana" w:cs="Calibri"/>
          <w:b/>
          <w:bCs/>
          <w:sz w:val="18"/>
          <w:szCs w:val="18"/>
        </w:rPr>
        <w:t>ul. Grzybowska 53/57, 00 – 950 Warszawa</w:t>
      </w:r>
      <w:r w:rsidR="007160F8" w:rsidRPr="006F37D7">
        <w:rPr>
          <w:rFonts w:ascii="Verdana" w:hAnsi="Verdana"/>
          <w:sz w:val="18"/>
          <w:szCs w:val="18"/>
        </w:rPr>
        <w:br/>
      </w:r>
      <w:r w:rsidRPr="006F37D7">
        <w:rPr>
          <w:rFonts w:ascii="Verdana" w:hAnsi="Verdana" w:cs="Calibri"/>
          <w:b/>
          <w:bCs/>
          <w:sz w:val="18"/>
          <w:szCs w:val="18"/>
        </w:rPr>
        <w:t>Nr konta bankowego: 08 1240 6292 1111 0010 7149 3980</w:t>
      </w:r>
    </w:p>
    <w:p w14:paraId="27FD312A" w14:textId="5F16063C" w:rsidR="007160F8" w:rsidRPr="006F37D7" w:rsidRDefault="1C58903E" w:rsidP="006F37D7">
      <w:pPr>
        <w:tabs>
          <w:tab w:val="left" w:pos="9072"/>
          <w:tab w:val="left" w:pos="9498"/>
        </w:tabs>
        <w:autoSpaceDE w:val="0"/>
        <w:autoSpaceDN w:val="0"/>
        <w:spacing w:after="120" w:line="276" w:lineRule="auto"/>
        <w:ind w:left="709" w:right="897" w:hanging="709"/>
        <w:jc w:val="center"/>
        <w:rPr>
          <w:rFonts w:ascii="Verdana" w:hAnsi="Verdana" w:cs="Calibri"/>
          <w:b/>
          <w:bCs/>
          <w:sz w:val="18"/>
          <w:szCs w:val="18"/>
        </w:rPr>
      </w:pPr>
      <w:r w:rsidRPr="006F37D7">
        <w:rPr>
          <w:rFonts w:ascii="Verdana" w:hAnsi="Verdana" w:cs="Calibri"/>
          <w:b/>
          <w:bCs/>
          <w:sz w:val="18"/>
          <w:szCs w:val="18"/>
        </w:rPr>
        <w:t xml:space="preserve">w tytule przelewu należy wpisać: WADIUM </w:t>
      </w:r>
      <w:r w:rsidR="00D56DC0" w:rsidRPr="00D56DC0">
        <w:rPr>
          <w:rFonts w:ascii="Verdana" w:hAnsi="Verdana" w:cs="Calibri"/>
          <w:b/>
          <w:bCs/>
          <w:sz w:val="18"/>
          <w:szCs w:val="18"/>
        </w:rPr>
        <w:t>POST/PGE/SYS/DZ/00337/2024</w:t>
      </w:r>
    </w:p>
    <w:p w14:paraId="3753E669" w14:textId="77777777" w:rsidR="007160F8" w:rsidRPr="006F37D7" w:rsidRDefault="1C58903E" w:rsidP="006F37D7">
      <w:pPr>
        <w:pStyle w:val="Akapitzlist"/>
        <w:numPr>
          <w:ilvl w:val="1"/>
          <w:numId w:val="12"/>
        </w:numPr>
        <w:tabs>
          <w:tab w:val="left" w:pos="9072"/>
          <w:tab w:val="left" w:pos="9498"/>
        </w:tabs>
        <w:autoSpaceDE w:val="0"/>
        <w:autoSpaceDN w:val="0"/>
        <w:spacing w:after="120" w:line="276" w:lineRule="auto"/>
        <w:ind w:left="709" w:right="897" w:hanging="709"/>
        <w:contextualSpacing w:val="0"/>
        <w:jc w:val="both"/>
        <w:rPr>
          <w:rFonts w:ascii="Verdana" w:hAnsi="Verdana" w:cs="Calibri"/>
          <w:b/>
          <w:bCs/>
          <w:sz w:val="18"/>
          <w:szCs w:val="18"/>
        </w:rPr>
      </w:pPr>
      <w:r w:rsidRPr="006F37D7">
        <w:rPr>
          <w:rFonts w:ascii="Verdana" w:hAnsi="Verdana" w:cs="Calibri"/>
          <w:sz w:val="18"/>
          <w:szCs w:val="18"/>
        </w:rPr>
        <w:t>W przypadku, gdy Wykonawca wnosi wadium Pełnomocnikowi Zamawiającemu w formie gwarancji bankowej, gwarancji ubezpieczeniowej lub poręczenia, z</w:t>
      </w:r>
      <w:r w:rsidR="00AC5B11" w:rsidRPr="006F37D7">
        <w:rPr>
          <w:rFonts w:ascii="Verdana" w:hAnsi="Verdana" w:cs="Calibri"/>
          <w:sz w:val="18"/>
          <w:szCs w:val="18"/>
        </w:rPr>
        <w:t> </w:t>
      </w:r>
      <w:r w:rsidRPr="006F37D7">
        <w:rPr>
          <w:rFonts w:ascii="Verdana" w:hAnsi="Verdana" w:cs="Calibri"/>
          <w:sz w:val="18"/>
          <w:szCs w:val="18"/>
        </w:rPr>
        <w:t xml:space="preserve">treści tych dokumentów musi w szczególności jednoznacznie wynikać zobowiązanie gwaranta (banku, ubezpieczyciela, poręczyciela) do zapłaty całej kwoty wadium nieodwołanie i bezwarunkowo na pierwsze żądanie Pełnomocnika Zamawiającego stwierdzające, że występuje jedna lub więcej okoliczności wskazanych w art. 98 ust 6 Ustawy PZP – bez konieczności potwierdzania tych okoliczności.  </w:t>
      </w:r>
    </w:p>
    <w:p w14:paraId="28BB0EEE" w14:textId="77777777" w:rsidR="007160F8" w:rsidRPr="006F37D7" w:rsidRDefault="1C58903E" w:rsidP="006F37D7">
      <w:pPr>
        <w:pStyle w:val="Akapitzlist"/>
        <w:numPr>
          <w:ilvl w:val="1"/>
          <w:numId w:val="12"/>
        </w:numPr>
        <w:tabs>
          <w:tab w:val="left" w:pos="9072"/>
          <w:tab w:val="left" w:pos="9498"/>
        </w:tabs>
        <w:autoSpaceDE w:val="0"/>
        <w:autoSpaceDN w:val="0"/>
        <w:spacing w:after="120" w:line="276" w:lineRule="auto"/>
        <w:ind w:left="709" w:right="897" w:hanging="709"/>
        <w:contextualSpacing w:val="0"/>
        <w:jc w:val="both"/>
        <w:rPr>
          <w:rFonts w:ascii="Verdana" w:hAnsi="Verdana" w:cs="Calibri"/>
          <w:b/>
          <w:bCs/>
          <w:sz w:val="18"/>
          <w:szCs w:val="18"/>
        </w:rPr>
      </w:pPr>
      <w:r w:rsidRPr="006F37D7">
        <w:rPr>
          <w:rFonts w:ascii="Verdana" w:hAnsi="Verdana" w:cs="Calibri"/>
          <w:sz w:val="18"/>
          <w:szCs w:val="18"/>
        </w:rPr>
        <w:t xml:space="preserve">Jeżeli wadium jest wnoszone w formie gwarancji lub poręczenia, o których mowa w pkt 9.2.2 – 9.2.4 SWZ, Wykonawca przekazuje Pełnomocnikowi Zamawiającemu </w:t>
      </w:r>
      <w:r w:rsidRPr="006F37D7">
        <w:rPr>
          <w:rFonts w:ascii="Verdana" w:hAnsi="Verdana" w:cs="Calibri"/>
          <w:b/>
          <w:bCs/>
          <w:sz w:val="18"/>
          <w:szCs w:val="18"/>
          <w:u w:val="single"/>
        </w:rPr>
        <w:t>oryginał</w:t>
      </w:r>
      <w:r w:rsidRPr="006F37D7">
        <w:rPr>
          <w:rFonts w:ascii="Verdana" w:hAnsi="Verdana" w:cs="Calibri"/>
          <w:sz w:val="18"/>
          <w:szCs w:val="18"/>
        </w:rPr>
        <w:t xml:space="preserve"> gwarancji lub poręczenia, w postaci elektronicznej. </w:t>
      </w:r>
    </w:p>
    <w:p w14:paraId="2B389090" w14:textId="6DB47AD0" w:rsidR="007160F8" w:rsidRPr="006F37D7" w:rsidRDefault="1C58903E" w:rsidP="006F37D7">
      <w:pPr>
        <w:pStyle w:val="Akapitzlist"/>
        <w:numPr>
          <w:ilvl w:val="1"/>
          <w:numId w:val="12"/>
        </w:numPr>
        <w:tabs>
          <w:tab w:val="left" w:pos="9072"/>
          <w:tab w:val="left" w:pos="9498"/>
        </w:tabs>
        <w:autoSpaceDE w:val="0"/>
        <w:autoSpaceDN w:val="0"/>
        <w:spacing w:after="120" w:line="276" w:lineRule="auto"/>
        <w:ind w:left="709" w:right="897" w:hanging="709"/>
        <w:contextualSpacing w:val="0"/>
        <w:jc w:val="both"/>
        <w:rPr>
          <w:rFonts w:ascii="Verdana" w:hAnsi="Verdana" w:cs="Calibri"/>
          <w:b/>
          <w:bCs/>
          <w:sz w:val="18"/>
          <w:szCs w:val="18"/>
        </w:rPr>
      </w:pPr>
      <w:r w:rsidRPr="006F37D7">
        <w:rPr>
          <w:rFonts w:ascii="Verdana" w:hAnsi="Verdana" w:cs="Calibri"/>
          <w:sz w:val="18"/>
          <w:szCs w:val="18"/>
        </w:rPr>
        <w:t>Pełnomocnik Zamawiającego zwraca wadium niezwłocznie, nie później jednak niż w</w:t>
      </w:r>
      <w:r w:rsidR="00640847">
        <w:rPr>
          <w:rFonts w:ascii="Verdana" w:hAnsi="Verdana" w:cs="Calibri"/>
          <w:sz w:val="18"/>
          <w:szCs w:val="18"/>
        </w:rPr>
        <w:t> </w:t>
      </w:r>
      <w:r w:rsidRPr="006F37D7">
        <w:rPr>
          <w:rFonts w:ascii="Verdana" w:hAnsi="Verdana" w:cs="Calibri"/>
          <w:sz w:val="18"/>
          <w:szCs w:val="18"/>
        </w:rPr>
        <w:t>terminie 7 dni od dnia wystąpienia jednej z okoliczności:</w:t>
      </w:r>
    </w:p>
    <w:p w14:paraId="340E9E75" w14:textId="77777777" w:rsidR="007160F8" w:rsidRPr="006F37D7" w:rsidRDefault="1C58903E" w:rsidP="006F37D7">
      <w:pPr>
        <w:pStyle w:val="Akapitzlist"/>
        <w:numPr>
          <w:ilvl w:val="2"/>
          <w:numId w:val="12"/>
        </w:numPr>
        <w:tabs>
          <w:tab w:val="left" w:pos="9072"/>
          <w:tab w:val="left" w:pos="9498"/>
        </w:tabs>
        <w:autoSpaceDE w:val="0"/>
        <w:autoSpaceDN w:val="0"/>
        <w:spacing w:after="120" w:line="276" w:lineRule="auto"/>
        <w:ind w:left="1701" w:right="897" w:hanging="850"/>
        <w:contextualSpacing w:val="0"/>
        <w:jc w:val="both"/>
        <w:rPr>
          <w:rFonts w:ascii="Verdana" w:hAnsi="Verdana" w:cs="Calibri"/>
          <w:sz w:val="18"/>
          <w:szCs w:val="18"/>
        </w:rPr>
      </w:pPr>
      <w:r w:rsidRPr="006F37D7">
        <w:rPr>
          <w:rFonts w:ascii="Verdana" w:hAnsi="Verdana" w:cs="Calibri"/>
          <w:sz w:val="18"/>
          <w:szCs w:val="18"/>
        </w:rPr>
        <w:t>upływu terminu związania Ofertą;</w:t>
      </w:r>
    </w:p>
    <w:p w14:paraId="2FE1C68C" w14:textId="77777777" w:rsidR="007160F8" w:rsidRPr="006F37D7" w:rsidRDefault="1C58903E" w:rsidP="006F37D7">
      <w:pPr>
        <w:pStyle w:val="Akapitzlist"/>
        <w:numPr>
          <w:ilvl w:val="2"/>
          <w:numId w:val="12"/>
        </w:numPr>
        <w:tabs>
          <w:tab w:val="left" w:pos="9072"/>
          <w:tab w:val="left" w:pos="9498"/>
        </w:tabs>
        <w:autoSpaceDE w:val="0"/>
        <w:autoSpaceDN w:val="0"/>
        <w:spacing w:after="120" w:line="276" w:lineRule="auto"/>
        <w:ind w:left="1701" w:right="897" w:hanging="850"/>
        <w:contextualSpacing w:val="0"/>
        <w:jc w:val="both"/>
        <w:rPr>
          <w:rFonts w:ascii="Verdana" w:hAnsi="Verdana" w:cs="Calibri"/>
          <w:sz w:val="18"/>
          <w:szCs w:val="18"/>
        </w:rPr>
      </w:pPr>
      <w:r w:rsidRPr="006F37D7">
        <w:rPr>
          <w:rFonts w:ascii="Verdana" w:hAnsi="Verdana" w:cs="Calibri"/>
          <w:sz w:val="18"/>
          <w:szCs w:val="18"/>
        </w:rPr>
        <w:t>zawarcia umowy w sprawie Zamówienia publicznego;</w:t>
      </w:r>
    </w:p>
    <w:p w14:paraId="038AACC0" w14:textId="77777777" w:rsidR="007160F8" w:rsidRPr="006F37D7" w:rsidRDefault="1C58903E" w:rsidP="006F37D7">
      <w:pPr>
        <w:pStyle w:val="Akapitzlist"/>
        <w:numPr>
          <w:ilvl w:val="2"/>
          <w:numId w:val="12"/>
        </w:numPr>
        <w:tabs>
          <w:tab w:val="left" w:pos="9072"/>
          <w:tab w:val="left" w:pos="9498"/>
        </w:tabs>
        <w:autoSpaceDE w:val="0"/>
        <w:autoSpaceDN w:val="0"/>
        <w:spacing w:after="120" w:line="276" w:lineRule="auto"/>
        <w:ind w:left="1701" w:right="897" w:hanging="850"/>
        <w:contextualSpacing w:val="0"/>
        <w:jc w:val="both"/>
        <w:rPr>
          <w:rFonts w:ascii="Verdana" w:hAnsi="Verdana" w:cs="Calibri"/>
          <w:sz w:val="18"/>
          <w:szCs w:val="18"/>
        </w:rPr>
      </w:pPr>
      <w:r w:rsidRPr="006F37D7">
        <w:rPr>
          <w:rFonts w:ascii="Verdana" w:hAnsi="Verdana" w:cs="Calibri"/>
          <w:sz w:val="18"/>
          <w:szCs w:val="18"/>
        </w:rPr>
        <w:t>unieważnienia Postępowania, z wyjątkiem sytuacji gdy nie zostało rozstrzygnięte odwołanie na czynność unieważnienia albo nie upłynął termin do jego wniesienia.</w:t>
      </w:r>
    </w:p>
    <w:p w14:paraId="7A11E497" w14:textId="77777777" w:rsidR="007160F8" w:rsidRPr="006F37D7" w:rsidRDefault="1C58903E" w:rsidP="006F37D7">
      <w:pPr>
        <w:pStyle w:val="Akapitzlist"/>
        <w:numPr>
          <w:ilvl w:val="1"/>
          <w:numId w:val="12"/>
        </w:numPr>
        <w:tabs>
          <w:tab w:val="left" w:pos="9072"/>
          <w:tab w:val="left" w:pos="9498"/>
        </w:tabs>
        <w:autoSpaceDE w:val="0"/>
        <w:autoSpaceDN w:val="0"/>
        <w:spacing w:after="120" w:line="276" w:lineRule="auto"/>
        <w:ind w:left="709" w:right="897" w:hanging="709"/>
        <w:contextualSpacing w:val="0"/>
        <w:jc w:val="both"/>
        <w:rPr>
          <w:rFonts w:ascii="Verdana" w:hAnsi="Verdana" w:cs="Calibri"/>
          <w:sz w:val="18"/>
          <w:szCs w:val="18"/>
        </w:rPr>
      </w:pPr>
      <w:r w:rsidRPr="006F37D7">
        <w:rPr>
          <w:rFonts w:ascii="Verdana" w:hAnsi="Verdana" w:cs="Calibri"/>
          <w:sz w:val="18"/>
          <w:szCs w:val="18"/>
        </w:rPr>
        <w:t>Pełnomocnik Zamawiającego, niezwłocznie, nie później jednak niż w terminie 7 dni od dnia złożenia wniosku zwraca wadium Wykonawcy:</w:t>
      </w:r>
    </w:p>
    <w:p w14:paraId="1B7B6074" w14:textId="77777777" w:rsidR="007160F8" w:rsidRPr="006F37D7" w:rsidRDefault="1C58903E" w:rsidP="006F37D7">
      <w:pPr>
        <w:pStyle w:val="Akapitzlist"/>
        <w:numPr>
          <w:ilvl w:val="2"/>
          <w:numId w:val="12"/>
        </w:numPr>
        <w:tabs>
          <w:tab w:val="left" w:pos="9072"/>
          <w:tab w:val="left" w:pos="9498"/>
        </w:tabs>
        <w:autoSpaceDE w:val="0"/>
        <w:autoSpaceDN w:val="0"/>
        <w:spacing w:after="120" w:line="276" w:lineRule="auto"/>
        <w:ind w:left="1701" w:right="897" w:hanging="850"/>
        <w:contextualSpacing w:val="0"/>
        <w:jc w:val="both"/>
        <w:rPr>
          <w:rFonts w:ascii="Verdana" w:hAnsi="Verdana" w:cs="Calibri"/>
          <w:sz w:val="18"/>
          <w:szCs w:val="18"/>
        </w:rPr>
      </w:pPr>
      <w:r w:rsidRPr="006F37D7">
        <w:rPr>
          <w:rFonts w:ascii="Verdana" w:hAnsi="Verdana" w:cs="Calibri"/>
          <w:sz w:val="18"/>
          <w:szCs w:val="18"/>
        </w:rPr>
        <w:t>który wycofał Ofertę przed upływem terminu składania Ofert;</w:t>
      </w:r>
    </w:p>
    <w:p w14:paraId="673015AF" w14:textId="77777777" w:rsidR="007160F8" w:rsidRPr="006F37D7" w:rsidRDefault="1C58903E" w:rsidP="006F37D7">
      <w:pPr>
        <w:pStyle w:val="Akapitzlist"/>
        <w:numPr>
          <w:ilvl w:val="2"/>
          <w:numId w:val="12"/>
        </w:numPr>
        <w:tabs>
          <w:tab w:val="left" w:pos="9072"/>
          <w:tab w:val="left" w:pos="9498"/>
        </w:tabs>
        <w:autoSpaceDE w:val="0"/>
        <w:autoSpaceDN w:val="0"/>
        <w:spacing w:after="120" w:line="276" w:lineRule="auto"/>
        <w:ind w:left="1701" w:right="897" w:hanging="850"/>
        <w:contextualSpacing w:val="0"/>
        <w:jc w:val="both"/>
        <w:rPr>
          <w:rFonts w:ascii="Verdana" w:hAnsi="Verdana" w:cs="Calibri"/>
          <w:sz w:val="18"/>
          <w:szCs w:val="18"/>
        </w:rPr>
      </w:pPr>
      <w:r w:rsidRPr="006F37D7">
        <w:rPr>
          <w:rFonts w:ascii="Verdana" w:hAnsi="Verdana" w:cs="Calibri"/>
          <w:sz w:val="18"/>
          <w:szCs w:val="18"/>
        </w:rPr>
        <w:t>którego Oferta została odrzucona;</w:t>
      </w:r>
    </w:p>
    <w:p w14:paraId="3ABCC8B8" w14:textId="77777777" w:rsidR="007160F8" w:rsidRPr="006F37D7" w:rsidRDefault="1C58903E" w:rsidP="006F37D7">
      <w:pPr>
        <w:pStyle w:val="Akapitzlist"/>
        <w:numPr>
          <w:ilvl w:val="2"/>
          <w:numId w:val="12"/>
        </w:numPr>
        <w:tabs>
          <w:tab w:val="left" w:pos="9072"/>
          <w:tab w:val="left" w:pos="9498"/>
        </w:tabs>
        <w:autoSpaceDE w:val="0"/>
        <w:autoSpaceDN w:val="0"/>
        <w:spacing w:after="120" w:line="276" w:lineRule="auto"/>
        <w:ind w:left="1701" w:right="897" w:hanging="850"/>
        <w:contextualSpacing w:val="0"/>
        <w:jc w:val="both"/>
        <w:rPr>
          <w:rFonts w:ascii="Verdana" w:hAnsi="Verdana" w:cs="Calibri"/>
          <w:sz w:val="18"/>
          <w:szCs w:val="18"/>
        </w:rPr>
      </w:pPr>
      <w:r w:rsidRPr="006F37D7">
        <w:rPr>
          <w:rFonts w:ascii="Verdana" w:hAnsi="Verdana" w:cs="Calibri"/>
          <w:sz w:val="18"/>
          <w:szCs w:val="18"/>
        </w:rPr>
        <w:t>po wyborze najkorzystniejszej Oferty, z wyjątkiem Wykonawcy, którego Oferta została wybrana jako najkorzystniejsza;</w:t>
      </w:r>
    </w:p>
    <w:p w14:paraId="776D1521" w14:textId="77777777" w:rsidR="007160F8" w:rsidRPr="006F37D7" w:rsidRDefault="1C58903E" w:rsidP="006F37D7">
      <w:pPr>
        <w:pStyle w:val="Akapitzlist"/>
        <w:numPr>
          <w:ilvl w:val="2"/>
          <w:numId w:val="12"/>
        </w:numPr>
        <w:tabs>
          <w:tab w:val="left" w:pos="9072"/>
          <w:tab w:val="left" w:pos="9498"/>
        </w:tabs>
        <w:autoSpaceDE w:val="0"/>
        <w:autoSpaceDN w:val="0"/>
        <w:spacing w:after="120" w:line="276" w:lineRule="auto"/>
        <w:ind w:left="1701" w:right="897" w:hanging="850"/>
        <w:contextualSpacing w:val="0"/>
        <w:jc w:val="both"/>
        <w:rPr>
          <w:rFonts w:ascii="Verdana" w:hAnsi="Verdana" w:cs="Calibri"/>
          <w:sz w:val="18"/>
          <w:szCs w:val="18"/>
        </w:rPr>
      </w:pPr>
      <w:r w:rsidRPr="006F37D7">
        <w:rPr>
          <w:rFonts w:ascii="Verdana" w:hAnsi="Verdana" w:cs="Calibri"/>
          <w:sz w:val="18"/>
          <w:szCs w:val="18"/>
        </w:rPr>
        <w:lastRenderedPageBreak/>
        <w:t>po unieważnieniu Postępowania, w przypadku gdy nie zostało rozstrzygnięte odwołanie na czynność unieważnienia albo nie upłynął termin do jego wniesienia.</w:t>
      </w:r>
    </w:p>
    <w:p w14:paraId="2ED08E79" w14:textId="77777777" w:rsidR="007160F8" w:rsidRPr="006F37D7" w:rsidRDefault="1C58903E" w:rsidP="006F37D7">
      <w:pPr>
        <w:pStyle w:val="Akapitzlist"/>
        <w:numPr>
          <w:ilvl w:val="1"/>
          <w:numId w:val="12"/>
        </w:numPr>
        <w:tabs>
          <w:tab w:val="left" w:pos="9072"/>
          <w:tab w:val="left" w:pos="9498"/>
        </w:tabs>
        <w:autoSpaceDE w:val="0"/>
        <w:autoSpaceDN w:val="0"/>
        <w:spacing w:after="120" w:line="276" w:lineRule="auto"/>
        <w:ind w:left="709" w:right="897" w:hanging="709"/>
        <w:contextualSpacing w:val="0"/>
        <w:jc w:val="both"/>
        <w:rPr>
          <w:rFonts w:ascii="Verdana" w:hAnsi="Verdana" w:cs="Calibri"/>
          <w:sz w:val="18"/>
          <w:szCs w:val="18"/>
        </w:rPr>
      </w:pPr>
      <w:r w:rsidRPr="006F37D7">
        <w:rPr>
          <w:rFonts w:ascii="Verdana" w:hAnsi="Verdana" w:cs="Calibri"/>
          <w:sz w:val="18"/>
          <w:szCs w:val="18"/>
        </w:rPr>
        <w:t>Złożenie wniosku o zwrot wadium, o którym mowa w pkt 9.9. SWZ, powoduje rozwiązanie stosunku prawnego z Wykonawcą wraz z utratą przez niego prawa do korzystania ze środków ochrony prawnej, o których mowa w dziale IX Ustawy PZP.</w:t>
      </w:r>
    </w:p>
    <w:p w14:paraId="11F678A0" w14:textId="77777777" w:rsidR="007160F8" w:rsidRPr="006F37D7" w:rsidRDefault="1C58903E" w:rsidP="006F37D7">
      <w:pPr>
        <w:pStyle w:val="Akapitzlist"/>
        <w:numPr>
          <w:ilvl w:val="1"/>
          <w:numId w:val="12"/>
        </w:numPr>
        <w:tabs>
          <w:tab w:val="left" w:pos="9072"/>
          <w:tab w:val="left" w:pos="9498"/>
        </w:tabs>
        <w:autoSpaceDE w:val="0"/>
        <w:autoSpaceDN w:val="0"/>
        <w:spacing w:after="120" w:line="276" w:lineRule="auto"/>
        <w:ind w:left="709" w:right="897" w:hanging="709"/>
        <w:contextualSpacing w:val="0"/>
        <w:jc w:val="both"/>
        <w:rPr>
          <w:rFonts w:ascii="Verdana" w:hAnsi="Verdana" w:cs="Calibri"/>
          <w:sz w:val="18"/>
          <w:szCs w:val="18"/>
        </w:rPr>
      </w:pPr>
      <w:r w:rsidRPr="006F37D7">
        <w:rPr>
          <w:rFonts w:ascii="Verdana" w:hAnsi="Verdana" w:cs="Calibri"/>
          <w:sz w:val="18"/>
          <w:szCs w:val="18"/>
        </w:rPr>
        <w:t>Pełnomocnik Zamawiającego zwraca wadium wniesione w pieniądzu wraz z</w:t>
      </w:r>
      <w:r w:rsidR="00AC5B11" w:rsidRPr="006F37D7">
        <w:rPr>
          <w:rFonts w:ascii="Verdana" w:hAnsi="Verdana" w:cs="Calibri"/>
          <w:sz w:val="18"/>
          <w:szCs w:val="18"/>
        </w:rPr>
        <w:t> </w:t>
      </w:r>
      <w:r w:rsidRPr="006F37D7">
        <w:rPr>
          <w:rFonts w:ascii="Verdana" w:hAnsi="Verdana" w:cs="Calibri"/>
          <w:sz w:val="18"/>
          <w:szCs w:val="18"/>
        </w:rPr>
        <w:t>odsetkami wynikającymi z umowy rachunku bankowego, na którym było ono przechowywane, pomniejszone o koszty prowadzenia rachunku bankowego oraz prowizji bankowej za przelew pieniędzy na rachunek bankowy wskazany przez Wykonawcę.</w:t>
      </w:r>
    </w:p>
    <w:p w14:paraId="377E3C3C" w14:textId="77777777" w:rsidR="007160F8" w:rsidRPr="006F37D7" w:rsidRDefault="1C58903E" w:rsidP="006F37D7">
      <w:pPr>
        <w:pStyle w:val="Akapitzlist"/>
        <w:numPr>
          <w:ilvl w:val="1"/>
          <w:numId w:val="12"/>
        </w:numPr>
        <w:tabs>
          <w:tab w:val="left" w:pos="9072"/>
          <w:tab w:val="left" w:pos="9498"/>
        </w:tabs>
        <w:autoSpaceDE w:val="0"/>
        <w:autoSpaceDN w:val="0"/>
        <w:spacing w:after="120" w:line="276" w:lineRule="auto"/>
        <w:ind w:left="709" w:right="897" w:hanging="709"/>
        <w:contextualSpacing w:val="0"/>
        <w:jc w:val="both"/>
        <w:rPr>
          <w:rFonts w:ascii="Verdana" w:hAnsi="Verdana" w:cs="Calibri"/>
          <w:sz w:val="18"/>
          <w:szCs w:val="18"/>
        </w:rPr>
      </w:pPr>
      <w:r w:rsidRPr="006F37D7">
        <w:rPr>
          <w:rFonts w:ascii="Verdana" w:hAnsi="Verdana" w:cs="Calibri"/>
          <w:sz w:val="18"/>
          <w:szCs w:val="18"/>
        </w:rPr>
        <w:t>Pełnomocnik Zamawiającego zwraca wadium wniesione w innej formie niż w</w:t>
      </w:r>
      <w:r w:rsidR="00AC5B11" w:rsidRPr="006F37D7">
        <w:rPr>
          <w:rFonts w:ascii="Verdana" w:hAnsi="Verdana" w:cs="Calibri"/>
          <w:sz w:val="18"/>
          <w:szCs w:val="18"/>
        </w:rPr>
        <w:t> </w:t>
      </w:r>
      <w:r w:rsidRPr="006F37D7">
        <w:rPr>
          <w:rFonts w:ascii="Verdana" w:hAnsi="Verdana" w:cs="Calibri"/>
          <w:sz w:val="18"/>
          <w:szCs w:val="18"/>
        </w:rPr>
        <w:t>pieniądzu poprzez złożenie gwarantowi lub poręczycielowi oświadczenia o</w:t>
      </w:r>
      <w:r w:rsidR="00AC5B11" w:rsidRPr="006F37D7">
        <w:rPr>
          <w:rFonts w:ascii="Verdana" w:hAnsi="Verdana" w:cs="Calibri"/>
          <w:sz w:val="18"/>
          <w:szCs w:val="18"/>
        </w:rPr>
        <w:t> </w:t>
      </w:r>
      <w:r w:rsidRPr="006F37D7">
        <w:rPr>
          <w:rFonts w:ascii="Verdana" w:hAnsi="Verdana" w:cs="Calibri"/>
          <w:sz w:val="18"/>
          <w:szCs w:val="18"/>
        </w:rPr>
        <w:t>zwolnieniu wadium.</w:t>
      </w:r>
    </w:p>
    <w:p w14:paraId="00D9A6C9" w14:textId="77777777" w:rsidR="007160F8" w:rsidRPr="006F37D7" w:rsidRDefault="1C58903E" w:rsidP="006F37D7">
      <w:pPr>
        <w:pStyle w:val="Akapitzlist"/>
        <w:numPr>
          <w:ilvl w:val="1"/>
          <w:numId w:val="12"/>
        </w:numPr>
        <w:tabs>
          <w:tab w:val="left" w:pos="9072"/>
          <w:tab w:val="left" w:pos="9498"/>
        </w:tabs>
        <w:autoSpaceDE w:val="0"/>
        <w:autoSpaceDN w:val="0"/>
        <w:spacing w:after="120" w:line="276" w:lineRule="auto"/>
        <w:ind w:left="709" w:right="897" w:hanging="709"/>
        <w:contextualSpacing w:val="0"/>
        <w:jc w:val="both"/>
        <w:rPr>
          <w:rFonts w:ascii="Verdana" w:hAnsi="Verdana" w:cs="Calibri"/>
          <w:sz w:val="18"/>
          <w:szCs w:val="18"/>
        </w:rPr>
      </w:pPr>
      <w:r w:rsidRPr="006F37D7">
        <w:rPr>
          <w:rFonts w:ascii="Verdana" w:hAnsi="Verdana" w:cs="Calibri"/>
          <w:b/>
          <w:bCs/>
          <w:sz w:val="18"/>
          <w:szCs w:val="18"/>
        </w:rPr>
        <w:t>Nie wniesienie wadium w wymaganym terminie lub w sposób określony w SWZ spowoduje odrzucenie Oferty na podstawie art. 226 ust. 1 pkt 14 Ustawy PZP.</w:t>
      </w:r>
    </w:p>
    <w:p w14:paraId="38E03075" w14:textId="03EFA756" w:rsidR="007160F8" w:rsidRPr="006F37D7" w:rsidRDefault="1C58903E" w:rsidP="006F37D7">
      <w:pPr>
        <w:pStyle w:val="Akapitzlist"/>
        <w:numPr>
          <w:ilvl w:val="1"/>
          <w:numId w:val="12"/>
        </w:numPr>
        <w:tabs>
          <w:tab w:val="left" w:pos="9072"/>
          <w:tab w:val="left" w:pos="9498"/>
        </w:tabs>
        <w:autoSpaceDE w:val="0"/>
        <w:autoSpaceDN w:val="0"/>
        <w:spacing w:after="120" w:line="276" w:lineRule="auto"/>
        <w:ind w:left="709" w:right="897" w:hanging="709"/>
        <w:contextualSpacing w:val="0"/>
        <w:jc w:val="both"/>
        <w:rPr>
          <w:rFonts w:ascii="Verdana" w:hAnsi="Verdana" w:cs="Calibri"/>
          <w:sz w:val="18"/>
          <w:szCs w:val="18"/>
        </w:rPr>
      </w:pPr>
      <w:r w:rsidRPr="006F37D7">
        <w:rPr>
          <w:rFonts w:ascii="Verdana" w:hAnsi="Verdana" w:cs="Calibri"/>
          <w:sz w:val="18"/>
          <w:szCs w:val="18"/>
        </w:rPr>
        <w:t>W przypadku składania Oferty przez Wykonawców wspólnie ubiegających się o udzielenie Zamówienia, wadium może być wniesione przez dowolny podmiot (podmioty). Z</w:t>
      </w:r>
      <w:r w:rsidR="00640847">
        <w:rPr>
          <w:rFonts w:ascii="Verdana" w:hAnsi="Verdana" w:cs="Calibri"/>
          <w:sz w:val="18"/>
          <w:szCs w:val="18"/>
        </w:rPr>
        <w:t> </w:t>
      </w:r>
      <w:r w:rsidRPr="006F37D7">
        <w:rPr>
          <w:rFonts w:ascii="Verdana" w:hAnsi="Verdana" w:cs="Calibri"/>
          <w:sz w:val="18"/>
          <w:szCs w:val="18"/>
        </w:rPr>
        <w:t>dokumentu wadialnego lub innego dokumentu załączonego do Oferty powinno wynikać, w imieniu jakich Wykonawców wadium jest wnoszone.</w:t>
      </w:r>
    </w:p>
    <w:p w14:paraId="0BAFBE44" w14:textId="77777777" w:rsidR="007160F8" w:rsidRPr="006F37D7" w:rsidRDefault="1C58903E" w:rsidP="006F37D7">
      <w:pPr>
        <w:pStyle w:val="Akapitzlist"/>
        <w:numPr>
          <w:ilvl w:val="1"/>
          <w:numId w:val="12"/>
        </w:numPr>
        <w:tabs>
          <w:tab w:val="left" w:pos="9072"/>
          <w:tab w:val="left" w:pos="9498"/>
        </w:tabs>
        <w:autoSpaceDE w:val="0"/>
        <w:autoSpaceDN w:val="0"/>
        <w:spacing w:after="120" w:line="276" w:lineRule="auto"/>
        <w:ind w:left="709" w:right="897" w:hanging="709"/>
        <w:contextualSpacing w:val="0"/>
        <w:jc w:val="both"/>
        <w:rPr>
          <w:rFonts w:ascii="Verdana" w:hAnsi="Verdana" w:cs="Calibri"/>
          <w:sz w:val="18"/>
          <w:szCs w:val="18"/>
        </w:rPr>
      </w:pPr>
      <w:r w:rsidRPr="006F37D7">
        <w:rPr>
          <w:rFonts w:ascii="Verdana" w:hAnsi="Verdana" w:cs="Calibri"/>
          <w:sz w:val="18"/>
          <w:szCs w:val="18"/>
        </w:rPr>
        <w:t xml:space="preserve">Wadium powinno być wystawione na </w:t>
      </w:r>
      <w:r w:rsidRPr="006F37D7">
        <w:rPr>
          <w:rFonts w:ascii="Verdana" w:hAnsi="Verdana" w:cs="Calibri"/>
          <w:b/>
          <w:bCs/>
          <w:sz w:val="18"/>
          <w:szCs w:val="18"/>
        </w:rPr>
        <w:t>PGE Polska Grupa Energetyczna S.A.</w:t>
      </w:r>
      <w:r w:rsidRPr="006F37D7">
        <w:rPr>
          <w:rFonts w:ascii="Verdana" w:hAnsi="Verdana" w:cs="Calibri"/>
          <w:sz w:val="18"/>
          <w:szCs w:val="18"/>
        </w:rPr>
        <w:t>, działającą jako Pełnomocnik Zamawiającego.</w:t>
      </w:r>
    </w:p>
    <w:p w14:paraId="7022F9C3" w14:textId="77777777" w:rsidR="007160F8" w:rsidRPr="006F37D7" w:rsidRDefault="007160F8" w:rsidP="006F37D7">
      <w:pPr>
        <w:tabs>
          <w:tab w:val="left" w:pos="9072"/>
          <w:tab w:val="left" w:pos="9498"/>
        </w:tabs>
        <w:spacing w:after="0" w:line="276" w:lineRule="auto"/>
        <w:ind w:right="897"/>
        <w:jc w:val="both"/>
        <w:rPr>
          <w:rFonts w:ascii="Verdana" w:hAnsi="Verdana"/>
          <w:b/>
          <w:sz w:val="18"/>
          <w:szCs w:val="18"/>
        </w:rPr>
      </w:pPr>
    </w:p>
    <w:p w14:paraId="08D49D7D" w14:textId="77777777" w:rsidR="007160F8" w:rsidRPr="006F37D7" w:rsidRDefault="1C58903E" w:rsidP="006F37D7">
      <w:pPr>
        <w:pStyle w:val="Akapitzlist"/>
        <w:keepNext/>
        <w:keepLines/>
        <w:numPr>
          <w:ilvl w:val="0"/>
          <w:numId w:val="2"/>
        </w:numPr>
        <w:shd w:val="clear" w:color="auto" w:fill="D9DFEF" w:themeFill="accent1" w:themeFillTint="33"/>
        <w:tabs>
          <w:tab w:val="left" w:pos="9072"/>
          <w:tab w:val="left" w:pos="9498"/>
        </w:tabs>
        <w:spacing w:after="180" w:line="276" w:lineRule="auto"/>
        <w:ind w:left="567" w:right="897" w:hanging="567"/>
        <w:contextualSpacing w:val="0"/>
        <w:jc w:val="both"/>
        <w:outlineLvl w:val="1"/>
        <w:rPr>
          <w:rStyle w:val="Pogrubienie"/>
          <w:rFonts w:ascii="Verdana" w:hAnsi="Verdana"/>
          <w:sz w:val="18"/>
          <w:szCs w:val="18"/>
        </w:rPr>
      </w:pPr>
      <w:bookmarkStart w:id="42" w:name="_Toc126910477"/>
      <w:r w:rsidRPr="006F37D7">
        <w:rPr>
          <w:rStyle w:val="Pogrubienie"/>
          <w:rFonts w:ascii="Verdana" w:hAnsi="Verdana"/>
          <w:sz w:val="18"/>
          <w:szCs w:val="18"/>
        </w:rPr>
        <w:t>INFORMACJA O OPCJI ORAZ O PRZEWIDYWANYCH ZAMÓWIENIACH PODOBNYCH</w:t>
      </w:r>
      <w:bookmarkEnd w:id="42"/>
    </w:p>
    <w:p w14:paraId="5B63DD16" w14:textId="784B42B5" w:rsidR="00436CE6" w:rsidRDefault="00436CE6" w:rsidP="00436CE6">
      <w:pPr>
        <w:pStyle w:val="Akapitzlist"/>
        <w:numPr>
          <w:ilvl w:val="1"/>
          <w:numId w:val="2"/>
        </w:numPr>
        <w:tabs>
          <w:tab w:val="left" w:pos="9072"/>
          <w:tab w:val="left" w:pos="9310"/>
          <w:tab w:val="left" w:pos="9498"/>
        </w:tabs>
        <w:autoSpaceDE w:val="0"/>
        <w:autoSpaceDN w:val="0"/>
        <w:spacing w:after="120" w:line="276" w:lineRule="auto"/>
        <w:ind w:left="709" w:right="897" w:hanging="709"/>
        <w:jc w:val="both"/>
        <w:rPr>
          <w:rFonts w:ascii="Verdana" w:hAnsi="Verdana" w:cs="Calibri"/>
          <w:sz w:val="18"/>
          <w:szCs w:val="18"/>
        </w:rPr>
      </w:pPr>
      <w:r w:rsidRPr="008D20BA">
        <w:rPr>
          <w:rFonts w:ascii="Verdana" w:hAnsi="Verdana" w:cs="Calibri"/>
          <w:sz w:val="18"/>
          <w:szCs w:val="18"/>
        </w:rPr>
        <w:t xml:space="preserve">Zamawiający przewiduje zwiększenie zakresu przedmiotu Zamówienia w ramach prawa opcji (zamówień dodatkowych), </w:t>
      </w:r>
      <w:r w:rsidR="0006768C" w:rsidRPr="008D20BA">
        <w:rPr>
          <w:rFonts w:ascii="Verdana" w:hAnsi="Verdana" w:cs="Calibri"/>
          <w:sz w:val="18"/>
          <w:szCs w:val="18"/>
        </w:rPr>
        <w:t>z</w:t>
      </w:r>
      <w:r w:rsidRPr="008D20BA">
        <w:rPr>
          <w:rFonts w:ascii="Verdana" w:hAnsi="Verdana" w:cs="Calibri"/>
          <w:sz w:val="18"/>
          <w:szCs w:val="18"/>
        </w:rPr>
        <w:t>godnie z zgodnie z § 1 ust.1 punkt 2) Projektowanych postanowień umowy stanowiących Załącznik nr 1 do SWZ</w:t>
      </w:r>
      <w:r w:rsidR="00DA3F13">
        <w:rPr>
          <w:rFonts w:ascii="Verdana" w:hAnsi="Verdana" w:cs="Calibri"/>
          <w:sz w:val="18"/>
          <w:szCs w:val="18"/>
        </w:rPr>
        <w:t>. Zamówienia w ramach prawa opcji realizowane będą</w:t>
      </w:r>
      <w:r w:rsidR="00DA3F13" w:rsidRPr="00DA3F13">
        <w:rPr>
          <w:rFonts w:ascii="Verdana" w:hAnsi="Verdana" w:cs="Calibri"/>
          <w:sz w:val="18"/>
          <w:szCs w:val="18"/>
        </w:rPr>
        <w:t xml:space="preserve"> w oparciu o oficjalny cennik Producenta Oprogramowania</w:t>
      </w:r>
      <w:r w:rsidR="00DA3F13">
        <w:rPr>
          <w:rFonts w:ascii="Verdana" w:hAnsi="Verdana" w:cs="Calibri"/>
          <w:sz w:val="18"/>
          <w:szCs w:val="18"/>
        </w:rPr>
        <w:t xml:space="preserve"> oraz rabaty określone w Załączniku nr 7 do Umowy.</w:t>
      </w:r>
    </w:p>
    <w:p w14:paraId="3B70054B" w14:textId="0DADA582" w:rsidR="004F15DA" w:rsidRPr="001300ED" w:rsidRDefault="004F15DA" w:rsidP="00436CE6">
      <w:pPr>
        <w:pStyle w:val="Akapitzlist"/>
        <w:numPr>
          <w:ilvl w:val="1"/>
          <w:numId w:val="2"/>
        </w:numPr>
        <w:tabs>
          <w:tab w:val="left" w:pos="9072"/>
          <w:tab w:val="left" w:pos="9310"/>
          <w:tab w:val="left" w:pos="9498"/>
        </w:tabs>
        <w:autoSpaceDE w:val="0"/>
        <w:autoSpaceDN w:val="0"/>
        <w:spacing w:after="120" w:line="276" w:lineRule="auto"/>
        <w:ind w:left="709" w:right="897" w:hanging="709"/>
        <w:jc w:val="both"/>
        <w:rPr>
          <w:rFonts w:ascii="Verdana" w:hAnsi="Verdana" w:cs="Calibri"/>
          <w:b/>
          <w:bCs/>
          <w:sz w:val="18"/>
          <w:szCs w:val="18"/>
        </w:rPr>
      </w:pPr>
      <w:r w:rsidRPr="001300ED">
        <w:rPr>
          <w:rFonts w:ascii="Verdana" w:hAnsi="Verdana" w:cs="Calibri"/>
          <w:b/>
          <w:bCs/>
          <w:sz w:val="18"/>
          <w:szCs w:val="18"/>
        </w:rPr>
        <w:t>Maksymalny limit na realizację prawa opcji dla wszystkich Zamawiających wynosi 8 591 228,00 zł netto, 10 567 210,44 zł brutto.</w:t>
      </w:r>
    </w:p>
    <w:p w14:paraId="21257547" w14:textId="77777777" w:rsidR="00436CE6" w:rsidRPr="008D20BA" w:rsidRDefault="00436CE6" w:rsidP="00436CE6">
      <w:pPr>
        <w:pStyle w:val="Akapitzlist"/>
        <w:numPr>
          <w:ilvl w:val="1"/>
          <w:numId w:val="2"/>
        </w:numPr>
        <w:tabs>
          <w:tab w:val="left" w:pos="9072"/>
          <w:tab w:val="left" w:pos="9310"/>
          <w:tab w:val="left" w:pos="9498"/>
        </w:tabs>
        <w:autoSpaceDE w:val="0"/>
        <w:autoSpaceDN w:val="0"/>
        <w:spacing w:after="120" w:line="276" w:lineRule="auto"/>
        <w:ind w:left="709" w:right="897" w:hanging="709"/>
        <w:jc w:val="both"/>
        <w:rPr>
          <w:rFonts w:ascii="Verdana" w:hAnsi="Verdana" w:cs="Calibri"/>
          <w:sz w:val="18"/>
          <w:szCs w:val="18"/>
        </w:rPr>
      </w:pPr>
      <w:r w:rsidRPr="008D20BA">
        <w:rPr>
          <w:rFonts w:ascii="Verdana" w:hAnsi="Verdana" w:cs="Calibri"/>
          <w:sz w:val="18"/>
          <w:szCs w:val="18"/>
        </w:rPr>
        <w:t xml:space="preserve">Wykonawcy nie przysługuje roszczenie o realizację Zamówienia objętego opcją. </w:t>
      </w:r>
    </w:p>
    <w:p w14:paraId="3510E7EE" w14:textId="09BC9945" w:rsidR="00436CE6" w:rsidRPr="008D20BA" w:rsidRDefault="00436CE6" w:rsidP="00436CE6">
      <w:pPr>
        <w:pStyle w:val="Akapitzlist"/>
        <w:numPr>
          <w:ilvl w:val="1"/>
          <w:numId w:val="2"/>
        </w:numPr>
        <w:tabs>
          <w:tab w:val="left" w:pos="9072"/>
          <w:tab w:val="left" w:pos="9310"/>
          <w:tab w:val="left" w:pos="9498"/>
        </w:tabs>
        <w:autoSpaceDE w:val="0"/>
        <w:autoSpaceDN w:val="0"/>
        <w:spacing w:after="120" w:line="276" w:lineRule="auto"/>
        <w:ind w:left="709" w:right="897" w:hanging="709"/>
        <w:jc w:val="both"/>
        <w:rPr>
          <w:rFonts w:ascii="Verdana" w:hAnsi="Verdana" w:cs="Calibri"/>
          <w:sz w:val="18"/>
          <w:szCs w:val="18"/>
        </w:rPr>
      </w:pPr>
      <w:r w:rsidRPr="008D20BA">
        <w:rPr>
          <w:rFonts w:ascii="Verdana" w:hAnsi="Verdana" w:cs="Calibri"/>
          <w:sz w:val="18"/>
          <w:szCs w:val="18"/>
        </w:rPr>
        <w:t xml:space="preserve">Szczegóły dotyczące opcji zostały opisane w </w:t>
      </w:r>
      <w:bookmarkStart w:id="43" w:name="_Hlk184222223"/>
      <w:r w:rsidRPr="008D20BA">
        <w:rPr>
          <w:rFonts w:ascii="Verdana" w:hAnsi="Verdana" w:cs="Calibri"/>
          <w:sz w:val="18"/>
          <w:szCs w:val="18"/>
        </w:rPr>
        <w:t>Projektowanych postanowieniach umowy stanowiących Załącznik nr 1 do SWZ</w:t>
      </w:r>
      <w:bookmarkEnd w:id="43"/>
      <w:r w:rsidRPr="008D20BA">
        <w:rPr>
          <w:rFonts w:ascii="Verdana" w:hAnsi="Verdana" w:cs="Calibri"/>
          <w:sz w:val="18"/>
          <w:szCs w:val="18"/>
        </w:rPr>
        <w:t>.</w:t>
      </w:r>
    </w:p>
    <w:p w14:paraId="5FAA6A66" w14:textId="4DF37F57" w:rsidR="007160F8" w:rsidRPr="008D20BA" w:rsidRDefault="007160F8" w:rsidP="00436CE6">
      <w:pPr>
        <w:pStyle w:val="Akapitzlist"/>
        <w:numPr>
          <w:ilvl w:val="1"/>
          <w:numId w:val="2"/>
        </w:numPr>
        <w:tabs>
          <w:tab w:val="left" w:pos="9072"/>
          <w:tab w:val="left" w:pos="9310"/>
          <w:tab w:val="left" w:pos="9498"/>
        </w:tabs>
        <w:autoSpaceDE w:val="0"/>
        <w:autoSpaceDN w:val="0"/>
        <w:spacing w:after="120" w:line="276" w:lineRule="auto"/>
        <w:ind w:left="709" w:right="897" w:hanging="709"/>
        <w:jc w:val="both"/>
        <w:rPr>
          <w:rFonts w:ascii="Verdana" w:hAnsi="Verdana" w:cs="Calibri"/>
          <w:sz w:val="18"/>
          <w:szCs w:val="18"/>
        </w:rPr>
      </w:pPr>
      <w:r w:rsidRPr="008D20BA">
        <w:rPr>
          <w:rFonts w:ascii="Verdana" w:hAnsi="Verdana" w:cs="Calibri"/>
          <w:sz w:val="18"/>
          <w:szCs w:val="18"/>
        </w:rPr>
        <w:t>Zamawiający nie przewiduje zamówień udzielanych zgodnie z art. 388 ust. 2 lit. c Ustawy PZP.</w:t>
      </w:r>
    </w:p>
    <w:p w14:paraId="27C0A86B" w14:textId="77777777" w:rsidR="007160F8" w:rsidRPr="006F37D7" w:rsidRDefault="007160F8" w:rsidP="006F37D7">
      <w:pPr>
        <w:pStyle w:val="Akapitzlist"/>
        <w:tabs>
          <w:tab w:val="left" w:pos="9072"/>
          <w:tab w:val="left" w:pos="9498"/>
        </w:tabs>
        <w:spacing w:after="0" w:line="276" w:lineRule="auto"/>
        <w:ind w:left="0" w:right="897"/>
        <w:jc w:val="both"/>
        <w:rPr>
          <w:rFonts w:ascii="Verdana" w:hAnsi="Verdana" w:cs="Calibri"/>
          <w:sz w:val="18"/>
          <w:szCs w:val="18"/>
        </w:rPr>
      </w:pPr>
    </w:p>
    <w:p w14:paraId="2509D0C9" w14:textId="77777777" w:rsidR="007160F8" w:rsidRPr="006F37D7" w:rsidRDefault="1C58903E" w:rsidP="006F37D7">
      <w:pPr>
        <w:pStyle w:val="Akapitzlist"/>
        <w:keepNext/>
        <w:keepLines/>
        <w:numPr>
          <w:ilvl w:val="0"/>
          <w:numId w:val="2"/>
        </w:numPr>
        <w:shd w:val="clear" w:color="auto" w:fill="D9DFEF" w:themeFill="accent1" w:themeFillTint="33"/>
        <w:tabs>
          <w:tab w:val="left" w:pos="9072"/>
          <w:tab w:val="left" w:pos="9498"/>
        </w:tabs>
        <w:spacing w:after="180" w:line="276" w:lineRule="auto"/>
        <w:ind w:left="567" w:right="897" w:hanging="567"/>
        <w:contextualSpacing w:val="0"/>
        <w:jc w:val="both"/>
        <w:outlineLvl w:val="1"/>
        <w:rPr>
          <w:rStyle w:val="Pogrubienie"/>
          <w:rFonts w:ascii="Verdana" w:hAnsi="Verdana"/>
          <w:sz w:val="18"/>
          <w:szCs w:val="18"/>
        </w:rPr>
      </w:pPr>
      <w:bookmarkStart w:id="44" w:name="_Toc126910478"/>
      <w:r w:rsidRPr="006F37D7">
        <w:rPr>
          <w:rStyle w:val="Pogrubienie"/>
          <w:rFonts w:ascii="Verdana" w:hAnsi="Verdana"/>
          <w:sz w:val="18"/>
          <w:szCs w:val="18"/>
        </w:rPr>
        <w:t>PODWYKONAWCY</w:t>
      </w:r>
      <w:bookmarkEnd w:id="44"/>
    </w:p>
    <w:p w14:paraId="049B868A" w14:textId="77777777" w:rsidR="007160F8" w:rsidRPr="006F37D7" w:rsidRDefault="1C58903E" w:rsidP="006F37D7">
      <w:pPr>
        <w:pStyle w:val="Akapitzlist"/>
        <w:numPr>
          <w:ilvl w:val="1"/>
          <w:numId w:val="2"/>
        </w:numPr>
        <w:tabs>
          <w:tab w:val="left" w:pos="9072"/>
          <w:tab w:val="left" w:pos="9498"/>
        </w:tabs>
        <w:spacing w:after="120" w:line="276" w:lineRule="auto"/>
        <w:ind w:left="709" w:right="897" w:hanging="709"/>
        <w:contextualSpacing w:val="0"/>
        <w:jc w:val="both"/>
        <w:rPr>
          <w:rFonts w:ascii="Verdana" w:hAnsi="Verdana" w:cs="Calibri"/>
          <w:sz w:val="18"/>
          <w:szCs w:val="18"/>
        </w:rPr>
      </w:pPr>
      <w:r w:rsidRPr="006F37D7">
        <w:rPr>
          <w:rFonts w:ascii="Verdana" w:hAnsi="Verdana" w:cs="Calibri"/>
          <w:sz w:val="18"/>
          <w:szCs w:val="18"/>
        </w:rPr>
        <w:t xml:space="preserve">Zamawiający </w:t>
      </w:r>
      <w:r w:rsidRPr="006F37D7">
        <w:rPr>
          <w:rFonts w:ascii="Verdana" w:hAnsi="Verdana" w:cs="Calibri"/>
          <w:b/>
          <w:bCs/>
          <w:sz w:val="18"/>
          <w:szCs w:val="18"/>
        </w:rPr>
        <w:t xml:space="preserve">nie zastrzega </w:t>
      </w:r>
      <w:r w:rsidRPr="006F37D7">
        <w:rPr>
          <w:rFonts w:ascii="Verdana" w:hAnsi="Verdana" w:cs="Calibri"/>
          <w:sz w:val="18"/>
          <w:szCs w:val="18"/>
        </w:rPr>
        <w:t>obowiązku osobistego wykonania przez Wykonawcę Zamówienia.</w:t>
      </w:r>
    </w:p>
    <w:p w14:paraId="5D85159A" w14:textId="77777777" w:rsidR="007160F8" w:rsidRPr="006F37D7" w:rsidRDefault="1C58903E" w:rsidP="006F37D7">
      <w:pPr>
        <w:pStyle w:val="Akapitzlist"/>
        <w:numPr>
          <w:ilvl w:val="1"/>
          <w:numId w:val="2"/>
        </w:numPr>
        <w:tabs>
          <w:tab w:val="left" w:pos="9072"/>
          <w:tab w:val="left" w:pos="9498"/>
        </w:tabs>
        <w:spacing w:after="120" w:line="276" w:lineRule="auto"/>
        <w:ind w:left="709" w:right="897" w:hanging="709"/>
        <w:contextualSpacing w:val="0"/>
        <w:jc w:val="both"/>
        <w:rPr>
          <w:rFonts w:ascii="Verdana" w:hAnsi="Verdana" w:cs="Calibri"/>
          <w:sz w:val="18"/>
          <w:szCs w:val="18"/>
        </w:rPr>
      </w:pPr>
      <w:r w:rsidRPr="006F37D7">
        <w:rPr>
          <w:rFonts w:ascii="Verdana" w:hAnsi="Verdana" w:cs="Calibri"/>
          <w:sz w:val="18"/>
          <w:szCs w:val="18"/>
        </w:rPr>
        <w:t xml:space="preserve">Wykonawca </w:t>
      </w:r>
      <w:r w:rsidRPr="006F37D7">
        <w:rPr>
          <w:rFonts w:ascii="Verdana" w:hAnsi="Verdana" w:cs="Calibri"/>
          <w:b/>
          <w:bCs/>
          <w:sz w:val="18"/>
          <w:szCs w:val="18"/>
        </w:rPr>
        <w:t>może</w:t>
      </w:r>
      <w:r w:rsidRPr="006F37D7">
        <w:rPr>
          <w:rFonts w:ascii="Verdana" w:hAnsi="Verdana" w:cs="Calibri"/>
          <w:sz w:val="18"/>
          <w:szCs w:val="18"/>
        </w:rPr>
        <w:t xml:space="preserve"> powierzyć wykonanie części Zamówienia Podwykonawcy.</w:t>
      </w:r>
    </w:p>
    <w:p w14:paraId="559A9AFF" w14:textId="77777777" w:rsidR="007160F8" w:rsidRPr="006F37D7" w:rsidRDefault="1C58903E" w:rsidP="006F37D7">
      <w:pPr>
        <w:pStyle w:val="Akapitzlist"/>
        <w:numPr>
          <w:ilvl w:val="1"/>
          <w:numId w:val="2"/>
        </w:numPr>
        <w:tabs>
          <w:tab w:val="left" w:pos="9072"/>
          <w:tab w:val="left" w:pos="9498"/>
        </w:tabs>
        <w:spacing w:after="120" w:line="276" w:lineRule="auto"/>
        <w:ind w:left="709" w:right="897" w:hanging="709"/>
        <w:contextualSpacing w:val="0"/>
        <w:jc w:val="both"/>
        <w:rPr>
          <w:rFonts w:ascii="Verdana" w:hAnsi="Verdana" w:cs="Calibri"/>
          <w:sz w:val="18"/>
          <w:szCs w:val="18"/>
        </w:rPr>
      </w:pPr>
      <w:r w:rsidRPr="006F37D7">
        <w:rPr>
          <w:rFonts w:ascii="Verdana" w:hAnsi="Verdana" w:cs="Calibri"/>
          <w:sz w:val="18"/>
          <w:szCs w:val="18"/>
        </w:rPr>
        <w:t xml:space="preserve">Zamawiający </w:t>
      </w:r>
      <w:r w:rsidRPr="006F37D7">
        <w:rPr>
          <w:rFonts w:ascii="Verdana" w:hAnsi="Verdana" w:cs="Calibri"/>
          <w:b/>
          <w:bCs/>
          <w:sz w:val="18"/>
          <w:szCs w:val="18"/>
        </w:rPr>
        <w:t>żąda</w:t>
      </w:r>
      <w:r w:rsidRPr="006F37D7">
        <w:rPr>
          <w:rFonts w:ascii="Verdana" w:hAnsi="Verdana" w:cs="Calibri"/>
          <w:sz w:val="18"/>
          <w:szCs w:val="18"/>
        </w:rPr>
        <w:t xml:space="preserve"> wskazania przez Wykonawcę w Ofercie części Zamówienia, których wykonanie zamierza powierzyć Podwykonawcom oraz podania przez Wykonawcę nazw ewentualnych Podwykonawców, jeżeli są znani na etapie składania Ofert.</w:t>
      </w:r>
    </w:p>
    <w:p w14:paraId="2739119D" w14:textId="77777777" w:rsidR="007160F8" w:rsidRPr="006F37D7" w:rsidRDefault="1C58903E" w:rsidP="006F37D7">
      <w:pPr>
        <w:pStyle w:val="Akapitzlist"/>
        <w:numPr>
          <w:ilvl w:val="1"/>
          <w:numId w:val="2"/>
        </w:numPr>
        <w:tabs>
          <w:tab w:val="left" w:pos="9072"/>
          <w:tab w:val="left" w:pos="9498"/>
        </w:tabs>
        <w:spacing w:after="120" w:line="276" w:lineRule="auto"/>
        <w:ind w:left="709" w:right="897" w:hanging="709"/>
        <w:contextualSpacing w:val="0"/>
        <w:jc w:val="both"/>
        <w:rPr>
          <w:rFonts w:ascii="Verdana" w:hAnsi="Verdana" w:cs="Calibri"/>
          <w:sz w:val="18"/>
          <w:szCs w:val="18"/>
        </w:rPr>
      </w:pPr>
      <w:r w:rsidRPr="006F37D7">
        <w:rPr>
          <w:rFonts w:ascii="Verdana" w:hAnsi="Verdana" w:cs="Calibri"/>
          <w:sz w:val="18"/>
          <w:szCs w:val="18"/>
        </w:rPr>
        <w:t>Brak informacji, o której mowa w pkt 11.3. SWZ będzie uznany za stwierdzenie samodzielnego wykonania Zamówienia przez Wykonawcę, który złożył Ofertę.</w:t>
      </w:r>
    </w:p>
    <w:p w14:paraId="536579DE" w14:textId="77777777" w:rsidR="007160F8" w:rsidRPr="006F37D7" w:rsidRDefault="1C58903E" w:rsidP="006F37D7">
      <w:pPr>
        <w:pStyle w:val="Akapitzlist"/>
        <w:numPr>
          <w:ilvl w:val="1"/>
          <w:numId w:val="2"/>
        </w:numPr>
        <w:tabs>
          <w:tab w:val="left" w:pos="9072"/>
          <w:tab w:val="left" w:pos="9498"/>
        </w:tabs>
        <w:spacing w:after="120" w:line="276" w:lineRule="auto"/>
        <w:ind w:left="709" w:right="897" w:hanging="709"/>
        <w:contextualSpacing w:val="0"/>
        <w:jc w:val="both"/>
        <w:rPr>
          <w:rFonts w:ascii="Verdana" w:hAnsi="Verdana" w:cs="Calibri"/>
          <w:sz w:val="18"/>
          <w:szCs w:val="18"/>
        </w:rPr>
      </w:pPr>
      <w:r w:rsidRPr="006F37D7">
        <w:rPr>
          <w:rFonts w:ascii="Verdana" w:hAnsi="Verdana" w:cs="Calibri"/>
          <w:sz w:val="18"/>
          <w:szCs w:val="18"/>
        </w:rPr>
        <w:t>Powierzenie wykonania części Zamówienia Podwykonawcom nie zwalnia Wykonawcy z odpowiedzialności za należyte wykonanie tego Zamówienia.</w:t>
      </w:r>
    </w:p>
    <w:p w14:paraId="77011E93" w14:textId="2A48A8C2" w:rsidR="007160F8" w:rsidRPr="006F37D7" w:rsidRDefault="1C58903E" w:rsidP="006F37D7">
      <w:pPr>
        <w:pStyle w:val="Akapitzlist"/>
        <w:numPr>
          <w:ilvl w:val="1"/>
          <w:numId w:val="2"/>
        </w:numPr>
        <w:tabs>
          <w:tab w:val="left" w:pos="9072"/>
          <w:tab w:val="left" w:pos="9498"/>
        </w:tabs>
        <w:spacing w:after="120" w:line="276" w:lineRule="auto"/>
        <w:ind w:left="709" w:right="897" w:hanging="709"/>
        <w:contextualSpacing w:val="0"/>
        <w:jc w:val="both"/>
        <w:rPr>
          <w:rFonts w:ascii="Verdana" w:hAnsi="Verdana" w:cs="Calibri"/>
          <w:sz w:val="18"/>
          <w:szCs w:val="18"/>
        </w:rPr>
      </w:pPr>
      <w:r w:rsidRPr="006F37D7">
        <w:rPr>
          <w:rFonts w:ascii="Verdana" w:hAnsi="Verdana" w:cs="Calibri"/>
          <w:sz w:val="18"/>
          <w:szCs w:val="18"/>
        </w:rPr>
        <w:lastRenderedPageBreak/>
        <w:t xml:space="preserve">W przypadku powierzenia wykonania części przedmiotu Zamówienia Podwykonawcom, Zamawiający </w:t>
      </w:r>
      <w:r w:rsidRPr="006F37D7">
        <w:rPr>
          <w:rFonts w:ascii="Verdana" w:hAnsi="Verdana" w:cs="Calibri"/>
          <w:b/>
          <w:bCs/>
          <w:sz w:val="18"/>
          <w:szCs w:val="18"/>
        </w:rPr>
        <w:t>nie</w:t>
      </w:r>
      <w:r w:rsidRPr="006F37D7">
        <w:rPr>
          <w:rFonts w:ascii="Verdana" w:hAnsi="Verdana" w:cs="Calibri"/>
          <w:sz w:val="18"/>
          <w:szCs w:val="18"/>
        </w:rPr>
        <w:t xml:space="preserve"> </w:t>
      </w:r>
      <w:r w:rsidRPr="006F37D7">
        <w:rPr>
          <w:rFonts w:ascii="Verdana" w:hAnsi="Verdana" w:cs="Calibri"/>
          <w:b/>
          <w:bCs/>
          <w:sz w:val="18"/>
          <w:szCs w:val="18"/>
        </w:rPr>
        <w:t xml:space="preserve">żąda </w:t>
      </w:r>
      <w:r w:rsidRPr="006F37D7">
        <w:rPr>
          <w:rFonts w:ascii="Verdana" w:hAnsi="Verdana" w:cs="Calibri"/>
          <w:sz w:val="18"/>
          <w:szCs w:val="18"/>
        </w:rPr>
        <w:t>złożenia JEDZ dotyczących tych Podwykonawców, z</w:t>
      </w:r>
      <w:r w:rsidR="00640847">
        <w:rPr>
          <w:rFonts w:ascii="Verdana" w:hAnsi="Verdana" w:cs="Calibri"/>
          <w:sz w:val="18"/>
          <w:szCs w:val="18"/>
        </w:rPr>
        <w:t> </w:t>
      </w:r>
      <w:r w:rsidRPr="006F37D7">
        <w:rPr>
          <w:rFonts w:ascii="Verdana" w:hAnsi="Verdana" w:cs="Calibri"/>
          <w:sz w:val="18"/>
          <w:szCs w:val="18"/>
        </w:rPr>
        <w:t>zastrzeżeniem pkt 15.1.1.1. SWZ, tj. przypadków gdy Podwykonawca jest jednocześnie podmiotem, na którego zasoby Wykonawca powoływał się, na zasadach określonych w art. 118 ust. 1 Ustawy PZP, w celu wykazania spełnienia warunków udziału w Postępowaniu.</w:t>
      </w:r>
    </w:p>
    <w:p w14:paraId="00FEE0F2" w14:textId="4BA5793A" w:rsidR="007160F8" w:rsidRPr="006F37D7" w:rsidRDefault="1C58903E" w:rsidP="006F37D7">
      <w:pPr>
        <w:pStyle w:val="Akapitzlist"/>
        <w:numPr>
          <w:ilvl w:val="1"/>
          <w:numId w:val="2"/>
        </w:numPr>
        <w:tabs>
          <w:tab w:val="left" w:pos="9072"/>
          <w:tab w:val="left" w:pos="9498"/>
        </w:tabs>
        <w:spacing w:after="120" w:line="276" w:lineRule="auto"/>
        <w:ind w:left="709" w:right="897" w:hanging="709"/>
        <w:contextualSpacing w:val="0"/>
        <w:jc w:val="both"/>
        <w:rPr>
          <w:rFonts w:ascii="Verdana" w:hAnsi="Verdana" w:cs="Calibri"/>
          <w:sz w:val="18"/>
          <w:szCs w:val="18"/>
        </w:rPr>
      </w:pPr>
      <w:r w:rsidRPr="006F37D7">
        <w:rPr>
          <w:rFonts w:ascii="Verdana" w:hAnsi="Verdana" w:cs="Calibri"/>
          <w:sz w:val="18"/>
          <w:szCs w:val="18"/>
        </w:rPr>
        <w:t>Jeżeli zmiana albo rezygnacja z Podwykonawcy dotyczy podmiotu, na którego zasoby Wykonawca powoływał się, na zasadach określonych w art. 118 ust. 1 Ustawy PZP, w</w:t>
      </w:r>
      <w:r w:rsidR="00640847">
        <w:rPr>
          <w:rFonts w:ascii="Verdana" w:hAnsi="Verdana" w:cs="Calibri"/>
          <w:sz w:val="18"/>
          <w:szCs w:val="18"/>
        </w:rPr>
        <w:t> </w:t>
      </w:r>
      <w:r w:rsidRPr="006F37D7">
        <w:rPr>
          <w:rFonts w:ascii="Verdana" w:hAnsi="Verdana" w:cs="Calibri"/>
          <w:sz w:val="18"/>
          <w:szCs w:val="18"/>
        </w:rPr>
        <w:t>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w:t>
      </w:r>
    </w:p>
    <w:p w14:paraId="4D085AFC" w14:textId="77777777" w:rsidR="007160F8" w:rsidRPr="006F37D7" w:rsidRDefault="007160F8" w:rsidP="006F37D7">
      <w:pPr>
        <w:pStyle w:val="Style15"/>
        <w:tabs>
          <w:tab w:val="left" w:pos="413"/>
          <w:tab w:val="left" w:pos="9072"/>
          <w:tab w:val="left" w:pos="9498"/>
        </w:tabs>
        <w:spacing w:after="0" w:line="276" w:lineRule="auto"/>
        <w:ind w:right="897"/>
        <w:jc w:val="both"/>
        <w:rPr>
          <w:rFonts w:ascii="Verdana" w:hAnsi="Verdana"/>
          <w:sz w:val="18"/>
          <w:szCs w:val="18"/>
        </w:rPr>
      </w:pPr>
    </w:p>
    <w:p w14:paraId="549762CB" w14:textId="77777777" w:rsidR="007160F8" w:rsidRPr="006F37D7" w:rsidRDefault="1C58903E" w:rsidP="006F37D7">
      <w:pPr>
        <w:pStyle w:val="Akapitzlist"/>
        <w:keepNext/>
        <w:keepLines/>
        <w:numPr>
          <w:ilvl w:val="0"/>
          <w:numId w:val="2"/>
        </w:numPr>
        <w:shd w:val="clear" w:color="auto" w:fill="D9DFEF" w:themeFill="accent1" w:themeFillTint="33"/>
        <w:tabs>
          <w:tab w:val="left" w:pos="9072"/>
          <w:tab w:val="left" w:pos="9498"/>
        </w:tabs>
        <w:spacing w:after="180" w:line="276" w:lineRule="auto"/>
        <w:ind w:left="567" w:right="897" w:hanging="567"/>
        <w:contextualSpacing w:val="0"/>
        <w:jc w:val="both"/>
        <w:outlineLvl w:val="1"/>
        <w:rPr>
          <w:rStyle w:val="Pogrubienie"/>
          <w:rFonts w:ascii="Verdana" w:hAnsi="Verdana"/>
          <w:sz w:val="18"/>
          <w:szCs w:val="18"/>
        </w:rPr>
      </w:pPr>
      <w:bookmarkStart w:id="45" w:name="_Toc126910479"/>
      <w:r w:rsidRPr="006F37D7">
        <w:rPr>
          <w:rStyle w:val="Pogrubienie"/>
          <w:rFonts w:ascii="Verdana" w:hAnsi="Verdana"/>
          <w:sz w:val="18"/>
          <w:szCs w:val="18"/>
        </w:rPr>
        <w:t>WYKONAWCY WSPÓLNIE UBIEGAJĄCY SIĘ O ZAMÓWIENIE (KONSORCJA)</w:t>
      </w:r>
      <w:bookmarkEnd w:id="45"/>
    </w:p>
    <w:p w14:paraId="4EB5E49B" w14:textId="77777777" w:rsidR="007160F8" w:rsidRPr="006F37D7" w:rsidRDefault="1C58903E" w:rsidP="006F37D7">
      <w:pPr>
        <w:pStyle w:val="Akapitzlist"/>
        <w:numPr>
          <w:ilvl w:val="1"/>
          <w:numId w:val="13"/>
        </w:numPr>
        <w:tabs>
          <w:tab w:val="left" w:pos="9072"/>
          <w:tab w:val="left" w:pos="9498"/>
        </w:tabs>
        <w:spacing w:after="120" w:line="276" w:lineRule="auto"/>
        <w:ind w:left="709" w:right="897" w:hanging="709"/>
        <w:contextualSpacing w:val="0"/>
        <w:jc w:val="both"/>
        <w:rPr>
          <w:rFonts w:ascii="Verdana" w:hAnsi="Verdana" w:cs="Calibri"/>
          <w:sz w:val="18"/>
          <w:szCs w:val="18"/>
        </w:rPr>
      </w:pPr>
      <w:r w:rsidRPr="006F37D7">
        <w:rPr>
          <w:rFonts w:ascii="Verdana" w:hAnsi="Verdana" w:cs="Calibri"/>
          <w:sz w:val="18"/>
          <w:szCs w:val="18"/>
        </w:rPr>
        <w:t>Wykonawcy mogą wspólnie ubiegać się o udzielenie Zamówienia.</w:t>
      </w:r>
    </w:p>
    <w:p w14:paraId="330FE680" w14:textId="77777777" w:rsidR="007160F8" w:rsidRPr="006F37D7" w:rsidRDefault="1C58903E" w:rsidP="006F37D7">
      <w:pPr>
        <w:pStyle w:val="Akapitzlist"/>
        <w:numPr>
          <w:ilvl w:val="1"/>
          <w:numId w:val="13"/>
        </w:numPr>
        <w:tabs>
          <w:tab w:val="left" w:pos="9072"/>
          <w:tab w:val="left" w:pos="9498"/>
        </w:tabs>
        <w:spacing w:after="120" w:line="276" w:lineRule="auto"/>
        <w:ind w:left="709" w:right="897" w:hanging="709"/>
        <w:contextualSpacing w:val="0"/>
        <w:jc w:val="both"/>
        <w:rPr>
          <w:rFonts w:ascii="Verdana" w:hAnsi="Verdana" w:cs="Calibri"/>
          <w:sz w:val="18"/>
          <w:szCs w:val="18"/>
        </w:rPr>
      </w:pPr>
      <w:r w:rsidRPr="006F37D7">
        <w:rPr>
          <w:rFonts w:ascii="Verdana" w:hAnsi="Verdana" w:cs="Calibri"/>
          <w:sz w:val="18"/>
          <w:szCs w:val="18"/>
        </w:rPr>
        <w:t>Wykonawcy wspólnie ubiegający się o udzielenie Zamówienia:</w:t>
      </w:r>
    </w:p>
    <w:p w14:paraId="040A8E53" w14:textId="77777777" w:rsidR="007160F8" w:rsidRPr="006F37D7" w:rsidRDefault="1C58903E" w:rsidP="006F37D7">
      <w:pPr>
        <w:pStyle w:val="Akapitzlist"/>
        <w:numPr>
          <w:ilvl w:val="2"/>
          <w:numId w:val="13"/>
        </w:numPr>
        <w:tabs>
          <w:tab w:val="left" w:pos="9072"/>
          <w:tab w:val="left" w:pos="9498"/>
        </w:tabs>
        <w:spacing w:after="120" w:line="276" w:lineRule="auto"/>
        <w:ind w:left="1701" w:right="993" w:hanging="851"/>
        <w:contextualSpacing w:val="0"/>
        <w:jc w:val="both"/>
        <w:rPr>
          <w:rFonts w:ascii="Verdana" w:hAnsi="Verdana" w:cs="Calibri"/>
          <w:sz w:val="18"/>
          <w:szCs w:val="18"/>
        </w:rPr>
      </w:pPr>
      <w:r w:rsidRPr="006F37D7">
        <w:rPr>
          <w:rFonts w:ascii="Verdana" w:hAnsi="Verdana" w:cs="Calibri"/>
          <w:sz w:val="18"/>
          <w:szCs w:val="18"/>
        </w:rPr>
        <w:t>ustanawiają pełnomocnika do reprezentowania ich w Postępowaniu albo do reprezentowania w Postępowaniu i zawarcia umowy w</w:t>
      </w:r>
      <w:r w:rsidR="00AC5B11" w:rsidRPr="006F37D7">
        <w:rPr>
          <w:rFonts w:ascii="Verdana" w:hAnsi="Verdana" w:cs="Calibri"/>
          <w:sz w:val="18"/>
          <w:szCs w:val="18"/>
        </w:rPr>
        <w:t> </w:t>
      </w:r>
      <w:r w:rsidRPr="006F37D7">
        <w:rPr>
          <w:rFonts w:ascii="Verdana" w:hAnsi="Verdana" w:cs="Calibri"/>
          <w:sz w:val="18"/>
          <w:szCs w:val="18"/>
        </w:rPr>
        <w:t>sprawie Zamówienia publicznego, zgodnie z art. 58 ust. 2 Ustawy PZP; fakt ustanowienia pełnomocnika musi wynikać z załączonych do Oferty dokumentów – wszelka korespondencja prowadzona będzie wyłącznie z pełnomocnikiem;</w:t>
      </w:r>
    </w:p>
    <w:p w14:paraId="2402C71E" w14:textId="77777777" w:rsidR="007160F8" w:rsidRPr="006F37D7" w:rsidRDefault="1C58903E" w:rsidP="006F37D7">
      <w:pPr>
        <w:pStyle w:val="Akapitzlist"/>
        <w:numPr>
          <w:ilvl w:val="2"/>
          <w:numId w:val="13"/>
        </w:numPr>
        <w:tabs>
          <w:tab w:val="left" w:pos="9072"/>
          <w:tab w:val="left" w:pos="9498"/>
        </w:tabs>
        <w:spacing w:after="120" w:line="276" w:lineRule="auto"/>
        <w:ind w:left="1701" w:right="993" w:hanging="851"/>
        <w:contextualSpacing w:val="0"/>
        <w:jc w:val="both"/>
        <w:rPr>
          <w:rFonts w:ascii="Verdana" w:hAnsi="Verdana" w:cs="Calibri"/>
          <w:sz w:val="18"/>
          <w:szCs w:val="18"/>
        </w:rPr>
      </w:pPr>
      <w:r w:rsidRPr="006F37D7">
        <w:rPr>
          <w:rFonts w:ascii="Verdana" w:hAnsi="Verdana" w:cs="Calibri"/>
          <w:sz w:val="18"/>
          <w:szCs w:val="18"/>
        </w:rPr>
        <w:t>pełnomocnictwo powinno jednoznacznie wskazywać: jakiego Postępowania dotyczy, Wykonawców wspólnie ubiegających się o</w:t>
      </w:r>
      <w:r w:rsidR="00AC5B11" w:rsidRPr="006F37D7">
        <w:rPr>
          <w:rFonts w:ascii="Verdana" w:hAnsi="Verdana" w:cs="Calibri"/>
          <w:sz w:val="18"/>
          <w:szCs w:val="18"/>
        </w:rPr>
        <w:t> </w:t>
      </w:r>
      <w:r w:rsidRPr="006F37D7">
        <w:rPr>
          <w:rFonts w:ascii="Verdana" w:hAnsi="Verdana" w:cs="Calibri"/>
          <w:sz w:val="18"/>
          <w:szCs w:val="18"/>
        </w:rPr>
        <w:t>Zamówienie, dane pełnomocnika, czynności jakie w Postępowaniu ma prawo wykonywać pełnomocnik;</w:t>
      </w:r>
    </w:p>
    <w:p w14:paraId="199D8FE2" w14:textId="77777777" w:rsidR="007160F8" w:rsidRPr="006F37D7" w:rsidRDefault="1C58903E" w:rsidP="006F37D7">
      <w:pPr>
        <w:pStyle w:val="Akapitzlist"/>
        <w:numPr>
          <w:ilvl w:val="2"/>
          <w:numId w:val="13"/>
        </w:numPr>
        <w:tabs>
          <w:tab w:val="left" w:pos="9072"/>
          <w:tab w:val="left" w:pos="9498"/>
        </w:tabs>
        <w:spacing w:after="120" w:line="276" w:lineRule="auto"/>
        <w:ind w:left="1701" w:right="993" w:hanging="851"/>
        <w:contextualSpacing w:val="0"/>
        <w:jc w:val="both"/>
        <w:rPr>
          <w:rFonts w:ascii="Verdana" w:hAnsi="Verdana" w:cs="Calibri"/>
          <w:sz w:val="18"/>
          <w:szCs w:val="18"/>
        </w:rPr>
      </w:pPr>
      <w:r w:rsidRPr="006F37D7">
        <w:rPr>
          <w:rFonts w:ascii="Verdana" w:hAnsi="Verdana" w:cs="Calibri"/>
          <w:sz w:val="18"/>
          <w:szCs w:val="18"/>
        </w:rPr>
        <w:t>ponoszą solidarną odpowiedzialność za wykonanie Umowy</w:t>
      </w:r>
      <w:r w:rsidR="008B6AAB" w:rsidRPr="006F37D7">
        <w:rPr>
          <w:rFonts w:ascii="Verdana" w:hAnsi="Verdana" w:cs="Calibri"/>
          <w:sz w:val="18"/>
          <w:szCs w:val="18"/>
        </w:rPr>
        <w:t>.</w:t>
      </w:r>
      <w:r w:rsidRPr="006F37D7">
        <w:rPr>
          <w:rFonts w:ascii="Verdana" w:hAnsi="Verdana" w:cs="Calibri"/>
          <w:sz w:val="18"/>
          <w:szCs w:val="18"/>
        </w:rPr>
        <w:t xml:space="preserve"> </w:t>
      </w:r>
    </w:p>
    <w:p w14:paraId="4CA59D9A" w14:textId="77777777" w:rsidR="007160F8" w:rsidRPr="006F37D7" w:rsidRDefault="1C58903E" w:rsidP="006F37D7">
      <w:pPr>
        <w:pStyle w:val="Akapitzlist"/>
        <w:numPr>
          <w:ilvl w:val="1"/>
          <w:numId w:val="13"/>
        </w:numPr>
        <w:tabs>
          <w:tab w:val="left" w:pos="9072"/>
          <w:tab w:val="left" w:pos="9498"/>
        </w:tabs>
        <w:spacing w:after="120" w:line="276" w:lineRule="auto"/>
        <w:ind w:left="709" w:right="897" w:hanging="709"/>
        <w:contextualSpacing w:val="0"/>
        <w:jc w:val="both"/>
        <w:rPr>
          <w:rFonts w:ascii="Verdana" w:hAnsi="Verdana" w:cs="Calibri"/>
          <w:sz w:val="18"/>
          <w:szCs w:val="18"/>
        </w:rPr>
      </w:pPr>
      <w:r w:rsidRPr="006F37D7">
        <w:rPr>
          <w:rFonts w:ascii="Verdana" w:hAnsi="Verdana" w:cs="Calibri"/>
          <w:sz w:val="18"/>
          <w:szCs w:val="18"/>
        </w:rPr>
        <w:t>Jeżeli zostanie wybrana Oferta Wykonawców wspólnie ubiegających się o</w:t>
      </w:r>
      <w:r w:rsidR="00AC5B11" w:rsidRPr="006F37D7">
        <w:rPr>
          <w:rFonts w:ascii="Verdana" w:hAnsi="Verdana" w:cs="Calibri"/>
          <w:sz w:val="18"/>
          <w:szCs w:val="18"/>
        </w:rPr>
        <w:t> </w:t>
      </w:r>
      <w:r w:rsidRPr="006F37D7">
        <w:rPr>
          <w:rFonts w:ascii="Verdana" w:hAnsi="Verdana" w:cs="Calibri"/>
          <w:sz w:val="18"/>
          <w:szCs w:val="18"/>
        </w:rPr>
        <w:t>udzielenie Zamówienia, Zamawiający może żądać przed zawarciem umowy w</w:t>
      </w:r>
      <w:r w:rsidR="00AC5B11" w:rsidRPr="006F37D7">
        <w:rPr>
          <w:rFonts w:ascii="Verdana" w:hAnsi="Verdana" w:cs="Calibri"/>
          <w:sz w:val="18"/>
          <w:szCs w:val="18"/>
        </w:rPr>
        <w:t> </w:t>
      </w:r>
      <w:r w:rsidRPr="006F37D7">
        <w:rPr>
          <w:rFonts w:ascii="Verdana" w:hAnsi="Verdana" w:cs="Calibri"/>
          <w:sz w:val="18"/>
          <w:szCs w:val="18"/>
        </w:rPr>
        <w:t>sprawie Zamówienia publicznego kopii umowy regulującej współpracę tych Wykonawców.</w:t>
      </w:r>
    </w:p>
    <w:p w14:paraId="089C083F" w14:textId="77777777" w:rsidR="007160F8" w:rsidRPr="006F37D7" w:rsidRDefault="1C58903E" w:rsidP="006F37D7">
      <w:pPr>
        <w:pStyle w:val="Akapitzlist"/>
        <w:numPr>
          <w:ilvl w:val="1"/>
          <w:numId w:val="13"/>
        </w:numPr>
        <w:tabs>
          <w:tab w:val="left" w:pos="9072"/>
          <w:tab w:val="left" w:pos="9498"/>
        </w:tabs>
        <w:spacing w:after="120" w:line="276" w:lineRule="auto"/>
        <w:ind w:left="709" w:right="897" w:hanging="709"/>
        <w:contextualSpacing w:val="0"/>
        <w:jc w:val="both"/>
        <w:rPr>
          <w:rFonts w:ascii="Verdana" w:hAnsi="Verdana" w:cs="Calibri"/>
          <w:sz w:val="18"/>
          <w:szCs w:val="18"/>
        </w:rPr>
      </w:pPr>
      <w:r w:rsidRPr="006F37D7">
        <w:rPr>
          <w:rFonts w:ascii="Verdana" w:hAnsi="Verdana" w:cs="Calibri"/>
          <w:sz w:val="18"/>
          <w:szCs w:val="18"/>
        </w:rPr>
        <w:t>W odniesieniu do warunków dotyczących wykształcenia, kwalifikacji zawodowych lub doświadczenia, Wykonawcy wspólnie ubiegający się o udzielenie Zamówienia mogą polegać na zdolnościach tych Wykonawców, którzy wykonają dostawy lub usługi, do realizacji których te zdolności są wymagane.</w:t>
      </w:r>
    </w:p>
    <w:p w14:paraId="64F5108E" w14:textId="77DFB16E" w:rsidR="007160F8" w:rsidRPr="006F37D7" w:rsidRDefault="1C58903E" w:rsidP="006F37D7">
      <w:pPr>
        <w:pStyle w:val="Akapitzlist"/>
        <w:numPr>
          <w:ilvl w:val="1"/>
          <w:numId w:val="13"/>
        </w:numPr>
        <w:tabs>
          <w:tab w:val="left" w:pos="9072"/>
          <w:tab w:val="left" w:pos="9498"/>
        </w:tabs>
        <w:spacing w:after="120" w:line="276" w:lineRule="auto"/>
        <w:ind w:left="709" w:right="897" w:hanging="709"/>
        <w:contextualSpacing w:val="0"/>
        <w:jc w:val="both"/>
        <w:rPr>
          <w:rFonts w:ascii="Verdana" w:hAnsi="Verdana" w:cs="Calibri"/>
          <w:sz w:val="18"/>
          <w:szCs w:val="18"/>
        </w:rPr>
      </w:pPr>
      <w:r w:rsidRPr="006F37D7">
        <w:rPr>
          <w:rFonts w:ascii="Verdana" w:hAnsi="Verdana" w:cs="Calibri"/>
          <w:sz w:val="18"/>
          <w:szCs w:val="18"/>
        </w:rPr>
        <w:t>W przypadku, o którym mowa w pkt 12.4. SWZ, Wykonawcy wspólnie ubiegający się o</w:t>
      </w:r>
      <w:r w:rsidR="00640847">
        <w:rPr>
          <w:rFonts w:ascii="Verdana" w:hAnsi="Verdana" w:cs="Calibri"/>
          <w:sz w:val="18"/>
          <w:szCs w:val="18"/>
        </w:rPr>
        <w:t> </w:t>
      </w:r>
      <w:r w:rsidRPr="006F37D7">
        <w:rPr>
          <w:rFonts w:ascii="Verdana" w:hAnsi="Verdana" w:cs="Calibri"/>
          <w:sz w:val="18"/>
          <w:szCs w:val="18"/>
        </w:rPr>
        <w:t xml:space="preserve">udzielenie Zamówienia dołączają do oferty </w:t>
      </w:r>
      <w:r w:rsidRPr="006F37D7">
        <w:rPr>
          <w:rFonts w:ascii="Verdana" w:hAnsi="Verdana" w:cs="Calibri"/>
          <w:b/>
          <w:bCs/>
          <w:sz w:val="18"/>
          <w:szCs w:val="18"/>
        </w:rPr>
        <w:t>oświadczenie</w:t>
      </w:r>
      <w:r w:rsidRPr="006F37D7">
        <w:rPr>
          <w:rFonts w:ascii="Verdana" w:hAnsi="Verdana" w:cs="Calibri"/>
          <w:sz w:val="18"/>
          <w:szCs w:val="18"/>
        </w:rPr>
        <w:t xml:space="preserve">, z którego wynika, które dostawy lub usługi wykonają poszczególni Wykonawcy – wzór oświadczenia stanowi </w:t>
      </w:r>
      <w:r w:rsidRPr="006F37D7">
        <w:rPr>
          <w:rFonts w:ascii="Verdana" w:hAnsi="Verdana" w:cs="Calibri"/>
          <w:b/>
          <w:bCs/>
          <w:sz w:val="18"/>
          <w:szCs w:val="18"/>
        </w:rPr>
        <w:t>Załącznik nr 10 do SWZ</w:t>
      </w:r>
      <w:r w:rsidRPr="006F37D7">
        <w:rPr>
          <w:rFonts w:ascii="Verdana" w:hAnsi="Verdana" w:cs="Calibri"/>
          <w:sz w:val="18"/>
          <w:szCs w:val="18"/>
        </w:rPr>
        <w:t>.</w:t>
      </w:r>
    </w:p>
    <w:p w14:paraId="28891637" w14:textId="50098D9E" w:rsidR="007160F8" w:rsidRPr="006F37D7" w:rsidRDefault="1C58903E" w:rsidP="006F37D7">
      <w:pPr>
        <w:pStyle w:val="Akapitzlist"/>
        <w:numPr>
          <w:ilvl w:val="1"/>
          <w:numId w:val="13"/>
        </w:numPr>
        <w:tabs>
          <w:tab w:val="left" w:pos="9072"/>
          <w:tab w:val="left" w:pos="9498"/>
        </w:tabs>
        <w:spacing w:after="120" w:line="276" w:lineRule="auto"/>
        <w:ind w:left="709" w:right="897" w:hanging="709"/>
        <w:contextualSpacing w:val="0"/>
        <w:jc w:val="both"/>
        <w:rPr>
          <w:rFonts w:ascii="Verdana" w:hAnsi="Verdana" w:cs="Calibri"/>
          <w:sz w:val="18"/>
          <w:szCs w:val="18"/>
        </w:rPr>
      </w:pPr>
      <w:r w:rsidRPr="006F37D7">
        <w:rPr>
          <w:rFonts w:ascii="Verdana" w:hAnsi="Verdana" w:cs="Calibri"/>
          <w:sz w:val="18"/>
          <w:szCs w:val="18"/>
        </w:rPr>
        <w:t xml:space="preserve">W przypadku wspólnego ubiegania się o Zamówienie przez Wykonawców, oświadczenie </w:t>
      </w:r>
      <w:r w:rsidRPr="006F37D7">
        <w:rPr>
          <w:rFonts w:ascii="Verdana" w:hAnsi="Verdana" w:cs="Calibri"/>
          <w:b/>
          <w:bCs/>
          <w:sz w:val="18"/>
          <w:szCs w:val="18"/>
        </w:rPr>
        <w:t>JEDZ składane jest przez każdego z Wykonawców</w:t>
      </w:r>
      <w:r w:rsidRPr="006F37D7">
        <w:rPr>
          <w:rFonts w:ascii="Verdana" w:hAnsi="Verdana" w:cs="Calibri"/>
          <w:sz w:val="18"/>
          <w:szCs w:val="18"/>
        </w:rPr>
        <w:t xml:space="preserve"> wspólnie ubiegających się o</w:t>
      </w:r>
      <w:r w:rsidR="00640847">
        <w:rPr>
          <w:rFonts w:ascii="Verdana" w:hAnsi="Verdana" w:cs="Calibri"/>
          <w:sz w:val="18"/>
          <w:szCs w:val="18"/>
        </w:rPr>
        <w:t> </w:t>
      </w:r>
      <w:r w:rsidRPr="006F37D7">
        <w:rPr>
          <w:rFonts w:ascii="Verdana" w:hAnsi="Verdana" w:cs="Calibri"/>
          <w:sz w:val="18"/>
          <w:szCs w:val="18"/>
        </w:rPr>
        <w:t>udzielenie Zamówienia.</w:t>
      </w:r>
    </w:p>
    <w:p w14:paraId="2E2614C6" w14:textId="77777777" w:rsidR="007160F8" w:rsidRPr="006F37D7" w:rsidRDefault="1C58903E" w:rsidP="006F37D7">
      <w:pPr>
        <w:pStyle w:val="Akapitzlist"/>
        <w:numPr>
          <w:ilvl w:val="1"/>
          <w:numId w:val="13"/>
        </w:numPr>
        <w:tabs>
          <w:tab w:val="left" w:pos="9072"/>
          <w:tab w:val="left" w:pos="9498"/>
        </w:tabs>
        <w:spacing w:after="120" w:line="276" w:lineRule="auto"/>
        <w:ind w:left="709" w:right="897" w:hanging="709"/>
        <w:contextualSpacing w:val="0"/>
        <w:jc w:val="both"/>
        <w:rPr>
          <w:rFonts w:ascii="Verdana" w:hAnsi="Verdana" w:cs="Calibri"/>
          <w:sz w:val="18"/>
          <w:szCs w:val="18"/>
        </w:rPr>
      </w:pPr>
      <w:r w:rsidRPr="006F37D7">
        <w:rPr>
          <w:rFonts w:ascii="Verdana" w:hAnsi="Verdana" w:cs="Calibri"/>
          <w:sz w:val="18"/>
          <w:szCs w:val="18"/>
        </w:rPr>
        <w:t xml:space="preserve">W przypadku wspólnego ubiegania się o Zamówienie przez Wykonawców, </w:t>
      </w:r>
      <w:r w:rsidRPr="006F37D7">
        <w:rPr>
          <w:rFonts w:ascii="Verdana" w:hAnsi="Verdana" w:cs="Calibri"/>
          <w:b/>
          <w:bCs/>
          <w:sz w:val="18"/>
          <w:szCs w:val="18"/>
        </w:rPr>
        <w:t>oświadczenie, o którym mowa w pkt 19.4.</w:t>
      </w:r>
      <w:r w:rsidR="006E3922" w:rsidRPr="006F37D7">
        <w:rPr>
          <w:rFonts w:ascii="Verdana" w:hAnsi="Verdana" w:cs="Calibri"/>
          <w:b/>
          <w:bCs/>
          <w:sz w:val="18"/>
          <w:szCs w:val="18"/>
        </w:rPr>
        <w:t>9</w:t>
      </w:r>
      <w:r w:rsidRPr="006F37D7">
        <w:rPr>
          <w:rFonts w:ascii="Verdana" w:hAnsi="Verdana" w:cs="Calibri"/>
          <w:b/>
          <w:bCs/>
          <w:sz w:val="18"/>
          <w:szCs w:val="18"/>
        </w:rPr>
        <w:t>. SWZ</w:t>
      </w:r>
      <w:r w:rsidRPr="006F37D7">
        <w:rPr>
          <w:rFonts w:ascii="Verdana" w:hAnsi="Verdana" w:cs="Calibri"/>
          <w:sz w:val="18"/>
          <w:szCs w:val="18"/>
        </w:rPr>
        <w:t>, składa każdy z</w:t>
      </w:r>
      <w:r w:rsidR="00AC5B11" w:rsidRPr="006F37D7">
        <w:rPr>
          <w:rFonts w:ascii="Verdana" w:hAnsi="Verdana" w:cs="Calibri"/>
          <w:sz w:val="18"/>
          <w:szCs w:val="18"/>
        </w:rPr>
        <w:t> </w:t>
      </w:r>
      <w:r w:rsidRPr="006F37D7">
        <w:rPr>
          <w:rFonts w:ascii="Verdana" w:hAnsi="Verdana" w:cs="Calibri"/>
          <w:sz w:val="18"/>
          <w:szCs w:val="18"/>
        </w:rPr>
        <w:t>Wykonawców wspólnie ubiegających się o udzielenie Zamówienia.</w:t>
      </w:r>
    </w:p>
    <w:p w14:paraId="05F7ACC6" w14:textId="77777777" w:rsidR="007160F8" w:rsidRPr="006F37D7" w:rsidRDefault="007160F8" w:rsidP="006F37D7">
      <w:pPr>
        <w:tabs>
          <w:tab w:val="left" w:pos="9072"/>
          <w:tab w:val="left" w:pos="9498"/>
        </w:tabs>
        <w:spacing w:after="0" w:line="276" w:lineRule="auto"/>
        <w:ind w:right="897"/>
        <w:jc w:val="both"/>
        <w:rPr>
          <w:rFonts w:ascii="Verdana" w:hAnsi="Verdana" w:cs="Calibri"/>
          <w:sz w:val="18"/>
          <w:szCs w:val="18"/>
        </w:rPr>
      </w:pPr>
    </w:p>
    <w:p w14:paraId="09ABEE4A" w14:textId="77777777" w:rsidR="007160F8" w:rsidRPr="006F37D7" w:rsidRDefault="1C58903E" w:rsidP="006F37D7">
      <w:pPr>
        <w:pStyle w:val="Akapitzlist"/>
        <w:keepNext/>
        <w:keepLines/>
        <w:numPr>
          <w:ilvl w:val="0"/>
          <w:numId w:val="2"/>
        </w:numPr>
        <w:shd w:val="clear" w:color="auto" w:fill="D9DFEF" w:themeFill="accent1" w:themeFillTint="33"/>
        <w:tabs>
          <w:tab w:val="left" w:pos="9072"/>
          <w:tab w:val="left" w:pos="9498"/>
        </w:tabs>
        <w:spacing w:after="180" w:line="276" w:lineRule="auto"/>
        <w:ind w:right="897" w:hanging="720"/>
        <w:contextualSpacing w:val="0"/>
        <w:jc w:val="both"/>
        <w:outlineLvl w:val="1"/>
        <w:rPr>
          <w:rStyle w:val="Pogrubienie"/>
          <w:rFonts w:ascii="Verdana" w:hAnsi="Verdana"/>
          <w:sz w:val="18"/>
          <w:szCs w:val="18"/>
        </w:rPr>
      </w:pPr>
      <w:bookmarkStart w:id="46" w:name="_Toc126910480"/>
      <w:r w:rsidRPr="006F37D7">
        <w:rPr>
          <w:rStyle w:val="Pogrubienie"/>
          <w:rFonts w:ascii="Verdana" w:hAnsi="Verdana"/>
          <w:sz w:val="18"/>
          <w:szCs w:val="18"/>
        </w:rPr>
        <w:lastRenderedPageBreak/>
        <w:t>PODSTAWY WYKLUCZENIA, O KTÓRYCH MOWA W ART. 108 i 109 USTAWY PZP, ART. 7 UST. 1 USTAWY SANKCYJNEJ, ART. 5 K ROZPORZĄDZENIA SANKCYJNEGO</w:t>
      </w:r>
      <w:bookmarkEnd w:id="46"/>
    </w:p>
    <w:p w14:paraId="23E155DD" w14:textId="77777777" w:rsidR="007160F8" w:rsidRPr="006F37D7" w:rsidRDefault="1C58903E" w:rsidP="006F37D7">
      <w:pPr>
        <w:pStyle w:val="Style15"/>
        <w:numPr>
          <w:ilvl w:val="1"/>
          <w:numId w:val="2"/>
        </w:numPr>
        <w:tabs>
          <w:tab w:val="left" w:pos="9072"/>
          <w:tab w:val="left" w:pos="9498"/>
        </w:tabs>
        <w:spacing w:line="276" w:lineRule="auto"/>
        <w:ind w:left="709" w:right="897" w:hanging="709"/>
        <w:jc w:val="both"/>
        <w:rPr>
          <w:rFonts w:ascii="Verdana" w:hAnsi="Verdana"/>
          <w:sz w:val="18"/>
          <w:szCs w:val="18"/>
        </w:rPr>
      </w:pPr>
      <w:bookmarkStart w:id="47" w:name="_Ref80184048"/>
      <w:r w:rsidRPr="006F37D7">
        <w:rPr>
          <w:rFonts w:ascii="Verdana" w:eastAsia="Times New Roman" w:hAnsi="Verdana" w:cs="Times New Roman"/>
          <w:b/>
          <w:bCs/>
          <w:color w:val="000000" w:themeColor="text1"/>
          <w:sz w:val="18"/>
          <w:szCs w:val="18"/>
        </w:rPr>
        <w:t>Z Postępowania Zamawiający wykluczy Wykonawcę</w:t>
      </w:r>
      <w:r w:rsidRPr="006F37D7">
        <w:rPr>
          <w:rFonts w:ascii="Verdana" w:eastAsia="Times New Roman" w:hAnsi="Verdana" w:cs="Times New Roman"/>
          <w:color w:val="000000" w:themeColor="text1"/>
          <w:sz w:val="18"/>
          <w:szCs w:val="18"/>
        </w:rPr>
        <w:t>:</w:t>
      </w:r>
      <w:bookmarkEnd w:id="47"/>
    </w:p>
    <w:p w14:paraId="16A7D5FB" w14:textId="77777777" w:rsidR="007160F8" w:rsidRPr="006F37D7" w:rsidRDefault="1C58903E" w:rsidP="006F37D7">
      <w:pPr>
        <w:pStyle w:val="Style15"/>
        <w:numPr>
          <w:ilvl w:val="2"/>
          <w:numId w:val="2"/>
        </w:numPr>
        <w:tabs>
          <w:tab w:val="left" w:pos="1134"/>
          <w:tab w:val="left" w:pos="9498"/>
        </w:tabs>
        <w:spacing w:line="276" w:lineRule="auto"/>
        <w:ind w:left="1701" w:right="993" w:hanging="850"/>
        <w:jc w:val="both"/>
        <w:rPr>
          <w:rFonts w:ascii="Verdana" w:hAnsi="Verdana"/>
          <w:sz w:val="18"/>
          <w:szCs w:val="18"/>
        </w:rPr>
      </w:pPr>
      <w:r w:rsidRPr="006F37D7">
        <w:rPr>
          <w:rFonts w:ascii="Verdana" w:eastAsia="Times New Roman" w:hAnsi="Verdana"/>
          <w:color w:val="000000" w:themeColor="text1"/>
          <w:sz w:val="18"/>
          <w:szCs w:val="18"/>
        </w:rPr>
        <w:t>będącego osobą fizyczną, którego prawomocnie skazano za przestępstwo (</w:t>
      </w:r>
      <w:r w:rsidRPr="006F37D7">
        <w:rPr>
          <w:rFonts w:ascii="Verdana" w:eastAsia="Times New Roman" w:hAnsi="Verdana"/>
          <w:b/>
          <w:bCs/>
          <w:color w:val="000000" w:themeColor="text1"/>
          <w:sz w:val="18"/>
          <w:szCs w:val="18"/>
        </w:rPr>
        <w:t>art. 108 ust. 1 pkt 1</w:t>
      </w:r>
      <w:r w:rsidRPr="006F37D7">
        <w:rPr>
          <w:rFonts w:ascii="Verdana" w:eastAsia="Times New Roman" w:hAnsi="Verdana"/>
          <w:color w:val="000000" w:themeColor="text1"/>
          <w:sz w:val="18"/>
          <w:szCs w:val="18"/>
        </w:rPr>
        <w:t xml:space="preserve"> Ustawy PZP):</w:t>
      </w:r>
    </w:p>
    <w:p w14:paraId="3FC8B7BB" w14:textId="03854958" w:rsidR="007160F8" w:rsidRPr="006F37D7" w:rsidRDefault="1A4D722E" w:rsidP="006F37D7">
      <w:pPr>
        <w:pStyle w:val="Style15"/>
        <w:numPr>
          <w:ilvl w:val="0"/>
          <w:numId w:val="5"/>
        </w:numPr>
        <w:tabs>
          <w:tab w:val="left" w:pos="1418"/>
          <w:tab w:val="left" w:pos="1985"/>
          <w:tab w:val="left" w:pos="9072"/>
          <w:tab w:val="left" w:pos="9498"/>
        </w:tabs>
        <w:spacing w:line="276" w:lineRule="auto"/>
        <w:ind w:left="1985" w:right="897" w:hanging="567"/>
        <w:jc w:val="both"/>
        <w:rPr>
          <w:rFonts w:ascii="Verdana" w:hAnsi="Verdana"/>
          <w:sz w:val="18"/>
          <w:szCs w:val="18"/>
        </w:rPr>
      </w:pPr>
      <w:r w:rsidRPr="006F37D7">
        <w:rPr>
          <w:rFonts w:ascii="Verdana" w:eastAsia="Times New Roman" w:hAnsi="Verdana"/>
          <w:color w:val="000000" w:themeColor="text1"/>
          <w:sz w:val="18"/>
          <w:szCs w:val="18"/>
        </w:rPr>
        <w:t>udziału w zorganizowanej grupie przestępczej albo związku mającym na celu popełnienie przestępstwa lub przestępstwa skarbowego, o którym mowa w art. 258 Kodeksu karnego,</w:t>
      </w:r>
    </w:p>
    <w:p w14:paraId="123D4798" w14:textId="77777777" w:rsidR="007160F8" w:rsidRPr="006F37D7" w:rsidRDefault="1C58903E" w:rsidP="006F37D7">
      <w:pPr>
        <w:pStyle w:val="Style15"/>
        <w:numPr>
          <w:ilvl w:val="0"/>
          <w:numId w:val="5"/>
        </w:numPr>
        <w:tabs>
          <w:tab w:val="left" w:pos="795"/>
          <w:tab w:val="left" w:pos="1985"/>
          <w:tab w:val="left" w:pos="9072"/>
          <w:tab w:val="left" w:pos="9498"/>
        </w:tabs>
        <w:spacing w:line="276" w:lineRule="auto"/>
        <w:ind w:left="1985" w:right="897" w:hanging="567"/>
        <w:jc w:val="both"/>
        <w:rPr>
          <w:rFonts w:ascii="Verdana" w:hAnsi="Verdana"/>
          <w:sz w:val="18"/>
          <w:szCs w:val="18"/>
        </w:rPr>
      </w:pPr>
      <w:bookmarkStart w:id="48" w:name="bookmark664"/>
      <w:bookmarkEnd w:id="48"/>
      <w:r w:rsidRPr="006F37D7">
        <w:rPr>
          <w:rFonts w:ascii="Verdana" w:eastAsia="Times New Roman" w:hAnsi="Verdana"/>
          <w:color w:val="000000" w:themeColor="text1"/>
          <w:sz w:val="18"/>
          <w:szCs w:val="18"/>
        </w:rPr>
        <w:t>handlu ludźmi, o którym mowa w art. 189a Kodeksu karnego,</w:t>
      </w:r>
    </w:p>
    <w:p w14:paraId="53F050B5" w14:textId="77777777" w:rsidR="007160F8" w:rsidRPr="006F37D7" w:rsidRDefault="1C58903E" w:rsidP="006F37D7">
      <w:pPr>
        <w:pStyle w:val="Style15"/>
        <w:numPr>
          <w:ilvl w:val="0"/>
          <w:numId w:val="5"/>
        </w:numPr>
        <w:tabs>
          <w:tab w:val="left" w:pos="795"/>
          <w:tab w:val="left" w:pos="1985"/>
          <w:tab w:val="left" w:pos="9072"/>
          <w:tab w:val="left" w:pos="9498"/>
        </w:tabs>
        <w:spacing w:line="276" w:lineRule="auto"/>
        <w:ind w:left="1985" w:right="897" w:hanging="567"/>
        <w:jc w:val="both"/>
        <w:rPr>
          <w:rFonts w:ascii="Verdana" w:hAnsi="Verdana"/>
          <w:sz w:val="18"/>
          <w:szCs w:val="18"/>
        </w:rPr>
      </w:pPr>
      <w:bookmarkStart w:id="49" w:name="bookmark665"/>
      <w:bookmarkEnd w:id="49"/>
      <w:r w:rsidRPr="006F37D7">
        <w:rPr>
          <w:rFonts w:ascii="Verdana" w:eastAsia="Times New Roman" w:hAnsi="Verdana"/>
          <w:color w:val="000000" w:themeColor="text1"/>
          <w:sz w:val="18"/>
          <w:szCs w:val="18"/>
        </w:rPr>
        <w:t>o którym mowa w art. 228–230a, art. 250a Kodeksu karnego lub w</w:t>
      </w:r>
      <w:r w:rsidR="00AC5B11" w:rsidRPr="006F37D7">
        <w:rPr>
          <w:rFonts w:ascii="Verdana" w:eastAsia="Times New Roman" w:hAnsi="Verdana"/>
          <w:color w:val="000000" w:themeColor="text1"/>
          <w:sz w:val="18"/>
          <w:szCs w:val="18"/>
        </w:rPr>
        <w:t> </w:t>
      </w:r>
      <w:r w:rsidRPr="006F37D7">
        <w:rPr>
          <w:rFonts w:ascii="Verdana" w:eastAsia="Times New Roman" w:hAnsi="Verdana"/>
          <w:color w:val="000000" w:themeColor="text1"/>
          <w:sz w:val="18"/>
          <w:szCs w:val="18"/>
        </w:rPr>
        <w:t>art. 46 lub art. 48 ustawy z dnia 25 czerwca 2010 r. o sporcie (Dz. U. z 2020 r. poz. 1133 oraz z 2021 r. poz. 2054 i 2142) lub w</w:t>
      </w:r>
      <w:r w:rsidR="00AC5B11" w:rsidRPr="006F37D7">
        <w:rPr>
          <w:rFonts w:ascii="Verdana" w:eastAsia="Times New Roman" w:hAnsi="Verdana"/>
          <w:color w:val="000000" w:themeColor="text1"/>
          <w:sz w:val="18"/>
          <w:szCs w:val="18"/>
        </w:rPr>
        <w:t> </w:t>
      </w:r>
      <w:r w:rsidRPr="006F37D7">
        <w:rPr>
          <w:rFonts w:ascii="Verdana" w:eastAsia="Times New Roman" w:hAnsi="Verdana"/>
          <w:color w:val="000000" w:themeColor="text1"/>
          <w:sz w:val="18"/>
          <w:szCs w:val="18"/>
        </w:rPr>
        <w:t>art. 54 ust. 1–4 ustawy z dnia 12 maja 2011 r. o refundacji leków, środków spożywczych specjalnego przeznaczenia żywieniowego oraz wyrobów medycznych (Dz. U. z 2022 r. poz. 463, 583 i 974),</w:t>
      </w:r>
    </w:p>
    <w:p w14:paraId="45551C53" w14:textId="77777777" w:rsidR="007160F8" w:rsidRPr="006F37D7" w:rsidRDefault="1C58903E" w:rsidP="006F37D7">
      <w:pPr>
        <w:pStyle w:val="Style15"/>
        <w:numPr>
          <w:ilvl w:val="0"/>
          <w:numId w:val="5"/>
        </w:numPr>
        <w:tabs>
          <w:tab w:val="left" w:pos="797"/>
          <w:tab w:val="left" w:pos="1985"/>
          <w:tab w:val="left" w:pos="9072"/>
          <w:tab w:val="left" w:pos="9498"/>
        </w:tabs>
        <w:spacing w:line="276" w:lineRule="auto"/>
        <w:ind w:left="1985" w:right="897" w:hanging="567"/>
        <w:jc w:val="both"/>
        <w:rPr>
          <w:rFonts w:ascii="Verdana" w:hAnsi="Verdana"/>
          <w:sz w:val="18"/>
          <w:szCs w:val="18"/>
        </w:rPr>
      </w:pPr>
      <w:bookmarkStart w:id="50" w:name="bookmark666"/>
      <w:bookmarkEnd w:id="50"/>
      <w:r w:rsidRPr="006F37D7">
        <w:rPr>
          <w:rFonts w:ascii="Verdana" w:eastAsia="Times New Roman" w:hAnsi="Verdana"/>
          <w:color w:val="000000" w:themeColor="text1"/>
          <w:sz w:val="18"/>
          <w:szCs w:val="18"/>
        </w:rPr>
        <w:t>finansowania przestępstwa o charakterze terrorystycznym, o</w:t>
      </w:r>
      <w:r w:rsidR="00AC5B11" w:rsidRPr="006F37D7">
        <w:rPr>
          <w:rFonts w:ascii="Verdana" w:eastAsia="Times New Roman" w:hAnsi="Verdana"/>
          <w:color w:val="000000" w:themeColor="text1"/>
          <w:sz w:val="18"/>
          <w:szCs w:val="18"/>
        </w:rPr>
        <w:t> </w:t>
      </w:r>
      <w:r w:rsidRPr="006F37D7">
        <w:rPr>
          <w:rFonts w:ascii="Verdana" w:eastAsia="Times New Roman" w:hAnsi="Verdana"/>
          <w:color w:val="000000" w:themeColor="text1"/>
          <w:sz w:val="18"/>
          <w:szCs w:val="18"/>
        </w:rPr>
        <w:t>którym mowa w art. 165a Kodeksu karnego, lub przestępstwo udaremniania lub utrudniania stwierdzenia przestępnego pochodzenia pieniędzy lub ukrywania ich pochodzenia, o którym mowa w art. 299 Kodeksu karnego,</w:t>
      </w:r>
    </w:p>
    <w:p w14:paraId="6D2C7D8F" w14:textId="77777777" w:rsidR="007160F8" w:rsidRPr="006F37D7" w:rsidRDefault="1C58903E" w:rsidP="006F37D7">
      <w:pPr>
        <w:pStyle w:val="Style15"/>
        <w:numPr>
          <w:ilvl w:val="0"/>
          <w:numId w:val="5"/>
        </w:numPr>
        <w:tabs>
          <w:tab w:val="left" w:pos="797"/>
          <w:tab w:val="left" w:pos="1985"/>
          <w:tab w:val="left" w:pos="9072"/>
          <w:tab w:val="left" w:pos="9498"/>
        </w:tabs>
        <w:spacing w:line="276" w:lineRule="auto"/>
        <w:ind w:left="1985" w:right="897" w:hanging="567"/>
        <w:jc w:val="both"/>
        <w:rPr>
          <w:rFonts w:ascii="Verdana" w:hAnsi="Verdana"/>
          <w:sz w:val="18"/>
          <w:szCs w:val="18"/>
        </w:rPr>
      </w:pPr>
      <w:bookmarkStart w:id="51" w:name="bookmark667"/>
      <w:bookmarkEnd w:id="51"/>
      <w:r w:rsidRPr="006F37D7">
        <w:rPr>
          <w:rFonts w:ascii="Verdana" w:eastAsia="Times New Roman" w:hAnsi="Verdana"/>
          <w:color w:val="000000" w:themeColor="text1"/>
          <w:sz w:val="18"/>
          <w:szCs w:val="18"/>
        </w:rPr>
        <w:t>o charakterze terrorystycznym, o którym mowa w art. 115 § 20 Kodeksu karnego, lub mające na celu popełnienie tego przestępstwa,</w:t>
      </w:r>
    </w:p>
    <w:p w14:paraId="5ED9B5E2" w14:textId="77777777" w:rsidR="007160F8" w:rsidRPr="006F37D7" w:rsidRDefault="1C58903E" w:rsidP="006F37D7">
      <w:pPr>
        <w:pStyle w:val="Style15"/>
        <w:numPr>
          <w:ilvl w:val="0"/>
          <w:numId w:val="5"/>
        </w:numPr>
        <w:tabs>
          <w:tab w:val="left" w:pos="797"/>
          <w:tab w:val="left" w:pos="1985"/>
          <w:tab w:val="left" w:pos="9072"/>
          <w:tab w:val="left" w:pos="9498"/>
        </w:tabs>
        <w:spacing w:line="276" w:lineRule="auto"/>
        <w:ind w:left="1985" w:right="897" w:hanging="567"/>
        <w:jc w:val="both"/>
        <w:rPr>
          <w:rFonts w:ascii="Verdana" w:hAnsi="Verdana"/>
          <w:sz w:val="18"/>
          <w:szCs w:val="18"/>
        </w:rPr>
      </w:pPr>
      <w:bookmarkStart w:id="52" w:name="bookmark668"/>
      <w:bookmarkEnd w:id="52"/>
      <w:r w:rsidRPr="006F37D7">
        <w:rPr>
          <w:rFonts w:ascii="Verdana" w:eastAsia="Times New Roman" w:hAnsi="Verdana"/>
          <w:color w:val="000000" w:themeColor="text1"/>
          <w:sz w:val="18"/>
          <w:szCs w:val="18"/>
        </w:rPr>
        <w:t>powierzenia wykonywania pracy małoletniemu cudzoziemcowi, o</w:t>
      </w:r>
      <w:r w:rsidR="00AC5B11" w:rsidRPr="006F37D7">
        <w:rPr>
          <w:rFonts w:ascii="Verdana" w:eastAsia="Times New Roman" w:hAnsi="Verdana"/>
          <w:color w:val="000000" w:themeColor="text1"/>
          <w:sz w:val="18"/>
          <w:szCs w:val="18"/>
        </w:rPr>
        <w:t> </w:t>
      </w:r>
      <w:r w:rsidRPr="006F37D7">
        <w:rPr>
          <w:rFonts w:ascii="Verdana" w:eastAsia="Times New Roman" w:hAnsi="Verdana"/>
          <w:color w:val="000000" w:themeColor="text1"/>
          <w:sz w:val="18"/>
          <w:szCs w:val="18"/>
        </w:rPr>
        <w:t>którym mowa w art. 9 ust. 2 ustawy z dnia 15 czerwca 2012 r. o</w:t>
      </w:r>
      <w:r w:rsidR="00AC5B11" w:rsidRPr="006F37D7">
        <w:rPr>
          <w:rFonts w:ascii="Verdana" w:eastAsia="Times New Roman" w:hAnsi="Verdana"/>
          <w:color w:val="000000" w:themeColor="text1"/>
          <w:sz w:val="18"/>
          <w:szCs w:val="18"/>
        </w:rPr>
        <w:t> </w:t>
      </w:r>
      <w:r w:rsidRPr="006F37D7">
        <w:rPr>
          <w:rFonts w:ascii="Verdana" w:eastAsia="Times New Roman" w:hAnsi="Verdana"/>
          <w:color w:val="000000" w:themeColor="text1"/>
          <w:sz w:val="18"/>
          <w:szCs w:val="18"/>
        </w:rPr>
        <w:t>skutkach powierzania wykonywania pracy cudzoziemcom przebywającym wbrew przepisom na terytorium Rzeczypospolitej Polskiej (Dz. U. 2021 r. poz. 1745),</w:t>
      </w:r>
    </w:p>
    <w:p w14:paraId="61237E55" w14:textId="77777777" w:rsidR="007160F8" w:rsidRPr="009C240D" w:rsidRDefault="1C58903E" w:rsidP="006F37D7">
      <w:pPr>
        <w:pStyle w:val="Style15"/>
        <w:numPr>
          <w:ilvl w:val="0"/>
          <w:numId w:val="5"/>
        </w:numPr>
        <w:tabs>
          <w:tab w:val="left" w:pos="797"/>
          <w:tab w:val="left" w:pos="1985"/>
          <w:tab w:val="left" w:pos="9072"/>
          <w:tab w:val="left" w:pos="9498"/>
        </w:tabs>
        <w:spacing w:line="276" w:lineRule="auto"/>
        <w:ind w:left="1985" w:right="897" w:hanging="567"/>
        <w:jc w:val="both"/>
        <w:rPr>
          <w:rFonts w:ascii="Verdana" w:hAnsi="Verdana"/>
          <w:sz w:val="18"/>
          <w:szCs w:val="18"/>
        </w:rPr>
      </w:pPr>
      <w:bookmarkStart w:id="53" w:name="bookmark669"/>
      <w:bookmarkEnd w:id="53"/>
      <w:r w:rsidRPr="006F37D7">
        <w:rPr>
          <w:rFonts w:ascii="Verdana" w:eastAsia="Times New Roman" w:hAnsi="Verdana"/>
          <w:color w:val="000000" w:themeColor="text1"/>
          <w:sz w:val="18"/>
          <w:szCs w:val="18"/>
        </w:rPr>
        <w:t>przeciwko obrotowi gospodarczemu, o których mowa w art. 296–307 Kodeksu karnego, przestępstwo oszustwa, o którym mowa w</w:t>
      </w:r>
      <w:r w:rsidR="00AC5B11" w:rsidRPr="006F37D7">
        <w:rPr>
          <w:rFonts w:ascii="Verdana" w:eastAsia="Times New Roman" w:hAnsi="Verdana"/>
          <w:color w:val="000000" w:themeColor="text1"/>
          <w:sz w:val="18"/>
          <w:szCs w:val="18"/>
        </w:rPr>
        <w:t> </w:t>
      </w:r>
      <w:r w:rsidRPr="006F37D7">
        <w:rPr>
          <w:rFonts w:ascii="Verdana" w:eastAsia="Times New Roman" w:hAnsi="Verdana"/>
          <w:color w:val="000000" w:themeColor="text1"/>
          <w:sz w:val="18"/>
          <w:szCs w:val="18"/>
        </w:rPr>
        <w:t>art. 286 Kodeksu karnego, przestępstwo przeciwko wiarygodności dokumentów, o których mowa w art. 270–277d Kodeksu karnego, lub przestępstwo skarbowe,</w:t>
      </w:r>
    </w:p>
    <w:p w14:paraId="01EF3441" w14:textId="77777777" w:rsidR="009C240D" w:rsidRPr="009C240D" w:rsidRDefault="009C240D" w:rsidP="009C240D">
      <w:pPr>
        <w:pStyle w:val="Style15"/>
        <w:numPr>
          <w:ilvl w:val="0"/>
          <w:numId w:val="5"/>
        </w:numPr>
        <w:tabs>
          <w:tab w:val="left" w:pos="797"/>
          <w:tab w:val="left" w:pos="1985"/>
          <w:tab w:val="left" w:pos="9072"/>
          <w:tab w:val="left" w:pos="9498"/>
        </w:tabs>
        <w:spacing w:line="276" w:lineRule="auto"/>
        <w:ind w:left="1985" w:right="897" w:hanging="567"/>
        <w:jc w:val="both"/>
        <w:rPr>
          <w:rFonts w:ascii="Verdana" w:eastAsia="Times New Roman" w:hAnsi="Verdana"/>
          <w:color w:val="000000" w:themeColor="text1"/>
          <w:sz w:val="18"/>
          <w:szCs w:val="18"/>
        </w:rPr>
      </w:pPr>
      <w:r w:rsidRPr="009C240D">
        <w:rPr>
          <w:rFonts w:ascii="Verdana" w:eastAsia="Times New Roman" w:hAnsi="Verdana"/>
          <w:color w:val="000000" w:themeColor="text1"/>
          <w:sz w:val="18"/>
          <w:szCs w:val="18"/>
        </w:rPr>
        <w:t>o którym mowa w art. 9 ust. 1 i 3 lub art. 10 ustawy z dnia 15 czerwca 2012 r. o skutkach powierzania wykonywania pracy cudzoziemcom przebywającym wbrew przepisom na terytorium Rzeczypospolitej Polskiej</w:t>
      </w:r>
    </w:p>
    <w:p w14:paraId="16D535F1" w14:textId="77777777" w:rsidR="009C240D" w:rsidRPr="006F37D7" w:rsidRDefault="009C240D" w:rsidP="009C240D">
      <w:pPr>
        <w:pStyle w:val="Style15"/>
        <w:tabs>
          <w:tab w:val="left" w:pos="797"/>
          <w:tab w:val="left" w:pos="1985"/>
          <w:tab w:val="left" w:pos="9072"/>
          <w:tab w:val="left" w:pos="9498"/>
        </w:tabs>
        <w:spacing w:line="276" w:lineRule="auto"/>
        <w:ind w:left="1985" w:right="897"/>
        <w:jc w:val="both"/>
        <w:rPr>
          <w:rFonts w:ascii="Verdana" w:hAnsi="Verdana"/>
          <w:sz w:val="18"/>
          <w:szCs w:val="18"/>
        </w:rPr>
      </w:pPr>
    </w:p>
    <w:p w14:paraId="29B27DEA" w14:textId="77777777" w:rsidR="007160F8" w:rsidRPr="006F37D7" w:rsidRDefault="1C58903E" w:rsidP="006F37D7">
      <w:pPr>
        <w:pStyle w:val="Style15"/>
        <w:tabs>
          <w:tab w:val="left" w:pos="1418"/>
          <w:tab w:val="left" w:pos="9072"/>
          <w:tab w:val="left" w:pos="9498"/>
        </w:tabs>
        <w:spacing w:line="276" w:lineRule="auto"/>
        <w:ind w:left="1418" w:right="897"/>
        <w:jc w:val="both"/>
        <w:rPr>
          <w:rFonts w:ascii="Verdana" w:hAnsi="Verdana"/>
          <w:sz w:val="18"/>
          <w:szCs w:val="18"/>
        </w:rPr>
      </w:pPr>
      <w:r w:rsidRPr="006F37D7">
        <w:rPr>
          <w:rFonts w:ascii="Verdana" w:eastAsia="Times New Roman" w:hAnsi="Verdana"/>
          <w:color w:val="000000" w:themeColor="text1"/>
          <w:sz w:val="18"/>
          <w:szCs w:val="18"/>
        </w:rPr>
        <w:t>– lub za odpowiedni czyn zabroniony określony w przepisach prawa obcego;</w:t>
      </w:r>
    </w:p>
    <w:p w14:paraId="3F953739" w14:textId="77777777" w:rsidR="007160F8" w:rsidRPr="006F37D7" w:rsidRDefault="1C58903E" w:rsidP="006F37D7">
      <w:pPr>
        <w:pStyle w:val="Style15"/>
        <w:numPr>
          <w:ilvl w:val="2"/>
          <w:numId w:val="2"/>
        </w:numPr>
        <w:tabs>
          <w:tab w:val="left" w:pos="1134"/>
          <w:tab w:val="left" w:pos="9498"/>
        </w:tabs>
        <w:spacing w:line="276" w:lineRule="auto"/>
        <w:ind w:left="1701" w:right="993" w:hanging="850"/>
        <w:jc w:val="both"/>
        <w:rPr>
          <w:rFonts w:ascii="Verdana" w:eastAsia="Times New Roman" w:hAnsi="Verdana"/>
          <w:color w:val="000000" w:themeColor="text1"/>
          <w:sz w:val="18"/>
          <w:szCs w:val="18"/>
        </w:rPr>
      </w:pPr>
      <w:bookmarkStart w:id="54" w:name="_Ref80184065"/>
      <w:r w:rsidRPr="006F37D7">
        <w:rPr>
          <w:rFonts w:ascii="Verdana" w:eastAsia="Times New Roman" w:hAnsi="Verdana"/>
          <w:color w:val="000000" w:themeColor="text1"/>
          <w:sz w:val="18"/>
          <w:szCs w:val="18"/>
        </w:rPr>
        <w:t>jeżeli urzędującego członka jego organu zarządzającego lub nadzorczego, wspólnika spółki w spółce jawnej lub partnerskiej albo komplementariusza w spółce komandytowej lub komandytowo-akcyjnej lub prokurenta prawomocnie skazano za przestępstwo, o</w:t>
      </w:r>
      <w:r w:rsidR="00AC5B11" w:rsidRPr="006F37D7">
        <w:rPr>
          <w:rFonts w:ascii="Verdana" w:hAnsi="Verdana"/>
          <w:sz w:val="18"/>
          <w:szCs w:val="18"/>
        </w:rPr>
        <w:t> </w:t>
      </w:r>
      <w:r w:rsidRPr="006F37D7">
        <w:rPr>
          <w:rFonts w:ascii="Verdana" w:eastAsia="Times New Roman" w:hAnsi="Verdana"/>
          <w:color w:val="000000" w:themeColor="text1"/>
          <w:sz w:val="18"/>
          <w:szCs w:val="18"/>
        </w:rPr>
        <w:t>którym mowa w pkt 13.1.1. SWZ (</w:t>
      </w:r>
      <w:r w:rsidRPr="006F37D7">
        <w:rPr>
          <w:rFonts w:ascii="Verdana" w:eastAsia="Times New Roman" w:hAnsi="Verdana"/>
          <w:b/>
          <w:color w:val="000000" w:themeColor="text1"/>
          <w:sz w:val="18"/>
          <w:szCs w:val="18"/>
        </w:rPr>
        <w:t>art. 108 ust. 1 pkt 2</w:t>
      </w:r>
      <w:r w:rsidRPr="006F37D7">
        <w:rPr>
          <w:rFonts w:ascii="Verdana" w:eastAsia="Times New Roman" w:hAnsi="Verdana"/>
          <w:color w:val="000000" w:themeColor="text1"/>
          <w:sz w:val="18"/>
          <w:szCs w:val="18"/>
        </w:rPr>
        <w:t xml:space="preserve"> Ustawy PZP);</w:t>
      </w:r>
      <w:bookmarkEnd w:id="54"/>
    </w:p>
    <w:p w14:paraId="5A746EE8" w14:textId="77777777" w:rsidR="007160F8" w:rsidRPr="006F37D7" w:rsidRDefault="1C58903E" w:rsidP="006F37D7">
      <w:pPr>
        <w:pStyle w:val="Style15"/>
        <w:numPr>
          <w:ilvl w:val="2"/>
          <w:numId w:val="2"/>
        </w:numPr>
        <w:tabs>
          <w:tab w:val="left" w:pos="1134"/>
          <w:tab w:val="left" w:pos="9498"/>
        </w:tabs>
        <w:spacing w:line="276" w:lineRule="auto"/>
        <w:ind w:left="1701" w:right="993" w:hanging="850"/>
        <w:jc w:val="both"/>
        <w:rPr>
          <w:rFonts w:ascii="Verdana" w:eastAsia="Times New Roman" w:hAnsi="Verdana"/>
          <w:color w:val="000000" w:themeColor="text1"/>
          <w:sz w:val="18"/>
          <w:szCs w:val="18"/>
        </w:rPr>
      </w:pPr>
      <w:r w:rsidRPr="006F37D7">
        <w:rPr>
          <w:rFonts w:ascii="Verdana" w:eastAsia="Times New Roman" w:hAnsi="Verdana"/>
          <w:color w:val="000000" w:themeColor="text1"/>
          <w:sz w:val="18"/>
          <w:szCs w:val="18"/>
        </w:rPr>
        <w:t xml:space="preserve">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w:t>
      </w:r>
      <w:r w:rsidRPr="006F37D7">
        <w:rPr>
          <w:rFonts w:ascii="Verdana" w:eastAsia="Times New Roman" w:hAnsi="Verdana"/>
          <w:color w:val="000000" w:themeColor="text1"/>
          <w:sz w:val="18"/>
          <w:szCs w:val="18"/>
        </w:rPr>
        <w:lastRenderedPageBreak/>
        <w:t xml:space="preserve">należnych podatków, opłat lub składek na ubezpieczenie społeczne lub zdrowotne wraz z odsetkami lub grzywnami lub zawarł wiążące porozumienie w sprawie spłaty tych należności </w:t>
      </w:r>
      <w:r w:rsidRPr="006F37D7">
        <w:rPr>
          <w:rFonts w:ascii="Verdana" w:eastAsia="Times New Roman" w:hAnsi="Verdana"/>
          <w:b/>
          <w:color w:val="000000" w:themeColor="text1"/>
          <w:sz w:val="18"/>
          <w:szCs w:val="18"/>
        </w:rPr>
        <w:t xml:space="preserve">(art. 108 ust. 1 pkt 3 </w:t>
      </w:r>
      <w:r w:rsidRPr="006F37D7">
        <w:rPr>
          <w:rFonts w:ascii="Verdana" w:eastAsia="Times New Roman" w:hAnsi="Verdana"/>
          <w:color w:val="000000" w:themeColor="text1"/>
          <w:sz w:val="18"/>
          <w:szCs w:val="18"/>
        </w:rPr>
        <w:t>Ustawy PZP);</w:t>
      </w:r>
    </w:p>
    <w:p w14:paraId="3FCF9505" w14:textId="77777777" w:rsidR="007160F8" w:rsidRPr="006F37D7" w:rsidRDefault="1C58903E" w:rsidP="006F37D7">
      <w:pPr>
        <w:pStyle w:val="Style15"/>
        <w:numPr>
          <w:ilvl w:val="2"/>
          <w:numId w:val="2"/>
        </w:numPr>
        <w:tabs>
          <w:tab w:val="left" w:pos="1134"/>
          <w:tab w:val="left" w:pos="9498"/>
        </w:tabs>
        <w:spacing w:line="276" w:lineRule="auto"/>
        <w:ind w:left="1701" w:right="993" w:hanging="850"/>
        <w:jc w:val="both"/>
        <w:rPr>
          <w:rFonts w:ascii="Verdana" w:eastAsia="Times New Roman" w:hAnsi="Verdana"/>
          <w:color w:val="000000" w:themeColor="text1"/>
          <w:sz w:val="18"/>
          <w:szCs w:val="18"/>
        </w:rPr>
      </w:pPr>
      <w:r w:rsidRPr="006F37D7">
        <w:rPr>
          <w:rFonts w:ascii="Verdana" w:eastAsia="Times New Roman" w:hAnsi="Verdana"/>
          <w:color w:val="000000" w:themeColor="text1"/>
          <w:sz w:val="18"/>
          <w:szCs w:val="18"/>
        </w:rPr>
        <w:t>wobec którego prawomocnie orzeczono zakaz ubiegania się o</w:t>
      </w:r>
      <w:r w:rsidR="00AC5B11" w:rsidRPr="006F37D7">
        <w:rPr>
          <w:rFonts w:ascii="Verdana" w:eastAsia="Times New Roman" w:hAnsi="Verdana"/>
          <w:color w:val="000000" w:themeColor="text1"/>
          <w:sz w:val="18"/>
          <w:szCs w:val="18"/>
        </w:rPr>
        <w:t> </w:t>
      </w:r>
      <w:r w:rsidRPr="006F37D7">
        <w:rPr>
          <w:rFonts w:ascii="Verdana" w:eastAsia="Times New Roman" w:hAnsi="Verdana"/>
          <w:color w:val="000000" w:themeColor="text1"/>
          <w:sz w:val="18"/>
          <w:szCs w:val="18"/>
        </w:rPr>
        <w:t>zamówienia publiczne (</w:t>
      </w:r>
      <w:r w:rsidRPr="006F37D7">
        <w:rPr>
          <w:rFonts w:ascii="Verdana" w:eastAsia="Times New Roman" w:hAnsi="Verdana"/>
          <w:b/>
          <w:color w:val="000000" w:themeColor="text1"/>
          <w:sz w:val="18"/>
          <w:szCs w:val="18"/>
        </w:rPr>
        <w:t>art. 108 ust. 1 pkt 4</w:t>
      </w:r>
      <w:r w:rsidRPr="006F37D7">
        <w:rPr>
          <w:rFonts w:ascii="Verdana" w:eastAsia="Times New Roman" w:hAnsi="Verdana"/>
          <w:color w:val="000000" w:themeColor="text1"/>
          <w:sz w:val="18"/>
          <w:szCs w:val="18"/>
        </w:rPr>
        <w:t xml:space="preserve"> Ustawy PZP);</w:t>
      </w:r>
    </w:p>
    <w:p w14:paraId="1994B962" w14:textId="5E7BCF4D" w:rsidR="007160F8" w:rsidRPr="006F37D7" w:rsidRDefault="1A4D722E" w:rsidP="006F37D7">
      <w:pPr>
        <w:pStyle w:val="Style15"/>
        <w:numPr>
          <w:ilvl w:val="2"/>
          <w:numId w:val="2"/>
        </w:numPr>
        <w:tabs>
          <w:tab w:val="left" w:pos="1134"/>
          <w:tab w:val="left" w:pos="9498"/>
        </w:tabs>
        <w:spacing w:line="276" w:lineRule="auto"/>
        <w:ind w:left="1701" w:right="993" w:hanging="850"/>
        <w:jc w:val="both"/>
        <w:rPr>
          <w:rFonts w:ascii="Verdana" w:eastAsia="Times New Roman" w:hAnsi="Verdana"/>
          <w:color w:val="000000" w:themeColor="text1"/>
          <w:sz w:val="18"/>
          <w:szCs w:val="18"/>
        </w:rPr>
      </w:pPr>
      <w:r w:rsidRPr="006F37D7">
        <w:rPr>
          <w:rFonts w:ascii="Verdana" w:eastAsia="Times New Roman" w:hAnsi="Verdana"/>
          <w:color w:val="000000" w:themeColor="text1"/>
          <w:sz w:val="18"/>
          <w:szCs w:val="18"/>
        </w:rPr>
        <w:t>jeżeli Zamawiający może stwierdzić, na podstawie wiarygodnych przesłanek, że Wykonawca zawarł z innymi Wykonawcami porozumienie mające na celu zakłócenie konkurencji, w szczególności</w:t>
      </w:r>
      <w:r w:rsidR="57BEB044" w:rsidRPr="006F37D7">
        <w:rPr>
          <w:rFonts w:ascii="Verdana" w:eastAsia="Times New Roman" w:hAnsi="Verdana"/>
          <w:color w:val="000000" w:themeColor="text1"/>
          <w:sz w:val="18"/>
          <w:szCs w:val="18"/>
        </w:rPr>
        <w:t>,</w:t>
      </w:r>
      <w:r w:rsidRPr="006F37D7">
        <w:rPr>
          <w:rFonts w:ascii="Verdana" w:eastAsia="Times New Roman" w:hAnsi="Verdana"/>
          <w:color w:val="000000" w:themeColor="text1"/>
          <w:sz w:val="18"/>
          <w:szCs w:val="18"/>
        </w:rPr>
        <w:t xml:space="preserve"> jeżeli należąc do tej samej grupy kapitałowej w rozumieniu ustawy z</w:t>
      </w:r>
      <w:r w:rsidR="349651AE" w:rsidRPr="006F37D7">
        <w:rPr>
          <w:rFonts w:ascii="Verdana" w:eastAsia="Times New Roman" w:hAnsi="Verdana"/>
          <w:color w:val="000000" w:themeColor="text1"/>
          <w:sz w:val="18"/>
          <w:szCs w:val="18"/>
        </w:rPr>
        <w:t> </w:t>
      </w:r>
      <w:r w:rsidRPr="006F37D7">
        <w:rPr>
          <w:rFonts w:ascii="Verdana" w:eastAsia="Times New Roman" w:hAnsi="Verdana"/>
          <w:color w:val="000000" w:themeColor="text1"/>
          <w:sz w:val="18"/>
          <w:szCs w:val="18"/>
        </w:rPr>
        <w:t xml:space="preserve">dnia 16 lutego 2007 r. o ochronie konkurencji i konsumentów, złożyli odrębne Oferty, chyba że wykażą, że przygotowali te Oferty niezależnie od siebie </w:t>
      </w:r>
      <w:r w:rsidRPr="006F37D7">
        <w:rPr>
          <w:rFonts w:ascii="Verdana" w:eastAsia="Times New Roman" w:hAnsi="Verdana"/>
          <w:b/>
          <w:bCs/>
          <w:color w:val="000000" w:themeColor="text1"/>
          <w:sz w:val="18"/>
          <w:szCs w:val="18"/>
        </w:rPr>
        <w:t>(art. 108 ust. 1 pkt 5</w:t>
      </w:r>
      <w:r w:rsidRPr="006F37D7">
        <w:rPr>
          <w:rFonts w:ascii="Verdana" w:eastAsia="Times New Roman" w:hAnsi="Verdana"/>
          <w:color w:val="000000" w:themeColor="text1"/>
          <w:sz w:val="18"/>
          <w:szCs w:val="18"/>
        </w:rPr>
        <w:t xml:space="preserve"> Ustawy PZP);</w:t>
      </w:r>
    </w:p>
    <w:p w14:paraId="7998B2E6" w14:textId="77777777" w:rsidR="007160F8" w:rsidRPr="006F37D7" w:rsidRDefault="1C58903E" w:rsidP="006F37D7">
      <w:pPr>
        <w:pStyle w:val="Style15"/>
        <w:numPr>
          <w:ilvl w:val="2"/>
          <w:numId w:val="2"/>
        </w:numPr>
        <w:tabs>
          <w:tab w:val="left" w:pos="1134"/>
          <w:tab w:val="left" w:pos="9498"/>
        </w:tabs>
        <w:spacing w:line="276" w:lineRule="auto"/>
        <w:ind w:left="1701" w:right="993" w:hanging="850"/>
        <w:jc w:val="both"/>
        <w:rPr>
          <w:rFonts w:ascii="Verdana" w:eastAsia="Times New Roman" w:hAnsi="Verdana"/>
          <w:color w:val="000000" w:themeColor="text1"/>
          <w:sz w:val="18"/>
          <w:szCs w:val="18"/>
        </w:rPr>
      </w:pPr>
      <w:r w:rsidRPr="006F37D7">
        <w:rPr>
          <w:rFonts w:ascii="Verdana" w:eastAsia="Times New Roman" w:hAnsi="Verdana"/>
          <w:color w:val="000000" w:themeColor="text1"/>
          <w:sz w:val="18"/>
          <w:szCs w:val="18"/>
        </w:rPr>
        <w:t>jeżeli, w przypadkach, o których mowa w art. 85 ust. 1 Ustawy PZP, doszło do zakłócenia konkurencji wynikającego z wcześniejszego zaangażowania tego Wykonawcy lub podmiotu, który należy z</w:t>
      </w:r>
      <w:r w:rsidR="00AC5B11" w:rsidRPr="006F37D7">
        <w:rPr>
          <w:rFonts w:ascii="Verdana" w:eastAsia="Times New Roman" w:hAnsi="Verdana"/>
          <w:color w:val="000000" w:themeColor="text1"/>
          <w:sz w:val="18"/>
          <w:szCs w:val="18"/>
        </w:rPr>
        <w:t> </w:t>
      </w:r>
      <w:r w:rsidRPr="006F37D7">
        <w:rPr>
          <w:rFonts w:ascii="Verdana" w:eastAsia="Times New Roman" w:hAnsi="Verdana"/>
          <w:color w:val="000000" w:themeColor="text1"/>
          <w:sz w:val="18"/>
          <w:szCs w:val="18"/>
        </w:rPr>
        <w:t>Wykonawcą do tej samej grupy kapitałowej w rozumieniu ustawy z dnia 16 lutego 2007 r. o ochronie konkurencji i konsumentów, chyba że spowodowane tym zakłócenie konkurencji może być wyeliminowane w inny sposób niż przez wykluczenie Wykonawcy z</w:t>
      </w:r>
      <w:r w:rsidR="00AC5B11" w:rsidRPr="006F37D7">
        <w:rPr>
          <w:rFonts w:ascii="Verdana" w:eastAsia="Times New Roman" w:hAnsi="Verdana"/>
          <w:color w:val="000000" w:themeColor="text1"/>
          <w:sz w:val="18"/>
          <w:szCs w:val="18"/>
        </w:rPr>
        <w:t> </w:t>
      </w:r>
      <w:r w:rsidRPr="006F37D7">
        <w:rPr>
          <w:rFonts w:ascii="Verdana" w:eastAsia="Times New Roman" w:hAnsi="Verdana"/>
          <w:color w:val="000000" w:themeColor="text1"/>
          <w:sz w:val="18"/>
          <w:szCs w:val="18"/>
        </w:rPr>
        <w:t>udziału w postępowaniu o udzielenie zamówienia (</w:t>
      </w:r>
      <w:r w:rsidRPr="006F37D7">
        <w:rPr>
          <w:rFonts w:ascii="Verdana" w:eastAsia="Times New Roman" w:hAnsi="Verdana"/>
          <w:b/>
          <w:color w:val="000000" w:themeColor="text1"/>
          <w:sz w:val="18"/>
          <w:szCs w:val="18"/>
        </w:rPr>
        <w:t xml:space="preserve">art. 108 ust. 1 pkt 6 </w:t>
      </w:r>
      <w:r w:rsidRPr="006F37D7">
        <w:rPr>
          <w:rFonts w:ascii="Verdana" w:eastAsia="Times New Roman" w:hAnsi="Verdana"/>
          <w:color w:val="000000" w:themeColor="text1"/>
          <w:sz w:val="18"/>
          <w:szCs w:val="18"/>
        </w:rPr>
        <w:t>Ustawy PZP);</w:t>
      </w:r>
    </w:p>
    <w:p w14:paraId="084ECD70" w14:textId="77777777" w:rsidR="007160F8" w:rsidRPr="006F37D7" w:rsidRDefault="1C58903E" w:rsidP="006F37D7">
      <w:pPr>
        <w:pStyle w:val="Style15"/>
        <w:numPr>
          <w:ilvl w:val="1"/>
          <w:numId w:val="2"/>
        </w:numPr>
        <w:tabs>
          <w:tab w:val="left" w:pos="9072"/>
          <w:tab w:val="left" w:pos="9498"/>
        </w:tabs>
        <w:spacing w:line="276" w:lineRule="auto"/>
        <w:ind w:left="709" w:right="897" w:hanging="709"/>
        <w:jc w:val="both"/>
        <w:rPr>
          <w:rFonts w:ascii="Verdana" w:eastAsia="Times New Roman" w:hAnsi="Verdana" w:cs="Times New Roman"/>
          <w:color w:val="000000" w:themeColor="text1"/>
          <w:sz w:val="18"/>
          <w:szCs w:val="18"/>
        </w:rPr>
      </w:pPr>
      <w:r w:rsidRPr="006F37D7">
        <w:rPr>
          <w:rFonts w:ascii="Verdana" w:eastAsia="Times New Roman" w:hAnsi="Verdana" w:cs="Times New Roman"/>
          <w:b/>
          <w:bCs/>
          <w:color w:val="000000" w:themeColor="text1"/>
          <w:sz w:val="18"/>
          <w:szCs w:val="18"/>
        </w:rPr>
        <w:t>Zamawiający wykluczy z Postępowania również Wykonawcę</w:t>
      </w:r>
      <w:r w:rsidRPr="006F37D7">
        <w:rPr>
          <w:rFonts w:ascii="Verdana" w:eastAsia="Times New Roman" w:hAnsi="Verdana" w:cs="Times New Roman"/>
          <w:color w:val="000000" w:themeColor="text1"/>
          <w:sz w:val="18"/>
          <w:szCs w:val="18"/>
        </w:rPr>
        <w:t>:</w:t>
      </w:r>
    </w:p>
    <w:p w14:paraId="522BFCA8" w14:textId="77777777" w:rsidR="007160F8" w:rsidRPr="006F37D7" w:rsidRDefault="1C58903E" w:rsidP="006F37D7">
      <w:pPr>
        <w:pStyle w:val="Style15"/>
        <w:numPr>
          <w:ilvl w:val="2"/>
          <w:numId w:val="2"/>
        </w:numPr>
        <w:tabs>
          <w:tab w:val="left" w:pos="1843"/>
          <w:tab w:val="left" w:pos="9072"/>
          <w:tab w:val="left" w:pos="9498"/>
        </w:tabs>
        <w:spacing w:line="276" w:lineRule="auto"/>
        <w:ind w:left="1701" w:right="897" w:hanging="850"/>
        <w:jc w:val="both"/>
        <w:rPr>
          <w:rFonts w:ascii="Verdana" w:eastAsia="Times New Roman" w:hAnsi="Verdana" w:cs="Times New Roman"/>
          <w:color w:val="000000" w:themeColor="text1"/>
          <w:sz w:val="18"/>
          <w:szCs w:val="18"/>
        </w:rPr>
      </w:pPr>
      <w:r w:rsidRPr="006F37D7">
        <w:rPr>
          <w:rFonts w:ascii="Verdana" w:eastAsia="Times New Roman" w:hAnsi="Verdana" w:cs="Times New Roman"/>
          <w:color w:val="000000" w:themeColor="text1"/>
          <w:sz w:val="18"/>
          <w:szCs w:val="18"/>
        </w:rPr>
        <w:t>który naruszył obowiązki dotyczące płatności podatków, opłat lub składek na ubezpieczenia społeczne lub zdrowotne, z wyjątkiem przypadku, o którym mowa w pkt 13.1.3. SWZ, chyba że Wykonawca odpowiednio przed upływem terminu do składania Ofert dokonał płatności należnych podatków, opłat lub składek na ubezpieczenia społeczne lub zdrowotne wraz z odsetkami lub grzywnami lub zawarł wiążące porozumienie w sprawie spłaty tych należności (</w:t>
      </w:r>
      <w:r w:rsidRPr="006F37D7">
        <w:rPr>
          <w:rFonts w:ascii="Verdana" w:eastAsia="Times New Roman" w:hAnsi="Verdana" w:cs="Times New Roman"/>
          <w:b/>
          <w:bCs/>
          <w:color w:val="000000" w:themeColor="text1"/>
          <w:sz w:val="18"/>
          <w:szCs w:val="18"/>
        </w:rPr>
        <w:t>art. 109 ust. 1 pkt 1</w:t>
      </w:r>
      <w:r w:rsidRPr="006F37D7">
        <w:rPr>
          <w:rFonts w:ascii="Verdana" w:eastAsia="Times New Roman" w:hAnsi="Verdana" w:cs="Times New Roman"/>
          <w:color w:val="000000" w:themeColor="text1"/>
          <w:sz w:val="18"/>
          <w:szCs w:val="18"/>
        </w:rPr>
        <w:t xml:space="preserve"> Ustawy PZP);</w:t>
      </w:r>
    </w:p>
    <w:p w14:paraId="7C8890FE" w14:textId="03BB0406" w:rsidR="007160F8" w:rsidRPr="006F37D7" w:rsidRDefault="1A4D722E" w:rsidP="006F37D7">
      <w:pPr>
        <w:pStyle w:val="Style15"/>
        <w:numPr>
          <w:ilvl w:val="2"/>
          <w:numId w:val="2"/>
        </w:numPr>
        <w:tabs>
          <w:tab w:val="left" w:pos="1843"/>
          <w:tab w:val="left" w:pos="9072"/>
          <w:tab w:val="left" w:pos="9498"/>
        </w:tabs>
        <w:spacing w:line="276" w:lineRule="auto"/>
        <w:ind w:left="1701" w:right="897" w:hanging="851"/>
        <w:jc w:val="both"/>
        <w:rPr>
          <w:rFonts w:ascii="Verdana" w:eastAsia="Times New Roman" w:hAnsi="Verdana" w:cs="Times New Roman"/>
          <w:color w:val="000000" w:themeColor="text1"/>
          <w:sz w:val="18"/>
          <w:szCs w:val="18"/>
        </w:rPr>
      </w:pPr>
      <w:r w:rsidRPr="006F37D7">
        <w:rPr>
          <w:rFonts w:ascii="Verdana" w:eastAsia="Times New Roman" w:hAnsi="Verdana" w:cs="Times New Roman"/>
          <w:color w:val="000000" w:themeColor="text1"/>
          <w:sz w:val="18"/>
          <w:szCs w:val="18"/>
        </w:rPr>
        <w:t>w stosunku</w:t>
      </w:r>
      <w:r w:rsidR="282076C6" w:rsidRPr="006F37D7">
        <w:rPr>
          <w:rFonts w:ascii="Verdana" w:eastAsia="Times New Roman" w:hAnsi="Verdana" w:cs="Times New Roman"/>
          <w:color w:val="000000" w:themeColor="text1"/>
          <w:sz w:val="18"/>
          <w:szCs w:val="18"/>
        </w:rPr>
        <w:t>,</w:t>
      </w:r>
      <w:r w:rsidRPr="006F37D7">
        <w:rPr>
          <w:rFonts w:ascii="Verdana" w:eastAsia="Times New Roman" w:hAnsi="Verdana" w:cs="Times New Roman"/>
          <w:color w:val="000000" w:themeColor="text1"/>
          <w:sz w:val="18"/>
          <w:szCs w:val="18"/>
        </w:rPr>
        <w:t xml:space="preserve"> do którego otwarto likwidację, ogłoszono upadłość, którego aktywami zarządza likwidator lub sąd, zawarł układ z</w:t>
      </w:r>
      <w:r w:rsidR="349651AE" w:rsidRPr="006F37D7">
        <w:rPr>
          <w:rFonts w:ascii="Verdana" w:eastAsia="Times New Roman" w:hAnsi="Verdana" w:cs="Times New Roman"/>
          <w:color w:val="000000" w:themeColor="text1"/>
          <w:sz w:val="18"/>
          <w:szCs w:val="18"/>
        </w:rPr>
        <w:t> </w:t>
      </w:r>
      <w:r w:rsidRPr="006F37D7">
        <w:rPr>
          <w:rFonts w:ascii="Verdana" w:eastAsia="Times New Roman" w:hAnsi="Verdana" w:cs="Times New Roman"/>
          <w:color w:val="000000" w:themeColor="text1"/>
          <w:sz w:val="18"/>
          <w:szCs w:val="18"/>
        </w:rPr>
        <w:t>wierzycielami, którego działalność gospodarcza jest zawieszona albo znajduje się on w innej tego rodzaju sytuacji wynikającej z podobnej procedury przewidzianej w przepisach miejsca wszczęcia tej procedury (</w:t>
      </w:r>
      <w:r w:rsidRPr="006F37D7">
        <w:rPr>
          <w:rFonts w:ascii="Verdana" w:eastAsia="Times New Roman" w:hAnsi="Verdana" w:cs="Times New Roman"/>
          <w:b/>
          <w:bCs/>
          <w:color w:val="000000" w:themeColor="text1"/>
          <w:sz w:val="18"/>
          <w:szCs w:val="18"/>
        </w:rPr>
        <w:t>art. 109 ust. 1 pkt 4</w:t>
      </w:r>
      <w:r w:rsidRPr="006F37D7">
        <w:rPr>
          <w:rFonts w:ascii="Verdana" w:eastAsia="Times New Roman" w:hAnsi="Verdana" w:cs="Times New Roman"/>
          <w:color w:val="000000" w:themeColor="text1"/>
          <w:sz w:val="18"/>
          <w:szCs w:val="18"/>
        </w:rPr>
        <w:t xml:space="preserve"> Ustawy PZP);</w:t>
      </w:r>
    </w:p>
    <w:p w14:paraId="1E2F69EB" w14:textId="77777777" w:rsidR="007160F8" w:rsidRPr="006F37D7" w:rsidRDefault="1C58903E" w:rsidP="006F37D7">
      <w:pPr>
        <w:pStyle w:val="Style15"/>
        <w:numPr>
          <w:ilvl w:val="2"/>
          <w:numId w:val="2"/>
        </w:numPr>
        <w:tabs>
          <w:tab w:val="left" w:pos="1843"/>
          <w:tab w:val="left" w:pos="9072"/>
          <w:tab w:val="left" w:pos="9498"/>
        </w:tabs>
        <w:spacing w:line="276" w:lineRule="auto"/>
        <w:ind w:left="1701" w:right="897" w:hanging="851"/>
        <w:jc w:val="both"/>
        <w:rPr>
          <w:rFonts w:ascii="Verdana" w:eastAsia="Times New Roman" w:hAnsi="Verdana" w:cs="Times New Roman"/>
          <w:color w:val="000000" w:themeColor="text1"/>
          <w:sz w:val="18"/>
          <w:szCs w:val="18"/>
        </w:rPr>
      </w:pPr>
      <w:r w:rsidRPr="006F37D7">
        <w:rPr>
          <w:rFonts w:ascii="Verdana" w:eastAsia="Times New Roman" w:hAnsi="Verdana" w:cs="Times New Roman"/>
          <w:color w:val="000000" w:themeColor="text1"/>
          <w:sz w:val="18"/>
          <w:szCs w:val="18"/>
        </w:rPr>
        <w:t>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 (</w:t>
      </w:r>
      <w:r w:rsidRPr="006F37D7">
        <w:rPr>
          <w:rFonts w:ascii="Verdana" w:eastAsia="Times New Roman" w:hAnsi="Verdana" w:cs="Times New Roman"/>
          <w:b/>
          <w:color w:val="000000" w:themeColor="text1"/>
          <w:sz w:val="18"/>
          <w:szCs w:val="18"/>
        </w:rPr>
        <w:t>art. 109 ust. 1 pkt 5</w:t>
      </w:r>
      <w:r w:rsidRPr="006F37D7">
        <w:rPr>
          <w:rFonts w:ascii="Verdana" w:eastAsia="Times New Roman" w:hAnsi="Verdana" w:cs="Times New Roman"/>
          <w:color w:val="000000" w:themeColor="text1"/>
          <w:sz w:val="18"/>
          <w:szCs w:val="18"/>
        </w:rPr>
        <w:t xml:space="preserve"> Ustawy PZP);</w:t>
      </w:r>
    </w:p>
    <w:p w14:paraId="1BFF29C6" w14:textId="77777777" w:rsidR="007160F8" w:rsidRPr="006F37D7" w:rsidRDefault="1C58903E" w:rsidP="006F37D7">
      <w:pPr>
        <w:pStyle w:val="Style15"/>
        <w:numPr>
          <w:ilvl w:val="2"/>
          <w:numId w:val="2"/>
        </w:numPr>
        <w:tabs>
          <w:tab w:val="left" w:pos="1843"/>
          <w:tab w:val="left" w:pos="9072"/>
          <w:tab w:val="left" w:pos="9498"/>
        </w:tabs>
        <w:spacing w:line="276" w:lineRule="auto"/>
        <w:ind w:left="1701" w:right="897" w:hanging="851"/>
        <w:jc w:val="both"/>
        <w:rPr>
          <w:rFonts w:ascii="Verdana" w:eastAsia="Times New Roman" w:hAnsi="Verdana" w:cs="Times New Roman"/>
          <w:color w:val="000000" w:themeColor="text1"/>
          <w:sz w:val="18"/>
          <w:szCs w:val="18"/>
        </w:rPr>
      </w:pPr>
      <w:r w:rsidRPr="006F37D7">
        <w:rPr>
          <w:rFonts w:ascii="Verdana" w:eastAsia="Times New Roman" w:hAnsi="Verdana" w:cs="Times New Roman"/>
          <w:color w:val="000000" w:themeColor="text1"/>
          <w:sz w:val="18"/>
          <w:szCs w:val="18"/>
        </w:rPr>
        <w:t>jeżeli występuje konflikt interesów w rozumieniu art. 56 ust. 2 Ustawy PZP, którego nie można skutecznie wyeliminować w inny sposób niż przez wykluczenie Wykonawcy (</w:t>
      </w:r>
      <w:r w:rsidRPr="006F37D7">
        <w:rPr>
          <w:rFonts w:ascii="Verdana" w:eastAsia="Times New Roman" w:hAnsi="Verdana" w:cs="Times New Roman"/>
          <w:b/>
          <w:color w:val="000000" w:themeColor="text1"/>
          <w:sz w:val="18"/>
          <w:szCs w:val="18"/>
        </w:rPr>
        <w:t>art. 109 ust 1 pkt 6</w:t>
      </w:r>
      <w:r w:rsidRPr="006F37D7">
        <w:rPr>
          <w:rFonts w:ascii="Verdana" w:eastAsia="Times New Roman" w:hAnsi="Verdana" w:cs="Times New Roman"/>
          <w:color w:val="000000" w:themeColor="text1"/>
          <w:sz w:val="18"/>
          <w:szCs w:val="18"/>
        </w:rPr>
        <w:t xml:space="preserve"> Ustawy PZP);</w:t>
      </w:r>
    </w:p>
    <w:p w14:paraId="26F25CC2" w14:textId="77777777" w:rsidR="007160F8" w:rsidRPr="006F37D7" w:rsidRDefault="1C58903E" w:rsidP="006F37D7">
      <w:pPr>
        <w:pStyle w:val="Style15"/>
        <w:numPr>
          <w:ilvl w:val="2"/>
          <w:numId w:val="2"/>
        </w:numPr>
        <w:tabs>
          <w:tab w:val="left" w:pos="1843"/>
          <w:tab w:val="left" w:pos="9072"/>
          <w:tab w:val="left" w:pos="9498"/>
        </w:tabs>
        <w:spacing w:line="276" w:lineRule="auto"/>
        <w:ind w:left="1701" w:right="897" w:hanging="851"/>
        <w:jc w:val="both"/>
        <w:rPr>
          <w:rFonts w:ascii="Verdana" w:eastAsia="Times New Roman" w:hAnsi="Verdana" w:cs="Times New Roman"/>
          <w:color w:val="000000" w:themeColor="text1"/>
          <w:sz w:val="18"/>
          <w:szCs w:val="18"/>
        </w:rPr>
      </w:pPr>
      <w:r w:rsidRPr="006F37D7">
        <w:rPr>
          <w:rFonts w:ascii="Verdana" w:eastAsia="Times New Roman" w:hAnsi="Verdana" w:cs="Times New Roman"/>
          <w:color w:val="000000" w:themeColor="text1"/>
          <w:sz w:val="18"/>
          <w:szCs w:val="18"/>
        </w:rPr>
        <w:t>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 (</w:t>
      </w:r>
      <w:r w:rsidRPr="006F37D7">
        <w:rPr>
          <w:rFonts w:ascii="Verdana" w:eastAsia="Times New Roman" w:hAnsi="Verdana" w:cs="Times New Roman"/>
          <w:b/>
          <w:color w:val="000000" w:themeColor="text1"/>
          <w:sz w:val="18"/>
          <w:szCs w:val="18"/>
        </w:rPr>
        <w:t>art. 109 ust. 1 pkt 7</w:t>
      </w:r>
      <w:r w:rsidRPr="006F37D7">
        <w:rPr>
          <w:rFonts w:ascii="Verdana" w:eastAsia="Times New Roman" w:hAnsi="Verdana" w:cs="Times New Roman"/>
          <w:color w:val="000000" w:themeColor="text1"/>
          <w:sz w:val="18"/>
          <w:szCs w:val="18"/>
        </w:rPr>
        <w:t xml:space="preserve"> Ustawy PZP);</w:t>
      </w:r>
    </w:p>
    <w:p w14:paraId="3ADD516C" w14:textId="77777777" w:rsidR="007160F8" w:rsidRPr="006F37D7" w:rsidRDefault="1C58903E" w:rsidP="006F37D7">
      <w:pPr>
        <w:pStyle w:val="Style15"/>
        <w:numPr>
          <w:ilvl w:val="2"/>
          <w:numId w:val="2"/>
        </w:numPr>
        <w:tabs>
          <w:tab w:val="left" w:pos="1843"/>
          <w:tab w:val="left" w:pos="9072"/>
          <w:tab w:val="left" w:pos="9498"/>
        </w:tabs>
        <w:spacing w:line="276" w:lineRule="auto"/>
        <w:ind w:left="1701" w:right="897" w:hanging="851"/>
        <w:jc w:val="both"/>
        <w:rPr>
          <w:rFonts w:ascii="Verdana" w:eastAsia="Times New Roman" w:hAnsi="Verdana" w:cs="Times New Roman"/>
          <w:color w:val="000000" w:themeColor="text1"/>
          <w:sz w:val="18"/>
          <w:szCs w:val="18"/>
        </w:rPr>
      </w:pPr>
      <w:r w:rsidRPr="006F37D7">
        <w:rPr>
          <w:rFonts w:ascii="Verdana" w:eastAsia="Times New Roman" w:hAnsi="Verdana" w:cs="Times New Roman"/>
          <w:color w:val="000000" w:themeColor="text1"/>
          <w:sz w:val="18"/>
          <w:szCs w:val="18"/>
        </w:rPr>
        <w:t xml:space="preserve">który w wyniku zamierzonego działania lub rażącego niedbalstwa wprowadził </w:t>
      </w:r>
      <w:r w:rsidRPr="006F37D7">
        <w:rPr>
          <w:rFonts w:ascii="Verdana" w:eastAsia="Times New Roman" w:hAnsi="Verdana" w:cs="Times New Roman"/>
          <w:color w:val="000000" w:themeColor="text1"/>
          <w:sz w:val="18"/>
          <w:szCs w:val="18"/>
        </w:rPr>
        <w:lastRenderedPageBreak/>
        <w:t>Zamawiającego w błąd przy przedstawianiu informacji, że nie podlega wykluczeniu, spełnia warunki udziału w postępowaniu lub kryteria selekcji, co mogło mieć istotny wpływ na decyzje podejmowane przez Zamawiającego w postępowaniu o udzielenie zamówienia, lub który zataił te informacje lub nie jest w stanie przedstawić wymaganych podmiotowych środków dowodowych (</w:t>
      </w:r>
      <w:r w:rsidRPr="006F37D7">
        <w:rPr>
          <w:rFonts w:ascii="Verdana" w:eastAsia="Times New Roman" w:hAnsi="Verdana" w:cs="Times New Roman"/>
          <w:b/>
          <w:color w:val="000000" w:themeColor="text1"/>
          <w:sz w:val="18"/>
          <w:szCs w:val="18"/>
        </w:rPr>
        <w:t>art. 109 ust. 1 pkt 8</w:t>
      </w:r>
      <w:r w:rsidRPr="006F37D7">
        <w:rPr>
          <w:rFonts w:ascii="Verdana" w:eastAsia="Times New Roman" w:hAnsi="Verdana" w:cs="Times New Roman"/>
          <w:color w:val="000000" w:themeColor="text1"/>
          <w:sz w:val="18"/>
          <w:szCs w:val="18"/>
        </w:rPr>
        <w:t xml:space="preserve"> Ustawy PZP);</w:t>
      </w:r>
    </w:p>
    <w:p w14:paraId="578978FF" w14:textId="77777777" w:rsidR="007160F8" w:rsidRPr="006F37D7" w:rsidRDefault="1C58903E" w:rsidP="006F37D7">
      <w:pPr>
        <w:pStyle w:val="Style15"/>
        <w:numPr>
          <w:ilvl w:val="2"/>
          <w:numId w:val="2"/>
        </w:numPr>
        <w:tabs>
          <w:tab w:val="left" w:pos="1843"/>
          <w:tab w:val="left" w:pos="9072"/>
          <w:tab w:val="left" w:pos="9498"/>
        </w:tabs>
        <w:spacing w:line="276" w:lineRule="auto"/>
        <w:ind w:left="1701" w:right="897" w:hanging="851"/>
        <w:jc w:val="both"/>
        <w:rPr>
          <w:rFonts w:ascii="Verdana" w:eastAsia="Times New Roman" w:hAnsi="Verdana" w:cs="Times New Roman"/>
          <w:color w:val="000000" w:themeColor="text1"/>
          <w:sz w:val="18"/>
          <w:szCs w:val="18"/>
        </w:rPr>
      </w:pPr>
      <w:r w:rsidRPr="006F37D7">
        <w:rPr>
          <w:rFonts w:ascii="Verdana" w:eastAsia="Times New Roman" w:hAnsi="Verdana" w:cs="Times New Roman"/>
          <w:color w:val="000000" w:themeColor="text1"/>
          <w:sz w:val="18"/>
          <w:szCs w:val="18"/>
        </w:rPr>
        <w:t>który bezprawnie wpływał lub próbował wpływać na czynności Zamawiającego lub próbował pozyskać lub pozyskał informacje poufne, mogące dać mu przewagę w Postępowaniu o udzielenie zamówienia (</w:t>
      </w:r>
      <w:r w:rsidRPr="00440591">
        <w:rPr>
          <w:rFonts w:ascii="Verdana" w:eastAsia="Times New Roman" w:hAnsi="Verdana" w:cs="Times New Roman"/>
          <w:b/>
          <w:color w:val="000000" w:themeColor="text1"/>
          <w:sz w:val="18"/>
          <w:szCs w:val="18"/>
        </w:rPr>
        <w:t>art. 109 ust. 1 pkt 9</w:t>
      </w:r>
      <w:r w:rsidRPr="006F37D7">
        <w:rPr>
          <w:rFonts w:ascii="Verdana" w:eastAsia="Times New Roman" w:hAnsi="Verdana" w:cs="Times New Roman"/>
          <w:color w:val="000000" w:themeColor="text1"/>
          <w:sz w:val="18"/>
          <w:szCs w:val="18"/>
        </w:rPr>
        <w:t xml:space="preserve"> Ustawy PZP);</w:t>
      </w:r>
    </w:p>
    <w:p w14:paraId="4FF3A388" w14:textId="77777777" w:rsidR="007160F8" w:rsidRPr="006F37D7" w:rsidRDefault="1C58903E" w:rsidP="006F37D7">
      <w:pPr>
        <w:pStyle w:val="Style15"/>
        <w:numPr>
          <w:ilvl w:val="2"/>
          <w:numId w:val="2"/>
        </w:numPr>
        <w:tabs>
          <w:tab w:val="left" w:pos="1843"/>
          <w:tab w:val="left" w:pos="9072"/>
          <w:tab w:val="left" w:pos="9498"/>
        </w:tabs>
        <w:spacing w:line="276" w:lineRule="auto"/>
        <w:ind w:left="1701" w:right="897" w:hanging="851"/>
        <w:jc w:val="both"/>
        <w:rPr>
          <w:rFonts w:ascii="Verdana" w:eastAsia="Times New Roman" w:hAnsi="Verdana" w:cs="Times New Roman"/>
          <w:color w:val="000000" w:themeColor="text1"/>
          <w:sz w:val="18"/>
          <w:szCs w:val="18"/>
        </w:rPr>
      </w:pPr>
      <w:r w:rsidRPr="006F37D7">
        <w:rPr>
          <w:rFonts w:ascii="Verdana" w:eastAsia="Times New Roman" w:hAnsi="Verdana" w:cs="Times New Roman"/>
          <w:color w:val="000000" w:themeColor="text1"/>
          <w:sz w:val="18"/>
          <w:szCs w:val="18"/>
        </w:rPr>
        <w:t>który w wyniku lekkomyślności lub niedbalstwa przedstawił informacje wprowadzające w błąd, co mogło mieć istotny wpływ na decyzje podejmowane przez Zamawiającego w Postępowaniu o udzielenie zamówienia (</w:t>
      </w:r>
      <w:r w:rsidRPr="006F37D7">
        <w:rPr>
          <w:rFonts w:ascii="Verdana" w:eastAsia="Times New Roman" w:hAnsi="Verdana" w:cs="Times New Roman"/>
          <w:b/>
          <w:color w:val="000000" w:themeColor="text1"/>
          <w:sz w:val="18"/>
          <w:szCs w:val="18"/>
        </w:rPr>
        <w:t>art. 109 ust 1 pkt 10</w:t>
      </w:r>
      <w:r w:rsidRPr="006F37D7">
        <w:rPr>
          <w:rFonts w:ascii="Verdana" w:eastAsia="Times New Roman" w:hAnsi="Verdana" w:cs="Times New Roman"/>
          <w:color w:val="000000" w:themeColor="text1"/>
          <w:sz w:val="18"/>
          <w:szCs w:val="18"/>
        </w:rPr>
        <w:t xml:space="preserve"> Ustawy PZP).</w:t>
      </w:r>
    </w:p>
    <w:p w14:paraId="50D56A87" w14:textId="77777777" w:rsidR="007160F8" w:rsidRPr="006F37D7" w:rsidRDefault="1C58903E" w:rsidP="006F37D7">
      <w:pPr>
        <w:pStyle w:val="Style15"/>
        <w:numPr>
          <w:ilvl w:val="1"/>
          <w:numId w:val="2"/>
        </w:numPr>
        <w:tabs>
          <w:tab w:val="left" w:pos="9072"/>
          <w:tab w:val="left" w:pos="9498"/>
        </w:tabs>
        <w:spacing w:line="276" w:lineRule="auto"/>
        <w:ind w:left="709" w:right="897" w:hanging="709"/>
        <w:jc w:val="both"/>
        <w:rPr>
          <w:rFonts w:ascii="Verdana" w:eastAsia="Times New Roman" w:hAnsi="Verdana" w:cs="Times New Roman"/>
          <w:color w:val="000000" w:themeColor="text1"/>
          <w:sz w:val="18"/>
          <w:szCs w:val="18"/>
        </w:rPr>
      </w:pPr>
      <w:r w:rsidRPr="006F37D7">
        <w:rPr>
          <w:rFonts w:ascii="Verdana" w:eastAsia="Times New Roman" w:hAnsi="Verdana" w:cs="Times New Roman"/>
          <w:b/>
          <w:bCs/>
          <w:color w:val="000000" w:themeColor="text1"/>
          <w:sz w:val="18"/>
          <w:szCs w:val="18"/>
        </w:rPr>
        <w:t>Zamawiający wykluczy z Postępowania również Wykonawcę</w:t>
      </w:r>
      <w:r w:rsidRPr="006F37D7">
        <w:rPr>
          <w:rFonts w:ascii="Verdana" w:eastAsia="Times New Roman" w:hAnsi="Verdana" w:cs="Times New Roman"/>
          <w:color w:val="000000" w:themeColor="text1"/>
          <w:sz w:val="18"/>
          <w:szCs w:val="18"/>
        </w:rPr>
        <w:t xml:space="preserve"> na podstawie art. 7 ust. 1 Ustawy Sankcyjnej oraz art. 5k Rozporządzenia Sankcyjnego.</w:t>
      </w:r>
    </w:p>
    <w:p w14:paraId="266499E2" w14:textId="77777777" w:rsidR="007160F8" w:rsidRPr="006F37D7" w:rsidRDefault="1C58903E" w:rsidP="006F37D7">
      <w:pPr>
        <w:pStyle w:val="Akapitzlist"/>
        <w:tabs>
          <w:tab w:val="left" w:pos="9072"/>
          <w:tab w:val="left" w:pos="9498"/>
        </w:tabs>
        <w:spacing w:after="120" w:line="276" w:lineRule="auto"/>
        <w:ind w:left="709" w:right="897"/>
        <w:contextualSpacing w:val="0"/>
        <w:jc w:val="both"/>
        <w:rPr>
          <w:rFonts w:ascii="Verdana" w:eastAsia="Times New Roman" w:hAnsi="Verdana" w:cs="Times New Roman"/>
          <w:color w:val="000000" w:themeColor="text1"/>
          <w:sz w:val="18"/>
          <w:szCs w:val="18"/>
          <w:u w:val="single"/>
        </w:rPr>
      </w:pPr>
      <w:r w:rsidRPr="006F37D7">
        <w:rPr>
          <w:rFonts w:ascii="Verdana" w:eastAsia="Times New Roman" w:hAnsi="Verdana" w:cs="Times New Roman"/>
          <w:color w:val="000000" w:themeColor="text1"/>
          <w:sz w:val="18"/>
          <w:szCs w:val="18"/>
          <w:u w:val="single"/>
        </w:rPr>
        <w:t>Na podstawie art. 7 ust. 1 Ustawy Sankcyjnej z Postępowania wyklucza się:</w:t>
      </w:r>
    </w:p>
    <w:p w14:paraId="7C702899" w14:textId="1B1218BF" w:rsidR="007160F8" w:rsidRPr="006F37D7" w:rsidRDefault="1C58903E" w:rsidP="006F37D7">
      <w:pPr>
        <w:pStyle w:val="Style15"/>
        <w:numPr>
          <w:ilvl w:val="2"/>
          <w:numId w:val="2"/>
        </w:numPr>
        <w:tabs>
          <w:tab w:val="left" w:pos="9498"/>
        </w:tabs>
        <w:spacing w:line="276" w:lineRule="auto"/>
        <w:ind w:left="1701" w:right="851" w:hanging="851"/>
        <w:jc w:val="both"/>
        <w:rPr>
          <w:rFonts w:ascii="Verdana" w:eastAsia="Times New Roman" w:hAnsi="Verdana" w:cs="Times New Roman"/>
          <w:color w:val="000000" w:themeColor="text1"/>
          <w:sz w:val="18"/>
          <w:szCs w:val="18"/>
        </w:rPr>
      </w:pPr>
      <w:r w:rsidRPr="006F37D7">
        <w:rPr>
          <w:rFonts w:ascii="Verdana" w:eastAsia="Times New Roman" w:hAnsi="Verdana" w:cs="Times New Roman"/>
          <w:color w:val="000000" w:themeColor="text1"/>
          <w:sz w:val="18"/>
          <w:szCs w:val="18"/>
        </w:rPr>
        <w:t xml:space="preserve">Wykonawcę wymienionego w wykazach określonych w rozporządzeniu Rady (WE) nr 765/2006 z dnia 18 maja 2006 r. dotyczącego środków ograniczających w związku z sytuacją na Białorusi i udziałem Białorusi w agresji Rosji wobec Ukrainy (Dz. Urz. UE L 134 z 20.05.2006, str. 1, z </w:t>
      </w:r>
      <w:proofErr w:type="spellStart"/>
      <w:r w:rsidRPr="006F37D7">
        <w:rPr>
          <w:rFonts w:ascii="Verdana" w:eastAsia="Times New Roman" w:hAnsi="Verdana" w:cs="Times New Roman"/>
          <w:color w:val="000000" w:themeColor="text1"/>
          <w:sz w:val="18"/>
          <w:szCs w:val="18"/>
        </w:rPr>
        <w:t>późn</w:t>
      </w:r>
      <w:proofErr w:type="spellEnd"/>
      <w:r w:rsidRPr="006F37D7">
        <w:rPr>
          <w:rFonts w:ascii="Verdana" w:eastAsia="Times New Roman" w:hAnsi="Verdana" w:cs="Times New Roman"/>
          <w:color w:val="000000" w:themeColor="text1"/>
          <w:sz w:val="18"/>
          <w:szCs w:val="18"/>
        </w:rPr>
        <w:t>. zm.), zwanego dalej „rozporządzeniem 765/2006” i</w:t>
      </w:r>
      <w:r w:rsidR="00FB7E35" w:rsidRPr="006F37D7">
        <w:rPr>
          <w:rFonts w:ascii="Verdana" w:eastAsia="Times New Roman" w:hAnsi="Verdana" w:cs="Times New Roman"/>
          <w:color w:val="000000" w:themeColor="text1"/>
          <w:sz w:val="18"/>
          <w:szCs w:val="18"/>
        </w:rPr>
        <w:t> </w:t>
      </w:r>
      <w:r w:rsidRPr="006F37D7">
        <w:rPr>
          <w:rFonts w:ascii="Verdana" w:eastAsia="Times New Roman" w:hAnsi="Verdana" w:cs="Times New Roman"/>
          <w:color w:val="000000" w:themeColor="text1"/>
          <w:sz w:val="18"/>
          <w:szCs w:val="18"/>
        </w:rPr>
        <w:t>rozporządzeniu Rady (UE) nr 269/2014 z dnia 17 marca 2014 r. w</w:t>
      </w:r>
      <w:r w:rsidR="00FB7E35" w:rsidRPr="006F37D7">
        <w:rPr>
          <w:rFonts w:ascii="Verdana" w:eastAsia="Times New Roman" w:hAnsi="Verdana" w:cs="Times New Roman"/>
          <w:color w:val="000000" w:themeColor="text1"/>
          <w:sz w:val="18"/>
          <w:szCs w:val="18"/>
        </w:rPr>
        <w:t> </w:t>
      </w:r>
      <w:r w:rsidRPr="006F37D7">
        <w:rPr>
          <w:rFonts w:ascii="Verdana" w:eastAsia="Times New Roman" w:hAnsi="Verdana" w:cs="Times New Roman"/>
          <w:color w:val="000000" w:themeColor="text1"/>
          <w:sz w:val="18"/>
          <w:szCs w:val="18"/>
        </w:rPr>
        <w:t>sprawie środków ograniczających w</w:t>
      </w:r>
      <w:r w:rsidR="00640847">
        <w:rPr>
          <w:rFonts w:ascii="Verdana" w:eastAsia="Times New Roman" w:hAnsi="Verdana" w:cs="Times New Roman"/>
          <w:color w:val="000000" w:themeColor="text1"/>
          <w:sz w:val="18"/>
          <w:szCs w:val="18"/>
        </w:rPr>
        <w:t> </w:t>
      </w:r>
      <w:r w:rsidRPr="006F37D7">
        <w:rPr>
          <w:rFonts w:ascii="Verdana" w:eastAsia="Times New Roman" w:hAnsi="Verdana" w:cs="Times New Roman"/>
          <w:color w:val="000000" w:themeColor="text1"/>
          <w:sz w:val="18"/>
          <w:szCs w:val="18"/>
        </w:rPr>
        <w:t>odniesieniu do działań podważających integralność terytorialną, suwerenność i niezależność Ukrainy lub im zagrażających (Dz. Urz. UE L 78 z 17.03.2014, str. 6, z</w:t>
      </w:r>
      <w:r w:rsidR="00FB7E35" w:rsidRPr="006F37D7">
        <w:rPr>
          <w:rFonts w:ascii="Verdana" w:eastAsia="Times New Roman" w:hAnsi="Verdana" w:cs="Times New Roman"/>
          <w:color w:val="000000" w:themeColor="text1"/>
          <w:sz w:val="18"/>
          <w:szCs w:val="18"/>
        </w:rPr>
        <w:t> </w:t>
      </w:r>
      <w:proofErr w:type="spellStart"/>
      <w:r w:rsidRPr="006F37D7">
        <w:rPr>
          <w:rFonts w:ascii="Verdana" w:eastAsia="Times New Roman" w:hAnsi="Verdana" w:cs="Times New Roman"/>
          <w:color w:val="000000" w:themeColor="text1"/>
          <w:sz w:val="18"/>
          <w:szCs w:val="18"/>
        </w:rPr>
        <w:t>późn</w:t>
      </w:r>
      <w:proofErr w:type="spellEnd"/>
      <w:r w:rsidRPr="006F37D7">
        <w:rPr>
          <w:rFonts w:ascii="Verdana" w:eastAsia="Times New Roman" w:hAnsi="Verdana" w:cs="Times New Roman"/>
          <w:color w:val="000000" w:themeColor="text1"/>
          <w:sz w:val="18"/>
          <w:szCs w:val="18"/>
        </w:rPr>
        <w:t>. zm.), zwanego dalej „rozporządzeniem 269/2014” albo wpisanego na listę na podstawie decyzji w sprawie wpisu na listę rozstrzygającej o zastosowaniu środka, o którym mowa w art. 1 pkt 3 Ustawy Sankcyjnej;</w:t>
      </w:r>
    </w:p>
    <w:p w14:paraId="75D269F1" w14:textId="77777777" w:rsidR="007160F8" w:rsidRPr="006F37D7" w:rsidRDefault="1C58903E" w:rsidP="006F37D7">
      <w:pPr>
        <w:pStyle w:val="Style15"/>
        <w:numPr>
          <w:ilvl w:val="2"/>
          <w:numId w:val="2"/>
        </w:numPr>
        <w:tabs>
          <w:tab w:val="left" w:pos="9498"/>
        </w:tabs>
        <w:spacing w:line="276" w:lineRule="auto"/>
        <w:ind w:right="851"/>
        <w:jc w:val="both"/>
        <w:rPr>
          <w:rFonts w:ascii="Verdana" w:eastAsia="Times New Roman" w:hAnsi="Verdana" w:cs="Times New Roman"/>
          <w:color w:val="000000" w:themeColor="text1"/>
          <w:sz w:val="18"/>
          <w:szCs w:val="18"/>
        </w:rPr>
      </w:pPr>
      <w:r w:rsidRPr="006F37D7">
        <w:rPr>
          <w:rFonts w:ascii="Verdana" w:eastAsia="Times New Roman" w:hAnsi="Verdana" w:cs="Times New Roman"/>
          <w:color w:val="000000" w:themeColor="text1"/>
          <w:sz w:val="18"/>
          <w:szCs w:val="18"/>
        </w:rPr>
        <w:t>Wykonawcę, którego beneficjentem rzeczywistym w rozumieniu ustawy z dnia 1 marca 2018 r. o przeciwdziałaniu praniu pieniędzy oraz finansowaniu terroryzmu (</w:t>
      </w:r>
      <w:proofErr w:type="spellStart"/>
      <w:r w:rsidRPr="006F37D7">
        <w:rPr>
          <w:rFonts w:ascii="Verdana" w:eastAsia="Times New Roman" w:hAnsi="Verdana" w:cs="Times New Roman"/>
          <w:color w:val="000000" w:themeColor="text1"/>
          <w:sz w:val="18"/>
          <w:szCs w:val="18"/>
        </w:rPr>
        <w:t>t.j</w:t>
      </w:r>
      <w:proofErr w:type="spellEnd"/>
      <w:r w:rsidRPr="006F37D7">
        <w:rPr>
          <w:rFonts w:ascii="Verdana" w:eastAsia="Times New Roman" w:hAnsi="Verdana" w:cs="Times New Roman"/>
          <w:color w:val="000000" w:themeColor="text1"/>
          <w:sz w:val="18"/>
          <w:szCs w:val="18"/>
        </w:rPr>
        <w:t xml:space="preserve">. Dz. U. z 2022 r. poz. </w:t>
      </w:r>
      <w:r w:rsidR="00C92321" w:rsidRPr="006F37D7">
        <w:rPr>
          <w:rFonts w:ascii="Verdana" w:eastAsia="Times New Roman" w:hAnsi="Verdana" w:cs="Times New Roman"/>
          <w:color w:val="000000" w:themeColor="text1"/>
          <w:sz w:val="18"/>
          <w:szCs w:val="18"/>
        </w:rPr>
        <w:t>593, 655 i 835</w:t>
      </w:r>
      <w:r w:rsidRPr="006F37D7">
        <w:rPr>
          <w:rFonts w:ascii="Verdana" w:eastAsia="Times New Roman" w:hAnsi="Verdana" w:cs="Times New Roman"/>
          <w:color w:val="000000" w:themeColor="text1"/>
          <w:sz w:val="18"/>
          <w:szCs w:val="18"/>
        </w:rPr>
        <w:t>)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Sankcyjnej;</w:t>
      </w:r>
    </w:p>
    <w:p w14:paraId="24374634" w14:textId="326B7B58" w:rsidR="007160F8" w:rsidRPr="006F37D7" w:rsidRDefault="1C58903E" w:rsidP="006F37D7">
      <w:pPr>
        <w:pStyle w:val="Style15"/>
        <w:numPr>
          <w:ilvl w:val="2"/>
          <w:numId w:val="2"/>
        </w:numPr>
        <w:tabs>
          <w:tab w:val="left" w:pos="9498"/>
        </w:tabs>
        <w:spacing w:line="276" w:lineRule="auto"/>
        <w:ind w:left="1701" w:right="851" w:hanging="850"/>
        <w:jc w:val="both"/>
        <w:rPr>
          <w:rFonts w:ascii="Verdana" w:eastAsia="Times New Roman" w:hAnsi="Verdana" w:cs="Times New Roman"/>
          <w:color w:val="000000" w:themeColor="text1"/>
          <w:sz w:val="18"/>
          <w:szCs w:val="18"/>
        </w:rPr>
      </w:pPr>
      <w:r w:rsidRPr="006F37D7">
        <w:rPr>
          <w:rFonts w:ascii="Verdana" w:eastAsia="Times New Roman" w:hAnsi="Verdana" w:cs="Times New Roman"/>
          <w:color w:val="000000" w:themeColor="text1"/>
          <w:sz w:val="18"/>
          <w:szCs w:val="18"/>
        </w:rPr>
        <w:t>Wykonawcę, którego jednostką dominującą w rozumieniu art. 3 ust. 1 pkt 37 ustawy z dnia 29 września 1994 r. o rachunkowości (</w:t>
      </w:r>
      <w:proofErr w:type="spellStart"/>
      <w:r w:rsidRPr="006F37D7">
        <w:rPr>
          <w:rFonts w:ascii="Verdana" w:eastAsia="Times New Roman" w:hAnsi="Verdana" w:cs="Times New Roman"/>
          <w:color w:val="000000" w:themeColor="text1"/>
          <w:sz w:val="18"/>
          <w:szCs w:val="18"/>
        </w:rPr>
        <w:t>t.j</w:t>
      </w:r>
      <w:proofErr w:type="spellEnd"/>
      <w:r w:rsidRPr="006F37D7">
        <w:rPr>
          <w:rFonts w:ascii="Verdana" w:eastAsia="Times New Roman" w:hAnsi="Verdana" w:cs="Times New Roman"/>
          <w:color w:val="000000" w:themeColor="text1"/>
          <w:sz w:val="18"/>
          <w:szCs w:val="18"/>
        </w:rPr>
        <w:t>. Dz. U. z 2021 r. poz. 217, 2105 i 2106) jest podmiot wymieniony w wykazach określonych w</w:t>
      </w:r>
      <w:r w:rsidR="00640847">
        <w:rPr>
          <w:rFonts w:ascii="Verdana" w:eastAsia="Times New Roman" w:hAnsi="Verdana" w:cs="Times New Roman"/>
          <w:color w:val="000000" w:themeColor="text1"/>
          <w:sz w:val="18"/>
          <w:szCs w:val="18"/>
        </w:rPr>
        <w:t> </w:t>
      </w:r>
      <w:r w:rsidRPr="006F37D7">
        <w:rPr>
          <w:rFonts w:ascii="Verdana" w:eastAsia="Times New Roman" w:hAnsi="Verdana" w:cs="Times New Roman"/>
          <w:color w:val="000000" w:themeColor="text1"/>
          <w:sz w:val="18"/>
          <w:szCs w:val="18"/>
        </w:rPr>
        <w:t>rozporządzeniu 765/2006 i rozporządzeniu 269/2014 albo wpisany na listę lub będący taką jednostką dominującą od dnia 24 lutego 2022 r., o ile został wpisany na listę na podstawie decyzji w</w:t>
      </w:r>
      <w:r w:rsidR="00FB7E35" w:rsidRPr="006F37D7">
        <w:rPr>
          <w:rFonts w:ascii="Verdana" w:eastAsia="Times New Roman" w:hAnsi="Verdana" w:cs="Times New Roman"/>
          <w:color w:val="000000" w:themeColor="text1"/>
          <w:sz w:val="18"/>
          <w:szCs w:val="18"/>
        </w:rPr>
        <w:t> </w:t>
      </w:r>
      <w:r w:rsidRPr="006F37D7">
        <w:rPr>
          <w:rFonts w:ascii="Verdana" w:eastAsia="Times New Roman" w:hAnsi="Verdana" w:cs="Times New Roman"/>
          <w:color w:val="000000" w:themeColor="text1"/>
          <w:sz w:val="18"/>
          <w:szCs w:val="18"/>
        </w:rPr>
        <w:t>sprawie wpisu na listę rozstrzygającej o zastosowaniu środka, o</w:t>
      </w:r>
      <w:r w:rsidR="00FB7E35" w:rsidRPr="006F37D7">
        <w:rPr>
          <w:rFonts w:ascii="Verdana" w:eastAsia="Times New Roman" w:hAnsi="Verdana" w:cs="Times New Roman"/>
          <w:color w:val="000000" w:themeColor="text1"/>
          <w:sz w:val="18"/>
          <w:szCs w:val="18"/>
        </w:rPr>
        <w:t> </w:t>
      </w:r>
      <w:r w:rsidRPr="006F37D7">
        <w:rPr>
          <w:rFonts w:ascii="Verdana" w:eastAsia="Times New Roman" w:hAnsi="Verdana" w:cs="Times New Roman"/>
          <w:color w:val="000000" w:themeColor="text1"/>
          <w:sz w:val="18"/>
          <w:szCs w:val="18"/>
        </w:rPr>
        <w:t>którym mowa w art. 1 pkt 3 Ustawy Sankcyjnej.</w:t>
      </w:r>
    </w:p>
    <w:p w14:paraId="778CF1E8" w14:textId="77777777" w:rsidR="007160F8" w:rsidRPr="006F37D7" w:rsidRDefault="1C58903E" w:rsidP="006F37D7">
      <w:pPr>
        <w:pStyle w:val="Style15"/>
        <w:tabs>
          <w:tab w:val="left" w:pos="1418"/>
          <w:tab w:val="left" w:pos="9072"/>
          <w:tab w:val="left" w:pos="9498"/>
        </w:tabs>
        <w:spacing w:line="276" w:lineRule="auto"/>
        <w:ind w:left="709" w:right="897"/>
        <w:jc w:val="both"/>
        <w:rPr>
          <w:rFonts w:ascii="Verdana" w:eastAsia="Times New Roman" w:hAnsi="Verdana" w:cs="Times New Roman"/>
          <w:color w:val="000000" w:themeColor="text1"/>
          <w:sz w:val="18"/>
          <w:szCs w:val="18"/>
          <w:u w:val="single"/>
        </w:rPr>
      </w:pPr>
      <w:r w:rsidRPr="006F37D7">
        <w:rPr>
          <w:rFonts w:ascii="Verdana" w:eastAsia="Times New Roman" w:hAnsi="Verdana" w:cs="Times New Roman"/>
          <w:color w:val="000000" w:themeColor="text1"/>
          <w:sz w:val="18"/>
          <w:szCs w:val="18"/>
          <w:u w:val="single"/>
        </w:rPr>
        <w:t>Na podstawie art. 5k Rozporządzenia Sankcyjnego:</w:t>
      </w:r>
    </w:p>
    <w:p w14:paraId="75295A3F" w14:textId="77777777" w:rsidR="007160F8" w:rsidRPr="006F37D7" w:rsidRDefault="1C58903E" w:rsidP="006F37D7">
      <w:pPr>
        <w:pStyle w:val="Style15"/>
        <w:numPr>
          <w:ilvl w:val="2"/>
          <w:numId w:val="2"/>
        </w:numPr>
        <w:tabs>
          <w:tab w:val="left" w:pos="9498"/>
        </w:tabs>
        <w:spacing w:line="276" w:lineRule="auto"/>
        <w:ind w:left="1701" w:right="851" w:hanging="850"/>
        <w:jc w:val="both"/>
        <w:rPr>
          <w:rFonts w:ascii="Verdana" w:eastAsia="Times New Roman" w:hAnsi="Verdana" w:cs="Times New Roman"/>
          <w:color w:val="000000" w:themeColor="text1"/>
          <w:sz w:val="18"/>
          <w:szCs w:val="18"/>
        </w:rPr>
      </w:pPr>
      <w:r w:rsidRPr="006F37D7">
        <w:rPr>
          <w:rFonts w:ascii="Verdana" w:eastAsia="Times New Roman" w:hAnsi="Verdana" w:cs="Times New Roman"/>
          <w:color w:val="000000" w:themeColor="text1"/>
          <w:sz w:val="18"/>
          <w:szCs w:val="18"/>
        </w:rPr>
        <w:t>zakazuje się udzielania lub dalszego wykonywania wszelkich zamówień publicznych lub koncesji objętych zakresem dyrektyw w sprawie zamówień publicznych, a także zakresem art. 10 ust. 1, 3, ust. 6 lit. a)–e), ust. 8, 9 i 10, art. 11, 12, 13 i 14 dyrektywy 2014/23/UE, art. 7 lit. a)-d), 8, art. 10 lit. b)–</w:t>
      </w:r>
      <w:r w:rsidRPr="006F37D7">
        <w:rPr>
          <w:rFonts w:ascii="Verdana" w:eastAsia="Times New Roman" w:hAnsi="Verdana" w:cs="Times New Roman"/>
          <w:color w:val="000000" w:themeColor="text1"/>
          <w:sz w:val="18"/>
          <w:szCs w:val="18"/>
        </w:rPr>
        <w:lastRenderedPageBreak/>
        <w:t xml:space="preserve">f) i lit. h)–j) dyrektywy 2014/24/UE, art. 18, art. 21 lit. b)–e) i lit. g)–i), art. 29 i 30 dyrektywy 2014/25/UE oraz art. 13 lit. a)–d), lit. f)–h) i lit. j) dyrektywy 2009/81/WE oraz tytułu VII rozporządzenia (UE, </w:t>
      </w:r>
      <w:proofErr w:type="spellStart"/>
      <w:r w:rsidRPr="006F37D7">
        <w:rPr>
          <w:rFonts w:ascii="Verdana" w:eastAsia="Times New Roman" w:hAnsi="Verdana" w:cs="Times New Roman"/>
          <w:color w:val="000000" w:themeColor="text1"/>
          <w:sz w:val="18"/>
          <w:szCs w:val="18"/>
        </w:rPr>
        <w:t>Euratom</w:t>
      </w:r>
      <w:proofErr w:type="spellEnd"/>
      <w:r w:rsidRPr="006F37D7">
        <w:rPr>
          <w:rFonts w:ascii="Verdana" w:eastAsia="Times New Roman" w:hAnsi="Verdana" w:cs="Times New Roman"/>
          <w:color w:val="000000" w:themeColor="text1"/>
          <w:sz w:val="18"/>
          <w:szCs w:val="18"/>
        </w:rPr>
        <w:t>) 2018/1046 na rzecz lub z udziałem:</w:t>
      </w:r>
    </w:p>
    <w:p w14:paraId="4E782496" w14:textId="77777777" w:rsidR="007160F8" w:rsidRPr="006F37D7" w:rsidRDefault="1C58903E" w:rsidP="006F37D7">
      <w:pPr>
        <w:pStyle w:val="Style15"/>
        <w:numPr>
          <w:ilvl w:val="0"/>
          <w:numId w:val="26"/>
        </w:numPr>
        <w:tabs>
          <w:tab w:val="left" w:pos="1418"/>
          <w:tab w:val="left" w:pos="9072"/>
          <w:tab w:val="left" w:pos="9498"/>
        </w:tabs>
        <w:spacing w:line="276" w:lineRule="auto"/>
        <w:ind w:left="1985" w:right="897" w:hanging="567"/>
        <w:jc w:val="both"/>
        <w:rPr>
          <w:rFonts w:ascii="Verdana" w:eastAsia="Times New Roman" w:hAnsi="Verdana" w:cs="Times New Roman"/>
          <w:color w:val="000000" w:themeColor="text1"/>
          <w:sz w:val="18"/>
          <w:szCs w:val="18"/>
        </w:rPr>
      </w:pPr>
      <w:r w:rsidRPr="006F37D7">
        <w:rPr>
          <w:rFonts w:ascii="Verdana" w:eastAsia="Times New Roman" w:hAnsi="Verdana" w:cs="Times New Roman"/>
          <w:color w:val="000000" w:themeColor="text1"/>
          <w:sz w:val="18"/>
          <w:szCs w:val="18"/>
        </w:rPr>
        <w:t>obywateli rosyjskich, osób fizycznych zamieszkałych w Rosji lub osób prawnych, podmiotów lub organów z siedzibą w Rosji;</w:t>
      </w:r>
    </w:p>
    <w:p w14:paraId="72207883" w14:textId="77777777" w:rsidR="007160F8" w:rsidRPr="006F37D7" w:rsidRDefault="1C58903E" w:rsidP="006F37D7">
      <w:pPr>
        <w:pStyle w:val="Style15"/>
        <w:numPr>
          <w:ilvl w:val="0"/>
          <w:numId w:val="26"/>
        </w:numPr>
        <w:tabs>
          <w:tab w:val="left" w:pos="1418"/>
          <w:tab w:val="left" w:pos="9072"/>
          <w:tab w:val="left" w:pos="9498"/>
        </w:tabs>
        <w:spacing w:line="276" w:lineRule="auto"/>
        <w:ind w:left="1985" w:right="897" w:hanging="567"/>
        <w:jc w:val="both"/>
        <w:rPr>
          <w:rFonts w:ascii="Verdana" w:eastAsia="Times New Roman" w:hAnsi="Verdana" w:cs="Times New Roman"/>
          <w:color w:val="000000" w:themeColor="text1"/>
          <w:sz w:val="18"/>
          <w:szCs w:val="18"/>
        </w:rPr>
      </w:pPr>
      <w:r w:rsidRPr="006F37D7">
        <w:rPr>
          <w:rFonts w:ascii="Verdana" w:eastAsia="Times New Roman" w:hAnsi="Verdana" w:cs="Times New Roman"/>
          <w:color w:val="000000" w:themeColor="text1"/>
          <w:sz w:val="18"/>
          <w:szCs w:val="18"/>
        </w:rPr>
        <w:t>osób prawnych, podmiotów lub organów, do których prawa własności bezpośrednio lub pośrednio w ponad 50 % należą do podmiotu, o którym mowa w lit. a) niniejszego ustępu; lub</w:t>
      </w:r>
    </w:p>
    <w:p w14:paraId="62BC3A9D" w14:textId="7F77E790" w:rsidR="007160F8" w:rsidRPr="006F37D7" w:rsidRDefault="1C58903E" w:rsidP="006F37D7">
      <w:pPr>
        <w:pStyle w:val="Style15"/>
        <w:numPr>
          <w:ilvl w:val="0"/>
          <w:numId w:val="26"/>
        </w:numPr>
        <w:tabs>
          <w:tab w:val="left" w:pos="1418"/>
          <w:tab w:val="left" w:pos="9072"/>
          <w:tab w:val="left" w:pos="9498"/>
        </w:tabs>
        <w:spacing w:line="276" w:lineRule="auto"/>
        <w:ind w:left="1985" w:right="897" w:hanging="567"/>
        <w:jc w:val="both"/>
        <w:rPr>
          <w:rFonts w:ascii="Verdana" w:eastAsia="Times New Roman" w:hAnsi="Verdana" w:cs="Times New Roman"/>
          <w:color w:val="000000" w:themeColor="text1"/>
          <w:sz w:val="18"/>
          <w:szCs w:val="18"/>
        </w:rPr>
      </w:pPr>
      <w:r w:rsidRPr="006F37D7">
        <w:rPr>
          <w:rFonts w:ascii="Verdana" w:eastAsia="Times New Roman" w:hAnsi="Verdana" w:cs="Times New Roman"/>
          <w:color w:val="000000" w:themeColor="text1"/>
          <w:sz w:val="18"/>
          <w:szCs w:val="18"/>
        </w:rPr>
        <w:t>osób fizycznych lub prawnych, podmiotów lub organów działających w</w:t>
      </w:r>
      <w:r w:rsidR="00640847">
        <w:rPr>
          <w:rFonts w:ascii="Verdana" w:eastAsia="Times New Roman" w:hAnsi="Verdana" w:cs="Times New Roman"/>
          <w:color w:val="000000" w:themeColor="text1"/>
          <w:sz w:val="18"/>
          <w:szCs w:val="18"/>
        </w:rPr>
        <w:t> </w:t>
      </w:r>
      <w:r w:rsidRPr="006F37D7">
        <w:rPr>
          <w:rFonts w:ascii="Verdana" w:eastAsia="Times New Roman" w:hAnsi="Verdana" w:cs="Times New Roman"/>
          <w:color w:val="000000" w:themeColor="text1"/>
          <w:sz w:val="18"/>
          <w:szCs w:val="18"/>
        </w:rPr>
        <w:t>imieniu lub pod kierunkiem podmiotu, którym mowa w lit. a) lub b) niniejszego ustępu,</w:t>
      </w:r>
    </w:p>
    <w:p w14:paraId="6A219125" w14:textId="2E3100B1" w:rsidR="007160F8" w:rsidRPr="006F37D7" w:rsidRDefault="1A4D722E" w:rsidP="006F37D7">
      <w:pPr>
        <w:pStyle w:val="Style15"/>
        <w:tabs>
          <w:tab w:val="left" w:pos="1418"/>
          <w:tab w:val="left" w:pos="9072"/>
          <w:tab w:val="left" w:pos="9498"/>
        </w:tabs>
        <w:spacing w:line="276" w:lineRule="auto"/>
        <w:ind w:left="1418" w:right="897"/>
        <w:jc w:val="both"/>
        <w:rPr>
          <w:rFonts w:ascii="Verdana" w:eastAsia="Times New Roman" w:hAnsi="Verdana" w:cs="Times New Roman"/>
          <w:color w:val="000000" w:themeColor="text1"/>
          <w:sz w:val="18"/>
          <w:szCs w:val="18"/>
        </w:rPr>
      </w:pPr>
      <w:r w:rsidRPr="006F37D7">
        <w:rPr>
          <w:rFonts w:ascii="Verdana" w:eastAsia="Times New Roman" w:hAnsi="Verdana" w:cs="Times New Roman"/>
          <w:color w:val="000000" w:themeColor="text1"/>
          <w:sz w:val="18"/>
          <w:szCs w:val="18"/>
        </w:rPr>
        <w:t>w tym podwykonawców, dostawców lub podmiotów, na których zdolności polega się w rozumieniu dyrektyw w sprawie zamówień publicznych, w</w:t>
      </w:r>
      <w:r w:rsidR="110D0915" w:rsidRPr="006F37D7">
        <w:rPr>
          <w:rFonts w:ascii="Verdana" w:eastAsia="Times New Roman" w:hAnsi="Verdana" w:cs="Times New Roman"/>
          <w:color w:val="000000" w:themeColor="text1"/>
          <w:sz w:val="18"/>
          <w:szCs w:val="18"/>
        </w:rPr>
        <w:t> </w:t>
      </w:r>
      <w:r w:rsidRPr="006F37D7">
        <w:rPr>
          <w:rFonts w:ascii="Verdana" w:eastAsia="Times New Roman" w:hAnsi="Verdana" w:cs="Times New Roman"/>
          <w:color w:val="000000" w:themeColor="text1"/>
          <w:sz w:val="18"/>
          <w:szCs w:val="18"/>
        </w:rPr>
        <w:t>przypadku</w:t>
      </w:r>
      <w:r w:rsidR="213A1122" w:rsidRPr="006F37D7">
        <w:rPr>
          <w:rFonts w:ascii="Verdana" w:eastAsia="Times New Roman" w:hAnsi="Verdana" w:cs="Times New Roman"/>
          <w:color w:val="000000" w:themeColor="text1"/>
          <w:sz w:val="18"/>
          <w:szCs w:val="18"/>
        </w:rPr>
        <w:t>,</w:t>
      </w:r>
      <w:r w:rsidRPr="006F37D7">
        <w:rPr>
          <w:rFonts w:ascii="Verdana" w:eastAsia="Times New Roman" w:hAnsi="Verdana" w:cs="Times New Roman"/>
          <w:color w:val="000000" w:themeColor="text1"/>
          <w:sz w:val="18"/>
          <w:szCs w:val="18"/>
        </w:rPr>
        <w:t xml:space="preserve"> gdy przypada na nich ponad 10 % wartości Zamówienia.</w:t>
      </w:r>
    </w:p>
    <w:p w14:paraId="24CA18CD" w14:textId="77777777" w:rsidR="007160F8" w:rsidRPr="006F37D7" w:rsidRDefault="1C58903E" w:rsidP="006F37D7">
      <w:pPr>
        <w:pStyle w:val="Style15"/>
        <w:numPr>
          <w:ilvl w:val="1"/>
          <w:numId w:val="2"/>
        </w:numPr>
        <w:tabs>
          <w:tab w:val="left" w:pos="9072"/>
          <w:tab w:val="left" w:pos="9498"/>
        </w:tabs>
        <w:spacing w:line="276" w:lineRule="auto"/>
        <w:ind w:left="709" w:right="897" w:hanging="709"/>
        <w:jc w:val="both"/>
        <w:rPr>
          <w:rFonts w:ascii="Verdana" w:eastAsia="Times New Roman" w:hAnsi="Verdana" w:cs="Times New Roman"/>
          <w:color w:val="000000" w:themeColor="text1"/>
          <w:sz w:val="18"/>
          <w:szCs w:val="18"/>
        </w:rPr>
      </w:pPr>
      <w:r w:rsidRPr="006F37D7">
        <w:rPr>
          <w:rFonts w:ascii="Verdana" w:eastAsia="Times New Roman" w:hAnsi="Verdana" w:cs="Times New Roman"/>
          <w:color w:val="000000" w:themeColor="text1"/>
          <w:sz w:val="18"/>
          <w:szCs w:val="18"/>
        </w:rPr>
        <w:t>Wykluczenie następuje w przypadkach wskazanych w art. 111 Ustawy PZP oraz art. 7 ust. 1 Ustawy Sankcyjnej i art. 5k Rozporządzenia Sankcyjnego.</w:t>
      </w:r>
    </w:p>
    <w:p w14:paraId="78263A93" w14:textId="77777777" w:rsidR="007160F8" w:rsidRPr="006F37D7" w:rsidRDefault="1C58903E" w:rsidP="006F37D7">
      <w:pPr>
        <w:pStyle w:val="Style15"/>
        <w:numPr>
          <w:ilvl w:val="1"/>
          <w:numId w:val="2"/>
        </w:numPr>
        <w:tabs>
          <w:tab w:val="left" w:pos="9072"/>
          <w:tab w:val="left" w:pos="9498"/>
        </w:tabs>
        <w:spacing w:line="276" w:lineRule="auto"/>
        <w:ind w:left="709" w:right="897" w:hanging="709"/>
        <w:jc w:val="both"/>
        <w:rPr>
          <w:rFonts w:ascii="Verdana" w:eastAsia="Times New Roman" w:hAnsi="Verdana" w:cs="Times New Roman"/>
          <w:color w:val="000000" w:themeColor="text1"/>
          <w:sz w:val="18"/>
          <w:szCs w:val="18"/>
        </w:rPr>
      </w:pPr>
      <w:r w:rsidRPr="006F37D7">
        <w:rPr>
          <w:rFonts w:ascii="Verdana" w:eastAsia="Times New Roman" w:hAnsi="Verdana" w:cs="Times New Roman"/>
          <w:color w:val="000000" w:themeColor="text1"/>
          <w:sz w:val="18"/>
          <w:szCs w:val="18"/>
        </w:rPr>
        <w:t>Wykonawca nie podlega wykluczeniu na podstawie pkt 13.1.1., 13.1.2., 13.1.5. lub 13.2.2. – 13.2.3. i 13.2.5. – 13</w:t>
      </w:r>
      <w:r w:rsidRPr="006F37D7">
        <w:rPr>
          <w:rFonts w:ascii="Verdana" w:hAnsi="Verdana" w:cs="Calibri"/>
          <w:sz w:val="18"/>
          <w:szCs w:val="18"/>
        </w:rPr>
        <w:t>.2.8. SWZ, jeżeli udowodni Zamawiającemu, że spełnił łącznie przesłanki, o których mowa w art. 110 ust. 2 Ustawy PZP, tj.:</w:t>
      </w:r>
    </w:p>
    <w:p w14:paraId="6DA20BE4" w14:textId="40617A26" w:rsidR="007160F8" w:rsidRPr="006F37D7" w:rsidRDefault="1C58903E" w:rsidP="006F37D7">
      <w:pPr>
        <w:pStyle w:val="Style15"/>
        <w:numPr>
          <w:ilvl w:val="2"/>
          <w:numId w:val="2"/>
        </w:numPr>
        <w:tabs>
          <w:tab w:val="left" w:pos="9498"/>
        </w:tabs>
        <w:spacing w:line="276" w:lineRule="auto"/>
        <w:ind w:left="1701" w:right="897" w:hanging="850"/>
        <w:jc w:val="both"/>
        <w:rPr>
          <w:rFonts w:ascii="Verdana" w:eastAsia="Times New Roman" w:hAnsi="Verdana" w:cs="Times New Roman"/>
          <w:color w:val="000000" w:themeColor="text1"/>
          <w:sz w:val="18"/>
          <w:szCs w:val="18"/>
        </w:rPr>
      </w:pPr>
      <w:r w:rsidRPr="006F37D7">
        <w:rPr>
          <w:rFonts w:ascii="Verdana" w:hAnsi="Verdana" w:cs="Calibri"/>
          <w:sz w:val="18"/>
          <w:szCs w:val="18"/>
        </w:rPr>
        <w:t>naprawił lub zobowiązał się do naprawienia szkody wyrządzonej przestępstwem, wykroczeniem lub swoim nieprawidłowym postępowaniem, w</w:t>
      </w:r>
      <w:r w:rsidR="00640847">
        <w:rPr>
          <w:rFonts w:ascii="Verdana" w:hAnsi="Verdana" w:cs="Calibri"/>
          <w:sz w:val="18"/>
          <w:szCs w:val="18"/>
        </w:rPr>
        <w:t> </w:t>
      </w:r>
      <w:r w:rsidRPr="006F37D7">
        <w:rPr>
          <w:rFonts w:ascii="Verdana" w:hAnsi="Verdana" w:cs="Calibri"/>
          <w:sz w:val="18"/>
          <w:szCs w:val="18"/>
        </w:rPr>
        <w:t>tym poprzez zadośćuczynienie pieniężne;</w:t>
      </w:r>
    </w:p>
    <w:p w14:paraId="7CAF18A5" w14:textId="2D854CBD" w:rsidR="007160F8" w:rsidRPr="006F37D7" w:rsidRDefault="1C58903E" w:rsidP="006F37D7">
      <w:pPr>
        <w:pStyle w:val="Style15"/>
        <w:numPr>
          <w:ilvl w:val="2"/>
          <w:numId w:val="2"/>
        </w:numPr>
        <w:tabs>
          <w:tab w:val="left" w:pos="9498"/>
        </w:tabs>
        <w:spacing w:line="276" w:lineRule="auto"/>
        <w:ind w:left="1701" w:right="897" w:hanging="850"/>
        <w:jc w:val="both"/>
        <w:rPr>
          <w:rFonts w:ascii="Verdana" w:hAnsi="Verdana" w:cs="Calibri"/>
          <w:sz w:val="18"/>
          <w:szCs w:val="18"/>
        </w:rPr>
      </w:pPr>
      <w:r w:rsidRPr="006F37D7">
        <w:rPr>
          <w:rFonts w:ascii="Verdana" w:hAnsi="Verdana" w:cs="Calibri"/>
          <w:sz w:val="18"/>
          <w:szCs w:val="18"/>
        </w:rPr>
        <w:t>wyczerpująco wyjaśnił fakty i okoliczności związane z przestępstwem, wykroczeniem lub swoim nieprawidłowym postępowaniem oraz spowodowanymi przez nie szkodami, aktywnie współpracując odpowiednio z</w:t>
      </w:r>
      <w:r w:rsidR="00640847">
        <w:t> </w:t>
      </w:r>
      <w:r w:rsidRPr="006F37D7">
        <w:rPr>
          <w:rFonts w:ascii="Verdana" w:hAnsi="Verdana" w:cs="Calibri"/>
          <w:sz w:val="18"/>
          <w:szCs w:val="18"/>
        </w:rPr>
        <w:t>właściwymi organami, w tym organami ścigania, lub Zamawiającym;</w:t>
      </w:r>
    </w:p>
    <w:p w14:paraId="645164A8" w14:textId="77777777" w:rsidR="007160F8" w:rsidRPr="006F37D7" w:rsidRDefault="1C58903E" w:rsidP="006F37D7">
      <w:pPr>
        <w:pStyle w:val="Style15"/>
        <w:numPr>
          <w:ilvl w:val="2"/>
          <w:numId w:val="2"/>
        </w:numPr>
        <w:tabs>
          <w:tab w:val="left" w:pos="9498"/>
        </w:tabs>
        <w:spacing w:line="276" w:lineRule="auto"/>
        <w:ind w:left="1701" w:right="897" w:hanging="850"/>
        <w:jc w:val="both"/>
        <w:rPr>
          <w:rFonts w:ascii="Verdana" w:hAnsi="Verdana" w:cs="Calibri"/>
          <w:sz w:val="18"/>
          <w:szCs w:val="18"/>
        </w:rPr>
      </w:pPr>
      <w:r w:rsidRPr="006F37D7">
        <w:rPr>
          <w:rFonts w:ascii="Verdana" w:hAnsi="Verdana" w:cs="Calibri"/>
          <w:sz w:val="18"/>
          <w:szCs w:val="18"/>
        </w:rPr>
        <w:t>podjął konkretne środki techniczne, organizacyjne i kadrowe, odpowiednie dla zapobiegania dalszym przestępstwom, wykroczeniom lub nieprawidłowemu postępowaniu, w szczególności:</w:t>
      </w:r>
    </w:p>
    <w:p w14:paraId="218F5E78" w14:textId="77777777" w:rsidR="007160F8" w:rsidRPr="006F37D7" w:rsidRDefault="1C58903E" w:rsidP="006F37D7">
      <w:pPr>
        <w:pStyle w:val="Akapitzlist"/>
        <w:numPr>
          <w:ilvl w:val="1"/>
          <w:numId w:val="24"/>
        </w:numPr>
        <w:tabs>
          <w:tab w:val="left" w:pos="9072"/>
          <w:tab w:val="left" w:pos="9498"/>
        </w:tabs>
        <w:spacing w:after="120" w:line="276" w:lineRule="auto"/>
        <w:ind w:left="1985" w:right="897" w:hanging="567"/>
        <w:contextualSpacing w:val="0"/>
        <w:jc w:val="both"/>
        <w:rPr>
          <w:rFonts w:ascii="Verdana" w:eastAsia="Times New Roman" w:hAnsi="Verdana" w:cs="Times New Roman"/>
          <w:color w:val="000000" w:themeColor="text1"/>
          <w:sz w:val="18"/>
          <w:szCs w:val="18"/>
        </w:rPr>
      </w:pPr>
      <w:r w:rsidRPr="006F37D7">
        <w:rPr>
          <w:rFonts w:ascii="Verdana" w:eastAsia="Times New Roman" w:hAnsi="Verdana" w:cs="Times New Roman"/>
          <w:color w:val="000000" w:themeColor="text1"/>
          <w:sz w:val="18"/>
          <w:szCs w:val="18"/>
        </w:rPr>
        <w:t>zerwał wszelkie powiązania z osobami lub podmiotami odpowiedzialnymi za nieprawidłowe postępowanie Wykonawcy,</w:t>
      </w:r>
    </w:p>
    <w:p w14:paraId="1427E87B" w14:textId="77777777" w:rsidR="007160F8" w:rsidRPr="006F37D7" w:rsidRDefault="1C58903E" w:rsidP="006F37D7">
      <w:pPr>
        <w:pStyle w:val="Akapitzlist"/>
        <w:numPr>
          <w:ilvl w:val="1"/>
          <w:numId w:val="24"/>
        </w:numPr>
        <w:tabs>
          <w:tab w:val="left" w:pos="9072"/>
          <w:tab w:val="left" w:pos="9498"/>
        </w:tabs>
        <w:spacing w:after="120" w:line="276" w:lineRule="auto"/>
        <w:ind w:left="1985" w:right="897" w:hanging="567"/>
        <w:contextualSpacing w:val="0"/>
        <w:jc w:val="both"/>
        <w:rPr>
          <w:rFonts w:ascii="Verdana" w:eastAsia="Times New Roman" w:hAnsi="Verdana" w:cs="Times New Roman"/>
          <w:color w:val="000000" w:themeColor="text1"/>
          <w:sz w:val="18"/>
          <w:szCs w:val="18"/>
        </w:rPr>
      </w:pPr>
      <w:r w:rsidRPr="006F37D7">
        <w:rPr>
          <w:rFonts w:ascii="Verdana" w:eastAsia="Times New Roman" w:hAnsi="Verdana" w:cs="Times New Roman"/>
          <w:color w:val="000000" w:themeColor="text1"/>
          <w:sz w:val="18"/>
          <w:szCs w:val="18"/>
        </w:rPr>
        <w:t>zreorganizował personel,</w:t>
      </w:r>
    </w:p>
    <w:p w14:paraId="5A0E63B7" w14:textId="77777777" w:rsidR="007160F8" w:rsidRPr="006F37D7" w:rsidRDefault="1C58903E" w:rsidP="006F37D7">
      <w:pPr>
        <w:pStyle w:val="Akapitzlist"/>
        <w:numPr>
          <w:ilvl w:val="1"/>
          <w:numId w:val="24"/>
        </w:numPr>
        <w:tabs>
          <w:tab w:val="left" w:pos="9072"/>
          <w:tab w:val="left" w:pos="9498"/>
        </w:tabs>
        <w:spacing w:after="120" w:line="276" w:lineRule="auto"/>
        <w:ind w:left="1985" w:right="897" w:hanging="567"/>
        <w:contextualSpacing w:val="0"/>
        <w:jc w:val="both"/>
        <w:rPr>
          <w:rFonts w:ascii="Verdana" w:eastAsia="Times New Roman" w:hAnsi="Verdana" w:cs="Times New Roman"/>
          <w:color w:val="000000" w:themeColor="text1"/>
          <w:sz w:val="18"/>
          <w:szCs w:val="18"/>
        </w:rPr>
      </w:pPr>
      <w:r w:rsidRPr="006F37D7">
        <w:rPr>
          <w:rFonts w:ascii="Verdana" w:eastAsia="Times New Roman" w:hAnsi="Verdana" w:cs="Times New Roman"/>
          <w:color w:val="000000" w:themeColor="text1"/>
          <w:sz w:val="18"/>
          <w:szCs w:val="18"/>
        </w:rPr>
        <w:t>wdrożył system sprawozdawczości i kontroli,</w:t>
      </w:r>
    </w:p>
    <w:p w14:paraId="751443AF" w14:textId="77777777" w:rsidR="007160F8" w:rsidRPr="006F37D7" w:rsidRDefault="1C58903E" w:rsidP="006F37D7">
      <w:pPr>
        <w:pStyle w:val="Akapitzlist"/>
        <w:numPr>
          <w:ilvl w:val="1"/>
          <w:numId w:val="24"/>
        </w:numPr>
        <w:tabs>
          <w:tab w:val="left" w:pos="9072"/>
          <w:tab w:val="left" w:pos="9498"/>
        </w:tabs>
        <w:spacing w:after="120" w:line="276" w:lineRule="auto"/>
        <w:ind w:left="1985" w:right="897" w:hanging="567"/>
        <w:contextualSpacing w:val="0"/>
        <w:jc w:val="both"/>
        <w:rPr>
          <w:rFonts w:ascii="Verdana" w:eastAsia="Times New Roman" w:hAnsi="Verdana" w:cs="Times New Roman"/>
          <w:color w:val="000000" w:themeColor="text1"/>
          <w:sz w:val="18"/>
          <w:szCs w:val="18"/>
        </w:rPr>
      </w:pPr>
      <w:r w:rsidRPr="006F37D7">
        <w:rPr>
          <w:rFonts w:ascii="Verdana" w:eastAsia="Times New Roman" w:hAnsi="Verdana" w:cs="Times New Roman"/>
          <w:color w:val="000000" w:themeColor="text1"/>
          <w:sz w:val="18"/>
          <w:szCs w:val="18"/>
        </w:rPr>
        <w:t>utworzył struktury audytu wewnętrznego do monitorowania przestrzegania przepisów, wewnętrznych regulacji lub standardów,</w:t>
      </w:r>
    </w:p>
    <w:p w14:paraId="25759978" w14:textId="77777777" w:rsidR="007160F8" w:rsidRPr="006F37D7" w:rsidRDefault="1C58903E" w:rsidP="006F37D7">
      <w:pPr>
        <w:pStyle w:val="Akapitzlist"/>
        <w:numPr>
          <w:ilvl w:val="1"/>
          <w:numId w:val="24"/>
        </w:numPr>
        <w:tabs>
          <w:tab w:val="left" w:pos="9072"/>
          <w:tab w:val="left" w:pos="9498"/>
        </w:tabs>
        <w:spacing w:after="120" w:line="276" w:lineRule="auto"/>
        <w:ind w:left="1985" w:right="897" w:hanging="567"/>
        <w:contextualSpacing w:val="0"/>
        <w:jc w:val="both"/>
        <w:rPr>
          <w:rFonts w:ascii="Verdana" w:eastAsia="Times New Roman" w:hAnsi="Verdana" w:cs="Times New Roman"/>
          <w:color w:val="000000" w:themeColor="text1"/>
          <w:sz w:val="18"/>
          <w:szCs w:val="18"/>
        </w:rPr>
      </w:pPr>
      <w:r w:rsidRPr="006F37D7">
        <w:rPr>
          <w:rFonts w:ascii="Verdana" w:eastAsia="Times New Roman" w:hAnsi="Verdana" w:cs="Times New Roman"/>
          <w:color w:val="000000" w:themeColor="text1"/>
          <w:sz w:val="18"/>
          <w:szCs w:val="18"/>
        </w:rPr>
        <w:t>wprowadził wewnętrzne regulacje dotyczące odpowiedzialności i</w:t>
      </w:r>
      <w:r w:rsidR="00FB7E35" w:rsidRPr="006F37D7">
        <w:rPr>
          <w:rFonts w:ascii="Verdana" w:eastAsia="Times New Roman" w:hAnsi="Verdana" w:cs="Times New Roman"/>
          <w:color w:val="000000" w:themeColor="text1"/>
          <w:sz w:val="18"/>
          <w:szCs w:val="18"/>
        </w:rPr>
        <w:t> </w:t>
      </w:r>
      <w:r w:rsidRPr="006F37D7">
        <w:rPr>
          <w:rFonts w:ascii="Verdana" w:eastAsia="Times New Roman" w:hAnsi="Verdana" w:cs="Times New Roman"/>
          <w:color w:val="000000" w:themeColor="text1"/>
          <w:sz w:val="18"/>
          <w:szCs w:val="18"/>
        </w:rPr>
        <w:t>odszkodowań za nieprzestrzeganie przepisów, wewnętrznych regulacji lub standardów.</w:t>
      </w:r>
    </w:p>
    <w:p w14:paraId="2B8D650A" w14:textId="1B3B6BCE" w:rsidR="007160F8" w:rsidRPr="006F37D7" w:rsidRDefault="1C58903E" w:rsidP="006F37D7">
      <w:pPr>
        <w:pStyle w:val="Style15"/>
        <w:numPr>
          <w:ilvl w:val="1"/>
          <w:numId w:val="2"/>
        </w:numPr>
        <w:tabs>
          <w:tab w:val="left" w:pos="9072"/>
          <w:tab w:val="left" w:pos="9498"/>
        </w:tabs>
        <w:spacing w:line="276" w:lineRule="auto"/>
        <w:ind w:left="709" w:right="897" w:hanging="709"/>
        <w:jc w:val="both"/>
        <w:rPr>
          <w:rFonts w:ascii="Verdana" w:eastAsia="Times New Roman" w:hAnsi="Verdana" w:cs="Times New Roman"/>
          <w:color w:val="000000" w:themeColor="text1"/>
          <w:sz w:val="18"/>
          <w:szCs w:val="18"/>
        </w:rPr>
      </w:pPr>
      <w:r w:rsidRPr="006F37D7">
        <w:rPr>
          <w:rFonts w:ascii="Verdana" w:eastAsia="Times New Roman" w:hAnsi="Verdana" w:cs="Times New Roman"/>
          <w:color w:val="000000" w:themeColor="text1"/>
          <w:sz w:val="18"/>
          <w:szCs w:val="18"/>
        </w:rPr>
        <w:t>Jeśli w ocenie Zamawiającego, podjęte przez Wykonawcę czynności, o których mowa w</w:t>
      </w:r>
      <w:r w:rsidR="00640847">
        <w:rPr>
          <w:rFonts w:ascii="Verdana" w:eastAsia="Times New Roman" w:hAnsi="Verdana" w:cs="Times New Roman"/>
          <w:color w:val="000000" w:themeColor="text1"/>
          <w:sz w:val="18"/>
          <w:szCs w:val="18"/>
        </w:rPr>
        <w:t> </w:t>
      </w:r>
      <w:r w:rsidRPr="006F37D7">
        <w:rPr>
          <w:rFonts w:ascii="Verdana" w:eastAsia="Times New Roman" w:hAnsi="Verdana" w:cs="Times New Roman"/>
          <w:color w:val="000000" w:themeColor="text1"/>
          <w:sz w:val="18"/>
          <w:szCs w:val="18"/>
        </w:rPr>
        <w:t>pkt 13.5. SWZ są wystarczające do wykazania jego rzetelności, uwzględniając wagę i</w:t>
      </w:r>
      <w:r w:rsidR="00640847">
        <w:rPr>
          <w:rFonts w:ascii="Verdana" w:eastAsia="Times New Roman" w:hAnsi="Verdana" w:cs="Times New Roman"/>
          <w:color w:val="000000" w:themeColor="text1"/>
          <w:sz w:val="18"/>
          <w:szCs w:val="18"/>
        </w:rPr>
        <w:t> </w:t>
      </w:r>
      <w:r w:rsidRPr="006F37D7">
        <w:rPr>
          <w:rFonts w:ascii="Verdana" w:eastAsia="Times New Roman" w:hAnsi="Verdana" w:cs="Times New Roman"/>
          <w:color w:val="000000" w:themeColor="text1"/>
          <w:sz w:val="18"/>
          <w:szCs w:val="18"/>
        </w:rPr>
        <w:t xml:space="preserve">szczególne okoliczności czynu Wykonawcy, nie podlega on wykluczeniu, natomiast jeśli podjęte przez Wykonawcę czynności, w ocenie Zamawiającego nie są wystarczające do wykazania jego rzetelności, Zamawiający wyklucza Wykonawcę. </w:t>
      </w:r>
    </w:p>
    <w:p w14:paraId="6A69FF4E" w14:textId="77777777" w:rsidR="007160F8" w:rsidRPr="006F37D7" w:rsidRDefault="1C58903E" w:rsidP="006F37D7">
      <w:pPr>
        <w:pStyle w:val="Style15"/>
        <w:numPr>
          <w:ilvl w:val="1"/>
          <w:numId w:val="2"/>
        </w:numPr>
        <w:tabs>
          <w:tab w:val="left" w:pos="9072"/>
          <w:tab w:val="left" w:pos="9498"/>
        </w:tabs>
        <w:spacing w:line="276" w:lineRule="auto"/>
        <w:ind w:left="709" w:right="897" w:hanging="709"/>
        <w:jc w:val="both"/>
        <w:rPr>
          <w:rFonts w:ascii="Verdana" w:hAnsi="Verdana"/>
          <w:color w:val="000000" w:themeColor="text1"/>
          <w:sz w:val="18"/>
          <w:szCs w:val="18"/>
        </w:rPr>
      </w:pPr>
      <w:r w:rsidRPr="006F37D7">
        <w:rPr>
          <w:rFonts w:ascii="Verdana" w:eastAsia="Times New Roman" w:hAnsi="Verdana" w:cs="Times New Roman"/>
          <w:color w:val="000000" w:themeColor="text1"/>
          <w:sz w:val="18"/>
          <w:szCs w:val="18"/>
        </w:rPr>
        <w:t xml:space="preserve">W przypadku, o którym mowa w pkt 13.2.1. – 13.2.3. oraz 13.2.5. SWZ, Zamawiający </w:t>
      </w:r>
      <w:r w:rsidRPr="006F37D7">
        <w:rPr>
          <w:rFonts w:ascii="Verdana" w:eastAsia="Times New Roman" w:hAnsi="Verdana" w:cs="Times New Roman"/>
          <w:color w:val="000000" w:themeColor="text1"/>
          <w:sz w:val="18"/>
          <w:szCs w:val="18"/>
        </w:rPr>
        <w:lastRenderedPageBreak/>
        <w:t xml:space="preserve">może nie wykluczać Wykonawcy, jeżeli </w:t>
      </w:r>
      <w:r w:rsidRPr="006F37D7">
        <w:rPr>
          <w:rFonts w:ascii="Verdana" w:eastAsia="Times New Roman" w:hAnsi="Verdana"/>
          <w:color w:val="000000" w:themeColor="text1"/>
          <w:sz w:val="18"/>
          <w:szCs w:val="18"/>
        </w:rPr>
        <w:t>wykluczenie byłoby w</w:t>
      </w:r>
      <w:r w:rsidR="00FB7E35" w:rsidRPr="006F37D7">
        <w:rPr>
          <w:rFonts w:ascii="Verdana" w:eastAsia="Times New Roman" w:hAnsi="Verdana"/>
          <w:color w:val="000000" w:themeColor="text1"/>
          <w:sz w:val="18"/>
          <w:szCs w:val="18"/>
        </w:rPr>
        <w:t> </w:t>
      </w:r>
      <w:r w:rsidRPr="006F37D7">
        <w:rPr>
          <w:rFonts w:ascii="Verdana" w:eastAsia="Times New Roman" w:hAnsi="Verdana"/>
          <w:color w:val="000000" w:themeColor="text1"/>
          <w:sz w:val="18"/>
          <w:szCs w:val="18"/>
        </w:rPr>
        <w:t xml:space="preserve">sposób oczywisty nieproporcjonalne, w szczególności gdy kwota zaległych podatków lub składek na ubezpieczenie społeczne jest niewielka albo sytuacja ekonomiczna lub finansowa Wykonawcy, </w:t>
      </w:r>
      <w:r w:rsidRPr="006F37D7">
        <w:rPr>
          <w:rFonts w:ascii="Verdana" w:hAnsi="Verdana"/>
          <w:color w:val="000000" w:themeColor="text1"/>
          <w:sz w:val="18"/>
          <w:szCs w:val="18"/>
        </w:rPr>
        <w:t xml:space="preserve">o którym mowa w pkt 13.2.2. SWZ </w:t>
      </w:r>
      <w:r w:rsidRPr="006F37D7">
        <w:rPr>
          <w:rFonts w:ascii="Verdana" w:eastAsia="Times New Roman" w:hAnsi="Verdana"/>
          <w:color w:val="000000" w:themeColor="text1"/>
          <w:sz w:val="18"/>
          <w:szCs w:val="18"/>
        </w:rPr>
        <w:t>jest wystarczająca do wykonania Zamówienia.</w:t>
      </w:r>
    </w:p>
    <w:p w14:paraId="7F7448E5" w14:textId="77777777" w:rsidR="007160F8" w:rsidRPr="006F37D7" w:rsidRDefault="007160F8" w:rsidP="006F37D7">
      <w:pPr>
        <w:tabs>
          <w:tab w:val="left" w:pos="9072"/>
          <w:tab w:val="left" w:pos="9498"/>
        </w:tabs>
        <w:spacing w:after="0" w:line="276" w:lineRule="auto"/>
        <w:ind w:right="897"/>
        <w:rPr>
          <w:rFonts w:ascii="Verdana" w:eastAsia="Times New Roman" w:hAnsi="Verdana" w:cs="Times New Roman"/>
          <w:color w:val="000000"/>
          <w:sz w:val="18"/>
          <w:szCs w:val="18"/>
        </w:rPr>
      </w:pPr>
    </w:p>
    <w:p w14:paraId="2B1D792C" w14:textId="77777777" w:rsidR="007160F8" w:rsidRPr="006F37D7" w:rsidRDefault="1C58903E" w:rsidP="006F37D7">
      <w:pPr>
        <w:pStyle w:val="Akapitzlist"/>
        <w:keepNext/>
        <w:keepLines/>
        <w:numPr>
          <w:ilvl w:val="0"/>
          <w:numId w:val="2"/>
        </w:numPr>
        <w:shd w:val="clear" w:color="auto" w:fill="D9DFEF" w:themeFill="accent1" w:themeFillTint="33"/>
        <w:tabs>
          <w:tab w:val="left" w:pos="9072"/>
          <w:tab w:val="left" w:pos="9498"/>
        </w:tabs>
        <w:spacing w:after="180" w:line="276" w:lineRule="auto"/>
        <w:ind w:left="567" w:right="897" w:hanging="567"/>
        <w:contextualSpacing w:val="0"/>
        <w:jc w:val="both"/>
        <w:outlineLvl w:val="1"/>
        <w:rPr>
          <w:rStyle w:val="Pogrubienie"/>
          <w:rFonts w:ascii="Verdana" w:hAnsi="Verdana"/>
          <w:sz w:val="18"/>
          <w:szCs w:val="18"/>
        </w:rPr>
      </w:pPr>
      <w:bookmarkStart w:id="55" w:name="_Toc126910481"/>
      <w:r w:rsidRPr="006F37D7">
        <w:rPr>
          <w:rStyle w:val="Pogrubienie"/>
          <w:rFonts w:ascii="Verdana" w:hAnsi="Verdana"/>
          <w:sz w:val="18"/>
          <w:szCs w:val="18"/>
        </w:rPr>
        <w:t>INFORMACJA O WARUNKACH UDZIAŁU W POSTĘPOWANIU O</w:t>
      </w:r>
      <w:r w:rsidR="00FB7E35" w:rsidRPr="006F37D7">
        <w:rPr>
          <w:rStyle w:val="Pogrubienie"/>
          <w:rFonts w:ascii="Verdana" w:hAnsi="Verdana"/>
          <w:sz w:val="18"/>
          <w:szCs w:val="18"/>
        </w:rPr>
        <w:t> </w:t>
      </w:r>
      <w:r w:rsidRPr="006F37D7">
        <w:rPr>
          <w:rStyle w:val="Pogrubienie"/>
          <w:rFonts w:ascii="Verdana" w:hAnsi="Verdana"/>
          <w:sz w:val="18"/>
          <w:szCs w:val="18"/>
        </w:rPr>
        <w:t>UDZIELENIE ZAMÓWIENIA</w:t>
      </w:r>
      <w:bookmarkEnd w:id="55"/>
    </w:p>
    <w:p w14:paraId="24BE49C1" w14:textId="77777777" w:rsidR="007160F8" w:rsidRPr="006F37D7" w:rsidRDefault="1C58903E" w:rsidP="006F37D7">
      <w:pPr>
        <w:pStyle w:val="Tekstpodstawowy"/>
        <w:numPr>
          <w:ilvl w:val="1"/>
          <w:numId w:val="2"/>
        </w:numPr>
        <w:tabs>
          <w:tab w:val="left" w:pos="9072"/>
          <w:tab w:val="left" w:pos="9498"/>
        </w:tabs>
        <w:spacing w:line="276" w:lineRule="auto"/>
        <w:ind w:left="709" w:right="897" w:hanging="709"/>
        <w:rPr>
          <w:rFonts w:ascii="Verdana" w:hAnsi="Verdana" w:cs="Calibri"/>
          <w:sz w:val="18"/>
          <w:szCs w:val="18"/>
        </w:rPr>
      </w:pPr>
      <w:r w:rsidRPr="006F37D7">
        <w:rPr>
          <w:rFonts w:ascii="Verdana" w:hAnsi="Verdana" w:cs="Calibri"/>
          <w:sz w:val="18"/>
          <w:szCs w:val="18"/>
        </w:rPr>
        <w:t>O udzielenie Zamówienia mogą ubiegać się Wykonawcy, którzy:</w:t>
      </w:r>
    </w:p>
    <w:p w14:paraId="33203081" w14:textId="77777777" w:rsidR="007160F8" w:rsidRPr="006F37D7" w:rsidRDefault="1C58903E" w:rsidP="006F37D7">
      <w:pPr>
        <w:pStyle w:val="Tekstpodstawowy"/>
        <w:numPr>
          <w:ilvl w:val="2"/>
          <w:numId w:val="2"/>
        </w:numPr>
        <w:tabs>
          <w:tab w:val="left" w:pos="9072"/>
          <w:tab w:val="left" w:pos="9498"/>
        </w:tabs>
        <w:spacing w:line="276" w:lineRule="auto"/>
        <w:ind w:left="1701" w:right="851" w:hanging="851"/>
        <w:rPr>
          <w:rFonts w:ascii="Verdana" w:hAnsi="Verdana" w:cs="Calibri"/>
          <w:sz w:val="18"/>
          <w:szCs w:val="18"/>
        </w:rPr>
      </w:pPr>
      <w:r w:rsidRPr="006F37D7">
        <w:rPr>
          <w:rFonts w:ascii="Verdana" w:hAnsi="Verdana" w:cs="Calibri"/>
          <w:sz w:val="18"/>
          <w:szCs w:val="18"/>
        </w:rPr>
        <w:t>nie podlegają wykluczeniu;</w:t>
      </w:r>
    </w:p>
    <w:p w14:paraId="74F191F6" w14:textId="77777777" w:rsidR="007160F8" w:rsidRPr="006F37D7" w:rsidRDefault="1C58903E" w:rsidP="006F37D7">
      <w:pPr>
        <w:pStyle w:val="Tekstpodstawowy"/>
        <w:numPr>
          <w:ilvl w:val="2"/>
          <w:numId w:val="2"/>
        </w:numPr>
        <w:tabs>
          <w:tab w:val="left" w:pos="9072"/>
          <w:tab w:val="left" w:pos="9498"/>
        </w:tabs>
        <w:spacing w:line="276" w:lineRule="auto"/>
        <w:ind w:left="1701" w:right="851" w:hanging="851"/>
        <w:rPr>
          <w:rFonts w:ascii="Verdana" w:hAnsi="Verdana" w:cs="Calibri"/>
          <w:sz w:val="18"/>
          <w:szCs w:val="18"/>
        </w:rPr>
      </w:pPr>
      <w:r w:rsidRPr="006F37D7">
        <w:rPr>
          <w:rFonts w:ascii="Verdana" w:hAnsi="Verdana" w:cs="Calibri"/>
          <w:sz w:val="18"/>
          <w:szCs w:val="18"/>
        </w:rPr>
        <w:t>spełniają warunki udziału w Postępowaniu.</w:t>
      </w:r>
    </w:p>
    <w:p w14:paraId="7279870C" w14:textId="77777777" w:rsidR="007160F8" w:rsidRPr="006F37D7" w:rsidRDefault="1C58903E" w:rsidP="006F37D7">
      <w:pPr>
        <w:pStyle w:val="Tekstpodstawowy"/>
        <w:numPr>
          <w:ilvl w:val="1"/>
          <w:numId w:val="2"/>
        </w:numPr>
        <w:tabs>
          <w:tab w:val="left" w:pos="9072"/>
          <w:tab w:val="left" w:pos="9498"/>
        </w:tabs>
        <w:spacing w:line="276" w:lineRule="auto"/>
        <w:ind w:left="709" w:right="897" w:hanging="709"/>
        <w:rPr>
          <w:rFonts w:ascii="Verdana" w:hAnsi="Verdana" w:cs="Calibri"/>
          <w:sz w:val="18"/>
          <w:szCs w:val="18"/>
        </w:rPr>
      </w:pPr>
      <w:r w:rsidRPr="006F37D7">
        <w:rPr>
          <w:rFonts w:ascii="Verdana" w:hAnsi="Verdana" w:cs="Calibri"/>
          <w:sz w:val="18"/>
          <w:szCs w:val="18"/>
        </w:rPr>
        <w:t>O udzielenie Zamówienia mogą ubiegać się Wykonawcy, którzy spełniają warunki udziału w Postępowaniu, określone w art. 112 ust. 2 pkt 1 – 4 Ustawy PZP, dotyczące:</w:t>
      </w:r>
    </w:p>
    <w:p w14:paraId="3B3EBACA" w14:textId="77777777" w:rsidR="007160F8" w:rsidRPr="006F37D7" w:rsidRDefault="1C58903E" w:rsidP="006F37D7">
      <w:pPr>
        <w:pStyle w:val="Tekstpodstawowy"/>
        <w:numPr>
          <w:ilvl w:val="2"/>
          <w:numId w:val="2"/>
        </w:numPr>
        <w:tabs>
          <w:tab w:val="left" w:pos="1843"/>
          <w:tab w:val="left" w:pos="9498"/>
        </w:tabs>
        <w:spacing w:line="276" w:lineRule="auto"/>
        <w:ind w:left="1701" w:right="897" w:hanging="850"/>
        <w:rPr>
          <w:rFonts w:ascii="Verdana" w:hAnsi="Verdana" w:cs="Calibri"/>
          <w:b/>
          <w:bCs/>
          <w:sz w:val="18"/>
          <w:szCs w:val="18"/>
        </w:rPr>
      </w:pPr>
      <w:r w:rsidRPr="006F37D7">
        <w:rPr>
          <w:rFonts w:ascii="Verdana" w:hAnsi="Verdana" w:cs="Calibri"/>
          <w:b/>
          <w:bCs/>
          <w:sz w:val="18"/>
          <w:szCs w:val="18"/>
        </w:rPr>
        <w:t>zdolności do występowania w obrocie gospodarczym, tj.:</w:t>
      </w:r>
    </w:p>
    <w:p w14:paraId="7090B2B8" w14:textId="77777777" w:rsidR="007160F8" w:rsidRPr="006F37D7" w:rsidRDefault="1C58903E" w:rsidP="006F37D7">
      <w:pPr>
        <w:pStyle w:val="Tekstpodstawowy"/>
        <w:tabs>
          <w:tab w:val="left" w:pos="2835"/>
          <w:tab w:val="left" w:pos="9498"/>
        </w:tabs>
        <w:spacing w:line="276" w:lineRule="auto"/>
        <w:ind w:left="1701" w:right="897" w:hanging="850"/>
        <w:rPr>
          <w:rFonts w:ascii="Verdana" w:hAnsi="Verdana"/>
          <w:color w:val="000000" w:themeColor="text1"/>
          <w:sz w:val="18"/>
          <w:szCs w:val="18"/>
          <w:lang w:eastAsia="pl-PL"/>
        </w:rPr>
      </w:pPr>
      <w:r w:rsidRPr="006F37D7">
        <w:rPr>
          <w:rFonts w:ascii="Verdana" w:hAnsi="Verdana" w:cs="Calibri"/>
          <w:sz w:val="18"/>
          <w:szCs w:val="18"/>
        </w:rPr>
        <w:t>Zamawiający nie określa warunku w tym zakresie.</w:t>
      </w:r>
    </w:p>
    <w:p w14:paraId="7A2526CA" w14:textId="77777777" w:rsidR="007160F8" w:rsidRPr="006F37D7" w:rsidRDefault="1C58903E" w:rsidP="00376916">
      <w:pPr>
        <w:pStyle w:val="Tekstpodstawowy"/>
        <w:numPr>
          <w:ilvl w:val="2"/>
          <w:numId w:val="2"/>
        </w:numPr>
        <w:tabs>
          <w:tab w:val="left" w:pos="1843"/>
          <w:tab w:val="left" w:pos="9498"/>
        </w:tabs>
        <w:spacing w:line="276" w:lineRule="auto"/>
        <w:ind w:left="1701" w:right="897" w:hanging="850"/>
        <w:rPr>
          <w:rFonts w:ascii="Verdana" w:hAnsi="Verdana" w:cs="Calibri"/>
          <w:sz w:val="18"/>
          <w:szCs w:val="18"/>
        </w:rPr>
      </w:pPr>
      <w:r w:rsidRPr="006F37D7">
        <w:rPr>
          <w:rFonts w:ascii="Verdana" w:hAnsi="Verdana" w:cs="Calibri"/>
          <w:b/>
          <w:bCs/>
          <w:sz w:val="18"/>
          <w:szCs w:val="18"/>
        </w:rPr>
        <w:t>uprawnień do prowadzenia określonej działalności gospodarczej lub zawodowej, o ile wynika to z odrębnych przepisów</w:t>
      </w:r>
      <w:r w:rsidRPr="006F37D7">
        <w:rPr>
          <w:rFonts w:ascii="Verdana" w:hAnsi="Verdana" w:cs="Calibri"/>
          <w:b/>
          <w:sz w:val="18"/>
          <w:szCs w:val="18"/>
        </w:rPr>
        <w:t>, tj.:</w:t>
      </w:r>
    </w:p>
    <w:p w14:paraId="7E4E0D96" w14:textId="77777777" w:rsidR="005D11EE" w:rsidRPr="006F37D7" w:rsidRDefault="005D11EE" w:rsidP="006F37D7">
      <w:pPr>
        <w:pStyle w:val="Tekstpodstawowy"/>
        <w:tabs>
          <w:tab w:val="left" w:pos="2835"/>
          <w:tab w:val="left" w:pos="9498"/>
        </w:tabs>
        <w:spacing w:line="276" w:lineRule="auto"/>
        <w:ind w:left="1701" w:right="897" w:hanging="850"/>
        <w:rPr>
          <w:rFonts w:ascii="Verdana" w:hAnsi="Verdana" w:cs="Calibri"/>
          <w:sz w:val="18"/>
          <w:szCs w:val="18"/>
        </w:rPr>
      </w:pPr>
      <w:r w:rsidRPr="006F37D7">
        <w:rPr>
          <w:rFonts w:ascii="Verdana" w:hAnsi="Verdana" w:cs="Calibri"/>
          <w:sz w:val="18"/>
          <w:szCs w:val="18"/>
        </w:rPr>
        <w:t>Zamawiający nie określa warunku w tym zakresie.</w:t>
      </w:r>
    </w:p>
    <w:p w14:paraId="136C3D97" w14:textId="77777777" w:rsidR="007160F8" w:rsidRPr="006F37D7" w:rsidRDefault="1C58903E" w:rsidP="006F37D7">
      <w:pPr>
        <w:pStyle w:val="Tekstpodstawowy"/>
        <w:numPr>
          <w:ilvl w:val="2"/>
          <w:numId w:val="2"/>
        </w:numPr>
        <w:tabs>
          <w:tab w:val="left" w:pos="1843"/>
          <w:tab w:val="left" w:pos="9498"/>
        </w:tabs>
        <w:spacing w:line="276" w:lineRule="auto"/>
        <w:ind w:left="1701" w:right="897" w:hanging="850"/>
        <w:rPr>
          <w:rFonts w:ascii="Verdana" w:hAnsi="Verdana" w:cs="Calibri"/>
          <w:b/>
          <w:bCs/>
          <w:sz w:val="18"/>
          <w:szCs w:val="18"/>
        </w:rPr>
      </w:pPr>
      <w:r w:rsidRPr="006F37D7">
        <w:rPr>
          <w:rFonts w:ascii="Verdana" w:hAnsi="Verdana" w:cs="Calibri"/>
          <w:b/>
          <w:bCs/>
          <w:sz w:val="18"/>
          <w:szCs w:val="18"/>
        </w:rPr>
        <w:t>sytuacji ekonomicznej lub finansowej, tj.:</w:t>
      </w:r>
    </w:p>
    <w:p w14:paraId="3A837457" w14:textId="22B19023" w:rsidR="007160F8" w:rsidRPr="006F37D7" w:rsidRDefault="1C58903E" w:rsidP="006F37D7">
      <w:pPr>
        <w:pStyle w:val="Tekstpodstawowy"/>
        <w:numPr>
          <w:ilvl w:val="3"/>
          <w:numId w:val="2"/>
        </w:numPr>
        <w:tabs>
          <w:tab w:val="left" w:pos="2410"/>
          <w:tab w:val="left" w:pos="3402"/>
          <w:tab w:val="left" w:pos="9498"/>
        </w:tabs>
        <w:spacing w:line="276" w:lineRule="auto"/>
        <w:ind w:left="2835" w:right="851" w:hanging="1134"/>
        <w:rPr>
          <w:rFonts w:ascii="Verdana" w:hAnsi="Verdana" w:cs="Calibri"/>
          <w:sz w:val="18"/>
          <w:szCs w:val="18"/>
        </w:rPr>
      </w:pPr>
      <w:r w:rsidRPr="006F37D7">
        <w:rPr>
          <w:rFonts w:ascii="Verdana" w:hAnsi="Verdana" w:cs="Calibri"/>
          <w:sz w:val="18"/>
          <w:szCs w:val="18"/>
        </w:rPr>
        <w:t xml:space="preserve">Zamawiający wymaga, by Wykonawca wykazał, że posiada środki finansowe lub zdolność kredytową w wysokości nie mniejszej niż </w:t>
      </w:r>
      <w:r w:rsidR="005D11EE" w:rsidRPr="006F37D7">
        <w:rPr>
          <w:rFonts w:ascii="Verdana" w:hAnsi="Verdana" w:cs="Calibri"/>
          <w:b/>
          <w:sz w:val="18"/>
          <w:szCs w:val="18"/>
        </w:rPr>
        <w:t>3</w:t>
      </w:r>
      <w:r w:rsidR="00D51018" w:rsidRPr="006F37D7">
        <w:rPr>
          <w:rFonts w:ascii="Verdana" w:hAnsi="Verdana" w:cs="Calibri"/>
          <w:b/>
          <w:sz w:val="18"/>
          <w:szCs w:val="18"/>
        </w:rPr>
        <w:t> </w:t>
      </w:r>
      <w:r w:rsidR="00B83EA4" w:rsidRPr="006F37D7">
        <w:rPr>
          <w:rFonts w:ascii="Verdana" w:hAnsi="Verdana" w:cs="Calibri"/>
          <w:b/>
          <w:sz w:val="18"/>
          <w:szCs w:val="18"/>
        </w:rPr>
        <w:t>000</w:t>
      </w:r>
      <w:r w:rsidR="00C472C3" w:rsidRPr="006F37D7">
        <w:rPr>
          <w:rFonts w:ascii="Verdana" w:hAnsi="Verdana" w:cs="Calibri"/>
          <w:b/>
          <w:sz w:val="18"/>
          <w:szCs w:val="18"/>
        </w:rPr>
        <w:t xml:space="preserve"> 000,00 </w:t>
      </w:r>
      <w:r w:rsidR="00823F5D" w:rsidRPr="006F37D7">
        <w:rPr>
          <w:rFonts w:ascii="Verdana" w:hAnsi="Verdana" w:cs="Calibri"/>
          <w:b/>
          <w:sz w:val="18"/>
          <w:szCs w:val="18"/>
        </w:rPr>
        <w:t>zł</w:t>
      </w:r>
      <w:r w:rsidR="00C472C3" w:rsidRPr="006F37D7">
        <w:rPr>
          <w:rFonts w:ascii="Verdana" w:hAnsi="Verdana" w:cs="Calibri"/>
          <w:sz w:val="18"/>
          <w:szCs w:val="18"/>
        </w:rPr>
        <w:t>.</w:t>
      </w:r>
    </w:p>
    <w:p w14:paraId="60130711" w14:textId="77777777" w:rsidR="00344FDD" w:rsidRPr="006F37D7" w:rsidRDefault="00823F5D" w:rsidP="006F37D7">
      <w:pPr>
        <w:pStyle w:val="Tekstpodstawowy"/>
        <w:tabs>
          <w:tab w:val="left" w:pos="9072"/>
          <w:tab w:val="left" w:pos="9498"/>
        </w:tabs>
        <w:ind w:left="993" w:right="897"/>
        <w:rPr>
          <w:rFonts w:ascii="Verdana" w:hAnsi="Verdana" w:cs="Calibri"/>
          <w:sz w:val="18"/>
          <w:szCs w:val="18"/>
        </w:rPr>
      </w:pPr>
      <w:bookmarkStart w:id="56" w:name="_Hlk184218146"/>
      <w:r w:rsidRPr="006F37D7">
        <w:rPr>
          <w:rFonts w:ascii="Verdana" w:hAnsi="Verdana" w:cs="Calibri"/>
          <w:sz w:val="18"/>
          <w:szCs w:val="18"/>
        </w:rPr>
        <w:t>W odniesieniu do warunku określonego powyżej Zamawiający wskazuje, że Wykonawcy wspólnie ubiegający się o udzielenie Zamówienia mogą je spełniać łącznie</w:t>
      </w:r>
      <w:bookmarkEnd w:id="56"/>
      <w:r w:rsidRPr="006F37D7">
        <w:rPr>
          <w:rFonts w:ascii="Verdana" w:hAnsi="Verdana" w:cs="Calibri"/>
          <w:sz w:val="18"/>
          <w:szCs w:val="18"/>
        </w:rPr>
        <w:t xml:space="preserve">. </w:t>
      </w:r>
    </w:p>
    <w:p w14:paraId="7ED5DFCF" w14:textId="77777777" w:rsidR="00823F5D" w:rsidRPr="006F37D7" w:rsidRDefault="00823F5D" w:rsidP="006F37D7">
      <w:pPr>
        <w:tabs>
          <w:tab w:val="left" w:pos="9498"/>
        </w:tabs>
        <w:spacing w:after="0"/>
        <w:ind w:left="1701" w:right="-284" w:hanging="992"/>
        <w:jc w:val="both"/>
        <w:rPr>
          <w:rFonts w:ascii="Verdana" w:eastAsia="Times New Roman" w:hAnsi="Verdana" w:cs="Calibri"/>
          <w:sz w:val="18"/>
          <w:szCs w:val="18"/>
          <w:highlight w:val="yellow"/>
        </w:rPr>
      </w:pPr>
    </w:p>
    <w:p w14:paraId="40D6EB71" w14:textId="77777777" w:rsidR="007160F8" w:rsidRPr="006F37D7" w:rsidRDefault="1C58903E" w:rsidP="006F37D7">
      <w:pPr>
        <w:pStyle w:val="Tekstpodstawowy"/>
        <w:numPr>
          <w:ilvl w:val="2"/>
          <w:numId w:val="2"/>
        </w:numPr>
        <w:tabs>
          <w:tab w:val="left" w:pos="1843"/>
          <w:tab w:val="left" w:pos="9498"/>
        </w:tabs>
        <w:spacing w:line="276" w:lineRule="auto"/>
        <w:ind w:left="1701" w:right="897" w:hanging="850"/>
        <w:rPr>
          <w:rFonts w:ascii="Verdana" w:hAnsi="Verdana" w:cs="Calibri"/>
          <w:b/>
          <w:bCs/>
          <w:sz w:val="18"/>
          <w:szCs w:val="18"/>
        </w:rPr>
      </w:pPr>
      <w:r w:rsidRPr="006F37D7">
        <w:rPr>
          <w:rFonts w:ascii="Verdana" w:hAnsi="Verdana" w:cs="Calibri"/>
          <w:b/>
          <w:bCs/>
          <w:sz w:val="18"/>
          <w:szCs w:val="18"/>
        </w:rPr>
        <w:t>zdolności technicznej lub zawodowej, tj.:</w:t>
      </w:r>
    </w:p>
    <w:p w14:paraId="1013311C" w14:textId="6AC65864" w:rsidR="008C147A" w:rsidRDefault="43D4998C" w:rsidP="006F37D7">
      <w:pPr>
        <w:pStyle w:val="Akapitzlist"/>
        <w:numPr>
          <w:ilvl w:val="3"/>
          <w:numId w:val="2"/>
        </w:numPr>
        <w:tabs>
          <w:tab w:val="left" w:pos="9498"/>
        </w:tabs>
        <w:spacing w:before="120" w:after="120" w:line="276" w:lineRule="auto"/>
        <w:ind w:left="2835" w:right="992" w:hanging="1134"/>
        <w:contextualSpacing w:val="0"/>
        <w:jc w:val="both"/>
        <w:rPr>
          <w:rFonts w:ascii="Verdana" w:eastAsia="Times New Roman" w:hAnsi="Verdana" w:cs="Calibri"/>
          <w:sz w:val="18"/>
          <w:szCs w:val="18"/>
        </w:rPr>
      </w:pPr>
      <w:r w:rsidRPr="006F37D7">
        <w:rPr>
          <w:rFonts w:ascii="Verdana" w:eastAsia="Times New Roman" w:hAnsi="Verdana" w:cs="Calibri"/>
          <w:sz w:val="18"/>
          <w:szCs w:val="18"/>
        </w:rPr>
        <w:t xml:space="preserve">Zamawiający wymaga, by Wykonawca wykazał, że w okresie ostatnich </w:t>
      </w:r>
      <w:r w:rsidR="00B83EA4" w:rsidRPr="006F37D7">
        <w:rPr>
          <w:rFonts w:ascii="Verdana" w:eastAsia="Times New Roman" w:hAnsi="Verdana" w:cs="Calibri"/>
          <w:sz w:val="18"/>
          <w:szCs w:val="18"/>
        </w:rPr>
        <w:t xml:space="preserve">3 </w:t>
      </w:r>
      <w:r w:rsidRPr="006F37D7">
        <w:rPr>
          <w:rFonts w:ascii="Verdana" w:eastAsia="Times New Roman" w:hAnsi="Verdana" w:cs="Calibri"/>
          <w:sz w:val="18"/>
          <w:szCs w:val="18"/>
        </w:rPr>
        <w:t xml:space="preserve">lat przed upływem terminu składania Ofert, a jeżeli okres działalności jest krótszy – w tym okresie – wykonał </w:t>
      </w:r>
      <w:r w:rsidR="00B83EA4" w:rsidRPr="006F37D7">
        <w:rPr>
          <w:rFonts w:ascii="Verdana" w:eastAsia="Times New Roman" w:hAnsi="Verdana" w:cs="Calibri"/>
          <w:sz w:val="18"/>
          <w:szCs w:val="18"/>
        </w:rPr>
        <w:t>lub wykonuje</w:t>
      </w:r>
      <w:r w:rsidR="006F37D7">
        <w:rPr>
          <w:rFonts w:ascii="Verdana" w:eastAsia="Times New Roman" w:hAnsi="Verdana" w:cs="Calibri"/>
          <w:sz w:val="18"/>
          <w:szCs w:val="18"/>
        </w:rPr>
        <w:t xml:space="preserve"> </w:t>
      </w:r>
      <w:r w:rsidR="006F37D7" w:rsidRPr="006F37D7">
        <w:rPr>
          <w:rFonts w:ascii="Verdana" w:hAnsi="Verdana" w:cs="Calibri"/>
          <w:sz w:val="18"/>
          <w:szCs w:val="18"/>
        </w:rPr>
        <w:t xml:space="preserve">co najmniej 2 zamówienia, których zakres obejmował dostawy </w:t>
      </w:r>
      <w:r w:rsidR="00C76A70">
        <w:rPr>
          <w:rFonts w:ascii="Verdana" w:hAnsi="Verdana" w:cs="Calibri"/>
          <w:sz w:val="18"/>
          <w:szCs w:val="18"/>
        </w:rPr>
        <w:t xml:space="preserve">produktów </w:t>
      </w:r>
      <w:proofErr w:type="spellStart"/>
      <w:r w:rsidR="006F37D7" w:rsidRPr="006F37D7">
        <w:rPr>
          <w:rFonts w:ascii="Verdana" w:hAnsi="Verdana" w:cs="Calibri"/>
          <w:sz w:val="18"/>
          <w:szCs w:val="18"/>
        </w:rPr>
        <w:t>VMware</w:t>
      </w:r>
      <w:proofErr w:type="spellEnd"/>
      <w:r w:rsidR="006F37D7" w:rsidRPr="006F37D7">
        <w:rPr>
          <w:rFonts w:ascii="Verdana" w:hAnsi="Verdana" w:cs="Calibri"/>
          <w:sz w:val="18"/>
          <w:szCs w:val="18"/>
        </w:rPr>
        <w:t xml:space="preserve"> dla </w:t>
      </w:r>
      <w:r w:rsidR="00640847">
        <w:rPr>
          <w:rFonts w:ascii="Verdana" w:hAnsi="Verdana" w:cs="Calibri"/>
          <w:sz w:val="18"/>
          <w:szCs w:val="18"/>
        </w:rPr>
        <w:t>2</w:t>
      </w:r>
      <w:r w:rsidR="00640847" w:rsidRPr="006F37D7">
        <w:rPr>
          <w:rFonts w:ascii="Verdana" w:hAnsi="Verdana" w:cs="Calibri"/>
          <w:sz w:val="18"/>
          <w:szCs w:val="18"/>
        </w:rPr>
        <w:t xml:space="preserve"> </w:t>
      </w:r>
      <w:r w:rsidR="006F37D7" w:rsidRPr="006F37D7">
        <w:rPr>
          <w:rFonts w:ascii="Verdana" w:hAnsi="Verdana" w:cs="Calibri"/>
          <w:sz w:val="18"/>
          <w:szCs w:val="18"/>
        </w:rPr>
        <w:t>różnych Zamawiających o wartości co najmniej 2 000 000,00 zł netto każde. W</w:t>
      </w:r>
      <w:r w:rsidR="00640847">
        <w:rPr>
          <w:rFonts w:ascii="Verdana" w:hAnsi="Verdana" w:cs="Calibri"/>
          <w:sz w:val="18"/>
          <w:szCs w:val="18"/>
        </w:rPr>
        <w:t> </w:t>
      </w:r>
      <w:r w:rsidR="006F37D7" w:rsidRPr="006F37D7">
        <w:rPr>
          <w:rFonts w:ascii="Verdana" w:hAnsi="Verdana" w:cs="Calibri"/>
          <w:sz w:val="18"/>
          <w:szCs w:val="18"/>
        </w:rPr>
        <w:t>przypadku wykazywania zamówień w trakcie realizacji, wartość usług już zrealizowanych również musi być nie mniejsza niż 2 000 000,00 zł netto każde</w:t>
      </w:r>
      <w:r w:rsidR="00640847">
        <w:rPr>
          <w:rFonts w:ascii="Verdana" w:hAnsi="Verdana" w:cs="Calibri"/>
          <w:sz w:val="18"/>
          <w:szCs w:val="18"/>
        </w:rPr>
        <w:t>,</w:t>
      </w:r>
    </w:p>
    <w:p w14:paraId="195219F5" w14:textId="5EFE46EC" w:rsidR="006F37D7" w:rsidRPr="006F37D7" w:rsidRDefault="006F37D7" w:rsidP="006F37D7">
      <w:pPr>
        <w:pStyle w:val="Akapitzlist"/>
        <w:numPr>
          <w:ilvl w:val="3"/>
          <w:numId w:val="2"/>
        </w:numPr>
        <w:tabs>
          <w:tab w:val="left" w:pos="9498"/>
        </w:tabs>
        <w:spacing w:before="120" w:after="120" w:line="276" w:lineRule="auto"/>
        <w:ind w:left="2835" w:right="992" w:hanging="1134"/>
        <w:contextualSpacing w:val="0"/>
        <w:jc w:val="both"/>
        <w:rPr>
          <w:rFonts w:ascii="Verdana" w:eastAsia="Times New Roman" w:hAnsi="Verdana" w:cs="Calibri"/>
          <w:sz w:val="18"/>
          <w:szCs w:val="18"/>
        </w:rPr>
      </w:pPr>
      <w:r w:rsidRPr="006F37D7">
        <w:rPr>
          <w:rFonts w:ascii="Verdana" w:eastAsia="Times New Roman" w:hAnsi="Verdana" w:cs="Calibri"/>
          <w:sz w:val="18"/>
          <w:szCs w:val="18"/>
        </w:rPr>
        <w:t xml:space="preserve">Zamawiający wymaga, by Wykonawca wykazał, że posiada status partnera handlowego i serwisowego Producenta, potwierdzony certyfikatem lub oświadczeniem </w:t>
      </w:r>
      <w:r w:rsidR="008D20BA">
        <w:rPr>
          <w:rFonts w:ascii="Verdana" w:eastAsia="Times New Roman" w:hAnsi="Verdana" w:cs="Calibri"/>
          <w:sz w:val="18"/>
          <w:szCs w:val="18"/>
        </w:rPr>
        <w:t>P</w:t>
      </w:r>
      <w:r w:rsidRPr="006F37D7">
        <w:rPr>
          <w:rFonts w:ascii="Verdana" w:eastAsia="Times New Roman" w:hAnsi="Verdana" w:cs="Calibri"/>
          <w:sz w:val="18"/>
          <w:szCs w:val="18"/>
        </w:rPr>
        <w:t xml:space="preserve">roducenta, uprawniającym do sprzedaży </w:t>
      </w:r>
      <w:r w:rsidR="00763F6C">
        <w:rPr>
          <w:rFonts w:ascii="Verdana" w:eastAsia="Times New Roman" w:hAnsi="Verdana" w:cs="Calibri"/>
          <w:sz w:val="18"/>
          <w:szCs w:val="18"/>
        </w:rPr>
        <w:t>produktów i usług określonych w pkt 4 SWZ</w:t>
      </w:r>
      <w:r w:rsidRPr="006F37D7">
        <w:rPr>
          <w:rFonts w:ascii="Verdana" w:eastAsia="Times New Roman" w:hAnsi="Verdana" w:cs="Calibri"/>
          <w:sz w:val="18"/>
          <w:szCs w:val="18"/>
        </w:rPr>
        <w:t xml:space="preserve"> na terenie Polski</w:t>
      </w:r>
      <w:r w:rsidR="00640847">
        <w:rPr>
          <w:rFonts w:ascii="Verdana" w:eastAsia="Times New Roman" w:hAnsi="Verdana" w:cs="Calibri"/>
          <w:sz w:val="18"/>
          <w:szCs w:val="18"/>
        </w:rPr>
        <w:t>.</w:t>
      </w:r>
    </w:p>
    <w:p w14:paraId="4B4FB798" w14:textId="636C405C" w:rsidR="008C147A" w:rsidRPr="006F37D7" w:rsidRDefault="00C76A70" w:rsidP="006F37D7">
      <w:pPr>
        <w:pStyle w:val="Tekstpodstawowy"/>
        <w:tabs>
          <w:tab w:val="left" w:pos="9072"/>
          <w:tab w:val="left" w:pos="9498"/>
        </w:tabs>
        <w:ind w:left="993" w:right="897"/>
        <w:rPr>
          <w:rFonts w:ascii="Verdana" w:hAnsi="Verdana" w:cs="Calibri"/>
          <w:sz w:val="18"/>
          <w:szCs w:val="18"/>
        </w:rPr>
      </w:pPr>
      <w:r w:rsidRPr="00C76A70">
        <w:rPr>
          <w:rFonts w:ascii="Verdana" w:hAnsi="Verdana" w:cs="Calibri"/>
          <w:sz w:val="18"/>
          <w:szCs w:val="18"/>
        </w:rPr>
        <w:t>W odniesieniu do warunku określonego powyżej Zamawiający wskazuje, że Wykonawcy wspólnie ubiegający się o udzielenie Zamówienia mogą je spełniać łącznie</w:t>
      </w:r>
      <w:r w:rsidR="008C147A" w:rsidRPr="006F37D7">
        <w:rPr>
          <w:rFonts w:ascii="Verdana" w:hAnsi="Verdana" w:cs="Calibri"/>
          <w:sz w:val="18"/>
          <w:szCs w:val="18"/>
        </w:rPr>
        <w:t>.</w:t>
      </w:r>
    </w:p>
    <w:p w14:paraId="27A84C9B" w14:textId="1ED927EC" w:rsidR="007160F8" w:rsidRPr="006F37D7" w:rsidRDefault="1C58903E" w:rsidP="006F37D7">
      <w:pPr>
        <w:pStyle w:val="Tekstpodstawowy"/>
        <w:numPr>
          <w:ilvl w:val="1"/>
          <w:numId w:val="2"/>
        </w:numPr>
        <w:tabs>
          <w:tab w:val="left" w:pos="9072"/>
          <w:tab w:val="left" w:pos="9498"/>
        </w:tabs>
        <w:spacing w:line="276" w:lineRule="auto"/>
        <w:ind w:left="709" w:right="897" w:hanging="709"/>
        <w:rPr>
          <w:rFonts w:ascii="Verdana" w:hAnsi="Verdana" w:cs="Calibri"/>
          <w:sz w:val="18"/>
          <w:szCs w:val="18"/>
        </w:rPr>
      </w:pPr>
      <w:r w:rsidRPr="006F37D7">
        <w:rPr>
          <w:rFonts w:ascii="Verdana" w:hAnsi="Verdana" w:cs="Calibri"/>
          <w:sz w:val="18"/>
          <w:szCs w:val="18"/>
        </w:rPr>
        <w:t>W</w:t>
      </w:r>
      <w:r w:rsidR="001F71CF" w:rsidRPr="006F37D7">
        <w:rPr>
          <w:rFonts w:ascii="Verdana" w:hAnsi="Verdana" w:cs="Calibri"/>
          <w:sz w:val="18"/>
          <w:szCs w:val="18"/>
        </w:rPr>
        <w:t xml:space="preserve"> </w:t>
      </w:r>
      <w:r w:rsidRPr="006F37D7">
        <w:rPr>
          <w:rFonts w:ascii="Verdana" w:hAnsi="Verdana" w:cs="Calibri"/>
          <w:sz w:val="18"/>
          <w:szCs w:val="18"/>
        </w:rPr>
        <w:t>przypadku, gdy Wykonawca zamierza wykazać spełnienie ww. warunków udziału w</w:t>
      </w:r>
      <w:r w:rsidR="00640847">
        <w:rPr>
          <w:rFonts w:ascii="Verdana" w:hAnsi="Verdana" w:cs="Calibri"/>
          <w:sz w:val="18"/>
          <w:szCs w:val="18"/>
        </w:rPr>
        <w:t> </w:t>
      </w:r>
      <w:r w:rsidRPr="006F37D7">
        <w:rPr>
          <w:rFonts w:ascii="Verdana" w:hAnsi="Verdana" w:cs="Calibri"/>
          <w:sz w:val="18"/>
          <w:szCs w:val="18"/>
        </w:rPr>
        <w:t>Postępowaniu korzystając z</w:t>
      </w:r>
      <w:r w:rsidR="00FB7E35" w:rsidRPr="006F37D7">
        <w:rPr>
          <w:rFonts w:ascii="Verdana" w:hAnsi="Verdana" w:cs="Calibri"/>
          <w:sz w:val="18"/>
          <w:szCs w:val="18"/>
        </w:rPr>
        <w:t> </w:t>
      </w:r>
      <w:r w:rsidRPr="006F37D7">
        <w:rPr>
          <w:rFonts w:ascii="Verdana" w:hAnsi="Verdana" w:cs="Calibri"/>
          <w:sz w:val="18"/>
          <w:szCs w:val="18"/>
        </w:rPr>
        <w:t xml:space="preserve">potencjału doświadczenia podmiotów trzecich zastrzega się, że Wykonawcy mogą polegać na zdolnościach innych podmiotów jedynie wówczas, </w:t>
      </w:r>
      <w:r w:rsidRPr="006F37D7">
        <w:rPr>
          <w:rFonts w:ascii="Verdana" w:hAnsi="Verdana" w:cs="Calibri"/>
          <w:sz w:val="18"/>
          <w:szCs w:val="18"/>
        </w:rPr>
        <w:lastRenderedPageBreak/>
        <w:t>gdy podmioty te zrealizują dostawy/usługi, do realizacji których te zdolności są wymagane tj. w zakresie odpowiadającym warunkowi udziału, dla którego wykazania spełnienia użyczyli swojego potencjału.</w:t>
      </w:r>
    </w:p>
    <w:p w14:paraId="7E8F9E89" w14:textId="77777777" w:rsidR="00945662" w:rsidRPr="006F37D7" w:rsidRDefault="1C58903E" w:rsidP="006F37D7">
      <w:pPr>
        <w:pStyle w:val="Tekstpodstawowy"/>
        <w:numPr>
          <w:ilvl w:val="1"/>
          <w:numId w:val="2"/>
        </w:numPr>
        <w:tabs>
          <w:tab w:val="left" w:pos="9072"/>
          <w:tab w:val="left" w:pos="9498"/>
        </w:tabs>
        <w:spacing w:line="276" w:lineRule="auto"/>
        <w:ind w:left="709" w:right="897" w:hanging="709"/>
        <w:rPr>
          <w:rFonts w:ascii="Verdana" w:hAnsi="Verdana" w:cs="Calibri"/>
          <w:sz w:val="18"/>
          <w:szCs w:val="18"/>
        </w:rPr>
      </w:pPr>
      <w:r w:rsidRPr="006F37D7">
        <w:rPr>
          <w:rFonts w:ascii="Verdana" w:hAnsi="Verdana" w:cs="Calibri"/>
          <w:sz w:val="18"/>
          <w:szCs w:val="18"/>
        </w:rPr>
        <w:t>W przypadku gdy Wykonawca będzie posługiwać się doświadczeniem nabytym na podstawie dostaw / usług świadczonych w ramach konsorcjum (wspólne wykonywanie), wówczas Wykonawca może powoływać się na realizację takiej dostawy / usługi, jeżeli faktycznie uczestniczył w jej realizacji. Tożsamy wymóg dotyczy doświadczenia podmiotu trzeciego.</w:t>
      </w:r>
    </w:p>
    <w:p w14:paraId="66C1F1DE" w14:textId="7E2C9F71" w:rsidR="00945662" w:rsidRPr="006F37D7" w:rsidRDefault="1C58903E" w:rsidP="006F37D7">
      <w:pPr>
        <w:pStyle w:val="Tekstpodstawowy"/>
        <w:numPr>
          <w:ilvl w:val="1"/>
          <w:numId w:val="2"/>
        </w:numPr>
        <w:tabs>
          <w:tab w:val="left" w:pos="9072"/>
          <w:tab w:val="left" w:pos="9498"/>
        </w:tabs>
        <w:spacing w:line="276" w:lineRule="auto"/>
        <w:ind w:left="709" w:right="897" w:hanging="709"/>
        <w:rPr>
          <w:rFonts w:ascii="Verdana" w:hAnsi="Verdana" w:cs="Calibri"/>
          <w:sz w:val="18"/>
          <w:szCs w:val="18"/>
        </w:rPr>
      </w:pPr>
      <w:r w:rsidRPr="006F37D7">
        <w:rPr>
          <w:rFonts w:ascii="Verdana" w:hAnsi="Verdana" w:cs="Calibri"/>
          <w:sz w:val="18"/>
          <w:szCs w:val="18"/>
        </w:rPr>
        <w:t>Dla wartości wskazanych przez Wykonawcę w walucie innej niż złoty polski (PLN), Zamawiający przyjmie przelicznik według średniego kursu Narodowego Banku Polskiego (NBP) z dnia publikacji Ogłoszenia o Zamówieniu w Dzienniku Urzędowym Unii Europejskiej, w przypadku braku średniego kursu NBP w</w:t>
      </w:r>
      <w:r w:rsidR="00FB7E35" w:rsidRPr="006F37D7">
        <w:rPr>
          <w:rFonts w:ascii="Verdana" w:hAnsi="Verdana" w:cs="Calibri"/>
          <w:sz w:val="18"/>
          <w:szCs w:val="18"/>
        </w:rPr>
        <w:t> </w:t>
      </w:r>
      <w:r w:rsidRPr="006F37D7">
        <w:rPr>
          <w:rFonts w:ascii="Verdana" w:hAnsi="Verdana" w:cs="Calibri"/>
          <w:sz w:val="18"/>
          <w:szCs w:val="18"/>
        </w:rPr>
        <w:t>dniu ukazania się Ogłoszenia o</w:t>
      </w:r>
      <w:r w:rsidR="00640847">
        <w:rPr>
          <w:rFonts w:ascii="Verdana" w:hAnsi="Verdana" w:cs="Calibri"/>
          <w:sz w:val="18"/>
          <w:szCs w:val="18"/>
        </w:rPr>
        <w:t> </w:t>
      </w:r>
      <w:r w:rsidRPr="006F37D7">
        <w:rPr>
          <w:rFonts w:ascii="Verdana" w:hAnsi="Verdana" w:cs="Calibri"/>
          <w:sz w:val="18"/>
          <w:szCs w:val="18"/>
        </w:rPr>
        <w:t xml:space="preserve">Zamówieniu w Dzienniku Urzędowym Unii Europejskiej, wskazana kwota zostanie przeliczona na PLN według średniego kursu NBP obowiązującego w najbliższym dniu po dniu publikacji Ogłoszenia o Zamówieniu). </w:t>
      </w:r>
    </w:p>
    <w:p w14:paraId="00E09C91" w14:textId="77777777" w:rsidR="007160F8" w:rsidRPr="006F37D7" w:rsidRDefault="1C58903E" w:rsidP="006F37D7">
      <w:pPr>
        <w:pStyle w:val="Akapitzlist"/>
        <w:keepNext/>
        <w:keepLines/>
        <w:numPr>
          <w:ilvl w:val="0"/>
          <w:numId w:val="2"/>
        </w:numPr>
        <w:shd w:val="clear" w:color="auto" w:fill="D9DFEF" w:themeFill="accent1" w:themeFillTint="33"/>
        <w:tabs>
          <w:tab w:val="left" w:pos="9072"/>
          <w:tab w:val="left" w:pos="9498"/>
        </w:tabs>
        <w:spacing w:after="180" w:line="276" w:lineRule="auto"/>
        <w:ind w:left="567" w:right="897" w:hanging="567"/>
        <w:contextualSpacing w:val="0"/>
        <w:jc w:val="both"/>
        <w:outlineLvl w:val="1"/>
        <w:rPr>
          <w:rStyle w:val="Pogrubienie"/>
          <w:rFonts w:ascii="Verdana" w:hAnsi="Verdana"/>
          <w:sz w:val="18"/>
          <w:szCs w:val="18"/>
        </w:rPr>
      </w:pPr>
      <w:bookmarkStart w:id="57" w:name="_Toc126910482"/>
      <w:r w:rsidRPr="006F37D7">
        <w:rPr>
          <w:rStyle w:val="Pogrubienie"/>
          <w:rFonts w:ascii="Verdana" w:hAnsi="Verdana"/>
          <w:sz w:val="18"/>
          <w:szCs w:val="18"/>
        </w:rPr>
        <w:t>OŚWIADCZENIE JEDZ, WYKAZ PODMIOTOWYCH ŚRODKÓW DOWODOWYCH ORAZ INNE DOKUMENTY LUB OŚWIADCZENIA, JAKIE ZOBOWIĄZANI SĄ ZŁOŻYĆ WYKONAWCY</w:t>
      </w:r>
      <w:bookmarkEnd w:id="57"/>
    </w:p>
    <w:p w14:paraId="43E31DE6" w14:textId="77777777" w:rsidR="007160F8" w:rsidRPr="006F37D7" w:rsidRDefault="1C58903E" w:rsidP="006F37D7">
      <w:pPr>
        <w:pStyle w:val="Akapitzlist"/>
        <w:numPr>
          <w:ilvl w:val="1"/>
          <w:numId w:val="2"/>
        </w:numPr>
        <w:tabs>
          <w:tab w:val="left" w:pos="9072"/>
          <w:tab w:val="left" w:pos="9498"/>
        </w:tabs>
        <w:autoSpaceDE w:val="0"/>
        <w:autoSpaceDN w:val="0"/>
        <w:adjustRightInd w:val="0"/>
        <w:spacing w:after="120" w:line="276" w:lineRule="auto"/>
        <w:ind w:left="709" w:right="897" w:hanging="709"/>
        <w:contextualSpacing w:val="0"/>
        <w:jc w:val="both"/>
        <w:rPr>
          <w:rFonts w:ascii="Verdana" w:hAnsi="Verdana"/>
          <w:b/>
          <w:bCs/>
          <w:color w:val="000000" w:themeColor="text1"/>
          <w:sz w:val="18"/>
          <w:szCs w:val="18"/>
          <w:lang w:eastAsia="pl-PL"/>
        </w:rPr>
      </w:pPr>
      <w:r w:rsidRPr="006F37D7">
        <w:rPr>
          <w:rFonts w:ascii="Verdana" w:hAnsi="Verdana"/>
          <w:b/>
          <w:bCs/>
          <w:color w:val="000000" w:themeColor="text1"/>
          <w:sz w:val="18"/>
          <w:szCs w:val="18"/>
          <w:lang w:eastAsia="pl-PL"/>
        </w:rPr>
        <w:t>Na podstawie art. 126 ust. 1 Ustawy PZP Zamawiający, przed wyborem najkorzystniejszej Oferty, wezwie Wykonawcę, którego Oferta została najwyżej oceniona, do złożenia w wyznaczonym terminie, nie krótszym niż 10 dni:</w:t>
      </w:r>
    </w:p>
    <w:p w14:paraId="7AFED55F" w14:textId="77777777" w:rsidR="007160F8" w:rsidRPr="006F37D7" w:rsidRDefault="1C58903E" w:rsidP="006F37D7">
      <w:pPr>
        <w:pStyle w:val="Akapitzlist"/>
        <w:numPr>
          <w:ilvl w:val="2"/>
          <w:numId w:val="2"/>
        </w:numPr>
        <w:tabs>
          <w:tab w:val="left" w:pos="1560"/>
          <w:tab w:val="left" w:pos="9498"/>
        </w:tabs>
        <w:autoSpaceDE w:val="0"/>
        <w:autoSpaceDN w:val="0"/>
        <w:adjustRightInd w:val="0"/>
        <w:spacing w:after="120" w:line="276" w:lineRule="auto"/>
        <w:ind w:left="1701" w:right="897" w:hanging="850"/>
        <w:jc w:val="both"/>
        <w:rPr>
          <w:rFonts w:ascii="Verdana" w:hAnsi="Verdana"/>
          <w:b/>
          <w:bCs/>
          <w:color w:val="000000" w:themeColor="text1"/>
          <w:sz w:val="18"/>
          <w:szCs w:val="18"/>
          <w:u w:val="single"/>
          <w:lang w:eastAsia="pl-PL"/>
        </w:rPr>
      </w:pPr>
      <w:r w:rsidRPr="006F37D7">
        <w:rPr>
          <w:rFonts w:ascii="Verdana" w:hAnsi="Verdana"/>
          <w:b/>
          <w:bCs/>
          <w:color w:val="000000" w:themeColor="text1"/>
          <w:sz w:val="18"/>
          <w:szCs w:val="18"/>
          <w:u w:val="single"/>
          <w:lang w:eastAsia="pl-PL"/>
        </w:rPr>
        <w:t>oświadczenia JEDZ wypełnionego w zakresie:</w:t>
      </w:r>
    </w:p>
    <w:p w14:paraId="1D4C9A7F" w14:textId="77777777" w:rsidR="007160F8" w:rsidRPr="006F37D7" w:rsidRDefault="1C58903E" w:rsidP="006F37D7">
      <w:pPr>
        <w:pStyle w:val="Akapitzlist"/>
        <w:numPr>
          <w:ilvl w:val="0"/>
          <w:numId w:val="20"/>
        </w:numPr>
        <w:tabs>
          <w:tab w:val="left" w:pos="9072"/>
          <w:tab w:val="left" w:pos="9498"/>
        </w:tabs>
        <w:autoSpaceDE w:val="0"/>
        <w:autoSpaceDN w:val="0"/>
        <w:adjustRightInd w:val="0"/>
        <w:spacing w:after="120" w:line="276" w:lineRule="auto"/>
        <w:ind w:left="1985" w:right="897" w:hanging="567"/>
        <w:contextualSpacing w:val="0"/>
        <w:jc w:val="both"/>
        <w:rPr>
          <w:rFonts w:ascii="Verdana" w:hAnsi="Verdana"/>
          <w:color w:val="000000" w:themeColor="text1"/>
          <w:sz w:val="18"/>
          <w:szCs w:val="18"/>
          <w:lang w:eastAsia="pl-PL"/>
        </w:rPr>
      </w:pPr>
      <w:r w:rsidRPr="006F37D7">
        <w:rPr>
          <w:rFonts w:ascii="Verdana" w:hAnsi="Verdana"/>
          <w:color w:val="000000" w:themeColor="text1"/>
          <w:sz w:val="18"/>
          <w:szCs w:val="18"/>
          <w:lang w:eastAsia="pl-PL"/>
        </w:rPr>
        <w:t>informacji na temat Wykonawcy (Wykonawców wspólnie ubiegających się o udzielenie zamówienia) i jego przedstawicieli (Część II, sekcja A i B JEDZ);</w:t>
      </w:r>
    </w:p>
    <w:p w14:paraId="1ECFACB7" w14:textId="775CE242" w:rsidR="007160F8" w:rsidRPr="006F37D7" w:rsidRDefault="1C58903E" w:rsidP="006F37D7">
      <w:pPr>
        <w:pStyle w:val="Akapitzlist"/>
        <w:numPr>
          <w:ilvl w:val="0"/>
          <w:numId w:val="20"/>
        </w:numPr>
        <w:tabs>
          <w:tab w:val="left" w:pos="9072"/>
          <w:tab w:val="left" w:pos="9498"/>
        </w:tabs>
        <w:autoSpaceDE w:val="0"/>
        <w:autoSpaceDN w:val="0"/>
        <w:adjustRightInd w:val="0"/>
        <w:spacing w:after="120" w:line="276" w:lineRule="auto"/>
        <w:ind w:left="1985" w:right="897" w:hanging="567"/>
        <w:contextualSpacing w:val="0"/>
        <w:jc w:val="both"/>
        <w:rPr>
          <w:rFonts w:ascii="Verdana" w:hAnsi="Verdana"/>
          <w:color w:val="000000" w:themeColor="text1"/>
          <w:sz w:val="18"/>
          <w:szCs w:val="18"/>
          <w:lang w:eastAsia="pl-PL"/>
        </w:rPr>
      </w:pPr>
      <w:r w:rsidRPr="006F37D7">
        <w:rPr>
          <w:rFonts w:ascii="Verdana" w:eastAsia="Calibri" w:hAnsi="Verdana" w:cs="Calibri"/>
          <w:sz w:val="18"/>
          <w:szCs w:val="18"/>
          <w:lang w:eastAsia="pl-PL"/>
        </w:rPr>
        <w:t>w przypadku, gdy Wykonawca polega na zdolnościach innych podmiotów na zasadach określonych w art. 118 Ustawy PZP, informację o tych podmiotach (Część II, sekcja C JEDZ);</w:t>
      </w:r>
    </w:p>
    <w:p w14:paraId="4161018E" w14:textId="5A76CD05" w:rsidR="00882373" w:rsidRPr="006F37D7" w:rsidRDefault="00882373" w:rsidP="006F37D7">
      <w:pPr>
        <w:pStyle w:val="Akapitzlist"/>
        <w:numPr>
          <w:ilvl w:val="0"/>
          <w:numId w:val="20"/>
        </w:numPr>
        <w:tabs>
          <w:tab w:val="left" w:pos="9072"/>
          <w:tab w:val="left" w:pos="9498"/>
        </w:tabs>
        <w:autoSpaceDE w:val="0"/>
        <w:autoSpaceDN w:val="0"/>
        <w:adjustRightInd w:val="0"/>
        <w:spacing w:after="120" w:line="276" w:lineRule="auto"/>
        <w:ind w:left="1985" w:right="897" w:hanging="567"/>
        <w:contextualSpacing w:val="0"/>
        <w:jc w:val="both"/>
        <w:rPr>
          <w:rFonts w:ascii="Verdana" w:eastAsia="Calibri" w:hAnsi="Verdana" w:cs="Calibri"/>
          <w:sz w:val="18"/>
          <w:szCs w:val="18"/>
          <w:lang w:eastAsia="pl-PL"/>
        </w:rPr>
      </w:pPr>
      <w:r w:rsidRPr="006F37D7">
        <w:rPr>
          <w:rFonts w:ascii="Verdana" w:eastAsia="Calibri" w:hAnsi="Verdana" w:cs="Calibri"/>
          <w:sz w:val="18"/>
          <w:szCs w:val="18"/>
          <w:lang w:eastAsia="pl-PL"/>
        </w:rPr>
        <w:t>w przypadku, gdy Wykonawca bezpośrednio lub pośrednio zaangażowany był w przygotowanie przedmiotowego postępowania o udzielenie zamówienia, np. poprzez udział we Wstępnych Konsultacjach Rynkowych (Część II</w:t>
      </w:r>
      <w:r w:rsidR="00807D3B" w:rsidRPr="006F37D7">
        <w:rPr>
          <w:rFonts w:ascii="Verdana" w:eastAsia="Calibri" w:hAnsi="Verdana" w:cs="Calibri"/>
          <w:sz w:val="18"/>
          <w:szCs w:val="18"/>
          <w:lang w:eastAsia="pl-PL"/>
        </w:rPr>
        <w:t>I</w:t>
      </w:r>
      <w:r w:rsidRPr="006F37D7">
        <w:rPr>
          <w:rFonts w:ascii="Verdana" w:eastAsia="Calibri" w:hAnsi="Verdana" w:cs="Calibri"/>
          <w:sz w:val="18"/>
          <w:szCs w:val="18"/>
          <w:lang w:eastAsia="pl-PL"/>
        </w:rPr>
        <w:t>, sekcja C JEDZ);</w:t>
      </w:r>
    </w:p>
    <w:p w14:paraId="2021B343" w14:textId="77777777" w:rsidR="007160F8" w:rsidRPr="006F37D7" w:rsidRDefault="1C58903E" w:rsidP="006F37D7">
      <w:pPr>
        <w:pStyle w:val="Akapitzlist"/>
        <w:numPr>
          <w:ilvl w:val="0"/>
          <w:numId w:val="20"/>
        </w:numPr>
        <w:tabs>
          <w:tab w:val="left" w:pos="9072"/>
          <w:tab w:val="left" w:pos="9498"/>
        </w:tabs>
        <w:spacing w:before="120" w:after="120" w:line="288" w:lineRule="auto"/>
        <w:ind w:left="1985" w:right="897" w:hanging="567"/>
        <w:contextualSpacing w:val="0"/>
        <w:jc w:val="both"/>
        <w:rPr>
          <w:rFonts w:ascii="Verdana" w:eastAsia="Calibri" w:hAnsi="Verdana" w:cs="Calibri"/>
          <w:sz w:val="18"/>
          <w:szCs w:val="18"/>
          <w:lang w:eastAsia="pl-PL"/>
        </w:rPr>
      </w:pPr>
      <w:r w:rsidRPr="006F37D7">
        <w:rPr>
          <w:rFonts w:ascii="Verdana" w:eastAsia="Calibri" w:hAnsi="Verdana" w:cs="Calibri"/>
          <w:sz w:val="18"/>
          <w:szCs w:val="18"/>
          <w:lang w:eastAsia="pl-PL"/>
        </w:rPr>
        <w:t>informacji o podwykonawcach, na których zdolnościach Wykonawca nie polega (Część II, sekcja D JEDZ);</w:t>
      </w:r>
    </w:p>
    <w:p w14:paraId="47E6CF75" w14:textId="77777777" w:rsidR="007160F8" w:rsidRPr="006F37D7" w:rsidRDefault="1C58903E" w:rsidP="006F37D7">
      <w:pPr>
        <w:pStyle w:val="Akapitzlist"/>
        <w:numPr>
          <w:ilvl w:val="0"/>
          <w:numId w:val="20"/>
        </w:numPr>
        <w:tabs>
          <w:tab w:val="left" w:pos="9072"/>
          <w:tab w:val="left" w:pos="9498"/>
        </w:tabs>
        <w:spacing w:before="120" w:after="120" w:line="288" w:lineRule="auto"/>
        <w:ind w:left="1985" w:right="897" w:hanging="567"/>
        <w:contextualSpacing w:val="0"/>
        <w:jc w:val="both"/>
        <w:rPr>
          <w:rFonts w:ascii="Verdana" w:eastAsia="Calibri" w:hAnsi="Verdana" w:cs="Calibri"/>
          <w:sz w:val="18"/>
          <w:szCs w:val="18"/>
          <w:lang w:eastAsia="pl-PL"/>
        </w:rPr>
      </w:pPr>
      <w:r w:rsidRPr="006F37D7">
        <w:rPr>
          <w:rFonts w:ascii="Verdana" w:eastAsia="Calibri" w:hAnsi="Verdana" w:cs="Calibri"/>
          <w:sz w:val="18"/>
          <w:szCs w:val="18"/>
          <w:lang w:eastAsia="pl-PL"/>
        </w:rPr>
        <w:t xml:space="preserve">wszystkich informacji koniecznych dla potwierdzenia braku istnienia podstaw wykluczenia wskazanych w Rozdziale 13 SWZ (Część III JEDZ); </w:t>
      </w:r>
    </w:p>
    <w:p w14:paraId="7CB1853B" w14:textId="77777777" w:rsidR="007160F8" w:rsidRPr="006F37D7" w:rsidRDefault="1C58903E" w:rsidP="006F37D7">
      <w:pPr>
        <w:pStyle w:val="Akapitzlist"/>
        <w:numPr>
          <w:ilvl w:val="0"/>
          <w:numId w:val="20"/>
        </w:numPr>
        <w:tabs>
          <w:tab w:val="left" w:pos="9072"/>
          <w:tab w:val="left" w:pos="9498"/>
        </w:tabs>
        <w:spacing w:before="120" w:after="120" w:line="288" w:lineRule="auto"/>
        <w:ind w:left="1985" w:right="897" w:hanging="567"/>
        <w:contextualSpacing w:val="0"/>
        <w:jc w:val="both"/>
        <w:rPr>
          <w:rFonts w:ascii="Verdana" w:eastAsia="Calibri" w:hAnsi="Verdana" w:cs="Calibri"/>
          <w:sz w:val="18"/>
          <w:szCs w:val="18"/>
          <w:lang w:eastAsia="pl-PL"/>
        </w:rPr>
      </w:pPr>
      <w:r w:rsidRPr="006F37D7">
        <w:rPr>
          <w:rFonts w:ascii="Verdana" w:eastAsia="Calibri" w:hAnsi="Verdana" w:cs="Calibri"/>
          <w:sz w:val="18"/>
          <w:szCs w:val="18"/>
          <w:lang w:eastAsia="pl-PL"/>
        </w:rPr>
        <w:t xml:space="preserve">wypełnienia sekcji α (alfa) „Ogólne oświadczenie dotyczące wszystkich kryteriów kwalifikacji” (Część IV JEDZ). W takim przypadku pozostałe sekcje formularza będą nieaktywne (Sekcji A – D Części IV); </w:t>
      </w:r>
    </w:p>
    <w:p w14:paraId="41511E72" w14:textId="77777777" w:rsidR="007160F8" w:rsidRPr="006F37D7" w:rsidRDefault="1C58903E" w:rsidP="006F37D7">
      <w:pPr>
        <w:pStyle w:val="Akapitzlist"/>
        <w:numPr>
          <w:ilvl w:val="0"/>
          <w:numId w:val="20"/>
        </w:numPr>
        <w:tabs>
          <w:tab w:val="left" w:pos="9072"/>
          <w:tab w:val="left" w:pos="9498"/>
        </w:tabs>
        <w:spacing w:before="120" w:after="120" w:line="288" w:lineRule="auto"/>
        <w:ind w:left="1985" w:right="897" w:hanging="567"/>
        <w:contextualSpacing w:val="0"/>
        <w:jc w:val="both"/>
        <w:rPr>
          <w:rFonts w:ascii="Verdana" w:eastAsia="Calibri" w:hAnsi="Verdana" w:cs="Calibri"/>
          <w:sz w:val="18"/>
          <w:szCs w:val="18"/>
          <w:lang w:eastAsia="pl-PL"/>
        </w:rPr>
      </w:pPr>
      <w:r w:rsidRPr="006F37D7">
        <w:rPr>
          <w:rFonts w:ascii="Verdana" w:eastAsia="Calibri" w:hAnsi="Verdana" w:cs="Calibri"/>
          <w:sz w:val="18"/>
          <w:szCs w:val="18"/>
          <w:lang w:eastAsia="pl-PL"/>
        </w:rPr>
        <w:t>oświadczenia końcowego (Część VI JEDZ).</w:t>
      </w:r>
    </w:p>
    <w:p w14:paraId="6009D88C" w14:textId="77777777" w:rsidR="007160F8" w:rsidRPr="006F37D7" w:rsidRDefault="1C58903E" w:rsidP="006F37D7">
      <w:pPr>
        <w:pStyle w:val="Akapitzlist"/>
        <w:numPr>
          <w:ilvl w:val="3"/>
          <w:numId w:val="2"/>
        </w:numPr>
        <w:tabs>
          <w:tab w:val="left" w:pos="1843"/>
          <w:tab w:val="left" w:pos="9498"/>
        </w:tabs>
        <w:autoSpaceDE w:val="0"/>
        <w:autoSpaceDN w:val="0"/>
        <w:adjustRightInd w:val="0"/>
        <w:spacing w:after="120" w:line="276" w:lineRule="auto"/>
        <w:ind w:left="2410" w:right="897" w:hanging="992"/>
        <w:contextualSpacing w:val="0"/>
        <w:jc w:val="both"/>
        <w:rPr>
          <w:rFonts w:ascii="Verdana" w:eastAsia="Calibri" w:hAnsi="Verdana" w:cs="Calibri"/>
          <w:sz w:val="18"/>
          <w:szCs w:val="18"/>
          <w:lang w:eastAsia="pl-PL"/>
        </w:rPr>
      </w:pPr>
      <w:r w:rsidRPr="006F37D7">
        <w:rPr>
          <w:rFonts w:ascii="Verdana" w:eastAsia="Calibri" w:hAnsi="Verdana" w:cs="Calibri"/>
          <w:sz w:val="18"/>
          <w:szCs w:val="18"/>
          <w:lang w:eastAsia="pl-PL"/>
        </w:rPr>
        <w:t xml:space="preserve">W przypadku polegania na zdolnościach lub sytuacji podmiotów udostępniających zasoby, </w:t>
      </w:r>
      <w:r w:rsidRPr="006F37D7">
        <w:rPr>
          <w:rFonts w:ascii="Verdana" w:eastAsia="Calibri" w:hAnsi="Verdana" w:cs="Calibri"/>
          <w:sz w:val="18"/>
          <w:szCs w:val="18"/>
          <w:u w:val="single"/>
          <w:lang w:eastAsia="pl-PL"/>
        </w:rPr>
        <w:t>Wykonawca przedstawia, wraz ze swoim oświadczeniem JEDZ, także oświadczenie JEDZ podmiotu udostępniającego zasoby</w:t>
      </w:r>
      <w:r w:rsidRPr="006F37D7">
        <w:rPr>
          <w:rFonts w:ascii="Verdana" w:eastAsia="Calibri" w:hAnsi="Verdana" w:cs="Calibri"/>
          <w:sz w:val="18"/>
          <w:szCs w:val="18"/>
          <w:lang w:eastAsia="pl-PL"/>
        </w:rPr>
        <w:t>, potwierdzające brak podstaw wykluczenia tego podmiotu oraz odpowiednio spełnianie warunków udziału w Postępowaniu, w zakresie, w jakim Wykonawca powołuje się na jego zasoby.</w:t>
      </w:r>
    </w:p>
    <w:p w14:paraId="74C56A98" w14:textId="77777777" w:rsidR="007160F8" w:rsidRPr="006F37D7" w:rsidRDefault="1C58903E" w:rsidP="006F37D7">
      <w:pPr>
        <w:pStyle w:val="Akapitzlist"/>
        <w:numPr>
          <w:ilvl w:val="3"/>
          <w:numId w:val="2"/>
        </w:numPr>
        <w:tabs>
          <w:tab w:val="left" w:pos="1843"/>
          <w:tab w:val="left" w:pos="9498"/>
        </w:tabs>
        <w:autoSpaceDE w:val="0"/>
        <w:autoSpaceDN w:val="0"/>
        <w:adjustRightInd w:val="0"/>
        <w:spacing w:after="120" w:line="276" w:lineRule="auto"/>
        <w:ind w:left="2410" w:right="897" w:hanging="992"/>
        <w:contextualSpacing w:val="0"/>
        <w:jc w:val="both"/>
        <w:rPr>
          <w:rFonts w:ascii="Verdana" w:eastAsia="Calibri" w:hAnsi="Verdana" w:cs="Calibri"/>
          <w:sz w:val="18"/>
          <w:szCs w:val="18"/>
          <w:lang w:eastAsia="pl-PL"/>
        </w:rPr>
      </w:pPr>
      <w:r w:rsidRPr="006F37D7">
        <w:rPr>
          <w:rFonts w:ascii="Verdana" w:eastAsia="Calibri" w:hAnsi="Verdana" w:cs="Calibri"/>
          <w:sz w:val="18"/>
          <w:szCs w:val="18"/>
          <w:lang w:eastAsia="pl-PL"/>
        </w:rPr>
        <w:lastRenderedPageBreak/>
        <w:t>W przypadku wspólnego ubiegania się o zamówienie przez Wykonawców, JEDZ składa każdy z Wykonawców wspólnie ubiegających się o Zamówienie. Oświadczenia te potwierdzają spełnianie warunków udziału w postępowaniu oraz brak podstaw wykluczenia w zakresie, w którym każdy z</w:t>
      </w:r>
      <w:r w:rsidR="00FB7E35" w:rsidRPr="006F37D7">
        <w:rPr>
          <w:rFonts w:ascii="Verdana" w:eastAsia="Calibri" w:hAnsi="Verdana" w:cs="Calibri"/>
          <w:sz w:val="18"/>
          <w:szCs w:val="18"/>
          <w:lang w:eastAsia="pl-PL"/>
        </w:rPr>
        <w:t> </w:t>
      </w:r>
      <w:r w:rsidRPr="006F37D7">
        <w:rPr>
          <w:rFonts w:ascii="Verdana" w:eastAsia="Calibri" w:hAnsi="Verdana" w:cs="Calibri"/>
          <w:sz w:val="18"/>
          <w:szCs w:val="18"/>
          <w:lang w:eastAsia="pl-PL"/>
        </w:rPr>
        <w:t>Wykonawców wykazuje spełnianie warunków udziału w</w:t>
      </w:r>
      <w:r w:rsidR="00FB7E35" w:rsidRPr="006F37D7">
        <w:rPr>
          <w:rFonts w:ascii="Verdana" w:eastAsia="Calibri" w:hAnsi="Verdana" w:cs="Calibri"/>
          <w:sz w:val="18"/>
          <w:szCs w:val="18"/>
          <w:lang w:eastAsia="pl-PL"/>
        </w:rPr>
        <w:t> </w:t>
      </w:r>
      <w:r w:rsidRPr="006F37D7">
        <w:rPr>
          <w:rFonts w:ascii="Verdana" w:eastAsia="Calibri" w:hAnsi="Verdana" w:cs="Calibri"/>
          <w:sz w:val="18"/>
          <w:szCs w:val="18"/>
          <w:lang w:eastAsia="pl-PL"/>
        </w:rPr>
        <w:t>Postępowaniu oraz brak podstaw wykluczenia.</w:t>
      </w:r>
    </w:p>
    <w:p w14:paraId="54972D19" w14:textId="3E1A97EE" w:rsidR="007160F8" w:rsidRPr="006F37D7" w:rsidRDefault="1C58903E" w:rsidP="006F37D7">
      <w:pPr>
        <w:pStyle w:val="Akapitzlist"/>
        <w:numPr>
          <w:ilvl w:val="3"/>
          <w:numId w:val="2"/>
        </w:numPr>
        <w:tabs>
          <w:tab w:val="left" w:pos="1843"/>
          <w:tab w:val="left" w:pos="9498"/>
        </w:tabs>
        <w:autoSpaceDE w:val="0"/>
        <w:autoSpaceDN w:val="0"/>
        <w:adjustRightInd w:val="0"/>
        <w:spacing w:after="120" w:line="276" w:lineRule="auto"/>
        <w:ind w:left="2410" w:right="897" w:hanging="992"/>
        <w:contextualSpacing w:val="0"/>
        <w:jc w:val="both"/>
        <w:rPr>
          <w:rFonts w:ascii="Verdana" w:eastAsia="Calibri" w:hAnsi="Verdana" w:cs="Calibri"/>
          <w:sz w:val="18"/>
          <w:szCs w:val="18"/>
          <w:lang w:eastAsia="pl-PL"/>
        </w:rPr>
      </w:pPr>
      <w:r w:rsidRPr="006F37D7">
        <w:rPr>
          <w:rFonts w:ascii="Verdana" w:eastAsia="Calibri" w:hAnsi="Verdana" w:cs="Calibri"/>
          <w:sz w:val="18"/>
          <w:szCs w:val="18"/>
          <w:lang w:eastAsia="pl-PL"/>
        </w:rPr>
        <w:t>Zamawiający rekomenduje, aby JEDZ</w:t>
      </w:r>
      <w:r w:rsidR="008304C0" w:rsidRPr="006F37D7">
        <w:rPr>
          <w:rFonts w:ascii="Verdana" w:eastAsia="Calibri" w:hAnsi="Verdana" w:cs="Calibri"/>
          <w:sz w:val="18"/>
          <w:szCs w:val="18"/>
          <w:lang w:eastAsia="pl-PL"/>
        </w:rPr>
        <w:t xml:space="preserve"> </w:t>
      </w:r>
      <w:r w:rsidRPr="006F37D7">
        <w:rPr>
          <w:rFonts w:ascii="Verdana" w:eastAsia="Calibri" w:hAnsi="Verdana" w:cs="Calibri"/>
          <w:sz w:val="18"/>
          <w:szCs w:val="18"/>
          <w:lang w:eastAsia="pl-PL"/>
        </w:rPr>
        <w:t>przygotowywany był</w:t>
      </w:r>
      <w:r w:rsidR="008304C0" w:rsidRPr="006F37D7">
        <w:rPr>
          <w:rFonts w:ascii="Verdana" w:eastAsia="Calibri" w:hAnsi="Verdana" w:cs="Calibri"/>
          <w:sz w:val="18"/>
          <w:szCs w:val="18"/>
          <w:lang w:eastAsia="pl-PL"/>
        </w:rPr>
        <w:t xml:space="preserve"> </w:t>
      </w:r>
      <w:r w:rsidRPr="006F37D7">
        <w:rPr>
          <w:rFonts w:ascii="Verdana" w:eastAsia="Calibri" w:hAnsi="Verdana" w:cs="Calibri"/>
          <w:sz w:val="18"/>
          <w:szCs w:val="18"/>
          <w:lang w:eastAsia="pl-PL"/>
        </w:rPr>
        <w:t>w</w:t>
      </w:r>
      <w:r w:rsidR="00FB7E35" w:rsidRPr="006F37D7">
        <w:rPr>
          <w:rFonts w:ascii="Verdana" w:eastAsia="Calibri" w:hAnsi="Verdana" w:cs="Calibri"/>
          <w:sz w:val="18"/>
          <w:szCs w:val="18"/>
          <w:lang w:eastAsia="pl-PL"/>
        </w:rPr>
        <w:t> </w:t>
      </w:r>
      <w:r w:rsidRPr="006F37D7">
        <w:rPr>
          <w:rFonts w:ascii="Verdana" w:eastAsia="Calibri" w:hAnsi="Verdana" w:cs="Calibri"/>
          <w:sz w:val="18"/>
          <w:szCs w:val="18"/>
          <w:lang w:eastAsia="pl-PL"/>
        </w:rPr>
        <w:t>narzędziu dostępnym na stronie internetowej:</w:t>
      </w:r>
      <w:r w:rsidR="008304C0" w:rsidRPr="006F37D7">
        <w:rPr>
          <w:rFonts w:ascii="Verdana" w:eastAsia="Calibri" w:hAnsi="Verdana" w:cs="Calibri"/>
          <w:sz w:val="18"/>
          <w:szCs w:val="18"/>
          <w:lang w:eastAsia="pl-PL"/>
        </w:rPr>
        <w:t xml:space="preserve"> </w:t>
      </w:r>
      <w:hyperlink r:id="rId15" w:history="1">
        <w:r w:rsidR="002044F3" w:rsidRPr="00357F5E">
          <w:rPr>
            <w:rStyle w:val="Hipercze"/>
            <w:rFonts w:cstheme="minorBidi"/>
          </w:rPr>
          <w:t>https://espd.uzp.gov.pl/</w:t>
        </w:r>
      </w:hyperlink>
      <w:r w:rsidR="002044F3">
        <w:t xml:space="preserve"> </w:t>
      </w:r>
      <w:r w:rsidR="002044F3" w:rsidRPr="002044F3">
        <w:t xml:space="preserve"> </w:t>
      </w:r>
      <w:r w:rsidRPr="006F37D7">
        <w:rPr>
          <w:rFonts w:ascii="Verdana" w:eastAsia="Calibri" w:hAnsi="Verdana" w:cs="Calibri"/>
          <w:sz w:val="18"/>
          <w:szCs w:val="18"/>
          <w:lang w:eastAsia="pl-PL"/>
        </w:rPr>
        <w:t xml:space="preserve">(dalej: „narzędzie ESPD”). W celu wypełnienia oświadczenia JEDZ należy zapisać na dysku wzór dostępny w Systemie Zakupowym (wzór JEDZ stanowi </w:t>
      </w:r>
      <w:r w:rsidRPr="006F37D7">
        <w:rPr>
          <w:rFonts w:ascii="Verdana" w:eastAsia="Calibri" w:hAnsi="Verdana" w:cs="Calibri"/>
          <w:b/>
          <w:sz w:val="18"/>
          <w:szCs w:val="18"/>
          <w:lang w:eastAsia="pl-PL"/>
        </w:rPr>
        <w:t>Załącznik nr 2 do SWZ</w:t>
      </w:r>
      <w:r w:rsidRPr="006F37D7">
        <w:rPr>
          <w:rFonts w:ascii="Verdana" w:eastAsia="Calibri" w:hAnsi="Verdana" w:cs="Calibri"/>
          <w:sz w:val="18"/>
          <w:szCs w:val="18"/>
          <w:lang w:eastAsia="pl-PL"/>
        </w:rPr>
        <w:t>, plik .</w:t>
      </w:r>
      <w:proofErr w:type="spellStart"/>
      <w:r w:rsidRPr="006F37D7">
        <w:rPr>
          <w:rFonts w:ascii="Verdana" w:eastAsia="Calibri" w:hAnsi="Verdana" w:cs="Calibri"/>
          <w:sz w:val="18"/>
          <w:szCs w:val="18"/>
          <w:lang w:eastAsia="pl-PL"/>
        </w:rPr>
        <w:t>xml</w:t>
      </w:r>
      <w:proofErr w:type="spellEnd"/>
      <w:r w:rsidRPr="006F37D7">
        <w:rPr>
          <w:rFonts w:ascii="Verdana" w:eastAsia="Calibri" w:hAnsi="Verdana" w:cs="Calibri"/>
          <w:sz w:val="18"/>
          <w:szCs w:val="18"/>
          <w:lang w:eastAsia="pl-PL"/>
        </w:rPr>
        <w:t>), a następnie, po wybraniu opcji „Jestem Wykonawcą” zaimportować wzór i wypełnić zgodnie z instrukcjami w narzędziu ESPD. Po sporządzeniu oświadczenia JEDZ należy go zapisać w formacie .pdf i podpisać Podpisem elektronicznym przez osoby uprawnione do reprezentowania podmiotu, którego dany JEDZ dotyczy.</w:t>
      </w:r>
    </w:p>
    <w:p w14:paraId="46A9F6DE" w14:textId="77777777" w:rsidR="007160F8" w:rsidRPr="006F37D7" w:rsidRDefault="1C58903E" w:rsidP="006F37D7">
      <w:pPr>
        <w:pStyle w:val="Akapitzlist"/>
        <w:numPr>
          <w:ilvl w:val="3"/>
          <w:numId w:val="2"/>
        </w:numPr>
        <w:tabs>
          <w:tab w:val="left" w:pos="1843"/>
          <w:tab w:val="left" w:pos="9498"/>
        </w:tabs>
        <w:autoSpaceDE w:val="0"/>
        <w:autoSpaceDN w:val="0"/>
        <w:adjustRightInd w:val="0"/>
        <w:spacing w:after="120" w:line="276" w:lineRule="auto"/>
        <w:ind w:left="2410" w:right="897" w:hanging="992"/>
        <w:contextualSpacing w:val="0"/>
        <w:jc w:val="both"/>
        <w:rPr>
          <w:rFonts w:ascii="Verdana" w:eastAsia="Calibri" w:hAnsi="Verdana" w:cs="Calibri"/>
          <w:sz w:val="18"/>
          <w:szCs w:val="18"/>
          <w:lang w:eastAsia="pl-PL"/>
        </w:rPr>
      </w:pPr>
      <w:r w:rsidRPr="006F37D7">
        <w:rPr>
          <w:rFonts w:ascii="Verdana" w:eastAsia="Calibri" w:hAnsi="Verdana" w:cs="Calibri"/>
          <w:sz w:val="18"/>
          <w:szCs w:val="18"/>
          <w:lang w:eastAsia="pl-PL"/>
        </w:rPr>
        <w:t>Instrukcja wypełnienia formularza JEDZ / ESPD dostępna jest na stronie internetowej:</w:t>
      </w:r>
    </w:p>
    <w:p w14:paraId="017073E0" w14:textId="77777777" w:rsidR="007160F8" w:rsidRPr="006F37D7" w:rsidRDefault="00000000" w:rsidP="006F37D7">
      <w:pPr>
        <w:tabs>
          <w:tab w:val="left" w:pos="9072"/>
          <w:tab w:val="left" w:pos="9498"/>
        </w:tabs>
        <w:autoSpaceDE w:val="0"/>
        <w:autoSpaceDN w:val="0"/>
        <w:adjustRightInd w:val="0"/>
        <w:spacing w:after="120" w:line="276" w:lineRule="auto"/>
        <w:ind w:left="2268" w:right="897" w:firstLine="2"/>
        <w:jc w:val="both"/>
        <w:rPr>
          <w:rFonts w:ascii="Verdana" w:eastAsia="Calibri" w:hAnsi="Verdana" w:cs="Calibri"/>
          <w:bCs/>
          <w:iCs/>
          <w:sz w:val="18"/>
          <w:szCs w:val="18"/>
          <w:lang w:eastAsia="pl-PL"/>
        </w:rPr>
      </w:pPr>
      <w:hyperlink r:id="rId16" w:history="1">
        <w:r w:rsidR="007160F8" w:rsidRPr="006F37D7">
          <w:rPr>
            <w:rStyle w:val="Hipercze"/>
            <w:rFonts w:ascii="Verdana" w:eastAsia="Calibri" w:hAnsi="Verdana" w:cs="Calibri"/>
            <w:bCs/>
            <w:iCs/>
            <w:sz w:val="18"/>
            <w:szCs w:val="18"/>
            <w:lang w:eastAsia="pl-PL"/>
          </w:rPr>
          <w:t>https://www.uzp.gov.pl/__data/assets/pdf_file/0022/54904/Jednolity-Europejski-Dokument-Zamowienia-instrukcja-2022.04.29.pdf</w:t>
        </w:r>
      </w:hyperlink>
    </w:p>
    <w:p w14:paraId="521A07F4" w14:textId="77777777" w:rsidR="007160F8" w:rsidRPr="006F37D7" w:rsidRDefault="1C58903E" w:rsidP="006F37D7">
      <w:pPr>
        <w:pStyle w:val="Akapitzlist"/>
        <w:numPr>
          <w:ilvl w:val="3"/>
          <w:numId w:val="2"/>
        </w:numPr>
        <w:tabs>
          <w:tab w:val="left" w:pos="1843"/>
          <w:tab w:val="left" w:pos="9498"/>
        </w:tabs>
        <w:autoSpaceDE w:val="0"/>
        <w:autoSpaceDN w:val="0"/>
        <w:adjustRightInd w:val="0"/>
        <w:spacing w:after="120" w:line="276" w:lineRule="auto"/>
        <w:ind w:left="2410" w:right="897" w:hanging="992"/>
        <w:contextualSpacing w:val="0"/>
        <w:jc w:val="both"/>
        <w:rPr>
          <w:rFonts w:ascii="Verdana" w:eastAsia="Calibri" w:hAnsi="Verdana" w:cs="Calibri"/>
          <w:sz w:val="18"/>
          <w:szCs w:val="18"/>
          <w:lang w:eastAsia="pl-PL"/>
        </w:rPr>
      </w:pPr>
      <w:r w:rsidRPr="006F37D7">
        <w:rPr>
          <w:rFonts w:ascii="Verdana" w:eastAsia="Calibri" w:hAnsi="Verdana" w:cs="Calibri"/>
          <w:sz w:val="18"/>
          <w:szCs w:val="18"/>
          <w:lang w:eastAsia="pl-PL"/>
        </w:rPr>
        <w:t>Oświadczenie JEDZ stanowi dowód potwierdzający brak podstaw wykluczenia oraz spełnianie warunków udziału w</w:t>
      </w:r>
      <w:r w:rsidR="00FB7E35" w:rsidRPr="006F37D7">
        <w:rPr>
          <w:rFonts w:ascii="Verdana" w:eastAsia="Calibri" w:hAnsi="Verdana" w:cs="Calibri"/>
          <w:sz w:val="18"/>
          <w:szCs w:val="18"/>
          <w:lang w:eastAsia="pl-PL"/>
        </w:rPr>
        <w:t> </w:t>
      </w:r>
      <w:r w:rsidRPr="006F37D7">
        <w:rPr>
          <w:rFonts w:ascii="Verdana" w:eastAsia="Calibri" w:hAnsi="Verdana" w:cs="Calibri"/>
          <w:sz w:val="18"/>
          <w:szCs w:val="18"/>
          <w:lang w:eastAsia="pl-PL"/>
        </w:rPr>
        <w:t>Postępowaniu na dzień składania Ofert, tymczasowo zastępujący wymagane przez Zamawiającego podmiotowe środki dowodowe.</w:t>
      </w:r>
    </w:p>
    <w:p w14:paraId="4BB00298" w14:textId="77777777" w:rsidR="007160F8" w:rsidRPr="006F37D7" w:rsidRDefault="1C58903E" w:rsidP="006F37D7">
      <w:pPr>
        <w:pStyle w:val="Akapitzlist"/>
        <w:numPr>
          <w:ilvl w:val="3"/>
          <w:numId w:val="2"/>
        </w:numPr>
        <w:tabs>
          <w:tab w:val="left" w:pos="1843"/>
          <w:tab w:val="left" w:pos="9498"/>
        </w:tabs>
        <w:autoSpaceDE w:val="0"/>
        <w:autoSpaceDN w:val="0"/>
        <w:adjustRightInd w:val="0"/>
        <w:spacing w:after="120" w:line="276" w:lineRule="auto"/>
        <w:ind w:left="2410" w:right="897" w:hanging="992"/>
        <w:contextualSpacing w:val="0"/>
        <w:jc w:val="both"/>
        <w:rPr>
          <w:rFonts w:ascii="Verdana" w:eastAsia="Calibri" w:hAnsi="Verdana" w:cs="Calibri"/>
          <w:sz w:val="18"/>
          <w:szCs w:val="18"/>
          <w:lang w:eastAsia="pl-PL"/>
        </w:rPr>
      </w:pPr>
      <w:r w:rsidRPr="006F37D7">
        <w:rPr>
          <w:rFonts w:ascii="Verdana" w:eastAsia="Calibri" w:hAnsi="Verdana" w:cs="Calibri"/>
          <w:sz w:val="18"/>
          <w:szCs w:val="18"/>
          <w:lang w:eastAsia="pl-PL"/>
        </w:rPr>
        <w:t>Działając na podstawie art. 139 ust. 2 Ustawy PZP Zamawiający przewiduje żądanie JEDZ wyłącznie od Wykonawcy, którego Oferta zostanie najwyżej oceniona, a nie wraz z Ofertą.</w:t>
      </w:r>
    </w:p>
    <w:p w14:paraId="3A605630" w14:textId="77777777" w:rsidR="007160F8" w:rsidRPr="006F37D7" w:rsidRDefault="1C58903E" w:rsidP="006F37D7">
      <w:pPr>
        <w:pStyle w:val="Akapitzlist"/>
        <w:numPr>
          <w:ilvl w:val="2"/>
          <w:numId w:val="2"/>
        </w:numPr>
        <w:tabs>
          <w:tab w:val="left" w:pos="1985"/>
          <w:tab w:val="left" w:pos="9498"/>
        </w:tabs>
        <w:autoSpaceDE w:val="0"/>
        <w:autoSpaceDN w:val="0"/>
        <w:adjustRightInd w:val="0"/>
        <w:spacing w:after="120" w:line="276" w:lineRule="auto"/>
        <w:ind w:left="1701" w:right="897" w:hanging="850"/>
        <w:contextualSpacing w:val="0"/>
        <w:jc w:val="both"/>
        <w:rPr>
          <w:rFonts w:ascii="Verdana" w:hAnsi="Verdana"/>
          <w:b/>
          <w:bCs/>
          <w:color w:val="000000" w:themeColor="text1"/>
          <w:sz w:val="18"/>
          <w:szCs w:val="18"/>
          <w:lang w:eastAsia="pl-PL"/>
        </w:rPr>
      </w:pPr>
      <w:r w:rsidRPr="006F37D7">
        <w:rPr>
          <w:rFonts w:ascii="Verdana" w:hAnsi="Verdana"/>
          <w:b/>
          <w:bCs/>
          <w:color w:val="000000" w:themeColor="text1"/>
          <w:sz w:val="18"/>
          <w:szCs w:val="18"/>
          <w:lang w:eastAsia="pl-PL"/>
        </w:rPr>
        <w:t>aktualnych na dzień złożenia podmiotowych środków dowodowych służących potwierdzeniu braku podstaw wykluczenia, o których mowa w pkt 13.1, 13.2. SWZ, tj.:</w:t>
      </w:r>
    </w:p>
    <w:p w14:paraId="1CD74888" w14:textId="77777777" w:rsidR="007160F8" w:rsidRPr="006F37D7" w:rsidRDefault="1C58903E" w:rsidP="006F37D7">
      <w:pPr>
        <w:pStyle w:val="Akapitzlist"/>
        <w:numPr>
          <w:ilvl w:val="0"/>
          <w:numId w:val="6"/>
        </w:numPr>
        <w:tabs>
          <w:tab w:val="left" w:pos="9072"/>
          <w:tab w:val="left" w:pos="9498"/>
        </w:tabs>
        <w:autoSpaceDE w:val="0"/>
        <w:autoSpaceDN w:val="0"/>
        <w:adjustRightInd w:val="0"/>
        <w:spacing w:after="120" w:line="276" w:lineRule="auto"/>
        <w:ind w:left="1985" w:right="897" w:hanging="567"/>
        <w:contextualSpacing w:val="0"/>
        <w:jc w:val="both"/>
        <w:rPr>
          <w:rFonts w:ascii="Verdana" w:hAnsi="Verdana"/>
          <w:color w:val="000000" w:themeColor="text1"/>
          <w:sz w:val="18"/>
          <w:szCs w:val="18"/>
          <w:lang w:eastAsia="pl-PL"/>
        </w:rPr>
      </w:pPr>
      <w:r w:rsidRPr="006F37D7">
        <w:rPr>
          <w:rFonts w:ascii="Verdana" w:hAnsi="Verdana"/>
          <w:b/>
          <w:bCs/>
          <w:color w:val="000000" w:themeColor="text1"/>
          <w:sz w:val="18"/>
          <w:szCs w:val="18"/>
          <w:lang w:eastAsia="pl-PL"/>
        </w:rPr>
        <w:t>informacji z Krajowego Rejestru Karnego</w:t>
      </w:r>
      <w:r w:rsidRPr="006F37D7">
        <w:rPr>
          <w:rFonts w:ascii="Verdana" w:hAnsi="Verdana"/>
          <w:color w:val="000000" w:themeColor="text1"/>
          <w:sz w:val="18"/>
          <w:szCs w:val="18"/>
          <w:lang w:eastAsia="pl-PL"/>
        </w:rPr>
        <w:t xml:space="preserve"> w zakresie określonym art. 108 ust. 1 pkt 1 i 2, z zastrzeżeniem art. 393 ust. 4 Ustawy PZP (dotyczy: osób fizycznych, urzędujących członków organu zarządzającego lub organu nadzorczego, zwłaszcza członków zarządu, członków rad nadzorczych, prokurentów, wspólników spółek jawnych i partnerskich, komplementariuszy w spółce komandytowej lub komandytowo-akcyjnej), sporządzonej nie wcześniej niż 6 miesięcy przed jej złożeniem;</w:t>
      </w:r>
    </w:p>
    <w:p w14:paraId="0A063BC3" w14:textId="1DDCA0DB" w:rsidR="007160F8" w:rsidRPr="006F37D7" w:rsidRDefault="1C58903E" w:rsidP="006F37D7">
      <w:pPr>
        <w:pStyle w:val="Akapitzlist"/>
        <w:numPr>
          <w:ilvl w:val="0"/>
          <w:numId w:val="6"/>
        </w:numPr>
        <w:tabs>
          <w:tab w:val="left" w:pos="9072"/>
          <w:tab w:val="left" w:pos="9498"/>
        </w:tabs>
        <w:autoSpaceDE w:val="0"/>
        <w:autoSpaceDN w:val="0"/>
        <w:adjustRightInd w:val="0"/>
        <w:spacing w:after="120" w:line="276" w:lineRule="auto"/>
        <w:ind w:left="1985" w:right="897" w:hanging="567"/>
        <w:contextualSpacing w:val="0"/>
        <w:jc w:val="both"/>
        <w:rPr>
          <w:rFonts w:ascii="Verdana" w:hAnsi="Verdana"/>
          <w:color w:val="000000" w:themeColor="text1"/>
          <w:sz w:val="18"/>
          <w:szCs w:val="18"/>
          <w:lang w:eastAsia="pl-PL"/>
        </w:rPr>
      </w:pPr>
      <w:r w:rsidRPr="006F37D7">
        <w:rPr>
          <w:rFonts w:ascii="Verdana" w:hAnsi="Verdana"/>
          <w:b/>
          <w:bCs/>
          <w:color w:val="000000" w:themeColor="text1"/>
          <w:sz w:val="18"/>
          <w:szCs w:val="18"/>
          <w:lang w:eastAsia="pl-PL"/>
        </w:rPr>
        <w:t>informacji z Krajowego Rejestru Karnego</w:t>
      </w:r>
      <w:r w:rsidRPr="006F37D7">
        <w:rPr>
          <w:rFonts w:ascii="Verdana" w:hAnsi="Verdana"/>
          <w:color w:val="000000" w:themeColor="text1"/>
          <w:sz w:val="18"/>
          <w:szCs w:val="18"/>
          <w:lang w:eastAsia="pl-PL"/>
        </w:rPr>
        <w:t xml:space="preserve"> w zakresie określonym w</w:t>
      </w:r>
      <w:r w:rsidR="00640847">
        <w:rPr>
          <w:rFonts w:ascii="Verdana" w:hAnsi="Verdana"/>
          <w:color w:val="000000" w:themeColor="text1"/>
          <w:sz w:val="18"/>
          <w:szCs w:val="18"/>
          <w:lang w:eastAsia="pl-PL"/>
        </w:rPr>
        <w:t> </w:t>
      </w:r>
      <w:r w:rsidRPr="006F37D7">
        <w:rPr>
          <w:rFonts w:ascii="Verdana" w:hAnsi="Verdana"/>
          <w:color w:val="000000" w:themeColor="text1"/>
          <w:sz w:val="18"/>
          <w:szCs w:val="18"/>
          <w:lang w:eastAsia="pl-PL"/>
        </w:rPr>
        <w:t>art. 108 ust. 1 pkt 4, z zastrzeżeniem art. 393 ust. 4 Ustawy PZP, dotyczącej orzeczenia zakazu ubiegania się o zamówienie publiczne tytułem środka karnego, sporządzonej nie wcześniej niż 6 miesięcy przed jej złożeniem;</w:t>
      </w:r>
    </w:p>
    <w:p w14:paraId="2C2F5DB7" w14:textId="77777777" w:rsidR="007160F8" w:rsidRPr="006F37D7" w:rsidRDefault="1C58903E" w:rsidP="006F37D7">
      <w:pPr>
        <w:pStyle w:val="Akapitzlist"/>
        <w:numPr>
          <w:ilvl w:val="0"/>
          <w:numId w:val="6"/>
        </w:numPr>
        <w:tabs>
          <w:tab w:val="left" w:pos="9072"/>
          <w:tab w:val="left" w:pos="9498"/>
        </w:tabs>
        <w:autoSpaceDE w:val="0"/>
        <w:autoSpaceDN w:val="0"/>
        <w:adjustRightInd w:val="0"/>
        <w:spacing w:after="120" w:line="276" w:lineRule="auto"/>
        <w:ind w:left="1985" w:right="897" w:hanging="567"/>
        <w:contextualSpacing w:val="0"/>
        <w:jc w:val="both"/>
        <w:rPr>
          <w:rFonts w:ascii="Verdana" w:hAnsi="Verdana"/>
          <w:color w:val="000000" w:themeColor="text1"/>
          <w:sz w:val="18"/>
          <w:szCs w:val="18"/>
          <w:lang w:eastAsia="pl-PL"/>
        </w:rPr>
      </w:pPr>
      <w:r w:rsidRPr="006F37D7">
        <w:rPr>
          <w:rFonts w:ascii="Verdana" w:hAnsi="Verdana"/>
          <w:b/>
          <w:bCs/>
          <w:color w:val="000000" w:themeColor="text1"/>
          <w:sz w:val="18"/>
          <w:szCs w:val="18"/>
          <w:lang w:eastAsia="pl-PL"/>
        </w:rPr>
        <w:t>oświadczenia Wykonawcy</w:t>
      </w:r>
      <w:r w:rsidRPr="006F37D7">
        <w:rPr>
          <w:rFonts w:ascii="Verdana" w:hAnsi="Verdana"/>
          <w:color w:val="000000" w:themeColor="text1"/>
          <w:sz w:val="18"/>
          <w:szCs w:val="18"/>
          <w:lang w:eastAsia="pl-PL"/>
        </w:rPr>
        <w:t xml:space="preserve"> w zakresie art. 108 ust. 1 pkt 5 Ustawy PZP, </w:t>
      </w:r>
      <w:r w:rsidRPr="006F37D7">
        <w:rPr>
          <w:rFonts w:ascii="Verdana" w:hAnsi="Verdana"/>
          <w:b/>
          <w:bCs/>
          <w:color w:val="000000" w:themeColor="text1"/>
          <w:sz w:val="18"/>
          <w:szCs w:val="18"/>
          <w:lang w:eastAsia="pl-PL"/>
        </w:rPr>
        <w:t>o braku przynależności do tej samej grupy kapitałowej</w:t>
      </w:r>
      <w:r w:rsidRPr="006F37D7">
        <w:rPr>
          <w:rFonts w:ascii="Verdana" w:hAnsi="Verdana"/>
          <w:color w:val="000000" w:themeColor="text1"/>
          <w:sz w:val="18"/>
          <w:szCs w:val="18"/>
          <w:lang w:eastAsia="pl-PL"/>
        </w:rPr>
        <w:t>, w rozumieniu ustawy z dnia 16 lutego 2007 r. o</w:t>
      </w:r>
      <w:r w:rsidR="00FB7E35" w:rsidRPr="006F37D7">
        <w:rPr>
          <w:rFonts w:ascii="Verdana" w:hAnsi="Verdana"/>
          <w:color w:val="000000" w:themeColor="text1"/>
          <w:sz w:val="18"/>
          <w:szCs w:val="18"/>
          <w:lang w:eastAsia="pl-PL"/>
        </w:rPr>
        <w:t> </w:t>
      </w:r>
      <w:r w:rsidRPr="006F37D7">
        <w:rPr>
          <w:rFonts w:ascii="Verdana" w:hAnsi="Verdana"/>
          <w:color w:val="000000" w:themeColor="text1"/>
          <w:sz w:val="18"/>
          <w:szCs w:val="18"/>
          <w:lang w:eastAsia="pl-PL"/>
        </w:rPr>
        <w:t xml:space="preserve">ochronie konkurencji i konsumentów (Dz. U. 2021 r. poz. 1805), z innym Wykonawcą, który złożył odrębną Ofertę, albo oświadczenia </w:t>
      </w:r>
      <w:r w:rsidRPr="006F37D7">
        <w:rPr>
          <w:rFonts w:ascii="Verdana" w:hAnsi="Verdana"/>
          <w:b/>
          <w:bCs/>
          <w:color w:val="000000" w:themeColor="text1"/>
          <w:sz w:val="18"/>
          <w:szCs w:val="18"/>
          <w:lang w:eastAsia="pl-PL"/>
        </w:rPr>
        <w:t>o przynależności do tej samej grupy kapitałowej</w:t>
      </w:r>
      <w:r w:rsidRPr="006F37D7">
        <w:rPr>
          <w:rFonts w:ascii="Verdana" w:hAnsi="Verdana"/>
          <w:color w:val="000000" w:themeColor="text1"/>
          <w:sz w:val="18"/>
          <w:szCs w:val="18"/>
          <w:lang w:eastAsia="pl-PL"/>
        </w:rPr>
        <w:t xml:space="preserve"> </w:t>
      </w:r>
      <w:r w:rsidRPr="006F37D7">
        <w:rPr>
          <w:rFonts w:ascii="Verdana" w:hAnsi="Verdana"/>
          <w:color w:val="000000" w:themeColor="text1"/>
          <w:sz w:val="18"/>
          <w:szCs w:val="18"/>
          <w:lang w:eastAsia="pl-PL"/>
        </w:rPr>
        <w:lastRenderedPageBreak/>
        <w:t xml:space="preserve">wraz z dokumentami lub informacjami potwierdzającymi przygotowanie Oferty niezależnie od innego Wykonawcy należącego do tej samej grupy kapitałowej – wzór oświadczenia stanowi </w:t>
      </w:r>
      <w:r w:rsidRPr="006F37D7">
        <w:rPr>
          <w:rFonts w:ascii="Verdana" w:hAnsi="Verdana"/>
          <w:b/>
          <w:bCs/>
          <w:color w:val="000000" w:themeColor="text1"/>
          <w:sz w:val="18"/>
          <w:szCs w:val="18"/>
          <w:lang w:eastAsia="pl-PL"/>
        </w:rPr>
        <w:t>Załącznik nr 7 do SWZ</w:t>
      </w:r>
      <w:r w:rsidRPr="006F37D7">
        <w:rPr>
          <w:rFonts w:ascii="Verdana" w:hAnsi="Verdana"/>
          <w:color w:val="000000" w:themeColor="text1"/>
          <w:sz w:val="18"/>
          <w:szCs w:val="18"/>
          <w:lang w:eastAsia="pl-PL"/>
        </w:rPr>
        <w:t>;</w:t>
      </w:r>
    </w:p>
    <w:p w14:paraId="7CAA48F8" w14:textId="202CA503" w:rsidR="007160F8" w:rsidRPr="006F37D7" w:rsidRDefault="1C58903E" w:rsidP="006F37D7">
      <w:pPr>
        <w:pStyle w:val="Akapitzlist"/>
        <w:numPr>
          <w:ilvl w:val="0"/>
          <w:numId w:val="6"/>
        </w:numPr>
        <w:tabs>
          <w:tab w:val="left" w:pos="9072"/>
          <w:tab w:val="left" w:pos="9498"/>
        </w:tabs>
        <w:autoSpaceDE w:val="0"/>
        <w:autoSpaceDN w:val="0"/>
        <w:adjustRightInd w:val="0"/>
        <w:spacing w:after="120" w:line="276" w:lineRule="auto"/>
        <w:ind w:left="1985" w:right="897" w:hanging="567"/>
        <w:contextualSpacing w:val="0"/>
        <w:jc w:val="both"/>
        <w:rPr>
          <w:rFonts w:ascii="Verdana" w:hAnsi="Verdana"/>
          <w:color w:val="000000" w:themeColor="text1"/>
          <w:sz w:val="18"/>
          <w:szCs w:val="18"/>
          <w:lang w:eastAsia="pl-PL"/>
        </w:rPr>
      </w:pPr>
      <w:r w:rsidRPr="006F37D7">
        <w:rPr>
          <w:rFonts w:ascii="Verdana" w:hAnsi="Verdana"/>
          <w:b/>
          <w:bCs/>
          <w:color w:val="000000" w:themeColor="text1"/>
          <w:sz w:val="18"/>
          <w:szCs w:val="18"/>
          <w:lang w:eastAsia="pl-PL"/>
        </w:rPr>
        <w:t>zaświadczenia właściwego naczelnika urzędu skarbowego</w:t>
      </w:r>
      <w:r w:rsidRPr="006F37D7">
        <w:rPr>
          <w:rFonts w:ascii="Verdana" w:hAnsi="Verdana"/>
          <w:color w:val="000000" w:themeColor="text1"/>
          <w:sz w:val="18"/>
          <w:szCs w:val="18"/>
          <w:lang w:eastAsia="pl-PL"/>
        </w:rPr>
        <w:t xml:space="preserve"> w</w:t>
      </w:r>
      <w:r w:rsidR="00640847">
        <w:rPr>
          <w:rFonts w:ascii="Verdana" w:hAnsi="Verdana"/>
          <w:color w:val="000000" w:themeColor="text1"/>
          <w:sz w:val="18"/>
          <w:szCs w:val="18"/>
          <w:lang w:eastAsia="pl-PL"/>
        </w:rPr>
        <w:t> </w:t>
      </w:r>
      <w:r w:rsidRPr="006F37D7">
        <w:rPr>
          <w:rFonts w:ascii="Verdana" w:hAnsi="Verdana"/>
          <w:color w:val="000000" w:themeColor="text1"/>
          <w:sz w:val="18"/>
          <w:szCs w:val="18"/>
          <w:lang w:eastAsia="pl-PL"/>
        </w:rPr>
        <w:t>zakresie art. 109 ust. 1 pkt 1 Ustawy PZP potwierdzającego, że Wykonawca nie zalega z opłacaniem podatków i opłat, wystawionego nie wcześniej niż 3 miesiące przed jego złożeniem, a</w:t>
      </w:r>
      <w:r w:rsidR="00FB7E35" w:rsidRPr="006F37D7">
        <w:rPr>
          <w:rFonts w:ascii="Verdana" w:hAnsi="Verdana"/>
          <w:color w:val="000000" w:themeColor="text1"/>
          <w:sz w:val="18"/>
          <w:szCs w:val="18"/>
          <w:lang w:eastAsia="pl-PL"/>
        </w:rPr>
        <w:t> </w:t>
      </w:r>
      <w:r w:rsidRPr="006F37D7">
        <w:rPr>
          <w:rFonts w:ascii="Verdana" w:hAnsi="Verdana"/>
          <w:color w:val="000000" w:themeColor="text1"/>
          <w:sz w:val="18"/>
          <w:szCs w:val="18"/>
          <w:lang w:eastAsia="pl-PL"/>
        </w:rPr>
        <w:t>w przypadku zalegania z opłacaniem podatków i opłat wraz z</w:t>
      </w:r>
      <w:r w:rsidR="00FB7E35" w:rsidRPr="006F37D7">
        <w:rPr>
          <w:rFonts w:ascii="Verdana" w:hAnsi="Verdana"/>
          <w:color w:val="000000" w:themeColor="text1"/>
          <w:sz w:val="18"/>
          <w:szCs w:val="18"/>
          <w:lang w:eastAsia="pl-PL"/>
        </w:rPr>
        <w:t> </w:t>
      </w:r>
      <w:r w:rsidRPr="006F37D7">
        <w:rPr>
          <w:rFonts w:ascii="Verdana" w:hAnsi="Verdana"/>
          <w:color w:val="000000" w:themeColor="text1"/>
          <w:sz w:val="18"/>
          <w:szCs w:val="18"/>
          <w:lang w:eastAsia="pl-PL"/>
        </w:rPr>
        <w:t>zaświadczeniem Zamawiający żąda złożenia dokumentów potwierdzających, że przed upływem terminu składania Ofert Wykonawca dokonał płatności należnych podatków wraz z</w:t>
      </w:r>
      <w:r w:rsidR="00FB7E35" w:rsidRPr="006F37D7">
        <w:rPr>
          <w:rFonts w:ascii="Verdana" w:hAnsi="Verdana"/>
          <w:color w:val="000000" w:themeColor="text1"/>
          <w:sz w:val="18"/>
          <w:szCs w:val="18"/>
          <w:lang w:eastAsia="pl-PL"/>
        </w:rPr>
        <w:t> </w:t>
      </w:r>
      <w:r w:rsidRPr="006F37D7">
        <w:rPr>
          <w:rFonts w:ascii="Verdana" w:hAnsi="Verdana"/>
          <w:color w:val="000000" w:themeColor="text1"/>
          <w:sz w:val="18"/>
          <w:szCs w:val="18"/>
          <w:lang w:eastAsia="pl-PL"/>
        </w:rPr>
        <w:t>odsetkami lub grzywnami lub zawarł wiążące porozumienie w</w:t>
      </w:r>
      <w:r w:rsidR="00FB7E35" w:rsidRPr="006F37D7">
        <w:rPr>
          <w:rFonts w:ascii="Verdana" w:hAnsi="Verdana"/>
          <w:color w:val="000000" w:themeColor="text1"/>
          <w:sz w:val="18"/>
          <w:szCs w:val="18"/>
          <w:lang w:eastAsia="pl-PL"/>
        </w:rPr>
        <w:t> </w:t>
      </w:r>
      <w:r w:rsidRPr="006F37D7">
        <w:rPr>
          <w:rFonts w:ascii="Verdana" w:hAnsi="Verdana"/>
          <w:color w:val="000000" w:themeColor="text1"/>
          <w:sz w:val="18"/>
          <w:szCs w:val="18"/>
          <w:lang w:eastAsia="pl-PL"/>
        </w:rPr>
        <w:t xml:space="preserve">sprawie spłat tych należności; </w:t>
      </w:r>
    </w:p>
    <w:p w14:paraId="2BBE52AC" w14:textId="77777777" w:rsidR="007160F8" w:rsidRPr="006F37D7" w:rsidRDefault="1C58903E" w:rsidP="006F37D7">
      <w:pPr>
        <w:pStyle w:val="Akapitzlist"/>
        <w:numPr>
          <w:ilvl w:val="0"/>
          <w:numId w:val="6"/>
        </w:numPr>
        <w:tabs>
          <w:tab w:val="left" w:pos="9072"/>
          <w:tab w:val="left" w:pos="9498"/>
        </w:tabs>
        <w:autoSpaceDE w:val="0"/>
        <w:autoSpaceDN w:val="0"/>
        <w:adjustRightInd w:val="0"/>
        <w:spacing w:after="120" w:line="276" w:lineRule="auto"/>
        <w:ind w:left="1985" w:right="897" w:hanging="567"/>
        <w:contextualSpacing w:val="0"/>
        <w:jc w:val="both"/>
        <w:rPr>
          <w:rFonts w:ascii="Verdana" w:hAnsi="Verdana"/>
          <w:color w:val="000000" w:themeColor="text1"/>
          <w:sz w:val="18"/>
          <w:szCs w:val="18"/>
          <w:lang w:eastAsia="pl-PL"/>
        </w:rPr>
      </w:pPr>
      <w:r w:rsidRPr="006F37D7">
        <w:rPr>
          <w:rFonts w:ascii="Verdana" w:hAnsi="Verdana"/>
          <w:b/>
          <w:bCs/>
          <w:color w:val="000000" w:themeColor="text1"/>
          <w:sz w:val="18"/>
          <w:szCs w:val="18"/>
          <w:lang w:eastAsia="pl-PL"/>
        </w:rPr>
        <w:t>zaświadczenia albo innego dokumentu właściwej terenowej jednostki organizacyjnej</w:t>
      </w:r>
      <w:r w:rsidRPr="006F37D7">
        <w:rPr>
          <w:rFonts w:ascii="Verdana" w:hAnsi="Verdana"/>
          <w:color w:val="000000" w:themeColor="text1"/>
          <w:sz w:val="18"/>
          <w:szCs w:val="18"/>
          <w:lang w:eastAsia="pl-PL"/>
        </w:rPr>
        <w:t xml:space="preserve"> </w:t>
      </w:r>
      <w:r w:rsidRPr="006F37D7">
        <w:rPr>
          <w:rFonts w:ascii="Verdana" w:hAnsi="Verdana"/>
          <w:b/>
          <w:bCs/>
          <w:color w:val="000000" w:themeColor="text1"/>
          <w:sz w:val="18"/>
          <w:szCs w:val="18"/>
          <w:lang w:eastAsia="pl-PL"/>
        </w:rPr>
        <w:t>Zakładu Ubezpieczeń Społecznych</w:t>
      </w:r>
      <w:r w:rsidRPr="006F37D7">
        <w:rPr>
          <w:rFonts w:ascii="Verdana" w:hAnsi="Verdana"/>
          <w:color w:val="000000" w:themeColor="text1"/>
          <w:sz w:val="18"/>
          <w:szCs w:val="18"/>
          <w:lang w:eastAsia="pl-PL"/>
        </w:rPr>
        <w:t xml:space="preserve"> lub właściwego oddziału regionalnego lub właściwej placówki terenowej Kasy Rolniczego Ubezpieczenia Społecznego albo innego dokumentu potwierdzającego, że Wykonawca nie zalega z</w:t>
      </w:r>
      <w:r w:rsidR="00FB7E35" w:rsidRPr="006F37D7">
        <w:rPr>
          <w:rFonts w:ascii="Verdana" w:hAnsi="Verdana"/>
          <w:color w:val="000000" w:themeColor="text1"/>
          <w:sz w:val="18"/>
          <w:szCs w:val="18"/>
          <w:lang w:eastAsia="pl-PL"/>
        </w:rPr>
        <w:t> </w:t>
      </w:r>
      <w:r w:rsidRPr="006F37D7">
        <w:rPr>
          <w:rFonts w:ascii="Verdana" w:hAnsi="Verdana"/>
          <w:color w:val="000000" w:themeColor="text1"/>
          <w:sz w:val="18"/>
          <w:szCs w:val="18"/>
          <w:lang w:eastAsia="pl-PL"/>
        </w:rPr>
        <w:t>opłacaniem składek na ubezpieczenia społeczne i zdrowotne,</w:t>
      </w:r>
      <w:r w:rsidRPr="006F37D7">
        <w:rPr>
          <w:rFonts w:ascii="Verdana" w:hAnsi="Verdana"/>
          <w:sz w:val="18"/>
          <w:szCs w:val="18"/>
        </w:rPr>
        <w:t xml:space="preserve"> </w:t>
      </w:r>
      <w:r w:rsidRPr="006F37D7">
        <w:rPr>
          <w:rFonts w:ascii="Verdana" w:hAnsi="Verdana"/>
          <w:color w:val="000000" w:themeColor="text1"/>
          <w:sz w:val="18"/>
          <w:szCs w:val="18"/>
          <w:lang w:eastAsia="pl-PL"/>
        </w:rPr>
        <w:t>w</w:t>
      </w:r>
      <w:r w:rsidR="00FB7E35" w:rsidRPr="006F37D7">
        <w:rPr>
          <w:rFonts w:ascii="Verdana" w:hAnsi="Verdana"/>
          <w:color w:val="000000" w:themeColor="text1"/>
          <w:sz w:val="18"/>
          <w:szCs w:val="18"/>
          <w:lang w:eastAsia="pl-PL"/>
        </w:rPr>
        <w:t> </w:t>
      </w:r>
      <w:r w:rsidRPr="006F37D7">
        <w:rPr>
          <w:rFonts w:ascii="Verdana" w:hAnsi="Verdana"/>
          <w:color w:val="000000" w:themeColor="text1"/>
          <w:sz w:val="18"/>
          <w:szCs w:val="18"/>
          <w:lang w:eastAsia="pl-PL"/>
        </w:rPr>
        <w:t xml:space="preserve">zakresie art. 109 ust. 1 pkt 1 Ustawy PZP, wystawionego nie wcześniej niż 3 miesiące przed jego złożeniem, a w przypadku zalegania z opłacaniem składek na ubezpieczenia społeczne lub zdrowotne wraz z zaświadczeniem albo innym dokumentem Zamawiający żąda złożenia dokumentów potwierdzających, że przed upływem terminu składania Ofert Wykonawca dokonał płatności należnych składek na ubezpieczenia społeczne lub zdrowotne wraz odsetkami lub grzywnami lub zawarł wiążące porozumienie w sprawie spłat tych należności. </w:t>
      </w:r>
    </w:p>
    <w:p w14:paraId="3F765EA3" w14:textId="77777777" w:rsidR="007160F8" w:rsidRPr="006F37D7" w:rsidRDefault="1C58903E" w:rsidP="006F37D7">
      <w:pPr>
        <w:pStyle w:val="Akapitzlist"/>
        <w:numPr>
          <w:ilvl w:val="0"/>
          <w:numId w:val="6"/>
        </w:numPr>
        <w:tabs>
          <w:tab w:val="left" w:pos="1843"/>
          <w:tab w:val="left" w:pos="9072"/>
          <w:tab w:val="left" w:pos="9498"/>
        </w:tabs>
        <w:autoSpaceDE w:val="0"/>
        <w:autoSpaceDN w:val="0"/>
        <w:adjustRightInd w:val="0"/>
        <w:spacing w:after="120" w:line="276" w:lineRule="auto"/>
        <w:ind w:left="1985" w:right="897" w:hanging="567"/>
        <w:contextualSpacing w:val="0"/>
        <w:jc w:val="both"/>
        <w:rPr>
          <w:rFonts w:ascii="Verdana" w:hAnsi="Verdana"/>
          <w:color w:val="000000" w:themeColor="text1"/>
          <w:sz w:val="18"/>
          <w:szCs w:val="18"/>
          <w:lang w:eastAsia="pl-PL"/>
        </w:rPr>
      </w:pPr>
      <w:r w:rsidRPr="006F37D7">
        <w:rPr>
          <w:rFonts w:ascii="Verdana" w:hAnsi="Verdana"/>
          <w:b/>
          <w:bCs/>
          <w:color w:val="000000" w:themeColor="text1"/>
          <w:sz w:val="18"/>
          <w:szCs w:val="18"/>
          <w:lang w:eastAsia="pl-PL"/>
        </w:rPr>
        <w:t>odpisu lub informacji z</w:t>
      </w:r>
      <w:r w:rsidRPr="006F37D7">
        <w:rPr>
          <w:rFonts w:ascii="Verdana" w:hAnsi="Verdana"/>
          <w:color w:val="000000" w:themeColor="text1"/>
          <w:sz w:val="18"/>
          <w:szCs w:val="18"/>
          <w:lang w:eastAsia="pl-PL"/>
        </w:rPr>
        <w:t xml:space="preserve"> </w:t>
      </w:r>
      <w:r w:rsidRPr="006F37D7">
        <w:rPr>
          <w:rFonts w:ascii="Verdana" w:hAnsi="Verdana"/>
          <w:b/>
          <w:bCs/>
          <w:color w:val="000000" w:themeColor="text1"/>
          <w:sz w:val="18"/>
          <w:szCs w:val="18"/>
          <w:lang w:eastAsia="pl-PL"/>
        </w:rPr>
        <w:t>Krajowego Rejestru Sądowego lub z</w:t>
      </w:r>
      <w:r w:rsidR="00FB7E35" w:rsidRPr="006F37D7">
        <w:rPr>
          <w:rFonts w:ascii="Verdana" w:hAnsi="Verdana"/>
          <w:b/>
          <w:bCs/>
          <w:color w:val="000000" w:themeColor="text1"/>
          <w:sz w:val="18"/>
          <w:szCs w:val="18"/>
          <w:lang w:eastAsia="pl-PL"/>
        </w:rPr>
        <w:t> </w:t>
      </w:r>
      <w:r w:rsidRPr="006F37D7">
        <w:rPr>
          <w:rFonts w:ascii="Verdana" w:hAnsi="Verdana"/>
          <w:b/>
          <w:bCs/>
          <w:color w:val="000000" w:themeColor="text1"/>
          <w:sz w:val="18"/>
          <w:szCs w:val="18"/>
          <w:lang w:eastAsia="pl-PL"/>
        </w:rPr>
        <w:t>Centralnej Ewidencji i Informacji o Działalności Gospodarczej</w:t>
      </w:r>
      <w:r w:rsidRPr="006F37D7">
        <w:rPr>
          <w:rFonts w:ascii="Verdana" w:hAnsi="Verdana"/>
          <w:color w:val="000000" w:themeColor="text1"/>
          <w:sz w:val="18"/>
          <w:szCs w:val="18"/>
          <w:lang w:eastAsia="pl-PL"/>
        </w:rPr>
        <w:t>, w zakresie art. 109 ust. 1 pkt 4 Ustawy PZP, sporządzonej nie wcześniej niż 3 miesiące przed jej złożeniem, jeżeli odrębne przepisy wymagają wpisu do rejestru lub ewidencji;</w:t>
      </w:r>
    </w:p>
    <w:p w14:paraId="3B195800" w14:textId="055E681B" w:rsidR="007160F8" w:rsidRPr="006F37D7" w:rsidRDefault="1C58903E" w:rsidP="006F37D7">
      <w:pPr>
        <w:pStyle w:val="Akapitzlist"/>
        <w:numPr>
          <w:ilvl w:val="0"/>
          <w:numId w:val="6"/>
        </w:numPr>
        <w:tabs>
          <w:tab w:val="left" w:pos="9072"/>
          <w:tab w:val="left" w:pos="9498"/>
        </w:tabs>
        <w:autoSpaceDE w:val="0"/>
        <w:autoSpaceDN w:val="0"/>
        <w:adjustRightInd w:val="0"/>
        <w:spacing w:after="120" w:line="276" w:lineRule="auto"/>
        <w:ind w:left="1985" w:right="897" w:hanging="567"/>
        <w:contextualSpacing w:val="0"/>
        <w:jc w:val="both"/>
        <w:rPr>
          <w:rFonts w:ascii="Verdana" w:hAnsi="Verdana"/>
          <w:color w:val="000000" w:themeColor="text1"/>
          <w:sz w:val="18"/>
          <w:szCs w:val="18"/>
          <w:lang w:eastAsia="pl-PL"/>
        </w:rPr>
      </w:pPr>
      <w:r w:rsidRPr="006F37D7">
        <w:rPr>
          <w:rFonts w:ascii="Verdana" w:hAnsi="Verdana"/>
          <w:b/>
          <w:bCs/>
          <w:color w:val="000000" w:themeColor="text1"/>
          <w:sz w:val="18"/>
          <w:szCs w:val="18"/>
          <w:lang w:eastAsia="pl-PL"/>
        </w:rPr>
        <w:t>oświadczenia Wykonawcy o aktualności informacji</w:t>
      </w:r>
      <w:r w:rsidRPr="006F37D7">
        <w:rPr>
          <w:rFonts w:ascii="Verdana" w:hAnsi="Verdana"/>
          <w:color w:val="000000" w:themeColor="text1"/>
          <w:sz w:val="18"/>
          <w:szCs w:val="18"/>
          <w:lang w:eastAsia="pl-PL"/>
        </w:rPr>
        <w:t xml:space="preserve"> zawartych w</w:t>
      </w:r>
      <w:r w:rsidR="00640847">
        <w:rPr>
          <w:rFonts w:ascii="Verdana" w:hAnsi="Verdana"/>
          <w:color w:val="000000" w:themeColor="text1"/>
          <w:sz w:val="18"/>
          <w:szCs w:val="18"/>
          <w:lang w:eastAsia="pl-PL"/>
        </w:rPr>
        <w:t> </w:t>
      </w:r>
      <w:r w:rsidRPr="006F37D7">
        <w:rPr>
          <w:rFonts w:ascii="Verdana" w:hAnsi="Verdana"/>
          <w:color w:val="000000" w:themeColor="text1"/>
          <w:sz w:val="18"/>
          <w:szCs w:val="18"/>
          <w:lang w:eastAsia="pl-PL"/>
        </w:rPr>
        <w:t>oświadczeniu JEDZ w zakresie podstaw wykluczenia z</w:t>
      </w:r>
      <w:r w:rsidR="00FB7E35" w:rsidRPr="006F37D7">
        <w:rPr>
          <w:rFonts w:ascii="Verdana" w:hAnsi="Verdana"/>
          <w:color w:val="000000" w:themeColor="text1"/>
          <w:sz w:val="18"/>
          <w:szCs w:val="18"/>
          <w:lang w:eastAsia="pl-PL"/>
        </w:rPr>
        <w:t> </w:t>
      </w:r>
      <w:r w:rsidRPr="006F37D7">
        <w:rPr>
          <w:rFonts w:ascii="Verdana" w:hAnsi="Verdana"/>
          <w:color w:val="000000" w:themeColor="text1"/>
          <w:sz w:val="18"/>
          <w:szCs w:val="18"/>
          <w:lang w:eastAsia="pl-PL"/>
        </w:rPr>
        <w:t>Postępowania wskazanych przez Zamawiającego, o których mowa w:</w:t>
      </w:r>
    </w:p>
    <w:p w14:paraId="5651C819" w14:textId="77777777" w:rsidR="007160F8" w:rsidRPr="006F37D7" w:rsidRDefault="1C58903E" w:rsidP="00903D35">
      <w:pPr>
        <w:pStyle w:val="Akapitzlist"/>
        <w:numPr>
          <w:ilvl w:val="0"/>
          <w:numId w:val="21"/>
        </w:numPr>
        <w:tabs>
          <w:tab w:val="left" w:pos="9072"/>
          <w:tab w:val="left" w:pos="9498"/>
        </w:tabs>
        <w:autoSpaceDE w:val="0"/>
        <w:autoSpaceDN w:val="0"/>
        <w:adjustRightInd w:val="0"/>
        <w:spacing w:after="0"/>
        <w:ind w:left="2268" w:right="897" w:hanging="283"/>
        <w:contextualSpacing w:val="0"/>
        <w:jc w:val="both"/>
        <w:rPr>
          <w:rFonts w:ascii="Verdana" w:hAnsi="Verdana"/>
          <w:color w:val="000000" w:themeColor="text1"/>
          <w:sz w:val="18"/>
          <w:szCs w:val="18"/>
          <w:lang w:eastAsia="pl-PL"/>
        </w:rPr>
      </w:pPr>
      <w:r w:rsidRPr="006F37D7">
        <w:rPr>
          <w:rFonts w:ascii="Verdana" w:hAnsi="Verdana"/>
          <w:color w:val="000000" w:themeColor="text1"/>
          <w:sz w:val="18"/>
          <w:szCs w:val="18"/>
          <w:lang w:eastAsia="pl-PL"/>
        </w:rPr>
        <w:t>art. 108 ust. 1 pkt 3 Ustawy PZP,</w:t>
      </w:r>
    </w:p>
    <w:p w14:paraId="1A764798" w14:textId="77777777" w:rsidR="007160F8" w:rsidRPr="006F37D7" w:rsidRDefault="1C58903E" w:rsidP="00903D35">
      <w:pPr>
        <w:pStyle w:val="Akapitzlist"/>
        <w:numPr>
          <w:ilvl w:val="0"/>
          <w:numId w:val="21"/>
        </w:numPr>
        <w:tabs>
          <w:tab w:val="left" w:pos="9072"/>
          <w:tab w:val="left" w:pos="9498"/>
        </w:tabs>
        <w:autoSpaceDE w:val="0"/>
        <w:autoSpaceDN w:val="0"/>
        <w:adjustRightInd w:val="0"/>
        <w:spacing w:after="0"/>
        <w:ind w:left="2268" w:right="897" w:hanging="283"/>
        <w:contextualSpacing w:val="0"/>
        <w:jc w:val="both"/>
        <w:rPr>
          <w:rFonts w:ascii="Verdana" w:hAnsi="Verdana"/>
          <w:color w:val="000000" w:themeColor="text1"/>
          <w:sz w:val="18"/>
          <w:szCs w:val="18"/>
          <w:lang w:eastAsia="pl-PL"/>
        </w:rPr>
      </w:pPr>
      <w:r w:rsidRPr="006F37D7">
        <w:rPr>
          <w:rFonts w:ascii="Verdana" w:hAnsi="Verdana"/>
          <w:color w:val="000000" w:themeColor="text1"/>
          <w:sz w:val="18"/>
          <w:szCs w:val="18"/>
          <w:lang w:eastAsia="pl-PL"/>
        </w:rPr>
        <w:t>art. 108 ust. 1 pkt 4 Ustawy PZP,</w:t>
      </w:r>
    </w:p>
    <w:p w14:paraId="46A543E5" w14:textId="77777777" w:rsidR="007160F8" w:rsidRPr="006F37D7" w:rsidRDefault="1C58903E" w:rsidP="00903D35">
      <w:pPr>
        <w:pStyle w:val="Akapitzlist"/>
        <w:numPr>
          <w:ilvl w:val="0"/>
          <w:numId w:val="21"/>
        </w:numPr>
        <w:tabs>
          <w:tab w:val="left" w:pos="9072"/>
          <w:tab w:val="left" w:pos="9498"/>
        </w:tabs>
        <w:autoSpaceDE w:val="0"/>
        <w:autoSpaceDN w:val="0"/>
        <w:adjustRightInd w:val="0"/>
        <w:spacing w:after="0"/>
        <w:ind w:left="2268" w:right="897" w:hanging="283"/>
        <w:contextualSpacing w:val="0"/>
        <w:jc w:val="both"/>
        <w:rPr>
          <w:rFonts w:ascii="Verdana" w:hAnsi="Verdana"/>
          <w:color w:val="000000" w:themeColor="text1"/>
          <w:sz w:val="18"/>
          <w:szCs w:val="18"/>
          <w:lang w:eastAsia="pl-PL"/>
        </w:rPr>
      </w:pPr>
      <w:r w:rsidRPr="006F37D7">
        <w:rPr>
          <w:rFonts w:ascii="Verdana" w:hAnsi="Verdana"/>
          <w:color w:val="000000" w:themeColor="text1"/>
          <w:sz w:val="18"/>
          <w:szCs w:val="18"/>
          <w:lang w:eastAsia="pl-PL"/>
        </w:rPr>
        <w:t>art. 108 ust. 1 pkt 5 Ustawy PZP,</w:t>
      </w:r>
    </w:p>
    <w:p w14:paraId="4D2A9270" w14:textId="77777777" w:rsidR="007160F8" w:rsidRPr="006F37D7" w:rsidRDefault="1C58903E" w:rsidP="00903D35">
      <w:pPr>
        <w:pStyle w:val="Akapitzlist"/>
        <w:numPr>
          <w:ilvl w:val="0"/>
          <w:numId w:val="21"/>
        </w:numPr>
        <w:tabs>
          <w:tab w:val="left" w:pos="9072"/>
          <w:tab w:val="left" w:pos="9498"/>
        </w:tabs>
        <w:autoSpaceDE w:val="0"/>
        <w:autoSpaceDN w:val="0"/>
        <w:adjustRightInd w:val="0"/>
        <w:spacing w:after="0"/>
        <w:ind w:left="2268" w:right="897" w:hanging="283"/>
        <w:contextualSpacing w:val="0"/>
        <w:jc w:val="both"/>
        <w:rPr>
          <w:rFonts w:ascii="Verdana" w:hAnsi="Verdana"/>
          <w:color w:val="000000" w:themeColor="text1"/>
          <w:sz w:val="18"/>
          <w:szCs w:val="18"/>
          <w:lang w:eastAsia="pl-PL"/>
        </w:rPr>
      </w:pPr>
      <w:r w:rsidRPr="006F37D7">
        <w:rPr>
          <w:rFonts w:ascii="Verdana" w:hAnsi="Verdana"/>
          <w:color w:val="000000" w:themeColor="text1"/>
          <w:sz w:val="18"/>
          <w:szCs w:val="18"/>
          <w:lang w:eastAsia="pl-PL"/>
        </w:rPr>
        <w:t>art. 108 ust. 1 pkt 6 Ustawy PZP,</w:t>
      </w:r>
    </w:p>
    <w:p w14:paraId="50692336" w14:textId="77777777" w:rsidR="007160F8" w:rsidRPr="006F37D7" w:rsidRDefault="1C58903E" w:rsidP="00903D35">
      <w:pPr>
        <w:pStyle w:val="Akapitzlist"/>
        <w:numPr>
          <w:ilvl w:val="0"/>
          <w:numId w:val="21"/>
        </w:numPr>
        <w:tabs>
          <w:tab w:val="left" w:pos="9072"/>
          <w:tab w:val="left" w:pos="9498"/>
        </w:tabs>
        <w:autoSpaceDE w:val="0"/>
        <w:autoSpaceDN w:val="0"/>
        <w:adjustRightInd w:val="0"/>
        <w:spacing w:after="0"/>
        <w:ind w:left="2268" w:right="897" w:hanging="283"/>
        <w:contextualSpacing w:val="0"/>
        <w:jc w:val="both"/>
        <w:rPr>
          <w:rFonts w:ascii="Verdana" w:hAnsi="Verdana"/>
          <w:color w:val="000000" w:themeColor="text1"/>
          <w:sz w:val="18"/>
          <w:szCs w:val="18"/>
          <w:lang w:eastAsia="pl-PL"/>
        </w:rPr>
      </w:pPr>
      <w:r w:rsidRPr="006F37D7">
        <w:rPr>
          <w:rFonts w:ascii="Verdana" w:hAnsi="Verdana"/>
          <w:color w:val="000000" w:themeColor="text1"/>
          <w:sz w:val="18"/>
          <w:szCs w:val="18"/>
          <w:lang w:eastAsia="pl-PL"/>
        </w:rPr>
        <w:t>art. 109 ust. 1 pkt 1 Ustawy PZP,</w:t>
      </w:r>
    </w:p>
    <w:p w14:paraId="6C78A229" w14:textId="77777777" w:rsidR="007160F8" w:rsidRPr="006F37D7" w:rsidRDefault="1C58903E" w:rsidP="00903D35">
      <w:pPr>
        <w:pStyle w:val="Akapitzlist"/>
        <w:numPr>
          <w:ilvl w:val="0"/>
          <w:numId w:val="21"/>
        </w:numPr>
        <w:tabs>
          <w:tab w:val="left" w:pos="9072"/>
          <w:tab w:val="left" w:pos="9498"/>
        </w:tabs>
        <w:autoSpaceDE w:val="0"/>
        <w:autoSpaceDN w:val="0"/>
        <w:adjustRightInd w:val="0"/>
        <w:spacing w:after="0"/>
        <w:ind w:left="2268" w:right="897" w:hanging="283"/>
        <w:contextualSpacing w:val="0"/>
        <w:jc w:val="both"/>
        <w:rPr>
          <w:rFonts w:ascii="Verdana" w:hAnsi="Verdana"/>
          <w:color w:val="000000" w:themeColor="text1"/>
          <w:sz w:val="18"/>
          <w:szCs w:val="18"/>
          <w:lang w:eastAsia="pl-PL"/>
        </w:rPr>
      </w:pPr>
      <w:r w:rsidRPr="006F37D7">
        <w:rPr>
          <w:rFonts w:ascii="Verdana" w:hAnsi="Verdana"/>
          <w:color w:val="000000" w:themeColor="text1"/>
          <w:sz w:val="18"/>
          <w:szCs w:val="18"/>
          <w:lang w:eastAsia="pl-PL"/>
        </w:rPr>
        <w:t>art. 109 ust. 1 pkt 5 – 10 Ustawy PZP.</w:t>
      </w:r>
    </w:p>
    <w:p w14:paraId="6AF1ED09" w14:textId="77777777" w:rsidR="007160F8" w:rsidRPr="006F37D7" w:rsidRDefault="1C58903E" w:rsidP="006F37D7">
      <w:pPr>
        <w:tabs>
          <w:tab w:val="left" w:pos="9072"/>
          <w:tab w:val="left" w:pos="9498"/>
        </w:tabs>
        <w:autoSpaceDE w:val="0"/>
        <w:autoSpaceDN w:val="0"/>
        <w:adjustRightInd w:val="0"/>
        <w:spacing w:after="120" w:line="276" w:lineRule="auto"/>
        <w:ind w:left="1985" w:right="897" w:hanging="567"/>
        <w:jc w:val="both"/>
        <w:rPr>
          <w:rFonts w:ascii="Verdana" w:hAnsi="Verdana"/>
          <w:color w:val="000000" w:themeColor="text1"/>
          <w:sz w:val="18"/>
          <w:szCs w:val="18"/>
          <w:lang w:eastAsia="pl-PL"/>
        </w:rPr>
      </w:pPr>
      <w:r w:rsidRPr="006F37D7">
        <w:rPr>
          <w:rFonts w:ascii="Verdana" w:hAnsi="Verdana"/>
          <w:color w:val="000000" w:themeColor="text1"/>
          <w:sz w:val="18"/>
          <w:szCs w:val="18"/>
          <w:lang w:eastAsia="pl-PL"/>
        </w:rPr>
        <w:t xml:space="preserve">Wzór oświadczenia zawiera </w:t>
      </w:r>
      <w:r w:rsidRPr="006F37D7">
        <w:rPr>
          <w:rFonts w:ascii="Verdana" w:hAnsi="Verdana"/>
          <w:b/>
          <w:bCs/>
          <w:color w:val="000000" w:themeColor="text1"/>
          <w:sz w:val="18"/>
          <w:szCs w:val="18"/>
          <w:lang w:eastAsia="pl-PL"/>
        </w:rPr>
        <w:t>Załącznik nr 8 do SWZ</w:t>
      </w:r>
      <w:r w:rsidRPr="006F37D7">
        <w:rPr>
          <w:rFonts w:ascii="Verdana" w:hAnsi="Verdana"/>
          <w:color w:val="000000" w:themeColor="text1"/>
          <w:sz w:val="18"/>
          <w:szCs w:val="18"/>
          <w:lang w:eastAsia="pl-PL"/>
        </w:rPr>
        <w:t xml:space="preserve">; </w:t>
      </w:r>
    </w:p>
    <w:p w14:paraId="5E1F7312" w14:textId="77777777" w:rsidR="007160F8" w:rsidRPr="006F37D7" w:rsidRDefault="1C58903E" w:rsidP="006F37D7">
      <w:pPr>
        <w:pStyle w:val="Akapitzlist"/>
        <w:tabs>
          <w:tab w:val="left" w:pos="9072"/>
          <w:tab w:val="left" w:pos="9498"/>
        </w:tabs>
        <w:autoSpaceDE w:val="0"/>
        <w:autoSpaceDN w:val="0"/>
        <w:adjustRightInd w:val="0"/>
        <w:spacing w:after="120" w:line="276" w:lineRule="auto"/>
        <w:ind w:left="1418" w:right="897"/>
        <w:contextualSpacing w:val="0"/>
        <w:jc w:val="both"/>
        <w:rPr>
          <w:rFonts w:ascii="Verdana" w:hAnsi="Verdana"/>
          <w:b/>
          <w:bCs/>
          <w:color w:val="000000" w:themeColor="text1"/>
          <w:sz w:val="18"/>
          <w:szCs w:val="18"/>
          <w:lang w:eastAsia="pl-PL"/>
        </w:rPr>
      </w:pPr>
      <w:r w:rsidRPr="006F37D7">
        <w:rPr>
          <w:rFonts w:ascii="Verdana" w:hAnsi="Verdana"/>
          <w:b/>
          <w:bCs/>
          <w:color w:val="000000" w:themeColor="text1"/>
          <w:sz w:val="18"/>
          <w:szCs w:val="18"/>
          <w:lang w:eastAsia="pl-PL"/>
        </w:rPr>
        <w:t>W przypadku wspólnego ubiegania się o udzielenie Zamówienia przez dwóch lub więcej Wykonawców, podmiotowe środki dowodowe wymienione w niniejszym punkcie składa każdy Wykonawca osobno.</w:t>
      </w:r>
    </w:p>
    <w:p w14:paraId="778E5CAB" w14:textId="77777777" w:rsidR="007160F8" w:rsidRPr="006F37D7" w:rsidRDefault="1C58903E" w:rsidP="006F37D7">
      <w:pPr>
        <w:pStyle w:val="Akapitzlist"/>
        <w:tabs>
          <w:tab w:val="left" w:pos="9072"/>
          <w:tab w:val="left" w:pos="9498"/>
        </w:tabs>
        <w:autoSpaceDE w:val="0"/>
        <w:autoSpaceDN w:val="0"/>
        <w:adjustRightInd w:val="0"/>
        <w:spacing w:after="120" w:line="276" w:lineRule="auto"/>
        <w:ind w:left="1418" w:right="897"/>
        <w:contextualSpacing w:val="0"/>
        <w:jc w:val="both"/>
        <w:rPr>
          <w:rFonts w:ascii="Verdana" w:hAnsi="Verdana"/>
          <w:b/>
          <w:bCs/>
          <w:color w:val="000000" w:themeColor="text1"/>
          <w:sz w:val="18"/>
          <w:szCs w:val="18"/>
          <w:lang w:eastAsia="pl-PL"/>
        </w:rPr>
      </w:pPr>
      <w:r w:rsidRPr="006F37D7">
        <w:rPr>
          <w:rFonts w:ascii="Verdana" w:hAnsi="Verdana"/>
          <w:b/>
          <w:bCs/>
          <w:color w:val="000000" w:themeColor="text1"/>
          <w:sz w:val="18"/>
          <w:szCs w:val="18"/>
          <w:lang w:eastAsia="pl-PL"/>
        </w:rPr>
        <w:t>W przypadku korzystania przez Wykonawcę z zasobów podmiotu udostępniającego zasoby na warunkach określonych w art. 118 Ustawy PZP, Wykonawca składa podmiotowe środki dowodowe każdego z tych podmiotów, z wyłączeniem oświadczenia wskazanego w pkt 15.1.2. lit. c SWZ.</w:t>
      </w:r>
    </w:p>
    <w:p w14:paraId="2B85F1E0" w14:textId="77777777" w:rsidR="007160F8" w:rsidRPr="006F37D7" w:rsidRDefault="1C58903E" w:rsidP="006F37D7">
      <w:pPr>
        <w:pStyle w:val="Akapitzlist"/>
        <w:numPr>
          <w:ilvl w:val="2"/>
          <w:numId w:val="2"/>
        </w:numPr>
        <w:tabs>
          <w:tab w:val="left" w:pos="993"/>
          <w:tab w:val="left" w:pos="1843"/>
          <w:tab w:val="left" w:pos="9498"/>
        </w:tabs>
        <w:autoSpaceDE w:val="0"/>
        <w:autoSpaceDN w:val="0"/>
        <w:adjustRightInd w:val="0"/>
        <w:spacing w:after="120" w:line="276" w:lineRule="auto"/>
        <w:ind w:left="1701" w:right="897" w:hanging="850"/>
        <w:contextualSpacing w:val="0"/>
        <w:jc w:val="both"/>
        <w:rPr>
          <w:rFonts w:ascii="Verdana" w:hAnsi="Verdana"/>
          <w:b/>
          <w:bCs/>
          <w:color w:val="000000" w:themeColor="text1"/>
          <w:sz w:val="18"/>
          <w:szCs w:val="18"/>
          <w:lang w:eastAsia="pl-PL"/>
        </w:rPr>
      </w:pPr>
      <w:r w:rsidRPr="006F37D7">
        <w:rPr>
          <w:rFonts w:ascii="Verdana" w:hAnsi="Verdana"/>
          <w:b/>
          <w:bCs/>
          <w:color w:val="000000" w:themeColor="text1"/>
          <w:sz w:val="18"/>
          <w:szCs w:val="18"/>
          <w:lang w:eastAsia="pl-PL"/>
        </w:rPr>
        <w:t>na potwierdzenie spełniania warunków udziału w</w:t>
      </w:r>
      <w:r w:rsidR="00FB7E35" w:rsidRPr="006F37D7">
        <w:rPr>
          <w:rFonts w:ascii="Verdana" w:hAnsi="Verdana"/>
          <w:b/>
          <w:bCs/>
          <w:color w:val="000000" w:themeColor="text1"/>
          <w:sz w:val="18"/>
          <w:szCs w:val="18"/>
          <w:lang w:eastAsia="pl-PL"/>
        </w:rPr>
        <w:t> </w:t>
      </w:r>
      <w:r w:rsidRPr="006F37D7">
        <w:rPr>
          <w:rFonts w:ascii="Verdana" w:hAnsi="Verdana"/>
          <w:b/>
          <w:bCs/>
          <w:color w:val="000000" w:themeColor="text1"/>
          <w:sz w:val="18"/>
          <w:szCs w:val="18"/>
          <w:lang w:eastAsia="pl-PL"/>
        </w:rPr>
        <w:t>Postępowaniu:</w:t>
      </w:r>
    </w:p>
    <w:p w14:paraId="4C9CEBA0" w14:textId="77777777" w:rsidR="00CC1463" w:rsidRPr="006F37D7" w:rsidRDefault="1C58903E" w:rsidP="006F37D7">
      <w:pPr>
        <w:pStyle w:val="Akapitzlist"/>
        <w:numPr>
          <w:ilvl w:val="0"/>
          <w:numId w:val="7"/>
        </w:numPr>
        <w:tabs>
          <w:tab w:val="left" w:pos="9072"/>
          <w:tab w:val="left" w:pos="9498"/>
        </w:tabs>
        <w:autoSpaceDE w:val="0"/>
        <w:autoSpaceDN w:val="0"/>
        <w:adjustRightInd w:val="0"/>
        <w:spacing w:after="120" w:line="276" w:lineRule="auto"/>
        <w:ind w:left="1985" w:right="897" w:hanging="567"/>
        <w:contextualSpacing w:val="0"/>
        <w:jc w:val="both"/>
        <w:rPr>
          <w:rFonts w:ascii="Verdana" w:hAnsi="Verdana"/>
          <w:color w:val="000000" w:themeColor="text1"/>
          <w:sz w:val="18"/>
          <w:szCs w:val="18"/>
          <w:lang w:eastAsia="pl-PL"/>
        </w:rPr>
      </w:pPr>
      <w:r w:rsidRPr="006F37D7">
        <w:rPr>
          <w:rFonts w:ascii="Verdana" w:hAnsi="Verdana"/>
          <w:color w:val="000000" w:themeColor="text1"/>
          <w:sz w:val="18"/>
          <w:szCs w:val="18"/>
          <w:lang w:eastAsia="pl-PL"/>
        </w:rPr>
        <w:lastRenderedPageBreak/>
        <w:t>w celu potwierdzenia spełniania przez Wykonawcę warunków udziału w postępowaniu lub kryteriów selekcji dotyczących sytuacji ekonomicznej lub finansowej Zamawiający żąda</w:t>
      </w:r>
      <w:r w:rsidR="00CC1463" w:rsidRPr="006F37D7">
        <w:rPr>
          <w:rFonts w:ascii="Verdana" w:hAnsi="Verdana"/>
          <w:color w:val="000000" w:themeColor="text1"/>
          <w:sz w:val="18"/>
          <w:szCs w:val="18"/>
          <w:lang w:eastAsia="pl-PL"/>
        </w:rPr>
        <w:t>:</w:t>
      </w:r>
    </w:p>
    <w:p w14:paraId="3B083D61" w14:textId="77777777" w:rsidR="00CC1463" w:rsidRPr="006F37D7" w:rsidRDefault="1C58903E" w:rsidP="006F37D7">
      <w:pPr>
        <w:pStyle w:val="Akapitzlist"/>
        <w:numPr>
          <w:ilvl w:val="0"/>
          <w:numId w:val="33"/>
        </w:numPr>
        <w:tabs>
          <w:tab w:val="left" w:pos="8743"/>
          <w:tab w:val="left" w:pos="9072"/>
          <w:tab w:val="left" w:pos="9498"/>
        </w:tabs>
        <w:autoSpaceDE w:val="0"/>
        <w:autoSpaceDN w:val="0"/>
        <w:adjustRightInd w:val="0"/>
        <w:spacing w:after="120" w:line="276" w:lineRule="auto"/>
        <w:ind w:left="2410" w:right="897" w:hanging="425"/>
        <w:jc w:val="both"/>
        <w:rPr>
          <w:rFonts w:ascii="Verdana" w:hAnsi="Verdana"/>
          <w:color w:val="000000" w:themeColor="text1"/>
          <w:sz w:val="18"/>
          <w:szCs w:val="18"/>
          <w:lang w:eastAsia="pl-PL"/>
        </w:rPr>
      </w:pPr>
      <w:r w:rsidRPr="006F37D7">
        <w:rPr>
          <w:rFonts w:ascii="Verdana" w:hAnsi="Verdana"/>
          <w:b/>
          <w:bCs/>
          <w:color w:val="000000" w:themeColor="text1"/>
          <w:sz w:val="18"/>
          <w:szCs w:val="18"/>
          <w:lang w:eastAsia="pl-PL"/>
        </w:rPr>
        <w:t>informacji banku lub spółdzielczej kasy oszczędnościowo-kredytowej</w:t>
      </w:r>
      <w:r w:rsidRPr="006F37D7">
        <w:rPr>
          <w:rFonts w:ascii="Verdana" w:hAnsi="Verdana"/>
          <w:color w:val="000000" w:themeColor="text1"/>
          <w:sz w:val="18"/>
          <w:szCs w:val="18"/>
          <w:lang w:eastAsia="pl-PL"/>
        </w:rPr>
        <w:t xml:space="preserve"> potwierdzającej wysokość posiadanych środków finansowych lub zdolność kredytową Wykonawcy, w okresie nie wcześniejszym niż 3 miesiące przed jej złożeniem</w:t>
      </w:r>
      <w:r w:rsidR="00CC1463" w:rsidRPr="006F37D7">
        <w:rPr>
          <w:rFonts w:ascii="Verdana" w:hAnsi="Verdana"/>
          <w:color w:val="000000" w:themeColor="text1"/>
          <w:sz w:val="18"/>
          <w:szCs w:val="18"/>
          <w:lang w:eastAsia="pl-PL"/>
        </w:rPr>
        <w:t>;</w:t>
      </w:r>
    </w:p>
    <w:p w14:paraId="3A3C3BB7" w14:textId="77777777" w:rsidR="007160F8" w:rsidRPr="006F37D7" w:rsidRDefault="1C58903E" w:rsidP="006F37D7">
      <w:pPr>
        <w:tabs>
          <w:tab w:val="left" w:pos="9072"/>
          <w:tab w:val="left" w:pos="9498"/>
        </w:tabs>
        <w:autoSpaceDE w:val="0"/>
        <w:autoSpaceDN w:val="0"/>
        <w:adjustRightInd w:val="0"/>
        <w:spacing w:after="120" w:line="276" w:lineRule="auto"/>
        <w:ind w:left="1418" w:right="897"/>
        <w:jc w:val="both"/>
        <w:rPr>
          <w:rFonts w:ascii="Verdana" w:hAnsi="Verdana"/>
          <w:color w:val="000000" w:themeColor="text1"/>
          <w:sz w:val="18"/>
          <w:szCs w:val="18"/>
          <w:lang w:eastAsia="pl-PL"/>
        </w:rPr>
      </w:pPr>
      <w:r w:rsidRPr="006F37D7">
        <w:rPr>
          <w:rFonts w:ascii="Verdana" w:hAnsi="Verdana"/>
          <w:color w:val="000000" w:themeColor="text1"/>
          <w:sz w:val="18"/>
          <w:szCs w:val="18"/>
          <w:lang w:eastAsia="pl-PL"/>
        </w:rPr>
        <w:t xml:space="preserve">Jeżeli z uzasadnionej przyczyny Wykonawca nie może złożyć wymaganych przez Zamawiającego podmiotowych środków dowodowych, o których mowa w </w:t>
      </w:r>
      <w:r w:rsidRPr="006F37D7">
        <w:rPr>
          <w:rFonts w:ascii="Verdana" w:hAnsi="Verdana"/>
          <w:sz w:val="18"/>
          <w:szCs w:val="18"/>
          <w:lang w:eastAsia="pl-PL"/>
        </w:rPr>
        <w:t xml:space="preserve">lit. a, Wykonawca </w:t>
      </w:r>
      <w:r w:rsidRPr="006F37D7">
        <w:rPr>
          <w:rFonts w:ascii="Verdana" w:hAnsi="Verdana"/>
          <w:color w:val="000000" w:themeColor="text1"/>
          <w:sz w:val="18"/>
          <w:szCs w:val="18"/>
          <w:lang w:eastAsia="pl-PL"/>
        </w:rPr>
        <w:t>składa inne podmiotowe środki dowodowe, które w wystarczający sposób potwierdzają spełnianie opisanego przez Zamawiającego warunku udziału w postępowaniu dotyczącego sytuacji ekonomicznej lub finansowej.</w:t>
      </w:r>
    </w:p>
    <w:p w14:paraId="33CBBB8A" w14:textId="47BC97DE" w:rsidR="007160F8" w:rsidRPr="006F37D7" w:rsidRDefault="1C58903E" w:rsidP="006F37D7">
      <w:pPr>
        <w:pStyle w:val="Akapitzlist"/>
        <w:numPr>
          <w:ilvl w:val="0"/>
          <w:numId w:val="7"/>
        </w:numPr>
        <w:tabs>
          <w:tab w:val="left" w:pos="9072"/>
          <w:tab w:val="left" w:pos="9498"/>
        </w:tabs>
        <w:autoSpaceDE w:val="0"/>
        <w:autoSpaceDN w:val="0"/>
        <w:adjustRightInd w:val="0"/>
        <w:spacing w:after="120" w:line="276" w:lineRule="auto"/>
        <w:ind w:left="1985" w:right="897" w:hanging="567"/>
        <w:contextualSpacing w:val="0"/>
        <w:jc w:val="both"/>
        <w:rPr>
          <w:rFonts w:ascii="Verdana" w:hAnsi="Verdana"/>
          <w:color w:val="000000" w:themeColor="text1"/>
          <w:sz w:val="18"/>
          <w:szCs w:val="18"/>
          <w:lang w:eastAsia="pl-PL"/>
        </w:rPr>
      </w:pPr>
      <w:r w:rsidRPr="006F37D7">
        <w:rPr>
          <w:rFonts w:ascii="Verdana" w:hAnsi="Verdana"/>
          <w:color w:val="000000" w:themeColor="text1"/>
          <w:sz w:val="18"/>
          <w:szCs w:val="18"/>
          <w:lang w:eastAsia="pl-PL"/>
        </w:rPr>
        <w:t>w celu potwierdzenia spełniania przez Wykonawcę warunków udziału w</w:t>
      </w:r>
      <w:r w:rsidR="00640847">
        <w:rPr>
          <w:rFonts w:ascii="Verdana" w:hAnsi="Verdana"/>
          <w:color w:val="000000" w:themeColor="text1"/>
          <w:sz w:val="18"/>
          <w:szCs w:val="18"/>
          <w:lang w:eastAsia="pl-PL"/>
        </w:rPr>
        <w:t> </w:t>
      </w:r>
      <w:r w:rsidRPr="006F37D7">
        <w:rPr>
          <w:rFonts w:ascii="Verdana" w:hAnsi="Verdana"/>
          <w:color w:val="000000" w:themeColor="text1"/>
          <w:sz w:val="18"/>
          <w:szCs w:val="18"/>
          <w:lang w:eastAsia="pl-PL"/>
        </w:rPr>
        <w:t>postępowaniu dotyczących zdolności technicznej lub zawodowej, Zamawiający żąda następujących podmiotowych środków dowodowych:</w:t>
      </w:r>
    </w:p>
    <w:p w14:paraId="29E671BB" w14:textId="038B9F1B" w:rsidR="00CC1463" w:rsidRPr="006F37D7" w:rsidRDefault="00CC1463" w:rsidP="00CD579B">
      <w:pPr>
        <w:pStyle w:val="Akapitzlist"/>
        <w:numPr>
          <w:ilvl w:val="0"/>
          <w:numId w:val="22"/>
        </w:numPr>
        <w:tabs>
          <w:tab w:val="left" w:pos="9498"/>
        </w:tabs>
        <w:autoSpaceDE w:val="0"/>
        <w:autoSpaceDN w:val="0"/>
        <w:adjustRightInd w:val="0"/>
        <w:spacing w:after="120" w:line="276" w:lineRule="auto"/>
        <w:ind w:left="2410" w:right="993" w:hanging="283"/>
        <w:contextualSpacing w:val="0"/>
        <w:jc w:val="both"/>
        <w:rPr>
          <w:rFonts w:ascii="Verdana" w:hAnsi="Verdana"/>
          <w:color w:val="000000"/>
          <w:sz w:val="18"/>
          <w:szCs w:val="18"/>
          <w:lang w:eastAsia="pl-PL"/>
        </w:rPr>
      </w:pPr>
      <w:r w:rsidRPr="006F37D7">
        <w:rPr>
          <w:rFonts w:ascii="Verdana" w:hAnsi="Verdana"/>
          <w:b/>
          <w:color w:val="000000"/>
          <w:sz w:val="18"/>
          <w:szCs w:val="18"/>
          <w:lang w:eastAsia="pl-PL"/>
        </w:rPr>
        <w:t xml:space="preserve">wykazu dostaw / usług </w:t>
      </w:r>
      <w:r w:rsidRPr="006F37D7">
        <w:rPr>
          <w:rFonts w:ascii="Verdana" w:hAnsi="Verdana"/>
          <w:color w:val="000000"/>
          <w:sz w:val="18"/>
          <w:szCs w:val="18"/>
          <w:lang w:eastAsia="pl-PL"/>
        </w:rPr>
        <w:t xml:space="preserve">wykonanych, a w przypadku świadczeń powtarzających się lub ciągłych również wykonywanych, w okresie </w:t>
      </w:r>
      <w:r w:rsidR="00310D7E">
        <w:rPr>
          <w:rFonts w:ascii="Verdana" w:hAnsi="Verdana"/>
          <w:color w:val="000000"/>
          <w:sz w:val="18"/>
          <w:szCs w:val="18"/>
          <w:lang w:eastAsia="pl-PL"/>
        </w:rPr>
        <w:t>ostatnich 3</w:t>
      </w:r>
      <w:r w:rsidRPr="006F37D7">
        <w:rPr>
          <w:rFonts w:ascii="Verdana" w:hAnsi="Verdana"/>
          <w:color w:val="000000"/>
          <w:sz w:val="18"/>
          <w:szCs w:val="18"/>
          <w:lang w:eastAsia="pl-PL"/>
        </w:rPr>
        <w:t xml:space="preserve"> lat, a jeżeli okres prowadzenia działalności jest krótszy – w tym okresie, wraz z podaniem przedmiotu zamówienia, zakresu zamówienia, terminu realizacji zamówienia, terminu realizacji usług utrzymania, kraju wdrożenia  oraz podmiotów, na rzecz których dostawy lub usługi zostały wykonane lub są wykonywane, wraz z</w:t>
      </w:r>
      <w:r w:rsidR="00640847">
        <w:rPr>
          <w:rFonts w:ascii="Verdana" w:hAnsi="Verdana"/>
          <w:color w:val="000000"/>
          <w:sz w:val="18"/>
          <w:szCs w:val="18"/>
          <w:lang w:eastAsia="pl-PL"/>
        </w:rPr>
        <w:t> </w:t>
      </w:r>
      <w:r w:rsidRPr="006F37D7">
        <w:rPr>
          <w:rFonts w:ascii="Verdana" w:hAnsi="Verdana"/>
          <w:color w:val="000000"/>
          <w:sz w:val="18"/>
          <w:szCs w:val="18"/>
          <w:lang w:eastAsia="pl-PL"/>
        </w:rPr>
        <w:t xml:space="preserve">załączeniem dowodów określających czy te dostawy lub usługi zostały wykonane lub są wykonywane należycie, przy czym dowodami, o których mowa, są referencje bądź inne dokumenty sporządzone przez podmiot, na rzecz którego dostawy lub usługi zostały wykonane, a w przypadku świadczeń powtarzających się lub ciągłych są wykonywane, a jeżeli Wykonawca z przyczyn niezależnych od niego nie jest w stanie uzyskać tych dokumentów – oświadczenie Wykonawcy; w przypadku świadczeń powtarzających się lub ciągłych nadal wykonywanych referencje bądź inne dokumenty potwierdzające ich należyte wykonywanie powinny być wystawione w okresie ostatnich 3 miesięcy. Wzór wykazu stanowi </w:t>
      </w:r>
      <w:r w:rsidRPr="006F37D7">
        <w:rPr>
          <w:rFonts w:ascii="Verdana" w:hAnsi="Verdana"/>
          <w:b/>
          <w:color w:val="000000"/>
          <w:sz w:val="18"/>
          <w:szCs w:val="18"/>
          <w:lang w:eastAsia="pl-PL"/>
        </w:rPr>
        <w:t>Załącznik nr 4 do SWZ.</w:t>
      </w:r>
    </w:p>
    <w:p w14:paraId="08A5C92F" w14:textId="77777777" w:rsidR="00CC1463" w:rsidRPr="006F37D7" w:rsidRDefault="00CC1463" w:rsidP="00310D7E">
      <w:pPr>
        <w:pStyle w:val="Akapitzlist"/>
        <w:tabs>
          <w:tab w:val="left" w:pos="9498"/>
        </w:tabs>
        <w:autoSpaceDE w:val="0"/>
        <w:autoSpaceDN w:val="0"/>
        <w:adjustRightInd w:val="0"/>
        <w:spacing w:after="120" w:line="276" w:lineRule="auto"/>
        <w:ind w:left="1985" w:right="993"/>
        <w:contextualSpacing w:val="0"/>
        <w:jc w:val="both"/>
        <w:rPr>
          <w:rFonts w:ascii="Verdana" w:hAnsi="Verdana"/>
          <w:color w:val="000000"/>
          <w:sz w:val="18"/>
          <w:szCs w:val="18"/>
          <w:lang w:eastAsia="pl-PL"/>
        </w:rPr>
      </w:pPr>
      <w:r w:rsidRPr="006F37D7">
        <w:rPr>
          <w:rFonts w:ascii="Verdana" w:hAnsi="Verdana"/>
          <w:color w:val="000000"/>
          <w:sz w:val="18"/>
          <w:szCs w:val="18"/>
          <w:lang w:eastAsia="pl-PL"/>
        </w:rPr>
        <w:t>Jeżeli Wykonawca powołuje sią na doświadczenie w realizacji dostaw lub usług, wykonanych wspólnie z innymi wykonawcami, wykaz dotyczy dostaw lub usług faktycznie przez niego wykonanych, a w przypadku świadczeń powtarzających się lub ciągłych – również faktycznie przez niego wykonywanych.</w:t>
      </w:r>
    </w:p>
    <w:p w14:paraId="1F3E4026" w14:textId="2B1FC8C5" w:rsidR="00310D7E" w:rsidRDefault="00310D7E" w:rsidP="00310D7E">
      <w:pPr>
        <w:pStyle w:val="Akapitzlist"/>
        <w:numPr>
          <w:ilvl w:val="0"/>
          <w:numId w:val="22"/>
        </w:numPr>
        <w:ind w:left="2410" w:right="993" w:hanging="209"/>
        <w:jc w:val="both"/>
        <w:rPr>
          <w:rFonts w:ascii="Verdana" w:hAnsi="Verdana"/>
          <w:color w:val="000000"/>
          <w:sz w:val="18"/>
          <w:szCs w:val="18"/>
          <w:lang w:eastAsia="pl-PL"/>
        </w:rPr>
      </w:pPr>
      <w:r>
        <w:rPr>
          <w:rFonts w:ascii="Verdana" w:hAnsi="Verdana"/>
          <w:color w:val="000000"/>
          <w:sz w:val="18"/>
          <w:szCs w:val="18"/>
          <w:lang w:eastAsia="pl-PL"/>
        </w:rPr>
        <w:t>C</w:t>
      </w:r>
      <w:r w:rsidRPr="00310D7E">
        <w:rPr>
          <w:rFonts w:ascii="Verdana" w:hAnsi="Verdana"/>
          <w:color w:val="000000"/>
          <w:sz w:val="18"/>
          <w:szCs w:val="18"/>
          <w:lang w:eastAsia="pl-PL"/>
        </w:rPr>
        <w:t>ertyfikat</w:t>
      </w:r>
      <w:r>
        <w:rPr>
          <w:rFonts w:ascii="Verdana" w:hAnsi="Verdana"/>
          <w:color w:val="000000"/>
          <w:sz w:val="18"/>
          <w:szCs w:val="18"/>
          <w:lang w:eastAsia="pl-PL"/>
        </w:rPr>
        <w:t xml:space="preserve"> lub oświadczenie producenta potwierdzające, że Wykonawca posiada </w:t>
      </w:r>
      <w:r w:rsidRPr="00310D7E">
        <w:rPr>
          <w:rFonts w:ascii="Verdana" w:hAnsi="Verdana"/>
          <w:color w:val="000000"/>
          <w:sz w:val="18"/>
          <w:szCs w:val="18"/>
          <w:lang w:eastAsia="pl-PL"/>
        </w:rPr>
        <w:t xml:space="preserve">status partnera handlowego i serwisowego Producenta uprawniający do sprzedaży </w:t>
      </w:r>
      <w:r w:rsidR="00763F6C" w:rsidRPr="00763F6C">
        <w:rPr>
          <w:rFonts w:ascii="Verdana" w:hAnsi="Verdana"/>
          <w:color w:val="000000"/>
          <w:sz w:val="18"/>
          <w:szCs w:val="18"/>
          <w:lang w:eastAsia="pl-PL"/>
        </w:rPr>
        <w:t xml:space="preserve">produktów i usług określonych w pkt 4 SWZ </w:t>
      </w:r>
      <w:r w:rsidRPr="00310D7E">
        <w:rPr>
          <w:rFonts w:ascii="Verdana" w:hAnsi="Verdana"/>
          <w:color w:val="000000"/>
          <w:sz w:val="18"/>
          <w:szCs w:val="18"/>
          <w:lang w:eastAsia="pl-PL"/>
        </w:rPr>
        <w:t>na terenie Polski</w:t>
      </w:r>
      <w:r>
        <w:rPr>
          <w:rFonts w:ascii="Verdana" w:hAnsi="Verdana"/>
          <w:color w:val="000000"/>
          <w:sz w:val="18"/>
          <w:szCs w:val="18"/>
          <w:lang w:eastAsia="pl-PL"/>
        </w:rPr>
        <w:t>.</w:t>
      </w:r>
    </w:p>
    <w:p w14:paraId="4418FFF4" w14:textId="77777777" w:rsidR="00310D7E" w:rsidRPr="00310D7E" w:rsidRDefault="00310D7E" w:rsidP="00310D7E">
      <w:pPr>
        <w:pStyle w:val="Akapitzlist"/>
        <w:ind w:left="2410" w:right="993"/>
        <w:jc w:val="both"/>
        <w:rPr>
          <w:rFonts w:ascii="Verdana" w:hAnsi="Verdana"/>
          <w:color w:val="000000"/>
          <w:sz w:val="18"/>
          <w:szCs w:val="18"/>
          <w:lang w:eastAsia="pl-PL"/>
        </w:rPr>
      </w:pPr>
    </w:p>
    <w:p w14:paraId="315EAA13" w14:textId="77777777" w:rsidR="007160F8" w:rsidRPr="006F37D7" w:rsidRDefault="1C58903E" w:rsidP="006F37D7">
      <w:pPr>
        <w:pStyle w:val="Akapitzlist"/>
        <w:numPr>
          <w:ilvl w:val="2"/>
          <w:numId w:val="2"/>
        </w:numPr>
        <w:tabs>
          <w:tab w:val="left" w:pos="1843"/>
          <w:tab w:val="left" w:pos="9498"/>
        </w:tabs>
        <w:autoSpaceDE w:val="0"/>
        <w:autoSpaceDN w:val="0"/>
        <w:adjustRightInd w:val="0"/>
        <w:spacing w:after="120" w:line="276" w:lineRule="auto"/>
        <w:ind w:left="1701" w:right="897" w:hanging="850"/>
        <w:contextualSpacing w:val="0"/>
        <w:jc w:val="both"/>
        <w:rPr>
          <w:rFonts w:ascii="Verdana" w:hAnsi="Verdana"/>
          <w:b/>
          <w:bCs/>
          <w:color w:val="000000" w:themeColor="text1"/>
          <w:sz w:val="18"/>
          <w:szCs w:val="18"/>
          <w:lang w:eastAsia="pl-PL"/>
        </w:rPr>
      </w:pPr>
      <w:r w:rsidRPr="006F37D7">
        <w:rPr>
          <w:rFonts w:ascii="Verdana" w:hAnsi="Verdana"/>
          <w:b/>
          <w:bCs/>
          <w:color w:val="000000" w:themeColor="text1"/>
          <w:sz w:val="18"/>
          <w:szCs w:val="18"/>
          <w:lang w:eastAsia="pl-PL"/>
        </w:rPr>
        <w:t>na potwierdzenie braku podstaw wykluczenia, o których mowa w pkt 13.3. SWZ, Zamawiający może żądać złożenia od Wykonawcy dodatkowych wyjaśnień/dokumentów, w</w:t>
      </w:r>
      <w:r w:rsidR="00FB7E35" w:rsidRPr="006F37D7">
        <w:rPr>
          <w:rFonts w:ascii="Verdana" w:hAnsi="Verdana"/>
          <w:b/>
          <w:bCs/>
          <w:color w:val="000000" w:themeColor="text1"/>
          <w:sz w:val="18"/>
          <w:szCs w:val="18"/>
          <w:lang w:eastAsia="pl-PL"/>
        </w:rPr>
        <w:t> </w:t>
      </w:r>
      <w:r w:rsidRPr="006F37D7">
        <w:rPr>
          <w:rFonts w:ascii="Verdana" w:hAnsi="Verdana"/>
          <w:b/>
          <w:bCs/>
          <w:color w:val="000000" w:themeColor="text1"/>
          <w:sz w:val="18"/>
          <w:szCs w:val="18"/>
          <w:lang w:eastAsia="pl-PL"/>
        </w:rPr>
        <w:t>szczególności:</w:t>
      </w:r>
    </w:p>
    <w:p w14:paraId="17AF6BC1" w14:textId="77777777" w:rsidR="007160F8" w:rsidRPr="006F37D7" w:rsidRDefault="1C58903E" w:rsidP="00310D7E">
      <w:pPr>
        <w:pStyle w:val="Akapitzlist"/>
        <w:numPr>
          <w:ilvl w:val="3"/>
          <w:numId w:val="2"/>
        </w:numPr>
        <w:tabs>
          <w:tab w:val="left" w:pos="2410"/>
          <w:tab w:val="left" w:pos="9498"/>
        </w:tabs>
        <w:autoSpaceDE w:val="0"/>
        <w:autoSpaceDN w:val="0"/>
        <w:adjustRightInd w:val="0"/>
        <w:spacing w:after="120" w:line="276" w:lineRule="auto"/>
        <w:ind w:left="1985" w:right="897" w:hanging="992"/>
        <w:contextualSpacing w:val="0"/>
        <w:jc w:val="both"/>
        <w:rPr>
          <w:rFonts w:ascii="Verdana" w:hAnsi="Verdana"/>
          <w:color w:val="000000" w:themeColor="text1"/>
          <w:sz w:val="18"/>
          <w:szCs w:val="18"/>
          <w:lang w:eastAsia="pl-PL"/>
        </w:rPr>
      </w:pPr>
      <w:r w:rsidRPr="006F37D7">
        <w:rPr>
          <w:rFonts w:ascii="Verdana" w:hAnsi="Verdana"/>
          <w:color w:val="000000" w:themeColor="text1"/>
          <w:sz w:val="18"/>
          <w:szCs w:val="18"/>
          <w:lang w:eastAsia="pl-PL"/>
        </w:rPr>
        <w:t xml:space="preserve">Wskazania dostępności dokumentów rejestrowych poszczególnych podmiotów (w tym CEIDG, KRS) oraz informacji z Centralnego Rejestru Beneficjentów Rzeczywistych – jeżeli odrębne przepisy wymagają wpisu do tego rejestru, o ile możliwe będzie uzyskanie tych dokumentów za pomocą </w:t>
      </w:r>
      <w:r w:rsidRPr="006F37D7">
        <w:rPr>
          <w:rFonts w:ascii="Verdana" w:hAnsi="Verdana"/>
          <w:color w:val="000000" w:themeColor="text1"/>
          <w:sz w:val="18"/>
          <w:szCs w:val="18"/>
          <w:lang w:eastAsia="pl-PL"/>
        </w:rPr>
        <w:lastRenderedPageBreak/>
        <w:t>bezpłatnych i ogólnodostępnych baz danych, w szczególności rejestrów publicznych.</w:t>
      </w:r>
    </w:p>
    <w:p w14:paraId="3FC57E37" w14:textId="77777777" w:rsidR="007160F8" w:rsidRPr="006F37D7" w:rsidRDefault="1C58903E" w:rsidP="00310D7E">
      <w:pPr>
        <w:pStyle w:val="Akapitzlist"/>
        <w:numPr>
          <w:ilvl w:val="3"/>
          <w:numId w:val="2"/>
        </w:numPr>
        <w:tabs>
          <w:tab w:val="left" w:pos="2410"/>
          <w:tab w:val="left" w:pos="9498"/>
        </w:tabs>
        <w:autoSpaceDE w:val="0"/>
        <w:autoSpaceDN w:val="0"/>
        <w:adjustRightInd w:val="0"/>
        <w:spacing w:after="120" w:line="276" w:lineRule="auto"/>
        <w:ind w:left="1985" w:right="897" w:hanging="992"/>
        <w:contextualSpacing w:val="0"/>
        <w:jc w:val="both"/>
        <w:rPr>
          <w:rFonts w:ascii="Verdana" w:hAnsi="Verdana"/>
          <w:color w:val="000000" w:themeColor="text1"/>
          <w:sz w:val="18"/>
          <w:szCs w:val="18"/>
          <w:lang w:eastAsia="pl-PL"/>
        </w:rPr>
      </w:pPr>
      <w:r w:rsidRPr="006F37D7">
        <w:rPr>
          <w:rFonts w:ascii="Verdana" w:hAnsi="Verdana"/>
          <w:color w:val="000000" w:themeColor="text1"/>
          <w:sz w:val="18"/>
          <w:szCs w:val="18"/>
          <w:lang w:eastAsia="pl-PL"/>
        </w:rPr>
        <w:t>W przypadku gdy pozyskanie tych dokumentów za pomocą bezpłatnych i ogólnodostępnych baz danych nie będzie możliwe, Zamawiający wezwie Wykonawcę do ich przedłożenia.</w:t>
      </w:r>
    </w:p>
    <w:p w14:paraId="1687D92D" w14:textId="77777777" w:rsidR="007160F8" w:rsidRPr="006F37D7" w:rsidRDefault="1C58903E" w:rsidP="00310D7E">
      <w:pPr>
        <w:pStyle w:val="Akapitzlist"/>
        <w:numPr>
          <w:ilvl w:val="3"/>
          <w:numId w:val="2"/>
        </w:numPr>
        <w:tabs>
          <w:tab w:val="left" w:pos="2410"/>
          <w:tab w:val="left" w:pos="9498"/>
        </w:tabs>
        <w:autoSpaceDE w:val="0"/>
        <w:autoSpaceDN w:val="0"/>
        <w:adjustRightInd w:val="0"/>
        <w:spacing w:after="120" w:line="276" w:lineRule="auto"/>
        <w:ind w:left="1985" w:right="897" w:hanging="992"/>
        <w:contextualSpacing w:val="0"/>
        <w:jc w:val="both"/>
        <w:rPr>
          <w:rFonts w:ascii="Verdana" w:hAnsi="Verdana"/>
          <w:color w:val="000000" w:themeColor="text1"/>
          <w:sz w:val="18"/>
          <w:szCs w:val="18"/>
          <w:lang w:eastAsia="pl-PL"/>
        </w:rPr>
      </w:pPr>
      <w:r w:rsidRPr="006F37D7">
        <w:rPr>
          <w:rFonts w:ascii="Verdana" w:hAnsi="Verdana"/>
          <w:color w:val="000000" w:themeColor="text1"/>
          <w:sz w:val="18"/>
          <w:szCs w:val="18"/>
          <w:lang w:eastAsia="pl-PL"/>
        </w:rPr>
        <w:t>W przypadku wskazania przez Wykonawcę dostępności wymaganych przez Zamawiającego dokumentów, o których mowa w pkt 15.1.4. SWZ, pod określonymi adresami internetowymi ogólnodostępnych i bezpłatnych baz danych, Zamawiający może żądać od Wykonawcy przedstawienia tłumaczenia na język polski dokumentów pobranych samodzielnie przez Zamawiającego.</w:t>
      </w:r>
    </w:p>
    <w:p w14:paraId="74A35AFA" w14:textId="77777777" w:rsidR="007160F8" w:rsidRPr="006F37D7" w:rsidRDefault="1C58903E" w:rsidP="00310D7E">
      <w:pPr>
        <w:pStyle w:val="Akapitzlist"/>
        <w:numPr>
          <w:ilvl w:val="3"/>
          <w:numId w:val="2"/>
        </w:numPr>
        <w:tabs>
          <w:tab w:val="left" w:pos="2410"/>
          <w:tab w:val="left" w:pos="9498"/>
        </w:tabs>
        <w:autoSpaceDE w:val="0"/>
        <w:autoSpaceDN w:val="0"/>
        <w:adjustRightInd w:val="0"/>
        <w:spacing w:after="120" w:line="276" w:lineRule="auto"/>
        <w:ind w:left="1985" w:right="897" w:hanging="992"/>
        <w:contextualSpacing w:val="0"/>
        <w:jc w:val="both"/>
        <w:rPr>
          <w:rFonts w:ascii="Verdana" w:hAnsi="Verdana"/>
          <w:color w:val="000000" w:themeColor="text1"/>
          <w:sz w:val="18"/>
          <w:szCs w:val="18"/>
          <w:lang w:eastAsia="pl-PL"/>
        </w:rPr>
      </w:pPr>
      <w:r w:rsidRPr="006F37D7">
        <w:rPr>
          <w:rFonts w:ascii="Verdana" w:hAnsi="Verdana"/>
          <w:color w:val="000000" w:themeColor="text1"/>
          <w:sz w:val="18"/>
          <w:szCs w:val="18"/>
          <w:lang w:eastAsia="pl-PL"/>
        </w:rPr>
        <w:t>W przypadku Wykonawców mających miejsce zamieszkania lub siedzibę poza granicami Rzeczpospolitej Polskiej, zamiast informacji z Centralnego Rejestru Beneficjentów Rzeczywistych, zobowiązani będą oni do złożenia informacji z odpowiedniego rejestru zawierającego informacje o jego beneficjentach rzeczywistych albo, w przypadku braku takiego rejestru, inny równoważny dokument wydany przez właściwy organ sądowy lub administracyjny kraju, w</w:t>
      </w:r>
      <w:r w:rsidR="00FB7E35" w:rsidRPr="006F37D7">
        <w:rPr>
          <w:rFonts w:ascii="Verdana" w:hAnsi="Verdana"/>
          <w:color w:val="000000" w:themeColor="text1"/>
          <w:sz w:val="18"/>
          <w:szCs w:val="18"/>
          <w:lang w:eastAsia="pl-PL"/>
        </w:rPr>
        <w:t> </w:t>
      </w:r>
      <w:r w:rsidRPr="006F37D7">
        <w:rPr>
          <w:rFonts w:ascii="Verdana" w:hAnsi="Verdana"/>
          <w:color w:val="000000" w:themeColor="text1"/>
          <w:sz w:val="18"/>
          <w:szCs w:val="18"/>
          <w:lang w:eastAsia="pl-PL"/>
        </w:rPr>
        <w:t>którym Wykonawca ma siedzibę lub miejsce zamieszkania, określający jego beneficjentów rzeczywistych.</w:t>
      </w:r>
    </w:p>
    <w:p w14:paraId="39E61B89" w14:textId="0965F1DD" w:rsidR="007160F8" w:rsidRPr="006F37D7" w:rsidRDefault="1C58903E" w:rsidP="00310D7E">
      <w:pPr>
        <w:pStyle w:val="Akapitzlist"/>
        <w:numPr>
          <w:ilvl w:val="3"/>
          <w:numId w:val="2"/>
        </w:numPr>
        <w:tabs>
          <w:tab w:val="left" w:pos="2410"/>
          <w:tab w:val="left" w:pos="9498"/>
        </w:tabs>
        <w:autoSpaceDE w:val="0"/>
        <w:autoSpaceDN w:val="0"/>
        <w:adjustRightInd w:val="0"/>
        <w:spacing w:after="120" w:line="276" w:lineRule="auto"/>
        <w:ind w:left="1985" w:right="897" w:hanging="992"/>
        <w:contextualSpacing w:val="0"/>
        <w:jc w:val="both"/>
        <w:rPr>
          <w:rFonts w:ascii="Verdana" w:hAnsi="Verdana"/>
          <w:color w:val="000000" w:themeColor="text1"/>
          <w:sz w:val="18"/>
          <w:szCs w:val="18"/>
          <w:lang w:eastAsia="pl-PL"/>
        </w:rPr>
      </w:pPr>
      <w:r w:rsidRPr="006F37D7">
        <w:rPr>
          <w:rFonts w:ascii="Verdana" w:hAnsi="Verdana"/>
          <w:color w:val="000000" w:themeColor="text1"/>
          <w:sz w:val="18"/>
          <w:szCs w:val="18"/>
          <w:lang w:eastAsia="pl-PL"/>
        </w:rPr>
        <w:t>Zamawiający będzie dokonywał również weryfikacji list, o których mowa w</w:t>
      </w:r>
      <w:r w:rsidR="00640847">
        <w:rPr>
          <w:rFonts w:ascii="Verdana" w:hAnsi="Verdana"/>
          <w:color w:val="000000" w:themeColor="text1"/>
          <w:sz w:val="18"/>
          <w:szCs w:val="18"/>
          <w:lang w:eastAsia="pl-PL"/>
        </w:rPr>
        <w:t> </w:t>
      </w:r>
      <w:r w:rsidRPr="006F37D7">
        <w:rPr>
          <w:rFonts w:ascii="Verdana" w:hAnsi="Verdana"/>
          <w:color w:val="000000" w:themeColor="text1"/>
          <w:sz w:val="18"/>
          <w:szCs w:val="18"/>
          <w:lang w:eastAsia="pl-PL"/>
        </w:rPr>
        <w:t>art. 7 ust. 1 Ustawy Sankcyjnej.</w:t>
      </w:r>
    </w:p>
    <w:p w14:paraId="4BBB3434" w14:textId="77777777" w:rsidR="007160F8" w:rsidRPr="006F37D7" w:rsidRDefault="1C58903E" w:rsidP="006F37D7">
      <w:pPr>
        <w:pStyle w:val="Akapitzlist"/>
        <w:numPr>
          <w:ilvl w:val="1"/>
          <w:numId w:val="2"/>
        </w:numPr>
        <w:tabs>
          <w:tab w:val="left" w:pos="9072"/>
          <w:tab w:val="left" w:pos="9498"/>
        </w:tabs>
        <w:autoSpaceDE w:val="0"/>
        <w:autoSpaceDN w:val="0"/>
        <w:adjustRightInd w:val="0"/>
        <w:spacing w:after="120" w:line="276" w:lineRule="auto"/>
        <w:ind w:left="709" w:right="897" w:hanging="709"/>
        <w:contextualSpacing w:val="0"/>
        <w:jc w:val="both"/>
        <w:rPr>
          <w:rFonts w:ascii="Verdana" w:hAnsi="Verdana"/>
          <w:color w:val="000000" w:themeColor="text1"/>
          <w:sz w:val="18"/>
          <w:szCs w:val="18"/>
          <w:lang w:eastAsia="pl-PL"/>
        </w:rPr>
      </w:pPr>
      <w:r w:rsidRPr="006F37D7">
        <w:rPr>
          <w:rFonts w:ascii="Verdana" w:hAnsi="Verdana"/>
          <w:b/>
          <w:bCs/>
          <w:color w:val="000000" w:themeColor="text1"/>
          <w:sz w:val="18"/>
          <w:szCs w:val="18"/>
          <w:lang w:eastAsia="pl-PL"/>
        </w:rPr>
        <w:t>Jeżeli Wykonawca ma siedzibę lub miejsce zamieszkania poza granicami Rzeczypospolitej Polskiej</w:t>
      </w:r>
      <w:r w:rsidRPr="006F37D7">
        <w:rPr>
          <w:rFonts w:ascii="Verdana" w:hAnsi="Verdana"/>
          <w:color w:val="000000" w:themeColor="text1"/>
          <w:sz w:val="18"/>
          <w:szCs w:val="18"/>
          <w:lang w:eastAsia="pl-PL"/>
        </w:rPr>
        <w:t>, zamiast:</w:t>
      </w:r>
    </w:p>
    <w:p w14:paraId="67CE9C22" w14:textId="09F54692" w:rsidR="007160F8" w:rsidRPr="006F37D7" w:rsidRDefault="1C58903E" w:rsidP="006F37D7">
      <w:pPr>
        <w:pStyle w:val="Akapitzlist"/>
        <w:numPr>
          <w:ilvl w:val="2"/>
          <w:numId w:val="2"/>
        </w:numPr>
        <w:tabs>
          <w:tab w:val="left" w:pos="1560"/>
          <w:tab w:val="left" w:pos="9498"/>
        </w:tabs>
        <w:autoSpaceDE w:val="0"/>
        <w:autoSpaceDN w:val="0"/>
        <w:adjustRightInd w:val="0"/>
        <w:spacing w:after="120" w:line="276" w:lineRule="auto"/>
        <w:ind w:left="1701" w:right="897" w:hanging="851"/>
        <w:contextualSpacing w:val="0"/>
        <w:jc w:val="both"/>
        <w:rPr>
          <w:rFonts w:ascii="Verdana" w:hAnsi="Verdana"/>
          <w:color w:val="000000" w:themeColor="text1"/>
          <w:sz w:val="18"/>
          <w:szCs w:val="18"/>
          <w:lang w:eastAsia="pl-PL"/>
        </w:rPr>
      </w:pPr>
      <w:r w:rsidRPr="006F37D7">
        <w:rPr>
          <w:rFonts w:ascii="Verdana" w:hAnsi="Verdana"/>
          <w:color w:val="000000" w:themeColor="text1"/>
          <w:sz w:val="18"/>
          <w:szCs w:val="18"/>
          <w:lang w:eastAsia="pl-PL"/>
        </w:rPr>
        <w:t>informacji z Krajowego Rejestru Karnego, o której mowa w pkt 15.1.2. lit a) – b) SWZ – składa informację z odpowiedniego rejestru, takiego jak rejestr sądowy, albo, w przypadku braku takiego rejestru, inny równoważny dokument wydany przez właściwy organ sądowy lub administracyjny kraju, w</w:t>
      </w:r>
      <w:r w:rsidR="00640847">
        <w:rPr>
          <w:rFonts w:ascii="Verdana" w:hAnsi="Verdana"/>
          <w:color w:val="000000" w:themeColor="text1"/>
          <w:sz w:val="18"/>
          <w:szCs w:val="18"/>
          <w:lang w:eastAsia="pl-PL"/>
        </w:rPr>
        <w:t> </w:t>
      </w:r>
      <w:r w:rsidRPr="006F37D7">
        <w:rPr>
          <w:rFonts w:ascii="Verdana" w:hAnsi="Verdana"/>
          <w:color w:val="000000" w:themeColor="text1"/>
          <w:sz w:val="18"/>
          <w:szCs w:val="18"/>
          <w:lang w:eastAsia="pl-PL"/>
        </w:rPr>
        <w:t>którym Wykonawca ma siedzibę lub miejsce zamieszkania, w zakresie art. 108 ust. 1 pkt 1, 2 i 4 Ustawy PZP, z</w:t>
      </w:r>
      <w:r w:rsidR="00FB7E35" w:rsidRPr="006F37D7">
        <w:rPr>
          <w:rFonts w:ascii="Verdana" w:hAnsi="Verdana"/>
          <w:color w:val="000000" w:themeColor="text1"/>
          <w:sz w:val="18"/>
          <w:szCs w:val="18"/>
          <w:lang w:eastAsia="pl-PL"/>
        </w:rPr>
        <w:t> </w:t>
      </w:r>
      <w:r w:rsidRPr="006F37D7">
        <w:rPr>
          <w:rFonts w:ascii="Verdana" w:hAnsi="Verdana"/>
          <w:color w:val="000000" w:themeColor="text1"/>
          <w:sz w:val="18"/>
          <w:szCs w:val="18"/>
          <w:lang w:eastAsia="pl-PL"/>
        </w:rPr>
        <w:t>zastrzeżeniem art. 393 ust. 4 Ustawy PZP;</w:t>
      </w:r>
    </w:p>
    <w:p w14:paraId="7C48BE1B" w14:textId="54D94219" w:rsidR="007160F8" w:rsidRPr="006F37D7" w:rsidRDefault="1C58903E" w:rsidP="006F37D7">
      <w:pPr>
        <w:pStyle w:val="Akapitzlist"/>
        <w:numPr>
          <w:ilvl w:val="2"/>
          <w:numId w:val="2"/>
        </w:numPr>
        <w:tabs>
          <w:tab w:val="left" w:pos="1560"/>
          <w:tab w:val="left" w:pos="9498"/>
        </w:tabs>
        <w:autoSpaceDE w:val="0"/>
        <w:autoSpaceDN w:val="0"/>
        <w:adjustRightInd w:val="0"/>
        <w:spacing w:after="120" w:line="276" w:lineRule="auto"/>
        <w:ind w:left="1701" w:right="897" w:hanging="851"/>
        <w:contextualSpacing w:val="0"/>
        <w:jc w:val="both"/>
        <w:rPr>
          <w:rFonts w:ascii="Verdana" w:hAnsi="Verdana"/>
          <w:color w:val="000000" w:themeColor="text1"/>
          <w:sz w:val="18"/>
          <w:szCs w:val="18"/>
          <w:lang w:eastAsia="pl-PL"/>
        </w:rPr>
      </w:pPr>
      <w:r w:rsidRPr="006F37D7">
        <w:rPr>
          <w:rFonts w:ascii="Verdana" w:hAnsi="Verdana"/>
          <w:color w:val="000000" w:themeColor="text1"/>
          <w:sz w:val="18"/>
          <w:szCs w:val="18"/>
          <w:lang w:eastAsia="pl-PL"/>
        </w:rPr>
        <w:t>informacji z Centralnego Rejestru Beneficjentów Rzeczywistych, o</w:t>
      </w:r>
      <w:r w:rsidR="00FB7E35" w:rsidRPr="006F37D7">
        <w:rPr>
          <w:rFonts w:ascii="Verdana" w:hAnsi="Verdana"/>
          <w:color w:val="000000" w:themeColor="text1"/>
          <w:sz w:val="18"/>
          <w:szCs w:val="18"/>
          <w:lang w:eastAsia="pl-PL"/>
        </w:rPr>
        <w:t> </w:t>
      </w:r>
      <w:r w:rsidRPr="006F37D7">
        <w:rPr>
          <w:rFonts w:ascii="Verdana" w:hAnsi="Verdana"/>
          <w:color w:val="000000" w:themeColor="text1"/>
          <w:sz w:val="18"/>
          <w:szCs w:val="18"/>
          <w:lang w:eastAsia="pl-PL"/>
        </w:rPr>
        <w:t>której mowa w pkt 15.2.1. lit. d) SWZ – składa informację z</w:t>
      </w:r>
      <w:r w:rsidR="00FB7E35" w:rsidRPr="006F37D7">
        <w:rPr>
          <w:rFonts w:ascii="Verdana" w:hAnsi="Verdana"/>
          <w:color w:val="000000" w:themeColor="text1"/>
          <w:sz w:val="18"/>
          <w:szCs w:val="18"/>
          <w:lang w:eastAsia="pl-PL"/>
        </w:rPr>
        <w:t> </w:t>
      </w:r>
      <w:r w:rsidRPr="006F37D7">
        <w:rPr>
          <w:rFonts w:ascii="Verdana" w:hAnsi="Verdana"/>
          <w:color w:val="000000" w:themeColor="text1"/>
          <w:sz w:val="18"/>
          <w:szCs w:val="18"/>
          <w:lang w:eastAsia="pl-PL"/>
        </w:rPr>
        <w:t>odpowiedniego rejestru zawierającego informacje o jego beneficjentach rzeczywistych, albo, w</w:t>
      </w:r>
      <w:r w:rsidR="00640847">
        <w:rPr>
          <w:rFonts w:ascii="Verdana" w:hAnsi="Verdana"/>
          <w:color w:val="000000" w:themeColor="text1"/>
          <w:sz w:val="18"/>
          <w:szCs w:val="18"/>
          <w:lang w:eastAsia="pl-PL"/>
        </w:rPr>
        <w:t> </w:t>
      </w:r>
      <w:r w:rsidRPr="006F37D7">
        <w:rPr>
          <w:rFonts w:ascii="Verdana" w:hAnsi="Verdana"/>
          <w:color w:val="000000" w:themeColor="text1"/>
          <w:sz w:val="18"/>
          <w:szCs w:val="18"/>
          <w:lang w:eastAsia="pl-PL"/>
        </w:rPr>
        <w:t>przypadku braku takiego rejestru, inny równoważny dokument wydany przez właściwy organ sądowy lub administracyjny kraju, w którym Wykonawca ma siedzibę lub miejsce zamieszkania, określający jego beneficjentów rzeczywistych;</w:t>
      </w:r>
    </w:p>
    <w:p w14:paraId="0DB21862" w14:textId="77777777" w:rsidR="007160F8" w:rsidRPr="006F37D7" w:rsidRDefault="1C58903E" w:rsidP="006F37D7">
      <w:pPr>
        <w:pStyle w:val="Akapitzlist"/>
        <w:numPr>
          <w:ilvl w:val="2"/>
          <w:numId w:val="2"/>
        </w:numPr>
        <w:tabs>
          <w:tab w:val="left" w:pos="1560"/>
          <w:tab w:val="left" w:pos="9498"/>
        </w:tabs>
        <w:autoSpaceDE w:val="0"/>
        <w:autoSpaceDN w:val="0"/>
        <w:adjustRightInd w:val="0"/>
        <w:spacing w:after="120" w:line="276" w:lineRule="auto"/>
        <w:ind w:left="1701" w:right="897" w:hanging="851"/>
        <w:contextualSpacing w:val="0"/>
        <w:jc w:val="both"/>
        <w:rPr>
          <w:rFonts w:ascii="Verdana" w:hAnsi="Verdana"/>
          <w:color w:val="000000" w:themeColor="text1"/>
          <w:sz w:val="18"/>
          <w:szCs w:val="18"/>
          <w:lang w:eastAsia="pl-PL"/>
        </w:rPr>
      </w:pPr>
      <w:r w:rsidRPr="006F37D7">
        <w:rPr>
          <w:rFonts w:ascii="Verdana" w:hAnsi="Verdana"/>
          <w:color w:val="000000" w:themeColor="text1"/>
          <w:sz w:val="18"/>
          <w:szCs w:val="18"/>
          <w:lang w:eastAsia="pl-PL"/>
        </w:rPr>
        <w:t>zaświadczenia, o którym mowa w pkt 15.1.2. lit. e) SWZ, zaświadczenia albo innego dokumentu potwierdzającego, że Wykonawca nie zalega z opłacaniem składek na ubezpieczenia społeczne lub zdrowotne, o których mowa w 15.1.2. lit. f) SWZ, lub odpisu albo informacji z Krajowego Rejestru Sądowego lub z</w:t>
      </w:r>
      <w:r w:rsidR="00FB7E35" w:rsidRPr="006F37D7">
        <w:rPr>
          <w:rFonts w:ascii="Verdana" w:hAnsi="Verdana"/>
          <w:color w:val="000000" w:themeColor="text1"/>
          <w:sz w:val="18"/>
          <w:szCs w:val="18"/>
          <w:lang w:eastAsia="pl-PL"/>
        </w:rPr>
        <w:t> </w:t>
      </w:r>
      <w:r w:rsidRPr="006F37D7">
        <w:rPr>
          <w:rFonts w:ascii="Verdana" w:hAnsi="Verdana"/>
          <w:color w:val="000000" w:themeColor="text1"/>
          <w:sz w:val="18"/>
          <w:szCs w:val="18"/>
          <w:lang w:eastAsia="pl-PL"/>
        </w:rPr>
        <w:t>Centralnej Ewidencji i Informacji o Działalności Gospodarczej, o</w:t>
      </w:r>
      <w:r w:rsidR="00FB7E35" w:rsidRPr="006F37D7">
        <w:rPr>
          <w:rFonts w:ascii="Verdana" w:hAnsi="Verdana"/>
          <w:color w:val="000000" w:themeColor="text1"/>
          <w:sz w:val="18"/>
          <w:szCs w:val="18"/>
          <w:lang w:eastAsia="pl-PL"/>
        </w:rPr>
        <w:t> </w:t>
      </w:r>
      <w:r w:rsidRPr="006F37D7">
        <w:rPr>
          <w:rFonts w:ascii="Verdana" w:hAnsi="Verdana"/>
          <w:color w:val="000000" w:themeColor="text1"/>
          <w:sz w:val="18"/>
          <w:szCs w:val="18"/>
          <w:lang w:eastAsia="pl-PL"/>
        </w:rPr>
        <w:t>których mowa w pkt 15.1.2. lit. g) SWZ – składa dokument lub dokumenty wystawione w kraju, w którym Wykonawca ma siedzibę lub miejsce zamieszkania, potwierdzające odpowiednio, że:</w:t>
      </w:r>
    </w:p>
    <w:p w14:paraId="045E23C6" w14:textId="55B9D491" w:rsidR="007160F8" w:rsidRPr="006F37D7" w:rsidRDefault="52131205" w:rsidP="006F37D7">
      <w:pPr>
        <w:pStyle w:val="Akapitzlist"/>
        <w:tabs>
          <w:tab w:val="left" w:pos="9072"/>
          <w:tab w:val="left" w:pos="9498"/>
        </w:tabs>
        <w:autoSpaceDE w:val="0"/>
        <w:autoSpaceDN w:val="0"/>
        <w:adjustRightInd w:val="0"/>
        <w:spacing w:after="120" w:line="276" w:lineRule="auto"/>
        <w:ind w:left="1985" w:right="897" w:hanging="567"/>
        <w:jc w:val="both"/>
        <w:rPr>
          <w:rFonts w:ascii="Verdana" w:hAnsi="Verdana"/>
          <w:color w:val="000000" w:themeColor="text1"/>
          <w:sz w:val="18"/>
          <w:szCs w:val="18"/>
          <w:lang w:eastAsia="pl-PL"/>
        </w:rPr>
      </w:pPr>
      <w:r w:rsidRPr="006F37D7">
        <w:rPr>
          <w:rFonts w:ascii="Verdana" w:hAnsi="Verdana"/>
          <w:color w:val="000000" w:themeColor="text1"/>
          <w:sz w:val="18"/>
          <w:szCs w:val="18"/>
          <w:lang w:eastAsia="pl-PL"/>
        </w:rPr>
        <w:t xml:space="preserve">a)  </w:t>
      </w:r>
      <w:r w:rsidR="007160F8" w:rsidRPr="006F37D7">
        <w:rPr>
          <w:rFonts w:ascii="Verdana" w:hAnsi="Verdana"/>
          <w:sz w:val="18"/>
          <w:szCs w:val="18"/>
        </w:rPr>
        <w:tab/>
      </w:r>
      <w:r w:rsidRPr="006F37D7">
        <w:rPr>
          <w:rFonts w:ascii="Verdana" w:hAnsi="Verdana"/>
          <w:color w:val="000000" w:themeColor="text1"/>
          <w:sz w:val="18"/>
          <w:szCs w:val="18"/>
          <w:lang w:eastAsia="pl-PL"/>
        </w:rPr>
        <w:t xml:space="preserve">nie naruszył obowiązków dotyczących płatności podatków, </w:t>
      </w:r>
      <w:r w:rsidR="294BAE2A" w:rsidRPr="006F37D7">
        <w:rPr>
          <w:rFonts w:ascii="Verdana" w:hAnsi="Verdana"/>
          <w:color w:val="000000" w:themeColor="text1"/>
          <w:sz w:val="18"/>
          <w:szCs w:val="18"/>
          <w:lang w:eastAsia="pl-PL"/>
        </w:rPr>
        <w:t>opłat</w:t>
      </w:r>
      <w:r w:rsidRPr="006F37D7">
        <w:rPr>
          <w:rFonts w:ascii="Verdana" w:hAnsi="Verdana"/>
          <w:color w:val="000000" w:themeColor="text1"/>
          <w:sz w:val="18"/>
          <w:szCs w:val="18"/>
          <w:lang w:eastAsia="pl-PL"/>
        </w:rPr>
        <w:t xml:space="preserve"> lub składek na ubezpieczenie społeczne lub zdrowotne,</w:t>
      </w:r>
    </w:p>
    <w:p w14:paraId="2A8F10F0" w14:textId="6B044B05" w:rsidR="007160F8" w:rsidRPr="006F37D7" w:rsidRDefault="007160F8" w:rsidP="006F37D7">
      <w:pPr>
        <w:pStyle w:val="Akapitzlist"/>
        <w:tabs>
          <w:tab w:val="left" w:pos="9072"/>
          <w:tab w:val="left" w:pos="9498"/>
        </w:tabs>
        <w:autoSpaceDE w:val="0"/>
        <w:autoSpaceDN w:val="0"/>
        <w:adjustRightInd w:val="0"/>
        <w:spacing w:after="120" w:line="276" w:lineRule="auto"/>
        <w:ind w:left="1985" w:right="897" w:hanging="567"/>
        <w:contextualSpacing w:val="0"/>
        <w:jc w:val="both"/>
        <w:rPr>
          <w:rFonts w:ascii="Verdana" w:hAnsi="Verdana"/>
          <w:color w:val="000000" w:themeColor="text1"/>
          <w:sz w:val="18"/>
          <w:szCs w:val="18"/>
          <w:lang w:eastAsia="pl-PL"/>
        </w:rPr>
      </w:pPr>
      <w:r w:rsidRPr="006F37D7">
        <w:rPr>
          <w:rFonts w:ascii="Verdana" w:hAnsi="Verdana"/>
          <w:color w:val="000000"/>
          <w:sz w:val="18"/>
          <w:szCs w:val="18"/>
          <w:lang w:eastAsia="pl-PL"/>
        </w:rPr>
        <w:t xml:space="preserve">b)  </w:t>
      </w:r>
      <w:r w:rsidRPr="006F37D7">
        <w:rPr>
          <w:rFonts w:ascii="Verdana" w:hAnsi="Verdana"/>
          <w:color w:val="000000"/>
          <w:sz w:val="18"/>
          <w:szCs w:val="18"/>
          <w:lang w:eastAsia="pl-PL"/>
        </w:rPr>
        <w:tab/>
        <w:t xml:space="preserve">nie otwarto jego likwidacji, nie ogłoszono upadłości, jego aktywami nie zarządza likwidator lub sąd, nie zawarł układu z wierzycielami, jego </w:t>
      </w:r>
      <w:r w:rsidRPr="006F37D7">
        <w:rPr>
          <w:rFonts w:ascii="Verdana" w:hAnsi="Verdana"/>
          <w:color w:val="000000"/>
          <w:sz w:val="18"/>
          <w:szCs w:val="18"/>
          <w:lang w:eastAsia="pl-PL"/>
        </w:rPr>
        <w:lastRenderedPageBreak/>
        <w:t>działalność gospodarcza nie jest zawieszona ani nie znajduje się on w innej tego rodzaju sytuacji wynikającej z podobnej procedury przewidzianej w</w:t>
      </w:r>
      <w:r w:rsidR="00640847">
        <w:rPr>
          <w:rFonts w:ascii="Verdana" w:hAnsi="Verdana"/>
          <w:color w:val="000000"/>
          <w:sz w:val="18"/>
          <w:szCs w:val="18"/>
          <w:lang w:eastAsia="pl-PL"/>
        </w:rPr>
        <w:t> </w:t>
      </w:r>
      <w:r w:rsidRPr="006F37D7">
        <w:rPr>
          <w:rFonts w:ascii="Verdana" w:hAnsi="Verdana"/>
          <w:color w:val="000000"/>
          <w:sz w:val="18"/>
          <w:szCs w:val="18"/>
          <w:lang w:eastAsia="pl-PL"/>
        </w:rPr>
        <w:t>przepisach miejsca wszczęcia tej procedury.</w:t>
      </w:r>
    </w:p>
    <w:p w14:paraId="4D898EE5" w14:textId="77777777" w:rsidR="007160F8" w:rsidRPr="006F37D7" w:rsidRDefault="1C58903E" w:rsidP="006F37D7">
      <w:pPr>
        <w:pStyle w:val="Akapitzlist"/>
        <w:numPr>
          <w:ilvl w:val="1"/>
          <w:numId w:val="2"/>
        </w:numPr>
        <w:tabs>
          <w:tab w:val="left" w:pos="9072"/>
          <w:tab w:val="left" w:pos="9498"/>
        </w:tabs>
        <w:autoSpaceDE w:val="0"/>
        <w:autoSpaceDN w:val="0"/>
        <w:adjustRightInd w:val="0"/>
        <w:spacing w:after="120" w:line="276" w:lineRule="auto"/>
        <w:ind w:left="709" w:right="897" w:hanging="709"/>
        <w:contextualSpacing w:val="0"/>
        <w:jc w:val="both"/>
        <w:rPr>
          <w:rFonts w:ascii="Verdana" w:hAnsi="Verdana"/>
          <w:color w:val="000000" w:themeColor="text1"/>
          <w:sz w:val="18"/>
          <w:szCs w:val="18"/>
          <w:lang w:eastAsia="pl-PL"/>
        </w:rPr>
      </w:pPr>
      <w:r w:rsidRPr="006F37D7">
        <w:rPr>
          <w:rFonts w:ascii="Verdana" w:hAnsi="Verdana"/>
          <w:color w:val="000000" w:themeColor="text1"/>
          <w:sz w:val="18"/>
          <w:szCs w:val="18"/>
          <w:lang w:eastAsia="pl-PL"/>
        </w:rPr>
        <w:t>Dokument, o którym mowa w pkt 15.2.1. SWZ, powinien być wystawiony nie wcześniej niż 6 miesięcy przed jego złożeniem. Dokumenty, o których mowa w pkt 15.2.2. i 15.2.3. SWZ, powinny być wystawione nie wcześniej niż 3 miesiące przed ich złożeniem.</w:t>
      </w:r>
    </w:p>
    <w:p w14:paraId="313BBA83" w14:textId="77777777" w:rsidR="007160F8" w:rsidRPr="006F37D7" w:rsidRDefault="1C58903E" w:rsidP="006F37D7">
      <w:pPr>
        <w:pStyle w:val="Akapitzlist"/>
        <w:numPr>
          <w:ilvl w:val="1"/>
          <w:numId w:val="2"/>
        </w:numPr>
        <w:tabs>
          <w:tab w:val="left" w:pos="9072"/>
          <w:tab w:val="left" w:pos="9498"/>
        </w:tabs>
        <w:autoSpaceDE w:val="0"/>
        <w:autoSpaceDN w:val="0"/>
        <w:adjustRightInd w:val="0"/>
        <w:spacing w:after="120" w:line="276" w:lineRule="auto"/>
        <w:ind w:left="709" w:right="897" w:hanging="709"/>
        <w:contextualSpacing w:val="0"/>
        <w:jc w:val="both"/>
        <w:rPr>
          <w:rFonts w:ascii="Verdana" w:hAnsi="Verdana"/>
          <w:color w:val="000000" w:themeColor="text1"/>
          <w:sz w:val="18"/>
          <w:szCs w:val="18"/>
          <w:lang w:eastAsia="pl-PL"/>
        </w:rPr>
      </w:pPr>
      <w:r w:rsidRPr="006F37D7">
        <w:rPr>
          <w:rFonts w:ascii="Verdana" w:hAnsi="Verdana"/>
          <w:sz w:val="18"/>
          <w:szCs w:val="18"/>
        </w:rPr>
        <w:t>Jeżeli w kraju, w którym Wykonawca ma siedzibę lub miejsce zamieszkania, nie wydaje się dokumentów, o których mowa w pkt 15.2.1. SWZ, lub gdy dokumenty te nie odnoszą się do wszystkich przypadków, o których mowa w art. 108 ust. 1 pkt 1, 2 i 4, art. 109 ust. 1 pkt 1. Ustawy PZP, zastępuje się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 Regulację pkt 15.3. SWZ stosuje się.</w:t>
      </w:r>
    </w:p>
    <w:p w14:paraId="5B6F0CD4" w14:textId="77777777" w:rsidR="007160F8" w:rsidRPr="006F37D7" w:rsidRDefault="1C58903E" w:rsidP="006F37D7">
      <w:pPr>
        <w:pStyle w:val="Akapitzlist"/>
        <w:numPr>
          <w:ilvl w:val="1"/>
          <w:numId w:val="2"/>
        </w:numPr>
        <w:tabs>
          <w:tab w:val="left" w:pos="9072"/>
          <w:tab w:val="left" w:pos="9498"/>
        </w:tabs>
        <w:autoSpaceDE w:val="0"/>
        <w:autoSpaceDN w:val="0"/>
        <w:adjustRightInd w:val="0"/>
        <w:spacing w:after="120" w:line="276" w:lineRule="auto"/>
        <w:ind w:left="709" w:right="897" w:hanging="709"/>
        <w:contextualSpacing w:val="0"/>
        <w:jc w:val="both"/>
        <w:rPr>
          <w:rFonts w:ascii="Verdana" w:hAnsi="Verdana"/>
          <w:color w:val="000000" w:themeColor="text1"/>
          <w:sz w:val="18"/>
          <w:szCs w:val="18"/>
          <w:lang w:eastAsia="pl-PL"/>
        </w:rPr>
      </w:pPr>
      <w:r w:rsidRPr="006F37D7">
        <w:rPr>
          <w:rFonts w:ascii="Verdana" w:hAnsi="Verdana"/>
          <w:color w:val="000000" w:themeColor="text1"/>
          <w:sz w:val="18"/>
          <w:szCs w:val="18"/>
          <w:lang w:eastAsia="pl-PL"/>
        </w:rPr>
        <w:t xml:space="preserve">W zakresie nieuregulowanym Ustawą PZP lub SWZ do oświadczeń i dokumentów składanych przez Wykonawcę w Postępowaniu zastosowanie mają przepisy </w:t>
      </w:r>
      <w:r w:rsidRPr="006F37D7">
        <w:rPr>
          <w:rFonts w:ascii="Verdana" w:hAnsi="Verdana"/>
          <w:i/>
          <w:iCs/>
          <w:color w:val="000000" w:themeColor="text1"/>
          <w:sz w:val="18"/>
          <w:szCs w:val="18"/>
          <w:lang w:eastAsia="pl-PL"/>
        </w:rPr>
        <w:t>rozporządzenia Ministra Rozwoju, Pracy i Technologii z dnia 23 grudnia 2020 r. w sprawie podmiotowych środków dowodowych oraz innych dokumentów lub oświadczeń, jakich może żądać Zamawiający od Wykonawcy (Dz. U. z 2020 r. poz. 2415)</w:t>
      </w:r>
      <w:r w:rsidRPr="006F37D7">
        <w:rPr>
          <w:rFonts w:ascii="Verdana" w:hAnsi="Verdana"/>
          <w:color w:val="000000" w:themeColor="text1"/>
          <w:sz w:val="18"/>
          <w:szCs w:val="18"/>
          <w:lang w:eastAsia="pl-PL"/>
        </w:rPr>
        <w:t>.</w:t>
      </w:r>
    </w:p>
    <w:p w14:paraId="4E4C07AB" w14:textId="77777777" w:rsidR="007160F8" w:rsidRPr="006F37D7" w:rsidRDefault="007160F8" w:rsidP="006F37D7">
      <w:pPr>
        <w:pStyle w:val="Akapitzlist"/>
        <w:tabs>
          <w:tab w:val="left" w:pos="9072"/>
          <w:tab w:val="left" w:pos="9498"/>
        </w:tabs>
        <w:autoSpaceDE w:val="0"/>
        <w:autoSpaceDN w:val="0"/>
        <w:adjustRightInd w:val="0"/>
        <w:spacing w:line="276" w:lineRule="auto"/>
        <w:ind w:left="0" w:right="897"/>
        <w:jc w:val="both"/>
        <w:rPr>
          <w:rFonts w:ascii="Verdana" w:hAnsi="Verdana"/>
          <w:color w:val="000000"/>
          <w:sz w:val="18"/>
          <w:szCs w:val="18"/>
          <w:lang w:eastAsia="pl-PL"/>
        </w:rPr>
      </w:pPr>
    </w:p>
    <w:p w14:paraId="55CEFF1D" w14:textId="77777777" w:rsidR="007160F8" w:rsidRPr="006F37D7" w:rsidRDefault="1C58903E" w:rsidP="006F37D7">
      <w:pPr>
        <w:pStyle w:val="Akapitzlist"/>
        <w:keepNext/>
        <w:keepLines/>
        <w:numPr>
          <w:ilvl w:val="0"/>
          <w:numId w:val="2"/>
        </w:numPr>
        <w:shd w:val="clear" w:color="auto" w:fill="D9DFEF" w:themeFill="accent1" w:themeFillTint="33"/>
        <w:tabs>
          <w:tab w:val="left" w:pos="9072"/>
          <w:tab w:val="left" w:pos="9498"/>
        </w:tabs>
        <w:spacing w:after="180" w:line="276" w:lineRule="auto"/>
        <w:ind w:left="567" w:right="897" w:hanging="567"/>
        <w:contextualSpacing w:val="0"/>
        <w:jc w:val="both"/>
        <w:outlineLvl w:val="1"/>
        <w:rPr>
          <w:rStyle w:val="Pogrubienie"/>
          <w:rFonts w:ascii="Verdana" w:hAnsi="Verdana"/>
          <w:sz w:val="18"/>
          <w:szCs w:val="18"/>
        </w:rPr>
      </w:pPr>
      <w:bookmarkStart w:id="58" w:name="_Toc126910483"/>
      <w:r w:rsidRPr="006F37D7">
        <w:rPr>
          <w:rStyle w:val="Pogrubienie"/>
          <w:rFonts w:ascii="Verdana" w:hAnsi="Verdana"/>
          <w:sz w:val="18"/>
          <w:szCs w:val="18"/>
        </w:rPr>
        <w:t>KORZYSTANIE Z POTENCJAŁU PODMIOTÓW UDOSTĘPNIAJĄCYCH ZASOBY</w:t>
      </w:r>
      <w:bookmarkEnd w:id="58"/>
    </w:p>
    <w:p w14:paraId="011DED21" w14:textId="5A0D75B9" w:rsidR="007160F8" w:rsidRPr="006F37D7" w:rsidRDefault="1C58903E" w:rsidP="006F37D7">
      <w:pPr>
        <w:pStyle w:val="Akapitzlist"/>
        <w:numPr>
          <w:ilvl w:val="1"/>
          <w:numId w:val="2"/>
        </w:numPr>
        <w:tabs>
          <w:tab w:val="left" w:pos="9072"/>
          <w:tab w:val="left" w:pos="9498"/>
        </w:tabs>
        <w:autoSpaceDE w:val="0"/>
        <w:autoSpaceDN w:val="0"/>
        <w:adjustRightInd w:val="0"/>
        <w:spacing w:after="120" w:line="276" w:lineRule="auto"/>
        <w:ind w:left="709" w:right="897" w:hanging="709"/>
        <w:contextualSpacing w:val="0"/>
        <w:jc w:val="both"/>
        <w:rPr>
          <w:rFonts w:ascii="Verdana" w:hAnsi="Verdana"/>
          <w:color w:val="000000" w:themeColor="text1"/>
          <w:sz w:val="18"/>
          <w:szCs w:val="18"/>
          <w:lang w:eastAsia="pl-PL"/>
        </w:rPr>
      </w:pPr>
      <w:r w:rsidRPr="006F37D7">
        <w:rPr>
          <w:rFonts w:ascii="Verdana" w:hAnsi="Verdana"/>
          <w:sz w:val="18"/>
          <w:szCs w:val="18"/>
        </w:rPr>
        <w:t>Wykonawca może w celu potwierdzenia spełniania warunków udziału w</w:t>
      </w:r>
      <w:r w:rsidR="00FB7E35" w:rsidRPr="006F37D7">
        <w:rPr>
          <w:rFonts w:ascii="Verdana" w:hAnsi="Verdana"/>
          <w:sz w:val="18"/>
          <w:szCs w:val="18"/>
        </w:rPr>
        <w:t> </w:t>
      </w:r>
      <w:r w:rsidRPr="006F37D7">
        <w:rPr>
          <w:rFonts w:ascii="Verdana" w:hAnsi="Verdana"/>
          <w:sz w:val="18"/>
          <w:szCs w:val="18"/>
        </w:rPr>
        <w:t>Postępowaniu, w</w:t>
      </w:r>
      <w:r w:rsidR="00640847">
        <w:rPr>
          <w:rFonts w:ascii="Verdana" w:hAnsi="Verdana"/>
          <w:sz w:val="18"/>
          <w:szCs w:val="18"/>
        </w:rPr>
        <w:t> </w:t>
      </w:r>
      <w:r w:rsidRPr="006F37D7">
        <w:rPr>
          <w:rFonts w:ascii="Verdana" w:hAnsi="Verdana"/>
          <w:sz w:val="18"/>
          <w:szCs w:val="18"/>
        </w:rPr>
        <w:t>stosownych sytuacjach oraz w odniesieniu do konkretnego Zamówienia, lub jego części, polegać na zdolnościach technicznych lub zawodowych</w:t>
      </w:r>
      <w:r w:rsidR="00640847">
        <w:rPr>
          <w:rFonts w:ascii="Verdana" w:hAnsi="Verdana"/>
          <w:sz w:val="18"/>
          <w:szCs w:val="18"/>
        </w:rPr>
        <w:t>,</w:t>
      </w:r>
      <w:r w:rsidRPr="006F37D7">
        <w:rPr>
          <w:rFonts w:ascii="Verdana" w:hAnsi="Verdana"/>
          <w:sz w:val="18"/>
          <w:szCs w:val="18"/>
        </w:rPr>
        <w:t xml:space="preserve"> lub sytuacji finansowej</w:t>
      </w:r>
      <w:r w:rsidR="00640847">
        <w:rPr>
          <w:rFonts w:ascii="Verdana" w:hAnsi="Verdana"/>
          <w:sz w:val="18"/>
          <w:szCs w:val="18"/>
        </w:rPr>
        <w:t>,</w:t>
      </w:r>
      <w:r w:rsidRPr="006F37D7">
        <w:rPr>
          <w:rFonts w:ascii="Verdana" w:hAnsi="Verdana"/>
          <w:sz w:val="18"/>
          <w:szCs w:val="18"/>
        </w:rPr>
        <w:t xml:space="preserve"> lub ekonomicznej podmiotów udostępniających zasoby, niezależnie od charakteru prawnego łączących go z</w:t>
      </w:r>
      <w:r w:rsidR="00FB7E35" w:rsidRPr="006F37D7">
        <w:rPr>
          <w:rFonts w:ascii="Verdana" w:hAnsi="Verdana"/>
          <w:sz w:val="18"/>
          <w:szCs w:val="18"/>
        </w:rPr>
        <w:t> </w:t>
      </w:r>
      <w:r w:rsidRPr="006F37D7">
        <w:rPr>
          <w:rFonts w:ascii="Verdana" w:hAnsi="Verdana"/>
          <w:sz w:val="18"/>
          <w:szCs w:val="18"/>
        </w:rPr>
        <w:t>nimi stosunków prawnych.</w:t>
      </w:r>
    </w:p>
    <w:p w14:paraId="741ECC8C" w14:textId="77777777" w:rsidR="007160F8" w:rsidRPr="006F37D7" w:rsidRDefault="1C58903E" w:rsidP="006F37D7">
      <w:pPr>
        <w:pStyle w:val="Akapitzlist"/>
        <w:numPr>
          <w:ilvl w:val="1"/>
          <w:numId w:val="2"/>
        </w:numPr>
        <w:tabs>
          <w:tab w:val="left" w:pos="9072"/>
          <w:tab w:val="left" w:pos="9498"/>
        </w:tabs>
        <w:autoSpaceDE w:val="0"/>
        <w:autoSpaceDN w:val="0"/>
        <w:adjustRightInd w:val="0"/>
        <w:spacing w:after="120" w:line="276" w:lineRule="auto"/>
        <w:ind w:left="709" w:right="897" w:hanging="709"/>
        <w:contextualSpacing w:val="0"/>
        <w:jc w:val="both"/>
        <w:rPr>
          <w:rFonts w:ascii="Verdana" w:hAnsi="Verdana"/>
          <w:color w:val="000000" w:themeColor="text1"/>
          <w:sz w:val="18"/>
          <w:szCs w:val="18"/>
          <w:lang w:eastAsia="pl-PL"/>
        </w:rPr>
      </w:pPr>
      <w:r w:rsidRPr="006F37D7">
        <w:rPr>
          <w:rFonts w:ascii="Verdana" w:hAnsi="Verdana"/>
          <w:sz w:val="18"/>
          <w:szCs w:val="18"/>
        </w:rPr>
        <w:t xml:space="preserve">W odniesieniu do warunków dotyczących wykształcenia, kwalifikacji zawodowych lub doświadczenia, Wykonawcy mogą polegać na zdolnościach podmiotów udostępniających zasoby, </w:t>
      </w:r>
      <w:r w:rsidRPr="006F37D7">
        <w:rPr>
          <w:rFonts w:ascii="Verdana" w:hAnsi="Verdana"/>
          <w:b/>
          <w:bCs/>
          <w:sz w:val="18"/>
          <w:szCs w:val="18"/>
        </w:rPr>
        <w:t>jeśli podmioty te wykonają dostawy lub usługi, do realizacji których te zdolności są wymagane</w:t>
      </w:r>
      <w:r w:rsidRPr="006F37D7">
        <w:rPr>
          <w:rFonts w:ascii="Verdana" w:hAnsi="Verdana"/>
          <w:sz w:val="18"/>
          <w:szCs w:val="18"/>
        </w:rPr>
        <w:t>.</w:t>
      </w:r>
    </w:p>
    <w:p w14:paraId="5C9A1497" w14:textId="77777777" w:rsidR="007160F8" w:rsidRPr="006F37D7" w:rsidRDefault="1C58903E" w:rsidP="006F37D7">
      <w:pPr>
        <w:pStyle w:val="Akapitzlist"/>
        <w:numPr>
          <w:ilvl w:val="1"/>
          <w:numId w:val="2"/>
        </w:numPr>
        <w:tabs>
          <w:tab w:val="left" w:pos="9072"/>
          <w:tab w:val="left" w:pos="9498"/>
        </w:tabs>
        <w:autoSpaceDE w:val="0"/>
        <w:autoSpaceDN w:val="0"/>
        <w:adjustRightInd w:val="0"/>
        <w:spacing w:after="120" w:line="276" w:lineRule="auto"/>
        <w:ind w:left="709" w:right="897" w:hanging="709"/>
        <w:contextualSpacing w:val="0"/>
        <w:jc w:val="both"/>
        <w:rPr>
          <w:rFonts w:ascii="Verdana" w:hAnsi="Verdana"/>
          <w:color w:val="000000" w:themeColor="text1"/>
          <w:sz w:val="18"/>
          <w:szCs w:val="18"/>
          <w:lang w:eastAsia="pl-PL"/>
        </w:rPr>
      </w:pPr>
      <w:r w:rsidRPr="006F37D7">
        <w:rPr>
          <w:rFonts w:ascii="Verdana" w:hAnsi="Verdana"/>
          <w:sz w:val="18"/>
          <w:szCs w:val="18"/>
        </w:rPr>
        <w:t xml:space="preserve">Wykonawca, który polega na zdolnościach lub sytuacji podmiotów udostępniających zasoby, </w:t>
      </w:r>
      <w:r w:rsidRPr="006F37D7">
        <w:rPr>
          <w:rFonts w:ascii="Verdana" w:hAnsi="Verdana"/>
          <w:b/>
          <w:bCs/>
          <w:sz w:val="18"/>
          <w:szCs w:val="18"/>
        </w:rPr>
        <w:t>składa,</w:t>
      </w:r>
      <w:r w:rsidRPr="006F37D7">
        <w:rPr>
          <w:rFonts w:ascii="Verdana" w:hAnsi="Verdana"/>
          <w:sz w:val="18"/>
          <w:szCs w:val="18"/>
        </w:rPr>
        <w:t xml:space="preserve"> </w:t>
      </w:r>
      <w:r w:rsidRPr="006F37D7">
        <w:rPr>
          <w:rFonts w:ascii="Verdana" w:hAnsi="Verdana"/>
          <w:b/>
          <w:bCs/>
          <w:sz w:val="18"/>
          <w:szCs w:val="18"/>
        </w:rPr>
        <w:t>wraz z Ofertą, zobowiązanie podmiotu udostępniającego zasoby</w:t>
      </w:r>
      <w:r w:rsidRPr="006F37D7">
        <w:rPr>
          <w:rFonts w:ascii="Verdana" w:hAnsi="Verdana"/>
          <w:sz w:val="18"/>
          <w:szCs w:val="18"/>
        </w:rPr>
        <w:t xml:space="preserve"> do oddania mu do dyspozycji niezbędnych zasobów na potrzeby realizacji Zamówienia (dalej: „Zobowiązanie”) lub inny podmiotowy środek dowodowy potwierdzający, że Wykonawca realizując Zamówienie, będzie dysponował niezbędnymi zasobami tych podmiotów.</w:t>
      </w:r>
    </w:p>
    <w:p w14:paraId="1E14C24B" w14:textId="77777777" w:rsidR="007160F8" w:rsidRPr="006F37D7" w:rsidRDefault="1C58903E" w:rsidP="006F37D7">
      <w:pPr>
        <w:pStyle w:val="Akapitzlist"/>
        <w:tabs>
          <w:tab w:val="left" w:pos="9072"/>
          <w:tab w:val="left" w:pos="9498"/>
        </w:tabs>
        <w:autoSpaceDE w:val="0"/>
        <w:autoSpaceDN w:val="0"/>
        <w:adjustRightInd w:val="0"/>
        <w:spacing w:after="120" w:line="276" w:lineRule="auto"/>
        <w:ind w:left="709" w:right="897"/>
        <w:contextualSpacing w:val="0"/>
        <w:jc w:val="both"/>
        <w:rPr>
          <w:rFonts w:ascii="Verdana" w:hAnsi="Verdana"/>
          <w:color w:val="000000" w:themeColor="text1"/>
          <w:sz w:val="18"/>
          <w:szCs w:val="18"/>
          <w:lang w:eastAsia="pl-PL"/>
        </w:rPr>
      </w:pPr>
      <w:r w:rsidRPr="006F37D7">
        <w:rPr>
          <w:rFonts w:ascii="Verdana" w:hAnsi="Verdana"/>
          <w:sz w:val="18"/>
          <w:szCs w:val="18"/>
        </w:rPr>
        <w:t xml:space="preserve">Wzór Zobowiązania stanowi </w:t>
      </w:r>
      <w:r w:rsidRPr="006F37D7">
        <w:rPr>
          <w:rFonts w:ascii="Verdana" w:hAnsi="Verdana"/>
          <w:b/>
          <w:bCs/>
          <w:sz w:val="18"/>
          <w:szCs w:val="18"/>
        </w:rPr>
        <w:t>Załącznik nr 6 do SWZ</w:t>
      </w:r>
      <w:r w:rsidRPr="006F37D7">
        <w:rPr>
          <w:rFonts w:ascii="Verdana" w:hAnsi="Verdana"/>
          <w:sz w:val="18"/>
          <w:szCs w:val="18"/>
        </w:rPr>
        <w:t>.</w:t>
      </w:r>
    </w:p>
    <w:p w14:paraId="1D6E7E21" w14:textId="67795F4C" w:rsidR="007160F8" w:rsidRPr="006F37D7" w:rsidRDefault="1C58903E" w:rsidP="006F37D7">
      <w:pPr>
        <w:pStyle w:val="Akapitzlist"/>
        <w:numPr>
          <w:ilvl w:val="1"/>
          <w:numId w:val="2"/>
        </w:numPr>
        <w:tabs>
          <w:tab w:val="left" w:pos="9072"/>
          <w:tab w:val="left" w:pos="9498"/>
        </w:tabs>
        <w:autoSpaceDE w:val="0"/>
        <w:autoSpaceDN w:val="0"/>
        <w:adjustRightInd w:val="0"/>
        <w:spacing w:after="120" w:line="276" w:lineRule="auto"/>
        <w:ind w:left="709" w:right="897" w:hanging="709"/>
        <w:contextualSpacing w:val="0"/>
        <w:jc w:val="both"/>
        <w:rPr>
          <w:rFonts w:ascii="Verdana" w:hAnsi="Verdana"/>
          <w:color w:val="000000" w:themeColor="text1"/>
          <w:sz w:val="18"/>
          <w:szCs w:val="18"/>
          <w:lang w:eastAsia="pl-PL"/>
        </w:rPr>
      </w:pPr>
      <w:r w:rsidRPr="006F37D7">
        <w:rPr>
          <w:rFonts w:ascii="Verdana" w:hAnsi="Verdana"/>
          <w:sz w:val="18"/>
          <w:szCs w:val="18"/>
        </w:rPr>
        <w:t>Zobowiązanie potwierdza, że stosunek łączący Wykonawcę z podmiotami udostępniającymi zasoby gwarantuje rzeczywisty dostęp do tych zasobów oraz określa w</w:t>
      </w:r>
      <w:r w:rsidR="00640847">
        <w:rPr>
          <w:rFonts w:ascii="Verdana" w:hAnsi="Verdana"/>
          <w:sz w:val="18"/>
          <w:szCs w:val="18"/>
        </w:rPr>
        <w:t> </w:t>
      </w:r>
      <w:r w:rsidRPr="006F37D7">
        <w:rPr>
          <w:rFonts w:ascii="Verdana" w:hAnsi="Verdana"/>
          <w:sz w:val="18"/>
          <w:szCs w:val="18"/>
        </w:rPr>
        <w:t>szczególności:</w:t>
      </w:r>
    </w:p>
    <w:p w14:paraId="32E98B62" w14:textId="77777777" w:rsidR="007160F8" w:rsidRPr="006F37D7" w:rsidRDefault="1C58903E" w:rsidP="006F37D7">
      <w:pPr>
        <w:pStyle w:val="Akapitzlist"/>
        <w:numPr>
          <w:ilvl w:val="2"/>
          <w:numId w:val="2"/>
        </w:numPr>
        <w:tabs>
          <w:tab w:val="left" w:pos="1985"/>
          <w:tab w:val="left" w:pos="9498"/>
        </w:tabs>
        <w:autoSpaceDE w:val="0"/>
        <w:autoSpaceDN w:val="0"/>
        <w:adjustRightInd w:val="0"/>
        <w:spacing w:after="120" w:line="276" w:lineRule="auto"/>
        <w:ind w:left="1701" w:right="897" w:hanging="851"/>
        <w:contextualSpacing w:val="0"/>
        <w:jc w:val="both"/>
        <w:rPr>
          <w:rFonts w:ascii="Verdana" w:hAnsi="Verdana"/>
          <w:sz w:val="18"/>
          <w:szCs w:val="18"/>
        </w:rPr>
      </w:pPr>
      <w:r w:rsidRPr="006F37D7">
        <w:rPr>
          <w:rFonts w:ascii="Verdana" w:hAnsi="Verdana"/>
          <w:sz w:val="18"/>
          <w:szCs w:val="18"/>
        </w:rPr>
        <w:t>zakres dostępnych Wykonawcy zasobów podmiotu udostępniającego zasoby;</w:t>
      </w:r>
    </w:p>
    <w:p w14:paraId="44950ECF" w14:textId="77777777" w:rsidR="007160F8" w:rsidRPr="006F37D7" w:rsidRDefault="1C58903E" w:rsidP="006F37D7">
      <w:pPr>
        <w:pStyle w:val="Akapitzlist"/>
        <w:numPr>
          <w:ilvl w:val="2"/>
          <w:numId w:val="2"/>
        </w:numPr>
        <w:tabs>
          <w:tab w:val="left" w:pos="1985"/>
          <w:tab w:val="left" w:pos="9498"/>
        </w:tabs>
        <w:autoSpaceDE w:val="0"/>
        <w:autoSpaceDN w:val="0"/>
        <w:adjustRightInd w:val="0"/>
        <w:spacing w:after="120" w:line="276" w:lineRule="auto"/>
        <w:ind w:left="1701" w:right="897" w:hanging="851"/>
        <w:contextualSpacing w:val="0"/>
        <w:jc w:val="both"/>
        <w:rPr>
          <w:rFonts w:ascii="Verdana" w:hAnsi="Verdana"/>
          <w:sz w:val="18"/>
          <w:szCs w:val="18"/>
        </w:rPr>
      </w:pPr>
      <w:r w:rsidRPr="006F37D7">
        <w:rPr>
          <w:rFonts w:ascii="Verdana" w:hAnsi="Verdana"/>
          <w:sz w:val="18"/>
          <w:szCs w:val="18"/>
        </w:rPr>
        <w:t>sposób i okres udostępnienia Wykonawcy i wykorzystania przez niego zasobów podmiotu udostępniającego te zasoby przy wykonywaniu Zamówienia;</w:t>
      </w:r>
    </w:p>
    <w:p w14:paraId="2565FDBB" w14:textId="77777777" w:rsidR="007160F8" w:rsidRPr="006F37D7" w:rsidRDefault="1C58903E" w:rsidP="006F37D7">
      <w:pPr>
        <w:pStyle w:val="Akapitzlist"/>
        <w:numPr>
          <w:ilvl w:val="2"/>
          <w:numId w:val="2"/>
        </w:numPr>
        <w:tabs>
          <w:tab w:val="left" w:pos="1985"/>
          <w:tab w:val="left" w:pos="9498"/>
        </w:tabs>
        <w:autoSpaceDE w:val="0"/>
        <w:autoSpaceDN w:val="0"/>
        <w:adjustRightInd w:val="0"/>
        <w:spacing w:after="120" w:line="276" w:lineRule="auto"/>
        <w:ind w:left="1701" w:right="897" w:hanging="851"/>
        <w:contextualSpacing w:val="0"/>
        <w:jc w:val="both"/>
        <w:rPr>
          <w:rFonts w:ascii="Verdana" w:hAnsi="Verdana"/>
          <w:sz w:val="18"/>
          <w:szCs w:val="18"/>
        </w:rPr>
      </w:pPr>
      <w:r w:rsidRPr="006F37D7">
        <w:rPr>
          <w:rFonts w:ascii="Verdana" w:hAnsi="Verdana"/>
          <w:sz w:val="18"/>
          <w:szCs w:val="18"/>
        </w:rPr>
        <w:lastRenderedPageBreak/>
        <w:t>czy i w jakim zakresie podmiot udostępniający zasoby, na zdolnościach którego Wykonawca polega w odniesieniu do warunków udziału w</w:t>
      </w:r>
      <w:r w:rsidR="00FB7E35" w:rsidRPr="006F37D7">
        <w:rPr>
          <w:rFonts w:ascii="Verdana" w:hAnsi="Verdana"/>
          <w:sz w:val="18"/>
          <w:szCs w:val="18"/>
        </w:rPr>
        <w:t> </w:t>
      </w:r>
      <w:r w:rsidRPr="006F37D7">
        <w:rPr>
          <w:rFonts w:ascii="Verdana" w:hAnsi="Verdana"/>
          <w:sz w:val="18"/>
          <w:szCs w:val="18"/>
        </w:rPr>
        <w:t>Postępowaniu dotyczących wykształcenia, kwalifikacji zawodowych lub doświadczenia, zrealizuje dostawy lub usługi, których wskazane zdolności dotyczą.</w:t>
      </w:r>
    </w:p>
    <w:p w14:paraId="54C3C34D" w14:textId="77BE5C73" w:rsidR="007160F8" w:rsidRPr="006F37D7" w:rsidRDefault="1C58903E" w:rsidP="006F37D7">
      <w:pPr>
        <w:pStyle w:val="Style15"/>
        <w:numPr>
          <w:ilvl w:val="1"/>
          <w:numId w:val="2"/>
        </w:numPr>
        <w:tabs>
          <w:tab w:val="left" w:pos="9072"/>
          <w:tab w:val="left" w:pos="9498"/>
        </w:tabs>
        <w:spacing w:line="276" w:lineRule="auto"/>
        <w:ind w:left="709" w:right="897" w:hanging="709"/>
        <w:jc w:val="both"/>
        <w:rPr>
          <w:rFonts w:ascii="Verdana" w:hAnsi="Verdana"/>
          <w:sz w:val="18"/>
          <w:szCs w:val="18"/>
        </w:rPr>
      </w:pPr>
      <w:r w:rsidRPr="006F37D7">
        <w:rPr>
          <w:rFonts w:ascii="Verdana" w:hAnsi="Verdana"/>
          <w:sz w:val="18"/>
          <w:szCs w:val="18"/>
        </w:rPr>
        <w:t xml:space="preserve">Wykonawca, w przypadku polegania na zdolnościach lub sytuacji podmiotów udostępniających zasoby, składa </w:t>
      </w:r>
      <w:r w:rsidRPr="006F37D7">
        <w:rPr>
          <w:rFonts w:ascii="Verdana" w:hAnsi="Verdana"/>
          <w:b/>
          <w:bCs/>
          <w:sz w:val="18"/>
          <w:szCs w:val="18"/>
        </w:rPr>
        <w:t xml:space="preserve">oświadczenia JEDZ podmiotów udostępniających zasoby </w:t>
      </w:r>
      <w:r w:rsidRPr="006F37D7">
        <w:rPr>
          <w:rFonts w:ascii="Verdana" w:hAnsi="Verdana"/>
          <w:sz w:val="18"/>
          <w:szCs w:val="18"/>
        </w:rPr>
        <w:t>w formie elektronicznej, potwierdzające brak podstaw wykluczenia tego podmiotu oraz odpowiednio spełnianie warunków udziału w Postępowaniu, w zakresie, w</w:t>
      </w:r>
      <w:r w:rsidR="00640847">
        <w:rPr>
          <w:rFonts w:ascii="Verdana" w:hAnsi="Verdana"/>
          <w:sz w:val="18"/>
          <w:szCs w:val="18"/>
        </w:rPr>
        <w:t> </w:t>
      </w:r>
      <w:r w:rsidRPr="006F37D7">
        <w:rPr>
          <w:rFonts w:ascii="Verdana" w:hAnsi="Verdana"/>
          <w:sz w:val="18"/>
          <w:szCs w:val="18"/>
        </w:rPr>
        <w:t>jakim Wykonawca powołuje się na jego zasoby.</w:t>
      </w:r>
    </w:p>
    <w:p w14:paraId="75284F0A" w14:textId="77777777" w:rsidR="007160F8" w:rsidRPr="006F37D7" w:rsidRDefault="1C58903E" w:rsidP="006F37D7">
      <w:pPr>
        <w:pStyle w:val="Style15"/>
        <w:numPr>
          <w:ilvl w:val="1"/>
          <w:numId w:val="2"/>
        </w:numPr>
        <w:tabs>
          <w:tab w:val="left" w:pos="9072"/>
          <w:tab w:val="left" w:pos="9498"/>
        </w:tabs>
        <w:spacing w:line="276" w:lineRule="auto"/>
        <w:ind w:left="709" w:right="897" w:hanging="709"/>
        <w:jc w:val="both"/>
        <w:rPr>
          <w:rFonts w:ascii="Verdana" w:hAnsi="Verdana"/>
          <w:sz w:val="18"/>
          <w:szCs w:val="18"/>
        </w:rPr>
      </w:pPr>
      <w:r w:rsidRPr="006F37D7">
        <w:rPr>
          <w:rFonts w:ascii="Verdana" w:hAnsi="Verdana"/>
          <w:sz w:val="18"/>
          <w:szCs w:val="18"/>
        </w:rPr>
        <w:t xml:space="preserve">Zobowiązanie oraz JEDZ przekazuje się w postaci elektronicznej i opatruje Podpisem elektronicznym osoby upoważnionej do reprezentowania podmiotu udostępniającego zasoby. Jeżeli Zobowiązanie lub JEDZ zostało sporządzone jako dokument w postaci papierowej i opatrzone własnoręcznym podpisem przekazuje się </w:t>
      </w:r>
      <w:r w:rsidRPr="006F37D7">
        <w:rPr>
          <w:rFonts w:ascii="Verdana" w:hAnsi="Verdana"/>
          <w:sz w:val="18"/>
          <w:szCs w:val="18"/>
          <w:u w:val="single"/>
        </w:rPr>
        <w:t>cyfrowe odwzorowanie tego dokumentu opatrzone Podpisem elektronicznym.</w:t>
      </w:r>
      <w:r w:rsidRPr="006F37D7">
        <w:rPr>
          <w:rFonts w:ascii="Verdana" w:hAnsi="Verdana"/>
          <w:sz w:val="18"/>
          <w:szCs w:val="18"/>
        </w:rPr>
        <w:t xml:space="preserve"> Poświadczenia zgodności odwzorowania cyfrowego z</w:t>
      </w:r>
      <w:r w:rsidR="00FB7E35" w:rsidRPr="006F37D7">
        <w:rPr>
          <w:rFonts w:ascii="Verdana" w:hAnsi="Verdana"/>
          <w:sz w:val="18"/>
          <w:szCs w:val="18"/>
        </w:rPr>
        <w:t> </w:t>
      </w:r>
      <w:r w:rsidRPr="006F37D7">
        <w:rPr>
          <w:rFonts w:ascii="Verdana" w:hAnsi="Verdana"/>
          <w:sz w:val="18"/>
          <w:szCs w:val="18"/>
        </w:rPr>
        <w:t xml:space="preserve">dokumentem w postaci papierowej, dokonuje odpowiednio Wykonawca lub Wykonawca wspólnie ubiegający się o udzielenie Zamówienia lub notariusz – zgodnie z </w:t>
      </w:r>
      <w:r w:rsidRPr="006F37D7">
        <w:rPr>
          <w:rFonts w:ascii="Verdana" w:hAnsi="Verdana"/>
          <w:i/>
          <w:iCs/>
          <w:sz w:val="18"/>
          <w:szCs w:val="18"/>
        </w:rPr>
        <w:t>Rozporządzeniem Prezesa Rady Ministrów z dnia 30 grudnia 2020 r. w</w:t>
      </w:r>
      <w:r w:rsidR="00FB7E35" w:rsidRPr="006F37D7">
        <w:rPr>
          <w:rFonts w:ascii="Verdana" w:hAnsi="Verdana"/>
          <w:i/>
          <w:iCs/>
          <w:sz w:val="18"/>
          <w:szCs w:val="18"/>
        </w:rPr>
        <w:t> </w:t>
      </w:r>
      <w:r w:rsidRPr="006F37D7">
        <w:rPr>
          <w:rFonts w:ascii="Verdana" w:hAnsi="Verdana"/>
          <w:i/>
          <w:iCs/>
          <w:sz w:val="18"/>
          <w:szCs w:val="18"/>
        </w:rPr>
        <w:t>sprawie sposobu sporządzania i przekazywania informacji oraz wymagań technicznych dla dokumentów elektronicznych oraz środków komunikacji elektronicznej w postępowaniu o udzielenie zamówienia publicznego lub konkursie (Dz. U. poz. 2452, ze zm.)</w:t>
      </w:r>
      <w:r w:rsidRPr="006F37D7">
        <w:rPr>
          <w:rFonts w:ascii="Verdana" w:hAnsi="Verdana"/>
          <w:sz w:val="18"/>
          <w:szCs w:val="18"/>
        </w:rPr>
        <w:t xml:space="preserve">. Jeżeli uprawnienie osoby/osób podpisującej/podpisujących Zobowiązanie/JEDZ nie wynika wprost z dokumentu stwierdzającego status prawny Wykonawcy, Wykonawców wspólnie ubiegających się o udzielenie Zamówienia publicznego, podmiotu udostępniającego zasoby na zasadach określonych w art. 118 Ustawy PZP lub podwykonawcy niebędącego podmiotem udostępniającym zasoby na takich zasadach, to należy dołączyć pełnomocnictwo lub inny dokument potwierdzający umocowanie do reprezentowania. </w:t>
      </w:r>
    </w:p>
    <w:p w14:paraId="266D2C51" w14:textId="1D435856" w:rsidR="007160F8" w:rsidRPr="006F37D7" w:rsidRDefault="1C58903E" w:rsidP="006F37D7">
      <w:pPr>
        <w:pStyle w:val="Style15"/>
        <w:numPr>
          <w:ilvl w:val="1"/>
          <w:numId w:val="2"/>
        </w:numPr>
        <w:tabs>
          <w:tab w:val="left" w:pos="9072"/>
          <w:tab w:val="left" w:pos="9498"/>
        </w:tabs>
        <w:spacing w:line="276" w:lineRule="auto"/>
        <w:ind w:left="709" w:right="897" w:hanging="709"/>
        <w:jc w:val="both"/>
        <w:rPr>
          <w:rFonts w:ascii="Verdana" w:hAnsi="Verdana"/>
          <w:sz w:val="18"/>
          <w:szCs w:val="18"/>
        </w:rPr>
      </w:pPr>
      <w:r w:rsidRPr="006F37D7">
        <w:rPr>
          <w:rFonts w:ascii="Verdana" w:hAnsi="Verdana"/>
          <w:sz w:val="18"/>
          <w:szCs w:val="18"/>
        </w:rPr>
        <w:t>Zamawiający ocenia, czy udostępniane Wykonawcy przez podmioty udostępniające zasoby zdolności techniczne lub zawodowe lub ich sytuacja finansowa lub ekonomiczna, pozwalają na wykazanie przez Wykonawcę spełniania warunków udziału w Postępowaniu, o których mowa w pkt 14.2.3.-14.2.4. SWZ, a także bada, czy nie zachodzą wobec tego podmiotu podstawy wykluczenia, które zostały przewidziane względem Wykonawcy. Powyższa ocena zostanie dokonana na podstawie złożonych w Systemie zakupowym JEDZ podmiotów udostępniających zasoby, Zobowiązań tych podmiotów, podmiotowych środków dowodowych, a także innych dokumentów dotyczących stosunków łączących Wykonawcę z tymi podmiotami, przedstawionych przez Wykonawcę.</w:t>
      </w:r>
    </w:p>
    <w:p w14:paraId="4549F8AA" w14:textId="6D0C3D2D" w:rsidR="007160F8" w:rsidRPr="006F37D7" w:rsidRDefault="1C58903E" w:rsidP="006F37D7">
      <w:pPr>
        <w:pStyle w:val="Style15"/>
        <w:numPr>
          <w:ilvl w:val="1"/>
          <w:numId w:val="2"/>
        </w:numPr>
        <w:tabs>
          <w:tab w:val="left" w:pos="9072"/>
          <w:tab w:val="left" w:pos="9498"/>
        </w:tabs>
        <w:spacing w:line="276" w:lineRule="auto"/>
        <w:ind w:left="709" w:right="897" w:hanging="709"/>
        <w:jc w:val="both"/>
        <w:rPr>
          <w:rFonts w:ascii="Verdana" w:hAnsi="Verdana"/>
          <w:sz w:val="18"/>
          <w:szCs w:val="18"/>
        </w:rPr>
      </w:pPr>
      <w:r w:rsidRPr="006F37D7">
        <w:rPr>
          <w:rFonts w:ascii="Verdana" w:hAnsi="Verdana"/>
          <w:sz w:val="18"/>
          <w:szCs w:val="18"/>
        </w:rPr>
        <w:t>Podmiot, który zobowiązał się do udostępnienia zasobów, odpowiada solidarnie z</w:t>
      </w:r>
      <w:r w:rsidR="00640847">
        <w:rPr>
          <w:rFonts w:ascii="Verdana" w:hAnsi="Verdana"/>
          <w:sz w:val="18"/>
          <w:szCs w:val="18"/>
        </w:rPr>
        <w:t> </w:t>
      </w:r>
      <w:r w:rsidRPr="006F37D7">
        <w:rPr>
          <w:rFonts w:ascii="Verdana" w:hAnsi="Verdana"/>
          <w:sz w:val="18"/>
          <w:szCs w:val="18"/>
        </w:rPr>
        <w:t>Wykonawcą, który polega na jego sytuacji finansowej lub ekonomicznej, za szkodę poniesioną przez Zamawiającego powstałą wskutek nieudostępnienia tych zasobów, chyba że za nieudostępnienie zasobów podmiot ten nie ponosi winy.</w:t>
      </w:r>
    </w:p>
    <w:p w14:paraId="41D57869" w14:textId="77777777" w:rsidR="007160F8" w:rsidRPr="006F37D7" w:rsidRDefault="1C58903E" w:rsidP="006F37D7">
      <w:pPr>
        <w:pStyle w:val="Style15"/>
        <w:numPr>
          <w:ilvl w:val="1"/>
          <w:numId w:val="2"/>
        </w:numPr>
        <w:tabs>
          <w:tab w:val="left" w:pos="9072"/>
          <w:tab w:val="left" w:pos="9498"/>
        </w:tabs>
        <w:spacing w:line="276" w:lineRule="auto"/>
        <w:ind w:left="709" w:right="897" w:hanging="709"/>
        <w:jc w:val="both"/>
        <w:rPr>
          <w:rFonts w:ascii="Verdana" w:hAnsi="Verdana"/>
          <w:sz w:val="18"/>
          <w:szCs w:val="18"/>
        </w:rPr>
      </w:pPr>
      <w:r w:rsidRPr="006F37D7">
        <w:rPr>
          <w:rFonts w:ascii="Verdana" w:hAnsi="Verdana"/>
          <w:sz w:val="18"/>
          <w:szCs w:val="18"/>
        </w:rPr>
        <w:t>Jeżeli zdolności techniczne lub zawodowe, sytuacja ekonomiczna lub finansowa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w:t>
      </w:r>
      <w:r w:rsidR="00FB7C09" w:rsidRPr="006F37D7">
        <w:rPr>
          <w:rFonts w:ascii="Verdana" w:hAnsi="Verdana"/>
          <w:sz w:val="18"/>
          <w:szCs w:val="18"/>
        </w:rPr>
        <w:t> </w:t>
      </w:r>
      <w:r w:rsidRPr="006F37D7">
        <w:rPr>
          <w:rFonts w:ascii="Verdana" w:hAnsi="Verdana"/>
          <w:sz w:val="18"/>
          <w:szCs w:val="18"/>
        </w:rPr>
        <w:t>Postępowaniu.</w:t>
      </w:r>
    </w:p>
    <w:p w14:paraId="35792824" w14:textId="77777777" w:rsidR="007160F8" w:rsidRPr="006F37D7" w:rsidRDefault="1C58903E" w:rsidP="006F37D7">
      <w:pPr>
        <w:pStyle w:val="Style15"/>
        <w:numPr>
          <w:ilvl w:val="1"/>
          <w:numId w:val="2"/>
        </w:numPr>
        <w:tabs>
          <w:tab w:val="left" w:pos="851"/>
          <w:tab w:val="left" w:pos="9498"/>
        </w:tabs>
        <w:spacing w:line="276" w:lineRule="auto"/>
        <w:ind w:left="709" w:right="897" w:hanging="709"/>
        <w:jc w:val="both"/>
        <w:rPr>
          <w:rFonts w:ascii="Verdana" w:hAnsi="Verdana"/>
          <w:sz w:val="18"/>
          <w:szCs w:val="18"/>
        </w:rPr>
      </w:pPr>
      <w:r w:rsidRPr="006F37D7">
        <w:rPr>
          <w:rFonts w:ascii="Verdana" w:hAnsi="Verdana"/>
          <w:sz w:val="18"/>
          <w:szCs w:val="18"/>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0405B84F" w14:textId="77777777" w:rsidR="007160F8" w:rsidRPr="006F37D7" w:rsidRDefault="007160F8" w:rsidP="006F37D7">
      <w:pPr>
        <w:tabs>
          <w:tab w:val="left" w:pos="9072"/>
          <w:tab w:val="left" w:pos="9498"/>
        </w:tabs>
        <w:autoSpaceDE w:val="0"/>
        <w:autoSpaceDN w:val="0"/>
        <w:adjustRightInd w:val="0"/>
        <w:spacing w:line="276" w:lineRule="auto"/>
        <w:ind w:right="897"/>
        <w:rPr>
          <w:rFonts w:ascii="Verdana" w:hAnsi="Verdana"/>
          <w:color w:val="000000"/>
          <w:sz w:val="18"/>
          <w:szCs w:val="18"/>
          <w:lang w:eastAsia="pl-PL"/>
        </w:rPr>
      </w:pPr>
    </w:p>
    <w:p w14:paraId="6A7C7042" w14:textId="77777777" w:rsidR="007160F8" w:rsidRPr="006F37D7" w:rsidRDefault="1C58903E" w:rsidP="006F37D7">
      <w:pPr>
        <w:pStyle w:val="Akapitzlist"/>
        <w:keepNext/>
        <w:keepLines/>
        <w:numPr>
          <w:ilvl w:val="0"/>
          <w:numId w:val="2"/>
        </w:numPr>
        <w:shd w:val="clear" w:color="auto" w:fill="D9DFEF" w:themeFill="accent1" w:themeFillTint="33"/>
        <w:tabs>
          <w:tab w:val="left" w:pos="9072"/>
          <w:tab w:val="left" w:pos="9498"/>
        </w:tabs>
        <w:spacing w:after="180" w:line="276" w:lineRule="auto"/>
        <w:ind w:left="567" w:right="897" w:hanging="567"/>
        <w:contextualSpacing w:val="0"/>
        <w:jc w:val="both"/>
        <w:outlineLvl w:val="1"/>
        <w:rPr>
          <w:rStyle w:val="Pogrubienie"/>
          <w:rFonts w:ascii="Verdana" w:hAnsi="Verdana"/>
          <w:sz w:val="18"/>
          <w:szCs w:val="18"/>
        </w:rPr>
      </w:pPr>
      <w:bookmarkStart w:id="59" w:name="_Toc126910484"/>
      <w:r w:rsidRPr="006F37D7">
        <w:rPr>
          <w:rStyle w:val="Pogrubienie"/>
          <w:rFonts w:ascii="Verdana" w:hAnsi="Verdana"/>
          <w:sz w:val="18"/>
          <w:szCs w:val="18"/>
        </w:rPr>
        <w:t>INFORMACJA O ŚRODKACH KOMUNIKACJI ELEKTRONICZNEJ, PRZY UŻYCIU KTÓRYCH ZAMAWIAJĄCY BĘDZIE KOMUNIKOWAŁ SIĘ Z WYKONAWCAMI, ORAZ INFORMACJE O WYMAGANIACH TECHNICZNYCH I ORGANIZACYJNYCH SPORZĄDZANIA, WYSYŁANIA I ODBIERANIA KORESPONDENCJI ELEKTRONICZNEJ</w:t>
      </w:r>
      <w:bookmarkEnd w:id="59"/>
    </w:p>
    <w:p w14:paraId="42EB91B5" w14:textId="7D6600CF" w:rsidR="007160F8" w:rsidRPr="006F37D7" w:rsidRDefault="1C58903E" w:rsidP="006F37D7">
      <w:pPr>
        <w:pStyle w:val="Lista2"/>
        <w:numPr>
          <w:ilvl w:val="1"/>
          <w:numId w:val="2"/>
        </w:numPr>
        <w:tabs>
          <w:tab w:val="left" w:pos="9072"/>
          <w:tab w:val="left" w:pos="9498"/>
        </w:tabs>
        <w:spacing w:after="120" w:line="276" w:lineRule="auto"/>
        <w:ind w:left="709" w:right="897" w:hanging="709"/>
        <w:jc w:val="both"/>
        <w:rPr>
          <w:rFonts w:ascii="Verdana" w:hAnsi="Verdana"/>
          <w:sz w:val="18"/>
          <w:szCs w:val="18"/>
        </w:rPr>
      </w:pPr>
      <w:r w:rsidRPr="006F37D7">
        <w:rPr>
          <w:rFonts w:ascii="Verdana" w:hAnsi="Verdana"/>
          <w:b/>
          <w:bCs/>
          <w:sz w:val="18"/>
          <w:szCs w:val="18"/>
        </w:rPr>
        <w:t>W Postępowaniu komunikacja między Zamawiającym a Wykonawcami, w tym składanie Ofert, wymiana informacji oraz przekazywanie dokumentów lub oświadczeń, z uwzględnieniem wyjątków wskazanych w Ustawie PZP, odbywa się przy użyciu środków komunikacji elektronicznej z wykorzystaniem Systemu Zakupowego</w:t>
      </w:r>
      <w:r w:rsidRPr="006F37D7">
        <w:rPr>
          <w:rFonts w:ascii="Verdana" w:hAnsi="Verdana"/>
          <w:sz w:val="18"/>
          <w:szCs w:val="18"/>
        </w:rPr>
        <w:t xml:space="preserve">. </w:t>
      </w:r>
    </w:p>
    <w:p w14:paraId="62419EA6" w14:textId="00B01D40" w:rsidR="007160F8" w:rsidRPr="006F37D7" w:rsidRDefault="1C58903E" w:rsidP="006F37D7">
      <w:pPr>
        <w:pStyle w:val="Lista2"/>
        <w:numPr>
          <w:ilvl w:val="2"/>
          <w:numId w:val="2"/>
        </w:numPr>
        <w:tabs>
          <w:tab w:val="left" w:pos="9498"/>
        </w:tabs>
        <w:spacing w:after="120" w:line="276" w:lineRule="auto"/>
        <w:ind w:left="1701" w:right="897" w:hanging="850"/>
        <w:jc w:val="both"/>
        <w:rPr>
          <w:rFonts w:ascii="Verdana" w:hAnsi="Verdana"/>
          <w:sz w:val="18"/>
          <w:szCs w:val="18"/>
        </w:rPr>
      </w:pPr>
      <w:r w:rsidRPr="006F37D7">
        <w:rPr>
          <w:rFonts w:ascii="Verdana" w:hAnsi="Verdana"/>
          <w:sz w:val="18"/>
          <w:szCs w:val="18"/>
        </w:rPr>
        <w:t xml:space="preserve">Aby złożyć Ofertę w postępowaniu, Wykonawca jest zobowiązany do dokonania rejestracji w Systemie Zakupowym dostępnym pod adresem: </w:t>
      </w:r>
      <w:hyperlink r:id="rId17">
        <w:r w:rsidRPr="006F37D7">
          <w:rPr>
            <w:rStyle w:val="Hipercze"/>
            <w:rFonts w:ascii="Verdana" w:hAnsi="Verdana"/>
            <w:sz w:val="18"/>
            <w:szCs w:val="18"/>
          </w:rPr>
          <w:t>https://swpp2.gkpge.pl</w:t>
        </w:r>
      </w:hyperlink>
      <w:r w:rsidRPr="006F37D7">
        <w:rPr>
          <w:rStyle w:val="Hipercze"/>
          <w:rFonts w:ascii="Verdana" w:hAnsi="Verdana"/>
          <w:sz w:val="18"/>
          <w:szCs w:val="18"/>
          <w:u w:val="none"/>
        </w:rPr>
        <w:t xml:space="preserve"> . </w:t>
      </w:r>
      <w:r w:rsidRPr="006F37D7">
        <w:rPr>
          <w:rFonts w:ascii="Verdana" w:hAnsi="Verdana"/>
          <w:sz w:val="18"/>
          <w:szCs w:val="18"/>
        </w:rPr>
        <w:t xml:space="preserve">System Zakupowy jest zintegrowany z platformą </w:t>
      </w:r>
      <w:proofErr w:type="spellStart"/>
      <w:r w:rsidRPr="006F37D7">
        <w:rPr>
          <w:rFonts w:ascii="Verdana" w:hAnsi="Verdana"/>
          <w:sz w:val="18"/>
          <w:szCs w:val="18"/>
        </w:rPr>
        <w:t>OnePlace</w:t>
      </w:r>
      <w:proofErr w:type="spellEnd"/>
      <w:r w:rsidRPr="006F37D7">
        <w:rPr>
          <w:rFonts w:ascii="Verdana" w:hAnsi="Verdana"/>
          <w:sz w:val="18"/>
          <w:szCs w:val="18"/>
        </w:rPr>
        <w:t xml:space="preserve">. Zamawiający informuje, iż przy pierwszym logowaniu się Wykonawców do Systemu Zakupowego, konieczne jest przejście przez ścieżkę rejestracji do strefy dostawców </w:t>
      </w:r>
      <w:proofErr w:type="spellStart"/>
      <w:r w:rsidRPr="006F37D7">
        <w:rPr>
          <w:rFonts w:ascii="Verdana" w:hAnsi="Verdana"/>
          <w:sz w:val="18"/>
          <w:szCs w:val="18"/>
        </w:rPr>
        <w:t>OnePlace</w:t>
      </w:r>
      <w:proofErr w:type="spellEnd"/>
      <w:r w:rsidRPr="006F37D7">
        <w:rPr>
          <w:rFonts w:ascii="Verdana" w:hAnsi="Verdana"/>
          <w:sz w:val="18"/>
          <w:szCs w:val="18"/>
        </w:rPr>
        <w:t>. Wszystkich zainteresowanych udziałem w Postępowaniu prosimy o</w:t>
      </w:r>
      <w:r w:rsidR="00640847">
        <w:rPr>
          <w:rFonts w:ascii="Verdana" w:hAnsi="Verdana"/>
          <w:sz w:val="18"/>
          <w:szCs w:val="18"/>
        </w:rPr>
        <w:t> </w:t>
      </w:r>
      <w:r w:rsidRPr="006F37D7">
        <w:rPr>
          <w:rFonts w:ascii="Verdana" w:hAnsi="Verdana"/>
          <w:sz w:val="18"/>
          <w:szCs w:val="18"/>
        </w:rPr>
        <w:t xml:space="preserve">dokonanie rejestracji bez zbędnej zwłoki, ponieważ proces weryfikacji Wykonawcy może potrwać do 3 dni. </w:t>
      </w:r>
    </w:p>
    <w:p w14:paraId="0A70349A" w14:textId="7F5EDA3E" w:rsidR="007160F8" w:rsidRPr="006F37D7" w:rsidRDefault="1C58903E" w:rsidP="006F37D7">
      <w:pPr>
        <w:pStyle w:val="Lista2"/>
        <w:numPr>
          <w:ilvl w:val="2"/>
          <w:numId w:val="2"/>
        </w:numPr>
        <w:tabs>
          <w:tab w:val="left" w:pos="9498"/>
        </w:tabs>
        <w:spacing w:after="120" w:line="276" w:lineRule="auto"/>
        <w:ind w:left="1701" w:right="897" w:hanging="850"/>
        <w:jc w:val="both"/>
        <w:rPr>
          <w:rFonts w:ascii="Verdana" w:hAnsi="Verdana"/>
          <w:sz w:val="18"/>
          <w:szCs w:val="18"/>
        </w:rPr>
      </w:pPr>
      <w:r w:rsidRPr="006F37D7">
        <w:rPr>
          <w:rFonts w:ascii="Verdana" w:hAnsi="Verdana"/>
          <w:sz w:val="18"/>
          <w:szCs w:val="18"/>
        </w:rPr>
        <w:t>Wszelkie informacje dotyczące sposobu rejestracji i logowania do Systemu Zakupowego znajdują się pod wyżej wskazanym adresem internetowym w zakładce „Pytania i odpowiedzi/FAQ” oraz w</w:t>
      </w:r>
      <w:r w:rsidR="00FB7C09" w:rsidRPr="006F37D7">
        <w:rPr>
          <w:rFonts w:ascii="Verdana" w:hAnsi="Verdana"/>
          <w:sz w:val="18"/>
          <w:szCs w:val="18"/>
        </w:rPr>
        <w:t> </w:t>
      </w:r>
      <w:r w:rsidRPr="006F37D7">
        <w:rPr>
          <w:rFonts w:ascii="Verdana" w:hAnsi="Verdana"/>
          <w:sz w:val="18"/>
          <w:szCs w:val="18"/>
        </w:rPr>
        <w:t xml:space="preserve">zakładce „Dokumenty”, folder „Poradniki dla użytkowników końcowych”, a także pod linkiem: </w:t>
      </w:r>
      <w:hyperlink r:id="rId18" w:history="1">
        <w:r w:rsidR="008129E3" w:rsidRPr="006F37D7">
          <w:rPr>
            <w:rStyle w:val="Hipercze"/>
            <w:rFonts w:ascii="Verdana" w:hAnsi="Verdana"/>
            <w:sz w:val="18"/>
            <w:szCs w:val="18"/>
          </w:rPr>
          <w:t>https://www.gkpge.pl/grupa-pge/przetargi/zakupy/dokumenty</w:t>
        </w:r>
      </w:hyperlink>
      <w:r w:rsidRPr="006F37D7">
        <w:rPr>
          <w:rFonts w:ascii="Verdana" w:hAnsi="Verdana"/>
          <w:sz w:val="18"/>
          <w:szCs w:val="18"/>
        </w:rPr>
        <w:t xml:space="preserve"> w</w:t>
      </w:r>
      <w:r w:rsidR="00640847">
        <w:rPr>
          <w:rFonts w:ascii="Verdana" w:hAnsi="Verdana"/>
          <w:sz w:val="18"/>
          <w:szCs w:val="18"/>
        </w:rPr>
        <w:t> </w:t>
      </w:r>
      <w:r w:rsidRPr="006F37D7">
        <w:rPr>
          <w:rFonts w:ascii="Verdana" w:hAnsi="Verdana"/>
          <w:sz w:val="18"/>
          <w:szCs w:val="18"/>
        </w:rPr>
        <w:t xml:space="preserve">dokumencie „Szczegółowa instrukcja korzystania z Systemu zakupowego GK PGE dla Wykonawców”. </w:t>
      </w:r>
    </w:p>
    <w:p w14:paraId="0D9EB9D0" w14:textId="74E76CFD" w:rsidR="007160F8" w:rsidRPr="006F37D7" w:rsidRDefault="1C58903E" w:rsidP="006F37D7">
      <w:pPr>
        <w:pStyle w:val="Lista2"/>
        <w:numPr>
          <w:ilvl w:val="2"/>
          <w:numId w:val="2"/>
        </w:numPr>
        <w:tabs>
          <w:tab w:val="left" w:pos="9498"/>
        </w:tabs>
        <w:spacing w:after="120" w:line="276" w:lineRule="auto"/>
        <w:ind w:left="1701" w:right="897" w:hanging="850"/>
        <w:jc w:val="both"/>
        <w:rPr>
          <w:rFonts w:ascii="Verdana" w:hAnsi="Verdana"/>
          <w:sz w:val="18"/>
          <w:szCs w:val="18"/>
        </w:rPr>
      </w:pPr>
      <w:r w:rsidRPr="006F37D7">
        <w:rPr>
          <w:rFonts w:ascii="Verdana" w:hAnsi="Verdana"/>
          <w:sz w:val="18"/>
          <w:szCs w:val="18"/>
        </w:rPr>
        <w:t>Po zarejestrowaniu i zalogowaniu się do Systemu Zakupowego Wykonawcy uzyskują możliwość składania wniosków, Ofert i</w:t>
      </w:r>
      <w:r w:rsidR="00FB7C09" w:rsidRPr="006F37D7">
        <w:rPr>
          <w:rFonts w:ascii="Verdana" w:hAnsi="Verdana"/>
          <w:sz w:val="18"/>
          <w:szCs w:val="18"/>
        </w:rPr>
        <w:t> </w:t>
      </w:r>
      <w:r w:rsidRPr="006F37D7">
        <w:rPr>
          <w:rFonts w:ascii="Verdana" w:hAnsi="Verdana"/>
          <w:sz w:val="18"/>
          <w:szCs w:val="18"/>
        </w:rPr>
        <w:t xml:space="preserve">zadawania pytań w Postępowaniu. Komunikacja pomiędzy Wykonawcami a Zamawiającym będzie odbywała się za pomocą funkcjonalności Systemu. System umożliwia między innymi dokonywanie czynności złożenia Oferty lub wycofania Oferty, złożenia pytań do Postępowania. </w:t>
      </w:r>
    </w:p>
    <w:p w14:paraId="1D4B0714" w14:textId="6D4D2403" w:rsidR="007160F8" w:rsidRPr="006F37D7" w:rsidRDefault="1C58903E" w:rsidP="006F37D7">
      <w:pPr>
        <w:pStyle w:val="Lista2"/>
        <w:numPr>
          <w:ilvl w:val="2"/>
          <w:numId w:val="2"/>
        </w:numPr>
        <w:tabs>
          <w:tab w:val="left" w:pos="9498"/>
        </w:tabs>
        <w:spacing w:after="120" w:line="276" w:lineRule="auto"/>
        <w:ind w:left="1701" w:right="897" w:hanging="850"/>
        <w:jc w:val="both"/>
        <w:rPr>
          <w:rFonts w:ascii="Verdana" w:hAnsi="Verdana"/>
          <w:sz w:val="18"/>
          <w:szCs w:val="18"/>
        </w:rPr>
      </w:pPr>
      <w:r w:rsidRPr="006F37D7">
        <w:rPr>
          <w:rFonts w:ascii="Verdana" w:hAnsi="Verdana"/>
          <w:sz w:val="18"/>
          <w:szCs w:val="18"/>
        </w:rPr>
        <w:t>Za datę złożenia Oferty, wniosków, zawiadomienia, dokumentu elektronicznego, oświadczenia lub elektronicznej kopii dokumentu lub oświadczenia przyjmuje się datę przekazania (złożenia) w Systemie Zakupowym do Zamawiającego. Moment złożenia Oferty/wniosku/informacji następuje wraz z zakończeniem procesu składania tj. kliknięciu na przycisk „Złóż wniosek/Ofertę”, elektronicznym podpisaniu formularza wniosku/Oferty i wyświetleniu przez system komunikatu „Oferta złożona poprawnie”. W sekcji „Podsumowanie” na formularzu ofertowym wyświetli się dokładna data i godzina złożenia wniosku/Oferty w polu „Data”.</w:t>
      </w:r>
    </w:p>
    <w:p w14:paraId="625B4BAD" w14:textId="436B7BE7" w:rsidR="007160F8" w:rsidRPr="006F37D7" w:rsidRDefault="1C58903E" w:rsidP="006F37D7">
      <w:pPr>
        <w:pStyle w:val="Lista2"/>
        <w:numPr>
          <w:ilvl w:val="2"/>
          <w:numId w:val="2"/>
        </w:numPr>
        <w:tabs>
          <w:tab w:val="left" w:pos="9498"/>
        </w:tabs>
        <w:spacing w:after="120" w:line="276" w:lineRule="auto"/>
        <w:ind w:left="1701" w:right="897" w:hanging="850"/>
        <w:jc w:val="both"/>
        <w:rPr>
          <w:rFonts w:ascii="Verdana" w:hAnsi="Verdana"/>
          <w:sz w:val="18"/>
          <w:szCs w:val="18"/>
        </w:rPr>
      </w:pPr>
      <w:r w:rsidRPr="006F37D7">
        <w:rPr>
          <w:rFonts w:ascii="Verdana" w:hAnsi="Verdana"/>
          <w:sz w:val="18"/>
          <w:szCs w:val="18"/>
        </w:rPr>
        <w:t>Zamawiający informuje, że czas na serwerach, na których uruchomiony jest System Zakupowy, jest zsynchronizowany z</w:t>
      </w:r>
      <w:r w:rsidR="00FB7C09" w:rsidRPr="006F37D7">
        <w:rPr>
          <w:rFonts w:ascii="Verdana" w:hAnsi="Verdana"/>
          <w:sz w:val="18"/>
          <w:szCs w:val="18"/>
        </w:rPr>
        <w:t> </w:t>
      </w:r>
      <w:r w:rsidRPr="006F37D7">
        <w:rPr>
          <w:rFonts w:ascii="Verdana" w:hAnsi="Verdana"/>
          <w:sz w:val="18"/>
          <w:szCs w:val="18"/>
        </w:rPr>
        <w:t>wzorcem czasu określanym przez Główny Urząd Miar (GUM). Serwery czasu uruchomione przez GUM wyznaczają czas administracyjny w Polsce.</w:t>
      </w:r>
    </w:p>
    <w:p w14:paraId="63731BA4" w14:textId="0D7D2DA7" w:rsidR="007160F8" w:rsidRPr="006F37D7" w:rsidRDefault="1C58903E" w:rsidP="006F37D7">
      <w:pPr>
        <w:pStyle w:val="Lista2"/>
        <w:numPr>
          <w:ilvl w:val="2"/>
          <w:numId w:val="2"/>
        </w:numPr>
        <w:tabs>
          <w:tab w:val="left" w:pos="9498"/>
        </w:tabs>
        <w:spacing w:after="120" w:line="276" w:lineRule="auto"/>
        <w:ind w:left="1701" w:right="897" w:hanging="850"/>
        <w:jc w:val="both"/>
        <w:rPr>
          <w:rFonts w:ascii="Verdana" w:hAnsi="Verdana"/>
          <w:sz w:val="18"/>
          <w:szCs w:val="18"/>
        </w:rPr>
      </w:pPr>
      <w:r w:rsidRPr="006F37D7">
        <w:rPr>
          <w:rFonts w:ascii="Verdana" w:hAnsi="Verdana"/>
          <w:sz w:val="18"/>
          <w:szCs w:val="18"/>
        </w:rPr>
        <w:t>Wymagania techniczne dla sprzętu komputerowego wskazane są w</w:t>
      </w:r>
      <w:r w:rsidR="00FB7C09" w:rsidRPr="006F37D7">
        <w:rPr>
          <w:rFonts w:ascii="Verdana" w:hAnsi="Verdana"/>
          <w:sz w:val="18"/>
          <w:szCs w:val="18"/>
        </w:rPr>
        <w:t> </w:t>
      </w:r>
      <w:r w:rsidRPr="006F37D7">
        <w:rPr>
          <w:rFonts w:ascii="Verdana" w:hAnsi="Verdana"/>
          <w:sz w:val="18"/>
          <w:szCs w:val="18"/>
        </w:rPr>
        <w:t xml:space="preserve">Systemie Zakupowym w zakładce „Pytania i odpowiedzi/FAQ” oraz w zakładce „Dokumenty”, folder „Poradniki dla użytkowników końcowych”, a także pod linkiem: </w:t>
      </w:r>
      <w:hyperlink r:id="rId19" w:history="1">
        <w:r w:rsidR="008129E3" w:rsidRPr="006F37D7">
          <w:rPr>
            <w:rStyle w:val="Hipercze"/>
            <w:rFonts w:ascii="Verdana" w:hAnsi="Verdana"/>
            <w:sz w:val="18"/>
            <w:szCs w:val="18"/>
          </w:rPr>
          <w:t>https://www.gkpge.pl/grupa-pge/przetargi/zakupy/dokumenty</w:t>
        </w:r>
      </w:hyperlink>
      <w:r w:rsidRPr="006F37D7">
        <w:rPr>
          <w:rFonts w:ascii="Verdana" w:hAnsi="Verdana"/>
          <w:sz w:val="18"/>
          <w:szCs w:val="18"/>
        </w:rPr>
        <w:t xml:space="preserve"> </w:t>
      </w:r>
      <w:r w:rsidRPr="006F37D7">
        <w:rPr>
          <w:rFonts w:ascii="Verdana" w:hAnsi="Verdana"/>
          <w:sz w:val="18"/>
          <w:szCs w:val="18"/>
        </w:rPr>
        <w:lastRenderedPageBreak/>
        <w:t>w</w:t>
      </w:r>
      <w:r w:rsidR="00FB7C09" w:rsidRPr="006F37D7">
        <w:rPr>
          <w:rFonts w:ascii="Verdana" w:hAnsi="Verdana"/>
          <w:sz w:val="18"/>
          <w:szCs w:val="18"/>
        </w:rPr>
        <w:t> </w:t>
      </w:r>
      <w:r w:rsidRPr="006F37D7">
        <w:rPr>
          <w:rFonts w:ascii="Verdana" w:hAnsi="Verdana"/>
          <w:sz w:val="18"/>
          <w:szCs w:val="18"/>
        </w:rPr>
        <w:t>dokumentach: „Szczegółowa instrukcja korzystania z Systemu Zakupowego GK PGE dla Wykonawców” oraz „Podpis elektroniczny – instrukcja”.</w:t>
      </w:r>
    </w:p>
    <w:p w14:paraId="51F83CB7" w14:textId="164D2641" w:rsidR="007160F8" w:rsidRPr="006F37D7" w:rsidRDefault="1C58903E" w:rsidP="006F37D7">
      <w:pPr>
        <w:pStyle w:val="Lista2"/>
        <w:numPr>
          <w:ilvl w:val="2"/>
          <w:numId w:val="2"/>
        </w:numPr>
        <w:tabs>
          <w:tab w:val="left" w:pos="9498"/>
        </w:tabs>
        <w:spacing w:after="120" w:line="276" w:lineRule="auto"/>
        <w:ind w:left="1701" w:right="897" w:hanging="850"/>
        <w:jc w:val="both"/>
        <w:rPr>
          <w:rFonts w:ascii="Verdana" w:hAnsi="Verdana"/>
          <w:sz w:val="18"/>
          <w:szCs w:val="18"/>
        </w:rPr>
      </w:pPr>
      <w:r w:rsidRPr="006F37D7">
        <w:rPr>
          <w:rFonts w:ascii="Verdana" w:hAnsi="Verdana"/>
          <w:sz w:val="18"/>
          <w:szCs w:val="18"/>
        </w:rPr>
        <w:t>Instrukcje dla Wykonawców dotyczące składania Ofert/wniosków, składania dokumentów elektronicznych, elektronicznych kopii dokumentów i oświadczeń oraz informacji przekazywanych przy ich użyciu zostały opisane w</w:t>
      </w:r>
      <w:r w:rsidR="00640847">
        <w:rPr>
          <w:rFonts w:ascii="Verdana" w:hAnsi="Verdana"/>
          <w:sz w:val="18"/>
          <w:szCs w:val="18"/>
        </w:rPr>
        <w:t> </w:t>
      </w:r>
      <w:r w:rsidRPr="006F37D7">
        <w:rPr>
          <w:rFonts w:ascii="Verdana" w:hAnsi="Verdana"/>
          <w:sz w:val="18"/>
          <w:szCs w:val="18"/>
        </w:rPr>
        <w:t>„Szczegółowa instrukcja korzystania z</w:t>
      </w:r>
      <w:r w:rsidR="00FB7C09" w:rsidRPr="006F37D7">
        <w:rPr>
          <w:rFonts w:ascii="Verdana" w:hAnsi="Verdana"/>
          <w:sz w:val="18"/>
          <w:szCs w:val="18"/>
        </w:rPr>
        <w:t> </w:t>
      </w:r>
      <w:r w:rsidRPr="006F37D7">
        <w:rPr>
          <w:rFonts w:ascii="Verdana" w:hAnsi="Verdana"/>
          <w:sz w:val="18"/>
          <w:szCs w:val="18"/>
        </w:rPr>
        <w:t>Systemu Zakupowego GK PGE dla Wykonawców” oraz „Podpis elektroniczny – instrukcja”, dostępnych w</w:t>
      </w:r>
      <w:r w:rsidR="00640847">
        <w:rPr>
          <w:rFonts w:ascii="Verdana" w:hAnsi="Verdana"/>
          <w:sz w:val="18"/>
          <w:szCs w:val="18"/>
        </w:rPr>
        <w:t> </w:t>
      </w:r>
      <w:r w:rsidRPr="006F37D7">
        <w:rPr>
          <w:rFonts w:ascii="Verdana" w:hAnsi="Verdana"/>
          <w:sz w:val="18"/>
          <w:szCs w:val="18"/>
        </w:rPr>
        <w:t>Systemie Zakupowym w zakładce „Pytania i odpowiedzi/FAQ” i</w:t>
      </w:r>
      <w:r w:rsidR="00640847">
        <w:rPr>
          <w:rFonts w:ascii="Verdana" w:hAnsi="Verdana"/>
          <w:sz w:val="18"/>
          <w:szCs w:val="18"/>
        </w:rPr>
        <w:t> </w:t>
      </w:r>
      <w:r w:rsidRPr="006F37D7">
        <w:rPr>
          <w:rFonts w:ascii="Verdana" w:hAnsi="Verdana"/>
          <w:sz w:val="18"/>
          <w:szCs w:val="18"/>
        </w:rPr>
        <w:t>zakładce „Dokumenty”, folder „Poradniki dla użytkowników końcowych”,</w:t>
      </w:r>
      <w:r w:rsidR="008129E3" w:rsidRPr="006F37D7">
        <w:rPr>
          <w:rFonts w:ascii="Verdana" w:hAnsi="Verdana"/>
          <w:sz w:val="18"/>
          <w:szCs w:val="18"/>
        </w:rPr>
        <w:t xml:space="preserve"> </w:t>
      </w:r>
      <w:r w:rsidRPr="006F37D7">
        <w:rPr>
          <w:rFonts w:ascii="Verdana" w:hAnsi="Verdana"/>
          <w:sz w:val="18"/>
          <w:szCs w:val="18"/>
        </w:rPr>
        <w:t>a</w:t>
      </w:r>
      <w:r w:rsidR="00640847">
        <w:rPr>
          <w:rFonts w:ascii="Verdana" w:hAnsi="Verdana"/>
          <w:sz w:val="18"/>
          <w:szCs w:val="18"/>
        </w:rPr>
        <w:t> </w:t>
      </w:r>
      <w:r w:rsidRPr="006F37D7">
        <w:rPr>
          <w:rFonts w:ascii="Verdana" w:hAnsi="Verdana"/>
          <w:sz w:val="18"/>
          <w:szCs w:val="18"/>
        </w:rPr>
        <w:t>także pod linkiem:</w:t>
      </w:r>
      <w:r w:rsidR="008129E3" w:rsidRPr="006F37D7">
        <w:rPr>
          <w:rFonts w:ascii="Verdana" w:hAnsi="Verdana"/>
          <w:sz w:val="18"/>
          <w:szCs w:val="18"/>
        </w:rPr>
        <w:t xml:space="preserve"> </w:t>
      </w:r>
      <w:hyperlink r:id="rId20" w:history="1">
        <w:r w:rsidR="008129E3" w:rsidRPr="006F37D7">
          <w:rPr>
            <w:rStyle w:val="Hipercze"/>
            <w:rFonts w:ascii="Verdana" w:hAnsi="Verdana"/>
            <w:sz w:val="18"/>
            <w:szCs w:val="18"/>
          </w:rPr>
          <w:t>https://www.gkpge.pl/grupa-pge/przetargi/zakupy/dokumenty</w:t>
        </w:r>
      </w:hyperlink>
      <w:r w:rsidR="008129E3" w:rsidRPr="006F37D7">
        <w:rPr>
          <w:rFonts w:ascii="Verdana" w:hAnsi="Verdana"/>
          <w:sz w:val="18"/>
          <w:szCs w:val="18"/>
        </w:rPr>
        <w:t xml:space="preserve"> </w:t>
      </w:r>
    </w:p>
    <w:p w14:paraId="3B3E2607" w14:textId="28C14323" w:rsidR="007160F8" w:rsidRPr="006F37D7" w:rsidRDefault="1C58903E" w:rsidP="006F37D7">
      <w:pPr>
        <w:pStyle w:val="Lista2"/>
        <w:numPr>
          <w:ilvl w:val="2"/>
          <w:numId w:val="2"/>
        </w:numPr>
        <w:tabs>
          <w:tab w:val="left" w:pos="9498"/>
        </w:tabs>
        <w:spacing w:after="120" w:line="276" w:lineRule="auto"/>
        <w:ind w:left="1701" w:right="897" w:hanging="850"/>
        <w:jc w:val="both"/>
        <w:rPr>
          <w:rFonts w:ascii="Verdana" w:hAnsi="Verdana"/>
          <w:sz w:val="18"/>
          <w:szCs w:val="18"/>
        </w:rPr>
      </w:pPr>
      <w:r w:rsidRPr="006F37D7">
        <w:rPr>
          <w:rFonts w:ascii="Verdana" w:hAnsi="Verdana"/>
          <w:sz w:val="18"/>
          <w:szCs w:val="18"/>
        </w:rPr>
        <w:t>Maksymalny rozmiar plików przesyłanych (zamieszczanych) za pośrednictwem Systemu Zakupowego wynosi 150 MB. Zamawiający określił dopuszczalny format plików zamieszczanych w</w:t>
      </w:r>
      <w:r w:rsidR="00FB7C09" w:rsidRPr="006F37D7">
        <w:rPr>
          <w:rFonts w:ascii="Verdana" w:hAnsi="Verdana"/>
          <w:sz w:val="18"/>
          <w:szCs w:val="18"/>
        </w:rPr>
        <w:t> </w:t>
      </w:r>
      <w:r w:rsidRPr="006F37D7">
        <w:rPr>
          <w:rFonts w:ascii="Verdana" w:hAnsi="Verdana"/>
          <w:sz w:val="18"/>
          <w:szCs w:val="18"/>
        </w:rPr>
        <w:t xml:space="preserve">Systemie jako: xls, </w:t>
      </w:r>
      <w:proofErr w:type="spellStart"/>
      <w:r w:rsidRPr="006F37D7">
        <w:rPr>
          <w:rFonts w:ascii="Verdana" w:hAnsi="Verdana"/>
          <w:sz w:val="18"/>
          <w:szCs w:val="18"/>
        </w:rPr>
        <w:t>xlsx</w:t>
      </w:r>
      <w:proofErr w:type="spellEnd"/>
      <w:r w:rsidRPr="006F37D7">
        <w:rPr>
          <w:rFonts w:ascii="Verdana" w:hAnsi="Verdana"/>
          <w:sz w:val="18"/>
          <w:szCs w:val="18"/>
        </w:rPr>
        <w:t xml:space="preserve">, </w:t>
      </w:r>
      <w:proofErr w:type="spellStart"/>
      <w:r w:rsidRPr="006F37D7">
        <w:rPr>
          <w:rFonts w:ascii="Verdana" w:hAnsi="Verdana"/>
          <w:sz w:val="18"/>
          <w:szCs w:val="18"/>
        </w:rPr>
        <w:t>doc</w:t>
      </w:r>
      <w:proofErr w:type="spellEnd"/>
      <w:r w:rsidRPr="006F37D7">
        <w:rPr>
          <w:rFonts w:ascii="Verdana" w:hAnsi="Verdana"/>
          <w:sz w:val="18"/>
          <w:szCs w:val="18"/>
        </w:rPr>
        <w:t xml:space="preserve">, </w:t>
      </w:r>
      <w:proofErr w:type="spellStart"/>
      <w:r w:rsidRPr="006F37D7">
        <w:rPr>
          <w:rFonts w:ascii="Verdana" w:hAnsi="Verdana"/>
          <w:sz w:val="18"/>
          <w:szCs w:val="18"/>
        </w:rPr>
        <w:t>docx</w:t>
      </w:r>
      <w:proofErr w:type="spellEnd"/>
      <w:r w:rsidRPr="006F37D7">
        <w:rPr>
          <w:rFonts w:ascii="Verdana" w:hAnsi="Verdana"/>
          <w:sz w:val="18"/>
          <w:szCs w:val="18"/>
        </w:rPr>
        <w:t xml:space="preserve">, </w:t>
      </w:r>
      <w:proofErr w:type="spellStart"/>
      <w:r w:rsidRPr="006F37D7">
        <w:rPr>
          <w:rFonts w:ascii="Verdana" w:hAnsi="Verdana"/>
          <w:sz w:val="18"/>
          <w:szCs w:val="18"/>
        </w:rPr>
        <w:t>pptx</w:t>
      </w:r>
      <w:proofErr w:type="spellEnd"/>
      <w:r w:rsidRPr="006F37D7">
        <w:rPr>
          <w:rFonts w:ascii="Verdana" w:hAnsi="Verdana"/>
          <w:sz w:val="18"/>
          <w:szCs w:val="18"/>
        </w:rPr>
        <w:t xml:space="preserve">, pdf, </w:t>
      </w:r>
      <w:proofErr w:type="spellStart"/>
      <w:r w:rsidRPr="006F37D7">
        <w:rPr>
          <w:rFonts w:ascii="Verdana" w:hAnsi="Verdana"/>
          <w:sz w:val="18"/>
          <w:szCs w:val="18"/>
        </w:rPr>
        <w:t>xml</w:t>
      </w:r>
      <w:proofErr w:type="spellEnd"/>
      <w:r w:rsidRPr="006F37D7">
        <w:rPr>
          <w:rFonts w:ascii="Verdana" w:hAnsi="Verdana"/>
          <w:sz w:val="18"/>
          <w:szCs w:val="18"/>
        </w:rPr>
        <w:t xml:space="preserve">, </w:t>
      </w:r>
      <w:proofErr w:type="spellStart"/>
      <w:r w:rsidRPr="006F37D7">
        <w:rPr>
          <w:rFonts w:ascii="Verdana" w:hAnsi="Verdana"/>
          <w:sz w:val="18"/>
          <w:szCs w:val="18"/>
        </w:rPr>
        <w:t>rar</w:t>
      </w:r>
      <w:proofErr w:type="spellEnd"/>
      <w:r w:rsidRPr="006F37D7">
        <w:rPr>
          <w:rFonts w:ascii="Verdana" w:hAnsi="Verdana"/>
          <w:sz w:val="18"/>
          <w:szCs w:val="18"/>
        </w:rPr>
        <w:t xml:space="preserve">, zip, gif, jpg, </w:t>
      </w:r>
      <w:proofErr w:type="spellStart"/>
      <w:r w:rsidRPr="006F37D7">
        <w:rPr>
          <w:rFonts w:ascii="Verdana" w:hAnsi="Verdana"/>
          <w:sz w:val="18"/>
          <w:szCs w:val="18"/>
        </w:rPr>
        <w:t>dwg</w:t>
      </w:r>
      <w:proofErr w:type="spellEnd"/>
      <w:r w:rsidRPr="006F37D7">
        <w:rPr>
          <w:rFonts w:ascii="Verdana" w:hAnsi="Verdana"/>
          <w:sz w:val="18"/>
          <w:szCs w:val="18"/>
        </w:rPr>
        <w:t xml:space="preserve">, </w:t>
      </w:r>
      <w:proofErr w:type="spellStart"/>
      <w:r w:rsidRPr="006F37D7">
        <w:rPr>
          <w:rFonts w:ascii="Verdana" w:hAnsi="Verdana"/>
          <w:sz w:val="18"/>
          <w:szCs w:val="18"/>
        </w:rPr>
        <w:t>tif</w:t>
      </w:r>
      <w:proofErr w:type="spellEnd"/>
      <w:r w:rsidRPr="006F37D7">
        <w:rPr>
          <w:rFonts w:ascii="Verdana" w:hAnsi="Verdana"/>
          <w:sz w:val="18"/>
          <w:szCs w:val="18"/>
        </w:rPr>
        <w:t xml:space="preserve">, </w:t>
      </w:r>
      <w:proofErr w:type="spellStart"/>
      <w:r w:rsidRPr="006F37D7">
        <w:rPr>
          <w:rFonts w:ascii="Verdana" w:hAnsi="Verdana"/>
          <w:sz w:val="18"/>
          <w:szCs w:val="18"/>
        </w:rPr>
        <w:t>tiff</w:t>
      </w:r>
      <w:proofErr w:type="spellEnd"/>
      <w:r w:rsidRPr="006F37D7">
        <w:rPr>
          <w:rFonts w:ascii="Verdana" w:hAnsi="Verdana"/>
          <w:sz w:val="18"/>
          <w:szCs w:val="18"/>
        </w:rPr>
        <w:t xml:space="preserve">, txt, rtf, </w:t>
      </w:r>
      <w:proofErr w:type="spellStart"/>
      <w:r w:rsidRPr="006F37D7">
        <w:rPr>
          <w:rFonts w:ascii="Verdana" w:hAnsi="Verdana"/>
          <w:sz w:val="18"/>
          <w:szCs w:val="18"/>
        </w:rPr>
        <w:t>jpeg</w:t>
      </w:r>
      <w:proofErr w:type="spellEnd"/>
      <w:r w:rsidRPr="006F37D7">
        <w:rPr>
          <w:rFonts w:ascii="Verdana" w:hAnsi="Verdana"/>
          <w:sz w:val="18"/>
          <w:szCs w:val="18"/>
        </w:rPr>
        <w:t xml:space="preserve">, </w:t>
      </w:r>
      <w:proofErr w:type="spellStart"/>
      <w:r w:rsidRPr="006F37D7">
        <w:rPr>
          <w:rFonts w:ascii="Verdana" w:hAnsi="Verdana"/>
          <w:sz w:val="18"/>
          <w:szCs w:val="18"/>
        </w:rPr>
        <w:t>bmp</w:t>
      </w:r>
      <w:proofErr w:type="spellEnd"/>
      <w:r w:rsidRPr="006F37D7">
        <w:rPr>
          <w:rFonts w:ascii="Verdana" w:hAnsi="Verdana"/>
          <w:sz w:val="18"/>
          <w:szCs w:val="18"/>
        </w:rPr>
        <w:t xml:space="preserve">, </w:t>
      </w:r>
      <w:proofErr w:type="spellStart"/>
      <w:r w:rsidRPr="006F37D7">
        <w:rPr>
          <w:rFonts w:ascii="Verdana" w:hAnsi="Verdana"/>
          <w:sz w:val="18"/>
          <w:szCs w:val="18"/>
        </w:rPr>
        <w:t>ath</w:t>
      </w:r>
      <w:proofErr w:type="spellEnd"/>
      <w:r w:rsidRPr="006F37D7">
        <w:rPr>
          <w:rFonts w:ascii="Verdana" w:hAnsi="Verdana"/>
          <w:sz w:val="18"/>
          <w:szCs w:val="18"/>
        </w:rPr>
        <w:t xml:space="preserve">, </w:t>
      </w:r>
      <w:proofErr w:type="spellStart"/>
      <w:r w:rsidRPr="006F37D7">
        <w:rPr>
          <w:rFonts w:ascii="Verdana" w:hAnsi="Verdana"/>
          <w:sz w:val="18"/>
          <w:szCs w:val="18"/>
        </w:rPr>
        <w:t>kst</w:t>
      </w:r>
      <w:proofErr w:type="spellEnd"/>
      <w:r w:rsidRPr="006F37D7">
        <w:rPr>
          <w:rFonts w:ascii="Verdana" w:hAnsi="Verdana"/>
          <w:sz w:val="18"/>
          <w:szCs w:val="18"/>
        </w:rPr>
        <w:t xml:space="preserve">, </w:t>
      </w:r>
      <w:proofErr w:type="spellStart"/>
      <w:r w:rsidRPr="006F37D7">
        <w:rPr>
          <w:rFonts w:ascii="Verdana" w:hAnsi="Verdana"/>
          <w:sz w:val="18"/>
          <w:szCs w:val="18"/>
        </w:rPr>
        <w:t>png</w:t>
      </w:r>
      <w:proofErr w:type="spellEnd"/>
      <w:r w:rsidRPr="006F37D7">
        <w:rPr>
          <w:rFonts w:ascii="Verdana" w:hAnsi="Verdana"/>
          <w:sz w:val="18"/>
          <w:szCs w:val="18"/>
        </w:rPr>
        <w:t xml:space="preserve">, </w:t>
      </w:r>
      <w:proofErr w:type="spellStart"/>
      <w:r w:rsidRPr="006F37D7">
        <w:rPr>
          <w:rFonts w:ascii="Verdana" w:hAnsi="Verdana"/>
          <w:sz w:val="18"/>
          <w:szCs w:val="18"/>
        </w:rPr>
        <w:t>asic</w:t>
      </w:r>
      <w:proofErr w:type="spellEnd"/>
      <w:r w:rsidRPr="006F37D7">
        <w:rPr>
          <w:rFonts w:ascii="Verdana" w:hAnsi="Verdana"/>
          <w:sz w:val="18"/>
          <w:szCs w:val="18"/>
        </w:rPr>
        <w:t xml:space="preserve">, </w:t>
      </w:r>
      <w:proofErr w:type="spellStart"/>
      <w:r w:rsidRPr="006F37D7">
        <w:rPr>
          <w:rFonts w:ascii="Verdana" w:hAnsi="Verdana"/>
          <w:sz w:val="18"/>
          <w:szCs w:val="18"/>
        </w:rPr>
        <w:t>cades</w:t>
      </w:r>
      <w:proofErr w:type="spellEnd"/>
      <w:r w:rsidRPr="006F37D7">
        <w:rPr>
          <w:rFonts w:ascii="Verdana" w:hAnsi="Verdana"/>
          <w:sz w:val="18"/>
          <w:szCs w:val="18"/>
        </w:rPr>
        <w:t xml:space="preserve">, </w:t>
      </w:r>
      <w:proofErr w:type="spellStart"/>
      <w:r w:rsidRPr="006F37D7">
        <w:rPr>
          <w:rFonts w:ascii="Verdana" w:hAnsi="Verdana"/>
          <w:sz w:val="18"/>
          <w:szCs w:val="18"/>
        </w:rPr>
        <w:t>xades</w:t>
      </w:r>
      <w:proofErr w:type="spellEnd"/>
      <w:r w:rsidRPr="006F37D7">
        <w:rPr>
          <w:rFonts w:ascii="Verdana" w:hAnsi="Verdana"/>
          <w:sz w:val="18"/>
          <w:szCs w:val="18"/>
        </w:rPr>
        <w:t xml:space="preserve">, </w:t>
      </w:r>
      <w:proofErr w:type="spellStart"/>
      <w:r w:rsidRPr="006F37D7">
        <w:rPr>
          <w:rFonts w:ascii="Verdana" w:hAnsi="Verdana"/>
          <w:sz w:val="18"/>
          <w:szCs w:val="18"/>
        </w:rPr>
        <w:t>pades</w:t>
      </w:r>
      <w:proofErr w:type="spellEnd"/>
      <w:r w:rsidRPr="006F37D7">
        <w:rPr>
          <w:rFonts w:ascii="Verdana" w:hAnsi="Verdana"/>
          <w:sz w:val="18"/>
          <w:szCs w:val="18"/>
        </w:rPr>
        <w:t xml:space="preserve">, 7z, mp4, </w:t>
      </w:r>
      <w:proofErr w:type="spellStart"/>
      <w:r w:rsidRPr="006F37D7">
        <w:rPr>
          <w:rFonts w:ascii="Verdana" w:hAnsi="Verdana"/>
          <w:sz w:val="18"/>
          <w:szCs w:val="18"/>
        </w:rPr>
        <w:t>msg</w:t>
      </w:r>
      <w:proofErr w:type="spellEnd"/>
      <w:r w:rsidRPr="006F37D7">
        <w:rPr>
          <w:rFonts w:ascii="Verdana" w:hAnsi="Verdana"/>
          <w:sz w:val="18"/>
          <w:szCs w:val="18"/>
        </w:rPr>
        <w:t>, przy czym zaleca się wykorzystywanie plików w formacie .pdf.</w:t>
      </w:r>
    </w:p>
    <w:p w14:paraId="5A45A372" w14:textId="77777777" w:rsidR="007160F8" w:rsidRPr="006F37D7" w:rsidRDefault="1C58903E" w:rsidP="006F37D7">
      <w:pPr>
        <w:pStyle w:val="Lista2"/>
        <w:numPr>
          <w:ilvl w:val="2"/>
          <w:numId w:val="2"/>
        </w:numPr>
        <w:tabs>
          <w:tab w:val="left" w:pos="9498"/>
        </w:tabs>
        <w:spacing w:after="120" w:line="276" w:lineRule="auto"/>
        <w:ind w:left="1701" w:right="897" w:hanging="850"/>
        <w:jc w:val="both"/>
        <w:rPr>
          <w:rFonts w:ascii="Verdana" w:hAnsi="Verdana"/>
          <w:sz w:val="18"/>
          <w:szCs w:val="18"/>
        </w:rPr>
      </w:pPr>
      <w:r w:rsidRPr="006F37D7">
        <w:rPr>
          <w:rFonts w:ascii="Verdana" w:hAnsi="Verdana"/>
          <w:sz w:val="18"/>
          <w:szCs w:val="18"/>
        </w:rPr>
        <w:t xml:space="preserve">Zamawiający zaleca odnośnie formatu Podpisu elektronicznego, aby pliki były podpisywane Podpisem elektronicznym w formacie </w:t>
      </w:r>
      <w:proofErr w:type="spellStart"/>
      <w:r w:rsidRPr="006F37D7">
        <w:rPr>
          <w:rFonts w:ascii="Verdana" w:hAnsi="Verdana"/>
          <w:sz w:val="18"/>
          <w:szCs w:val="18"/>
        </w:rPr>
        <w:t>PAdES</w:t>
      </w:r>
      <w:proofErr w:type="spellEnd"/>
      <w:r w:rsidRPr="006F37D7">
        <w:rPr>
          <w:rFonts w:ascii="Verdana" w:hAnsi="Verdana"/>
          <w:sz w:val="18"/>
          <w:szCs w:val="18"/>
        </w:rPr>
        <w:t xml:space="preserve">-T lub jeżeli jest taka możliwość w formacie </w:t>
      </w:r>
      <w:proofErr w:type="spellStart"/>
      <w:r w:rsidRPr="006F37D7">
        <w:rPr>
          <w:rFonts w:ascii="Verdana" w:hAnsi="Verdana"/>
          <w:sz w:val="18"/>
          <w:szCs w:val="18"/>
        </w:rPr>
        <w:t>PAdES</w:t>
      </w:r>
      <w:proofErr w:type="spellEnd"/>
      <w:r w:rsidRPr="006F37D7">
        <w:rPr>
          <w:rFonts w:ascii="Verdana" w:hAnsi="Verdana"/>
          <w:sz w:val="18"/>
          <w:szCs w:val="18"/>
        </w:rPr>
        <w:t>-LTV (kwalifikowany znacznik czasu).</w:t>
      </w:r>
    </w:p>
    <w:p w14:paraId="3C9C4280" w14:textId="77777777" w:rsidR="007160F8" w:rsidRPr="006F37D7" w:rsidRDefault="1C58903E" w:rsidP="006F37D7">
      <w:pPr>
        <w:pStyle w:val="Lista2"/>
        <w:numPr>
          <w:ilvl w:val="2"/>
          <w:numId w:val="2"/>
        </w:numPr>
        <w:tabs>
          <w:tab w:val="left" w:pos="1985"/>
          <w:tab w:val="left" w:pos="9498"/>
        </w:tabs>
        <w:spacing w:after="120" w:line="276" w:lineRule="auto"/>
        <w:ind w:left="1701" w:right="897" w:hanging="850"/>
        <w:jc w:val="both"/>
        <w:rPr>
          <w:rFonts w:ascii="Verdana" w:hAnsi="Verdana"/>
          <w:sz w:val="18"/>
          <w:szCs w:val="18"/>
        </w:rPr>
      </w:pPr>
      <w:r w:rsidRPr="006F37D7">
        <w:rPr>
          <w:rFonts w:ascii="Verdana" w:hAnsi="Verdana"/>
          <w:sz w:val="18"/>
          <w:szCs w:val="18"/>
        </w:rPr>
        <w:t xml:space="preserve">W przypadku, gdy pliki zostaną zapisane do innego formatu niż PDF, Zamawiający rekomenduje zastosowanie kwalifikowanego podpisu elektronicznego w formacie </w:t>
      </w:r>
      <w:proofErr w:type="spellStart"/>
      <w:r w:rsidRPr="006F37D7">
        <w:rPr>
          <w:rFonts w:ascii="Verdana" w:hAnsi="Verdana"/>
          <w:sz w:val="18"/>
          <w:szCs w:val="18"/>
        </w:rPr>
        <w:t>XAdES</w:t>
      </w:r>
      <w:proofErr w:type="spellEnd"/>
      <w:r w:rsidRPr="006F37D7">
        <w:rPr>
          <w:rFonts w:ascii="Verdana" w:hAnsi="Verdana"/>
          <w:sz w:val="18"/>
          <w:szCs w:val="18"/>
        </w:rPr>
        <w:t xml:space="preserve">-T lub w formacie </w:t>
      </w:r>
      <w:proofErr w:type="spellStart"/>
      <w:r w:rsidRPr="006F37D7">
        <w:rPr>
          <w:rFonts w:ascii="Verdana" w:hAnsi="Verdana"/>
          <w:sz w:val="18"/>
          <w:szCs w:val="18"/>
        </w:rPr>
        <w:t>XAdES</w:t>
      </w:r>
      <w:proofErr w:type="spellEnd"/>
      <w:r w:rsidRPr="006F37D7">
        <w:rPr>
          <w:rFonts w:ascii="Verdana" w:hAnsi="Verdana"/>
          <w:sz w:val="18"/>
          <w:szCs w:val="18"/>
        </w:rPr>
        <w:t xml:space="preserve">-X-L. </w:t>
      </w:r>
    </w:p>
    <w:p w14:paraId="51B00C87" w14:textId="77777777" w:rsidR="007160F8" w:rsidRPr="006F37D7" w:rsidRDefault="1C58903E" w:rsidP="006F37D7">
      <w:pPr>
        <w:pStyle w:val="Lista2"/>
        <w:numPr>
          <w:ilvl w:val="2"/>
          <w:numId w:val="2"/>
        </w:numPr>
        <w:tabs>
          <w:tab w:val="left" w:pos="1985"/>
          <w:tab w:val="left" w:pos="9498"/>
        </w:tabs>
        <w:spacing w:after="120" w:line="276" w:lineRule="auto"/>
        <w:ind w:left="1701" w:right="897" w:hanging="850"/>
        <w:jc w:val="both"/>
        <w:rPr>
          <w:rFonts w:ascii="Verdana" w:hAnsi="Verdana"/>
          <w:sz w:val="18"/>
          <w:szCs w:val="18"/>
        </w:rPr>
      </w:pPr>
      <w:r w:rsidRPr="006F37D7">
        <w:rPr>
          <w:rFonts w:ascii="Verdana" w:hAnsi="Verdana"/>
          <w:sz w:val="18"/>
          <w:szCs w:val="18"/>
        </w:rPr>
        <w:t xml:space="preserve">Podpis elektroniczny w formacie </w:t>
      </w:r>
      <w:proofErr w:type="spellStart"/>
      <w:r w:rsidRPr="006F37D7">
        <w:rPr>
          <w:rFonts w:ascii="Verdana" w:hAnsi="Verdana"/>
          <w:sz w:val="18"/>
          <w:szCs w:val="18"/>
        </w:rPr>
        <w:t>XAdES</w:t>
      </w:r>
      <w:proofErr w:type="spellEnd"/>
      <w:r w:rsidRPr="006F37D7">
        <w:rPr>
          <w:rFonts w:ascii="Verdana" w:hAnsi="Verdana"/>
          <w:sz w:val="18"/>
          <w:szCs w:val="18"/>
        </w:rPr>
        <w:t xml:space="preserve"> jest dopuszczony w formie:</w:t>
      </w:r>
    </w:p>
    <w:p w14:paraId="69DD83B0" w14:textId="77777777" w:rsidR="007160F8" w:rsidRPr="006F37D7" w:rsidRDefault="1C58903E" w:rsidP="006F37D7">
      <w:pPr>
        <w:pStyle w:val="Lista2"/>
        <w:numPr>
          <w:ilvl w:val="0"/>
          <w:numId w:val="9"/>
        </w:numPr>
        <w:tabs>
          <w:tab w:val="left" w:pos="9072"/>
          <w:tab w:val="left" w:pos="9498"/>
        </w:tabs>
        <w:spacing w:after="120" w:line="276" w:lineRule="auto"/>
        <w:ind w:left="1985" w:right="897" w:hanging="567"/>
        <w:jc w:val="both"/>
        <w:rPr>
          <w:rFonts w:ascii="Verdana" w:hAnsi="Verdana"/>
          <w:sz w:val="18"/>
          <w:szCs w:val="18"/>
        </w:rPr>
      </w:pPr>
      <w:r w:rsidRPr="006F37D7">
        <w:rPr>
          <w:rFonts w:ascii="Verdana" w:hAnsi="Verdana"/>
          <w:sz w:val="18"/>
          <w:szCs w:val="18"/>
        </w:rPr>
        <w:t>podpisu zewnętrznego, który będzie zawierał tylko informacje o</w:t>
      </w:r>
      <w:r w:rsidR="00FB7C09" w:rsidRPr="006F37D7">
        <w:rPr>
          <w:rFonts w:ascii="Verdana" w:hAnsi="Verdana"/>
          <w:sz w:val="18"/>
          <w:szCs w:val="18"/>
        </w:rPr>
        <w:t> </w:t>
      </w:r>
      <w:r w:rsidRPr="006F37D7">
        <w:rPr>
          <w:rFonts w:ascii="Verdana" w:hAnsi="Verdana"/>
          <w:sz w:val="18"/>
          <w:szCs w:val="18"/>
        </w:rPr>
        <w:t>podpisie. Należy jednak pamiętać, że w tym przypadku Wykonawca musi dostarczyć plik danych podpisywanych razem z</w:t>
      </w:r>
      <w:r w:rsidR="00FB7C09" w:rsidRPr="006F37D7">
        <w:rPr>
          <w:rFonts w:ascii="Verdana" w:hAnsi="Verdana"/>
          <w:sz w:val="18"/>
          <w:szCs w:val="18"/>
        </w:rPr>
        <w:t> </w:t>
      </w:r>
      <w:r w:rsidRPr="006F37D7">
        <w:rPr>
          <w:rFonts w:ascii="Verdana" w:hAnsi="Verdana"/>
          <w:sz w:val="18"/>
          <w:szCs w:val="18"/>
        </w:rPr>
        <w:t>plikiem podpisu;</w:t>
      </w:r>
    </w:p>
    <w:p w14:paraId="7211DF4F" w14:textId="77777777" w:rsidR="007160F8" w:rsidRPr="006F37D7" w:rsidRDefault="1C58903E" w:rsidP="006F37D7">
      <w:pPr>
        <w:pStyle w:val="Lista2"/>
        <w:numPr>
          <w:ilvl w:val="0"/>
          <w:numId w:val="9"/>
        </w:numPr>
        <w:tabs>
          <w:tab w:val="left" w:pos="9072"/>
          <w:tab w:val="left" w:pos="9498"/>
        </w:tabs>
        <w:spacing w:after="120" w:line="276" w:lineRule="auto"/>
        <w:ind w:left="1985" w:right="897" w:hanging="567"/>
        <w:jc w:val="both"/>
        <w:rPr>
          <w:rFonts w:ascii="Verdana" w:hAnsi="Verdana"/>
          <w:sz w:val="18"/>
          <w:szCs w:val="18"/>
        </w:rPr>
      </w:pPr>
      <w:r w:rsidRPr="006F37D7">
        <w:rPr>
          <w:rFonts w:ascii="Verdana" w:hAnsi="Verdana"/>
          <w:sz w:val="18"/>
          <w:szCs w:val="18"/>
        </w:rPr>
        <w:t xml:space="preserve">podpisu wewnętrznego, który poza informacjami o podpisie zawiera także treść dokumentu. </w:t>
      </w:r>
    </w:p>
    <w:p w14:paraId="32B0DAE0" w14:textId="5C8FD245" w:rsidR="007160F8" w:rsidRPr="006F37D7" w:rsidRDefault="1C58903E" w:rsidP="006F37D7">
      <w:pPr>
        <w:pStyle w:val="Lista2"/>
        <w:numPr>
          <w:ilvl w:val="2"/>
          <w:numId w:val="2"/>
        </w:numPr>
        <w:tabs>
          <w:tab w:val="left" w:pos="1843"/>
          <w:tab w:val="left" w:pos="9498"/>
        </w:tabs>
        <w:spacing w:after="120" w:line="276" w:lineRule="auto"/>
        <w:ind w:left="1701" w:right="897" w:hanging="850"/>
        <w:jc w:val="both"/>
        <w:rPr>
          <w:rFonts w:ascii="Verdana" w:hAnsi="Verdana"/>
          <w:sz w:val="18"/>
          <w:szCs w:val="18"/>
        </w:rPr>
      </w:pPr>
      <w:r w:rsidRPr="006F37D7">
        <w:rPr>
          <w:rFonts w:ascii="Verdana" w:hAnsi="Verdana"/>
          <w:sz w:val="18"/>
          <w:szCs w:val="18"/>
        </w:rPr>
        <w:t>W trakcie składania Podpisu elektronicznego, niezależnie od formatu podpisu, powinna zostać wykorzystana funkcja skrótu SHA-256 albo wyższa (zgodnie z</w:t>
      </w:r>
      <w:r w:rsidR="00640847">
        <w:rPr>
          <w:rFonts w:ascii="Verdana" w:hAnsi="Verdana"/>
          <w:sz w:val="18"/>
          <w:szCs w:val="18"/>
        </w:rPr>
        <w:t> </w:t>
      </w:r>
      <w:r w:rsidRPr="006F37D7">
        <w:rPr>
          <w:rFonts w:ascii="Verdana" w:hAnsi="Verdana"/>
          <w:sz w:val="18"/>
          <w:szCs w:val="18"/>
        </w:rPr>
        <w:t>ustawą o usługach zaufania oraz identyfikacji elektronicznej).</w:t>
      </w:r>
    </w:p>
    <w:p w14:paraId="45C9A2E9" w14:textId="77777777" w:rsidR="007160F8" w:rsidRPr="006F37D7" w:rsidRDefault="1C58903E" w:rsidP="006F37D7">
      <w:pPr>
        <w:pStyle w:val="Lista2"/>
        <w:numPr>
          <w:ilvl w:val="2"/>
          <w:numId w:val="2"/>
        </w:numPr>
        <w:tabs>
          <w:tab w:val="left" w:pos="1843"/>
          <w:tab w:val="left" w:pos="9498"/>
        </w:tabs>
        <w:spacing w:after="120" w:line="276" w:lineRule="auto"/>
        <w:ind w:left="1701" w:right="897" w:hanging="850"/>
        <w:jc w:val="both"/>
        <w:rPr>
          <w:rFonts w:ascii="Verdana" w:hAnsi="Verdana"/>
          <w:sz w:val="18"/>
          <w:szCs w:val="18"/>
        </w:rPr>
      </w:pPr>
      <w:r w:rsidRPr="006F37D7">
        <w:rPr>
          <w:rFonts w:ascii="Verdana" w:hAnsi="Verdana"/>
          <w:sz w:val="18"/>
          <w:szCs w:val="18"/>
        </w:rPr>
        <w:t xml:space="preserve">Zaleca się, aby Wykonawca stosował do elektronicznego podpisywania dokumentów i oświadczeń certyfikowane programy do składania Podpisu elektronicznego. Nie zaleca się podpisywania dokumentów w formacie pdf przy użyciu programu </w:t>
      </w:r>
      <w:proofErr w:type="spellStart"/>
      <w:r w:rsidRPr="006F37D7">
        <w:rPr>
          <w:rFonts w:ascii="Verdana" w:hAnsi="Verdana"/>
          <w:sz w:val="18"/>
          <w:szCs w:val="18"/>
        </w:rPr>
        <w:t>AdobeReader</w:t>
      </w:r>
      <w:proofErr w:type="spellEnd"/>
      <w:r w:rsidRPr="006F37D7">
        <w:rPr>
          <w:rFonts w:ascii="Verdana" w:hAnsi="Verdana"/>
          <w:sz w:val="18"/>
          <w:szCs w:val="18"/>
        </w:rPr>
        <w:t>.</w:t>
      </w:r>
    </w:p>
    <w:p w14:paraId="637B8ED2" w14:textId="77777777" w:rsidR="007160F8" w:rsidRPr="006F37D7" w:rsidRDefault="1C58903E" w:rsidP="006F37D7">
      <w:pPr>
        <w:pStyle w:val="Lista2"/>
        <w:numPr>
          <w:ilvl w:val="2"/>
          <w:numId w:val="2"/>
        </w:numPr>
        <w:tabs>
          <w:tab w:val="left" w:pos="1843"/>
          <w:tab w:val="left" w:pos="9498"/>
        </w:tabs>
        <w:spacing w:after="120" w:line="276" w:lineRule="auto"/>
        <w:ind w:left="1701" w:right="897" w:hanging="850"/>
        <w:jc w:val="both"/>
        <w:rPr>
          <w:rFonts w:ascii="Verdana" w:hAnsi="Verdana"/>
          <w:sz w:val="18"/>
          <w:szCs w:val="18"/>
        </w:rPr>
      </w:pPr>
      <w:r w:rsidRPr="006F37D7">
        <w:rPr>
          <w:rFonts w:ascii="Verdana" w:hAnsi="Verdana"/>
          <w:sz w:val="18"/>
          <w:szCs w:val="18"/>
        </w:rPr>
        <w:t xml:space="preserve">Zamawiający informuje, że w GK PGE do zweryfikowania podpisu elektronicznego są używane certyfikowane oprogramowania </w:t>
      </w:r>
      <w:proofErr w:type="spellStart"/>
      <w:r w:rsidRPr="006F37D7">
        <w:rPr>
          <w:rFonts w:ascii="Verdana" w:hAnsi="Verdana"/>
          <w:sz w:val="18"/>
          <w:szCs w:val="18"/>
        </w:rPr>
        <w:t>Procertum</w:t>
      </w:r>
      <w:proofErr w:type="spellEnd"/>
      <w:r w:rsidRPr="006F37D7">
        <w:rPr>
          <w:rFonts w:ascii="Verdana" w:hAnsi="Verdana"/>
          <w:sz w:val="18"/>
          <w:szCs w:val="18"/>
        </w:rPr>
        <w:t xml:space="preserve"> Smart </w:t>
      </w:r>
      <w:proofErr w:type="spellStart"/>
      <w:r w:rsidRPr="006F37D7">
        <w:rPr>
          <w:rFonts w:ascii="Verdana" w:hAnsi="Verdana"/>
          <w:sz w:val="18"/>
          <w:szCs w:val="18"/>
        </w:rPr>
        <w:t>Sign</w:t>
      </w:r>
      <w:proofErr w:type="spellEnd"/>
      <w:r w:rsidRPr="006F37D7">
        <w:rPr>
          <w:rFonts w:ascii="Verdana" w:hAnsi="Verdana"/>
          <w:sz w:val="18"/>
          <w:szCs w:val="18"/>
        </w:rPr>
        <w:t>, wydawane przez Asseco Data Systems S.A. oraz Szafir, wydawane przez Krajową Izbę Rozliczeniową S.A. Zamawiający zastrzega sobie jednak prawo do skorzystania również z</w:t>
      </w:r>
      <w:r w:rsidR="00FB7C09" w:rsidRPr="006F37D7">
        <w:rPr>
          <w:rFonts w:ascii="Verdana" w:hAnsi="Verdana"/>
          <w:sz w:val="18"/>
          <w:szCs w:val="18"/>
        </w:rPr>
        <w:t> </w:t>
      </w:r>
      <w:r w:rsidRPr="006F37D7">
        <w:rPr>
          <w:rFonts w:ascii="Verdana" w:hAnsi="Verdana"/>
          <w:sz w:val="18"/>
          <w:szCs w:val="18"/>
        </w:rPr>
        <w:t>innych aplikacji.</w:t>
      </w:r>
    </w:p>
    <w:p w14:paraId="162307C0" w14:textId="1351834F" w:rsidR="007160F8" w:rsidRPr="006F37D7" w:rsidRDefault="1C58903E" w:rsidP="006F37D7">
      <w:pPr>
        <w:pStyle w:val="Lista2"/>
        <w:numPr>
          <w:ilvl w:val="2"/>
          <w:numId w:val="2"/>
        </w:numPr>
        <w:tabs>
          <w:tab w:val="left" w:pos="1843"/>
          <w:tab w:val="left" w:pos="9498"/>
        </w:tabs>
        <w:spacing w:after="120" w:line="276" w:lineRule="auto"/>
        <w:ind w:left="1701" w:right="897" w:hanging="850"/>
        <w:jc w:val="both"/>
        <w:rPr>
          <w:rFonts w:ascii="Verdana" w:hAnsi="Verdana"/>
          <w:sz w:val="18"/>
          <w:szCs w:val="18"/>
        </w:rPr>
      </w:pPr>
      <w:r w:rsidRPr="006F37D7">
        <w:rPr>
          <w:rFonts w:ascii="Verdana" w:hAnsi="Verdana"/>
          <w:sz w:val="18"/>
          <w:szCs w:val="18"/>
        </w:rPr>
        <w:t xml:space="preserve">Zamawiający informuje, że pliki dołączane do Systemu Zakupowego przez Wykonawców są sprawdzane oprogramowaniem antywirusowym. </w:t>
      </w:r>
    </w:p>
    <w:p w14:paraId="58ED1515" w14:textId="1939600C" w:rsidR="007160F8" w:rsidRPr="006F37D7" w:rsidRDefault="1C58903E" w:rsidP="006F37D7">
      <w:pPr>
        <w:pStyle w:val="Lista2"/>
        <w:numPr>
          <w:ilvl w:val="2"/>
          <w:numId w:val="2"/>
        </w:numPr>
        <w:tabs>
          <w:tab w:val="left" w:pos="1843"/>
          <w:tab w:val="left" w:pos="9498"/>
        </w:tabs>
        <w:spacing w:after="120" w:line="276" w:lineRule="auto"/>
        <w:ind w:left="1701" w:right="897" w:hanging="850"/>
        <w:jc w:val="both"/>
        <w:rPr>
          <w:rFonts w:ascii="Verdana" w:hAnsi="Verdana"/>
          <w:sz w:val="18"/>
          <w:szCs w:val="18"/>
        </w:rPr>
      </w:pPr>
      <w:r w:rsidRPr="006F37D7">
        <w:rPr>
          <w:rFonts w:ascii="Verdana" w:hAnsi="Verdana"/>
          <w:sz w:val="18"/>
          <w:szCs w:val="18"/>
        </w:rPr>
        <w:t xml:space="preserve">Oferta wraz z załącznikami składana przez Wykonawcę w Systemie Zakupowym jest szyfrowana. Szyfrowanie następuje po podaniu przez Wykonawcę PIN-u. PIN podawany jest przez Wykonawcę w momencie pierwszego zapisania Oferty. W celu wycofania Oferty wykonawca musi dokonać ponownego wprowadzenia PIN-u. Wykonawca jest zobowiązany </w:t>
      </w:r>
      <w:r w:rsidRPr="006F37D7">
        <w:rPr>
          <w:rFonts w:ascii="Verdana" w:hAnsi="Verdana"/>
          <w:sz w:val="18"/>
          <w:szCs w:val="18"/>
        </w:rPr>
        <w:lastRenderedPageBreak/>
        <w:t xml:space="preserve">pamiętać wprowadzony PIN. Po upływie terminu otwarcia ofert, Oferta Wykonawcy jest automatycznie deszyfrowana umożliwiając otwarcie Oferty. </w:t>
      </w:r>
    </w:p>
    <w:p w14:paraId="1A4EB9A5" w14:textId="49266707" w:rsidR="007160F8" w:rsidRPr="006F37D7" w:rsidRDefault="1C58903E" w:rsidP="006F37D7">
      <w:pPr>
        <w:pStyle w:val="Lista2"/>
        <w:numPr>
          <w:ilvl w:val="2"/>
          <w:numId w:val="2"/>
        </w:numPr>
        <w:tabs>
          <w:tab w:val="left" w:pos="1843"/>
          <w:tab w:val="left" w:pos="9498"/>
        </w:tabs>
        <w:spacing w:after="120" w:line="276" w:lineRule="auto"/>
        <w:ind w:left="1701" w:right="897" w:hanging="850"/>
        <w:jc w:val="both"/>
        <w:rPr>
          <w:rFonts w:ascii="Verdana" w:hAnsi="Verdana"/>
          <w:sz w:val="18"/>
          <w:szCs w:val="18"/>
        </w:rPr>
      </w:pPr>
      <w:r w:rsidRPr="006F37D7">
        <w:rPr>
          <w:rFonts w:ascii="Verdana" w:hAnsi="Verdana"/>
          <w:sz w:val="18"/>
          <w:szCs w:val="18"/>
        </w:rPr>
        <w:t xml:space="preserve">Za datę złożenia Oferty, wniosków, zawiadomienia, dokumentu elektronicznego, oświadczenia lub elektronicznej kopii dokumentu lub oświadczenia przyjmuje się datę przekazania (złożenia) w Systemie Zakupowym do Zamawiającego. </w:t>
      </w:r>
    </w:p>
    <w:p w14:paraId="5934C1D0" w14:textId="372A33C4" w:rsidR="007160F8" w:rsidRPr="006F37D7" w:rsidRDefault="1C58903E" w:rsidP="006F37D7">
      <w:pPr>
        <w:pStyle w:val="Lista2"/>
        <w:numPr>
          <w:ilvl w:val="2"/>
          <w:numId w:val="2"/>
        </w:numPr>
        <w:tabs>
          <w:tab w:val="left" w:pos="1843"/>
          <w:tab w:val="left" w:pos="9498"/>
        </w:tabs>
        <w:spacing w:after="120" w:line="276" w:lineRule="auto"/>
        <w:ind w:left="1701" w:right="897" w:hanging="850"/>
        <w:jc w:val="both"/>
        <w:rPr>
          <w:rFonts w:ascii="Verdana" w:hAnsi="Verdana"/>
          <w:sz w:val="18"/>
          <w:szCs w:val="18"/>
        </w:rPr>
      </w:pPr>
      <w:r w:rsidRPr="006F37D7">
        <w:rPr>
          <w:rFonts w:ascii="Verdana" w:hAnsi="Verdana"/>
          <w:sz w:val="18"/>
          <w:szCs w:val="18"/>
        </w:rPr>
        <w:t xml:space="preserve">Wsparcie techniczne dla Wykonawców w zakresie obsługi Systemu Zakupowego jest dostępne przez usługę Help </w:t>
      </w:r>
      <w:proofErr w:type="spellStart"/>
      <w:r w:rsidRPr="006F37D7">
        <w:rPr>
          <w:rFonts w:ascii="Verdana" w:hAnsi="Verdana"/>
          <w:sz w:val="18"/>
          <w:szCs w:val="18"/>
        </w:rPr>
        <w:t>Desk</w:t>
      </w:r>
      <w:proofErr w:type="spellEnd"/>
      <w:r w:rsidRPr="006F37D7">
        <w:rPr>
          <w:rFonts w:ascii="Verdana" w:hAnsi="Verdana"/>
          <w:sz w:val="18"/>
          <w:szCs w:val="18"/>
        </w:rPr>
        <w:t xml:space="preserve"> dla Wykonawców:</w:t>
      </w:r>
    </w:p>
    <w:p w14:paraId="57FC1E5B" w14:textId="77777777" w:rsidR="007160F8" w:rsidRPr="006F37D7" w:rsidRDefault="1C58903E" w:rsidP="006F37D7">
      <w:pPr>
        <w:pStyle w:val="Lista2"/>
        <w:tabs>
          <w:tab w:val="left" w:pos="9072"/>
          <w:tab w:val="left" w:pos="9498"/>
        </w:tabs>
        <w:spacing w:after="120" w:line="276" w:lineRule="auto"/>
        <w:ind w:left="851" w:right="897" w:firstLine="0"/>
        <w:jc w:val="both"/>
        <w:rPr>
          <w:rFonts w:ascii="Verdana" w:hAnsi="Verdana"/>
          <w:sz w:val="18"/>
          <w:szCs w:val="18"/>
          <w:lang w:val="en-US"/>
        </w:rPr>
      </w:pPr>
      <w:proofErr w:type="spellStart"/>
      <w:r w:rsidRPr="006F37D7">
        <w:rPr>
          <w:rFonts w:ascii="Verdana" w:hAnsi="Verdana"/>
          <w:b/>
          <w:bCs/>
          <w:sz w:val="18"/>
          <w:szCs w:val="18"/>
          <w:lang w:val="en-US"/>
        </w:rPr>
        <w:t>Infolinia</w:t>
      </w:r>
      <w:proofErr w:type="spellEnd"/>
      <w:r w:rsidRPr="006F37D7">
        <w:rPr>
          <w:rFonts w:ascii="Verdana" w:hAnsi="Verdana"/>
          <w:b/>
          <w:bCs/>
          <w:sz w:val="18"/>
          <w:szCs w:val="18"/>
          <w:lang w:val="en-US"/>
        </w:rPr>
        <w:t>:</w:t>
      </w:r>
      <w:r w:rsidRPr="006F37D7">
        <w:rPr>
          <w:rFonts w:ascii="Verdana" w:hAnsi="Verdana"/>
          <w:sz w:val="18"/>
          <w:szCs w:val="18"/>
          <w:lang w:val="en-US"/>
        </w:rPr>
        <w:t xml:space="preserve"> +48 22 576 87 87</w:t>
      </w:r>
    </w:p>
    <w:p w14:paraId="7E256212" w14:textId="77777777" w:rsidR="007160F8" w:rsidRPr="006F37D7" w:rsidRDefault="1C58903E" w:rsidP="006F37D7">
      <w:pPr>
        <w:pStyle w:val="Lista2"/>
        <w:tabs>
          <w:tab w:val="left" w:pos="9072"/>
          <w:tab w:val="left" w:pos="9498"/>
        </w:tabs>
        <w:spacing w:after="120" w:line="276" w:lineRule="auto"/>
        <w:ind w:left="851" w:right="897" w:firstLine="0"/>
        <w:jc w:val="both"/>
        <w:rPr>
          <w:rFonts w:ascii="Verdana" w:hAnsi="Verdana"/>
          <w:sz w:val="18"/>
          <w:szCs w:val="18"/>
          <w:lang w:val="en-US"/>
        </w:rPr>
      </w:pPr>
      <w:r w:rsidRPr="006F37D7">
        <w:rPr>
          <w:rFonts w:ascii="Verdana" w:hAnsi="Verdana"/>
          <w:b/>
          <w:bCs/>
          <w:sz w:val="18"/>
          <w:szCs w:val="18"/>
          <w:lang w:val="en-US"/>
        </w:rPr>
        <w:t>E-mail:</w:t>
      </w:r>
      <w:r w:rsidRPr="006F37D7">
        <w:rPr>
          <w:rFonts w:ascii="Verdana" w:hAnsi="Verdana"/>
          <w:sz w:val="18"/>
          <w:szCs w:val="18"/>
          <w:lang w:val="en-US"/>
        </w:rPr>
        <w:t xml:space="preserve"> </w:t>
      </w:r>
      <w:hyperlink r:id="rId21">
        <w:r w:rsidRPr="006F37D7">
          <w:rPr>
            <w:rStyle w:val="Hipercze"/>
            <w:rFonts w:ascii="Verdana" w:hAnsi="Verdana"/>
            <w:sz w:val="18"/>
            <w:szCs w:val="18"/>
            <w:lang w:val="en-US"/>
          </w:rPr>
          <w:t>helpdesk.zakupy@gkpge.pl</w:t>
        </w:r>
      </w:hyperlink>
      <w:r w:rsidRPr="006F37D7">
        <w:rPr>
          <w:rFonts w:ascii="Verdana" w:hAnsi="Verdana"/>
          <w:sz w:val="18"/>
          <w:szCs w:val="18"/>
          <w:lang w:val="en-US"/>
        </w:rPr>
        <w:t xml:space="preserve"> </w:t>
      </w:r>
    </w:p>
    <w:p w14:paraId="7B3044A5" w14:textId="39272D64" w:rsidR="007160F8" w:rsidRPr="006F37D7" w:rsidRDefault="1C58903E" w:rsidP="006F37D7">
      <w:pPr>
        <w:pStyle w:val="Lista2"/>
        <w:tabs>
          <w:tab w:val="left" w:pos="9072"/>
          <w:tab w:val="left" w:pos="9498"/>
        </w:tabs>
        <w:spacing w:after="120" w:line="276" w:lineRule="auto"/>
        <w:ind w:left="851" w:right="897" w:firstLine="0"/>
        <w:jc w:val="both"/>
        <w:rPr>
          <w:rFonts w:ascii="Verdana" w:hAnsi="Verdana"/>
          <w:sz w:val="18"/>
          <w:szCs w:val="18"/>
        </w:rPr>
      </w:pPr>
      <w:r w:rsidRPr="006F37D7">
        <w:rPr>
          <w:rFonts w:ascii="Verdana" w:hAnsi="Verdana"/>
          <w:b/>
          <w:bCs/>
          <w:sz w:val="18"/>
          <w:szCs w:val="18"/>
        </w:rPr>
        <w:t>Godziny pracy:</w:t>
      </w:r>
      <w:r w:rsidRPr="006F37D7">
        <w:rPr>
          <w:rFonts w:ascii="Verdana" w:hAnsi="Verdana"/>
          <w:sz w:val="18"/>
          <w:szCs w:val="18"/>
        </w:rPr>
        <w:t xml:space="preserve"> Help </w:t>
      </w:r>
      <w:proofErr w:type="spellStart"/>
      <w:r w:rsidRPr="006F37D7">
        <w:rPr>
          <w:rFonts w:ascii="Verdana" w:hAnsi="Verdana"/>
          <w:sz w:val="18"/>
          <w:szCs w:val="18"/>
        </w:rPr>
        <w:t>Desk</w:t>
      </w:r>
      <w:proofErr w:type="spellEnd"/>
      <w:r w:rsidRPr="006F37D7">
        <w:rPr>
          <w:rFonts w:ascii="Verdana" w:hAnsi="Verdana"/>
          <w:sz w:val="18"/>
          <w:szCs w:val="18"/>
        </w:rPr>
        <w:t xml:space="preserve"> Systemu Zakupowego dostępny jest codziennie od poniedziałku do piątku w godzinach 08:00 - 1</w:t>
      </w:r>
      <w:r w:rsidR="007F6155">
        <w:rPr>
          <w:rFonts w:ascii="Verdana" w:hAnsi="Verdana"/>
          <w:sz w:val="18"/>
          <w:szCs w:val="18"/>
        </w:rPr>
        <w:t>6</w:t>
      </w:r>
      <w:r w:rsidRPr="006F37D7">
        <w:rPr>
          <w:rFonts w:ascii="Verdana" w:hAnsi="Verdana"/>
          <w:sz w:val="18"/>
          <w:szCs w:val="18"/>
        </w:rPr>
        <w:t>:00 (z</w:t>
      </w:r>
      <w:r w:rsidR="00FB7C09" w:rsidRPr="006F37D7">
        <w:rPr>
          <w:rFonts w:ascii="Verdana" w:hAnsi="Verdana"/>
          <w:sz w:val="18"/>
          <w:szCs w:val="18"/>
        </w:rPr>
        <w:t> </w:t>
      </w:r>
      <w:r w:rsidRPr="006F37D7">
        <w:rPr>
          <w:rFonts w:ascii="Verdana" w:hAnsi="Verdana"/>
          <w:sz w:val="18"/>
          <w:szCs w:val="18"/>
        </w:rPr>
        <w:t>wyłączeniem dni ustawowo wolnych od pracy).</w:t>
      </w:r>
    </w:p>
    <w:p w14:paraId="05C674BE" w14:textId="77777777" w:rsidR="007160F8" w:rsidRPr="006F37D7" w:rsidRDefault="1C58903E" w:rsidP="006F37D7">
      <w:pPr>
        <w:pStyle w:val="Lista2"/>
        <w:tabs>
          <w:tab w:val="left" w:pos="9072"/>
          <w:tab w:val="left" w:pos="9498"/>
        </w:tabs>
        <w:spacing w:after="120" w:line="276" w:lineRule="auto"/>
        <w:ind w:left="851" w:right="897" w:firstLine="0"/>
        <w:jc w:val="both"/>
        <w:rPr>
          <w:rFonts w:ascii="Verdana" w:hAnsi="Verdana"/>
          <w:sz w:val="18"/>
          <w:szCs w:val="18"/>
        </w:rPr>
      </w:pPr>
      <w:r w:rsidRPr="006F37D7">
        <w:rPr>
          <w:rFonts w:ascii="Verdana" w:hAnsi="Verdana"/>
          <w:b/>
          <w:bCs/>
          <w:sz w:val="18"/>
          <w:szCs w:val="18"/>
        </w:rPr>
        <w:t>Zakres wsparcia dostępny na</w:t>
      </w:r>
      <w:r w:rsidRPr="006F37D7">
        <w:rPr>
          <w:rFonts w:ascii="Verdana" w:hAnsi="Verdana"/>
          <w:sz w:val="18"/>
          <w:szCs w:val="18"/>
        </w:rPr>
        <w:t xml:space="preserve">: </w:t>
      </w:r>
      <w:hyperlink r:id="rId22">
        <w:r w:rsidRPr="006F37D7">
          <w:rPr>
            <w:rStyle w:val="Hipercze"/>
            <w:rFonts w:ascii="Verdana" w:hAnsi="Verdana"/>
            <w:sz w:val="18"/>
            <w:szCs w:val="18"/>
          </w:rPr>
          <w:t>https://www.gkpge.pl/grupa-pge/przetargi/zakupy</w:t>
        </w:r>
      </w:hyperlink>
      <w:r w:rsidRPr="006F37D7">
        <w:rPr>
          <w:rFonts w:ascii="Verdana" w:hAnsi="Verdana"/>
          <w:sz w:val="18"/>
          <w:szCs w:val="18"/>
        </w:rPr>
        <w:t xml:space="preserve"> </w:t>
      </w:r>
    </w:p>
    <w:p w14:paraId="297947CF" w14:textId="614B59FF" w:rsidR="007160F8" w:rsidRPr="006F37D7" w:rsidRDefault="1C58903E" w:rsidP="006F37D7">
      <w:pPr>
        <w:pStyle w:val="Lista2"/>
        <w:numPr>
          <w:ilvl w:val="2"/>
          <w:numId w:val="2"/>
        </w:numPr>
        <w:tabs>
          <w:tab w:val="left" w:pos="1701"/>
          <w:tab w:val="left" w:pos="9498"/>
        </w:tabs>
        <w:spacing w:after="120" w:line="276" w:lineRule="auto"/>
        <w:ind w:left="1701" w:right="897" w:hanging="850"/>
        <w:jc w:val="both"/>
        <w:rPr>
          <w:rFonts w:ascii="Verdana" w:hAnsi="Verdana"/>
          <w:sz w:val="18"/>
          <w:szCs w:val="18"/>
        </w:rPr>
      </w:pPr>
      <w:r w:rsidRPr="006F37D7">
        <w:rPr>
          <w:rFonts w:ascii="Verdana" w:hAnsi="Verdana"/>
          <w:sz w:val="18"/>
          <w:szCs w:val="18"/>
        </w:rPr>
        <w:t>System Zakupowy po upływie terminu składania Ofert nie dopuści możliwości złożenia Oferty, tym samym zaleca się przygotowanie i złożenie Oferty z odpowiednim wyprzedzeniem.</w:t>
      </w:r>
    </w:p>
    <w:p w14:paraId="2CC49F2D" w14:textId="22C87F67" w:rsidR="007160F8" w:rsidRPr="006F37D7" w:rsidRDefault="1C58903E" w:rsidP="006F37D7">
      <w:pPr>
        <w:pStyle w:val="Lista2"/>
        <w:numPr>
          <w:ilvl w:val="1"/>
          <w:numId w:val="2"/>
        </w:numPr>
        <w:tabs>
          <w:tab w:val="left" w:pos="9072"/>
          <w:tab w:val="left" w:pos="9498"/>
        </w:tabs>
        <w:spacing w:after="120" w:line="276" w:lineRule="auto"/>
        <w:ind w:left="709" w:right="897" w:hanging="709"/>
        <w:jc w:val="both"/>
        <w:rPr>
          <w:rFonts w:ascii="Verdana" w:hAnsi="Verdana"/>
          <w:sz w:val="18"/>
          <w:szCs w:val="18"/>
        </w:rPr>
      </w:pPr>
      <w:r w:rsidRPr="006F37D7">
        <w:rPr>
          <w:rFonts w:ascii="Verdana" w:hAnsi="Verdana"/>
          <w:sz w:val="18"/>
          <w:szCs w:val="18"/>
        </w:rPr>
        <w:t>W niniejszym Postępowaniu korespondencja przekazywana będzie poprzez System Zakupowy, natomiast Zamawiający zastrzega sobie prawo do komunikowania się z Wykonawcami również za pomocą poczty elektronicznej.</w:t>
      </w:r>
    </w:p>
    <w:p w14:paraId="0E1B460F" w14:textId="00CC5E40" w:rsidR="007160F8" w:rsidRPr="006F37D7" w:rsidRDefault="1C58903E" w:rsidP="006F37D7">
      <w:pPr>
        <w:pStyle w:val="Lista2"/>
        <w:numPr>
          <w:ilvl w:val="1"/>
          <w:numId w:val="2"/>
        </w:numPr>
        <w:tabs>
          <w:tab w:val="left" w:pos="9072"/>
          <w:tab w:val="left" w:pos="9498"/>
        </w:tabs>
        <w:spacing w:after="120" w:line="276" w:lineRule="auto"/>
        <w:ind w:left="709" w:right="897" w:hanging="709"/>
        <w:jc w:val="both"/>
        <w:rPr>
          <w:rFonts w:ascii="Verdana" w:hAnsi="Verdana"/>
          <w:sz w:val="18"/>
          <w:szCs w:val="18"/>
        </w:rPr>
      </w:pPr>
      <w:r w:rsidRPr="006F37D7">
        <w:rPr>
          <w:rFonts w:ascii="Verdana" w:hAnsi="Verdana"/>
          <w:sz w:val="18"/>
          <w:szCs w:val="18"/>
        </w:rPr>
        <w:t xml:space="preserve">Wykonawca może zwrócić się do Zamawiającego o wyjaśnienie treści SWZ poprzez System Zakupowy kierując wniosek poprzez zakładkę </w:t>
      </w:r>
      <w:r w:rsidRPr="006F37D7">
        <w:rPr>
          <w:rFonts w:ascii="Verdana" w:hAnsi="Verdana"/>
          <w:i/>
          <w:iCs/>
          <w:sz w:val="18"/>
          <w:szCs w:val="18"/>
        </w:rPr>
        <w:t>„Pytania/odpowiedzi”</w:t>
      </w:r>
      <w:r w:rsidRPr="006F37D7">
        <w:rPr>
          <w:rFonts w:ascii="Verdana" w:hAnsi="Verdana"/>
          <w:sz w:val="18"/>
          <w:szCs w:val="18"/>
        </w:rPr>
        <w:t>.</w:t>
      </w:r>
    </w:p>
    <w:p w14:paraId="475B7694" w14:textId="77777777" w:rsidR="007160F8" w:rsidRPr="006F37D7" w:rsidRDefault="1C58903E" w:rsidP="006F37D7">
      <w:pPr>
        <w:pStyle w:val="Lista2"/>
        <w:numPr>
          <w:ilvl w:val="1"/>
          <w:numId w:val="2"/>
        </w:numPr>
        <w:tabs>
          <w:tab w:val="left" w:pos="9072"/>
          <w:tab w:val="left" w:pos="9498"/>
        </w:tabs>
        <w:spacing w:after="120" w:line="276" w:lineRule="auto"/>
        <w:ind w:left="709" w:right="897" w:hanging="709"/>
        <w:jc w:val="both"/>
        <w:rPr>
          <w:rFonts w:ascii="Verdana" w:hAnsi="Verdana"/>
          <w:sz w:val="18"/>
          <w:szCs w:val="18"/>
        </w:rPr>
      </w:pPr>
      <w:r w:rsidRPr="006F37D7">
        <w:rPr>
          <w:rFonts w:ascii="Verdana" w:hAnsi="Verdana"/>
          <w:sz w:val="18"/>
          <w:szCs w:val="18"/>
        </w:rPr>
        <w:t>Zamawiający udzieli wyjaśnień niezwłocznie, jednak nie później niż na 6 dni przed terminem składania Ofert pod warunkiem, że wniosek o wyjaśnienie treści SWZ wpłynął do Zamawiającego nie później niż na 14 dni przed upływem terminu składania Ofert.</w:t>
      </w:r>
    </w:p>
    <w:p w14:paraId="1AE0F066" w14:textId="6410ED24" w:rsidR="007160F8" w:rsidRPr="006F37D7" w:rsidRDefault="1C58903E" w:rsidP="006F37D7">
      <w:pPr>
        <w:pStyle w:val="Lista2"/>
        <w:numPr>
          <w:ilvl w:val="1"/>
          <w:numId w:val="2"/>
        </w:numPr>
        <w:tabs>
          <w:tab w:val="left" w:pos="9072"/>
          <w:tab w:val="left" w:pos="9498"/>
        </w:tabs>
        <w:spacing w:after="120" w:line="276" w:lineRule="auto"/>
        <w:ind w:left="709" w:right="897" w:hanging="709"/>
        <w:jc w:val="both"/>
        <w:rPr>
          <w:rFonts w:ascii="Verdana" w:hAnsi="Verdana"/>
          <w:sz w:val="18"/>
          <w:szCs w:val="18"/>
        </w:rPr>
      </w:pPr>
      <w:r w:rsidRPr="006F37D7">
        <w:rPr>
          <w:rFonts w:ascii="Verdana" w:hAnsi="Verdana"/>
          <w:sz w:val="18"/>
          <w:szCs w:val="18"/>
        </w:rPr>
        <w:t>Treść zapytań wraz z wyjaśnieniami Zamawiający publikuje w Systemie Zakupowym w strefie publicznej, bez ujawniania źródła zapytania. Z</w:t>
      </w:r>
      <w:r w:rsidR="00FB7C09" w:rsidRPr="006F37D7">
        <w:rPr>
          <w:rFonts w:ascii="Verdana" w:hAnsi="Verdana"/>
          <w:sz w:val="18"/>
          <w:szCs w:val="18"/>
        </w:rPr>
        <w:t> </w:t>
      </w:r>
      <w:r w:rsidRPr="006F37D7">
        <w:rPr>
          <w:rFonts w:ascii="Verdana" w:hAnsi="Verdana"/>
          <w:sz w:val="18"/>
          <w:szCs w:val="18"/>
        </w:rPr>
        <w:t>uwagi na powyższe, Zamawiający wnosi o to, aby formułując treść pytania nie używać nazw własnych Wykonawcy lub danych personalnych osoby pozwalających na identyfikację składającego pytanie. Zamawiający prosi o</w:t>
      </w:r>
      <w:r w:rsidR="00FB7C09" w:rsidRPr="006F37D7">
        <w:rPr>
          <w:rFonts w:ascii="Verdana" w:hAnsi="Verdana"/>
          <w:sz w:val="18"/>
          <w:szCs w:val="18"/>
        </w:rPr>
        <w:t> </w:t>
      </w:r>
      <w:r w:rsidRPr="006F37D7">
        <w:rPr>
          <w:rFonts w:ascii="Verdana" w:hAnsi="Verdana"/>
          <w:sz w:val="18"/>
          <w:szCs w:val="18"/>
        </w:rPr>
        <w:t xml:space="preserve">przekazywanie wniosków/pytań również w formie edytowalnej, gdyż skróci to czas udzielania wyjaśnień. W celu przekazania wniosku/pytania do Zamawiającego należy w zakładce </w:t>
      </w:r>
      <w:r w:rsidRPr="006F37D7">
        <w:rPr>
          <w:rFonts w:ascii="Verdana" w:hAnsi="Verdana"/>
          <w:i/>
          <w:iCs/>
          <w:sz w:val="18"/>
          <w:szCs w:val="18"/>
        </w:rPr>
        <w:t>„Pytania/odpowiedzi”</w:t>
      </w:r>
      <w:r w:rsidRPr="006F37D7">
        <w:rPr>
          <w:rFonts w:ascii="Verdana" w:hAnsi="Verdana"/>
          <w:sz w:val="18"/>
          <w:szCs w:val="18"/>
        </w:rPr>
        <w:t xml:space="preserve"> wypełnić obowiązkowe pola i zapisać wniosek/pytanie (przycisk </w:t>
      </w:r>
      <w:r w:rsidRPr="006F37D7">
        <w:rPr>
          <w:rFonts w:ascii="Verdana" w:hAnsi="Verdana"/>
          <w:i/>
          <w:iCs/>
          <w:sz w:val="18"/>
          <w:szCs w:val="18"/>
        </w:rPr>
        <w:t>„Zapisz”</w:t>
      </w:r>
      <w:r w:rsidRPr="006F37D7">
        <w:rPr>
          <w:rFonts w:ascii="Verdana" w:hAnsi="Verdana"/>
          <w:sz w:val="18"/>
          <w:szCs w:val="18"/>
        </w:rPr>
        <w:t xml:space="preserve">) a następnie wysłać (przycisk </w:t>
      </w:r>
      <w:r w:rsidRPr="006F37D7">
        <w:rPr>
          <w:rFonts w:ascii="Verdana" w:hAnsi="Verdana"/>
          <w:i/>
          <w:iCs/>
          <w:sz w:val="18"/>
          <w:szCs w:val="18"/>
        </w:rPr>
        <w:t>„Wyślij”</w:t>
      </w:r>
      <w:r w:rsidRPr="006F37D7">
        <w:rPr>
          <w:rFonts w:ascii="Verdana" w:hAnsi="Verdana"/>
          <w:sz w:val="18"/>
          <w:szCs w:val="18"/>
        </w:rPr>
        <w:t xml:space="preserve">). Treść pytań/wniosków Wykonawców wraz z udzielonymi przez Zamawiającego wyjaśnieniami, zostanie udostępniona w Systemie Zakupowym w zakładce </w:t>
      </w:r>
      <w:r w:rsidRPr="006F37D7">
        <w:rPr>
          <w:rFonts w:ascii="Verdana" w:hAnsi="Verdana"/>
          <w:i/>
          <w:iCs/>
          <w:sz w:val="18"/>
          <w:szCs w:val="18"/>
        </w:rPr>
        <w:t>„Dokumenty zamówienia”.</w:t>
      </w:r>
    </w:p>
    <w:p w14:paraId="42732A5C" w14:textId="78665E6F" w:rsidR="007160F8" w:rsidRPr="006F37D7" w:rsidRDefault="1C58903E" w:rsidP="006F37D7">
      <w:pPr>
        <w:pStyle w:val="Lista2"/>
        <w:numPr>
          <w:ilvl w:val="1"/>
          <w:numId w:val="2"/>
        </w:numPr>
        <w:tabs>
          <w:tab w:val="left" w:pos="9072"/>
          <w:tab w:val="left" w:pos="9498"/>
        </w:tabs>
        <w:spacing w:after="120" w:line="276" w:lineRule="auto"/>
        <w:ind w:left="709" w:right="897" w:hanging="709"/>
        <w:jc w:val="both"/>
        <w:rPr>
          <w:rFonts w:ascii="Verdana" w:hAnsi="Verdana"/>
          <w:sz w:val="18"/>
          <w:szCs w:val="18"/>
        </w:rPr>
      </w:pPr>
      <w:r w:rsidRPr="006F37D7">
        <w:rPr>
          <w:rFonts w:ascii="Verdana" w:hAnsi="Verdana"/>
          <w:sz w:val="18"/>
          <w:szCs w:val="18"/>
        </w:rPr>
        <w:t>W uzasadnionych przypadkach Zamawiający może przed upływem terminu składania Ofert zmienić treść SWZ. Dokonaną zmianę treści SWZ Zamawiający udostępnia w</w:t>
      </w:r>
      <w:r w:rsidR="00640847">
        <w:rPr>
          <w:rFonts w:ascii="Verdana" w:hAnsi="Verdana"/>
          <w:sz w:val="18"/>
          <w:szCs w:val="18"/>
        </w:rPr>
        <w:t> </w:t>
      </w:r>
      <w:r w:rsidRPr="006F37D7">
        <w:rPr>
          <w:rFonts w:ascii="Verdana" w:hAnsi="Verdana"/>
          <w:sz w:val="18"/>
          <w:szCs w:val="18"/>
        </w:rPr>
        <w:t>Systemie Zakupowym.</w:t>
      </w:r>
    </w:p>
    <w:p w14:paraId="572CD2D4" w14:textId="77777777" w:rsidR="007160F8" w:rsidRPr="006F37D7" w:rsidRDefault="007160F8" w:rsidP="006F37D7">
      <w:pPr>
        <w:tabs>
          <w:tab w:val="left" w:pos="9072"/>
          <w:tab w:val="left" w:pos="9498"/>
        </w:tabs>
        <w:autoSpaceDE w:val="0"/>
        <w:autoSpaceDN w:val="0"/>
        <w:adjustRightInd w:val="0"/>
        <w:spacing w:after="0" w:line="276" w:lineRule="auto"/>
        <w:ind w:right="897"/>
        <w:rPr>
          <w:rFonts w:ascii="Verdana" w:hAnsi="Verdana"/>
          <w:color w:val="000000"/>
          <w:sz w:val="18"/>
          <w:szCs w:val="18"/>
          <w:lang w:eastAsia="pl-PL"/>
        </w:rPr>
      </w:pPr>
    </w:p>
    <w:p w14:paraId="6DA0ECD3" w14:textId="77777777" w:rsidR="007160F8" w:rsidRPr="006F37D7" w:rsidRDefault="1C58903E" w:rsidP="006F37D7">
      <w:pPr>
        <w:pStyle w:val="Akapitzlist"/>
        <w:keepNext/>
        <w:keepLines/>
        <w:numPr>
          <w:ilvl w:val="0"/>
          <w:numId w:val="2"/>
        </w:numPr>
        <w:shd w:val="clear" w:color="auto" w:fill="D9DFEF" w:themeFill="accent1" w:themeFillTint="33"/>
        <w:tabs>
          <w:tab w:val="left" w:pos="9072"/>
          <w:tab w:val="left" w:pos="9498"/>
        </w:tabs>
        <w:spacing w:after="180" w:line="276" w:lineRule="auto"/>
        <w:ind w:left="567" w:right="897" w:hanging="567"/>
        <w:contextualSpacing w:val="0"/>
        <w:jc w:val="both"/>
        <w:outlineLvl w:val="1"/>
        <w:rPr>
          <w:rFonts w:ascii="Verdana" w:hAnsi="Verdana"/>
          <w:b/>
          <w:bCs/>
          <w:color w:val="000000" w:themeColor="text1"/>
          <w:sz w:val="18"/>
          <w:szCs w:val="18"/>
        </w:rPr>
      </w:pPr>
      <w:bookmarkStart w:id="60" w:name="_Toc126910485"/>
      <w:r w:rsidRPr="006F37D7">
        <w:rPr>
          <w:rStyle w:val="Pogrubienie"/>
          <w:rFonts w:ascii="Verdana" w:hAnsi="Verdana"/>
          <w:sz w:val="18"/>
          <w:szCs w:val="18"/>
        </w:rPr>
        <w:t>TERMIN ZWIĄZANIA OFERTĄ</w:t>
      </w:r>
      <w:bookmarkEnd w:id="60"/>
    </w:p>
    <w:p w14:paraId="51AA4460" w14:textId="4F2D9873" w:rsidR="007160F8" w:rsidRPr="005D5373" w:rsidRDefault="1C58903E" w:rsidP="006F37D7">
      <w:pPr>
        <w:pStyle w:val="Akapitzlist"/>
        <w:numPr>
          <w:ilvl w:val="1"/>
          <w:numId w:val="8"/>
        </w:numPr>
        <w:tabs>
          <w:tab w:val="left" w:pos="9072"/>
          <w:tab w:val="left" w:pos="9498"/>
        </w:tabs>
        <w:autoSpaceDE w:val="0"/>
        <w:autoSpaceDN w:val="0"/>
        <w:adjustRightInd w:val="0"/>
        <w:spacing w:after="120" w:line="276" w:lineRule="auto"/>
        <w:ind w:left="709" w:right="897" w:hanging="709"/>
        <w:contextualSpacing w:val="0"/>
        <w:jc w:val="both"/>
        <w:rPr>
          <w:rFonts w:ascii="Verdana" w:hAnsi="Verdana"/>
          <w:b/>
          <w:bCs/>
          <w:color w:val="000000" w:themeColor="text1"/>
          <w:sz w:val="18"/>
          <w:szCs w:val="18"/>
          <w:lang w:eastAsia="pl-PL"/>
        </w:rPr>
      </w:pPr>
      <w:r w:rsidRPr="005D5373">
        <w:rPr>
          <w:rFonts w:ascii="Verdana" w:hAnsi="Verdana"/>
          <w:color w:val="000000" w:themeColor="text1"/>
          <w:sz w:val="18"/>
          <w:szCs w:val="18"/>
          <w:lang w:eastAsia="pl-PL"/>
        </w:rPr>
        <w:t xml:space="preserve">Wykonawca składając Ofertę pozostaje nią związany przez okres </w:t>
      </w:r>
      <w:r w:rsidR="00ED43FA" w:rsidRPr="005D5373">
        <w:rPr>
          <w:rFonts w:ascii="Verdana" w:hAnsi="Verdana"/>
          <w:b/>
          <w:bCs/>
          <w:color w:val="000000" w:themeColor="text1"/>
          <w:sz w:val="18"/>
          <w:szCs w:val="18"/>
          <w:lang w:eastAsia="pl-PL"/>
        </w:rPr>
        <w:t>9</w:t>
      </w:r>
      <w:r w:rsidR="00D35C13" w:rsidRPr="005D5373">
        <w:rPr>
          <w:rFonts w:ascii="Verdana" w:hAnsi="Verdana"/>
          <w:b/>
          <w:bCs/>
          <w:color w:val="000000" w:themeColor="text1"/>
          <w:sz w:val="18"/>
          <w:szCs w:val="18"/>
          <w:lang w:eastAsia="pl-PL"/>
        </w:rPr>
        <w:t>0</w:t>
      </w:r>
      <w:r w:rsidRPr="005D5373">
        <w:rPr>
          <w:rFonts w:ascii="Verdana" w:hAnsi="Verdana"/>
          <w:b/>
          <w:bCs/>
          <w:color w:val="000000" w:themeColor="text1"/>
          <w:sz w:val="18"/>
          <w:szCs w:val="18"/>
          <w:lang w:eastAsia="pl-PL"/>
        </w:rPr>
        <w:t xml:space="preserve"> dni</w:t>
      </w:r>
      <w:r w:rsidRPr="005D5373">
        <w:rPr>
          <w:rFonts w:ascii="Verdana" w:hAnsi="Verdana"/>
          <w:color w:val="000000" w:themeColor="text1"/>
          <w:sz w:val="18"/>
          <w:szCs w:val="18"/>
          <w:lang w:eastAsia="pl-PL"/>
        </w:rPr>
        <w:t xml:space="preserve"> licząc od upływu terminu składania Ofert, tj. </w:t>
      </w:r>
      <w:r w:rsidRPr="005D5373">
        <w:rPr>
          <w:rFonts w:ascii="Verdana" w:hAnsi="Verdana"/>
          <w:b/>
          <w:bCs/>
          <w:color w:val="000000" w:themeColor="text1"/>
          <w:sz w:val="18"/>
          <w:szCs w:val="18"/>
          <w:lang w:eastAsia="pl-PL"/>
        </w:rPr>
        <w:t xml:space="preserve">do dnia </w:t>
      </w:r>
      <w:r w:rsidR="005D5373" w:rsidRPr="005D5373">
        <w:rPr>
          <w:rFonts w:ascii="Verdana" w:hAnsi="Verdana"/>
          <w:b/>
          <w:bCs/>
          <w:color w:val="000000" w:themeColor="text1"/>
          <w:sz w:val="18"/>
          <w:szCs w:val="18"/>
          <w:lang w:eastAsia="pl-PL"/>
        </w:rPr>
        <w:t>20.04.</w:t>
      </w:r>
      <w:r w:rsidRPr="005D5373">
        <w:rPr>
          <w:rFonts w:ascii="Verdana" w:hAnsi="Verdana"/>
          <w:b/>
          <w:bCs/>
          <w:color w:val="000000" w:themeColor="text1"/>
          <w:sz w:val="18"/>
          <w:szCs w:val="18"/>
          <w:lang w:eastAsia="pl-PL"/>
        </w:rPr>
        <w:t>202</w:t>
      </w:r>
      <w:r w:rsidR="005D5373" w:rsidRPr="005D5373">
        <w:rPr>
          <w:rFonts w:ascii="Verdana" w:hAnsi="Verdana"/>
          <w:b/>
          <w:bCs/>
          <w:color w:val="000000" w:themeColor="text1"/>
          <w:sz w:val="18"/>
          <w:szCs w:val="18"/>
          <w:lang w:eastAsia="pl-PL"/>
        </w:rPr>
        <w:t>5</w:t>
      </w:r>
      <w:r w:rsidRPr="005D5373">
        <w:rPr>
          <w:rFonts w:ascii="Verdana" w:hAnsi="Verdana"/>
          <w:b/>
          <w:bCs/>
          <w:color w:val="000000" w:themeColor="text1"/>
          <w:sz w:val="18"/>
          <w:szCs w:val="18"/>
          <w:lang w:eastAsia="pl-PL"/>
        </w:rPr>
        <w:t xml:space="preserve"> r.</w:t>
      </w:r>
    </w:p>
    <w:p w14:paraId="0C0DFC1B" w14:textId="6AF6144E" w:rsidR="007160F8" w:rsidRPr="006F37D7" w:rsidRDefault="1C58903E" w:rsidP="006F37D7">
      <w:pPr>
        <w:pStyle w:val="Akapitzlist"/>
        <w:tabs>
          <w:tab w:val="left" w:pos="9072"/>
          <w:tab w:val="left" w:pos="9498"/>
        </w:tabs>
        <w:autoSpaceDE w:val="0"/>
        <w:autoSpaceDN w:val="0"/>
        <w:adjustRightInd w:val="0"/>
        <w:spacing w:after="120" w:line="276" w:lineRule="auto"/>
        <w:ind w:left="709" w:right="897"/>
        <w:contextualSpacing w:val="0"/>
        <w:jc w:val="both"/>
        <w:rPr>
          <w:rFonts w:ascii="Verdana" w:hAnsi="Verdana"/>
          <w:b/>
          <w:bCs/>
          <w:color w:val="000000" w:themeColor="text1"/>
          <w:sz w:val="18"/>
          <w:szCs w:val="18"/>
          <w:lang w:eastAsia="pl-PL"/>
        </w:rPr>
      </w:pPr>
      <w:r w:rsidRPr="006F37D7">
        <w:rPr>
          <w:rFonts w:ascii="Verdana" w:hAnsi="Verdana"/>
          <w:color w:val="000000" w:themeColor="text1"/>
          <w:sz w:val="18"/>
          <w:szCs w:val="18"/>
          <w:lang w:eastAsia="pl-PL"/>
        </w:rPr>
        <w:t>UWAGA!</w:t>
      </w:r>
      <w:r w:rsidRPr="006F37D7">
        <w:rPr>
          <w:rFonts w:ascii="Verdana" w:hAnsi="Verdana"/>
          <w:b/>
          <w:bCs/>
          <w:color w:val="000000" w:themeColor="text1"/>
          <w:sz w:val="18"/>
          <w:szCs w:val="18"/>
          <w:lang w:eastAsia="pl-PL"/>
        </w:rPr>
        <w:t xml:space="preserve"> </w:t>
      </w:r>
      <w:r w:rsidRPr="006F37D7">
        <w:rPr>
          <w:rFonts w:ascii="Verdana" w:hAnsi="Verdana"/>
          <w:color w:val="000000" w:themeColor="text1"/>
          <w:sz w:val="18"/>
          <w:szCs w:val="18"/>
          <w:lang w:eastAsia="pl-PL"/>
        </w:rPr>
        <w:t>Termin wyrażony datą jest ściśle związany z terminem składania Ofert, w</w:t>
      </w:r>
      <w:r w:rsidR="00640847">
        <w:rPr>
          <w:rFonts w:ascii="Verdana" w:hAnsi="Verdana"/>
          <w:color w:val="000000" w:themeColor="text1"/>
          <w:sz w:val="18"/>
          <w:szCs w:val="18"/>
          <w:lang w:eastAsia="pl-PL"/>
        </w:rPr>
        <w:t> </w:t>
      </w:r>
      <w:r w:rsidRPr="006F37D7">
        <w:rPr>
          <w:rFonts w:ascii="Verdana" w:hAnsi="Verdana"/>
          <w:color w:val="000000" w:themeColor="text1"/>
          <w:sz w:val="18"/>
          <w:szCs w:val="18"/>
          <w:lang w:eastAsia="pl-PL"/>
        </w:rPr>
        <w:t>przypadku zmiany terminu składania Oferta analogicznie zmieni się data terminu związania Ofertą.</w:t>
      </w:r>
    </w:p>
    <w:p w14:paraId="0F8D5A80" w14:textId="77777777" w:rsidR="007160F8" w:rsidRPr="006F37D7" w:rsidRDefault="1C58903E" w:rsidP="006F37D7">
      <w:pPr>
        <w:pStyle w:val="Akapitzlist"/>
        <w:numPr>
          <w:ilvl w:val="1"/>
          <w:numId w:val="8"/>
        </w:numPr>
        <w:tabs>
          <w:tab w:val="left" w:pos="9072"/>
          <w:tab w:val="left" w:pos="9498"/>
        </w:tabs>
        <w:autoSpaceDE w:val="0"/>
        <w:autoSpaceDN w:val="0"/>
        <w:adjustRightInd w:val="0"/>
        <w:spacing w:after="120" w:line="276" w:lineRule="auto"/>
        <w:ind w:left="709" w:right="897" w:hanging="709"/>
        <w:contextualSpacing w:val="0"/>
        <w:jc w:val="both"/>
        <w:rPr>
          <w:rFonts w:ascii="Verdana" w:hAnsi="Verdana"/>
          <w:b/>
          <w:bCs/>
          <w:color w:val="000000" w:themeColor="text1"/>
          <w:sz w:val="18"/>
          <w:szCs w:val="18"/>
          <w:lang w:eastAsia="pl-PL"/>
        </w:rPr>
      </w:pPr>
      <w:r w:rsidRPr="006F37D7">
        <w:rPr>
          <w:rFonts w:ascii="Verdana" w:hAnsi="Verdana"/>
          <w:color w:val="000000" w:themeColor="text1"/>
          <w:sz w:val="18"/>
          <w:szCs w:val="18"/>
          <w:lang w:eastAsia="pl-PL"/>
        </w:rPr>
        <w:lastRenderedPageBreak/>
        <w:t>W przypadku, gdy wybór najkorzystniejszej Oferty nie nastąpi przed upływem terminu związania Ofertą, o którym mowa powyżej, Zamawiający przed upływem terminu związania Ofertą, zwraca się jednokrotnie do Wykonawców o</w:t>
      </w:r>
      <w:r w:rsidR="00FB7C09" w:rsidRPr="006F37D7">
        <w:rPr>
          <w:rFonts w:ascii="Verdana" w:hAnsi="Verdana"/>
          <w:color w:val="000000" w:themeColor="text1"/>
          <w:sz w:val="18"/>
          <w:szCs w:val="18"/>
          <w:lang w:eastAsia="pl-PL"/>
        </w:rPr>
        <w:t> </w:t>
      </w:r>
      <w:r w:rsidRPr="006F37D7">
        <w:rPr>
          <w:rFonts w:ascii="Verdana" w:hAnsi="Verdana"/>
          <w:color w:val="000000" w:themeColor="text1"/>
          <w:sz w:val="18"/>
          <w:szCs w:val="18"/>
          <w:lang w:eastAsia="pl-PL"/>
        </w:rPr>
        <w:t>wyrażenie zgody na przedłużenie tego terminu o wskazywany przez niego okres, nie dłuższy niż 60 dni.</w:t>
      </w:r>
      <w:r w:rsidRPr="006F37D7">
        <w:rPr>
          <w:rFonts w:ascii="Verdana" w:hAnsi="Verdana"/>
          <w:sz w:val="18"/>
          <w:szCs w:val="18"/>
        </w:rPr>
        <w:t xml:space="preserve"> </w:t>
      </w:r>
      <w:r w:rsidRPr="006F37D7">
        <w:rPr>
          <w:rFonts w:ascii="Verdana" w:hAnsi="Verdana"/>
          <w:b/>
          <w:bCs/>
          <w:color w:val="000000" w:themeColor="text1"/>
          <w:sz w:val="18"/>
          <w:szCs w:val="18"/>
          <w:lang w:eastAsia="pl-PL"/>
        </w:rPr>
        <w:t>Przedłużenie terminu związania Ofertą, wymaga złożenia przez Wykonawcę pisemnego oświadczenia o</w:t>
      </w:r>
      <w:r w:rsidR="00FB7C09" w:rsidRPr="006F37D7">
        <w:rPr>
          <w:rFonts w:ascii="Verdana" w:hAnsi="Verdana"/>
          <w:b/>
          <w:bCs/>
          <w:color w:val="000000" w:themeColor="text1"/>
          <w:sz w:val="18"/>
          <w:szCs w:val="18"/>
          <w:lang w:eastAsia="pl-PL"/>
        </w:rPr>
        <w:t> </w:t>
      </w:r>
      <w:r w:rsidRPr="006F37D7">
        <w:rPr>
          <w:rFonts w:ascii="Verdana" w:hAnsi="Verdana"/>
          <w:b/>
          <w:bCs/>
          <w:color w:val="000000" w:themeColor="text1"/>
          <w:sz w:val="18"/>
          <w:szCs w:val="18"/>
          <w:lang w:eastAsia="pl-PL"/>
        </w:rPr>
        <w:t>wyrażeniu zgody na przedłużenie terminu związania Ofertą</w:t>
      </w:r>
      <w:r w:rsidRPr="006F37D7">
        <w:rPr>
          <w:rFonts w:ascii="Verdana" w:hAnsi="Verdana"/>
          <w:color w:val="000000" w:themeColor="text1"/>
          <w:sz w:val="18"/>
          <w:szCs w:val="18"/>
          <w:lang w:eastAsia="pl-PL"/>
        </w:rPr>
        <w:t>.</w:t>
      </w:r>
    </w:p>
    <w:p w14:paraId="3CD586F0" w14:textId="77777777" w:rsidR="007160F8" w:rsidRPr="006F37D7" w:rsidRDefault="1C58903E" w:rsidP="006F37D7">
      <w:pPr>
        <w:pStyle w:val="Akapitzlist"/>
        <w:numPr>
          <w:ilvl w:val="1"/>
          <w:numId w:val="8"/>
        </w:numPr>
        <w:tabs>
          <w:tab w:val="left" w:pos="9072"/>
          <w:tab w:val="left" w:pos="9498"/>
        </w:tabs>
        <w:autoSpaceDE w:val="0"/>
        <w:autoSpaceDN w:val="0"/>
        <w:adjustRightInd w:val="0"/>
        <w:spacing w:after="120" w:line="276" w:lineRule="auto"/>
        <w:ind w:left="709" w:right="897" w:hanging="709"/>
        <w:contextualSpacing w:val="0"/>
        <w:jc w:val="both"/>
        <w:rPr>
          <w:rFonts w:ascii="Verdana" w:hAnsi="Verdana"/>
          <w:b/>
          <w:bCs/>
          <w:color w:val="000000" w:themeColor="text1"/>
          <w:sz w:val="18"/>
          <w:szCs w:val="18"/>
          <w:lang w:eastAsia="pl-PL"/>
        </w:rPr>
      </w:pPr>
      <w:r w:rsidRPr="006F37D7">
        <w:rPr>
          <w:rFonts w:ascii="Verdana" w:hAnsi="Verdana"/>
          <w:sz w:val="18"/>
          <w:szCs w:val="18"/>
        </w:rPr>
        <w:t>Przedłużenie terminu związania Ofertą, o którym mowa w pkt 18.2. SWZ, następuje wraz z przedłużeniem okresu ważności wadium albo, jeżeli nie jest to możliwe, z wniesieniem nowego wadium na przedłużony okres związania Ofertą.</w:t>
      </w:r>
    </w:p>
    <w:p w14:paraId="66A685FE" w14:textId="77777777" w:rsidR="007160F8" w:rsidRPr="006F37D7" w:rsidRDefault="1C58903E" w:rsidP="006F37D7">
      <w:pPr>
        <w:pStyle w:val="Akapitzlist"/>
        <w:numPr>
          <w:ilvl w:val="1"/>
          <w:numId w:val="8"/>
        </w:numPr>
        <w:tabs>
          <w:tab w:val="left" w:pos="9072"/>
          <w:tab w:val="left" w:pos="9498"/>
        </w:tabs>
        <w:autoSpaceDE w:val="0"/>
        <w:autoSpaceDN w:val="0"/>
        <w:adjustRightInd w:val="0"/>
        <w:spacing w:after="120" w:line="276" w:lineRule="auto"/>
        <w:ind w:left="709" w:right="897" w:hanging="709"/>
        <w:contextualSpacing w:val="0"/>
        <w:jc w:val="both"/>
        <w:rPr>
          <w:rFonts w:ascii="Verdana" w:hAnsi="Verdana"/>
          <w:color w:val="000000" w:themeColor="text1"/>
          <w:sz w:val="18"/>
          <w:szCs w:val="18"/>
          <w:lang w:eastAsia="pl-PL"/>
        </w:rPr>
      </w:pPr>
      <w:r w:rsidRPr="006F37D7">
        <w:rPr>
          <w:rFonts w:ascii="Verdana" w:hAnsi="Verdana"/>
          <w:color w:val="000000" w:themeColor="text1"/>
          <w:sz w:val="18"/>
          <w:szCs w:val="18"/>
          <w:lang w:eastAsia="pl-PL"/>
        </w:rPr>
        <w:t>Odmowa wyrażenia zgody, o której mowa w pkt 18.2. SWZ nie powoduje utraty wadium, natomiast Oferta Wykonawcy zostanie odrzucona.</w:t>
      </w:r>
    </w:p>
    <w:p w14:paraId="1D6F5531" w14:textId="77777777" w:rsidR="007160F8" w:rsidRPr="006F37D7" w:rsidRDefault="007160F8" w:rsidP="006F37D7">
      <w:pPr>
        <w:tabs>
          <w:tab w:val="left" w:pos="9072"/>
          <w:tab w:val="left" w:pos="9498"/>
        </w:tabs>
        <w:autoSpaceDE w:val="0"/>
        <w:autoSpaceDN w:val="0"/>
        <w:adjustRightInd w:val="0"/>
        <w:spacing w:after="0" w:line="276" w:lineRule="auto"/>
        <w:ind w:right="897"/>
        <w:jc w:val="both"/>
        <w:rPr>
          <w:rFonts w:ascii="Verdana" w:hAnsi="Verdana"/>
          <w:b/>
          <w:color w:val="000000"/>
          <w:sz w:val="18"/>
          <w:szCs w:val="18"/>
          <w:lang w:eastAsia="pl-PL"/>
        </w:rPr>
      </w:pPr>
    </w:p>
    <w:p w14:paraId="5323EC33" w14:textId="77777777" w:rsidR="007160F8" w:rsidRPr="006F37D7" w:rsidRDefault="1C58903E" w:rsidP="006F37D7">
      <w:pPr>
        <w:pStyle w:val="Akapitzlist"/>
        <w:keepNext/>
        <w:keepLines/>
        <w:numPr>
          <w:ilvl w:val="0"/>
          <w:numId w:val="2"/>
        </w:numPr>
        <w:shd w:val="clear" w:color="auto" w:fill="D9DFEF" w:themeFill="accent1" w:themeFillTint="33"/>
        <w:tabs>
          <w:tab w:val="left" w:pos="9072"/>
          <w:tab w:val="left" w:pos="9498"/>
        </w:tabs>
        <w:spacing w:after="180" w:line="276" w:lineRule="auto"/>
        <w:ind w:left="567" w:right="897" w:hanging="567"/>
        <w:contextualSpacing w:val="0"/>
        <w:jc w:val="both"/>
        <w:outlineLvl w:val="1"/>
        <w:rPr>
          <w:rFonts w:ascii="Verdana" w:hAnsi="Verdana"/>
          <w:b/>
          <w:bCs/>
          <w:color w:val="000000" w:themeColor="text1"/>
          <w:sz w:val="18"/>
          <w:szCs w:val="18"/>
        </w:rPr>
      </w:pPr>
      <w:bookmarkStart w:id="61" w:name="_Toc126910486"/>
      <w:r w:rsidRPr="006F37D7">
        <w:rPr>
          <w:rStyle w:val="Pogrubienie"/>
          <w:rFonts w:ascii="Verdana" w:hAnsi="Verdana"/>
          <w:sz w:val="18"/>
          <w:szCs w:val="18"/>
        </w:rPr>
        <w:t>OPIS SPOSOBU PRZYGOTOWANIA OFERTY</w:t>
      </w:r>
      <w:bookmarkEnd w:id="61"/>
    </w:p>
    <w:p w14:paraId="24295199" w14:textId="2F0517F1" w:rsidR="007160F8" w:rsidRPr="006F37D7" w:rsidRDefault="1C58903E" w:rsidP="006F37D7">
      <w:pPr>
        <w:pStyle w:val="Akapitzlist"/>
        <w:numPr>
          <w:ilvl w:val="1"/>
          <w:numId w:val="10"/>
        </w:numPr>
        <w:tabs>
          <w:tab w:val="left" w:pos="9072"/>
          <w:tab w:val="left" w:pos="9498"/>
        </w:tabs>
        <w:spacing w:after="120" w:line="276" w:lineRule="auto"/>
        <w:ind w:left="709" w:right="897" w:hanging="709"/>
        <w:contextualSpacing w:val="0"/>
        <w:jc w:val="both"/>
        <w:rPr>
          <w:rFonts w:ascii="Verdana" w:hAnsi="Verdana" w:cs="Calibri"/>
          <w:sz w:val="18"/>
          <w:szCs w:val="18"/>
        </w:rPr>
      </w:pPr>
      <w:r w:rsidRPr="006F37D7">
        <w:rPr>
          <w:rFonts w:ascii="Verdana" w:hAnsi="Verdana"/>
          <w:sz w:val="18"/>
          <w:szCs w:val="18"/>
        </w:rPr>
        <w:t xml:space="preserve">Składanie Ofert w Postępowaniu odbywa się za pomocą Systemu Zakupowego. Ofertę, JEDZ sporządza się pod rygorem nieważności w postaci elektronicznej, opatrzonej Podpisem elektronicznym. </w:t>
      </w:r>
    </w:p>
    <w:p w14:paraId="602C11BA" w14:textId="77777777" w:rsidR="007160F8" w:rsidRPr="006F37D7" w:rsidRDefault="1C58903E" w:rsidP="006F37D7">
      <w:pPr>
        <w:pStyle w:val="Akapitzlist"/>
        <w:numPr>
          <w:ilvl w:val="1"/>
          <w:numId w:val="10"/>
        </w:numPr>
        <w:tabs>
          <w:tab w:val="left" w:pos="9072"/>
          <w:tab w:val="left" w:pos="9498"/>
        </w:tabs>
        <w:spacing w:after="120" w:line="276" w:lineRule="auto"/>
        <w:ind w:left="709" w:right="897" w:hanging="709"/>
        <w:contextualSpacing w:val="0"/>
        <w:jc w:val="both"/>
        <w:rPr>
          <w:rFonts w:ascii="Verdana" w:hAnsi="Verdana" w:cs="Calibri"/>
          <w:sz w:val="18"/>
          <w:szCs w:val="18"/>
        </w:rPr>
      </w:pPr>
      <w:r w:rsidRPr="006F37D7">
        <w:rPr>
          <w:rFonts w:ascii="Verdana" w:hAnsi="Verdana"/>
          <w:sz w:val="18"/>
          <w:szCs w:val="18"/>
        </w:rPr>
        <w:t>Wykonawca może złożyć tylko jedną Ofertę. Jeżeli Wykonawca złoży więcej niż jedną Ofertę, tj. samodzielnie i wspólnie z innymi Wykonawcami, wszystkie złożone przez niego Oferty zostaną odrzucone.</w:t>
      </w:r>
    </w:p>
    <w:p w14:paraId="15B100C9" w14:textId="77777777" w:rsidR="007160F8" w:rsidRPr="006F37D7" w:rsidRDefault="1C58903E" w:rsidP="006F37D7">
      <w:pPr>
        <w:pStyle w:val="Akapitzlist"/>
        <w:numPr>
          <w:ilvl w:val="1"/>
          <w:numId w:val="10"/>
        </w:numPr>
        <w:tabs>
          <w:tab w:val="left" w:pos="9072"/>
          <w:tab w:val="left" w:pos="9498"/>
        </w:tabs>
        <w:spacing w:after="120" w:line="276" w:lineRule="auto"/>
        <w:ind w:left="709" w:right="897" w:hanging="709"/>
        <w:contextualSpacing w:val="0"/>
        <w:jc w:val="both"/>
        <w:rPr>
          <w:rFonts w:ascii="Verdana" w:hAnsi="Verdana" w:cs="Calibri"/>
          <w:b/>
          <w:bCs/>
          <w:sz w:val="18"/>
          <w:szCs w:val="18"/>
          <w:u w:val="single"/>
        </w:rPr>
      </w:pPr>
      <w:r w:rsidRPr="006F37D7">
        <w:rPr>
          <w:rFonts w:ascii="Verdana" w:hAnsi="Verdana" w:cs="Calibri"/>
          <w:b/>
          <w:bCs/>
          <w:sz w:val="18"/>
          <w:szCs w:val="18"/>
          <w:u w:val="single"/>
        </w:rPr>
        <w:t>Ofertę stanowi:</w:t>
      </w:r>
    </w:p>
    <w:p w14:paraId="4277EE4B" w14:textId="77777777" w:rsidR="007160F8" w:rsidRPr="006F37D7" w:rsidRDefault="1C58903E" w:rsidP="006F37D7">
      <w:pPr>
        <w:pStyle w:val="Akapitzlist"/>
        <w:numPr>
          <w:ilvl w:val="2"/>
          <w:numId w:val="10"/>
        </w:numPr>
        <w:tabs>
          <w:tab w:val="left" w:pos="1276"/>
          <w:tab w:val="left" w:pos="9498"/>
        </w:tabs>
        <w:spacing w:after="0" w:line="276" w:lineRule="auto"/>
        <w:ind w:left="1276" w:right="897" w:hanging="850"/>
        <w:contextualSpacing w:val="0"/>
        <w:jc w:val="both"/>
        <w:rPr>
          <w:rFonts w:ascii="Verdana" w:hAnsi="Verdana" w:cs="Calibri"/>
          <w:sz w:val="18"/>
          <w:szCs w:val="18"/>
        </w:rPr>
      </w:pPr>
      <w:r w:rsidRPr="006F37D7">
        <w:rPr>
          <w:rFonts w:ascii="Verdana" w:hAnsi="Verdana"/>
          <w:b/>
          <w:bCs/>
          <w:sz w:val="18"/>
          <w:szCs w:val="18"/>
        </w:rPr>
        <w:t>Formularz Oferty</w:t>
      </w:r>
      <w:r w:rsidRPr="006F37D7">
        <w:rPr>
          <w:rFonts w:ascii="Verdana" w:hAnsi="Verdana"/>
          <w:sz w:val="18"/>
          <w:szCs w:val="18"/>
        </w:rPr>
        <w:t xml:space="preserve"> </w:t>
      </w:r>
      <w:r w:rsidRPr="006F37D7">
        <w:rPr>
          <w:rFonts w:ascii="Verdana" w:hAnsi="Verdana" w:cs="Calibri"/>
          <w:sz w:val="18"/>
          <w:szCs w:val="18"/>
        </w:rPr>
        <w:t xml:space="preserve">zgodny z wzorem określonym w </w:t>
      </w:r>
      <w:r w:rsidRPr="006F37D7">
        <w:rPr>
          <w:rFonts w:ascii="Verdana" w:hAnsi="Verdana" w:cs="Calibri"/>
          <w:b/>
          <w:sz w:val="18"/>
          <w:szCs w:val="18"/>
        </w:rPr>
        <w:t>Załączniku nr 3</w:t>
      </w:r>
      <w:r w:rsidRPr="006F37D7">
        <w:rPr>
          <w:rFonts w:ascii="Verdana" w:hAnsi="Verdana" w:cs="Calibri"/>
          <w:sz w:val="18"/>
          <w:szCs w:val="18"/>
        </w:rPr>
        <w:t xml:space="preserve"> do SWZ (dalej „Formularz Oferty”);</w:t>
      </w:r>
    </w:p>
    <w:p w14:paraId="0DFD93D5" w14:textId="77777777" w:rsidR="007160F8" w:rsidRPr="00CD1CC1" w:rsidRDefault="1C58903E" w:rsidP="006F37D7">
      <w:pPr>
        <w:pStyle w:val="Akapitzlist"/>
        <w:numPr>
          <w:ilvl w:val="2"/>
          <w:numId w:val="10"/>
        </w:numPr>
        <w:tabs>
          <w:tab w:val="left" w:pos="1276"/>
          <w:tab w:val="left" w:pos="9498"/>
        </w:tabs>
        <w:spacing w:after="0" w:line="276" w:lineRule="auto"/>
        <w:ind w:left="1276" w:right="897" w:hanging="850"/>
        <w:contextualSpacing w:val="0"/>
        <w:jc w:val="both"/>
        <w:rPr>
          <w:rFonts w:ascii="Verdana" w:hAnsi="Verdana"/>
          <w:b/>
          <w:bCs/>
          <w:sz w:val="18"/>
          <w:szCs w:val="18"/>
        </w:rPr>
      </w:pPr>
      <w:r w:rsidRPr="00CD1CC1">
        <w:rPr>
          <w:rFonts w:ascii="Verdana" w:hAnsi="Verdana"/>
          <w:b/>
          <w:bCs/>
          <w:sz w:val="18"/>
          <w:szCs w:val="18"/>
        </w:rPr>
        <w:t xml:space="preserve">Arkusz cenowy zgodny z wzorem określonym w Załączniku nr </w:t>
      </w:r>
      <w:r w:rsidR="00657A29" w:rsidRPr="00CD1CC1">
        <w:rPr>
          <w:rFonts w:ascii="Verdana" w:hAnsi="Verdana"/>
          <w:b/>
          <w:bCs/>
          <w:sz w:val="18"/>
          <w:szCs w:val="18"/>
        </w:rPr>
        <w:t>5</w:t>
      </w:r>
      <w:r w:rsidRPr="00CD1CC1">
        <w:rPr>
          <w:rFonts w:ascii="Verdana" w:hAnsi="Verdana"/>
          <w:b/>
          <w:bCs/>
          <w:sz w:val="18"/>
          <w:szCs w:val="18"/>
        </w:rPr>
        <w:t xml:space="preserve"> do SWZ;</w:t>
      </w:r>
    </w:p>
    <w:p w14:paraId="541D0B06" w14:textId="77777777" w:rsidR="007160F8" w:rsidRPr="006F37D7" w:rsidRDefault="1C58903E" w:rsidP="006F37D7">
      <w:pPr>
        <w:tabs>
          <w:tab w:val="left" w:pos="9072"/>
          <w:tab w:val="left" w:pos="9498"/>
        </w:tabs>
        <w:spacing w:after="120" w:line="276" w:lineRule="auto"/>
        <w:ind w:left="709" w:right="897"/>
        <w:jc w:val="both"/>
        <w:rPr>
          <w:rFonts w:ascii="Verdana" w:hAnsi="Verdana" w:cs="Calibri"/>
          <w:b/>
          <w:bCs/>
          <w:color w:val="FF0000"/>
          <w:sz w:val="18"/>
          <w:szCs w:val="18"/>
          <w:u w:val="single"/>
        </w:rPr>
      </w:pPr>
      <w:r w:rsidRPr="006F37D7">
        <w:rPr>
          <w:rFonts w:ascii="Verdana" w:hAnsi="Verdana" w:cs="Calibri"/>
          <w:b/>
          <w:bCs/>
          <w:color w:val="FF0000"/>
          <w:sz w:val="18"/>
          <w:szCs w:val="18"/>
          <w:u w:val="single"/>
        </w:rPr>
        <w:t>Uwaga! Powyższe dokumenty nie podlegają uzupełnieniu na podstawie art. 128 ust. 1 Ustawy PZP.</w:t>
      </w:r>
    </w:p>
    <w:p w14:paraId="793CCB4E" w14:textId="77777777" w:rsidR="007160F8" w:rsidRPr="006F37D7" w:rsidRDefault="1C58903E" w:rsidP="006F37D7">
      <w:pPr>
        <w:pStyle w:val="Akapitzlist"/>
        <w:keepNext/>
        <w:numPr>
          <w:ilvl w:val="1"/>
          <w:numId w:val="10"/>
        </w:numPr>
        <w:tabs>
          <w:tab w:val="left" w:pos="9072"/>
          <w:tab w:val="left" w:pos="9498"/>
        </w:tabs>
        <w:spacing w:after="120" w:line="276" w:lineRule="auto"/>
        <w:ind w:left="709" w:right="897" w:hanging="709"/>
        <w:contextualSpacing w:val="0"/>
        <w:jc w:val="both"/>
        <w:rPr>
          <w:rFonts w:ascii="Verdana" w:hAnsi="Verdana"/>
          <w:sz w:val="18"/>
          <w:szCs w:val="18"/>
          <w:u w:val="single"/>
        </w:rPr>
      </w:pPr>
      <w:r w:rsidRPr="006F37D7">
        <w:rPr>
          <w:rFonts w:ascii="Verdana" w:hAnsi="Verdana" w:cs="Calibri"/>
          <w:b/>
          <w:bCs/>
          <w:sz w:val="18"/>
          <w:szCs w:val="18"/>
          <w:u w:val="single"/>
        </w:rPr>
        <w:t>Do Oferty dołącza się:</w:t>
      </w:r>
    </w:p>
    <w:p w14:paraId="2C505F48" w14:textId="3428A0A9" w:rsidR="007160F8" w:rsidRPr="006F37D7" w:rsidRDefault="1C58903E" w:rsidP="006F37D7">
      <w:pPr>
        <w:pStyle w:val="Tekstpodstawowy"/>
        <w:numPr>
          <w:ilvl w:val="2"/>
          <w:numId w:val="10"/>
        </w:numPr>
        <w:tabs>
          <w:tab w:val="left" w:pos="1134"/>
          <w:tab w:val="left" w:pos="9498"/>
        </w:tabs>
        <w:spacing w:line="276" w:lineRule="auto"/>
        <w:ind w:left="1701" w:right="897" w:hanging="850"/>
        <w:rPr>
          <w:rFonts w:ascii="Verdana" w:hAnsi="Verdana" w:cs="Calibri"/>
          <w:sz w:val="18"/>
          <w:szCs w:val="18"/>
        </w:rPr>
      </w:pPr>
      <w:r w:rsidRPr="006F37D7">
        <w:rPr>
          <w:rFonts w:ascii="Verdana" w:hAnsi="Verdana" w:cs="Calibri"/>
          <w:sz w:val="18"/>
          <w:szCs w:val="18"/>
        </w:rPr>
        <w:t>wypełniony za pośrednictwem Systemu Zakupowego formularz, w</w:t>
      </w:r>
      <w:r w:rsidR="00640847">
        <w:rPr>
          <w:rFonts w:ascii="Verdana" w:hAnsi="Verdana" w:cs="Calibri"/>
          <w:sz w:val="18"/>
          <w:szCs w:val="18"/>
        </w:rPr>
        <w:t> </w:t>
      </w:r>
      <w:r w:rsidRPr="006F37D7">
        <w:rPr>
          <w:rFonts w:ascii="Verdana" w:hAnsi="Verdana" w:cs="Calibri"/>
          <w:sz w:val="18"/>
          <w:szCs w:val="18"/>
        </w:rPr>
        <w:t>którym Wykonawca określi całkowitą wartość przedmiotu zamówienia w</w:t>
      </w:r>
      <w:r w:rsidR="00640847">
        <w:rPr>
          <w:rFonts w:ascii="Verdana" w:hAnsi="Verdana" w:cs="Calibri"/>
          <w:sz w:val="18"/>
          <w:szCs w:val="18"/>
        </w:rPr>
        <w:t> </w:t>
      </w:r>
      <w:r w:rsidRPr="006F37D7">
        <w:rPr>
          <w:rFonts w:ascii="Verdana" w:hAnsi="Verdana" w:cs="Calibri"/>
          <w:sz w:val="18"/>
          <w:szCs w:val="18"/>
        </w:rPr>
        <w:t>PLN (netto i brutto) zgodnie z Formularzem Oferty.</w:t>
      </w:r>
    </w:p>
    <w:p w14:paraId="22640F05" w14:textId="165B0FF3" w:rsidR="007160F8" w:rsidRPr="006F37D7" w:rsidRDefault="1C58903E" w:rsidP="00CF0196">
      <w:pPr>
        <w:pStyle w:val="Tekstpodstawowy"/>
        <w:tabs>
          <w:tab w:val="left" w:pos="9072"/>
          <w:tab w:val="left" w:pos="9498"/>
        </w:tabs>
        <w:spacing w:line="276" w:lineRule="auto"/>
        <w:ind w:left="1701" w:right="897"/>
        <w:rPr>
          <w:rFonts w:ascii="Verdana" w:hAnsi="Verdana" w:cs="Calibri"/>
          <w:sz w:val="18"/>
          <w:szCs w:val="18"/>
        </w:rPr>
      </w:pPr>
      <w:r w:rsidRPr="006F37D7">
        <w:rPr>
          <w:rFonts w:ascii="Verdana" w:hAnsi="Verdana" w:cs="Calibri"/>
          <w:sz w:val="18"/>
          <w:szCs w:val="18"/>
        </w:rPr>
        <w:t>UWAGA: wypełniony formularz w Systemie Zakupowym stanowi jedynie techniczne potwierdzenie Oferty złożonej na Formularzu Oferty, o</w:t>
      </w:r>
      <w:r w:rsidR="00640847">
        <w:rPr>
          <w:rFonts w:ascii="Verdana" w:hAnsi="Verdana" w:cs="Calibri"/>
          <w:sz w:val="18"/>
          <w:szCs w:val="18"/>
        </w:rPr>
        <w:t> </w:t>
      </w:r>
      <w:r w:rsidRPr="006F37D7">
        <w:rPr>
          <w:rFonts w:ascii="Verdana" w:hAnsi="Verdana" w:cs="Calibri"/>
          <w:sz w:val="18"/>
          <w:szCs w:val="18"/>
        </w:rPr>
        <w:t>którym mowa w pkt 19.3.1. SWZ – w przypadku rozbieżności pomiędzy Ofertą złożoną na Formularzu Oferty, a formularzem w Systemie Zakupowym wiążącą i podlegającą ocenie jest Oferta złożona na Formularzu Oferty, o którym mowa w pkt 19.3.1. SWZ;</w:t>
      </w:r>
    </w:p>
    <w:p w14:paraId="73A0FFB1" w14:textId="77777777" w:rsidR="007160F8" w:rsidRPr="006F37D7" w:rsidRDefault="1C58903E" w:rsidP="006F37D7">
      <w:pPr>
        <w:pStyle w:val="Tekstpodstawowy"/>
        <w:numPr>
          <w:ilvl w:val="2"/>
          <w:numId w:val="10"/>
        </w:numPr>
        <w:tabs>
          <w:tab w:val="left" w:pos="1134"/>
          <w:tab w:val="left" w:pos="9498"/>
        </w:tabs>
        <w:spacing w:line="276" w:lineRule="auto"/>
        <w:ind w:left="1701" w:right="897" w:hanging="850"/>
        <w:rPr>
          <w:rFonts w:ascii="Verdana" w:hAnsi="Verdana" w:cs="Calibri"/>
          <w:sz w:val="18"/>
          <w:szCs w:val="18"/>
        </w:rPr>
      </w:pPr>
      <w:r w:rsidRPr="006F37D7">
        <w:rPr>
          <w:rFonts w:ascii="Verdana" w:hAnsi="Verdana" w:cs="Calibri"/>
          <w:b/>
          <w:sz w:val="18"/>
          <w:szCs w:val="18"/>
        </w:rPr>
        <w:t>zobowiązanie podmiotu udostępniającego zasoby</w:t>
      </w:r>
      <w:r w:rsidRPr="006F37D7">
        <w:rPr>
          <w:rFonts w:ascii="Verdana" w:hAnsi="Verdana" w:cs="Calibri"/>
          <w:sz w:val="18"/>
          <w:szCs w:val="18"/>
        </w:rPr>
        <w:t xml:space="preserve">, jeśli Wykonawca korzysta z zasobów tych podmiotów na podstawie art. 118 Ustawy PZP – na formularzu zgodnym z wzorem stanowiącym </w:t>
      </w:r>
      <w:r w:rsidRPr="006F37D7">
        <w:rPr>
          <w:rFonts w:ascii="Verdana" w:hAnsi="Verdana" w:cs="Calibri"/>
          <w:b/>
          <w:sz w:val="18"/>
          <w:szCs w:val="18"/>
        </w:rPr>
        <w:t>Załącznik nr 6 do SWZ</w:t>
      </w:r>
      <w:r w:rsidRPr="006F37D7">
        <w:rPr>
          <w:rFonts w:ascii="Verdana" w:hAnsi="Verdana" w:cs="Calibri"/>
          <w:sz w:val="18"/>
          <w:szCs w:val="18"/>
        </w:rPr>
        <w:t>;</w:t>
      </w:r>
    </w:p>
    <w:p w14:paraId="027E1115" w14:textId="77777777" w:rsidR="007160F8" w:rsidRPr="006F37D7" w:rsidRDefault="1C58903E" w:rsidP="006F37D7">
      <w:pPr>
        <w:pStyle w:val="Tekstpodstawowy"/>
        <w:numPr>
          <w:ilvl w:val="2"/>
          <w:numId w:val="10"/>
        </w:numPr>
        <w:tabs>
          <w:tab w:val="left" w:pos="1134"/>
          <w:tab w:val="left" w:pos="9498"/>
        </w:tabs>
        <w:spacing w:line="276" w:lineRule="auto"/>
        <w:ind w:left="1701" w:right="897" w:hanging="850"/>
        <w:rPr>
          <w:rFonts w:ascii="Verdana" w:hAnsi="Verdana" w:cs="Calibri"/>
          <w:b/>
          <w:sz w:val="18"/>
          <w:szCs w:val="18"/>
        </w:rPr>
      </w:pPr>
      <w:r w:rsidRPr="006F37D7">
        <w:rPr>
          <w:rFonts w:ascii="Verdana" w:hAnsi="Verdana" w:cs="Calibri"/>
          <w:b/>
          <w:sz w:val="18"/>
          <w:szCs w:val="18"/>
        </w:rPr>
        <w:t xml:space="preserve">pełnomocnictwo do reprezentowania Wykonawcy lub inny dokument potwierdzający umocowanie do reprezentowania Wykonawcy, </w:t>
      </w:r>
      <w:r w:rsidRPr="006F37D7">
        <w:rPr>
          <w:rFonts w:ascii="Verdana" w:hAnsi="Verdana" w:cs="Calibri"/>
          <w:sz w:val="18"/>
          <w:szCs w:val="18"/>
        </w:rPr>
        <w:t>jeżeli umocowanie nie wynika wprost z dokumentów rejestrowych;</w:t>
      </w:r>
    </w:p>
    <w:p w14:paraId="3961F5C5" w14:textId="77777777" w:rsidR="007160F8" w:rsidRPr="006F37D7" w:rsidRDefault="1C58903E" w:rsidP="006F37D7">
      <w:pPr>
        <w:pStyle w:val="Tekstpodstawowy"/>
        <w:numPr>
          <w:ilvl w:val="2"/>
          <w:numId w:val="10"/>
        </w:numPr>
        <w:tabs>
          <w:tab w:val="left" w:pos="1134"/>
          <w:tab w:val="left" w:pos="9498"/>
        </w:tabs>
        <w:spacing w:line="276" w:lineRule="auto"/>
        <w:ind w:left="1701" w:right="897" w:hanging="850"/>
        <w:rPr>
          <w:rFonts w:ascii="Verdana" w:hAnsi="Verdana" w:cs="Calibri"/>
          <w:sz w:val="18"/>
          <w:szCs w:val="18"/>
        </w:rPr>
      </w:pPr>
      <w:r w:rsidRPr="006F37D7">
        <w:rPr>
          <w:rFonts w:ascii="Verdana" w:hAnsi="Verdana" w:cs="Calibri"/>
          <w:sz w:val="18"/>
          <w:szCs w:val="18"/>
        </w:rPr>
        <w:t xml:space="preserve">w przypadku Wykonawców wspólnie ubiegających się o udzielenie Zamówienia, </w:t>
      </w:r>
      <w:r w:rsidRPr="006F37D7">
        <w:rPr>
          <w:rFonts w:ascii="Verdana" w:hAnsi="Verdana" w:cs="Calibri"/>
          <w:b/>
          <w:sz w:val="18"/>
          <w:szCs w:val="18"/>
        </w:rPr>
        <w:t xml:space="preserve">dokument ustanawiający pełnomocnika </w:t>
      </w:r>
      <w:r w:rsidRPr="006F37D7">
        <w:rPr>
          <w:rFonts w:ascii="Verdana" w:hAnsi="Verdana" w:cs="Calibri"/>
          <w:sz w:val="18"/>
          <w:szCs w:val="18"/>
        </w:rPr>
        <w:t>do reprezentowania ich w Postępowaniu albo reprezentowania w Postępowaniu i zawarcia umowy w sprawie Zamówienia publicznego;</w:t>
      </w:r>
    </w:p>
    <w:p w14:paraId="7E1E67AC" w14:textId="77777777" w:rsidR="007160F8" w:rsidRPr="006F37D7" w:rsidRDefault="1C58903E" w:rsidP="006F37D7">
      <w:pPr>
        <w:pStyle w:val="Tekstpodstawowy"/>
        <w:numPr>
          <w:ilvl w:val="2"/>
          <w:numId w:val="10"/>
        </w:numPr>
        <w:tabs>
          <w:tab w:val="left" w:pos="1134"/>
          <w:tab w:val="left" w:pos="9498"/>
        </w:tabs>
        <w:spacing w:line="276" w:lineRule="auto"/>
        <w:ind w:left="1701" w:right="897" w:hanging="850"/>
        <w:rPr>
          <w:rFonts w:ascii="Verdana" w:hAnsi="Verdana" w:cs="Calibri"/>
          <w:sz w:val="18"/>
          <w:szCs w:val="18"/>
        </w:rPr>
      </w:pPr>
      <w:r w:rsidRPr="006F37D7">
        <w:rPr>
          <w:rFonts w:ascii="Verdana" w:hAnsi="Verdana" w:cs="Calibri"/>
          <w:b/>
          <w:sz w:val="18"/>
          <w:szCs w:val="18"/>
        </w:rPr>
        <w:lastRenderedPageBreak/>
        <w:t>oświadczenie Wykonawców wspólnie ubiegających się o</w:t>
      </w:r>
      <w:r w:rsidR="00FB7C09" w:rsidRPr="006F37D7">
        <w:rPr>
          <w:rFonts w:ascii="Verdana" w:hAnsi="Verdana" w:cs="Calibri"/>
          <w:b/>
          <w:sz w:val="18"/>
          <w:szCs w:val="18"/>
        </w:rPr>
        <w:t> </w:t>
      </w:r>
      <w:r w:rsidRPr="006F37D7">
        <w:rPr>
          <w:rFonts w:ascii="Verdana" w:hAnsi="Verdana" w:cs="Calibri"/>
          <w:b/>
          <w:sz w:val="18"/>
          <w:szCs w:val="18"/>
        </w:rPr>
        <w:t>udzielenie Zamówienia</w:t>
      </w:r>
      <w:r w:rsidRPr="006F37D7">
        <w:rPr>
          <w:rFonts w:ascii="Verdana" w:hAnsi="Verdana" w:cs="Calibri"/>
          <w:sz w:val="18"/>
          <w:szCs w:val="18"/>
        </w:rPr>
        <w:t>, o którym mowa w art. 117 ust. 4 Ustawy PZP i pkt 12.5. SWZ (jeśli dotyczy) – wypełnione wg wzoru określonego w </w:t>
      </w:r>
      <w:r w:rsidRPr="006F37D7">
        <w:rPr>
          <w:rFonts w:ascii="Verdana" w:hAnsi="Verdana" w:cs="Calibri"/>
          <w:b/>
          <w:sz w:val="18"/>
          <w:szCs w:val="18"/>
        </w:rPr>
        <w:t>Załączniku nr 10 do SWZ</w:t>
      </w:r>
      <w:r w:rsidRPr="006F37D7">
        <w:rPr>
          <w:rFonts w:ascii="Verdana" w:hAnsi="Verdana" w:cs="Calibri"/>
          <w:sz w:val="18"/>
          <w:szCs w:val="18"/>
        </w:rPr>
        <w:t>.</w:t>
      </w:r>
    </w:p>
    <w:p w14:paraId="6F7C31E9" w14:textId="77777777" w:rsidR="007160F8" w:rsidRPr="006F37D7" w:rsidRDefault="1C58903E" w:rsidP="006F37D7">
      <w:pPr>
        <w:pStyle w:val="Tekstpodstawowy"/>
        <w:numPr>
          <w:ilvl w:val="2"/>
          <w:numId w:val="10"/>
        </w:numPr>
        <w:tabs>
          <w:tab w:val="left" w:pos="1134"/>
          <w:tab w:val="left" w:pos="9498"/>
        </w:tabs>
        <w:spacing w:line="276" w:lineRule="auto"/>
        <w:ind w:left="1701" w:right="897" w:hanging="850"/>
        <w:rPr>
          <w:rFonts w:ascii="Verdana" w:hAnsi="Verdana" w:cs="Calibri"/>
          <w:sz w:val="18"/>
          <w:szCs w:val="18"/>
        </w:rPr>
      </w:pPr>
      <w:r w:rsidRPr="006F37D7">
        <w:rPr>
          <w:rFonts w:ascii="Verdana" w:hAnsi="Verdana" w:cs="Calibri"/>
          <w:b/>
          <w:sz w:val="18"/>
          <w:szCs w:val="18"/>
        </w:rPr>
        <w:t xml:space="preserve">dokumenty potwierdzające wniesienie wadium </w:t>
      </w:r>
      <w:r w:rsidRPr="006F37D7">
        <w:rPr>
          <w:rFonts w:ascii="Verdana" w:hAnsi="Verdana" w:cs="Calibri"/>
          <w:sz w:val="18"/>
          <w:szCs w:val="18"/>
        </w:rPr>
        <w:t>zgodnie z</w:t>
      </w:r>
      <w:r w:rsidR="00FB7C09" w:rsidRPr="006F37D7">
        <w:rPr>
          <w:rFonts w:ascii="Verdana" w:hAnsi="Verdana" w:cs="Calibri"/>
          <w:sz w:val="18"/>
          <w:szCs w:val="18"/>
        </w:rPr>
        <w:t> </w:t>
      </w:r>
      <w:r w:rsidRPr="006F37D7">
        <w:rPr>
          <w:rFonts w:ascii="Verdana" w:hAnsi="Verdana" w:cs="Calibri"/>
          <w:sz w:val="18"/>
          <w:szCs w:val="18"/>
        </w:rPr>
        <w:t>rozdziałem 9 SWZ;</w:t>
      </w:r>
    </w:p>
    <w:p w14:paraId="0A939E60" w14:textId="77777777" w:rsidR="007160F8" w:rsidRPr="006F37D7" w:rsidRDefault="1C58903E" w:rsidP="006F37D7">
      <w:pPr>
        <w:pStyle w:val="Tekstpodstawowy"/>
        <w:numPr>
          <w:ilvl w:val="2"/>
          <w:numId w:val="10"/>
        </w:numPr>
        <w:tabs>
          <w:tab w:val="left" w:pos="1134"/>
          <w:tab w:val="left" w:pos="9498"/>
        </w:tabs>
        <w:spacing w:line="276" w:lineRule="auto"/>
        <w:ind w:left="1701" w:right="897" w:hanging="850"/>
        <w:rPr>
          <w:rFonts w:ascii="Verdana" w:hAnsi="Verdana" w:cs="Calibri"/>
          <w:sz w:val="18"/>
          <w:szCs w:val="18"/>
        </w:rPr>
      </w:pPr>
      <w:r w:rsidRPr="006F37D7">
        <w:rPr>
          <w:rFonts w:ascii="Verdana" w:hAnsi="Verdana" w:cs="Calibri"/>
          <w:b/>
          <w:sz w:val="18"/>
          <w:szCs w:val="18"/>
        </w:rPr>
        <w:t xml:space="preserve">dowody dot. samooczyszczenia, </w:t>
      </w:r>
      <w:r w:rsidRPr="006F37D7">
        <w:rPr>
          <w:rFonts w:ascii="Verdana" w:hAnsi="Verdana" w:cs="Calibri"/>
          <w:sz w:val="18"/>
          <w:szCs w:val="18"/>
        </w:rPr>
        <w:t>o których mowa w pkt 13.5 SWZ (jeśli dotyczy);</w:t>
      </w:r>
    </w:p>
    <w:p w14:paraId="5C2F7D8C" w14:textId="77777777" w:rsidR="007160F8" w:rsidRPr="006F37D7" w:rsidRDefault="1C58903E" w:rsidP="006F37D7">
      <w:pPr>
        <w:pStyle w:val="Tekstpodstawowy"/>
        <w:numPr>
          <w:ilvl w:val="2"/>
          <w:numId w:val="10"/>
        </w:numPr>
        <w:tabs>
          <w:tab w:val="left" w:pos="1134"/>
          <w:tab w:val="left" w:pos="9498"/>
        </w:tabs>
        <w:spacing w:line="276" w:lineRule="auto"/>
        <w:ind w:left="1701" w:right="897" w:hanging="850"/>
        <w:rPr>
          <w:rFonts w:ascii="Verdana" w:hAnsi="Verdana" w:cs="Calibri"/>
          <w:b/>
          <w:sz w:val="18"/>
          <w:szCs w:val="18"/>
        </w:rPr>
      </w:pPr>
      <w:r w:rsidRPr="006F37D7">
        <w:rPr>
          <w:rFonts w:ascii="Verdana" w:hAnsi="Verdana" w:cs="Calibri"/>
          <w:b/>
          <w:sz w:val="18"/>
          <w:szCs w:val="18"/>
        </w:rPr>
        <w:t xml:space="preserve">zastrzeżenie tajemnicy przedsiębiorstwa, </w:t>
      </w:r>
      <w:r w:rsidRPr="006F37D7">
        <w:rPr>
          <w:rFonts w:ascii="Verdana" w:hAnsi="Verdana" w:cs="Calibri"/>
          <w:sz w:val="18"/>
          <w:szCs w:val="18"/>
        </w:rPr>
        <w:t>o którym mowa w pkt 19.17.2 SWZ (jeżeli dotyczy);</w:t>
      </w:r>
    </w:p>
    <w:p w14:paraId="24F0584D" w14:textId="39DFE310" w:rsidR="007160F8" w:rsidRPr="006F37D7" w:rsidRDefault="1C58903E" w:rsidP="006F37D7">
      <w:pPr>
        <w:pStyle w:val="Tekstpodstawowy"/>
        <w:numPr>
          <w:ilvl w:val="2"/>
          <w:numId w:val="10"/>
        </w:numPr>
        <w:tabs>
          <w:tab w:val="left" w:pos="1134"/>
          <w:tab w:val="left" w:pos="9498"/>
        </w:tabs>
        <w:spacing w:line="276" w:lineRule="auto"/>
        <w:ind w:left="1701" w:right="897" w:hanging="850"/>
        <w:rPr>
          <w:rFonts w:ascii="Verdana" w:hAnsi="Verdana" w:cs="Calibri"/>
          <w:b/>
          <w:sz w:val="18"/>
          <w:szCs w:val="18"/>
        </w:rPr>
      </w:pPr>
      <w:r w:rsidRPr="006F37D7">
        <w:rPr>
          <w:rFonts w:ascii="Verdana" w:hAnsi="Verdana" w:cs="Calibri"/>
          <w:sz w:val="18"/>
          <w:szCs w:val="18"/>
        </w:rPr>
        <w:t>na podstawie art. 393 ust. 1 pkt 3 Ustawy PZP, w celu wykazania braku podstaw wykluczenia, o których mowa w pkt 13.3 SWZ,</w:t>
      </w:r>
      <w:r w:rsidRPr="006F37D7">
        <w:rPr>
          <w:rFonts w:ascii="Verdana" w:hAnsi="Verdana" w:cs="Calibri"/>
          <w:b/>
          <w:sz w:val="18"/>
          <w:szCs w:val="18"/>
        </w:rPr>
        <w:t xml:space="preserve"> Wykonawca wraz z</w:t>
      </w:r>
      <w:r w:rsidR="00640847">
        <w:rPr>
          <w:rFonts w:ascii="Verdana" w:hAnsi="Verdana" w:cs="Calibri"/>
          <w:b/>
          <w:sz w:val="18"/>
          <w:szCs w:val="18"/>
        </w:rPr>
        <w:t> </w:t>
      </w:r>
      <w:r w:rsidRPr="006F37D7">
        <w:rPr>
          <w:rFonts w:ascii="Verdana" w:hAnsi="Verdana" w:cs="Calibri"/>
          <w:b/>
          <w:sz w:val="18"/>
          <w:szCs w:val="18"/>
        </w:rPr>
        <w:t xml:space="preserve">Ofertą składa oświadczenie, </w:t>
      </w:r>
      <w:r w:rsidRPr="006F37D7">
        <w:rPr>
          <w:rFonts w:ascii="Verdana" w:hAnsi="Verdana" w:cs="Calibri"/>
          <w:sz w:val="18"/>
          <w:szCs w:val="18"/>
        </w:rPr>
        <w:t>którego wzór stanowi</w:t>
      </w:r>
      <w:r w:rsidRPr="006F37D7">
        <w:rPr>
          <w:rFonts w:ascii="Verdana" w:hAnsi="Verdana" w:cs="Calibri"/>
          <w:b/>
          <w:sz w:val="18"/>
          <w:szCs w:val="18"/>
        </w:rPr>
        <w:t xml:space="preserve"> Załącznik nr 9 do SWZ;</w:t>
      </w:r>
    </w:p>
    <w:p w14:paraId="33783FCA" w14:textId="77777777" w:rsidR="007160F8" w:rsidRPr="006F37D7" w:rsidRDefault="1C58903E" w:rsidP="00CF0196">
      <w:pPr>
        <w:pStyle w:val="Tekstpodstawowy"/>
        <w:tabs>
          <w:tab w:val="left" w:pos="9072"/>
          <w:tab w:val="left" w:pos="9498"/>
        </w:tabs>
        <w:spacing w:line="276" w:lineRule="auto"/>
        <w:ind w:left="1701" w:right="897"/>
        <w:rPr>
          <w:rFonts w:ascii="Verdana" w:hAnsi="Verdana" w:cs="Calibri"/>
          <w:sz w:val="18"/>
          <w:szCs w:val="18"/>
          <w:u w:val="single"/>
        </w:rPr>
      </w:pPr>
      <w:r w:rsidRPr="006F37D7">
        <w:rPr>
          <w:rFonts w:ascii="Verdana" w:hAnsi="Verdana" w:cs="Calibri"/>
          <w:sz w:val="18"/>
          <w:szCs w:val="18"/>
          <w:u w:val="single"/>
        </w:rPr>
        <w:t>W przypadku polegania na zdolnościach lub sytuacji podmiotów udostępniających zasoby, Wykonawca przedstawia, wraz ze swoim oświadczeniem, o którym mowa w pkt 19.4.9. SWZ, także oświadczenie podmiotu udostępniającego zasoby, potwierdzające brak podstaw wykluczenia.</w:t>
      </w:r>
    </w:p>
    <w:p w14:paraId="2733FC9B" w14:textId="77777777" w:rsidR="007160F8" w:rsidRPr="006F37D7" w:rsidRDefault="1C58903E" w:rsidP="00CF0196">
      <w:pPr>
        <w:pStyle w:val="Tekstpodstawowy"/>
        <w:tabs>
          <w:tab w:val="left" w:pos="9072"/>
          <w:tab w:val="left" w:pos="9498"/>
        </w:tabs>
        <w:spacing w:line="276" w:lineRule="auto"/>
        <w:ind w:left="1701" w:right="897"/>
        <w:rPr>
          <w:rFonts w:ascii="Verdana" w:hAnsi="Verdana" w:cs="Calibri"/>
          <w:sz w:val="18"/>
          <w:szCs w:val="18"/>
          <w:u w:val="single"/>
        </w:rPr>
      </w:pPr>
      <w:r w:rsidRPr="006F37D7">
        <w:rPr>
          <w:rFonts w:ascii="Verdana" w:hAnsi="Verdana" w:cs="Calibri"/>
          <w:sz w:val="18"/>
          <w:szCs w:val="18"/>
          <w:u w:val="single"/>
        </w:rPr>
        <w:t>W przypadku wspólnego ubiegania się o Zamówienie przez Wykonawców, oświadczenie, o którym mowa w pkt 19.4.9. SWZ, składa każdy z</w:t>
      </w:r>
      <w:r w:rsidR="00FB7C09" w:rsidRPr="006F37D7">
        <w:rPr>
          <w:rFonts w:ascii="Verdana" w:hAnsi="Verdana" w:cs="Calibri"/>
          <w:sz w:val="18"/>
          <w:szCs w:val="18"/>
          <w:u w:val="single"/>
        </w:rPr>
        <w:t> </w:t>
      </w:r>
      <w:r w:rsidRPr="006F37D7">
        <w:rPr>
          <w:rFonts w:ascii="Verdana" w:hAnsi="Verdana" w:cs="Calibri"/>
          <w:sz w:val="18"/>
          <w:szCs w:val="18"/>
          <w:u w:val="single"/>
        </w:rPr>
        <w:t>Wykonawców wspólnie ubiegających się o Zamówienie.</w:t>
      </w:r>
    </w:p>
    <w:p w14:paraId="106E8015" w14:textId="77777777" w:rsidR="007160F8" w:rsidRPr="006F37D7" w:rsidRDefault="1C58903E" w:rsidP="006F37D7">
      <w:pPr>
        <w:pStyle w:val="Akapitzlist"/>
        <w:numPr>
          <w:ilvl w:val="1"/>
          <w:numId w:val="10"/>
        </w:numPr>
        <w:tabs>
          <w:tab w:val="left" w:pos="9072"/>
          <w:tab w:val="left" w:pos="9498"/>
        </w:tabs>
        <w:spacing w:after="120" w:line="276" w:lineRule="auto"/>
        <w:ind w:left="709" w:right="897" w:hanging="709"/>
        <w:contextualSpacing w:val="0"/>
        <w:jc w:val="both"/>
        <w:rPr>
          <w:rFonts w:ascii="Verdana" w:hAnsi="Verdana" w:cs="Calibri"/>
          <w:sz w:val="18"/>
          <w:szCs w:val="18"/>
        </w:rPr>
      </w:pPr>
      <w:r w:rsidRPr="006F37D7">
        <w:rPr>
          <w:rFonts w:ascii="Verdana" w:hAnsi="Verdana" w:cs="Calibri"/>
          <w:sz w:val="18"/>
          <w:szCs w:val="18"/>
        </w:rPr>
        <w:t>Oferta, oświadczenia i informacje Wykonawcy powinny być czytelne.</w:t>
      </w:r>
    </w:p>
    <w:p w14:paraId="7A345AD3" w14:textId="77777777" w:rsidR="007160F8" w:rsidRPr="006F37D7" w:rsidRDefault="1C58903E" w:rsidP="006F37D7">
      <w:pPr>
        <w:pStyle w:val="Akapitzlist"/>
        <w:numPr>
          <w:ilvl w:val="1"/>
          <w:numId w:val="10"/>
        </w:numPr>
        <w:tabs>
          <w:tab w:val="left" w:pos="9072"/>
          <w:tab w:val="left" w:pos="9498"/>
        </w:tabs>
        <w:spacing w:after="120" w:line="276" w:lineRule="auto"/>
        <w:ind w:left="709" w:right="897" w:hanging="709"/>
        <w:contextualSpacing w:val="0"/>
        <w:jc w:val="both"/>
        <w:rPr>
          <w:rFonts w:ascii="Verdana" w:hAnsi="Verdana" w:cs="Calibri"/>
          <w:sz w:val="18"/>
          <w:szCs w:val="18"/>
        </w:rPr>
      </w:pPr>
      <w:r w:rsidRPr="006F37D7">
        <w:rPr>
          <w:rFonts w:ascii="Verdana" w:hAnsi="Verdana" w:cs="Calibri"/>
          <w:sz w:val="18"/>
          <w:szCs w:val="18"/>
        </w:rPr>
        <w:t>Ofertę należy sporządzić w języku polskim. Podmiotowe środki dowodowe, przedmiotowe środki dowodowe oraz inne dokumenty lub oświadczenia, sporządzone w języku obcym przekazuje się wraz z tłumaczeniem na język polski.</w:t>
      </w:r>
    </w:p>
    <w:p w14:paraId="458D4F82" w14:textId="77777777" w:rsidR="007160F8" w:rsidRPr="006F37D7" w:rsidRDefault="1C58903E" w:rsidP="006F37D7">
      <w:pPr>
        <w:pStyle w:val="Akapitzlist"/>
        <w:numPr>
          <w:ilvl w:val="1"/>
          <w:numId w:val="10"/>
        </w:numPr>
        <w:tabs>
          <w:tab w:val="left" w:pos="9072"/>
          <w:tab w:val="left" w:pos="9498"/>
        </w:tabs>
        <w:spacing w:after="120" w:line="276" w:lineRule="auto"/>
        <w:ind w:left="709" w:right="897" w:hanging="709"/>
        <w:contextualSpacing w:val="0"/>
        <w:jc w:val="both"/>
        <w:rPr>
          <w:rFonts w:ascii="Verdana" w:hAnsi="Verdana" w:cs="Calibri"/>
          <w:sz w:val="18"/>
          <w:szCs w:val="18"/>
        </w:rPr>
      </w:pPr>
      <w:r w:rsidRPr="006F37D7">
        <w:rPr>
          <w:rFonts w:ascii="Verdana" w:hAnsi="Verdana" w:cs="Calibri"/>
          <w:sz w:val="18"/>
          <w:szCs w:val="18"/>
        </w:rPr>
        <w:t>W przypadku, gdy podmiotowe środki dowodowe, przedmiotowe środki dowodowe, inne dokumenty lub dokumenty potwierdzające umocowanie do reprezentowania odpowiednio Wykonawcy, Wykonawców wspólnie ubiegających się o udzielenie zamówienia publicznego, podmiotu udostępniającego zasoby na zasadach określonych w art. 118 Ustawy PZP lub podwykonawcy niebędącego podmiotem udostępniającym zasoby na takich zasadach</w:t>
      </w:r>
      <w:r w:rsidRPr="006F37D7">
        <w:rPr>
          <w:rFonts w:ascii="Verdana" w:hAnsi="Verdana" w:cs="Arial"/>
          <w:sz w:val="18"/>
          <w:szCs w:val="18"/>
          <w:lang w:eastAsia="pl-PL"/>
        </w:rPr>
        <w:t xml:space="preserve"> </w:t>
      </w:r>
      <w:r w:rsidRPr="006F37D7">
        <w:rPr>
          <w:rFonts w:ascii="Verdana" w:hAnsi="Verdana" w:cs="Calibri"/>
          <w:sz w:val="18"/>
          <w:szCs w:val="18"/>
        </w:rPr>
        <w:t xml:space="preserve">zwane dalej „dokumentami potwierdzającymi umocowanie do reprezentowania”, </w:t>
      </w:r>
      <w:r w:rsidRPr="006F37D7">
        <w:rPr>
          <w:rFonts w:ascii="Verdana" w:hAnsi="Verdana" w:cs="Calibri"/>
          <w:sz w:val="18"/>
          <w:szCs w:val="18"/>
          <w:u w:val="single"/>
        </w:rPr>
        <w:t>zostały wystawione przez upoważnione podmioty inne niż Wykonawca, Wykonawca wspólnie ubiegający się o udzielenie zamówienia, podmiot udostępniający zasoby lub podwykonawca, zwane dalej „upoważnionymi podmiotami”, jako dokument elektroniczny, przekazuje się ten dokument</w:t>
      </w:r>
      <w:r w:rsidRPr="006F37D7">
        <w:rPr>
          <w:rFonts w:ascii="Verdana" w:hAnsi="Verdana" w:cs="Calibri"/>
          <w:sz w:val="18"/>
          <w:szCs w:val="18"/>
        </w:rPr>
        <w:t>.</w:t>
      </w:r>
    </w:p>
    <w:p w14:paraId="592FF5A2" w14:textId="75B4DBC0" w:rsidR="007160F8" w:rsidRPr="006F37D7" w:rsidRDefault="1C58903E" w:rsidP="006F37D7">
      <w:pPr>
        <w:pStyle w:val="Akapitzlist"/>
        <w:numPr>
          <w:ilvl w:val="1"/>
          <w:numId w:val="10"/>
        </w:numPr>
        <w:tabs>
          <w:tab w:val="left" w:pos="9072"/>
          <w:tab w:val="left" w:pos="9498"/>
        </w:tabs>
        <w:spacing w:after="120" w:line="276" w:lineRule="auto"/>
        <w:ind w:left="709" w:right="897" w:hanging="709"/>
        <w:contextualSpacing w:val="0"/>
        <w:jc w:val="both"/>
        <w:rPr>
          <w:rFonts w:ascii="Verdana" w:hAnsi="Verdana" w:cs="Calibri"/>
          <w:sz w:val="18"/>
          <w:szCs w:val="18"/>
          <w:u w:val="single"/>
        </w:rPr>
      </w:pPr>
      <w:r w:rsidRPr="006F37D7">
        <w:rPr>
          <w:rFonts w:ascii="Verdana" w:hAnsi="Verdana" w:cs="Calibri"/>
          <w:sz w:val="18"/>
          <w:szCs w:val="18"/>
        </w:rPr>
        <w:t xml:space="preserve">W przypadku, gdy podmiotowe środki dowodowe, przedmiotowe środki dowodowe, inne dokumenty lub dokumenty potwierdzające umocowanie do reprezentowania, </w:t>
      </w:r>
      <w:r w:rsidRPr="006F37D7">
        <w:rPr>
          <w:rFonts w:ascii="Verdana" w:hAnsi="Verdana" w:cs="Calibri"/>
          <w:sz w:val="18"/>
          <w:szCs w:val="18"/>
          <w:u w:val="single"/>
        </w:rPr>
        <w:t>zostały wystawione przez upoważnione podmioty jako dokument w postaci papierowej</w:t>
      </w:r>
      <w:r w:rsidRPr="006F37D7">
        <w:rPr>
          <w:rFonts w:ascii="Verdana" w:hAnsi="Verdana" w:cs="Calibri"/>
          <w:sz w:val="18"/>
          <w:szCs w:val="18"/>
        </w:rPr>
        <w:t xml:space="preserve">, przekazuje się </w:t>
      </w:r>
      <w:r w:rsidRPr="006F37D7">
        <w:rPr>
          <w:rFonts w:ascii="Verdana" w:hAnsi="Verdana" w:cs="Calibri"/>
          <w:sz w:val="18"/>
          <w:szCs w:val="18"/>
          <w:u w:val="single"/>
        </w:rPr>
        <w:t>cyfrowe odwzorowanie tego dokumentu</w:t>
      </w:r>
      <w:r w:rsidRPr="006F37D7">
        <w:rPr>
          <w:rFonts w:ascii="Verdana" w:hAnsi="Verdana" w:cs="Calibri"/>
          <w:sz w:val="18"/>
          <w:szCs w:val="18"/>
        </w:rPr>
        <w:t xml:space="preserve"> opatrzone kwalifikowanym podpisem elektronicznym, poświadczające zgodność odwzorowania cyfrowego z</w:t>
      </w:r>
      <w:r w:rsidR="00640847">
        <w:rPr>
          <w:rFonts w:ascii="Verdana" w:hAnsi="Verdana" w:cs="Calibri"/>
          <w:sz w:val="18"/>
          <w:szCs w:val="18"/>
        </w:rPr>
        <w:t> </w:t>
      </w:r>
      <w:r w:rsidRPr="006F37D7">
        <w:rPr>
          <w:rFonts w:ascii="Verdana" w:hAnsi="Verdana" w:cs="Calibri"/>
          <w:sz w:val="18"/>
          <w:szCs w:val="18"/>
        </w:rPr>
        <w:t>dokumentem w postaci papierowej.</w:t>
      </w:r>
    </w:p>
    <w:p w14:paraId="1FEF25AA" w14:textId="77777777" w:rsidR="007160F8" w:rsidRPr="006F37D7" w:rsidRDefault="1C58903E" w:rsidP="006F37D7">
      <w:pPr>
        <w:pStyle w:val="Akapitzlist"/>
        <w:numPr>
          <w:ilvl w:val="1"/>
          <w:numId w:val="10"/>
        </w:numPr>
        <w:tabs>
          <w:tab w:val="left" w:pos="9072"/>
          <w:tab w:val="left" w:pos="9498"/>
        </w:tabs>
        <w:spacing w:after="120" w:line="276" w:lineRule="auto"/>
        <w:ind w:left="709" w:right="897" w:hanging="709"/>
        <w:contextualSpacing w:val="0"/>
        <w:jc w:val="both"/>
        <w:rPr>
          <w:rFonts w:ascii="Verdana" w:hAnsi="Verdana" w:cs="Calibri"/>
          <w:sz w:val="18"/>
          <w:szCs w:val="18"/>
        </w:rPr>
      </w:pPr>
      <w:r w:rsidRPr="006F37D7">
        <w:rPr>
          <w:rFonts w:ascii="Verdana" w:hAnsi="Verdana" w:cs="Calibri"/>
          <w:sz w:val="18"/>
          <w:szCs w:val="18"/>
        </w:rPr>
        <w:t>Poświadczenia zgodności odwzorowania cyfrowego z dokumentem w postaci papierowej, o którym mowa w pkt 19.8. SWZ, dokonuje notariusz lub:</w:t>
      </w:r>
    </w:p>
    <w:p w14:paraId="3484AE1F" w14:textId="77777777" w:rsidR="007160F8" w:rsidRPr="006F37D7" w:rsidRDefault="1C58903E" w:rsidP="00DB3489">
      <w:pPr>
        <w:pStyle w:val="Akapitzlist"/>
        <w:numPr>
          <w:ilvl w:val="2"/>
          <w:numId w:val="10"/>
        </w:numPr>
        <w:tabs>
          <w:tab w:val="left" w:pos="1701"/>
          <w:tab w:val="left" w:pos="9498"/>
        </w:tabs>
        <w:spacing w:after="120" w:line="276" w:lineRule="auto"/>
        <w:ind w:left="1701" w:right="897" w:hanging="851"/>
        <w:contextualSpacing w:val="0"/>
        <w:jc w:val="both"/>
        <w:rPr>
          <w:rFonts w:ascii="Verdana" w:hAnsi="Verdana" w:cs="Calibri"/>
          <w:sz w:val="18"/>
          <w:szCs w:val="18"/>
        </w:rPr>
      </w:pPr>
      <w:r w:rsidRPr="006F37D7">
        <w:rPr>
          <w:rFonts w:ascii="Verdana" w:hAnsi="Verdana" w:cs="Calibri"/>
          <w:sz w:val="18"/>
          <w:szCs w:val="18"/>
        </w:rPr>
        <w:t>w przypadku podmiotowych środków dowodowych oraz dokumentów potwierdzających umocowanie do reprezentowania – odpowiednio Wykonawca, Wykonawca wspólnie ubiegający się o udzielenie Zamówienia, podmiot udostępniający zasoby lub podwykonawca, w</w:t>
      </w:r>
      <w:r w:rsidR="00FB7C09" w:rsidRPr="006F37D7">
        <w:rPr>
          <w:rFonts w:ascii="Verdana" w:hAnsi="Verdana" w:cs="Calibri"/>
          <w:sz w:val="18"/>
          <w:szCs w:val="18"/>
        </w:rPr>
        <w:t> </w:t>
      </w:r>
      <w:r w:rsidRPr="006F37D7">
        <w:rPr>
          <w:rFonts w:ascii="Verdana" w:hAnsi="Verdana" w:cs="Calibri"/>
          <w:sz w:val="18"/>
          <w:szCs w:val="18"/>
        </w:rPr>
        <w:t xml:space="preserve">zakresie podmiotowych </w:t>
      </w:r>
      <w:r w:rsidRPr="006F37D7">
        <w:rPr>
          <w:rFonts w:ascii="Verdana" w:hAnsi="Verdana" w:cs="Calibri"/>
          <w:sz w:val="18"/>
          <w:szCs w:val="18"/>
        </w:rPr>
        <w:lastRenderedPageBreak/>
        <w:t>środków dowodowych lub dokumentów potwierdzających umocowanie do reprezentowania, które każdego z</w:t>
      </w:r>
      <w:r w:rsidR="00FB7C09" w:rsidRPr="006F37D7">
        <w:rPr>
          <w:rFonts w:ascii="Verdana" w:hAnsi="Verdana" w:cs="Calibri"/>
          <w:sz w:val="18"/>
          <w:szCs w:val="18"/>
        </w:rPr>
        <w:t> </w:t>
      </w:r>
      <w:r w:rsidRPr="006F37D7">
        <w:rPr>
          <w:rFonts w:ascii="Verdana" w:hAnsi="Verdana" w:cs="Calibri"/>
          <w:sz w:val="18"/>
          <w:szCs w:val="18"/>
        </w:rPr>
        <w:t>nich dotyczą;</w:t>
      </w:r>
    </w:p>
    <w:p w14:paraId="61189A0D" w14:textId="77777777" w:rsidR="007160F8" w:rsidRPr="006F37D7" w:rsidRDefault="1C58903E" w:rsidP="00DB3489">
      <w:pPr>
        <w:pStyle w:val="Akapitzlist"/>
        <w:numPr>
          <w:ilvl w:val="2"/>
          <w:numId w:val="10"/>
        </w:numPr>
        <w:tabs>
          <w:tab w:val="left" w:pos="1701"/>
          <w:tab w:val="left" w:pos="9498"/>
        </w:tabs>
        <w:spacing w:after="120" w:line="276" w:lineRule="auto"/>
        <w:ind w:left="1701" w:right="897" w:hanging="851"/>
        <w:contextualSpacing w:val="0"/>
        <w:jc w:val="both"/>
        <w:rPr>
          <w:rFonts w:ascii="Verdana" w:hAnsi="Verdana" w:cs="Calibri"/>
          <w:sz w:val="18"/>
          <w:szCs w:val="18"/>
        </w:rPr>
      </w:pPr>
      <w:r w:rsidRPr="006F37D7">
        <w:rPr>
          <w:rFonts w:ascii="Verdana" w:hAnsi="Verdana" w:cs="Calibri"/>
          <w:sz w:val="18"/>
          <w:szCs w:val="18"/>
        </w:rPr>
        <w:t>w przypadku przedmiotowych środków dowodowych – odpowiednio wykonawca, wykonawca wspólnie ubiegający się o udzielenie zamówienia;</w:t>
      </w:r>
    </w:p>
    <w:p w14:paraId="07DAC6CF" w14:textId="77777777" w:rsidR="007160F8" w:rsidRPr="006F37D7" w:rsidRDefault="1C58903E" w:rsidP="00DB3489">
      <w:pPr>
        <w:pStyle w:val="Akapitzlist"/>
        <w:numPr>
          <w:ilvl w:val="2"/>
          <w:numId w:val="10"/>
        </w:numPr>
        <w:tabs>
          <w:tab w:val="left" w:pos="1701"/>
          <w:tab w:val="left" w:pos="9498"/>
        </w:tabs>
        <w:spacing w:after="120" w:line="276" w:lineRule="auto"/>
        <w:ind w:left="1701" w:right="897" w:hanging="851"/>
        <w:contextualSpacing w:val="0"/>
        <w:jc w:val="both"/>
        <w:rPr>
          <w:rFonts w:ascii="Verdana" w:hAnsi="Verdana" w:cs="Calibri"/>
          <w:sz w:val="18"/>
          <w:szCs w:val="18"/>
        </w:rPr>
      </w:pPr>
      <w:r w:rsidRPr="006F37D7">
        <w:rPr>
          <w:rFonts w:ascii="Verdana" w:hAnsi="Verdana" w:cs="Calibri"/>
          <w:sz w:val="18"/>
          <w:szCs w:val="18"/>
        </w:rPr>
        <w:t>innych dokumentów – odpowiednio Wykonawca, Wykonawca wspólnie ubiegający się o udzielenie zamówienia, w zakresie dokumentów, które każdego z nich dotyczą.</w:t>
      </w:r>
    </w:p>
    <w:p w14:paraId="6F099DC2" w14:textId="77777777" w:rsidR="007160F8" w:rsidRPr="006F37D7" w:rsidRDefault="1C58903E" w:rsidP="00DB3489">
      <w:pPr>
        <w:pStyle w:val="Akapitzlist"/>
        <w:numPr>
          <w:ilvl w:val="1"/>
          <w:numId w:val="10"/>
        </w:numPr>
        <w:tabs>
          <w:tab w:val="left" w:pos="9072"/>
          <w:tab w:val="left" w:pos="9498"/>
        </w:tabs>
        <w:spacing w:after="120" w:line="276" w:lineRule="auto"/>
        <w:ind w:left="709" w:right="897" w:hanging="709"/>
        <w:contextualSpacing w:val="0"/>
        <w:jc w:val="both"/>
        <w:rPr>
          <w:rFonts w:ascii="Verdana" w:hAnsi="Verdana" w:cs="Calibri"/>
          <w:sz w:val="18"/>
          <w:szCs w:val="18"/>
        </w:rPr>
      </w:pPr>
      <w:r w:rsidRPr="006F37D7">
        <w:rPr>
          <w:rFonts w:ascii="Verdana" w:hAnsi="Verdana" w:cs="Calibri"/>
          <w:sz w:val="18"/>
          <w:szCs w:val="18"/>
        </w:rPr>
        <w:t>Podmiotowe środki dowodowe, w tym oświadczenie, o którym mowa w art. 117 ust. 4 Ustawy PZP (oświadczenie konsorcjanta), oraz zobowiązanie podmiotu udostępniającego zasoby, przedmiotowe środki dowodowe, niewystawione przez upoważnione podmioty, oraz pełnomocnictwo przekazuje się w postaci elektronicznej i opatruje się Podpisem elektronicznym.</w:t>
      </w:r>
    </w:p>
    <w:p w14:paraId="5EF5FBE8" w14:textId="09EDF6DC" w:rsidR="007160F8" w:rsidRPr="006F37D7" w:rsidRDefault="1C58903E" w:rsidP="006F37D7">
      <w:pPr>
        <w:pStyle w:val="Akapitzlist"/>
        <w:numPr>
          <w:ilvl w:val="1"/>
          <w:numId w:val="10"/>
        </w:numPr>
        <w:tabs>
          <w:tab w:val="left" w:pos="9072"/>
          <w:tab w:val="left" w:pos="9498"/>
        </w:tabs>
        <w:spacing w:after="120" w:line="276" w:lineRule="auto"/>
        <w:ind w:left="993" w:right="897" w:hanging="851"/>
        <w:contextualSpacing w:val="0"/>
        <w:jc w:val="both"/>
        <w:rPr>
          <w:rFonts w:ascii="Verdana" w:hAnsi="Verdana" w:cs="Calibri"/>
          <w:sz w:val="18"/>
          <w:szCs w:val="18"/>
        </w:rPr>
      </w:pPr>
      <w:r w:rsidRPr="006F37D7">
        <w:rPr>
          <w:rFonts w:ascii="Verdana" w:hAnsi="Verdana" w:cs="Calibri"/>
          <w:sz w:val="18"/>
          <w:szCs w:val="18"/>
        </w:rPr>
        <w:t>W przypadku gdy podmiotowe środki dowodowe, w tym oświadczenie, o</w:t>
      </w:r>
      <w:r w:rsidR="00FB7C09" w:rsidRPr="006F37D7">
        <w:rPr>
          <w:rFonts w:ascii="Verdana" w:hAnsi="Verdana" w:cs="Calibri"/>
          <w:sz w:val="18"/>
          <w:szCs w:val="18"/>
        </w:rPr>
        <w:t> </w:t>
      </w:r>
      <w:r w:rsidRPr="006F37D7">
        <w:rPr>
          <w:rFonts w:ascii="Verdana" w:hAnsi="Verdana" w:cs="Calibri"/>
          <w:sz w:val="18"/>
          <w:szCs w:val="18"/>
        </w:rPr>
        <w:t>którym mowa w art. 117 ust. 4 Ustawy PZP oraz zobowiązanie podmiotu udostępniającego zasoby, przedmiotowe środki dowodowe, niewystawione przez upoważnione podmioty lub pełnomocnictwo, zostały sporządzone jako dokument w postaci papierowej i</w:t>
      </w:r>
      <w:r w:rsidR="00640847">
        <w:rPr>
          <w:rFonts w:ascii="Verdana" w:hAnsi="Verdana" w:cs="Calibri"/>
          <w:sz w:val="18"/>
          <w:szCs w:val="18"/>
        </w:rPr>
        <w:t> </w:t>
      </w:r>
      <w:r w:rsidRPr="006F37D7">
        <w:rPr>
          <w:rFonts w:ascii="Verdana" w:hAnsi="Verdana" w:cs="Calibri"/>
          <w:sz w:val="18"/>
          <w:szCs w:val="18"/>
        </w:rPr>
        <w:t>opatrzone własnoręcznym podpisem, przekazuje się cyfrowe odwzorowanie tego dokumentu opatrzone Podpisem elektronicznym, poświadczającym zgodność odwzorowania cyfrowego z dokumentem w postaci papierowej.</w:t>
      </w:r>
    </w:p>
    <w:p w14:paraId="1DCDEACB" w14:textId="77777777" w:rsidR="007160F8" w:rsidRPr="006F37D7" w:rsidRDefault="1C58903E" w:rsidP="006F37D7">
      <w:pPr>
        <w:pStyle w:val="Akapitzlist"/>
        <w:numPr>
          <w:ilvl w:val="1"/>
          <w:numId w:val="10"/>
        </w:numPr>
        <w:tabs>
          <w:tab w:val="left" w:pos="9072"/>
          <w:tab w:val="left" w:pos="9498"/>
        </w:tabs>
        <w:spacing w:after="120" w:line="276" w:lineRule="auto"/>
        <w:ind w:left="993" w:right="897" w:hanging="851"/>
        <w:contextualSpacing w:val="0"/>
        <w:jc w:val="both"/>
        <w:rPr>
          <w:rFonts w:ascii="Verdana" w:hAnsi="Verdana" w:cs="Calibri"/>
          <w:sz w:val="18"/>
          <w:szCs w:val="18"/>
        </w:rPr>
      </w:pPr>
      <w:r w:rsidRPr="006F37D7">
        <w:rPr>
          <w:rFonts w:ascii="Verdana" w:hAnsi="Verdana" w:cs="Calibri"/>
          <w:sz w:val="18"/>
          <w:szCs w:val="18"/>
        </w:rPr>
        <w:t>Poświadczenia zgodności cyfrowego odwzorowania z dokumentem w postaci papierowej, o którym mowa w pkt 19.11. SWZ, dokonuje notariusz lub w</w:t>
      </w:r>
      <w:r w:rsidR="00FB7C09" w:rsidRPr="006F37D7">
        <w:rPr>
          <w:rFonts w:ascii="Verdana" w:hAnsi="Verdana" w:cs="Calibri"/>
          <w:sz w:val="18"/>
          <w:szCs w:val="18"/>
        </w:rPr>
        <w:t> </w:t>
      </w:r>
      <w:r w:rsidRPr="006F37D7">
        <w:rPr>
          <w:rFonts w:ascii="Verdana" w:hAnsi="Verdana" w:cs="Calibri"/>
          <w:sz w:val="18"/>
          <w:szCs w:val="18"/>
        </w:rPr>
        <w:t xml:space="preserve">przypadku: </w:t>
      </w:r>
    </w:p>
    <w:p w14:paraId="7FB53CB8" w14:textId="77777777" w:rsidR="007160F8" w:rsidRPr="006F37D7" w:rsidRDefault="1C58903E" w:rsidP="006F37D7">
      <w:pPr>
        <w:pStyle w:val="Akapitzlist"/>
        <w:numPr>
          <w:ilvl w:val="2"/>
          <w:numId w:val="10"/>
        </w:numPr>
        <w:tabs>
          <w:tab w:val="left" w:pos="1843"/>
          <w:tab w:val="left" w:pos="9498"/>
        </w:tabs>
        <w:spacing w:after="120" w:line="276" w:lineRule="auto"/>
        <w:ind w:left="1701" w:right="897" w:hanging="850"/>
        <w:contextualSpacing w:val="0"/>
        <w:jc w:val="both"/>
        <w:rPr>
          <w:rFonts w:ascii="Verdana" w:hAnsi="Verdana"/>
          <w:sz w:val="18"/>
          <w:szCs w:val="18"/>
        </w:rPr>
      </w:pPr>
      <w:r w:rsidRPr="006F37D7">
        <w:rPr>
          <w:rFonts w:ascii="Verdana" w:hAnsi="Verdana"/>
          <w:sz w:val="18"/>
          <w:szCs w:val="18"/>
        </w:rPr>
        <w:t>podmiotowych środków dowodowych – odpowiednio Wykonawca, Wykonawca wspólnie ubiegający się o udzielenie zamówienia, podmiot udostępniający zasoby lub podwykonawca, w zakresie podmiotowych środków dowodowych, które każdego z nich dotyczą;</w:t>
      </w:r>
    </w:p>
    <w:p w14:paraId="66E749EA" w14:textId="77777777" w:rsidR="007160F8" w:rsidRPr="006F37D7" w:rsidRDefault="1C58903E" w:rsidP="006F37D7">
      <w:pPr>
        <w:pStyle w:val="Akapitzlist"/>
        <w:numPr>
          <w:ilvl w:val="2"/>
          <w:numId w:val="10"/>
        </w:numPr>
        <w:tabs>
          <w:tab w:val="left" w:pos="1843"/>
          <w:tab w:val="left" w:pos="9498"/>
        </w:tabs>
        <w:spacing w:after="120" w:line="276" w:lineRule="auto"/>
        <w:ind w:left="1701" w:right="897" w:hanging="850"/>
        <w:contextualSpacing w:val="0"/>
        <w:jc w:val="both"/>
        <w:rPr>
          <w:rFonts w:ascii="Verdana" w:hAnsi="Verdana"/>
          <w:sz w:val="18"/>
          <w:szCs w:val="18"/>
        </w:rPr>
      </w:pPr>
      <w:r w:rsidRPr="006F37D7">
        <w:rPr>
          <w:rFonts w:ascii="Verdana" w:hAnsi="Verdana"/>
          <w:sz w:val="18"/>
          <w:szCs w:val="18"/>
        </w:rPr>
        <w:t>przedmiotowego środka dowodowego, oświadczenia, o którym mowa w art. 117 ust. 4 Ustawy PZP (oświadczenie konsorcjanta) lub zobowiązania podmiotu udostępniającego zasoby – odpowiednio Wykonawca lub Wykonawca wspólnie ubiegający się o udzielenie zamówienia;</w:t>
      </w:r>
    </w:p>
    <w:p w14:paraId="520B8593" w14:textId="77777777" w:rsidR="007160F8" w:rsidRPr="006F37D7" w:rsidRDefault="1C58903E" w:rsidP="006F37D7">
      <w:pPr>
        <w:pStyle w:val="Akapitzlist"/>
        <w:numPr>
          <w:ilvl w:val="2"/>
          <w:numId w:val="10"/>
        </w:numPr>
        <w:tabs>
          <w:tab w:val="left" w:pos="1843"/>
          <w:tab w:val="left" w:pos="9498"/>
        </w:tabs>
        <w:spacing w:after="120" w:line="276" w:lineRule="auto"/>
        <w:ind w:left="1701" w:right="897" w:hanging="850"/>
        <w:contextualSpacing w:val="0"/>
        <w:jc w:val="both"/>
        <w:rPr>
          <w:rFonts w:ascii="Verdana" w:hAnsi="Verdana"/>
          <w:sz w:val="18"/>
          <w:szCs w:val="18"/>
        </w:rPr>
      </w:pPr>
      <w:r w:rsidRPr="006F37D7">
        <w:rPr>
          <w:rFonts w:ascii="Verdana" w:hAnsi="Verdana"/>
          <w:sz w:val="18"/>
          <w:szCs w:val="18"/>
        </w:rPr>
        <w:t>pełnomocnictwa – mocodawca.</w:t>
      </w:r>
    </w:p>
    <w:p w14:paraId="1F104400" w14:textId="77777777" w:rsidR="007160F8" w:rsidRPr="006F37D7" w:rsidRDefault="1C58903E" w:rsidP="006F37D7">
      <w:pPr>
        <w:pStyle w:val="Akapitzlist"/>
        <w:numPr>
          <w:ilvl w:val="1"/>
          <w:numId w:val="10"/>
        </w:numPr>
        <w:tabs>
          <w:tab w:val="left" w:pos="9072"/>
          <w:tab w:val="left" w:pos="9498"/>
        </w:tabs>
        <w:spacing w:after="120" w:line="276" w:lineRule="auto"/>
        <w:ind w:left="851" w:right="897" w:hanging="851"/>
        <w:contextualSpacing w:val="0"/>
        <w:jc w:val="both"/>
        <w:rPr>
          <w:rFonts w:ascii="Verdana" w:hAnsi="Verdana" w:cs="Calibri"/>
          <w:sz w:val="18"/>
          <w:szCs w:val="18"/>
        </w:rPr>
      </w:pPr>
      <w:r w:rsidRPr="006F37D7">
        <w:rPr>
          <w:rFonts w:ascii="Verdana" w:hAnsi="Verdana" w:cs="Calibri"/>
          <w:sz w:val="18"/>
          <w:szCs w:val="18"/>
        </w:rPr>
        <w:t xml:space="preserve">Przez cyfrowe odwzorowanie, o którym mowa w pkt 19.8.-19.9. i 19.11-19.12. SWZ, należy rozumieć dokument elektroniczny będący kopią elektroniczną treści zapisanej w postaci papierowej, umożliwiający zapoznanie się z tą treścią i jej zrozumienie, bez konieczności bezpośredniego dostępu do oryginału (np. plik w formacie .pdf). </w:t>
      </w:r>
    </w:p>
    <w:p w14:paraId="4E0D878B" w14:textId="77777777" w:rsidR="007160F8" w:rsidRPr="006F37D7" w:rsidRDefault="1C58903E" w:rsidP="006F37D7">
      <w:pPr>
        <w:pStyle w:val="Akapitzlist"/>
        <w:numPr>
          <w:ilvl w:val="1"/>
          <w:numId w:val="10"/>
        </w:numPr>
        <w:tabs>
          <w:tab w:val="left" w:pos="9072"/>
          <w:tab w:val="left" w:pos="9498"/>
        </w:tabs>
        <w:spacing w:after="60" w:line="276" w:lineRule="auto"/>
        <w:ind w:left="851" w:right="897" w:hanging="851"/>
        <w:contextualSpacing w:val="0"/>
        <w:jc w:val="both"/>
        <w:rPr>
          <w:rFonts w:ascii="Verdana" w:hAnsi="Verdana" w:cs="Calibri"/>
          <w:sz w:val="18"/>
          <w:szCs w:val="18"/>
        </w:rPr>
      </w:pPr>
      <w:r w:rsidRPr="006F37D7">
        <w:rPr>
          <w:rFonts w:ascii="Verdana" w:hAnsi="Verdana" w:cs="Calibri"/>
          <w:sz w:val="18"/>
          <w:szCs w:val="18"/>
        </w:rPr>
        <w:t>W przypadku przekazywania przez Wykonawcę w Postępowaniu dokumentu elektronicznego w formacie poddającym dane kompresji, opatrzenie pliku zawierającego skompresowane dokumenty Podpisem elektronicznym jest równoznaczne z opatrzeniem wszystkich dokumentów zawartych w tym pliku Podpisem elektronicznym.</w:t>
      </w:r>
    </w:p>
    <w:p w14:paraId="7815CDA3" w14:textId="77777777" w:rsidR="007160F8" w:rsidRPr="006F37D7" w:rsidRDefault="1C58903E" w:rsidP="006F37D7">
      <w:pPr>
        <w:pStyle w:val="Akapitzlist"/>
        <w:numPr>
          <w:ilvl w:val="1"/>
          <w:numId w:val="10"/>
        </w:numPr>
        <w:tabs>
          <w:tab w:val="left" w:pos="9072"/>
          <w:tab w:val="left" w:pos="9498"/>
        </w:tabs>
        <w:spacing w:after="60" w:line="276" w:lineRule="auto"/>
        <w:ind w:left="851" w:right="897" w:hanging="851"/>
        <w:contextualSpacing w:val="0"/>
        <w:jc w:val="both"/>
        <w:rPr>
          <w:rFonts w:ascii="Verdana" w:hAnsi="Verdana" w:cs="Calibri"/>
          <w:sz w:val="18"/>
          <w:szCs w:val="18"/>
        </w:rPr>
      </w:pPr>
      <w:r w:rsidRPr="006F37D7">
        <w:rPr>
          <w:rFonts w:ascii="Verdana" w:hAnsi="Verdana" w:cs="Calibri"/>
          <w:sz w:val="18"/>
          <w:szCs w:val="18"/>
        </w:rPr>
        <w:t>W przypadku wskazania przez Wykonawcę dostępności podmiotowych środków dowodowych, w postaci elektronicznej, pod określonymi adresami internetowymi ogólnodostępnych i bezpłatnych baz danych, o których mowa w</w:t>
      </w:r>
      <w:r w:rsidR="00FB7C09" w:rsidRPr="006F37D7">
        <w:rPr>
          <w:rFonts w:ascii="Verdana" w:hAnsi="Verdana" w:cs="Calibri"/>
          <w:sz w:val="18"/>
          <w:szCs w:val="18"/>
        </w:rPr>
        <w:t> </w:t>
      </w:r>
      <w:r w:rsidRPr="006F37D7">
        <w:rPr>
          <w:rFonts w:ascii="Verdana" w:hAnsi="Verdana" w:cs="Calibri"/>
          <w:sz w:val="18"/>
          <w:szCs w:val="18"/>
        </w:rPr>
        <w:t>art. 127 ust. 1 pkt 1 Ustawy PZP, Zamawiający może żądać od Wykonawcy przedstawienia tłumaczenia na język polski wskazanych przez Wykonawcę i</w:t>
      </w:r>
      <w:r w:rsidR="00FB7C09" w:rsidRPr="006F37D7">
        <w:rPr>
          <w:rFonts w:ascii="Verdana" w:hAnsi="Verdana" w:cs="Calibri"/>
          <w:sz w:val="18"/>
          <w:szCs w:val="18"/>
        </w:rPr>
        <w:t> </w:t>
      </w:r>
      <w:r w:rsidRPr="006F37D7">
        <w:rPr>
          <w:rFonts w:ascii="Verdana" w:hAnsi="Verdana" w:cs="Calibri"/>
          <w:sz w:val="18"/>
          <w:szCs w:val="18"/>
        </w:rPr>
        <w:t>pobranych samodzielnie przez Zamawiającego podmiotowych środków dowodowych.</w:t>
      </w:r>
    </w:p>
    <w:p w14:paraId="777EE6DD" w14:textId="77777777" w:rsidR="007160F8" w:rsidRPr="006F37D7" w:rsidRDefault="1C58903E" w:rsidP="006F37D7">
      <w:pPr>
        <w:pStyle w:val="Akapitzlist"/>
        <w:numPr>
          <w:ilvl w:val="1"/>
          <w:numId w:val="10"/>
        </w:numPr>
        <w:tabs>
          <w:tab w:val="left" w:pos="9072"/>
          <w:tab w:val="left" w:pos="9498"/>
        </w:tabs>
        <w:spacing w:after="60" w:line="276" w:lineRule="auto"/>
        <w:ind w:left="851" w:right="897" w:hanging="851"/>
        <w:contextualSpacing w:val="0"/>
        <w:jc w:val="both"/>
        <w:rPr>
          <w:rFonts w:ascii="Verdana" w:hAnsi="Verdana" w:cs="Calibri"/>
          <w:sz w:val="18"/>
          <w:szCs w:val="18"/>
        </w:rPr>
      </w:pPr>
      <w:r w:rsidRPr="006F37D7">
        <w:rPr>
          <w:rFonts w:ascii="Verdana" w:hAnsi="Verdana" w:cs="Calibri"/>
          <w:sz w:val="18"/>
          <w:szCs w:val="18"/>
        </w:rPr>
        <w:t xml:space="preserve">Szczegółowy sposób sporządzania oraz przekazywania Ofert, oświadczenia JEDZ, podmiotowych środków dowodowych, przedmiotowych środków dowodowych oraz innych informacji, oświadczeń lub dokumentów, przekazywanych w Postępowaniu </w:t>
      </w:r>
      <w:r w:rsidRPr="006F37D7">
        <w:rPr>
          <w:rFonts w:ascii="Verdana" w:hAnsi="Verdana" w:cs="Calibri"/>
          <w:sz w:val="18"/>
          <w:szCs w:val="18"/>
        </w:rPr>
        <w:lastRenderedPageBreak/>
        <w:t xml:space="preserve">określa </w:t>
      </w:r>
      <w:r w:rsidRPr="006F37D7">
        <w:rPr>
          <w:rFonts w:ascii="Verdana" w:hAnsi="Verdana" w:cs="Calibri"/>
          <w:i/>
          <w:iCs/>
          <w:sz w:val="18"/>
          <w:szCs w:val="18"/>
        </w:rPr>
        <w:t>rozporządzenie Prezesa Rady Ministrów z dnia 30 grudnia 2020 r. w sprawie sposobu sporządzania i</w:t>
      </w:r>
      <w:r w:rsidR="00FB7C09" w:rsidRPr="006F37D7">
        <w:rPr>
          <w:rFonts w:ascii="Verdana" w:hAnsi="Verdana" w:cs="Calibri"/>
          <w:i/>
          <w:iCs/>
          <w:sz w:val="18"/>
          <w:szCs w:val="18"/>
        </w:rPr>
        <w:t> </w:t>
      </w:r>
      <w:r w:rsidRPr="006F37D7">
        <w:rPr>
          <w:rFonts w:ascii="Verdana" w:hAnsi="Verdana" w:cs="Calibri"/>
          <w:i/>
          <w:iCs/>
          <w:sz w:val="18"/>
          <w:szCs w:val="18"/>
        </w:rPr>
        <w:t>przekazywania informacji oraz wymagań technicznych dla dokumentów elektronicznych oraz środków komunikacji elektronicznej w postępowaniu o</w:t>
      </w:r>
      <w:r w:rsidR="00FB7C09" w:rsidRPr="006F37D7">
        <w:rPr>
          <w:rFonts w:ascii="Verdana" w:hAnsi="Verdana" w:cs="Calibri"/>
          <w:i/>
          <w:iCs/>
          <w:sz w:val="18"/>
          <w:szCs w:val="18"/>
        </w:rPr>
        <w:t> </w:t>
      </w:r>
      <w:r w:rsidRPr="006F37D7">
        <w:rPr>
          <w:rFonts w:ascii="Verdana" w:hAnsi="Verdana" w:cs="Calibri"/>
          <w:i/>
          <w:iCs/>
          <w:sz w:val="18"/>
          <w:szCs w:val="18"/>
        </w:rPr>
        <w:t>udzielenie zamówienia publicznego lub konkursie (Dz.U. z 2020 r. poz. 2452).</w:t>
      </w:r>
    </w:p>
    <w:p w14:paraId="5A6BA7D7" w14:textId="77777777" w:rsidR="007160F8" w:rsidRPr="006F37D7" w:rsidRDefault="1C58903E" w:rsidP="006F37D7">
      <w:pPr>
        <w:pStyle w:val="Tekstpodstawowy"/>
        <w:numPr>
          <w:ilvl w:val="1"/>
          <w:numId w:val="10"/>
        </w:numPr>
        <w:tabs>
          <w:tab w:val="left" w:pos="9072"/>
          <w:tab w:val="left" w:pos="9498"/>
        </w:tabs>
        <w:spacing w:after="60" w:line="276" w:lineRule="auto"/>
        <w:ind w:left="851" w:right="897" w:hanging="851"/>
        <w:rPr>
          <w:rFonts w:ascii="Verdana" w:hAnsi="Verdana" w:cs="Calibri"/>
          <w:sz w:val="18"/>
          <w:szCs w:val="18"/>
        </w:rPr>
      </w:pPr>
      <w:r w:rsidRPr="006F37D7">
        <w:rPr>
          <w:rFonts w:ascii="Verdana" w:hAnsi="Verdana" w:cs="Calibri"/>
          <w:b/>
          <w:bCs/>
          <w:sz w:val="18"/>
          <w:szCs w:val="18"/>
        </w:rPr>
        <w:t>Tajemnica przedsiębiorstwa</w:t>
      </w:r>
      <w:r w:rsidRPr="006F37D7">
        <w:rPr>
          <w:rFonts w:ascii="Verdana" w:hAnsi="Verdana" w:cs="Calibri"/>
          <w:sz w:val="18"/>
          <w:szCs w:val="18"/>
        </w:rPr>
        <w:t>:</w:t>
      </w:r>
    </w:p>
    <w:p w14:paraId="6F12D12C" w14:textId="77777777" w:rsidR="007160F8" w:rsidRPr="006F37D7" w:rsidRDefault="1C58903E" w:rsidP="006F37D7">
      <w:pPr>
        <w:pStyle w:val="Tekstpodstawowy"/>
        <w:numPr>
          <w:ilvl w:val="2"/>
          <w:numId w:val="10"/>
        </w:numPr>
        <w:tabs>
          <w:tab w:val="left" w:pos="9498"/>
        </w:tabs>
        <w:spacing w:after="60" w:line="276" w:lineRule="auto"/>
        <w:ind w:left="1701" w:right="897" w:hanging="850"/>
        <w:rPr>
          <w:rFonts w:ascii="Verdana" w:hAnsi="Verdana" w:cs="Calibri"/>
          <w:sz w:val="18"/>
          <w:szCs w:val="18"/>
        </w:rPr>
      </w:pPr>
      <w:r w:rsidRPr="006F37D7">
        <w:rPr>
          <w:rFonts w:ascii="Verdana" w:hAnsi="Verdana" w:cs="Calibri"/>
          <w:sz w:val="18"/>
          <w:szCs w:val="18"/>
        </w:rPr>
        <w:t>Wszelkie informacje stanowiące tajemnicę przedsiębiorstwa w</w:t>
      </w:r>
      <w:r w:rsidR="00FB7C09" w:rsidRPr="006F37D7">
        <w:rPr>
          <w:rFonts w:ascii="Verdana" w:hAnsi="Verdana" w:cs="Calibri"/>
          <w:sz w:val="18"/>
          <w:szCs w:val="18"/>
        </w:rPr>
        <w:t> </w:t>
      </w:r>
      <w:r w:rsidRPr="006F37D7">
        <w:rPr>
          <w:rFonts w:ascii="Verdana" w:hAnsi="Verdana" w:cs="Calibri"/>
          <w:sz w:val="18"/>
          <w:szCs w:val="18"/>
        </w:rPr>
        <w:t xml:space="preserve">rozumieniu </w:t>
      </w:r>
      <w:r w:rsidRPr="006F37D7">
        <w:rPr>
          <w:rFonts w:ascii="Verdana" w:hAnsi="Verdana" w:cs="Calibri"/>
          <w:i/>
          <w:iCs/>
          <w:sz w:val="18"/>
          <w:szCs w:val="18"/>
        </w:rPr>
        <w:t>ustawy z dnia 16 kwietnia 1993 r. o zwalczaniu nieuczciwej konkurencji (Dz. U. z 2022 r. poz. 1233)</w:t>
      </w:r>
      <w:r w:rsidRPr="006F37D7">
        <w:rPr>
          <w:rFonts w:ascii="Verdana" w:hAnsi="Verdana" w:cs="Calibri"/>
          <w:sz w:val="18"/>
          <w:szCs w:val="18"/>
        </w:rPr>
        <w:t xml:space="preserve">, które Wykonawca zastrzeże, jako tajemnicę przedsiębiorstwa, powinny zostać złożone w osobnym pliku, w sekcji Systemu Zakupowego GK PGE </w:t>
      </w:r>
      <w:r w:rsidRPr="006F37D7">
        <w:rPr>
          <w:rFonts w:ascii="Verdana" w:hAnsi="Verdana" w:cs="Calibri"/>
          <w:i/>
          <w:iCs/>
          <w:sz w:val="18"/>
          <w:szCs w:val="18"/>
        </w:rPr>
        <w:t>„Dokumenty”</w:t>
      </w:r>
      <w:r w:rsidRPr="006F37D7">
        <w:rPr>
          <w:rFonts w:ascii="Verdana" w:hAnsi="Verdana" w:cs="Calibri"/>
          <w:sz w:val="18"/>
          <w:szCs w:val="18"/>
        </w:rPr>
        <w:t xml:space="preserve">, w katalogu </w:t>
      </w:r>
      <w:r w:rsidRPr="006F37D7">
        <w:rPr>
          <w:rFonts w:ascii="Verdana" w:hAnsi="Verdana" w:cs="Calibri"/>
          <w:i/>
          <w:iCs/>
          <w:sz w:val="18"/>
          <w:szCs w:val="18"/>
        </w:rPr>
        <w:t>„Dokument niejawny (tajemnica przedsiębiorstwa)”</w:t>
      </w:r>
      <w:r w:rsidRPr="006F37D7">
        <w:rPr>
          <w:rFonts w:ascii="Verdana" w:hAnsi="Verdana" w:cs="Calibri"/>
          <w:sz w:val="18"/>
          <w:szCs w:val="18"/>
        </w:rPr>
        <w:t xml:space="preserve"> zgodnie z postanowieniami opisanymi w pkt 4.3.4 podręcznika </w:t>
      </w:r>
      <w:r w:rsidRPr="006F37D7">
        <w:rPr>
          <w:rFonts w:ascii="Verdana" w:hAnsi="Verdana" w:cs="Calibri"/>
          <w:i/>
          <w:iCs/>
          <w:sz w:val="18"/>
          <w:szCs w:val="18"/>
        </w:rPr>
        <w:t>„Szczegółowa instrukcja korzystania z Systemy Zakupowego GK PGE dla Wykonawców”.</w:t>
      </w:r>
    </w:p>
    <w:p w14:paraId="3FEF7EAB" w14:textId="0D57BE03" w:rsidR="007160F8" w:rsidRPr="006F37D7" w:rsidRDefault="1C58903E" w:rsidP="006F37D7">
      <w:pPr>
        <w:pStyle w:val="Tekstpodstawowy"/>
        <w:numPr>
          <w:ilvl w:val="2"/>
          <w:numId w:val="10"/>
        </w:numPr>
        <w:tabs>
          <w:tab w:val="left" w:pos="9498"/>
        </w:tabs>
        <w:spacing w:after="60" w:line="276" w:lineRule="auto"/>
        <w:ind w:left="1701" w:right="897" w:hanging="850"/>
        <w:rPr>
          <w:rFonts w:ascii="Verdana" w:hAnsi="Verdana" w:cs="Calibri"/>
          <w:sz w:val="18"/>
          <w:szCs w:val="18"/>
        </w:rPr>
      </w:pPr>
      <w:r w:rsidRPr="006F37D7">
        <w:rPr>
          <w:rFonts w:ascii="Verdana" w:hAnsi="Verdana" w:cs="Calibri"/>
          <w:sz w:val="18"/>
          <w:szCs w:val="18"/>
        </w:rPr>
        <w:t xml:space="preserve">Wykonawca jest zobowiązany </w:t>
      </w:r>
      <w:r w:rsidRPr="006F37D7">
        <w:rPr>
          <w:rFonts w:ascii="Verdana" w:hAnsi="Verdana" w:cs="Calibri"/>
          <w:b/>
          <w:bCs/>
          <w:sz w:val="18"/>
          <w:szCs w:val="18"/>
        </w:rPr>
        <w:t>uzasadnić</w:t>
      </w:r>
      <w:r w:rsidRPr="006F37D7">
        <w:rPr>
          <w:rFonts w:ascii="Verdana" w:hAnsi="Verdana" w:cs="Calibri"/>
          <w:sz w:val="18"/>
          <w:szCs w:val="18"/>
        </w:rPr>
        <w:t xml:space="preserve"> (</w:t>
      </w:r>
      <w:r w:rsidRPr="006F37D7">
        <w:rPr>
          <w:rFonts w:ascii="Verdana" w:hAnsi="Verdana" w:cs="Calibri"/>
          <w:b/>
          <w:bCs/>
          <w:sz w:val="18"/>
          <w:szCs w:val="18"/>
        </w:rPr>
        <w:t>w formie odrębnego dokumentu załączonego do Oferty</w:t>
      </w:r>
      <w:r w:rsidRPr="006F37D7">
        <w:rPr>
          <w:rFonts w:ascii="Verdana" w:hAnsi="Verdana" w:cs="Calibri"/>
          <w:sz w:val="18"/>
          <w:szCs w:val="18"/>
        </w:rPr>
        <w:t xml:space="preserve">), dlaczego zastrzeżone przez niego informacje stanowią tajemnicę przedsiębiorstwa w rozumieniu art. 11 ust. 2 </w:t>
      </w:r>
      <w:r w:rsidRPr="006F37D7">
        <w:rPr>
          <w:rFonts w:ascii="Verdana" w:hAnsi="Verdana" w:cs="Calibri"/>
          <w:i/>
          <w:iCs/>
          <w:sz w:val="18"/>
          <w:szCs w:val="18"/>
        </w:rPr>
        <w:t>ustawy z</w:t>
      </w:r>
      <w:r w:rsidR="00D31235">
        <w:rPr>
          <w:rFonts w:ascii="Verdana" w:hAnsi="Verdana" w:cs="Calibri"/>
          <w:i/>
          <w:iCs/>
          <w:sz w:val="18"/>
          <w:szCs w:val="18"/>
        </w:rPr>
        <w:t> </w:t>
      </w:r>
      <w:r w:rsidRPr="006F37D7">
        <w:rPr>
          <w:rFonts w:ascii="Verdana" w:hAnsi="Verdana" w:cs="Calibri"/>
          <w:i/>
          <w:iCs/>
          <w:sz w:val="18"/>
          <w:szCs w:val="18"/>
        </w:rPr>
        <w:t>16 kwietnia 1993 r. o zwalczaniu nieuczciwej konkurencji (Dz. U. z 2022 r. poz. 1233)</w:t>
      </w:r>
      <w:r w:rsidRPr="006F37D7">
        <w:rPr>
          <w:rFonts w:ascii="Verdana" w:hAnsi="Verdana" w:cs="Calibri"/>
          <w:sz w:val="18"/>
          <w:szCs w:val="18"/>
        </w:rPr>
        <w:t xml:space="preserve">, w szczególności musi wykazać, iż zastrzeżone przez niego informacje stanowią informacje techniczne, technologiczne, organizacyjne przedsiębiorstwa lub inne posiadające wartość gospodarczą, które jako całość lub w szczególnym zestawieniu i zbiorze ich elementów nie są powszechnie znane osobom zwykle zajmującym się tym rodzajem informacji albo nie są łatwo dostępne dla takich osób, o ile uprawniony do korzystania z informacji lub rozporządzania nimi podjął, przy zachowaniu należytej staranności, działania w celu utrzymania ich w poufności i pod rygorem uznania przez Zamawiającego ww. zastrzeżenia jako nieskuteczne. </w:t>
      </w:r>
      <w:r w:rsidRPr="006F37D7">
        <w:rPr>
          <w:rFonts w:ascii="Verdana" w:hAnsi="Verdana" w:cs="Calibri"/>
          <w:b/>
          <w:bCs/>
          <w:sz w:val="18"/>
          <w:szCs w:val="18"/>
        </w:rPr>
        <w:t>Uzasadnienie zastrzeżenia tajemnicy przedsiębiorstwa nie może stanowić tajemnicy przedsiębiorstwa.</w:t>
      </w:r>
    </w:p>
    <w:p w14:paraId="61DB3F5C" w14:textId="77777777" w:rsidR="007160F8" w:rsidRPr="006F37D7" w:rsidRDefault="1C58903E" w:rsidP="006F37D7">
      <w:pPr>
        <w:pStyle w:val="Tekstpodstawowy"/>
        <w:numPr>
          <w:ilvl w:val="2"/>
          <w:numId w:val="10"/>
        </w:numPr>
        <w:tabs>
          <w:tab w:val="left" w:pos="9498"/>
        </w:tabs>
        <w:spacing w:after="60" w:line="276" w:lineRule="auto"/>
        <w:ind w:left="1701" w:right="897" w:hanging="850"/>
        <w:rPr>
          <w:rFonts w:ascii="Verdana" w:hAnsi="Verdana" w:cs="Calibri"/>
          <w:sz w:val="18"/>
          <w:szCs w:val="18"/>
        </w:rPr>
      </w:pPr>
      <w:r w:rsidRPr="006F37D7">
        <w:rPr>
          <w:rFonts w:ascii="Verdana" w:hAnsi="Verdana" w:cs="Calibri"/>
          <w:sz w:val="18"/>
          <w:szCs w:val="18"/>
        </w:rPr>
        <w:t>Brak uzasadnienia, o którym mowa w pkt 19.17.2. SWZ, spowoduje uznanie przez Zamawiającego, że zastrzeżenie przez Wykonawcę informacji jako tajemnica przedsiębiorstwa, jest nieskuteczne.</w:t>
      </w:r>
    </w:p>
    <w:p w14:paraId="331A9313" w14:textId="7F95A696" w:rsidR="007160F8" w:rsidRPr="006F37D7" w:rsidRDefault="1C58903E" w:rsidP="006F37D7">
      <w:pPr>
        <w:pStyle w:val="Tekstpodstawowy"/>
        <w:numPr>
          <w:ilvl w:val="2"/>
          <w:numId w:val="10"/>
        </w:numPr>
        <w:tabs>
          <w:tab w:val="left" w:pos="9498"/>
        </w:tabs>
        <w:spacing w:after="60" w:line="276" w:lineRule="auto"/>
        <w:ind w:left="1701" w:right="897" w:hanging="850"/>
        <w:rPr>
          <w:rFonts w:ascii="Verdana" w:hAnsi="Verdana" w:cs="Calibri"/>
          <w:sz w:val="18"/>
          <w:szCs w:val="18"/>
        </w:rPr>
      </w:pPr>
      <w:r w:rsidRPr="006F37D7">
        <w:rPr>
          <w:rFonts w:ascii="Verdana" w:hAnsi="Verdana" w:cs="Calibri"/>
          <w:sz w:val="18"/>
          <w:szCs w:val="18"/>
        </w:rPr>
        <w:t>Wykonawca nie może zastrzec nazwy (albo imienia i nazwiska) oraz siedziby lub miejsca prowadzonej działalności gospodarczej (albo miejsca zamieszkania) jak również ceny lub kosztu zawartego w</w:t>
      </w:r>
      <w:r w:rsidR="00FB7C09" w:rsidRPr="006F37D7">
        <w:rPr>
          <w:rFonts w:ascii="Verdana" w:hAnsi="Verdana" w:cs="Calibri"/>
          <w:sz w:val="18"/>
          <w:szCs w:val="18"/>
        </w:rPr>
        <w:t> </w:t>
      </w:r>
      <w:r w:rsidRPr="006F37D7">
        <w:rPr>
          <w:rFonts w:ascii="Verdana" w:hAnsi="Verdana" w:cs="Calibri"/>
          <w:sz w:val="18"/>
          <w:szCs w:val="18"/>
        </w:rPr>
        <w:t>Ofercie, a także innych informacji, które nie mogą być zastrzeżone w tym trybie zgodnie z</w:t>
      </w:r>
      <w:r w:rsidR="00D31235">
        <w:rPr>
          <w:rFonts w:ascii="Verdana" w:hAnsi="Verdana" w:cs="Calibri"/>
          <w:sz w:val="18"/>
          <w:szCs w:val="18"/>
        </w:rPr>
        <w:t> </w:t>
      </w:r>
      <w:r w:rsidRPr="006F37D7">
        <w:rPr>
          <w:rFonts w:ascii="Verdana" w:hAnsi="Verdana" w:cs="Calibri"/>
          <w:sz w:val="18"/>
          <w:szCs w:val="18"/>
        </w:rPr>
        <w:t xml:space="preserve">obowiązującymi przepisami. </w:t>
      </w:r>
    </w:p>
    <w:p w14:paraId="1D8913E6" w14:textId="77777777" w:rsidR="007160F8" w:rsidRPr="006F37D7" w:rsidRDefault="1C58903E" w:rsidP="006F37D7">
      <w:pPr>
        <w:pStyle w:val="Tekstpodstawowy"/>
        <w:numPr>
          <w:ilvl w:val="2"/>
          <w:numId w:val="10"/>
        </w:numPr>
        <w:tabs>
          <w:tab w:val="left" w:pos="9498"/>
        </w:tabs>
        <w:spacing w:after="60" w:line="276" w:lineRule="auto"/>
        <w:ind w:left="1701" w:right="897" w:hanging="850"/>
        <w:rPr>
          <w:rFonts w:ascii="Verdana" w:hAnsi="Verdana" w:cs="Calibri"/>
          <w:b/>
          <w:bCs/>
          <w:sz w:val="18"/>
          <w:szCs w:val="18"/>
        </w:rPr>
      </w:pPr>
      <w:r w:rsidRPr="006F37D7">
        <w:rPr>
          <w:rFonts w:ascii="Verdana" w:hAnsi="Verdana" w:cs="Calibri"/>
          <w:b/>
          <w:bCs/>
          <w:sz w:val="18"/>
          <w:szCs w:val="18"/>
        </w:rPr>
        <w:t>Zastrzeżenie informacji, danych, dokumentów lub oświadczeń nie stanowiących tajemnicy przedsiębiorstwa w</w:t>
      </w:r>
      <w:r w:rsidR="00FB7C09" w:rsidRPr="006F37D7">
        <w:rPr>
          <w:rFonts w:ascii="Verdana" w:hAnsi="Verdana" w:cs="Calibri"/>
          <w:b/>
          <w:bCs/>
          <w:sz w:val="18"/>
          <w:szCs w:val="18"/>
        </w:rPr>
        <w:t> </w:t>
      </w:r>
      <w:r w:rsidRPr="006F37D7">
        <w:rPr>
          <w:rFonts w:ascii="Verdana" w:hAnsi="Verdana" w:cs="Calibri"/>
          <w:b/>
          <w:bCs/>
          <w:sz w:val="18"/>
          <w:szCs w:val="18"/>
        </w:rPr>
        <w:t xml:space="preserve">rozumieniu przepisów </w:t>
      </w:r>
      <w:r w:rsidRPr="006F37D7">
        <w:rPr>
          <w:rFonts w:ascii="Verdana" w:hAnsi="Verdana" w:cs="Calibri"/>
          <w:b/>
          <w:bCs/>
          <w:i/>
          <w:iCs/>
          <w:sz w:val="18"/>
          <w:szCs w:val="18"/>
        </w:rPr>
        <w:t>ustawy z 16 kwietnia 1993 r. o</w:t>
      </w:r>
      <w:r w:rsidR="00FB7C09" w:rsidRPr="006F37D7">
        <w:rPr>
          <w:rFonts w:ascii="Verdana" w:hAnsi="Verdana" w:cs="Calibri"/>
          <w:b/>
          <w:bCs/>
          <w:i/>
          <w:iCs/>
          <w:sz w:val="18"/>
          <w:szCs w:val="18"/>
        </w:rPr>
        <w:t> </w:t>
      </w:r>
      <w:r w:rsidRPr="006F37D7">
        <w:rPr>
          <w:rFonts w:ascii="Verdana" w:hAnsi="Verdana" w:cs="Calibri"/>
          <w:b/>
          <w:bCs/>
          <w:i/>
          <w:iCs/>
          <w:sz w:val="18"/>
          <w:szCs w:val="18"/>
        </w:rPr>
        <w:t>zwalczaniu nieuczciwej konkurencji (Dz. U. z 2022 r. poz. 1233)</w:t>
      </w:r>
      <w:r w:rsidRPr="006F37D7">
        <w:rPr>
          <w:rFonts w:ascii="Verdana" w:hAnsi="Verdana" w:cs="Calibri"/>
          <w:b/>
          <w:bCs/>
          <w:sz w:val="18"/>
          <w:szCs w:val="18"/>
        </w:rPr>
        <w:t xml:space="preserve"> spowoduje ich odtajnienie.</w:t>
      </w:r>
    </w:p>
    <w:p w14:paraId="2ECD29C9" w14:textId="77777777" w:rsidR="007160F8" w:rsidRPr="006F37D7" w:rsidRDefault="1C58903E" w:rsidP="006F37D7">
      <w:pPr>
        <w:pStyle w:val="Tekstpodstawowy"/>
        <w:numPr>
          <w:ilvl w:val="1"/>
          <w:numId w:val="10"/>
        </w:numPr>
        <w:tabs>
          <w:tab w:val="left" w:pos="9072"/>
          <w:tab w:val="left" w:pos="9498"/>
        </w:tabs>
        <w:spacing w:after="60" w:line="276" w:lineRule="auto"/>
        <w:ind w:left="709" w:right="897" w:hanging="851"/>
        <w:rPr>
          <w:rFonts w:ascii="Verdana" w:hAnsi="Verdana" w:cs="Calibri"/>
          <w:sz w:val="18"/>
          <w:szCs w:val="18"/>
        </w:rPr>
      </w:pPr>
      <w:r w:rsidRPr="006F37D7">
        <w:rPr>
          <w:rFonts w:ascii="Verdana" w:hAnsi="Verdana"/>
          <w:sz w:val="18"/>
          <w:szCs w:val="18"/>
        </w:rPr>
        <w:t>Informacje pozostałe:</w:t>
      </w:r>
    </w:p>
    <w:p w14:paraId="0FC8C596" w14:textId="77777777" w:rsidR="007160F8" w:rsidRPr="006F37D7" w:rsidRDefault="1C58903E" w:rsidP="006F37D7">
      <w:pPr>
        <w:pStyle w:val="Tekstpodstawowy"/>
        <w:numPr>
          <w:ilvl w:val="2"/>
          <w:numId w:val="10"/>
        </w:numPr>
        <w:tabs>
          <w:tab w:val="left" w:pos="1701"/>
          <w:tab w:val="left" w:pos="9498"/>
        </w:tabs>
        <w:spacing w:after="60" w:line="276" w:lineRule="auto"/>
        <w:ind w:left="1701" w:right="897" w:hanging="850"/>
        <w:rPr>
          <w:rFonts w:ascii="Verdana" w:hAnsi="Verdana"/>
          <w:sz w:val="18"/>
          <w:szCs w:val="18"/>
        </w:rPr>
      </w:pPr>
      <w:r w:rsidRPr="006F37D7">
        <w:rPr>
          <w:rFonts w:ascii="Verdana" w:hAnsi="Verdana"/>
          <w:sz w:val="18"/>
          <w:szCs w:val="18"/>
        </w:rPr>
        <w:t>Wykonawca ponosi wszelkie koszty związane z przygotowaniem i złożeniem Oferty. Zamawiający nie przewiduje zwrotu kosztów udziału w Postępowaniu.</w:t>
      </w:r>
    </w:p>
    <w:p w14:paraId="2450BC7F" w14:textId="77777777" w:rsidR="007160F8" w:rsidRPr="006F37D7" w:rsidRDefault="1C58903E" w:rsidP="006F37D7">
      <w:pPr>
        <w:pStyle w:val="Tekstpodstawowy"/>
        <w:numPr>
          <w:ilvl w:val="2"/>
          <w:numId w:val="10"/>
        </w:numPr>
        <w:tabs>
          <w:tab w:val="left" w:pos="1701"/>
          <w:tab w:val="left" w:pos="9498"/>
        </w:tabs>
        <w:spacing w:after="60" w:line="276" w:lineRule="auto"/>
        <w:ind w:left="1701" w:right="897" w:hanging="850"/>
        <w:rPr>
          <w:rFonts w:ascii="Verdana" w:hAnsi="Verdana"/>
          <w:sz w:val="18"/>
          <w:szCs w:val="18"/>
        </w:rPr>
      </w:pPr>
      <w:r w:rsidRPr="006F37D7">
        <w:rPr>
          <w:rFonts w:ascii="Verdana" w:hAnsi="Verdana"/>
          <w:sz w:val="18"/>
          <w:szCs w:val="18"/>
        </w:rPr>
        <w:t>Wykonawca może przed upływem terminu do składania Ofert zmienić albo wycofać Ofertę. Zmiana Oferty odbywa się poprzez wycofanie złożonej Oferty, a następnie złożenie nowej Oferty.</w:t>
      </w:r>
    </w:p>
    <w:p w14:paraId="485C2608" w14:textId="77777777" w:rsidR="007160F8" w:rsidRPr="006F37D7" w:rsidRDefault="1C58903E" w:rsidP="006F37D7">
      <w:pPr>
        <w:pStyle w:val="Tekstpodstawowy"/>
        <w:numPr>
          <w:ilvl w:val="2"/>
          <w:numId w:val="10"/>
        </w:numPr>
        <w:tabs>
          <w:tab w:val="left" w:pos="1701"/>
          <w:tab w:val="left" w:pos="9498"/>
        </w:tabs>
        <w:spacing w:after="60" w:line="276" w:lineRule="auto"/>
        <w:ind w:left="1701" w:right="897" w:hanging="850"/>
        <w:rPr>
          <w:rFonts w:ascii="Verdana" w:hAnsi="Verdana"/>
          <w:sz w:val="18"/>
          <w:szCs w:val="18"/>
        </w:rPr>
      </w:pPr>
      <w:r w:rsidRPr="006F37D7">
        <w:rPr>
          <w:rFonts w:ascii="Verdana" w:hAnsi="Verdana"/>
          <w:sz w:val="18"/>
          <w:szCs w:val="18"/>
        </w:rPr>
        <w:t xml:space="preserve">Wycofanie Oferty odbywa się w sposób opisany w pkt 5.9 Instrukcji dla Wykonawców - </w:t>
      </w:r>
      <w:r w:rsidRPr="006F37D7">
        <w:rPr>
          <w:rFonts w:ascii="Verdana" w:hAnsi="Verdana"/>
          <w:i/>
          <w:iCs/>
          <w:sz w:val="18"/>
          <w:szCs w:val="18"/>
        </w:rPr>
        <w:t>„Szczegółowa instrukcja korzystania z</w:t>
      </w:r>
      <w:r w:rsidR="00FB7C09" w:rsidRPr="006F37D7">
        <w:rPr>
          <w:rFonts w:ascii="Verdana" w:hAnsi="Verdana"/>
          <w:i/>
          <w:iCs/>
          <w:sz w:val="18"/>
          <w:szCs w:val="18"/>
        </w:rPr>
        <w:t> </w:t>
      </w:r>
      <w:r w:rsidRPr="006F37D7">
        <w:rPr>
          <w:rFonts w:ascii="Verdana" w:hAnsi="Verdana"/>
          <w:i/>
          <w:iCs/>
          <w:sz w:val="18"/>
          <w:szCs w:val="18"/>
        </w:rPr>
        <w:t>Systemy Zakupowego GK PGE dla Wykonawców”</w:t>
      </w:r>
      <w:r w:rsidRPr="006F37D7">
        <w:rPr>
          <w:rFonts w:ascii="Verdana" w:hAnsi="Verdana"/>
          <w:sz w:val="18"/>
          <w:szCs w:val="18"/>
        </w:rPr>
        <w:t>.</w:t>
      </w:r>
    </w:p>
    <w:p w14:paraId="122BEF34" w14:textId="77777777" w:rsidR="007160F8" w:rsidRPr="006F37D7" w:rsidRDefault="007160F8" w:rsidP="006F37D7">
      <w:pPr>
        <w:pStyle w:val="Tekstpodstawowy"/>
        <w:tabs>
          <w:tab w:val="left" w:pos="9072"/>
          <w:tab w:val="left" w:pos="9498"/>
        </w:tabs>
        <w:spacing w:after="0" w:line="276" w:lineRule="auto"/>
        <w:ind w:right="897"/>
        <w:rPr>
          <w:rFonts w:ascii="Verdana" w:hAnsi="Verdana"/>
          <w:sz w:val="18"/>
          <w:szCs w:val="18"/>
        </w:rPr>
      </w:pPr>
    </w:p>
    <w:p w14:paraId="3A845FC1" w14:textId="77777777" w:rsidR="007160F8" w:rsidRPr="006F37D7" w:rsidRDefault="1C58903E" w:rsidP="006F37D7">
      <w:pPr>
        <w:pStyle w:val="Akapitzlist"/>
        <w:keepNext/>
        <w:keepLines/>
        <w:numPr>
          <w:ilvl w:val="0"/>
          <w:numId w:val="2"/>
        </w:numPr>
        <w:shd w:val="clear" w:color="auto" w:fill="D9DFEF" w:themeFill="accent1" w:themeFillTint="33"/>
        <w:tabs>
          <w:tab w:val="left" w:pos="9072"/>
          <w:tab w:val="left" w:pos="9498"/>
        </w:tabs>
        <w:spacing w:after="180" w:line="276" w:lineRule="auto"/>
        <w:ind w:left="567" w:right="897" w:hanging="567"/>
        <w:contextualSpacing w:val="0"/>
        <w:jc w:val="both"/>
        <w:outlineLvl w:val="1"/>
        <w:rPr>
          <w:rStyle w:val="Pogrubienie"/>
          <w:rFonts w:ascii="Verdana" w:hAnsi="Verdana"/>
          <w:sz w:val="18"/>
          <w:szCs w:val="18"/>
        </w:rPr>
      </w:pPr>
      <w:bookmarkStart w:id="62" w:name="_Toc126910487"/>
      <w:r w:rsidRPr="006F37D7">
        <w:rPr>
          <w:rStyle w:val="Pogrubienie"/>
          <w:rFonts w:ascii="Verdana" w:hAnsi="Verdana"/>
          <w:sz w:val="18"/>
          <w:szCs w:val="18"/>
        </w:rPr>
        <w:lastRenderedPageBreak/>
        <w:t>SPOSÓB ORAZ TERMIN SKŁADANIA I OTWARCIA OFERT</w:t>
      </w:r>
      <w:bookmarkEnd w:id="62"/>
    </w:p>
    <w:p w14:paraId="035A3BFE" w14:textId="15A8314A" w:rsidR="007160F8" w:rsidRPr="006115EE" w:rsidRDefault="1C58903E" w:rsidP="006F37D7">
      <w:pPr>
        <w:numPr>
          <w:ilvl w:val="1"/>
          <w:numId w:val="11"/>
        </w:numPr>
        <w:tabs>
          <w:tab w:val="left" w:pos="9072"/>
          <w:tab w:val="left" w:pos="9498"/>
        </w:tabs>
        <w:autoSpaceDE w:val="0"/>
        <w:autoSpaceDN w:val="0"/>
        <w:adjustRightInd w:val="0"/>
        <w:spacing w:after="120" w:line="276" w:lineRule="auto"/>
        <w:ind w:left="709" w:right="897" w:hanging="709"/>
        <w:jc w:val="both"/>
        <w:rPr>
          <w:rFonts w:ascii="Verdana" w:hAnsi="Verdana"/>
          <w:color w:val="000000" w:themeColor="text1"/>
          <w:sz w:val="18"/>
          <w:szCs w:val="18"/>
          <w:lang w:eastAsia="pl-PL"/>
        </w:rPr>
      </w:pPr>
      <w:r w:rsidRPr="006F37D7">
        <w:rPr>
          <w:rFonts w:ascii="Verdana" w:hAnsi="Verdana"/>
          <w:color w:val="000000" w:themeColor="text1"/>
          <w:sz w:val="18"/>
          <w:szCs w:val="18"/>
          <w:lang w:eastAsia="pl-PL"/>
        </w:rPr>
        <w:t xml:space="preserve"> Ofertę należy złożyć za pośrednictwem Systemu </w:t>
      </w:r>
      <w:r w:rsidRPr="00CD297C">
        <w:rPr>
          <w:rFonts w:ascii="Verdana" w:hAnsi="Verdana"/>
          <w:color w:val="000000" w:themeColor="text1"/>
          <w:sz w:val="18"/>
          <w:szCs w:val="18"/>
          <w:lang w:eastAsia="pl-PL"/>
        </w:rPr>
        <w:t xml:space="preserve">Zakupowego dostępnego pod adresem: </w:t>
      </w:r>
      <w:hyperlink r:id="rId23">
        <w:r w:rsidRPr="00CD297C">
          <w:rPr>
            <w:rStyle w:val="Hipercze"/>
            <w:rFonts w:ascii="Verdana" w:hAnsi="Verdana" w:cstheme="minorBidi"/>
            <w:sz w:val="18"/>
            <w:szCs w:val="18"/>
            <w:lang w:eastAsia="pl-PL"/>
          </w:rPr>
          <w:t>https://swpp2.gkpge.pl</w:t>
        </w:r>
      </w:hyperlink>
      <w:r w:rsidRPr="00CD297C">
        <w:rPr>
          <w:rStyle w:val="Hipercze"/>
          <w:rFonts w:ascii="Verdana" w:hAnsi="Verdana" w:cstheme="minorBidi"/>
          <w:sz w:val="18"/>
          <w:szCs w:val="18"/>
          <w:u w:val="none"/>
          <w:lang w:eastAsia="pl-PL"/>
        </w:rPr>
        <w:t xml:space="preserve"> </w:t>
      </w:r>
      <w:r w:rsidRPr="00CD297C">
        <w:rPr>
          <w:rFonts w:ascii="Verdana" w:hAnsi="Verdana"/>
          <w:color w:val="000000" w:themeColor="text1"/>
          <w:sz w:val="18"/>
          <w:szCs w:val="18"/>
          <w:u w:val="single"/>
          <w:lang w:eastAsia="pl-PL"/>
        </w:rPr>
        <w:t>w te</w:t>
      </w:r>
      <w:r w:rsidRPr="006115EE">
        <w:rPr>
          <w:rFonts w:ascii="Verdana" w:hAnsi="Verdana"/>
          <w:color w:val="000000" w:themeColor="text1"/>
          <w:sz w:val="18"/>
          <w:szCs w:val="18"/>
          <w:u w:val="single"/>
          <w:lang w:eastAsia="pl-PL"/>
        </w:rPr>
        <w:t>rminie do dnia</w:t>
      </w:r>
      <w:r w:rsidRPr="006115EE">
        <w:rPr>
          <w:rFonts w:ascii="Verdana" w:hAnsi="Verdana"/>
          <w:color w:val="000000" w:themeColor="text1"/>
          <w:sz w:val="18"/>
          <w:szCs w:val="18"/>
          <w:lang w:eastAsia="pl-PL"/>
        </w:rPr>
        <w:t xml:space="preserve"> </w:t>
      </w:r>
      <w:r w:rsidR="006115EE" w:rsidRPr="006115EE">
        <w:rPr>
          <w:rFonts w:ascii="Verdana" w:hAnsi="Verdana"/>
          <w:b/>
          <w:bCs/>
          <w:color w:val="000000" w:themeColor="text1"/>
          <w:sz w:val="18"/>
          <w:szCs w:val="18"/>
          <w:u w:val="single"/>
          <w:lang w:eastAsia="pl-PL"/>
        </w:rPr>
        <w:t>21.01.2025</w:t>
      </w:r>
      <w:r w:rsidRPr="006115EE">
        <w:rPr>
          <w:rFonts w:ascii="Verdana" w:hAnsi="Verdana"/>
          <w:b/>
          <w:bCs/>
          <w:color w:val="000000" w:themeColor="text1"/>
          <w:sz w:val="18"/>
          <w:szCs w:val="18"/>
          <w:u w:val="single"/>
          <w:lang w:eastAsia="pl-PL"/>
        </w:rPr>
        <w:t xml:space="preserve"> r. do godz. 1</w:t>
      </w:r>
      <w:r w:rsidR="00514D7F" w:rsidRPr="006115EE">
        <w:rPr>
          <w:rFonts w:ascii="Verdana" w:hAnsi="Verdana"/>
          <w:b/>
          <w:bCs/>
          <w:color w:val="000000" w:themeColor="text1"/>
          <w:sz w:val="18"/>
          <w:szCs w:val="18"/>
          <w:u w:val="single"/>
          <w:lang w:eastAsia="pl-PL"/>
        </w:rPr>
        <w:t>3</w:t>
      </w:r>
      <w:r w:rsidRPr="006115EE">
        <w:rPr>
          <w:rFonts w:ascii="Verdana" w:hAnsi="Verdana"/>
          <w:b/>
          <w:bCs/>
          <w:color w:val="000000" w:themeColor="text1"/>
          <w:sz w:val="18"/>
          <w:szCs w:val="18"/>
          <w:u w:val="single"/>
          <w:lang w:eastAsia="pl-PL"/>
        </w:rPr>
        <w:t>:00.</w:t>
      </w:r>
      <w:r w:rsidRPr="006115EE">
        <w:rPr>
          <w:rFonts w:ascii="Verdana" w:hAnsi="Verdana"/>
          <w:b/>
          <w:bCs/>
          <w:color w:val="000000" w:themeColor="text1"/>
          <w:sz w:val="18"/>
          <w:szCs w:val="18"/>
          <w:lang w:eastAsia="pl-PL"/>
        </w:rPr>
        <w:t xml:space="preserve"> </w:t>
      </w:r>
    </w:p>
    <w:p w14:paraId="37BC40B0" w14:textId="77777777" w:rsidR="007160F8" w:rsidRPr="006115EE" w:rsidRDefault="1C58903E" w:rsidP="006F37D7">
      <w:pPr>
        <w:tabs>
          <w:tab w:val="left" w:pos="9072"/>
          <w:tab w:val="left" w:pos="9498"/>
        </w:tabs>
        <w:autoSpaceDE w:val="0"/>
        <w:autoSpaceDN w:val="0"/>
        <w:adjustRightInd w:val="0"/>
        <w:spacing w:after="120" w:line="276" w:lineRule="auto"/>
        <w:ind w:left="709" w:right="897"/>
        <w:jc w:val="both"/>
        <w:rPr>
          <w:rFonts w:ascii="Verdana" w:hAnsi="Verdana"/>
          <w:color w:val="000000" w:themeColor="text1"/>
          <w:sz w:val="18"/>
          <w:szCs w:val="18"/>
          <w:lang w:eastAsia="pl-PL"/>
        </w:rPr>
      </w:pPr>
      <w:r w:rsidRPr="006115EE">
        <w:rPr>
          <w:rFonts w:ascii="Verdana" w:hAnsi="Verdana"/>
          <w:color w:val="000000" w:themeColor="text1"/>
          <w:sz w:val="18"/>
          <w:szCs w:val="18"/>
          <w:lang w:eastAsia="pl-PL"/>
        </w:rPr>
        <w:t xml:space="preserve">Określony w SWZ termin składania Ofert jest aktualny przy założeniu braku modyfikacji terminu w trakcie trwania Postępowania. W przypadku modyfikacji terminu składania Ofert należy uwzględniać terminy wskazane na stronie internetowej prowadzonego Postępowania. </w:t>
      </w:r>
    </w:p>
    <w:p w14:paraId="4C0A695E" w14:textId="77777777" w:rsidR="007160F8" w:rsidRPr="006115EE" w:rsidRDefault="007160F8" w:rsidP="006F37D7">
      <w:pPr>
        <w:tabs>
          <w:tab w:val="left" w:pos="9072"/>
          <w:tab w:val="left" w:pos="9498"/>
        </w:tabs>
        <w:autoSpaceDE w:val="0"/>
        <w:autoSpaceDN w:val="0"/>
        <w:adjustRightInd w:val="0"/>
        <w:spacing w:after="120" w:line="276" w:lineRule="auto"/>
        <w:ind w:left="709" w:right="897" w:hanging="709"/>
        <w:jc w:val="both"/>
        <w:rPr>
          <w:rFonts w:ascii="Verdana" w:hAnsi="Verdana"/>
          <w:color w:val="000000" w:themeColor="text1"/>
          <w:sz w:val="18"/>
          <w:szCs w:val="18"/>
          <w:lang w:eastAsia="pl-PL"/>
        </w:rPr>
      </w:pPr>
      <w:r w:rsidRPr="006115EE">
        <w:rPr>
          <w:rFonts w:ascii="Verdana" w:hAnsi="Verdana"/>
          <w:color w:val="000000"/>
          <w:sz w:val="18"/>
          <w:szCs w:val="18"/>
          <w:lang w:eastAsia="pl-PL"/>
        </w:rPr>
        <w:t xml:space="preserve"> </w:t>
      </w:r>
      <w:r w:rsidRPr="006115EE">
        <w:rPr>
          <w:rFonts w:ascii="Verdana" w:hAnsi="Verdana"/>
          <w:color w:val="000000"/>
          <w:sz w:val="18"/>
          <w:szCs w:val="18"/>
          <w:lang w:eastAsia="pl-PL"/>
        </w:rPr>
        <w:tab/>
      </w:r>
      <w:r w:rsidRPr="006115EE">
        <w:rPr>
          <w:rFonts w:ascii="Verdana" w:hAnsi="Verdana"/>
          <w:b/>
          <w:bCs/>
          <w:color w:val="000000"/>
          <w:sz w:val="18"/>
          <w:szCs w:val="18"/>
          <w:lang w:eastAsia="pl-PL"/>
        </w:rPr>
        <w:t>UWAGA</w:t>
      </w:r>
      <w:r w:rsidRPr="006115EE">
        <w:rPr>
          <w:rFonts w:ascii="Verdana" w:hAnsi="Verdana"/>
          <w:color w:val="000000"/>
          <w:sz w:val="18"/>
          <w:szCs w:val="18"/>
          <w:lang w:eastAsia="pl-PL"/>
        </w:rPr>
        <w:t xml:space="preserve"> – za termin złożenia Oferty przyjmuje się datę i godzinę wpływu Oferty na serwer, a nie datę i godzinę jej wysłania przez Wykonawcę. Po upływie terminu wskazanego powyżej (na stronie internetowej prowadzonego Postępowania) nie będzie możliwe złożenie Oferty.</w:t>
      </w:r>
    </w:p>
    <w:p w14:paraId="46791549" w14:textId="77777777" w:rsidR="007160F8" w:rsidRPr="006115EE" w:rsidRDefault="1C58903E" w:rsidP="006F37D7">
      <w:pPr>
        <w:numPr>
          <w:ilvl w:val="1"/>
          <w:numId w:val="11"/>
        </w:numPr>
        <w:tabs>
          <w:tab w:val="left" w:pos="9072"/>
          <w:tab w:val="left" w:pos="9498"/>
        </w:tabs>
        <w:autoSpaceDE w:val="0"/>
        <w:autoSpaceDN w:val="0"/>
        <w:adjustRightInd w:val="0"/>
        <w:spacing w:after="120" w:line="276" w:lineRule="auto"/>
        <w:ind w:left="709" w:right="897" w:hanging="709"/>
        <w:jc w:val="both"/>
        <w:rPr>
          <w:rFonts w:ascii="Verdana" w:hAnsi="Verdana"/>
          <w:color w:val="000000" w:themeColor="text1"/>
          <w:sz w:val="18"/>
          <w:szCs w:val="18"/>
          <w:lang w:eastAsia="pl-PL"/>
        </w:rPr>
      </w:pPr>
      <w:r w:rsidRPr="006115EE">
        <w:rPr>
          <w:rFonts w:ascii="Verdana" w:hAnsi="Verdana"/>
          <w:color w:val="000000" w:themeColor="text1"/>
          <w:sz w:val="18"/>
          <w:szCs w:val="18"/>
          <w:lang w:eastAsia="pl-PL"/>
        </w:rPr>
        <w:t>Zamawiający, przed otwarciem Ofert, udostępni na stronie internetowej prowadzonego Postępowania informację o kwocie, jaką zamierza przeznaczyć na sfinansowanie Zamówienia.</w:t>
      </w:r>
    </w:p>
    <w:p w14:paraId="2E327F11" w14:textId="707798B4" w:rsidR="007160F8" w:rsidRPr="006115EE" w:rsidRDefault="1C58903E" w:rsidP="006F37D7">
      <w:pPr>
        <w:numPr>
          <w:ilvl w:val="1"/>
          <w:numId w:val="11"/>
        </w:numPr>
        <w:tabs>
          <w:tab w:val="left" w:pos="9072"/>
          <w:tab w:val="left" w:pos="9498"/>
        </w:tabs>
        <w:autoSpaceDE w:val="0"/>
        <w:autoSpaceDN w:val="0"/>
        <w:adjustRightInd w:val="0"/>
        <w:spacing w:after="120" w:line="276" w:lineRule="auto"/>
        <w:ind w:left="709" w:right="897" w:hanging="709"/>
        <w:jc w:val="both"/>
        <w:rPr>
          <w:rFonts w:ascii="Verdana" w:hAnsi="Verdana"/>
          <w:color w:val="000000" w:themeColor="text1"/>
          <w:sz w:val="18"/>
          <w:szCs w:val="18"/>
          <w:lang w:eastAsia="pl-PL"/>
        </w:rPr>
      </w:pPr>
      <w:r w:rsidRPr="006115EE">
        <w:rPr>
          <w:rFonts w:ascii="Verdana" w:hAnsi="Verdana"/>
          <w:color w:val="000000" w:themeColor="text1"/>
          <w:sz w:val="18"/>
          <w:szCs w:val="18"/>
          <w:lang w:eastAsia="pl-PL"/>
        </w:rPr>
        <w:t xml:space="preserve">Otwarcie Ofert nastąpi przy użyciu Systemu Zakupowego w dniu  </w:t>
      </w:r>
      <w:r w:rsidR="006115EE" w:rsidRPr="006115EE">
        <w:rPr>
          <w:rFonts w:ascii="Verdana" w:hAnsi="Verdana"/>
          <w:b/>
          <w:bCs/>
          <w:color w:val="000000" w:themeColor="text1"/>
          <w:sz w:val="18"/>
          <w:szCs w:val="18"/>
          <w:lang w:eastAsia="pl-PL"/>
        </w:rPr>
        <w:t>21.01.</w:t>
      </w:r>
      <w:r w:rsidRPr="006115EE">
        <w:rPr>
          <w:rFonts w:ascii="Verdana" w:hAnsi="Verdana"/>
          <w:b/>
          <w:bCs/>
          <w:color w:val="000000" w:themeColor="text1"/>
          <w:sz w:val="18"/>
          <w:szCs w:val="18"/>
          <w:lang w:eastAsia="pl-PL"/>
        </w:rPr>
        <w:t>202</w:t>
      </w:r>
      <w:r w:rsidR="006115EE" w:rsidRPr="006115EE">
        <w:rPr>
          <w:rFonts w:ascii="Verdana" w:hAnsi="Verdana"/>
          <w:b/>
          <w:bCs/>
          <w:color w:val="000000" w:themeColor="text1"/>
          <w:sz w:val="18"/>
          <w:szCs w:val="18"/>
          <w:lang w:eastAsia="pl-PL"/>
        </w:rPr>
        <w:t>5</w:t>
      </w:r>
      <w:r w:rsidRPr="006115EE">
        <w:rPr>
          <w:rFonts w:ascii="Verdana" w:hAnsi="Verdana"/>
          <w:b/>
          <w:bCs/>
          <w:color w:val="000000" w:themeColor="text1"/>
          <w:sz w:val="18"/>
          <w:szCs w:val="18"/>
          <w:lang w:eastAsia="pl-PL"/>
        </w:rPr>
        <w:t xml:space="preserve"> r. o godz. 1</w:t>
      </w:r>
      <w:r w:rsidR="00514D7F" w:rsidRPr="006115EE">
        <w:rPr>
          <w:rFonts w:ascii="Verdana" w:hAnsi="Verdana"/>
          <w:b/>
          <w:bCs/>
          <w:color w:val="000000" w:themeColor="text1"/>
          <w:sz w:val="18"/>
          <w:szCs w:val="18"/>
          <w:lang w:eastAsia="pl-PL"/>
        </w:rPr>
        <w:t>4</w:t>
      </w:r>
      <w:r w:rsidRPr="006115EE">
        <w:rPr>
          <w:rFonts w:ascii="Verdana" w:hAnsi="Verdana"/>
          <w:b/>
          <w:bCs/>
          <w:color w:val="000000" w:themeColor="text1"/>
          <w:sz w:val="18"/>
          <w:szCs w:val="18"/>
          <w:lang w:eastAsia="pl-PL"/>
        </w:rPr>
        <w:t>:00.</w:t>
      </w:r>
    </w:p>
    <w:p w14:paraId="62417814" w14:textId="77777777" w:rsidR="007160F8" w:rsidRPr="006F37D7" w:rsidRDefault="1C58903E" w:rsidP="006F37D7">
      <w:pPr>
        <w:numPr>
          <w:ilvl w:val="2"/>
          <w:numId w:val="11"/>
        </w:numPr>
        <w:tabs>
          <w:tab w:val="left" w:pos="9072"/>
          <w:tab w:val="left" w:pos="9498"/>
        </w:tabs>
        <w:autoSpaceDE w:val="0"/>
        <w:autoSpaceDN w:val="0"/>
        <w:adjustRightInd w:val="0"/>
        <w:spacing w:after="120" w:line="276" w:lineRule="auto"/>
        <w:ind w:left="1701" w:right="897" w:hanging="850"/>
        <w:jc w:val="both"/>
        <w:rPr>
          <w:rFonts w:ascii="Verdana" w:hAnsi="Verdana"/>
          <w:color w:val="000000" w:themeColor="text1"/>
          <w:sz w:val="18"/>
          <w:szCs w:val="18"/>
          <w:lang w:eastAsia="pl-PL"/>
        </w:rPr>
      </w:pPr>
      <w:r w:rsidRPr="006F37D7">
        <w:rPr>
          <w:rFonts w:ascii="Verdana" w:hAnsi="Verdana"/>
          <w:b/>
          <w:bCs/>
          <w:color w:val="000000" w:themeColor="text1"/>
          <w:sz w:val="18"/>
          <w:szCs w:val="18"/>
          <w:lang w:eastAsia="pl-PL"/>
        </w:rPr>
        <w:t>Nie przewiduje się publicznego otwarcia Ofert</w:t>
      </w:r>
      <w:r w:rsidRPr="006F37D7">
        <w:rPr>
          <w:rFonts w:ascii="Verdana" w:hAnsi="Verdana"/>
          <w:color w:val="000000" w:themeColor="text1"/>
          <w:sz w:val="18"/>
          <w:szCs w:val="18"/>
          <w:lang w:eastAsia="pl-PL"/>
        </w:rPr>
        <w:t>.</w:t>
      </w:r>
    </w:p>
    <w:p w14:paraId="04A88D5B" w14:textId="77777777" w:rsidR="007160F8" w:rsidRPr="006F37D7" w:rsidRDefault="1C58903E" w:rsidP="006F37D7">
      <w:pPr>
        <w:numPr>
          <w:ilvl w:val="2"/>
          <w:numId w:val="11"/>
        </w:numPr>
        <w:tabs>
          <w:tab w:val="left" w:pos="9072"/>
          <w:tab w:val="left" w:pos="9498"/>
        </w:tabs>
        <w:autoSpaceDE w:val="0"/>
        <w:autoSpaceDN w:val="0"/>
        <w:adjustRightInd w:val="0"/>
        <w:spacing w:after="120" w:line="276" w:lineRule="auto"/>
        <w:ind w:left="1701" w:right="897" w:hanging="850"/>
        <w:jc w:val="both"/>
        <w:rPr>
          <w:rFonts w:ascii="Verdana" w:hAnsi="Verdana"/>
          <w:color w:val="000000" w:themeColor="text1"/>
          <w:sz w:val="18"/>
          <w:szCs w:val="18"/>
          <w:lang w:eastAsia="pl-PL"/>
        </w:rPr>
      </w:pPr>
      <w:r w:rsidRPr="006F37D7">
        <w:rPr>
          <w:rFonts w:ascii="Verdana" w:hAnsi="Verdana"/>
          <w:color w:val="000000" w:themeColor="text1"/>
          <w:sz w:val="18"/>
          <w:szCs w:val="18"/>
          <w:lang w:eastAsia="pl-PL"/>
        </w:rPr>
        <w:t>W przypadku awarii Systemu, która powoduje brak możliwości otwarcia Ofert w terminie określonym przez Zamawiającego, otwarcie Ofert nastąpi niezwłocznie po usunięciu awarii.</w:t>
      </w:r>
      <w:r w:rsidRPr="006F37D7">
        <w:rPr>
          <w:rFonts w:ascii="Verdana" w:hAnsi="Verdana"/>
          <w:sz w:val="18"/>
          <w:szCs w:val="18"/>
        </w:rPr>
        <w:t xml:space="preserve"> </w:t>
      </w:r>
      <w:r w:rsidRPr="006F37D7">
        <w:rPr>
          <w:rFonts w:ascii="Verdana" w:hAnsi="Verdana"/>
          <w:color w:val="000000" w:themeColor="text1"/>
          <w:sz w:val="18"/>
          <w:szCs w:val="18"/>
          <w:lang w:eastAsia="pl-PL"/>
        </w:rPr>
        <w:t>W takim przypadku Zamawiający poinformuje o zmianie terminu otwarcia Ofert na stronie internetowej prowadzonego Postępowania.</w:t>
      </w:r>
    </w:p>
    <w:p w14:paraId="514399B9" w14:textId="77777777" w:rsidR="007160F8" w:rsidRPr="006F37D7" w:rsidRDefault="1C58903E" w:rsidP="006F37D7">
      <w:pPr>
        <w:numPr>
          <w:ilvl w:val="1"/>
          <w:numId w:val="11"/>
        </w:numPr>
        <w:tabs>
          <w:tab w:val="left" w:pos="9072"/>
          <w:tab w:val="left" w:pos="9498"/>
        </w:tabs>
        <w:autoSpaceDE w:val="0"/>
        <w:autoSpaceDN w:val="0"/>
        <w:adjustRightInd w:val="0"/>
        <w:spacing w:after="120" w:line="276" w:lineRule="auto"/>
        <w:ind w:left="709" w:right="897" w:hanging="709"/>
        <w:jc w:val="both"/>
        <w:rPr>
          <w:rFonts w:ascii="Verdana" w:hAnsi="Verdana"/>
          <w:color w:val="000000" w:themeColor="text1"/>
          <w:sz w:val="18"/>
          <w:szCs w:val="18"/>
          <w:lang w:eastAsia="pl-PL" w:bidi="pl-PL"/>
        </w:rPr>
      </w:pPr>
      <w:r w:rsidRPr="006F37D7">
        <w:rPr>
          <w:rFonts w:ascii="Verdana" w:hAnsi="Verdana"/>
          <w:color w:val="000000" w:themeColor="text1"/>
          <w:sz w:val="18"/>
          <w:szCs w:val="18"/>
          <w:lang w:eastAsia="pl-PL"/>
        </w:rPr>
        <w:t>Zamawiający, niezwłocznie po otwarciu Ofert, udostępni na stronie internetowej prowadzonego P</w:t>
      </w:r>
      <w:r w:rsidRPr="006F37D7">
        <w:rPr>
          <w:rFonts w:ascii="Verdana" w:hAnsi="Verdana"/>
          <w:color w:val="000000" w:themeColor="text1"/>
          <w:sz w:val="18"/>
          <w:szCs w:val="18"/>
          <w:lang w:eastAsia="pl-PL" w:bidi="pl-PL"/>
        </w:rPr>
        <w:t>ostępowania informacje o:</w:t>
      </w:r>
    </w:p>
    <w:p w14:paraId="296D3ADB" w14:textId="77777777" w:rsidR="007160F8" w:rsidRPr="006F37D7" w:rsidRDefault="1C58903E" w:rsidP="006F37D7">
      <w:pPr>
        <w:numPr>
          <w:ilvl w:val="2"/>
          <w:numId w:val="11"/>
        </w:numPr>
        <w:tabs>
          <w:tab w:val="left" w:pos="9072"/>
          <w:tab w:val="left" w:pos="9498"/>
        </w:tabs>
        <w:autoSpaceDE w:val="0"/>
        <w:autoSpaceDN w:val="0"/>
        <w:adjustRightInd w:val="0"/>
        <w:spacing w:after="120" w:line="276" w:lineRule="auto"/>
        <w:ind w:left="1701" w:right="897" w:hanging="850"/>
        <w:jc w:val="both"/>
        <w:rPr>
          <w:rFonts w:ascii="Verdana" w:hAnsi="Verdana"/>
          <w:color w:val="000000" w:themeColor="text1"/>
          <w:sz w:val="18"/>
          <w:szCs w:val="18"/>
          <w:lang w:eastAsia="pl-PL" w:bidi="pl-PL"/>
        </w:rPr>
      </w:pPr>
      <w:r w:rsidRPr="006F37D7">
        <w:rPr>
          <w:rFonts w:ascii="Verdana" w:hAnsi="Verdana"/>
          <w:color w:val="000000" w:themeColor="text1"/>
          <w:sz w:val="18"/>
          <w:szCs w:val="18"/>
          <w:lang w:eastAsia="pl-PL" w:bidi="pl-PL"/>
        </w:rPr>
        <w:t>nazwach albo imionach i nazwiskach oraz siedzibach lub miejscach prowadzonej działalności gospodarczej albo miejscach zamieszkania Wykonawców, których Oferty zostały otwarte;</w:t>
      </w:r>
      <w:r w:rsidRPr="006F37D7">
        <w:rPr>
          <w:rFonts w:ascii="Verdana" w:hAnsi="Verdana"/>
          <w:sz w:val="18"/>
          <w:szCs w:val="18"/>
        </w:rPr>
        <w:t xml:space="preserve"> </w:t>
      </w:r>
    </w:p>
    <w:p w14:paraId="5E77A592" w14:textId="77777777" w:rsidR="007160F8" w:rsidRPr="006F37D7" w:rsidRDefault="1C58903E" w:rsidP="006F37D7">
      <w:pPr>
        <w:numPr>
          <w:ilvl w:val="2"/>
          <w:numId w:val="11"/>
        </w:numPr>
        <w:tabs>
          <w:tab w:val="left" w:pos="9072"/>
          <w:tab w:val="left" w:pos="9498"/>
        </w:tabs>
        <w:autoSpaceDE w:val="0"/>
        <w:autoSpaceDN w:val="0"/>
        <w:adjustRightInd w:val="0"/>
        <w:spacing w:after="120" w:line="276" w:lineRule="auto"/>
        <w:ind w:left="1701" w:right="897" w:hanging="850"/>
        <w:jc w:val="both"/>
        <w:rPr>
          <w:rFonts w:ascii="Verdana" w:hAnsi="Verdana"/>
          <w:color w:val="000000" w:themeColor="text1"/>
          <w:sz w:val="18"/>
          <w:szCs w:val="18"/>
          <w:lang w:eastAsia="pl-PL" w:bidi="pl-PL"/>
        </w:rPr>
      </w:pPr>
      <w:r w:rsidRPr="006F37D7">
        <w:rPr>
          <w:rFonts w:ascii="Verdana" w:hAnsi="Verdana"/>
          <w:color w:val="000000" w:themeColor="text1"/>
          <w:sz w:val="18"/>
          <w:szCs w:val="18"/>
          <w:lang w:eastAsia="pl-PL" w:bidi="pl-PL"/>
        </w:rPr>
        <w:t>cenach lub kosztach zawartych w Ofertach.</w:t>
      </w:r>
    </w:p>
    <w:p w14:paraId="2F17ACDA" w14:textId="77777777" w:rsidR="007160F8" w:rsidRPr="006F37D7" w:rsidRDefault="007160F8" w:rsidP="006F37D7">
      <w:pPr>
        <w:tabs>
          <w:tab w:val="left" w:pos="9072"/>
          <w:tab w:val="left" w:pos="9498"/>
        </w:tabs>
        <w:autoSpaceDE w:val="0"/>
        <w:autoSpaceDN w:val="0"/>
        <w:adjustRightInd w:val="0"/>
        <w:spacing w:after="0" w:line="276" w:lineRule="auto"/>
        <w:ind w:right="897"/>
        <w:jc w:val="both"/>
        <w:rPr>
          <w:rFonts w:ascii="Verdana" w:hAnsi="Verdana"/>
          <w:color w:val="000000"/>
          <w:sz w:val="18"/>
          <w:szCs w:val="18"/>
          <w:lang w:eastAsia="pl-PL"/>
        </w:rPr>
      </w:pPr>
    </w:p>
    <w:p w14:paraId="3A4F06BB" w14:textId="77777777" w:rsidR="007160F8" w:rsidRPr="006F37D7" w:rsidRDefault="1C58903E" w:rsidP="006F37D7">
      <w:pPr>
        <w:pStyle w:val="Akapitzlist"/>
        <w:keepNext/>
        <w:keepLines/>
        <w:numPr>
          <w:ilvl w:val="0"/>
          <w:numId w:val="2"/>
        </w:numPr>
        <w:shd w:val="clear" w:color="auto" w:fill="D9DFEF" w:themeFill="accent1" w:themeFillTint="33"/>
        <w:tabs>
          <w:tab w:val="left" w:pos="9072"/>
          <w:tab w:val="left" w:pos="9498"/>
        </w:tabs>
        <w:spacing w:after="180" w:line="276" w:lineRule="auto"/>
        <w:ind w:left="567" w:right="897" w:hanging="567"/>
        <w:contextualSpacing w:val="0"/>
        <w:jc w:val="both"/>
        <w:outlineLvl w:val="1"/>
        <w:rPr>
          <w:rStyle w:val="Pogrubienie"/>
          <w:rFonts w:ascii="Verdana" w:hAnsi="Verdana"/>
          <w:sz w:val="18"/>
          <w:szCs w:val="18"/>
        </w:rPr>
      </w:pPr>
      <w:bookmarkStart w:id="63" w:name="_Toc126910488"/>
      <w:r w:rsidRPr="006F37D7">
        <w:rPr>
          <w:rStyle w:val="Pogrubienie"/>
          <w:rFonts w:ascii="Verdana" w:hAnsi="Verdana"/>
          <w:sz w:val="18"/>
          <w:szCs w:val="18"/>
        </w:rPr>
        <w:t>SPOSÓB OBLICZENIA CENY OFERTY</w:t>
      </w:r>
      <w:bookmarkEnd w:id="63"/>
    </w:p>
    <w:p w14:paraId="04C1FE1E" w14:textId="77777777" w:rsidR="007160F8" w:rsidRPr="006F37D7" w:rsidRDefault="007160F8" w:rsidP="006F37D7">
      <w:pPr>
        <w:pStyle w:val="Akapitzlist"/>
        <w:shd w:val="clear" w:color="auto" w:fill="FFFFFF"/>
        <w:tabs>
          <w:tab w:val="left" w:pos="9498"/>
        </w:tabs>
        <w:spacing w:after="0" w:line="276" w:lineRule="auto"/>
        <w:ind w:left="709" w:right="897" w:hanging="709"/>
        <w:contextualSpacing w:val="0"/>
        <w:jc w:val="both"/>
        <w:rPr>
          <w:rFonts w:ascii="Verdana" w:eastAsia="Times New Roman" w:hAnsi="Verdana" w:cs="Calibri"/>
          <w:vanish/>
          <w:sz w:val="18"/>
          <w:szCs w:val="18"/>
        </w:rPr>
      </w:pPr>
    </w:p>
    <w:p w14:paraId="213E71A2" w14:textId="77777777" w:rsidR="007160F8" w:rsidRPr="006F37D7" w:rsidRDefault="1C58903E" w:rsidP="006F37D7">
      <w:pPr>
        <w:pStyle w:val="Tekstpodstawowy"/>
        <w:numPr>
          <w:ilvl w:val="1"/>
          <w:numId w:val="31"/>
        </w:numPr>
        <w:shd w:val="clear" w:color="auto" w:fill="FFFFFF" w:themeFill="background1"/>
        <w:tabs>
          <w:tab w:val="left" w:pos="9498"/>
        </w:tabs>
        <w:spacing w:line="276" w:lineRule="auto"/>
        <w:ind w:left="709" w:right="897" w:hanging="709"/>
        <w:rPr>
          <w:rFonts w:ascii="Verdana" w:hAnsi="Verdana" w:cs="Calibri"/>
          <w:sz w:val="18"/>
          <w:szCs w:val="18"/>
        </w:rPr>
      </w:pPr>
      <w:r w:rsidRPr="006F37D7">
        <w:rPr>
          <w:rFonts w:ascii="Verdana" w:hAnsi="Verdana" w:cs="Calibri"/>
          <w:sz w:val="18"/>
          <w:szCs w:val="18"/>
        </w:rPr>
        <w:t>Cena Oferty musi być podana w polskich złotych. Całość rozliczeń między Zamawiającym</w:t>
      </w:r>
      <w:r w:rsidR="00AE49F4" w:rsidRPr="006F37D7">
        <w:rPr>
          <w:rFonts w:ascii="Verdana" w:hAnsi="Verdana" w:cs="Calibri"/>
          <w:sz w:val="18"/>
          <w:szCs w:val="18"/>
        </w:rPr>
        <w:t>,</w:t>
      </w:r>
      <w:r w:rsidRPr="006F37D7">
        <w:rPr>
          <w:rFonts w:ascii="Verdana" w:hAnsi="Verdana" w:cs="Calibri"/>
          <w:sz w:val="18"/>
          <w:szCs w:val="18"/>
        </w:rPr>
        <w:t xml:space="preserve"> a Wykonawcą będzie prowadzona w złotych polskich. </w:t>
      </w:r>
    </w:p>
    <w:p w14:paraId="739A182F" w14:textId="77777777" w:rsidR="007160F8" w:rsidRPr="006F37D7" w:rsidRDefault="1C58903E" w:rsidP="006F37D7">
      <w:pPr>
        <w:pStyle w:val="Tekstpodstawowy"/>
        <w:numPr>
          <w:ilvl w:val="1"/>
          <w:numId w:val="31"/>
        </w:numPr>
        <w:shd w:val="clear" w:color="auto" w:fill="FFFFFF" w:themeFill="background1"/>
        <w:tabs>
          <w:tab w:val="left" w:pos="9498"/>
        </w:tabs>
        <w:spacing w:line="276" w:lineRule="auto"/>
        <w:ind w:left="709" w:right="897" w:hanging="709"/>
        <w:rPr>
          <w:rFonts w:ascii="Verdana" w:hAnsi="Verdana" w:cs="Calibri"/>
          <w:sz w:val="18"/>
          <w:szCs w:val="18"/>
        </w:rPr>
      </w:pPr>
      <w:r w:rsidRPr="006F37D7">
        <w:rPr>
          <w:rFonts w:ascii="Verdana" w:hAnsi="Verdana" w:cs="Calibri"/>
          <w:sz w:val="18"/>
          <w:szCs w:val="18"/>
        </w:rPr>
        <w:t>Cena Oferty uwzględnia wszelkiego rodzaju opłaty oraz podatki oraz wszystkie koszty związane z realizacją Zamówienia, transport, ewentualne upusty i rabaty oraz pozostałe składniki cenotwórcze. Podana cena nie ulega zmianie przez okres realizacji (wykonania) Zamówienia, z zastrzeżeniem warunków wynikających z Projektowanych postanowień Umowy lub Ustawy PZP.</w:t>
      </w:r>
    </w:p>
    <w:p w14:paraId="799EB616" w14:textId="1F07287B" w:rsidR="00682A34" w:rsidRPr="002130DC" w:rsidRDefault="1C58903E" w:rsidP="006F37D7">
      <w:pPr>
        <w:pStyle w:val="Tekstpodstawowy"/>
        <w:numPr>
          <w:ilvl w:val="1"/>
          <w:numId w:val="31"/>
        </w:numPr>
        <w:shd w:val="clear" w:color="auto" w:fill="FFFFFF" w:themeFill="background1"/>
        <w:tabs>
          <w:tab w:val="left" w:pos="9498"/>
        </w:tabs>
        <w:spacing w:line="276" w:lineRule="auto"/>
        <w:ind w:left="709" w:right="897" w:hanging="709"/>
        <w:rPr>
          <w:rFonts w:ascii="Verdana" w:hAnsi="Verdana"/>
          <w:color w:val="000000" w:themeColor="text1"/>
          <w:sz w:val="18"/>
          <w:szCs w:val="18"/>
          <w:lang w:eastAsia="pl-PL"/>
        </w:rPr>
      </w:pPr>
      <w:r w:rsidRPr="006F37D7">
        <w:rPr>
          <w:rFonts w:ascii="Verdana" w:hAnsi="Verdana" w:cs="Calibri"/>
          <w:sz w:val="18"/>
          <w:szCs w:val="18"/>
        </w:rPr>
        <w:t xml:space="preserve">Wykonawca określi w Formularzu Oferty, o którym mowa w pkt 19.3.1. SWZ, </w:t>
      </w:r>
      <w:r w:rsidR="00682A34" w:rsidRPr="006F37D7">
        <w:rPr>
          <w:rFonts w:ascii="Verdana" w:hAnsi="Verdana" w:cs="Calibri"/>
          <w:sz w:val="18"/>
          <w:szCs w:val="18"/>
        </w:rPr>
        <w:t>cenę</w:t>
      </w:r>
      <w:r w:rsidRPr="006F37D7">
        <w:rPr>
          <w:rFonts w:ascii="Verdana" w:hAnsi="Verdana" w:cs="Calibri"/>
          <w:sz w:val="18"/>
          <w:szCs w:val="18"/>
        </w:rPr>
        <w:t xml:space="preserve"> realizacj</w:t>
      </w:r>
      <w:r w:rsidR="00682A34" w:rsidRPr="006F37D7">
        <w:rPr>
          <w:rFonts w:ascii="Verdana" w:hAnsi="Verdana" w:cs="Calibri"/>
          <w:sz w:val="18"/>
          <w:szCs w:val="18"/>
        </w:rPr>
        <w:t xml:space="preserve">i </w:t>
      </w:r>
      <w:r w:rsidR="00682A34" w:rsidRPr="002130DC">
        <w:rPr>
          <w:rFonts w:ascii="Verdana" w:hAnsi="Verdana" w:cs="Calibri"/>
          <w:sz w:val="18"/>
          <w:szCs w:val="18"/>
        </w:rPr>
        <w:t>P</w:t>
      </w:r>
      <w:r w:rsidRPr="002130DC">
        <w:rPr>
          <w:rFonts w:ascii="Verdana" w:hAnsi="Verdana" w:cs="Calibri"/>
          <w:sz w:val="18"/>
          <w:szCs w:val="18"/>
        </w:rPr>
        <w:t>rzedmiotu Zamówienia poprzez wskazanie ceny brutto</w:t>
      </w:r>
      <w:r w:rsidR="009D0783" w:rsidRPr="002130DC">
        <w:rPr>
          <w:rFonts w:ascii="Verdana" w:hAnsi="Verdana" w:cs="Calibri"/>
          <w:sz w:val="18"/>
          <w:szCs w:val="18"/>
        </w:rPr>
        <w:t xml:space="preserve">, </w:t>
      </w:r>
      <w:r w:rsidRPr="002130DC">
        <w:rPr>
          <w:rFonts w:ascii="Verdana" w:hAnsi="Verdana" w:cs="Calibri"/>
          <w:sz w:val="18"/>
          <w:szCs w:val="18"/>
        </w:rPr>
        <w:t>wyliczon</w:t>
      </w:r>
      <w:r w:rsidR="006D2331">
        <w:rPr>
          <w:rFonts w:ascii="Verdana" w:hAnsi="Verdana" w:cs="Calibri"/>
          <w:sz w:val="18"/>
          <w:szCs w:val="18"/>
        </w:rPr>
        <w:t>ej</w:t>
      </w:r>
      <w:r w:rsidRPr="002130DC">
        <w:rPr>
          <w:rFonts w:ascii="Verdana" w:hAnsi="Verdana" w:cs="Calibri"/>
          <w:sz w:val="18"/>
          <w:szCs w:val="18"/>
        </w:rPr>
        <w:t xml:space="preserve"> na podstawie Arkusza cenowego (</w:t>
      </w:r>
      <w:r w:rsidRPr="002130DC">
        <w:rPr>
          <w:rFonts w:ascii="Verdana" w:hAnsi="Verdana" w:cs="Calibri"/>
          <w:b/>
          <w:sz w:val="18"/>
          <w:szCs w:val="18"/>
        </w:rPr>
        <w:t xml:space="preserve">Załącznik nr </w:t>
      </w:r>
      <w:r w:rsidR="006D2AA6" w:rsidRPr="002130DC">
        <w:rPr>
          <w:rFonts w:ascii="Verdana" w:hAnsi="Verdana" w:cs="Calibri"/>
          <w:b/>
          <w:sz w:val="18"/>
          <w:szCs w:val="18"/>
        </w:rPr>
        <w:t>5</w:t>
      </w:r>
      <w:r w:rsidRPr="002130DC">
        <w:rPr>
          <w:rFonts w:ascii="Verdana" w:hAnsi="Verdana" w:cs="Calibri"/>
          <w:b/>
          <w:sz w:val="18"/>
          <w:szCs w:val="18"/>
        </w:rPr>
        <w:t xml:space="preserve"> do SWZ</w:t>
      </w:r>
      <w:r w:rsidRPr="002130DC">
        <w:rPr>
          <w:rFonts w:ascii="Verdana" w:hAnsi="Verdana" w:cs="Calibri"/>
          <w:sz w:val="18"/>
          <w:szCs w:val="18"/>
        </w:rPr>
        <w:t>).</w:t>
      </w:r>
    </w:p>
    <w:p w14:paraId="58BC634D" w14:textId="77777777" w:rsidR="00750868" w:rsidRPr="002130DC" w:rsidRDefault="1C58903E" w:rsidP="006F37D7">
      <w:pPr>
        <w:pStyle w:val="Tekstpodstawowy"/>
        <w:numPr>
          <w:ilvl w:val="1"/>
          <w:numId w:val="31"/>
        </w:numPr>
        <w:shd w:val="clear" w:color="auto" w:fill="FFFFFF" w:themeFill="background1"/>
        <w:tabs>
          <w:tab w:val="left" w:pos="9498"/>
        </w:tabs>
        <w:spacing w:line="276" w:lineRule="auto"/>
        <w:ind w:left="709" w:right="897" w:hanging="709"/>
        <w:rPr>
          <w:rFonts w:ascii="Verdana" w:hAnsi="Verdana" w:cs="Calibri"/>
          <w:b/>
          <w:bCs/>
          <w:sz w:val="18"/>
          <w:szCs w:val="18"/>
          <w:u w:val="single"/>
        </w:rPr>
      </w:pPr>
      <w:r w:rsidRPr="002130DC">
        <w:rPr>
          <w:rFonts w:ascii="Verdana" w:hAnsi="Verdana" w:cs="Calibri"/>
          <w:sz w:val="18"/>
          <w:szCs w:val="18"/>
        </w:rPr>
        <w:t>Zamawiający</w:t>
      </w:r>
      <w:r w:rsidRPr="002130DC">
        <w:rPr>
          <w:rFonts w:ascii="Verdana" w:hAnsi="Verdana" w:cs="Calibri"/>
          <w:bCs/>
          <w:sz w:val="18"/>
          <w:szCs w:val="18"/>
        </w:rPr>
        <w:t xml:space="preserve"> zastrzega, pod rygorem odrzu</w:t>
      </w:r>
      <w:r w:rsidR="00682A34" w:rsidRPr="002130DC">
        <w:rPr>
          <w:rFonts w:ascii="Verdana" w:hAnsi="Verdana" w:cs="Calibri"/>
          <w:bCs/>
          <w:sz w:val="18"/>
          <w:szCs w:val="18"/>
        </w:rPr>
        <w:t>cenia Oferty, wymaganie</w:t>
      </w:r>
      <w:r w:rsidRPr="002130DC">
        <w:rPr>
          <w:rFonts w:ascii="Verdana" w:hAnsi="Verdana" w:cs="Calibri"/>
          <w:bCs/>
          <w:sz w:val="18"/>
          <w:szCs w:val="18"/>
        </w:rPr>
        <w:t xml:space="preserve"> dotyczące ustalania wartości zamówienia i wypełniania Arkusza cenowego, którego wzór stanowi </w:t>
      </w:r>
      <w:r w:rsidR="00843AD1" w:rsidRPr="002130DC">
        <w:rPr>
          <w:rFonts w:ascii="Verdana" w:hAnsi="Verdana" w:cs="Calibri"/>
          <w:b/>
          <w:bCs/>
          <w:sz w:val="18"/>
          <w:szCs w:val="18"/>
        </w:rPr>
        <w:t>Z</w:t>
      </w:r>
      <w:r w:rsidRPr="002130DC">
        <w:rPr>
          <w:rFonts w:ascii="Verdana" w:hAnsi="Verdana" w:cs="Calibri"/>
          <w:b/>
          <w:bCs/>
          <w:sz w:val="18"/>
          <w:szCs w:val="18"/>
        </w:rPr>
        <w:t xml:space="preserve">ałącznik nr </w:t>
      </w:r>
      <w:r w:rsidR="006F5786" w:rsidRPr="002130DC">
        <w:rPr>
          <w:rFonts w:ascii="Verdana" w:hAnsi="Verdana" w:cs="Calibri"/>
          <w:b/>
          <w:bCs/>
          <w:sz w:val="18"/>
          <w:szCs w:val="18"/>
        </w:rPr>
        <w:t>5 do SWZ</w:t>
      </w:r>
      <w:r w:rsidR="006F5786" w:rsidRPr="002130DC">
        <w:rPr>
          <w:rFonts w:ascii="Verdana" w:hAnsi="Verdana" w:cs="Calibri"/>
          <w:bCs/>
          <w:sz w:val="18"/>
          <w:szCs w:val="18"/>
        </w:rPr>
        <w:t>.</w:t>
      </w:r>
    </w:p>
    <w:p w14:paraId="4E3A5DCF" w14:textId="77777777" w:rsidR="006A2202" w:rsidRPr="006F37D7" w:rsidRDefault="1C58903E" w:rsidP="006F37D7">
      <w:pPr>
        <w:pStyle w:val="Tekstpodstawowy"/>
        <w:numPr>
          <w:ilvl w:val="1"/>
          <w:numId w:val="31"/>
        </w:numPr>
        <w:shd w:val="clear" w:color="auto" w:fill="FFFFFF" w:themeFill="background1"/>
        <w:tabs>
          <w:tab w:val="left" w:pos="9498"/>
        </w:tabs>
        <w:spacing w:line="276" w:lineRule="auto"/>
        <w:ind w:left="709" w:right="897" w:hanging="709"/>
        <w:rPr>
          <w:rFonts w:ascii="Verdana" w:hAnsi="Verdana"/>
          <w:sz w:val="18"/>
          <w:szCs w:val="18"/>
          <w:lang w:eastAsia="pl-PL"/>
        </w:rPr>
      </w:pPr>
      <w:r w:rsidRPr="006F37D7">
        <w:rPr>
          <w:rFonts w:ascii="Verdana" w:hAnsi="Verdana"/>
          <w:color w:val="000000" w:themeColor="text1"/>
          <w:sz w:val="18"/>
          <w:szCs w:val="18"/>
          <w:lang w:eastAsia="pl-PL"/>
        </w:rPr>
        <w:t>D</w:t>
      </w:r>
      <w:r w:rsidR="006A2202" w:rsidRPr="006F37D7">
        <w:rPr>
          <w:rFonts w:ascii="Verdana" w:hAnsi="Verdana"/>
          <w:color w:val="000000" w:themeColor="text1"/>
          <w:sz w:val="18"/>
          <w:szCs w:val="18"/>
          <w:lang w:eastAsia="pl-PL"/>
        </w:rPr>
        <w:t>o</w:t>
      </w:r>
      <w:r w:rsidR="006A2202" w:rsidRPr="006F37D7">
        <w:rPr>
          <w:rFonts w:ascii="Verdana" w:hAnsi="Verdana" w:cs="Calibri"/>
          <w:sz w:val="18"/>
          <w:szCs w:val="18"/>
        </w:rPr>
        <w:t xml:space="preserve"> porównania Ofert bran</w:t>
      </w:r>
      <w:r w:rsidR="006F5786" w:rsidRPr="006F37D7">
        <w:rPr>
          <w:rFonts w:ascii="Verdana" w:hAnsi="Verdana" w:cs="Calibri"/>
          <w:sz w:val="18"/>
          <w:szCs w:val="18"/>
        </w:rPr>
        <w:t>a będzie</w:t>
      </w:r>
      <w:r w:rsidRPr="006F37D7">
        <w:rPr>
          <w:rFonts w:ascii="Verdana" w:hAnsi="Verdana" w:cs="Calibri"/>
          <w:sz w:val="18"/>
          <w:szCs w:val="18"/>
        </w:rPr>
        <w:t xml:space="preserve"> pod uwagę</w:t>
      </w:r>
    </w:p>
    <w:p w14:paraId="36E8AF8B" w14:textId="68484990" w:rsidR="00763F6C" w:rsidRPr="00763F6C" w:rsidRDefault="00763F6C" w:rsidP="00763F6C">
      <w:pPr>
        <w:pStyle w:val="Tekstpodstawowy"/>
        <w:numPr>
          <w:ilvl w:val="2"/>
          <w:numId w:val="32"/>
        </w:numPr>
        <w:shd w:val="clear" w:color="auto" w:fill="FFFFFF" w:themeFill="background1"/>
        <w:tabs>
          <w:tab w:val="left" w:pos="9498"/>
        </w:tabs>
        <w:autoSpaceDE w:val="0"/>
        <w:autoSpaceDN w:val="0"/>
        <w:adjustRightInd w:val="0"/>
        <w:spacing w:line="276" w:lineRule="auto"/>
        <w:ind w:left="1560" w:right="897" w:hanging="851"/>
        <w:rPr>
          <w:rFonts w:ascii="Verdana" w:hAnsi="Verdana" w:cs="Calibri"/>
          <w:sz w:val="18"/>
          <w:szCs w:val="18"/>
        </w:rPr>
      </w:pPr>
      <w:r>
        <w:rPr>
          <w:rFonts w:ascii="Verdana" w:hAnsi="Verdana" w:cs="Calibri"/>
          <w:sz w:val="18"/>
          <w:szCs w:val="18"/>
        </w:rPr>
        <w:lastRenderedPageBreak/>
        <w:t>Cena z</w:t>
      </w:r>
      <w:r w:rsidRPr="00763F6C">
        <w:rPr>
          <w:rFonts w:ascii="Verdana" w:hAnsi="Verdana" w:cs="Calibri"/>
          <w:sz w:val="18"/>
          <w:szCs w:val="18"/>
        </w:rPr>
        <w:t>akup</w:t>
      </w:r>
      <w:r>
        <w:rPr>
          <w:rFonts w:ascii="Verdana" w:hAnsi="Verdana" w:cs="Calibri"/>
          <w:sz w:val="18"/>
          <w:szCs w:val="18"/>
        </w:rPr>
        <w:t>u</w:t>
      </w:r>
      <w:r w:rsidRPr="00763F6C">
        <w:rPr>
          <w:rFonts w:ascii="Verdana" w:hAnsi="Verdana" w:cs="Calibri"/>
          <w:sz w:val="18"/>
          <w:szCs w:val="18"/>
        </w:rPr>
        <w:t xml:space="preserve"> licencji w formie subskrypcji ze wsparciem Producenta</w:t>
      </w:r>
    </w:p>
    <w:p w14:paraId="17A32C0F" w14:textId="745A1809" w:rsidR="00763F6C" w:rsidRPr="00763F6C" w:rsidRDefault="00763F6C" w:rsidP="00763F6C">
      <w:pPr>
        <w:pStyle w:val="Tekstpodstawowy"/>
        <w:numPr>
          <w:ilvl w:val="2"/>
          <w:numId w:val="32"/>
        </w:numPr>
        <w:shd w:val="clear" w:color="auto" w:fill="FFFFFF" w:themeFill="background1"/>
        <w:tabs>
          <w:tab w:val="left" w:pos="9498"/>
        </w:tabs>
        <w:autoSpaceDE w:val="0"/>
        <w:autoSpaceDN w:val="0"/>
        <w:adjustRightInd w:val="0"/>
        <w:spacing w:line="276" w:lineRule="auto"/>
        <w:ind w:left="1560" w:right="897" w:hanging="851"/>
        <w:rPr>
          <w:rFonts w:ascii="Verdana" w:hAnsi="Verdana" w:cs="Calibri"/>
          <w:sz w:val="18"/>
          <w:szCs w:val="18"/>
        </w:rPr>
      </w:pPr>
      <w:r>
        <w:rPr>
          <w:rFonts w:ascii="Verdana" w:hAnsi="Verdana" w:cs="Calibri"/>
          <w:sz w:val="18"/>
          <w:szCs w:val="18"/>
        </w:rPr>
        <w:t>W</w:t>
      </w:r>
      <w:r w:rsidRPr="00763F6C">
        <w:rPr>
          <w:rFonts w:ascii="Verdana" w:hAnsi="Verdana" w:cs="Calibri"/>
          <w:sz w:val="18"/>
          <w:szCs w:val="18"/>
        </w:rPr>
        <w:t>arunk</w:t>
      </w:r>
      <w:r>
        <w:rPr>
          <w:rFonts w:ascii="Verdana" w:hAnsi="Verdana" w:cs="Calibri"/>
          <w:sz w:val="18"/>
          <w:szCs w:val="18"/>
        </w:rPr>
        <w:t>i (Upusty</w:t>
      </w:r>
      <w:r w:rsidR="00155D98">
        <w:rPr>
          <w:rFonts w:ascii="Verdana" w:hAnsi="Verdana" w:cs="Calibri"/>
          <w:sz w:val="18"/>
          <w:szCs w:val="18"/>
        </w:rPr>
        <w:t xml:space="preserve"> cenowe)</w:t>
      </w:r>
      <w:r w:rsidRPr="00763F6C">
        <w:rPr>
          <w:rFonts w:ascii="Verdana" w:hAnsi="Verdana" w:cs="Calibri"/>
          <w:sz w:val="18"/>
          <w:szCs w:val="18"/>
        </w:rPr>
        <w:t xml:space="preserve"> na zamówienia dodatkowe w trakcie trwania Umowy</w:t>
      </w:r>
    </w:p>
    <w:p w14:paraId="62E1F5D0" w14:textId="48A58E84" w:rsidR="007160F8" w:rsidRPr="006F37D7" w:rsidRDefault="1A4D722E" w:rsidP="006F37D7">
      <w:pPr>
        <w:pStyle w:val="Tekstpodstawowy"/>
        <w:numPr>
          <w:ilvl w:val="1"/>
          <w:numId w:val="31"/>
        </w:numPr>
        <w:shd w:val="clear" w:color="auto" w:fill="FFFFFF" w:themeFill="background1"/>
        <w:tabs>
          <w:tab w:val="left" w:pos="9498"/>
        </w:tabs>
        <w:spacing w:line="276" w:lineRule="auto"/>
        <w:ind w:left="709" w:right="897" w:hanging="709"/>
        <w:rPr>
          <w:rFonts w:ascii="Verdana" w:hAnsi="Verdana"/>
          <w:color w:val="000000" w:themeColor="text1"/>
          <w:sz w:val="18"/>
          <w:szCs w:val="18"/>
          <w:lang w:eastAsia="pl-PL"/>
        </w:rPr>
      </w:pPr>
      <w:r w:rsidRPr="006F37D7">
        <w:rPr>
          <w:rFonts w:ascii="Verdana" w:hAnsi="Verdana"/>
          <w:color w:val="000000" w:themeColor="text1"/>
          <w:sz w:val="18"/>
          <w:szCs w:val="18"/>
          <w:lang w:eastAsia="pl-PL"/>
        </w:rPr>
        <w:t>Dla wartości wskazanych przez Wykonawcę w walucie innej niż złoty polski (PLN), Zamawiający przyjmie przelicznik według średniego kursu Narodowego Banku Polskiego (NBP) z dnia publikacji Ogłoszenia o Zamówieniu w Dzienniku Urzędowym Unii Europejskiej, w przypadku braku średniego kursu NBP w dniu ukazania się Ogłoszenia o</w:t>
      </w:r>
      <w:r w:rsidR="0058432E">
        <w:rPr>
          <w:rFonts w:ascii="Verdana" w:hAnsi="Verdana"/>
          <w:color w:val="000000" w:themeColor="text1"/>
          <w:sz w:val="18"/>
          <w:szCs w:val="18"/>
          <w:lang w:eastAsia="pl-PL"/>
        </w:rPr>
        <w:t> </w:t>
      </w:r>
      <w:r w:rsidRPr="006F37D7">
        <w:rPr>
          <w:rFonts w:ascii="Verdana" w:hAnsi="Verdana"/>
          <w:color w:val="000000" w:themeColor="text1"/>
          <w:sz w:val="18"/>
          <w:szCs w:val="18"/>
          <w:lang w:eastAsia="pl-PL"/>
        </w:rPr>
        <w:t>Zamówieniu w Dzienniku Urzędowym Unii Europejskiej, wskazana kwota zostanie przeliczona na PLN według średniego kursu NBP obowiązującego w najbliższym dniu po dniu publikacji Ogłoszenia o</w:t>
      </w:r>
      <w:r w:rsidR="79C22FD2" w:rsidRPr="006F37D7">
        <w:rPr>
          <w:rFonts w:ascii="Verdana" w:hAnsi="Verdana"/>
          <w:color w:val="000000" w:themeColor="text1"/>
          <w:sz w:val="18"/>
          <w:szCs w:val="18"/>
          <w:lang w:eastAsia="pl-PL"/>
        </w:rPr>
        <w:t> </w:t>
      </w:r>
      <w:r w:rsidRPr="006F37D7">
        <w:rPr>
          <w:rFonts w:ascii="Verdana" w:hAnsi="Verdana"/>
          <w:color w:val="000000" w:themeColor="text1"/>
          <w:sz w:val="18"/>
          <w:szCs w:val="18"/>
          <w:lang w:eastAsia="pl-PL"/>
        </w:rPr>
        <w:t xml:space="preserve">Zamówieniu. </w:t>
      </w:r>
    </w:p>
    <w:p w14:paraId="11A009C7" w14:textId="77777777" w:rsidR="007160F8" w:rsidRPr="006F37D7" w:rsidRDefault="1C58903E" w:rsidP="006F37D7">
      <w:pPr>
        <w:pStyle w:val="Tekstpodstawowy"/>
        <w:numPr>
          <w:ilvl w:val="1"/>
          <w:numId w:val="31"/>
        </w:numPr>
        <w:shd w:val="clear" w:color="auto" w:fill="FFFFFF" w:themeFill="background1"/>
        <w:tabs>
          <w:tab w:val="left" w:pos="9498"/>
        </w:tabs>
        <w:spacing w:line="276" w:lineRule="auto"/>
        <w:ind w:left="709" w:right="897" w:hanging="709"/>
        <w:rPr>
          <w:rFonts w:ascii="Verdana" w:hAnsi="Verdana"/>
          <w:color w:val="000000" w:themeColor="text1"/>
          <w:sz w:val="18"/>
          <w:szCs w:val="18"/>
          <w:lang w:eastAsia="pl-PL"/>
        </w:rPr>
      </w:pPr>
      <w:r w:rsidRPr="006F37D7">
        <w:rPr>
          <w:rFonts w:ascii="Verdana" w:hAnsi="Verdana"/>
          <w:color w:val="000000" w:themeColor="text1"/>
          <w:sz w:val="18"/>
          <w:szCs w:val="18"/>
          <w:lang w:eastAsia="pl-PL"/>
        </w:rPr>
        <w:t>Cenę podaje się z dokładnością do dwóch cyfr po przecinku (groszy).</w:t>
      </w:r>
    </w:p>
    <w:p w14:paraId="43A3C945" w14:textId="77777777" w:rsidR="007160F8" w:rsidRPr="006F37D7" w:rsidRDefault="007160F8" w:rsidP="006F37D7">
      <w:pPr>
        <w:pStyle w:val="Tekstpodstawowy"/>
        <w:shd w:val="clear" w:color="auto" w:fill="FFFFFF"/>
        <w:tabs>
          <w:tab w:val="left" w:pos="9072"/>
          <w:tab w:val="left" w:pos="9498"/>
        </w:tabs>
        <w:autoSpaceDE w:val="0"/>
        <w:autoSpaceDN w:val="0"/>
        <w:adjustRightInd w:val="0"/>
        <w:spacing w:after="0" w:line="276" w:lineRule="auto"/>
        <w:ind w:right="897"/>
        <w:rPr>
          <w:rFonts w:ascii="Verdana" w:hAnsi="Verdana"/>
          <w:color w:val="000000"/>
          <w:sz w:val="18"/>
          <w:szCs w:val="18"/>
          <w:lang w:eastAsia="pl-PL"/>
        </w:rPr>
      </w:pPr>
    </w:p>
    <w:p w14:paraId="7D6D3BD2" w14:textId="23B623CA" w:rsidR="007160F8" w:rsidRPr="006F37D7" w:rsidRDefault="1C58903E" w:rsidP="006F37D7">
      <w:pPr>
        <w:pStyle w:val="Akapitzlist"/>
        <w:keepNext/>
        <w:keepLines/>
        <w:numPr>
          <w:ilvl w:val="0"/>
          <w:numId w:val="2"/>
        </w:numPr>
        <w:shd w:val="clear" w:color="auto" w:fill="D9DFEF" w:themeFill="accent1" w:themeFillTint="33"/>
        <w:tabs>
          <w:tab w:val="left" w:pos="9072"/>
          <w:tab w:val="left" w:pos="9498"/>
        </w:tabs>
        <w:spacing w:after="180" w:line="276" w:lineRule="auto"/>
        <w:ind w:left="567" w:right="897" w:hanging="567"/>
        <w:contextualSpacing w:val="0"/>
        <w:jc w:val="both"/>
        <w:outlineLvl w:val="1"/>
        <w:rPr>
          <w:rStyle w:val="Pogrubienie"/>
          <w:rFonts w:ascii="Verdana" w:hAnsi="Verdana"/>
          <w:sz w:val="18"/>
          <w:szCs w:val="18"/>
        </w:rPr>
      </w:pPr>
      <w:bookmarkStart w:id="64" w:name="_Toc126910489"/>
      <w:r w:rsidRPr="006F37D7">
        <w:rPr>
          <w:rStyle w:val="Pogrubienie"/>
          <w:rFonts w:ascii="Verdana" w:hAnsi="Verdana"/>
          <w:sz w:val="18"/>
          <w:szCs w:val="18"/>
        </w:rPr>
        <w:t>OPIS KRYTERIÓW OCENY OFERT WRAZ Z PODANIEM WAG TYCH KRYTERIÓW I</w:t>
      </w:r>
      <w:r w:rsidR="0058432E">
        <w:rPr>
          <w:rStyle w:val="Pogrubienie"/>
          <w:rFonts w:ascii="Verdana" w:hAnsi="Verdana"/>
          <w:sz w:val="18"/>
          <w:szCs w:val="18"/>
        </w:rPr>
        <w:t> </w:t>
      </w:r>
      <w:r w:rsidRPr="006F37D7">
        <w:rPr>
          <w:rStyle w:val="Pogrubienie"/>
          <w:rFonts w:ascii="Verdana" w:hAnsi="Verdana"/>
          <w:sz w:val="18"/>
          <w:szCs w:val="18"/>
        </w:rPr>
        <w:t>SPOSOBU OCENY OFERT</w:t>
      </w:r>
      <w:bookmarkEnd w:id="64"/>
    </w:p>
    <w:p w14:paraId="629CECBC" w14:textId="77777777" w:rsidR="007160F8" w:rsidRPr="006F37D7" w:rsidRDefault="007160F8" w:rsidP="006F37D7">
      <w:pPr>
        <w:pStyle w:val="Akapitzlist"/>
        <w:tabs>
          <w:tab w:val="left" w:pos="9498"/>
        </w:tabs>
        <w:spacing w:after="0" w:line="276" w:lineRule="auto"/>
        <w:ind w:left="709" w:right="897" w:hanging="709"/>
        <w:contextualSpacing w:val="0"/>
        <w:jc w:val="both"/>
        <w:rPr>
          <w:rFonts w:ascii="Verdana" w:eastAsia="Times New Roman" w:hAnsi="Verdana" w:cs="Calibri"/>
          <w:vanish/>
          <w:sz w:val="18"/>
          <w:szCs w:val="18"/>
        </w:rPr>
      </w:pPr>
    </w:p>
    <w:p w14:paraId="3932D578" w14:textId="77777777" w:rsidR="007160F8" w:rsidRPr="006F37D7" w:rsidRDefault="1C58903E" w:rsidP="006F37D7">
      <w:pPr>
        <w:pStyle w:val="Tekstpodstawowy"/>
        <w:numPr>
          <w:ilvl w:val="1"/>
          <w:numId w:val="30"/>
        </w:numPr>
        <w:tabs>
          <w:tab w:val="left" w:pos="9498"/>
        </w:tabs>
        <w:spacing w:line="276" w:lineRule="auto"/>
        <w:ind w:left="709" w:right="897" w:hanging="709"/>
        <w:rPr>
          <w:rFonts w:ascii="Verdana" w:hAnsi="Verdana" w:cs="Calibri"/>
          <w:sz w:val="18"/>
          <w:szCs w:val="18"/>
        </w:rPr>
      </w:pPr>
      <w:r w:rsidRPr="006F37D7">
        <w:rPr>
          <w:rFonts w:ascii="Verdana" w:hAnsi="Verdana" w:cs="Calibri"/>
          <w:sz w:val="18"/>
          <w:szCs w:val="18"/>
        </w:rPr>
        <w:t>Spośród Ofert niepodlegających odrzuceniu, Zamawiający wybierze najkorzystniejszą Of</w:t>
      </w:r>
      <w:r w:rsidR="00CB1D3C" w:rsidRPr="006F37D7">
        <w:rPr>
          <w:rFonts w:ascii="Verdana" w:hAnsi="Verdana" w:cs="Calibri"/>
          <w:sz w:val="18"/>
          <w:szCs w:val="18"/>
        </w:rPr>
        <w:t xml:space="preserve">ertę kierując się następującym </w:t>
      </w:r>
      <w:r w:rsidRPr="006F37D7">
        <w:rPr>
          <w:rFonts w:ascii="Verdana" w:hAnsi="Verdana" w:cs="Calibri"/>
          <w:sz w:val="18"/>
          <w:szCs w:val="18"/>
        </w:rPr>
        <w:t>kryteri</w:t>
      </w:r>
      <w:r w:rsidR="00CB1D3C" w:rsidRPr="006F37D7">
        <w:rPr>
          <w:rFonts w:ascii="Verdana" w:hAnsi="Verdana" w:cs="Calibri"/>
          <w:sz w:val="18"/>
          <w:szCs w:val="18"/>
        </w:rPr>
        <w:t>um</w:t>
      </w:r>
      <w:r w:rsidRPr="006F37D7">
        <w:rPr>
          <w:rFonts w:ascii="Verdana" w:hAnsi="Verdana" w:cs="Calibri"/>
          <w:sz w:val="18"/>
          <w:szCs w:val="18"/>
        </w:rPr>
        <w:t>:</w:t>
      </w:r>
    </w:p>
    <w:tbl>
      <w:tblPr>
        <w:tblStyle w:val="Tabela-Siatka4"/>
        <w:tblW w:w="8931" w:type="dxa"/>
        <w:tblInd w:w="-5" w:type="dxa"/>
        <w:tblBorders>
          <w:top w:val="single" w:sz="4" w:space="0" w:color="072B62" w:themeColor="background2" w:themeShade="40"/>
          <w:left w:val="single" w:sz="4" w:space="0" w:color="072B62" w:themeColor="background2" w:themeShade="40"/>
          <w:bottom w:val="single" w:sz="4" w:space="0" w:color="072B62" w:themeColor="background2" w:themeShade="40"/>
          <w:right w:val="single" w:sz="4" w:space="0" w:color="072B62" w:themeColor="background2" w:themeShade="40"/>
          <w:insideH w:val="single" w:sz="4" w:space="0" w:color="072B62" w:themeColor="background2" w:themeShade="40"/>
          <w:insideV w:val="single" w:sz="4" w:space="0" w:color="072B62" w:themeColor="background2" w:themeShade="40"/>
        </w:tblBorders>
        <w:tblLook w:val="04A0" w:firstRow="1" w:lastRow="0" w:firstColumn="1" w:lastColumn="0" w:noHBand="0" w:noVBand="1"/>
      </w:tblPr>
      <w:tblGrid>
        <w:gridCol w:w="561"/>
        <w:gridCol w:w="4549"/>
        <w:gridCol w:w="963"/>
        <w:gridCol w:w="1215"/>
        <w:gridCol w:w="1643"/>
      </w:tblGrid>
      <w:tr w:rsidR="008876B1" w:rsidRPr="006F37D7" w14:paraId="0DF004CF" w14:textId="77777777" w:rsidTr="006D2331">
        <w:tc>
          <w:tcPr>
            <w:tcW w:w="561" w:type="dxa"/>
            <w:shd w:val="clear" w:color="auto" w:fill="C0D7EC" w:themeFill="accent2" w:themeFillTint="66"/>
            <w:vAlign w:val="center"/>
          </w:tcPr>
          <w:p w14:paraId="6E342905" w14:textId="77777777" w:rsidR="008876B1" w:rsidRPr="006F37D7" w:rsidRDefault="008876B1" w:rsidP="006F37D7">
            <w:pPr>
              <w:tabs>
                <w:tab w:val="left" w:pos="9498"/>
              </w:tabs>
              <w:spacing w:before="0" w:line="276" w:lineRule="auto"/>
              <w:ind w:left="0" w:firstLine="0"/>
              <w:jc w:val="center"/>
              <w:rPr>
                <w:rFonts w:ascii="Verdana" w:hAnsi="Verdana" w:cstheme="minorBidi"/>
                <w:b/>
                <w:bCs/>
                <w:sz w:val="18"/>
                <w:szCs w:val="18"/>
              </w:rPr>
            </w:pPr>
            <w:r w:rsidRPr="006F37D7">
              <w:rPr>
                <w:rFonts w:ascii="Verdana" w:hAnsi="Verdana" w:cstheme="minorBidi"/>
                <w:b/>
                <w:bCs/>
                <w:sz w:val="18"/>
                <w:szCs w:val="18"/>
              </w:rPr>
              <w:t>Lp.</w:t>
            </w:r>
          </w:p>
        </w:tc>
        <w:tc>
          <w:tcPr>
            <w:tcW w:w="4549" w:type="dxa"/>
            <w:shd w:val="clear" w:color="auto" w:fill="C0D7EC" w:themeFill="accent2" w:themeFillTint="66"/>
            <w:vAlign w:val="center"/>
          </w:tcPr>
          <w:p w14:paraId="62168925" w14:textId="77777777" w:rsidR="008876B1" w:rsidRPr="006F37D7" w:rsidRDefault="008876B1" w:rsidP="006F37D7">
            <w:pPr>
              <w:tabs>
                <w:tab w:val="left" w:pos="9498"/>
              </w:tabs>
              <w:spacing w:before="0" w:line="276" w:lineRule="auto"/>
              <w:ind w:left="0" w:firstLine="0"/>
              <w:jc w:val="center"/>
              <w:rPr>
                <w:rFonts w:ascii="Verdana" w:hAnsi="Verdana" w:cstheme="minorBidi"/>
                <w:b/>
                <w:bCs/>
                <w:sz w:val="18"/>
                <w:szCs w:val="18"/>
              </w:rPr>
            </w:pPr>
            <w:r w:rsidRPr="006F37D7">
              <w:rPr>
                <w:rFonts w:ascii="Verdana" w:hAnsi="Verdana" w:cstheme="minorBidi"/>
                <w:b/>
                <w:bCs/>
                <w:sz w:val="18"/>
                <w:szCs w:val="18"/>
              </w:rPr>
              <w:t>Nazwa kryterium</w:t>
            </w:r>
          </w:p>
        </w:tc>
        <w:tc>
          <w:tcPr>
            <w:tcW w:w="963" w:type="dxa"/>
            <w:shd w:val="clear" w:color="auto" w:fill="C0D7EC" w:themeFill="accent2" w:themeFillTint="66"/>
            <w:vAlign w:val="center"/>
          </w:tcPr>
          <w:p w14:paraId="159832AD" w14:textId="77777777" w:rsidR="008876B1" w:rsidRPr="006F37D7" w:rsidRDefault="008876B1" w:rsidP="006F37D7">
            <w:pPr>
              <w:tabs>
                <w:tab w:val="left" w:pos="9498"/>
              </w:tabs>
              <w:spacing w:before="0" w:line="276" w:lineRule="auto"/>
              <w:ind w:left="0" w:firstLine="0"/>
              <w:jc w:val="center"/>
              <w:rPr>
                <w:rFonts w:ascii="Verdana" w:hAnsi="Verdana" w:cstheme="minorBidi"/>
                <w:b/>
                <w:bCs/>
                <w:sz w:val="18"/>
                <w:szCs w:val="18"/>
              </w:rPr>
            </w:pPr>
            <w:r w:rsidRPr="006F37D7">
              <w:rPr>
                <w:rFonts w:ascii="Verdana" w:hAnsi="Verdana" w:cstheme="minorBidi"/>
                <w:b/>
                <w:bCs/>
                <w:sz w:val="18"/>
                <w:szCs w:val="18"/>
              </w:rPr>
              <w:t>Symbol</w:t>
            </w:r>
          </w:p>
        </w:tc>
        <w:tc>
          <w:tcPr>
            <w:tcW w:w="1215" w:type="dxa"/>
            <w:shd w:val="clear" w:color="auto" w:fill="C0D7EC" w:themeFill="accent2" w:themeFillTint="66"/>
            <w:vAlign w:val="center"/>
          </w:tcPr>
          <w:p w14:paraId="0ADCCF59" w14:textId="77777777" w:rsidR="008876B1" w:rsidRPr="006F37D7" w:rsidRDefault="008876B1" w:rsidP="006F37D7">
            <w:pPr>
              <w:tabs>
                <w:tab w:val="left" w:pos="9498"/>
              </w:tabs>
              <w:spacing w:before="0" w:line="276" w:lineRule="auto"/>
              <w:ind w:left="0" w:firstLine="0"/>
              <w:jc w:val="center"/>
              <w:rPr>
                <w:rFonts w:ascii="Verdana" w:hAnsi="Verdana" w:cstheme="minorBidi"/>
                <w:b/>
                <w:bCs/>
                <w:sz w:val="18"/>
                <w:szCs w:val="18"/>
              </w:rPr>
            </w:pPr>
            <w:r w:rsidRPr="006F37D7">
              <w:rPr>
                <w:rFonts w:ascii="Verdana" w:hAnsi="Verdana" w:cstheme="minorBidi"/>
                <w:b/>
                <w:bCs/>
                <w:sz w:val="18"/>
                <w:szCs w:val="18"/>
              </w:rPr>
              <w:t>Waga kryterium</w:t>
            </w:r>
          </w:p>
        </w:tc>
        <w:tc>
          <w:tcPr>
            <w:tcW w:w="1643" w:type="dxa"/>
            <w:shd w:val="clear" w:color="auto" w:fill="C0D7EC" w:themeFill="accent2" w:themeFillTint="66"/>
            <w:vAlign w:val="center"/>
          </w:tcPr>
          <w:p w14:paraId="540B3B29" w14:textId="77777777" w:rsidR="008876B1" w:rsidRPr="006F37D7" w:rsidRDefault="008876B1" w:rsidP="006F37D7">
            <w:pPr>
              <w:tabs>
                <w:tab w:val="left" w:pos="9498"/>
              </w:tabs>
              <w:spacing w:before="0" w:line="276" w:lineRule="auto"/>
              <w:ind w:left="0" w:firstLine="0"/>
              <w:jc w:val="center"/>
              <w:rPr>
                <w:rFonts w:ascii="Verdana" w:hAnsi="Verdana" w:cstheme="minorBidi"/>
                <w:b/>
                <w:bCs/>
                <w:sz w:val="18"/>
                <w:szCs w:val="18"/>
              </w:rPr>
            </w:pPr>
            <w:r w:rsidRPr="006F37D7">
              <w:rPr>
                <w:rFonts w:ascii="Verdana" w:hAnsi="Verdana" w:cstheme="minorBidi"/>
                <w:b/>
                <w:bCs/>
                <w:sz w:val="18"/>
                <w:szCs w:val="18"/>
              </w:rPr>
              <w:t>Maksymalna liczba</w:t>
            </w:r>
          </w:p>
          <w:p w14:paraId="4DE965B7" w14:textId="77777777" w:rsidR="008876B1" w:rsidRPr="006F37D7" w:rsidRDefault="008876B1" w:rsidP="006F37D7">
            <w:pPr>
              <w:tabs>
                <w:tab w:val="left" w:pos="9498"/>
              </w:tabs>
              <w:spacing w:before="0" w:line="276" w:lineRule="auto"/>
              <w:ind w:left="0" w:firstLine="0"/>
              <w:jc w:val="center"/>
              <w:rPr>
                <w:rFonts w:ascii="Verdana" w:hAnsi="Verdana" w:cstheme="minorBidi"/>
                <w:b/>
                <w:bCs/>
                <w:sz w:val="18"/>
                <w:szCs w:val="18"/>
              </w:rPr>
            </w:pPr>
            <w:r w:rsidRPr="006F37D7">
              <w:rPr>
                <w:rFonts w:ascii="Verdana" w:hAnsi="Verdana" w:cstheme="minorBidi"/>
                <w:b/>
                <w:bCs/>
                <w:sz w:val="18"/>
                <w:szCs w:val="18"/>
              </w:rPr>
              <w:t>punktów do uzyskania w kryterium</w:t>
            </w:r>
          </w:p>
        </w:tc>
      </w:tr>
      <w:tr w:rsidR="008876B1" w:rsidRPr="006F37D7" w14:paraId="6165EB34" w14:textId="77777777" w:rsidTr="006D2331">
        <w:tc>
          <w:tcPr>
            <w:tcW w:w="561" w:type="dxa"/>
            <w:vAlign w:val="center"/>
          </w:tcPr>
          <w:p w14:paraId="4BF53F2F" w14:textId="77777777" w:rsidR="008876B1" w:rsidRPr="006F37D7" w:rsidRDefault="008876B1" w:rsidP="006F37D7">
            <w:pPr>
              <w:pStyle w:val="Akapitzlist"/>
              <w:numPr>
                <w:ilvl w:val="0"/>
                <w:numId w:val="19"/>
              </w:numPr>
              <w:tabs>
                <w:tab w:val="left" w:pos="9498"/>
              </w:tabs>
              <w:spacing w:after="120" w:line="276" w:lineRule="auto"/>
              <w:ind w:left="0" w:firstLine="0"/>
              <w:jc w:val="left"/>
              <w:rPr>
                <w:rFonts w:ascii="Verdana" w:hAnsi="Verdana" w:cstheme="minorHAnsi"/>
                <w:sz w:val="18"/>
                <w:szCs w:val="18"/>
              </w:rPr>
            </w:pPr>
          </w:p>
        </w:tc>
        <w:tc>
          <w:tcPr>
            <w:tcW w:w="4549" w:type="dxa"/>
            <w:vAlign w:val="center"/>
          </w:tcPr>
          <w:p w14:paraId="1A85BA94" w14:textId="583D892C" w:rsidR="008876B1" w:rsidRPr="006F37D7" w:rsidRDefault="00155D98" w:rsidP="006F37D7">
            <w:pPr>
              <w:tabs>
                <w:tab w:val="left" w:pos="9498"/>
              </w:tabs>
              <w:spacing w:after="120" w:line="276" w:lineRule="auto"/>
              <w:ind w:left="0" w:firstLine="0"/>
              <w:jc w:val="left"/>
              <w:rPr>
                <w:rFonts w:ascii="Verdana" w:hAnsi="Verdana" w:cstheme="minorBidi"/>
                <w:b/>
                <w:bCs/>
                <w:sz w:val="18"/>
                <w:szCs w:val="18"/>
              </w:rPr>
            </w:pPr>
            <w:r>
              <w:rPr>
                <w:rFonts w:ascii="Verdana" w:hAnsi="Verdana" w:cstheme="minorBidi"/>
                <w:b/>
                <w:bCs/>
                <w:sz w:val="18"/>
                <w:szCs w:val="18"/>
              </w:rPr>
              <w:t xml:space="preserve">Łączna Cena </w:t>
            </w:r>
            <w:r w:rsidR="00420CAB">
              <w:rPr>
                <w:rFonts w:ascii="Verdana" w:hAnsi="Verdana" w:cstheme="minorBidi"/>
                <w:b/>
                <w:bCs/>
                <w:sz w:val="18"/>
                <w:szCs w:val="18"/>
              </w:rPr>
              <w:t>brutto za realizację przedmiotu zamówienia</w:t>
            </w:r>
            <w:r w:rsidR="006D2331">
              <w:rPr>
                <w:rFonts w:ascii="Verdana" w:hAnsi="Verdana" w:cstheme="minorBidi"/>
                <w:b/>
                <w:bCs/>
                <w:sz w:val="18"/>
                <w:szCs w:val="18"/>
              </w:rPr>
              <w:t>.</w:t>
            </w:r>
          </w:p>
        </w:tc>
        <w:tc>
          <w:tcPr>
            <w:tcW w:w="963" w:type="dxa"/>
            <w:vAlign w:val="center"/>
          </w:tcPr>
          <w:p w14:paraId="175384B4" w14:textId="575B9E72" w:rsidR="008876B1" w:rsidRPr="006F37D7" w:rsidRDefault="009F7811" w:rsidP="00C938E0">
            <w:pPr>
              <w:tabs>
                <w:tab w:val="left" w:pos="9498"/>
              </w:tabs>
              <w:spacing w:after="120" w:line="276" w:lineRule="auto"/>
              <w:ind w:left="0" w:firstLine="26"/>
              <w:jc w:val="center"/>
              <w:rPr>
                <w:rFonts w:ascii="Verdana" w:hAnsi="Verdana" w:cstheme="minorBidi"/>
                <w:sz w:val="18"/>
                <w:szCs w:val="18"/>
              </w:rPr>
            </w:pPr>
            <w:r>
              <w:rPr>
                <w:rFonts w:ascii="Verdana" w:hAnsi="Verdana" w:cstheme="minorBidi"/>
                <w:sz w:val="18"/>
                <w:szCs w:val="18"/>
              </w:rPr>
              <w:t>C</w:t>
            </w:r>
          </w:p>
        </w:tc>
        <w:tc>
          <w:tcPr>
            <w:tcW w:w="1215" w:type="dxa"/>
            <w:vAlign w:val="center"/>
          </w:tcPr>
          <w:p w14:paraId="7A16A50F" w14:textId="74471536" w:rsidR="003A40D9" w:rsidRPr="006F37D7" w:rsidRDefault="003A40D9" w:rsidP="003A40D9">
            <w:pPr>
              <w:tabs>
                <w:tab w:val="left" w:pos="9498"/>
              </w:tabs>
              <w:spacing w:after="120" w:line="276" w:lineRule="auto"/>
              <w:ind w:left="0" w:right="-46" w:firstLine="54"/>
              <w:jc w:val="center"/>
              <w:rPr>
                <w:rFonts w:ascii="Verdana" w:hAnsi="Verdana" w:cstheme="minorBidi"/>
                <w:sz w:val="18"/>
                <w:szCs w:val="18"/>
              </w:rPr>
            </w:pPr>
            <w:r>
              <w:rPr>
                <w:rFonts w:ascii="Verdana" w:hAnsi="Verdana" w:cstheme="minorBidi"/>
                <w:sz w:val="18"/>
                <w:szCs w:val="18"/>
              </w:rPr>
              <w:t>85%</w:t>
            </w:r>
          </w:p>
        </w:tc>
        <w:tc>
          <w:tcPr>
            <w:tcW w:w="1643" w:type="dxa"/>
            <w:vAlign w:val="center"/>
          </w:tcPr>
          <w:p w14:paraId="51C72F14" w14:textId="6F98CE9A" w:rsidR="008876B1" w:rsidRPr="006F37D7" w:rsidRDefault="003A40D9" w:rsidP="00C938E0">
            <w:pPr>
              <w:tabs>
                <w:tab w:val="left" w:pos="9498"/>
              </w:tabs>
              <w:spacing w:after="120" w:line="276" w:lineRule="auto"/>
              <w:ind w:left="0" w:right="-46" w:firstLine="54"/>
              <w:jc w:val="center"/>
              <w:rPr>
                <w:rFonts w:ascii="Verdana" w:hAnsi="Verdana" w:cstheme="minorBidi"/>
                <w:sz w:val="18"/>
                <w:szCs w:val="18"/>
              </w:rPr>
            </w:pPr>
            <w:r>
              <w:rPr>
                <w:rFonts w:ascii="Verdana" w:hAnsi="Verdana" w:cstheme="minorBidi"/>
                <w:sz w:val="18"/>
                <w:szCs w:val="18"/>
              </w:rPr>
              <w:t>85</w:t>
            </w:r>
          </w:p>
        </w:tc>
      </w:tr>
      <w:tr w:rsidR="00DB3489" w:rsidRPr="006F37D7" w14:paraId="6235CBE3" w14:textId="77777777" w:rsidTr="006D2331">
        <w:tc>
          <w:tcPr>
            <w:tcW w:w="561" w:type="dxa"/>
            <w:vAlign w:val="center"/>
          </w:tcPr>
          <w:p w14:paraId="69C66997" w14:textId="77777777" w:rsidR="00DB3489" w:rsidRPr="006F37D7" w:rsidRDefault="00DB3489" w:rsidP="006F37D7">
            <w:pPr>
              <w:pStyle w:val="Akapitzlist"/>
              <w:numPr>
                <w:ilvl w:val="0"/>
                <w:numId w:val="19"/>
              </w:numPr>
              <w:tabs>
                <w:tab w:val="left" w:pos="9498"/>
              </w:tabs>
              <w:spacing w:after="120" w:line="276" w:lineRule="auto"/>
              <w:ind w:left="0" w:firstLine="0"/>
              <w:rPr>
                <w:rFonts w:ascii="Verdana" w:hAnsi="Verdana" w:cstheme="minorHAnsi"/>
                <w:sz w:val="18"/>
                <w:szCs w:val="18"/>
              </w:rPr>
            </w:pPr>
          </w:p>
        </w:tc>
        <w:tc>
          <w:tcPr>
            <w:tcW w:w="4549" w:type="dxa"/>
            <w:vAlign w:val="center"/>
          </w:tcPr>
          <w:p w14:paraId="7BCDB0ED" w14:textId="203F02C2" w:rsidR="00DB3489" w:rsidRPr="003A40D9" w:rsidRDefault="00155D98" w:rsidP="006D2331">
            <w:pPr>
              <w:tabs>
                <w:tab w:val="left" w:pos="9498"/>
              </w:tabs>
              <w:spacing w:after="120" w:line="276" w:lineRule="auto"/>
              <w:ind w:left="0" w:firstLine="0"/>
              <w:rPr>
                <w:rFonts w:ascii="Verdana" w:hAnsi="Verdana"/>
                <w:b/>
                <w:bCs/>
                <w:sz w:val="18"/>
                <w:szCs w:val="18"/>
              </w:rPr>
            </w:pPr>
            <w:r w:rsidRPr="003A40D9">
              <w:rPr>
                <w:rFonts w:ascii="Verdana" w:hAnsi="Verdana"/>
                <w:b/>
                <w:bCs/>
                <w:sz w:val="18"/>
                <w:szCs w:val="18"/>
              </w:rPr>
              <w:t>Upusty cenowe</w:t>
            </w:r>
            <w:r w:rsidR="00C116F8" w:rsidRPr="003A40D9">
              <w:rPr>
                <w:rFonts w:ascii="Verdana" w:hAnsi="Verdana"/>
                <w:b/>
                <w:bCs/>
                <w:sz w:val="18"/>
                <w:szCs w:val="18"/>
              </w:rPr>
              <w:t>/rabat (od cen katalogowych producenta)</w:t>
            </w:r>
            <w:r w:rsidRPr="003A40D9">
              <w:rPr>
                <w:rFonts w:ascii="Verdana" w:hAnsi="Verdana"/>
                <w:b/>
                <w:bCs/>
                <w:sz w:val="18"/>
                <w:szCs w:val="18"/>
              </w:rPr>
              <w:t xml:space="preserve"> </w:t>
            </w:r>
            <w:r w:rsidR="006D2331" w:rsidRPr="003A40D9">
              <w:rPr>
                <w:rFonts w:ascii="Verdana" w:hAnsi="Verdana"/>
                <w:b/>
                <w:bCs/>
                <w:sz w:val="18"/>
                <w:szCs w:val="18"/>
              </w:rPr>
              <w:t xml:space="preserve">na </w:t>
            </w:r>
            <w:proofErr w:type="spellStart"/>
            <w:r w:rsidR="006D2331" w:rsidRPr="003A40D9">
              <w:rPr>
                <w:rFonts w:ascii="Verdana" w:hAnsi="Verdana"/>
                <w:b/>
                <w:bCs/>
                <w:sz w:val="18"/>
                <w:szCs w:val="18"/>
              </w:rPr>
              <w:t>VMware</w:t>
            </w:r>
            <w:proofErr w:type="spellEnd"/>
            <w:r w:rsidR="006D2331" w:rsidRPr="003A40D9">
              <w:rPr>
                <w:rFonts w:ascii="Verdana" w:hAnsi="Verdana"/>
                <w:b/>
                <w:bCs/>
                <w:sz w:val="18"/>
                <w:szCs w:val="18"/>
              </w:rPr>
              <w:t xml:space="preserve"> </w:t>
            </w:r>
            <w:proofErr w:type="spellStart"/>
            <w:r w:rsidR="006D2331" w:rsidRPr="003A40D9">
              <w:rPr>
                <w:rFonts w:ascii="Verdana" w:hAnsi="Verdana"/>
                <w:b/>
                <w:bCs/>
                <w:sz w:val="18"/>
                <w:szCs w:val="18"/>
              </w:rPr>
              <w:t>Cloud</w:t>
            </w:r>
            <w:proofErr w:type="spellEnd"/>
            <w:r w:rsidR="006D2331" w:rsidRPr="003A40D9">
              <w:rPr>
                <w:rFonts w:ascii="Verdana" w:hAnsi="Verdana"/>
                <w:b/>
                <w:bCs/>
                <w:sz w:val="18"/>
                <w:szCs w:val="18"/>
              </w:rPr>
              <w:t xml:space="preserve"> Foundation 5 - per </w:t>
            </w:r>
            <w:proofErr w:type="spellStart"/>
            <w:r w:rsidR="006D2331" w:rsidRPr="003A40D9">
              <w:rPr>
                <w:rFonts w:ascii="Verdana" w:hAnsi="Verdana"/>
                <w:b/>
                <w:bCs/>
                <w:sz w:val="18"/>
                <w:szCs w:val="18"/>
              </w:rPr>
              <w:t>core</w:t>
            </w:r>
            <w:proofErr w:type="spellEnd"/>
            <w:r w:rsidR="009D0E96" w:rsidRPr="003A40D9">
              <w:rPr>
                <w:rFonts w:ascii="Verdana" w:hAnsi="Verdana"/>
                <w:b/>
                <w:bCs/>
                <w:sz w:val="18"/>
                <w:szCs w:val="18"/>
              </w:rPr>
              <w:t>*</w:t>
            </w:r>
          </w:p>
        </w:tc>
        <w:tc>
          <w:tcPr>
            <w:tcW w:w="963" w:type="dxa"/>
            <w:vAlign w:val="center"/>
          </w:tcPr>
          <w:p w14:paraId="1D096398" w14:textId="6487A11E" w:rsidR="00DB3489" w:rsidRPr="006F37D7" w:rsidRDefault="00155D98" w:rsidP="00C938E0">
            <w:pPr>
              <w:tabs>
                <w:tab w:val="left" w:pos="9498"/>
              </w:tabs>
              <w:spacing w:after="120" w:line="276" w:lineRule="auto"/>
              <w:ind w:left="0" w:firstLine="26"/>
              <w:jc w:val="center"/>
              <w:rPr>
                <w:rFonts w:ascii="Verdana" w:hAnsi="Verdana"/>
                <w:sz w:val="18"/>
                <w:szCs w:val="18"/>
              </w:rPr>
            </w:pPr>
            <w:r>
              <w:rPr>
                <w:rFonts w:ascii="Verdana" w:hAnsi="Verdana"/>
                <w:sz w:val="18"/>
                <w:szCs w:val="18"/>
              </w:rPr>
              <w:t>CF</w:t>
            </w:r>
          </w:p>
        </w:tc>
        <w:tc>
          <w:tcPr>
            <w:tcW w:w="1215" w:type="dxa"/>
            <w:vAlign w:val="center"/>
          </w:tcPr>
          <w:p w14:paraId="0C3E7C7D" w14:textId="66059ED1" w:rsidR="00DB3489" w:rsidRPr="006F37D7" w:rsidRDefault="003A40D9" w:rsidP="00C938E0">
            <w:pPr>
              <w:tabs>
                <w:tab w:val="left" w:pos="9498"/>
              </w:tabs>
              <w:spacing w:after="120" w:line="276" w:lineRule="auto"/>
              <w:ind w:left="0" w:right="-46" w:firstLine="54"/>
              <w:jc w:val="center"/>
              <w:rPr>
                <w:rFonts w:ascii="Verdana" w:hAnsi="Verdana"/>
                <w:sz w:val="18"/>
                <w:szCs w:val="18"/>
              </w:rPr>
            </w:pPr>
            <w:r>
              <w:rPr>
                <w:rFonts w:ascii="Verdana" w:hAnsi="Verdana"/>
                <w:sz w:val="18"/>
                <w:szCs w:val="18"/>
              </w:rPr>
              <w:t>7%</w:t>
            </w:r>
          </w:p>
        </w:tc>
        <w:tc>
          <w:tcPr>
            <w:tcW w:w="1643" w:type="dxa"/>
            <w:vAlign w:val="center"/>
          </w:tcPr>
          <w:p w14:paraId="543A78B6" w14:textId="543AD308" w:rsidR="00DB3489" w:rsidRPr="006F37D7" w:rsidRDefault="003A40D9" w:rsidP="00C938E0">
            <w:pPr>
              <w:tabs>
                <w:tab w:val="left" w:pos="9498"/>
              </w:tabs>
              <w:spacing w:after="120" w:line="276" w:lineRule="auto"/>
              <w:ind w:left="0" w:right="-46" w:firstLine="54"/>
              <w:jc w:val="center"/>
              <w:rPr>
                <w:rFonts w:ascii="Verdana" w:hAnsi="Verdana"/>
                <w:sz w:val="18"/>
                <w:szCs w:val="18"/>
              </w:rPr>
            </w:pPr>
            <w:r>
              <w:rPr>
                <w:rFonts w:ascii="Verdana" w:hAnsi="Verdana"/>
                <w:sz w:val="18"/>
                <w:szCs w:val="18"/>
              </w:rPr>
              <w:t>7</w:t>
            </w:r>
          </w:p>
        </w:tc>
      </w:tr>
      <w:tr w:rsidR="00DB3489" w:rsidRPr="006F37D7" w14:paraId="1F3E6C2F" w14:textId="77777777" w:rsidTr="006D2331">
        <w:tc>
          <w:tcPr>
            <w:tcW w:w="561" w:type="dxa"/>
            <w:vAlign w:val="center"/>
          </w:tcPr>
          <w:p w14:paraId="6FB19C77" w14:textId="77777777" w:rsidR="00DB3489" w:rsidRPr="006F37D7" w:rsidRDefault="00DB3489" w:rsidP="006F37D7">
            <w:pPr>
              <w:pStyle w:val="Akapitzlist"/>
              <w:numPr>
                <w:ilvl w:val="0"/>
                <w:numId w:val="19"/>
              </w:numPr>
              <w:tabs>
                <w:tab w:val="left" w:pos="9498"/>
              </w:tabs>
              <w:spacing w:after="120" w:line="276" w:lineRule="auto"/>
              <w:ind w:left="0" w:firstLine="0"/>
              <w:rPr>
                <w:rFonts w:ascii="Verdana" w:hAnsi="Verdana" w:cstheme="minorHAnsi"/>
                <w:sz w:val="18"/>
                <w:szCs w:val="18"/>
              </w:rPr>
            </w:pPr>
          </w:p>
        </w:tc>
        <w:tc>
          <w:tcPr>
            <w:tcW w:w="4549" w:type="dxa"/>
            <w:vAlign w:val="center"/>
          </w:tcPr>
          <w:p w14:paraId="0BCC699C" w14:textId="2C599921" w:rsidR="00DB3489" w:rsidRPr="003A40D9" w:rsidRDefault="00AA6FD9" w:rsidP="00AA6FD9">
            <w:pPr>
              <w:tabs>
                <w:tab w:val="left" w:pos="9498"/>
              </w:tabs>
              <w:spacing w:after="120" w:line="276" w:lineRule="auto"/>
              <w:ind w:left="0" w:firstLine="0"/>
              <w:rPr>
                <w:rFonts w:ascii="Verdana" w:hAnsi="Verdana"/>
                <w:b/>
                <w:bCs/>
                <w:sz w:val="18"/>
                <w:szCs w:val="18"/>
              </w:rPr>
            </w:pPr>
            <w:r w:rsidRPr="003A40D9">
              <w:rPr>
                <w:rFonts w:ascii="Verdana" w:hAnsi="Verdana"/>
                <w:b/>
                <w:bCs/>
                <w:sz w:val="18"/>
                <w:szCs w:val="18"/>
              </w:rPr>
              <w:t>Upusty cenowe</w:t>
            </w:r>
            <w:r w:rsidR="00C116F8" w:rsidRPr="003A40D9">
              <w:rPr>
                <w:rFonts w:ascii="Verdana" w:hAnsi="Verdana"/>
                <w:b/>
                <w:bCs/>
                <w:sz w:val="18"/>
                <w:szCs w:val="18"/>
              </w:rPr>
              <w:t>/rabat</w:t>
            </w:r>
            <w:r w:rsidRPr="003A40D9">
              <w:rPr>
                <w:rFonts w:ascii="Verdana" w:hAnsi="Verdana"/>
                <w:b/>
                <w:bCs/>
                <w:sz w:val="18"/>
                <w:szCs w:val="18"/>
              </w:rPr>
              <w:t xml:space="preserve"> </w:t>
            </w:r>
            <w:r w:rsidR="00C116F8" w:rsidRPr="003A40D9">
              <w:rPr>
                <w:rFonts w:ascii="Verdana" w:hAnsi="Verdana"/>
                <w:b/>
                <w:bCs/>
                <w:sz w:val="18"/>
                <w:szCs w:val="18"/>
              </w:rPr>
              <w:t xml:space="preserve">(od cen katalogowych producenta) </w:t>
            </w:r>
            <w:r w:rsidRPr="003A40D9">
              <w:rPr>
                <w:rFonts w:ascii="Verdana" w:hAnsi="Verdana"/>
                <w:b/>
                <w:bCs/>
                <w:sz w:val="18"/>
                <w:szCs w:val="18"/>
              </w:rPr>
              <w:t xml:space="preserve">na </w:t>
            </w:r>
            <w:proofErr w:type="spellStart"/>
            <w:r w:rsidRPr="003A40D9">
              <w:rPr>
                <w:rFonts w:ascii="Verdana" w:hAnsi="Verdana"/>
                <w:b/>
                <w:bCs/>
                <w:sz w:val="18"/>
                <w:szCs w:val="18"/>
              </w:rPr>
              <w:t>VMware</w:t>
            </w:r>
            <w:proofErr w:type="spellEnd"/>
            <w:r w:rsidRPr="003A40D9">
              <w:rPr>
                <w:rFonts w:ascii="Verdana" w:hAnsi="Verdana"/>
                <w:b/>
                <w:bCs/>
                <w:sz w:val="18"/>
                <w:szCs w:val="18"/>
              </w:rPr>
              <w:t xml:space="preserve"> Live </w:t>
            </w:r>
            <w:proofErr w:type="spellStart"/>
            <w:r w:rsidRPr="003A40D9">
              <w:rPr>
                <w:rFonts w:ascii="Verdana" w:hAnsi="Verdana"/>
                <w:b/>
                <w:bCs/>
                <w:sz w:val="18"/>
                <w:szCs w:val="18"/>
              </w:rPr>
              <w:t>Recovery</w:t>
            </w:r>
            <w:proofErr w:type="spellEnd"/>
            <w:r w:rsidRPr="003A40D9">
              <w:rPr>
                <w:rFonts w:ascii="Verdana" w:hAnsi="Verdana"/>
                <w:b/>
                <w:bCs/>
                <w:sz w:val="18"/>
                <w:szCs w:val="18"/>
              </w:rPr>
              <w:t xml:space="preserve"> </w:t>
            </w:r>
            <w:proofErr w:type="spellStart"/>
            <w:r w:rsidRPr="003A40D9">
              <w:rPr>
                <w:rFonts w:ascii="Verdana" w:hAnsi="Verdana"/>
                <w:b/>
                <w:bCs/>
                <w:sz w:val="18"/>
                <w:szCs w:val="18"/>
              </w:rPr>
              <w:t>Protected</w:t>
            </w:r>
            <w:proofErr w:type="spellEnd"/>
            <w:r w:rsidRPr="003A40D9">
              <w:rPr>
                <w:rFonts w:ascii="Verdana" w:hAnsi="Verdana"/>
                <w:b/>
                <w:bCs/>
                <w:sz w:val="18"/>
                <w:szCs w:val="18"/>
              </w:rPr>
              <w:t xml:space="preserve"> VM - per </w:t>
            </w:r>
            <w:proofErr w:type="spellStart"/>
            <w:r w:rsidRPr="003A40D9">
              <w:rPr>
                <w:rFonts w:ascii="Verdana" w:hAnsi="Verdana"/>
                <w:b/>
                <w:bCs/>
                <w:sz w:val="18"/>
                <w:szCs w:val="18"/>
              </w:rPr>
              <w:t>vm</w:t>
            </w:r>
            <w:proofErr w:type="spellEnd"/>
            <w:r w:rsidR="009D0E96" w:rsidRPr="003A40D9">
              <w:rPr>
                <w:rFonts w:ascii="Verdana" w:hAnsi="Verdana"/>
                <w:b/>
                <w:bCs/>
                <w:sz w:val="18"/>
                <w:szCs w:val="18"/>
              </w:rPr>
              <w:t>*</w:t>
            </w:r>
          </w:p>
        </w:tc>
        <w:tc>
          <w:tcPr>
            <w:tcW w:w="963" w:type="dxa"/>
            <w:vAlign w:val="center"/>
          </w:tcPr>
          <w:p w14:paraId="3BFC3A32" w14:textId="2D142FE8" w:rsidR="00DB3489" w:rsidRPr="006F37D7" w:rsidRDefault="00155D98" w:rsidP="00C938E0">
            <w:pPr>
              <w:tabs>
                <w:tab w:val="left" w:pos="9498"/>
              </w:tabs>
              <w:spacing w:after="120" w:line="276" w:lineRule="auto"/>
              <w:ind w:left="0" w:firstLine="26"/>
              <w:jc w:val="center"/>
              <w:rPr>
                <w:rFonts w:ascii="Verdana" w:hAnsi="Verdana"/>
                <w:sz w:val="18"/>
                <w:szCs w:val="18"/>
              </w:rPr>
            </w:pPr>
            <w:r>
              <w:rPr>
                <w:rFonts w:ascii="Verdana" w:hAnsi="Verdana"/>
                <w:sz w:val="18"/>
                <w:szCs w:val="18"/>
              </w:rPr>
              <w:t>LRP</w:t>
            </w:r>
          </w:p>
        </w:tc>
        <w:tc>
          <w:tcPr>
            <w:tcW w:w="1215" w:type="dxa"/>
            <w:vAlign w:val="center"/>
          </w:tcPr>
          <w:p w14:paraId="565176AA" w14:textId="00AAAED7" w:rsidR="00DB3489" w:rsidRPr="006F37D7" w:rsidRDefault="003A40D9" w:rsidP="00C938E0">
            <w:pPr>
              <w:tabs>
                <w:tab w:val="left" w:pos="9498"/>
              </w:tabs>
              <w:spacing w:after="120" w:line="276" w:lineRule="auto"/>
              <w:ind w:left="0" w:right="-46" w:firstLine="54"/>
              <w:jc w:val="center"/>
              <w:rPr>
                <w:rFonts w:ascii="Verdana" w:hAnsi="Verdana"/>
                <w:sz w:val="18"/>
                <w:szCs w:val="18"/>
              </w:rPr>
            </w:pPr>
            <w:r>
              <w:rPr>
                <w:rFonts w:ascii="Verdana" w:hAnsi="Verdana"/>
                <w:sz w:val="18"/>
                <w:szCs w:val="18"/>
              </w:rPr>
              <w:t>4%</w:t>
            </w:r>
          </w:p>
        </w:tc>
        <w:tc>
          <w:tcPr>
            <w:tcW w:w="1643" w:type="dxa"/>
            <w:vAlign w:val="center"/>
          </w:tcPr>
          <w:p w14:paraId="0E42442F" w14:textId="6FBEC8DF" w:rsidR="00DB3489" w:rsidRPr="006F37D7" w:rsidRDefault="003A40D9" w:rsidP="00C938E0">
            <w:pPr>
              <w:tabs>
                <w:tab w:val="left" w:pos="9498"/>
              </w:tabs>
              <w:spacing w:after="120" w:line="276" w:lineRule="auto"/>
              <w:ind w:left="0" w:right="-46" w:firstLine="54"/>
              <w:jc w:val="center"/>
              <w:rPr>
                <w:rFonts w:ascii="Verdana" w:hAnsi="Verdana"/>
                <w:sz w:val="18"/>
                <w:szCs w:val="18"/>
              </w:rPr>
            </w:pPr>
            <w:r>
              <w:rPr>
                <w:rFonts w:ascii="Verdana" w:hAnsi="Verdana"/>
                <w:sz w:val="18"/>
                <w:szCs w:val="18"/>
              </w:rPr>
              <w:t>4</w:t>
            </w:r>
          </w:p>
        </w:tc>
      </w:tr>
      <w:tr w:rsidR="00DB3489" w:rsidRPr="006F37D7" w14:paraId="63A6CB01" w14:textId="77777777" w:rsidTr="006D2331">
        <w:tc>
          <w:tcPr>
            <w:tcW w:w="561" w:type="dxa"/>
            <w:vAlign w:val="center"/>
          </w:tcPr>
          <w:p w14:paraId="343E997E" w14:textId="77777777" w:rsidR="00DB3489" w:rsidRPr="006F37D7" w:rsidRDefault="00DB3489" w:rsidP="006F37D7">
            <w:pPr>
              <w:pStyle w:val="Akapitzlist"/>
              <w:numPr>
                <w:ilvl w:val="0"/>
                <w:numId w:val="19"/>
              </w:numPr>
              <w:tabs>
                <w:tab w:val="left" w:pos="9498"/>
              </w:tabs>
              <w:spacing w:after="120" w:line="276" w:lineRule="auto"/>
              <w:ind w:left="0" w:firstLine="0"/>
              <w:rPr>
                <w:rFonts w:ascii="Verdana" w:hAnsi="Verdana" w:cstheme="minorHAnsi"/>
                <w:sz w:val="18"/>
                <w:szCs w:val="18"/>
              </w:rPr>
            </w:pPr>
          </w:p>
        </w:tc>
        <w:tc>
          <w:tcPr>
            <w:tcW w:w="4549" w:type="dxa"/>
            <w:vAlign w:val="center"/>
          </w:tcPr>
          <w:p w14:paraId="60933F61" w14:textId="045459DD" w:rsidR="00DB3489" w:rsidRPr="003A40D9" w:rsidRDefault="00AA6FD9" w:rsidP="00AA6FD9">
            <w:pPr>
              <w:tabs>
                <w:tab w:val="left" w:pos="9498"/>
              </w:tabs>
              <w:spacing w:after="120" w:line="276" w:lineRule="auto"/>
              <w:ind w:left="0" w:firstLine="0"/>
              <w:rPr>
                <w:rFonts w:ascii="Verdana" w:hAnsi="Verdana"/>
                <w:b/>
                <w:bCs/>
                <w:sz w:val="18"/>
                <w:szCs w:val="18"/>
              </w:rPr>
            </w:pPr>
            <w:r w:rsidRPr="003A40D9">
              <w:rPr>
                <w:rFonts w:ascii="Verdana" w:hAnsi="Verdana"/>
                <w:b/>
                <w:bCs/>
                <w:sz w:val="18"/>
                <w:szCs w:val="18"/>
              </w:rPr>
              <w:t>Upusty cenowe</w:t>
            </w:r>
            <w:r w:rsidR="00C116F8" w:rsidRPr="003A40D9">
              <w:rPr>
                <w:rFonts w:ascii="Verdana" w:hAnsi="Verdana"/>
                <w:b/>
                <w:bCs/>
                <w:sz w:val="18"/>
                <w:szCs w:val="18"/>
              </w:rPr>
              <w:t>/rabat</w:t>
            </w:r>
            <w:r w:rsidRPr="003A40D9">
              <w:rPr>
                <w:rFonts w:ascii="Verdana" w:hAnsi="Verdana"/>
                <w:b/>
                <w:bCs/>
                <w:sz w:val="18"/>
                <w:szCs w:val="18"/>
              </w:rPr>
              <w:t xml:space="preserve"> </w:t>
            </w:r>
            <w:r w:rsidR="00C116F8" w:rsidRPr="003A40D9">
              <w:rPr>
                <w:rFonts w:ascii="Verdana" w:hAnsi="Verdana"/>
                <w:b/>
                <w:bCs/>
                <w:sz w:val="18"/>
                <w:szCs w:val="18"/>
              </w:rPr>
              <w:t xml:space="preserve">(od cen katalogowych producenta) </w:t>
            </w:r>
            <w:r w:rsidRPr="003A40D9">
              <w:rPr>
                <w:rFonts w:ascii="Verdana" w:hAnsi="Verdana"/>
                <w:b/>
                <w:bCs/>
                <w:sz w:val="18"/>
                <w:szCs w:val="18"/>
              </w:rPr>
              <w:t>na pozostałe produkty Vmware</w:t>
            </w:r>
            <w:r w:rsidR="009D0E96" w:rsidRPr="003A40D9">
              <w:rPr>
                <w:rFonts w:ascii="Verdana" w:hAnsi="Verdana"/>
                <w:b/>
                <w:bCs/>
                <w:sz w:val="18"/>
                <w:szCs w:val="18"/>
              </w:rPr>
              <w:t>*</w:t>
            </w:r>
          </w:p>
        </w:tc>
        <w:tc>
          <w:tcPr>
            <w:tcW w:w="963" w:type="dxa"/>
            <w:vAlign w:val="center"/>
          </w:tcPr>
          <w:p w14:paraId="0BF34675" w14:textId="66DCC0C5" w:rsidR="00DB3489" w:rsidRPr="006F37D7" w:rsidRDefault="00155D98" w:rsidP="00C938E0">
            <w:pPr>
              <w:tabs>
                <w:tab w:val="left" w:pos="9498"/>
              </w:tabs>
              <w:spacing w:after="120" w:line="276" w:lineRule="auto"/>
              <w:ind w:left="0" w:firstLine="26"/>
              <w:jc w:val="center"/>
              <w:rPr>
                <w:rFonts w:ascii="Verdana" w:hAnsi="Verdana"/>
                <w:sz w:val="18"/>
                <w:szCs w:val="18"/>
              </w:rPr>
            </w:pPr>
            <w:r>
              <w:rPr>
                <w:rFonts w:ascii="Verdana" w:hAnsi="Verdana"/>
                <w:sz w:val="18"/>
                <w:szCs w:val="18"/>
              </w:rPr>
              <w:t>P</w:t>
            </w:r>
          </w:p>
        </w:tc>
        <w:tc>
          <w:tcPr>
            <w:tcW w:w="1215" w:type="dxa"/>
            <w:vAlign w:val="center"/>
          </w:tcPr>
          <w:p w14:paraId="0EE29E4B" w14:textId="2F022BB3" w:rsidR="00DB3489" w:rsidRPr="006F37D7" w:rsidRDefault="003A40D9" w:rsidP="00C938E0">
            <w:pPr>
              <w:tabs>
                <w:tab w:val="left" w:pos="9498"/>
              </w:tabs>
              <w:spacing w:after="120" w:line="276" w:lineRule="auto"/>
              <w:ind w:left="0" w:right="-46" w:firstLine="54"/>
              <w:jc w:val="center"/>
              <w:rPr>
                <w:rFonts w:ascii="Verdana" w:hAnsi="Verdana"/>
                <w:sz w:val="18"/>
                <w:szCs w:val="18"/>
              </w:rPr>
            </w:pPr>
            <w:r>
              <w:rPr>
                <w:rFonts w:ascii="Verdana" w:hAnsi="Verdana"/>
                <w:sz w:val="18"/>
                <w:szCs w:val="18"/>
              </w:rPr>
              <w:t>4%</w:t>
            </w:r>
          </w:p>
        </w:tc>
        <w:tc>
          <w:tcPr>
            <w:tcW w:w="1643" w:type="dxa"/>
            <w:vAlign w:val="center"/>
          </w:tcPr>
          <w:p w14:paraId="26DF6808" w14:textId="052D1398" w:rsidR="00DB3489" w:rsidRPr="006F37D7" w:rsidRDefault="003A40D9" w:rsidP="00C938E0">
            <w:pPr>
              <w:tabs>
                <w:tab w:val="left" w:pos="9498"/>
              </w:tabs>
              <w:spacing w:after="120" w:line="276" w:lineRule="auto"/>
              <w:ind w:left="0" w:right="-46" w:firstLine="54"/>
              <w:jc w:val="center"/>
              <w:rPr>
                <w:rFonts w:ascii="Verdana" w:hAnsi="Verdana"/>
                <w:sz w:val="18"/>
                <w:szCs w:val="18"/>
              </w:rPr>
            </w:pPr>
            <w:r>
              <w:rPr>
                <w:rFonts w:ascii="Verdana" w:hAnsi="Verdana"/>
                <w:sz w:val="18"/>
                <w:szCs w:val="18"/>
              </w:rPr>
              <w:t>4</w:t>
            </w:r>
          </w:p>
        </w:tc>
      </w:tr>
    </w:tbl>
    <w:p w14:paraId="1DFD1B09" w14:textId="77777777" w:rsidR="008876B1" w:rsidRPr="006F37D7" w:rsidRDefault="008876B1" w:rsidP="006F37D7">
      <w:pPr>
        <w:pStyle w:val="Tekstpodstawowy"/>
        <w:tabs>
          <w:tab w:val="left" w:pos="9498"/>
        </w:tabs>
        <w:spacing w:line="276" w:lineRule="auto"/>
        <w:ind w:left="709" w:right="897"/>
        <w:rPr>
          <w:rFonts w:ascii="Verdana" w:hAnsi="Verdana" w:cs="Calibri"/>
          <w:sz w:val="18"/>
          <w:szCs w:val="18"/>
        </w:rPr>
      </w:pPr>
    </w:p>
    <w:p w14:paraId="1202E663" w14:textId="74708DE3" w:rsidR="007160F8" w:rsidRPr="006F37D7" w:rsidRDefault="009D0E96" w:rsidP="009D0E96">
      <w:pPr>
        <w:pStyle w:val="Tekstpodstawowy"/>
        <w:tabs>
          <w:tab w:val="left" w:pos="9498"/>
        </w:tabs>
        <w:spacing w:after="0" w:line="276" w:lineRule="auto"/>
        <w:ind w:left="142" w:right="897" w:hanging="142"/>
        <w:rPr>
          <w:rFonts w:ascii="Verdana" w:hAnsi="Verdana" w:cs="Calibri"/>
          <w:sz w:val="18"/>
          <w:szCs w:val="18"/>
        </w:rPr>
      </w:pPr>
      <w:r>
        <w:rPr>
          <w:rFonts w:ascii="Verdana" w:hAnsi="Verdana" w:cs="Calibri"/>
          <w:sz w:val="18"/>
          <w:szCs w:val="18"/>
        </w:rPr>
        <w:t>*</w:t>
      </w:r>
      <w:r w:rsidRPr="009D0E96">
        <w:rPr>
          <w:rFonts w:ascii="Verdana" w:hAnsi="Verdana" w:cs="Calibri"/>
          <w:i/>
          <w:iCs/>
          <w:sz w:val="18"/>
          <w:szCs w:val="18"/>
        </w:rPr>
        <w:t>Dotyczy zamówień dodatkowych (w ramach opcji) w trakcie trwania Umowy, zgodnie z § 1 ust.1 punkt 2) Umowy</w:t>
      </w:r>
    </w:p>
    <w:p w14:paraId="144D2DB3" w14:textId="77777777" w:rsidR="00DF7BB6" w:rsidRPr="006F37D7" w:rsidRDefault="00DF7BB6" w:rsidP="006F37D7">
      <w:pPr>
        <w:pStyle w:val="Tekstpodstawowy"/>
        <w:tabs>
          <w:tab w:val="left" w:pos="9498"/>
        </w:tabs>
        <w:spacing w:after="0" w:line="276" w:lineRule="auto"/>
        <w:ind w:left="709" w:right="897" w:hanging="709"/>
        <w:rPr>
          <w:rFonts w:ascii="Verdana" w:hAnsi="Verdana" w:cs="Calibri"/>
          <w:sz w:val="18"/>
          <w:szCs w:val="18"/>
        </w:rPr>
      </w:pPr>
    </w:p>
    <w:p w14:paraId="6FDED54F" w14:textId="77777777" w:rsidR="007160F8" w:rsidRPr="00F0480E" w:rsidRDefault="00B12318" w:rsidP="006F37D7">
      <w:pPr>
        <w:pStyle w:val="Tekstpodstawowy"/>
        <w:numPr>
          <w:ilvl w:val="1"/>
          <w:numId w:val="30"/>
        </w:numPr>
        <w:tabs>
          <w:tab w:val="left" w:pos="9498"/>
        </w:tabs>
        <w:spacing w:line="276" w:lineRule="auto"/>
        <w:ind w:left="709" w:right="897" w:hanging="709"/>
        <w:rPr>
          <w:rFonts w:ascii="Verdana" w:hAnsi="Verdana" w:cs="Calibri"/>
          <w:sz w:val="18"/>
          <w:szCs w:val="18"/>
        </w:rPr>
      </w:pPr>
      <w:r w:rsidRPr="00F0480E">
        <w:rPr>
          <w:rFonts w:ascii="Verdana" w:hAnsi="Verdana" w:cs="Calibri"/>
          <w:sz w:val="18"/>
          <w:szCs w:val="18"/>
        </w:rPr>
        <w:t>Ocenianym Ofertom zostanie przyznana punktacja</w:t>
      </w:r>
      <w:r w:rsidR="1C58903E" w:rsidRPr="00F0480E">
        <w:rPr>
          <w:rFonts w:ascii="Verdana" w:hAnsi="Verdana" w:cs="Calibri"/>
          <w:sz w:val="18"/>
          <w:szCs w:val="18"/>
        </w:rPr>
        <w:t xml:space="preserve"> według następując</w:t>
      </w:r>
      <w:r w:rsidRPr="00F0480E">
        <w:rPr>
          <w:rFonts w:ascii="Verdana" w:hAnsi="Verdana" w:cs="Calibri"/>
          <w:sz w:val="18"/>
          <w:szCs w:val="18"/>
        </w:rPr>
        <w:t>ego</w:t>
      </w:r>
      <w:r w:rsidR="1C58903E" w:rsidRPr="00F0480E">
        <w:rPr>
          <w:rFonts w:ascii="Verdana" w:hAnsi="Verdana" w:cs="Calibri"/>
          <w:sz w:val="18"/>
          <w:szCs w:val="18"/>
        </w:rPr>
        <w:t xml:space="preserve"> wzor</w:t>
      </w:r>
      <w:r w:rsidRPr="00F0480E">
        <w:rPr>
          <w:rFonts w:ascii="Verdana" w:hAnsi="Verdana" w:cs="Calibri"/>
          <w:sz w:val="18"/>
          <w:szCs w:val="18"/>
        </w:rPr>
        <w:t>u</w:t>
      </w:r>
      <w:r w:rsidR="1C58903E" w:rsidRPr="00F0480E">
        <w:rPr>
          <w:rFonts w:ascii="Verdana" w:hAnsi="Verdana" w:cs="Calibri"/>
          <w:sz w:val="18"/>
          <w:szCs w:val="18"/>
        </w:rPr>
        <w:t>:</w:t>
      </w:r>
    </w:p>
    <w:p w14:paraId="52AA3B1F" w14:textId="26898D28" w:rsidR="00B12318" w:rsidRPr="00F0480E" w:rsidRDefault="009F7811" w:rsidP="006F37D7">
      <w:pPr>
        <w:pStyle w:val="Tekstpodstawowy"/>
        <w:shd w:val="clear" w:color="auto" w:fill="FFFFFF"/>
        <w:tabs>
          <w:tab w:val="left" w:pos="9072"/>
          <w:tab w:val="left" w:pos="9498"/>
        </w:tabs>
        <w:spacing w:before="120" w:line="240" w:lineRule="auto"/>
        <w:ind w:left="851" w:right="897"/>
        <w:rPr>
          <w:rFonts w:ascii="Verdana" w:hAnsi="Verdana" w:cs="Calibri"/>
          <w:sz w:val="18"/>
          <w:szCs w:val="18"/>
        </w:rPr>
      </w:pPr>
      <m:oMathPara>
        <m:oMath>
          <m:r>
            <w:rPr>
              <w:rFonts w:ascii="Cambria Math" w:hAnsi="Cambria Math" w:cs="Calibri"/>
              <w:sz w:val="18"/>
              <w:szCs w:val="18"/>
            </w:rPr>
            <m:t>P=</m:t>
          </m:r>
          <m:f>
            <m:fPr>
              <m:ctrlPr>
                <w:rPr>
                  <w:rFonts w:ascii="Cambria Math" w:hAnsi="Cambria Math" w:cs="Calibri"/>
                  <w:i/>
                  <w:sz w:val="18"/>
                  <w:szCs w:val="18"/>
                </w:rPr>
              </m:ctrlPr>
            </m:fPr>
            <m:num>
              <m:sSub>
                <m:sSubPr>
                  <m:ctrlPr>
                    <w:rPr>
                      <w:rFonts w:ascii="Cambria Math" w:hAnsi="Cambria Math" w:cs="Calibri"/>
                      <w:i/>
                      <w:sz w:val="18"/>
                      <w:szCs w:val="18"/>
                    </w:rPr>
                  </m:ctrlPr>
                </m:sSubPr>
                <m:e>
                  <m:r>
                    <w:rPr>
                      <w:rFonts w:ascii="Cambria Math" w:hAnsi="Cambria Math" w:cs="Calibri"/>
                      <w:sz w:val="18"/>
                      <w:szCs w:val="18"/>
                    </w:rPr>
                    <m:t>C</m:t>
                  </m:r>
                </m:e>
                <m:sub>
                  <m:r>
                    <w:rPr>
                      <w:rFonts w:ascii="Cambria Math" w:hAnsi="Cambria Math" w:cs="Calibri"/>
                      <w:sz w:val="18"/>
                      <w:szCs w:val="18"/>
                    </w:rPr>
                    <m:t>min</m:t>
                  </m:r>
                </m:sub>
              </m:sSub>
            </m:num>
            <m:den>
              <m:sSub>
                <m:sSubPr>
                  <m:ctrlPr>
                    <w:rPr>
                      <w:rFonts w:ascii="Cambria Math" w:hAnsi="Cambria Math" w:cs="Calibri"/>
                      <w:i/>
                      <w:sz w:val="18"/>
                      <w:szCs w:val="18"/>
                    </w:rPr>
                  </m:ctrlPr>
                </m:sSubPr>
                <m:e>
                  <m:r>
                    <w:rPr>
                      <w:rFonts w:ascii="Cambria Math" w:hAnsi="Cambria Math" w:cs="Calibri"/>
                      <w:sz w:val="18"/>
                      <w:szCs w:val="18"/>
                    </w:rPr>
                    <m:t>C</m:t>
                  </m:r>
                </m:e>
                <m:sub>
                  <m:r>
                    <w:rPr>
                      <w:rFonts w:ascii="Cambria Math" w:hAnsi="Cambria Math" w:cs="Calibri"/>
                      <w:sz w:val="18"/>
                      <w:szCs w:val="18"/>
                    </w:rPr>
                    <m:t>bad</m:t>
                  </m:r>
                </m:sub>
              </m:sSub>
            </m:den>
          </m:f>
          <m:r>
            <w:rPr>
              <w:rFonts w:ascii="Cambria Math" w:hAnsi="Cambria Math" w:cs="Calibri"/>
              <w:sz w:val="18"/>
              <w:szCs w:val="18"/>
            </w:rPr>
            <m:t>*85+</m:t>
          </m:r>
          <m:f>
            <m:fPr>
              <m:ctrlPr>
                <w:rPr>
                  <w:rFonts w:ascii="Cambria Math" w:hAnsi="Cambria Math" w:cs="Calibri"/>
                  <w:i/>
                  <w:sz w:val="18"/>
                  <w:szCs w:val="18"/>
                </w:rPr>
              </m:ctrlPr>
            </m:fPr>
            <m:num>
              <m:sSub>
                <m:sSubPr>
                  <m:ctrlPr>
                    <w:rPr>
                      <w:rFonts w:ascii="Cambria Math" w:hAnsi="Cambria Math" w:cs="Calibri"/>
                      <w:i/>
                      <w:sz w:val="18"/>
                      <w:szCs w:val="18"/>
                    </w:rPr>
                  </m:ctrlPr>
                </m:sSubPr>
                <m:e>
                  <m:r>
                    <w:rPr>
                      <w:rFonts w:ascii="Cambria Math" w:hAnsi="Cambria Math" w:cs="Calibri"/>
                      <w:sz w:val="18"/>
                      <w:szCs w:val="18"/>
                    </w:rPr>
                    <m:t>CF</m:t>
                  </m:r>
                </m:e>
                <m:sub>
                  <m:r>
                    <w:rPr>
                      <w:rFonts w:ascii="Cambria Math" w:hAnsi="Cambria Math" w:cs="Calibri"/>
                      <w:sz w:val="18"/>
                      <w:szCs w:val="18"/>
                    </w:rPr>
                    <m:t>bad</m:t>
                  </m:r>
                </m:sub>
              </m:sSub>
            </m:num>
            <m:den>
              <m:sSub>
                <m:sSubPr>
                  <m:ctrlPr>
                    <w:rPr>
                      <w:rFonts w:ascii="Cambria Math" w:hAnsi="Cambria Math" w:cs="Calibri"/>
                      <w:i/>
                      <w:sz w:val="18"/>
                      <w:szCs w:val="18"/>
                    </w:rPr>
                  </m:ctrlPr>
                </m:sSubPr>
                <m:e>
                  <m:r>
                    <w:rPr>
                      <w:rFonts w:ascii="Cambria Math" w:hAnsi="Cambria Math" w:cs="Calibri"/>
                      <w:sz w:val="18"/>
                      <w:szCs w:val="18"/>
                    </w:rPr>
                    <m:t>CF</m:t>
                  </m:r>
                </m:e>
                <m:sub>
                  <m:r>
                    <w:rPr>
                      <w:rFonts w:ascii="Cambria Math" w:hAnsi="Cambria Math" w:cs="Calibri"/>
                      <w:sz w:val="18"/>
                      <w:szCs w:val="18"/>
                    </w:rPr>
                    <m:t>max</m:t>
                  </m:r>
                </m:sub>
              </m:sSub>
            </m:den>
          </m:f>
          <m:r>
            <w:rPr>
              <w:rFonts w:ascii="Cambria Math" w:hAnsi="Cambria Math" w:cs="Calibri"/>
              <w:sz w:val="18"/>
              <w:szCs w:val="18"/>
            </w:rPr>
            <m:t>*7+</m:t>
          </m:r>
          <m:f>
            <m:fPr>
              <m:ctrlPr>
                <w:rPr>
                  <w:rFonts w:ascii="Cambria Math" w:hAnsi="Cambria Math" w:cs="Calibri"/>
                  <w:i/>
                  <w:sz w:val="18"/>
                  <w:szCs w:val="18"/>
                </w:rPr>
              </m:ctrlPr>
            </m:fPr>
            <m:num>
              <m:sSub>
                <m:sSubPr>
                  <m:ctrlPr>
                    <w:rPr>
                      <w:rFonts w:ascii="Cambria Math" w:hAnsi="Cambria Math" w:cs="Calibri"/>
                      <w:i/>
                      <w:sz w:val="18"/>
                      <w:szCs w:val="18"/>
                    </w:rPr>
                  </m:ctrlPr>
                </m:sSubPr>
                <m:e>
                  <m:r>
                    <w:rPr>
                      <w:rFonts w:ascii="Cambria Math" w:hAnsi="Cambria Math" w:cs="Calibri"/>
                      <w:sz w:val="18"/>
                      <w:szCs w:val="18"/>
                    </w:rPr>
                    <m:t>LRP</m:t>
                  </m:r>
                </m:e>
                <m:sub>
                  <m:r>
                    <w:rPr>
                      <w:rFonts w:ascii="Cambria Math" w:hAnsi="Cambria Math" w:cs="Calibri"/>
                      <w:sz w:val="18"/>
                      <w:szCs w:val="18"/>
                    </w:rPr>
                    <m:t>bad</m:t>
                  </m:r>
                </m:sub>
              </m:sSub>
            </m:num>
            <m:den>
              <m:sSub>
                <m:sSubPr>
                  <m:ctrlPr>
                    <w:rPr>
                      <w:rFonts w:ascii="Cambria Math" w:hAnsi="Cambria Math" w:cs="Calibri"/>
                      <w:i/>
                      <w:sz w:val="18"/>
                      <w:szCs w:val="18"/>
                    </w:rPr>
                  </m:ctrlPr>
                </m:sSubPr>
                <m:e>
                  <m:r>
                    <w:rPr>
                      <w:rFonts w:ascii="Cambria Math" w:hAnsi="Cambria Math" w:cs="Calibri"/>
                      <w:sz w:val="18"/>
                      <w:szCs w:val="18"/>
                    </w:rPr>
                    <m:t>LRP</m:t>
                  </m:r>
                </m:e>
                <m:sub>
                  <m:r>
                    <w:rPr>
                      <w:rFonts w:ascii="Cambria Math" w:hAnsi="Cambria Math" w:cs="Calibri"/>
                      <w:sz w:val="18"/>
                      <w:szCs w:val="18"/>
                    </w:rPr>
                    <m:t>max</m:t>
                  </m:r>
                </m:sub>
              </m:sSub>
            </m:den>
          </m:f>
          <m:r>
            <w:rPr>
              <w:rFonts w:ascii="Cambria Math" w:hAnsi="Cambria Math" w:cs="Calibri"/>
              <w:sz w:val="18"/>
              <w:szCs w:val="18"/>
            </w:rPr>
            <m:t>*4+</m:t>
          </m:r>
          <m:f>
            <m:fPr>
              <m:ctrlPr>
                <w:rPr>
                  <w:rFonts w:ascii="Cambria Math" w:hAnsi="Cambria Math" w:cs="Calibri"/>
                  <w:i/>
                  <w:sz w:val="18"/>
                  <w:szCs w:val="18"/>
                </w:rPr>
              </m:ctrlPr>
            </m:fPr>
            <m:num>
              <m:sSub>
                <m:sSubPr>
                  <m:ctrlPr>
                    <w:rPr>
                      <w:rFonts w:ascii="Cambria Math" w:hAnsi="Cambria Math" w:cs="Calibri"/>
                      <w:i/>
                      <w:sz w:val="18"/>
                      <w:szCs w:val="18"/>
                    </w:rPr>
                  </m:ctrlPr>
                </m:sSubPr>
                <m:e>
                  <m:r>
                    <w:rPr>
                      <w:rFonts w:ascii="Cambria Math" w:hAnsi="Cambria Math" w:cs="Calibri"/>
                      <w:sz w:val="18"/>
                      <w:szCs w:val="18"/>
                    </w:rPr>
                    <m:t>P</m:t>
                  </m:r>
                </m:e>
                <m:sub>
                  <m:r>
                    <w:rPr>
                      <w:rFonts w:ascii="Cambria Math" w:hAnsi="Cambria Math" w:cs="Calibri"/>
                      <w:sz w:val="18"/>
                      <w:szCs w:val="18"/>
                    </w:rPr>
                    <m:t>bad</m:t>
                  </m:r>
                </m:sub>
              </m:sSub>
            </m:num>
            <m:den>
              <m:sSub>
                <m:sSubPr>
                  <m:ctrlPr>
                    <w:rPr>
                      <w:rFonts w:ascii="Cambria Math" w:hAnsi="Cambria Math" w:cs="Calibri"/>
                      <w:i/>
                      <w:sz w:val="18"/>
                      <w:szCs w:val="18"/>
                    </w:rPr>
                  </m:ctrlPr>
                </m:sSubPr>
                <m:e>
                  <m:r>
                    <w:rPr>
                      <w:rFonts w:ascii="Cambria Math" w:hAnsi="Cambria Math" w:cs="Calibri"/>
                      <w:sz w:val="18"/>
                      <w:szCs w:val="18"/>
                    </w:rPr>
                    <m:t>P</m:t>
                  </m:r>
                </m:e>
                <m:sub>
                  <m:r>
                    <w:rPr>
                      <w:rFonts w:ascii="Cambria Math" w:hAnsi="Cambria Math" w:cs="Calibri"/>
                      <w:sz w:val="18"/>
                      <w:szCs w:val="18"/>
                    </w:rPr>
                    <m:t>max</m:t>
                  </m:r>
                </m:sub>
              </m:sSub>
            </m:den>
          </m:f>
          <m:r>
            <w:rPr>
              <w:rFonts w:ascii="Cambria Math" w:hAnsi="Cambria Math" w:cs="Calibri"/>
              <w:sz w:val="18"/>
              <w:szCs w:val="18"/>
            </w:rPr>
            <m:t>*4</m:t>
          </m:r>
        </m:oMath>
      </m:oMathPara>
    </w:p>
    <w:p w14:paraId="67AB052D" w14:textId="77777777" w:rsidR="00B12318" w:rsidRPr="00F0480E" w:rsidRDefault="00B12318" w:rsidP="006F37D7">
      <w:pPr>
        <w:pStyle w:val="Tekstpodstawowy"/>
        <w:shd w:val="clear" w:color="auto" w:fill="FFFFFF"/>
        <w:tabs>
          <w:tab w:val="left" w:pos="9072"/>
          <w:tab w:val="left" w:pos="9498"/>
        </w:tabs>
        <w:spacing w:before="120" w:line="240" w:lineRule="auto"/>
        <w:ind w:left="851" w:right="897"/>
        <w:rPr>
          <w:rFonts w:ascii="Verdana" w:hAnsi="Verdana" w:cs="Calibri"/>
          <w:sz w:val="18"/>
          <w:szCs w:val="18"/>
        </w:rPr>
      </w:pPr>
    </w:p>
    <w:p w14:paraId="26F28549" w14:textId="77777777" w:rsidR="00B12318" w:rsidRPr="00F0480E" w:rsidRDefault="00B12318" w:rsidP="006F37D7">
      <w:pPr>
        <w:pStyle w:val="Tekstpodstawowy"/>
        <w:shd w:val="clear" w:color="auto" w:fill="FFFFFF"/>
        <w:tabs>
          <w:tab w:val="left" w:pos="9072"/>
          <w:tab w:val="left" w:pos="9498"/>
        </w:tabs>
        <w:spacing w:line="276" w:lineRule="auto"/>
        <w:ind w:left="1418" w:right="897"/>
        <w:rPr>
          <w:rFonts w:ascii="Verdana" w:hAnsi="Verdana"/>
          <w:noProof/>
          <w:sz w:val="18"/>
          <w:szCs w:val="18"/>
          <w:lang w:eastAsia="pl-PL"/>
        </w:rPr>
      </w:pPr>
    </w:p>
    <w:p w14:paraId="40F0179D" w14:textId="7E6091AB" w:rsidR="00B12318" w:rsidRPr="00F0480E" w:rsidRDefault="009F7811" w:rsidP="009549B7">
      <w:pPr>
        <w:pStyle w:val="Tekstpodstawowy"/>
        <w:shd w:val="clear" w:color="auto" w:fill="FFFFFF"/>
        <w:tabs>
          <w:tab w:val="left" w:pos="9072"/>
          <w:tab w:val="left" w:pos="9498"/>
        </w:tabs>
        <w:spacing w:line="276" w:lineRule="auto"/>
        <w:ind w:left="709" w:right="897"/>
        <w:rPr>
          <w:rFonts w:ascii="Verdana" w:hAnsi="Verdana" w:cstheme="minorHAnsi"/>
          <w:sz w:val="18"/>
          <w:szCs w:val="18"/>
        </w:rPr>
      </w:pPr>
      <w:r w:rsidRPr="00F0480E">
        <w:rPr>
          <w:rFonts w:ascii="Verdana" w:hAnsi="Verdana" w:cstheme="minorHAnsi"/>
          <w:sz w:val="18"/>
          <w:szCs w:val="18"/>
        </w:rPr>
        <w:t xml:space="preserve">P </w:t>
      </w:r>
      <w:r w:rsidR="00B12318" w:rsidRPr="00F0480E">
        <w:rPr>
          <w:rFonts w:ascii="Verdana" w:hAnsi="Verdana" w:cstheme="minorHAnsi"/>
          <w:sz w:val="18"/>
          <w:szCs w:val="18"/>
        </w:rPr>
        <w:t>– liczba punktów uzyskanych przez Ofertę badaną;</w:t>
      </w:r>
    </w:p>
    <w:p w14:paraId="55C6B08F" w14:textId="744B0E3A" w:rsidR="00B12318" w:rsidRPr="00F0480E" w:rsidRDefault="00B12318" w:rsidP="009549B7">
      <w:pPr>
        <w:pStyle w:val="Tekstpodstawowy"/>
        <w:shd w:val="clear" w:color="auto" w:fill="FFFFFF"/>
        <w:tabs>
          <w:tab w:val="left" w:pos="9072"/>
          <w:tab w:val="left" w:pos="9498"/>
        </w:tabs>
        <w:spacing w:line="276" w:lineRule="auto"/>
        <w:ind w:left="709" w:right="897"/>
        <w:rPr>
          <w:rFonts w:ascii="Verdana" w:hAnsi="Verdana" w:cstheme="minorHAnsi"/>
          <w:sz w:val="18"/>
          <w:szCs w:val="18"/>
        </w:rPr>
      </w:pPr>
      <w:proofErr w:type="spellStart"/>
      <w:r w:rsidRPr="00F0480E">
        <w:rPr>
          <w:rFonts w:ascii="Verdana" w:hAnsi="Verdana" w:cstheme="minorHAnsi"/>
          <w:sz w:val="18"/>
          <w:szCs w:val="18"/>
        </w:rPr>
        <w:t>C</w:t>
      </w:r>
      <w:r w:rsidRPr="00F0480E">
        <w:rPr>
          <w:rFonts w:ascii="Verdana" w:hAnsi="Verdana" w:cstheme="minorHAnsi"/>
          <w:sz w:val="18"/>
          <w:szCs w:val="18"/>
          <w:vertAlign w:val="subscript"/>
        </w:rPr>
        <w:t>min</w:t>
      </w:r>
      <w:proofErr w:type="spellEnd"/>
      <w:r w:rsidRPr="00F0480E">
        <w:rPr>
          <w:rFonts w:ascii="Verdana" w:hAnsi="Verdana" w:cstheme="minorHAnsi"/>
          <w:sz w:val="18"/>
          <w:szCs w:val="18"/>
        </w:rPr>
        <w:t xml:space="preserve"> – </w:t>
      </w:r>
      <w:r w:rsidR="00F71913" w:rsidRPr="00F0480E">
        <w:rPr>
          <w:rFonts w:ascii="Verdana" w:hAnsi="Verdana" w:cstheme="minorHAnsi"/>
          <w:sz w:val="18"/>
          <w:szCs w:val="18"/>
        </w:rPr>
        <w:t>N</w:t>
      </w:r>
      <w:r w:rsidRPr="00F0480E">
        <w:rPr>
          <w:rFonts w:ascii="Verdana" w:hAnsi="Verdana" w:cstheme="minorHAnsi"/>
          <w:sz w:val="18"/>
          <w:szCs w:val="18"/>
        </w:rPr>
        <w:t xml:space="preserve">ajniższa z zaoferowanych przez Wykonawców </w:t>
      </w:r>
      <w:bookmarkStart w:id="65" w:name="_Hlk184891668"/>
      <w:r w:rsidR="009F7811" w:rsidRPr="00F0480E">
        <w:rPr>
          <w:rFonts w:ascii="Verdana" w:hAnsi="Verdana" w:cstheme="minorHAnsi"/>
          <w:sz w:val="18"/>
          <w:szCs w:val="18"/>
        </w:rPr>
        <w:t xml:space="preserve">łączna cena </w:t>
      </w:r>
      <w:r w:rsidRPr="00F0480E">
        <w:rPr>
          <w:rFonts w:ascii="Verdana" w:hAnsi="Verdana" w:cstheme="minorHAnsi"/>
          <w:sz w:val="18"/>
          <w:szCs w:val="18"/>
        </w:rPr>
        <w:t xml:space="preserve">brutto </w:t>
      </w:r>
      <w:r w:rsidR="00AA6FD9" w:rsidRPr="00F0480E">
        <w:rPr>
          <w:rFonts w:ascii="Verdana" w:hAnsi="Verdana" w:cstheme="minorHAnsi"/>
          <w:sz w:val="18"/>
          <w:szCs w:val="18"/>
        </w:rPr>
        <w:t>za</w:t>
      </w:r>
      <w:r w:rsidR="00420CAB">
        <w:rPr>
          <w:rFonts w:ascii="Verdana" w:hAnsi="Verdana" w:cstheme="minorHAnsi"/>
          <w:sz w:val="18"/>
          <w:szCs w:val="18"/>
        </w:rPr>
        <w:t xml:space="preserve"> </w:t>
      </w:r>
      <w:r w:rsidR="00420CAB" w:rsidRPr="00420CAB">
        <w:rPr>
          <w:rFonts w:ascii="Verdana" w:hAnsi="Verdana" w:cstheme="minorHAnsi"/>
          <w:sz w:val="18"/>
          <w:szCs w:val="18"/>
        </w:rPr>
        <w:t>realizację przedmiotu zamówienia</w:t>
      </w:r>
      <w:bookmarkEnd w:id="65"/>
      <w:r w:rsidRPr="00F0480E">
        <w:rPr>
          <w:rFonts w:ascii="Verdana" w:hAnsi="Verdana" w:cstheme="minorHAnsi"/>
          <w:sz w:val="18"/>
          <w:szCs w:val="18"/>
        </w:rPr>
        <w:t>.</w:t>
      </w:r>
    </w:p>
    <w:p w14:paraId="42704593" w14:textId="0C490936" w:rsidR="00965F84" w:rsidRPr="00F0480E" w:rsidRDefault="00B12318" w:rsidP="009549B7">
      <w:pPr>
        <w:pStyle w:val="Tekstpodstawowy"/>
        <w:shd w:val="clear" w:color="auto" w:fill="FFFFFF"/>
        <w:tabs>
          <w:tab w:val="left" w:pos="9072"/>
          <w:tab w:val="left" w:pos="9498"/>
        </w:tabs>
        <w:spacing w:line="276" w:lineRule="auto"/>
        <w:ind w:left="709" w:right="897"/>
        <w:rPr>
          <w:rFonts w:ascii="Verdana" w:hAnsi="Verdana" w:cstheme="minorHAnsi"/>
          <w:sz w:val="18"/>
          <w:szCs w:val="18"/>
        </w:rPr>
      </w:pPr>
      <w:proofErr w:type="spellStart"/>
      <w:r w:rsidRPr="00F0480E">
        <w:rPr>
          <w:rFonts w:ascii="Verdana" w:hAnsi="Verdana" w:cstheme="minorHAnsi"/>
          <w:sz w:val="18"/>
          <w:szCs w:val="18"/>
        </w:rPr>
        <w:lastRenderedPageBreak/>
        <w:t>C</w:t>
      </w:r>
      <w:r w:rsidRPr="00F0480E">
        <w:rPr>
          <w:rFonts w:ascii="Verdana" w:hAnsi="Verdana" w:cstheme="minorHAnsi"/>
          <w:sz w:val="18"/>
          <w:szCs w:val="18"/>
          <w:vertAlign w:val="subscript"/>
        </w:rPr>
        <w:t>bad</w:t>
      </w:r>
      <w:proofErr w:type="spellEnd"/>
      <w:r w:rsidRPr="00F0480E">
        <w:rPr>
          <w:rFonts w:ascii="Verdana" w:hAnsi="Verdana" w:cstheme="minorHAnsi"/>
          <w:sz w:val="18"/>
          <w:szCs w:val="18"/>
        </w:rPr>
        <w:t xml:space="preserve"> – </w:t>
      </w:r>
      <w:r w:rsidR="00F71913" w:rsidRPr="00F0480E">
        <w:rPr>
          <w:rFonts w:ascii="Verdana" w:hAnsi="Verdana" w:cstheme="minorHAnsi"/>
          <w:sz w:val="18"/>
          <w:szCs w:val="18"/>
        </w:rPr>
        <w:t>C</w:t>
      </w:r>
      <w:r w:rsidRPr="00F0480E">
        <w:rPr>
          <w:rFonts w:ascii="Verdana" w:hAnsi="Verdana" w:cstheme="minorHAnsi"/>
          <w:sz w:val="18"/>
          <w:szCs w:val="18"/>
        </w:rPr>
        <w:t>ena brutto badanej oferty rozumiana</w:t>
      </w:r>
      <w:r w:rsidR="00654BEB">
        <w:rPr>
          <w:rFonts w:ascii="Verdana" w:hAnsi="Verdana" w:cstheme="minorHAnsi"/>
          <w:sz w:val="18"/>
          <w:szCs w:val="18"/>
        </w:rPr>
        <w:t xml:space="preserve"> jako</w:t>
      </w:r>
      <w:r w:rsidRPr="00F0480E">
        <w:rPr>
          <w:rFonts w:ascii="Verdana" w:hAnsi="Verdana" w:cstheme="minorHAnsi"/>
          <w:sz w:val="18"/>
          <w:szCs w:val="18"/>
        </w:rPr>
        <w:t xml:space="preserve"> </w:t>
      </w:r>
      <w:r w:rsidR="00654BEB" w:rsidRPr="00654BEB">
        <w:rPr>
          <w:rFonts w:ascii="Verdana" w:hAnsi="Verdana" w:cstheme="minorHAnsi"/>
          <w:sz w:val="18"/>
          <w:szCs w:val="18"/>
        </w:rPr>
        <w:t>łączna cena brutto za realizację przedmiotu zamówienia</w:t>
      </w:r>
      <w:r w:rsidR="00AA6FD9" w:rsidRPr="00F0480E">
        <w:rPr>
          <w:rFonts w:ascii="Verdana" w:hAnsi="Verdana" w:cstheme="minorHAnsi"/>
          <w:sz w:val="18"/>
          <w:szCs w:val="18"/>
        </w:rPr>
        <w:t>.</w:t>
      </w:r>
    </w:p>
    <w:p w14:paraId="7DA4A472" w14:textId="0A35B76E" w:rsidR="00C938E0" w:rsidRPr="00F0480E" w:rsidRDefault="00AA6FD9" w:rsidP="009549B7">
      <w:pPr>
        <w:pStyle w:val="Tekstpodstawowy"/>
        <w:shd w:val="clear" w:color="auto" w:fill="FFFFFF"/>
        <w:tabs>
          <w:tab w:val="left" w:pos="9072"/>
          <w:tab w:val="left" w:pos="9498"/>
        </w:tabs>
        <w:spacing w:line="276" w:lineRule="auto"/>
        <w:ind w:left="709" w:right="897"/>
        <w:rPr>
          <w:rFonts w:ascii="Verdana" w:hAnsi="Verdana" w:cstheme="minorHAnsi"/>
          <w:sz w:val="18"/>
          <w:szCs w:val="18"/>
        </w:rPr>
      </w:pPr>
      <w:proofErr w:type="spellStart"/>
      <w:r w:rsidRPr="00F0480E">
        <w:rPr>
          <w:rFonts w:ascii="Verdana" w:hAnsi="Verdana" w:cstheme="minorHAnsi"/>
          <w:sz w:val="18"/>
          <w:szCs w:val="18"/>
        </w:rPr>
        <w:t>CF</w:t>
      </w:r>
      <w:r w:rsidR="00C938E0" w:rsidRPr="00F0480E">
        <w:rPr>
          <w:rFonts w:ascii="Verdana" w:hAnsi="Verdana" w:cstheme="minorHAnsi"/>
          <w:sz w:val="18"/>
          <w:szCs w:val="18"/>
          <w:vertAlign w:val="subscript"/>
        </w:rPr>
        <w:t>bad</w:t>
      </w:r>
      <w:proofErr w:type="spellEnd"/>
      <w:r w:rsidR="00C938E0" w:rsidRPr="00F0480E">
        <w:rPr>
          <w:rFonts w:ascii="Verdana" w:hAnsi="Verdana" w:cstheme="minorHAnsi"/>
          <w:sz w:val="18"/>
          <w:szCs w:val="18"/>
        </w:rPr>
        <w:t xml:space="preserve"> – </w:t>
      </w:r>
      <w:bookmarkStart w:id="66" w:name="_Hlk184290391"/>
      <w:r w:rsidR="00F71913" w:rsidRPr="00F0480E">
        <w:rPr>
          <w:rFonts w:ascii="Verdana" w:hAnsi="Verdana" w:cstheme="minorHAnsi"/>
          <w:sz w:val="18"/>
          <w:szCs w:val="18"/>
        </w:rPr>
        <w:t xml:space="preserve">Rabat (od cen katalogowych producenta) na </w:t>
      </w:r>
      <w:proofErr w:type="spellStart"/>
      <w:r w:rsidR="00F71913" w:rsidRPr="00F0480E">
        <w:rPr>
          <w:rFonts w:ascii="Verdana" w:hAnsi="Verdana" w:cstheme="minorHAnsi"/>
          <w:sz w:val="18"/>
          <w:szCs w:val="18"/>
        </w:rPr>
        <w:t>VMware</w:t>
      </w:r>
      <w:proofErr w:type="spellEnd"/>
      <w:r w:rsidR="00F71913" w:rsidRPr="00F0480E">
        <w:rPr>
          <w:rFonts w:ascii="Verdana" w:hAnsi="Verdana" w:cstheme="minorHAnsi"/>
          <w:sz w:val="18"/>
          <w:szCs w:val="18"/>
        </w:rPr>
        <w:t xml:space="preserve"> </w:t>
      </w:r>
      <w:proofErr w:type="spellStart"/>
      <w:r w:rsidR="00F71913" w:rsidRPr="00F0480E">
        <w:rPr>
          <w:rFonts w:ascii="Verdana" w:hAnsi="Verdana" w:cstheme="minorHAnsi"/>
          <w:sz w:val="18"/>
          <w:szCs w:val="18"/>
        </w:rPr>
        <w:t>Cloud</w:t>
      </w:r>
      <w:proofErr w:type="spellEnd"/>
      <w:r w:rsidR="00F71913" w:rsidRPr="00F0480E">
        <w:rPr>
          <w:rFonts w:ascii="Verdana" w:hAnsi="Verdana" w:cstheme="minorHAnsi"/>
          <w:sz w:val="18"/>
          <w:szCs w:val="18"/>
        </w:rPr>
        <w:t xml:space="preserve"> Foundation 5 - per </w:t>
      </w:r>
      <w:proofErr w:type="spellStart"/>
      <w:r w:rsidR="00F71913" w:rsidRPr="00F0480E">
        <w:rPr>
          <w:rFonts w:ascii="Verdana" w:hAnsi="Verdana" w:cstheme="minorHAnsi"/>
          <w:sz w:val="18"/>
          <w:szCs w:val="18"/>
        </w:rPr>
        <w:t>core</w:t>
      </w:r>
      <w:proofErr w:type="spellEnd"/>
      <w:r w:rsidR="00F71913" w:rsidRPr="00F0480E">
        <w:rPr>
          <w:rFonts w:ascii="Verdana" w:hAnsi="Verdana" w:cstheme="minorHAnsi"/>
          <w:sz w:val="18"/>
          <w:szCs w:val="18"/>
        </w:rPr>
        <w:t xml:space="preserve"> </w:t>
      </w:r>
      <w:r w:rsidR="00C938E0" w:rsidRPr="00F0480E">
        <w:rPr>
          <w:rFonts w:ascii="Verdana" w:hAnsi="Verdana" w:cstheme="minorHAnsi"/>
          <w:sz w:val="18"/>
          <w:szCs w:val="18"/>
        </w:rPr>
        <w:t>zaoferowan</w:t>
      </w:r>
      <w:r w:rsidR="00F71913" w:rsidRPr="00F0480E">
        <w:rPr>
          <w:rFonts w:ascii="Verdana" w:hAnsi="Verdana" w:cstheme="minorHAnsi"/>
          <w:sz w:val="18"/>
          <w:szCs w:val="18"/>
        </w:rPr>
        <w:t>y</w:t>
      </w:r>
      <w:r w:rsidR="00C938E0" w:rsidRPr="00F0480E">
        <w:rPr>
          <w:rFonts w:ascii="Verdana" w:hAnsi="Verdana" w:cstheme="minorHAnsi"/>
          <w:sz w:val="18"/>
          <w:szCs w:val="18"/>
        </w:rPr>
        <w:t xml:space="preserve"> w badanej ofercie </w:t>
      </w:r>
      <w:bookmarkEnd w:id="66"/>
    </w:p>
    <w:p w14:paraId="0A90A1D8" w14:textId="2586BEC9" w:rsidR="00C938E0" w:rsidRPr="00F0480E" w:rsidRDefault="00AA6FD9" w:rsidP="009549B7">
      <w:pPr>
        <w:pStyle w:val="Tekstpodstawowy"/>
        <w:shd w:val="clear" w:color="auto" w:fill="FFFFFF"/>
        <w:tabs>
          <w:tab w:val="left" w:pos="9072"/>
          <w:tab w:val="left" w:pos="9498"/>
        </w:tabs>
        <w:spacing w:line="276" w:lineRule="auto"/>
        <w:ind w:left="709" w:right="897"/>
        <w:rPr>
          <w:rFonts w:ascii="Verdana" w:hAnsi="Verdana" w:cstheme="minorHAnsi"/>
          <w:sz w:val="18"/>
          <w:szCs w:val="18"/>
        </w:rPr>
      </w:pPr>
      <w:proofErr w:type="spellStart"/>
      <w:r w:rsidRPr="00F0480E">
        <w:rPr>
          <w:rFonts w:ascii="Verdana" w:hAnsi="Verdana" w:cstheme="minorHAnsi"/>
          <w:sz w:val="18"/>
          <w:szCs w:val="18"/>
        </w:rPr>
        <w:t>CF</w:t>
      </w:r>
      <w:r w:rsidR="00C938E0" w:rsidRPr="00F0480E">
        <w:rPr>
          <w:rFonts w:ascii="Verdana" w:hAnsi="Verdana" w:cstheme="minorHAnsi"/>
          <w:sz w:val="18"/>
          <w:szCs w:val="18"/>
          <w:vertAlign w:val="subscript"/>
        </w:rPr>
        <w:t>max</w:t>
      </w:r>
      <w:proofErr w:type="spellEnd"/>
      <w:r w:rsidR="00C938E0" w:rsidRPr="00F0480E">
        <w:rPr>
          <w:rFonts w:ascii="Verdana" w:hAnsi="Verdana" w:cstheme="minorHAnsi"/>
          <w:sz w:val="18"/>
          <w:szCs w:val="18"/>
        </w:rPr>
        <w:t xml:space="preserve"> – Najwyższ</w:t>
      </w:r>
      <w:r w:rsidR="00F71913" w:rsidRPr="00F0480E">
        <w:rPr>
          <w:rFonts w:ascii="Verdana" w:hAnsi="Verdana" w:cstheme="minorHAnsi"/>
          <w:sz w:val="18"/>
          <w:szCs w:val="18"/>
        </w:rPr>
        <w:t>y</w:t>
      </w:r>
      <w:r w:rsidR="00C938E0" w:rsidRPr="00F0480E">
        <w:rPr>
          <w:rFonts w:ascii="Verdana" w:hAnsi="Verdana" w:cstheme="minorHAnsi"/>
          <w:sz w:val="18"/>
          <w:szCs w:val="18"/>
        </w:rPr>
        <w:t xml:space="preserve"> </w:t>
      </w:r>
      <w:r w:rsidR="00F71913" w:rsidRPr="00F0480E">
        <w:rPr>
          <w:rFonts w:ascii="Verdana" w:hAnsi="Verdana" w:cstheme="minorHAnsi"/>
          <w:sz w:val="18"/>
          <w:szCs w:val="18"/>
        </w:rPr>
        <w:t xml:space="preserve">z zaoferowanych przez Wykonawców rabat (od cen katalogowych producenta) na </w:t>
      </w:r>
      <w:proofErr w:type="spellStart"/>
      <w:r w:rsidR="00F71913" w:rsidRPr="00F0480E">
        <w:rPr>
          <w:rFonts w:ascii="Verdana" w:hAnsi="Verdana" w:cstheme="minorHAnsi"/>
          <w:sz w:val="18"/>
          <w:szCs w:val="18"/>
        </w:rPr>
        <w:t>VMware</w:t>
      </w:r>
      <w:proofErr w:type="spellEnd"/>
      <w:r w:rsidR="00F71913" w:rsidRPr="00F0480E">
        <w:rPr>
          <w:rFonts w:ascii="Verdana" w:hAnsi="Verdana" w:cstheme="minorHAnsi"/>
          <w:sz w:val="18"/>
          <w:szCs w:val="18"/>
        </w:rPr>
        <w:t xml:space="preserve"> </w:t>
      </w:r>
      <w:proofErr w:type="spellStart"/>
      <w:r w:rsidR="00F71913" w:rsidRPr="00F0480E">
        <w:rPr>
          <w:rFonts w:ascii="Verdana" w:hAnsi="Verdana" w:cstheme="minorHAnsi"/>
          <w:sz w:val="18"/>
          <w:szCs w:val="18"/>
        </w:rPr>
        <w:t>Cloud</w:t>
      </w:r>
      <w:proofErr w:type="spellEnd"/>
      <w:r w:rsidR="00F71913" w:rsidRPr="00F0480E">
        <w:rPr>
          <w:rFonts w:ascii="Verdana" w:hAnsi="Verdana" w:cstheme="minorHAnsi"/>
          <w:sz w:val="18"/>
          <w:szCs w:val="18"/>
        </w:rPr>
        <w:t xml:space="preserve"> Foundation 5 - per </w:t>
      </w:r>
      <w:proofErr w:type="spellStart"/>
      <w:r w:rsidR="00F71913" w:rsidRPr="00F0480E">
        <w:rPr>
          <w:rFonts w:ascii="Verdana" w:hAnsi="Verdana" w:cstheme="minorHAnsi"/>
          <w:sz w:val="18"/>
          <w:szCs w:val="18"/>
        </w:rPr>
        <w:t>core</w:t>
      </w:r>
      <w:proofErr w:type="spellEnd"/>
      <w:r w:rsidR="00F71913" w:rsidRPr="00F0480E">
        <w:rPr>
          <w:rFonts w:ascii="Verdana" w:hAnsi="Verdana" w:cstheme="minorHAnsi"/>
          <w:sz w:val="18"/>
          <w:szCs w:val="18"/>
        </w:rPr>
        <w:t xml:space="preserve">, </w:t>
      </w:r>
    </w:p>
    <w:p w14:paraId="2ECEF9D1" w14:textId="16DCB673" w:rsidR="00C938E0" w:rsidRPr="00F0480E" w:rsidRDefault="00AA6FD9" w:rsidP="009549B7">
      <w:pPr>
        <w:pStyle w:val="Tekstpodstawowy"/>
        <w:shd w:val="clear" w:color="auto" w:fill="FFFFFF"/>
        <w:tabs>
          <w:tab w:val="left" w:pos="9072"/>
          <w:tab w:val="left" w:pos="9498"/>
        </w:tabs>
        <w:spacing w:line="276" w:lineRule="auto"/>
        <w:ind w:left="709" w:right="897"/>
        <w:rPr>
          <w:rFonts w:ascii="Verdana" w:hAnsi="Verdana" w:cstheme="minorHAnsi"/>
          <w:sz w:val="18"/>
          <w:szCs w:val="18"/>
        </w:rPr>
      </w:pPr>
      <w:proofErr w:type="spellStart"/>
      <w:r w:rsidRPr="00F0480E">
        <w:rPr>
          <w:rFonts w:ascii="Verdana" w:hAnsi="Verdana" w:cstheme="minorHAnsi"/>
          <w:sz w:val="18"/>
          <w:szCs w:val="18"/>
        </w:rPr>
        <w:t>LRP</w:t>
      </w:r>
      <w:r w:rsidR="00C938E0" w:rsidRPr="00F0480E">
        <w:rPr>
          <w:rFonts w:ascii="Verdana" w:hAnsi="Verdana" w:cstheme="minorHAnsi"/>
          <w:sz w:val="18"/>
          <w:szCs w:val="18"/>
          <w:vertAlign w:val="subscript"/>
        </w:rPr>
        <w:t>bad</w:t>
      </w:r>
      <w:proofErr w:type="spellEnd"/>
      <w:r w:rsidR="00C938E0" w:rsidRPr="00F0480E">
        <w:rPr>
          <w:rFonts w:ascii="Verdana" w:hAnsi="Verdana" w:cstheme="minorHAnsi"/>
          <w:sz w:val="18"/>
          <w:szCs w:val="18"/>
        </w:rPr>
        <w:t xml:space="preserve"> – </w:t>
      </w:r>
      <w:bookmarkStart w:id="67" w:name="_Hlk184290473"/>
      <w:r w:rsidR="00B7615D" w:rsidRPr="00F0480E">
        <w:rPr>
          <w:rFonts w:ascii="Verdana" w:hAnsi="Verdana" w:cstheme="minorHAnsi"/>
          <w:sz w:val="18"/>
          <w:szCs w:val="18"/>
        </w:rPr>
        <w:t xml:space="preserve">Rabat (od cen katalogowych producenta) na </w:t>
      </w:r>
      <w:proofErr w:type="spellStart"/>
      <w:r w:rsidR="00B7615D" w:rsidRPr="00F0480E">
        <w:rPr>
          <w:rFonts w:ascii="Verdana" w:hAnsi="Verdana" w:cstheme="minorHAnsi"/>
          <w:sz w:val="18"/>
          <w:szCs w:val="18"/>
        </w:rPr>
        <w:t>VMware</w:t>
      </w:r>
      <w:proofErr w:type="spellEnd"/>
      <w:r w:rsidR="00B7615D" w:rsidRPr="00F0480E">
        <w:rPr>
          <w:rFonts w:ascii="Verdana" w:hAnsi="Verdana" w:cstheme="minorHAnsi"/>
          <w:sz w:val="18"/>
          <w:szCs w:val="18"/>
        </w:rPr>
        <w:t xml:space="preserve"> Live </w:t>
      </w:r>
      <w:proofErr w:type="spellStart"/>
      <w:r w:rsidR="00B7615D" w:rsidRPr="00F0480E">
        <w:rPr>
          <w:rFonts w:ascii="Verdana" w:hAnsi="Verdana" w:cstheme="minorHAnsi"/>
          <w:sz w:val="18"/>
          <w:szCs w:val="18"/>
        </w:rPr>
        <w:t>Recovery</w:t>
      </w:r>
      <w:proofErr w:type="spellEnd"/>
      <w:r w:rsidR="00B7615D" w:rsidRPr="00F0480E">
        <w:rPr>
          <w:rFonts w:ascii="Verdana" w:hAnsi="Verdana" w:cstheme="minorHAnsi"/>
          <w:sz w:val="18"/>
          <w:szCs w:val="18"/>
        </w:rPr>
        <w:t xml:space="preserve"> </w:t>
      </w:r>
      <w:proofErr w:type="spellStart"/>
      <w:r w:rsidR="00B7615D" w:rsidRPr="00F0480E">
        <w:rPr>
          <w:rFonts w:ascii="Verdana" w:hAnsi="Verdana" w:cstheme="minorHAnsi"/>
          <w:sz w:val="18"/>
          <w:szCs w:val="18"/>
        </w:rPr>
        <w:t>Protected</w:t>
      </w:r>
      <w:proofErr w:type="spellEnd"/>
      <w:r w:rsidR="00B7615D" w:rsidRPr="00F0480E">
        <w:rPr>
          <w:rFonts w:ascii="Verdana" w:hAnsi="Verdana" w:cstheme="minorHAnsi"/>
          <w:sz w:val="18"/>
          <w:szCs w:val="18"/>
        </w:rPr>
        <w:t xml:space="preserve"> VM - per </w:t>
      </w:r>
      <w:proofErr w:type="spellStart"/>
      <w:r w:rsidR="00B7615D" w:rsidRPr="00F0480E">
        <w:rPr>
          <w:rFonts w:ascii="Verdana" w:hAnsi="Verdana" w:cstheme="minorHAnsi"/>
          <w:sz w:val="18"/>
          <w:szCs w:val="18"/>
        </w:rPr>
        <w:t>vm</w:t>
      </w:r>
      <w:proofErr w:type="spellEnd"/>
      <w:r w:rsidR="00B7615D" w:rsidRPr="00F0480E">
        <w:rPr>
          <w:rFonts w:ascii="Verdana" w:hAnsi="Verdana" w:cstheme="minorHAnsi"/>
          <w:sz w:val="18"/>
          <w:szCs w:val="18"/>
        </w:rPr>
        <w:t xml:space="preserve"> zaoferowany w badanej ofercie</w:t>
      </w:r>
      <w:bookmarkEnd w:id="67"/>
    </w:p>
    <w:p w14:paraId="55528C62" w14:textId="79CB761C" w:rsidR="00C938E0" w:rsidRPr="00F0480E" w:rsidRDefault="00AA6FD9" w:rsidP="009549B7">
      <w:pPr>
        <w:pStyle w:val="Tekstpodstawowy"/>
        <w:shd w:val="clear" w:color="auto" w:fill="FFFFFF"/>
        <w:tabs>
          <w:tab w:val="left" w:pos="9072"/>
          <w:tab w:val="left" w:pos="9498"/>
        </w:tabs>
        <w:spacing w:line="276" w:lineRule="auto"/>
        <w:ind w:left="709" w:right="897"/>
        <w:rPr>
          <w:rFonts w:ascii="Verdana" w:hAnsi="Verdana" w:cstheme="minorHAnsi"/>
          <w:sz w:val="18"/>
          <w:szCs w:val="18"/>
        </w:rPr>
      </w:pPr>
      <w:proofErr w:type="spellStart"/>
      <w:r w:rsidRPr="00F0480E">
        <w:rPr>
          <w:rFonts w:ascii="Verdana" w:hAnsi="Verdana" w:cstheme="minorHAnsi"/>
          <w:sz w:val="18"/>
          <w:szCs w:val="18"/>
        </w:rPr>
        <w:t>LRP</w:t>
      </w:r>
      <w:r w:rsidR="00C938E0" w:rsidRPr="00F0480E">
        <w:rPr>
          <w:rFonts w:ascii="Verdana" w:hAnsi="Verdana" w:cstheme="minorHAnsi"/>
          <w:sz w:val="18"/>
          <w:szCs w:val="18"/>
          <w:vertAlign w:val="subscript"/>
        </w:rPr>
        <w:t>max</w:t>
      </w:r>
      <w:proofErr w:type="spellEnd"/>
      <w:r w:rsidR="00C938E0" w:rsidRPr="00F0480E">
        <w:rPr>
          <w:rFonts w:ascii="Verdana" w:hAnsi="Verdana" w:cstheme="minorHAnsi"/>
          <w:sz w:val="18"/>
          <w:szCs w:val="18"/>
        </w:rPr>
        <w:t xml:space="preserve"> – </w:t>
      </w:r>
      <w:r w:rsidR="00B7615D" w:rsidRPr="00F0480E">
        <w:rPr>
          <w:rFonts w:ascii="Verdana" w:hAnsi="Verdana" w:cstheme="minorHAnsi"/>
          <w:sz w:val="18"/>
          <w:szCs w:val="18"/>
        </w:rPr>
        <w:t xml:space="preserve">Najwyższy z zaoferowanych przez Wykonawców rabat (od cen katalogowych producenta) na </w:t>
      </w:r>
      <w:proofErr w:type="spellStart"/>
      <w:r w:rsidR="00B7615D" w:rsidRPr="00F0480E">
        <w:rPr>
          <w:rFonts w:ascii="Verdana" w:hAnsi="Verdana" w:cstheme="minorHAnsi"/>
          <w:sz w:val="18"/>
          <w:szCs w:val="18"/>
        </w:rPr>
        <w:t>VMware</w:t>
      </w:r>
      <w:proofErr w:type="spellEnd"/>
      <w:r w:rsidR="00B7615D" w:rsidRPr="00F0480E">
        <w:rPr>
          <w:rFonts w:ascii="Verdana" w:hAnsi="Verdana" w:cstheme="minorHAnsi"/>
          <w:sz w:val="18"/>
          <w:szCs w:val="18"/>
        </w:rPr>
        <w:t xml:space="preserve"> Live </w:t>
      </w:r>
      <w:proofErr w:type="spellStart"/>
      <w:r w:rsidR="00B7615D" w:rsidRPr="00F0480E">
        <w:rPr>
          <w:rFonts w:ascii="Verdana" w:hAnsi="Verdana" w:cstheme="minorHAnsi"/>
          <w:sz w:val="18"/>
          <w:szCs w:val="18"/>
        </w:rPr>
        <w:t>Recovery</w:t>
      </w:r>
      <w:proofErr w:type="spellEnd"/>
      <w:r w:rsidR="00B7615D" w:rsidRPr="00F0480E">
        <w:rPr>
          <w:rFonts w:ascii="Verdana" w:hAnsi="Verdana" w:cstheme="minorHAnsi"/>
          <w:sz w:val="18"/>
          <w:szCs w:val="18"/>
        </w:rPr>
        <w:t xml:space="preserve"> </w:t>
      </w:r>
      <w:proofErr w:type="spellStart"/>
      <w:r w:rsidR="00B7615D" w:rsidRPr="00F0480E">
        <w:rPr>
          <w:rFonts w:ascii="Verdana" w:hAnsi="Verdana" w:cstheme="minorHAnsi"/>
          <w:sz w:val="18"/>
          <w:szCs w:val="18"/>
        </w:rPr>
        <w:t>Protected</w:t>
      </w:r>
      <w:proofErr w:type="spellEnd"/>
      <w:r w:rsidR="00B7615D" w:rsidRPr="00F0480E">
        <w:rPr>
          <w:rFonts w:ascii="Verdana" w:hAnsi="Verdana" w:cstheme="minorHAnsi"/>
          <w:sz w:val="18"/>
          <w:szCs w:val="18"/>
        </w:rPr>
        <w:t xml:space="preserve"> VM - per </w:t>
      </w:r>
      <w:proofErr w:type="spellStart"/>
      <w:r w:rsidR="00B7615D" w:rsidRPr="00F0480E">
        <w:rPr>
          <w:rFonts w:ascii="Verdana" w:hAnsi="Verdana" w:cstheme="minorHAnsi"/>
          <w:sz w:val="18"/>
          <w:szCs w:val="18"/>
        </w:rPr>
        <w:t>vm</w:t>
      </w:r>
      <w:proofErr w:type="spellEnd"/>
    </w:p>
    <w:p w14:paraId="57310FD8" w14:textId="2301B7D3" w:rsidR="00C938E0" w:rsidRPr="00F0480E" w:rsidRDefault="00C938E0" w:rsidP="009549B7">
      <w:pPr>
        <w:pStyle w:val="Tekstpodstawowy"/>
        <w:shd w:val="clear" w:color="auto" w:fill="FFFFFF"/>
        <w:tabs>
          <w:tab w:val="left" w:pos="9072"/>
          <w:tab w:val="left" w:pos="9498"/>
        </w:tabs>
        <w:spacing w:line="276" w:lineRule="auto"/>
        <w:ind w:left="709" w:right="897"/>
        <w:rPr>
          <w:rFonts w:ascii="Verdana" w:hAnsi="Verdana" w:cstheme="minorHAnsi"/>
          <w:sz w:val="18"/>
          <w:szCs w:val="18"/>
        </w:rPr>
      </w:pPr>
      <w:proofErr w:type="spellStart"/>
      <w:r w:rsidRPr="00F0480E">
        <w:rPr>
          <w:rFonts w:ascii="Verdana" w:hAnsi="Verdana" w:cstheme="minorHAnsi"/>
          <w:sz w:val="18"/>
          <w:szCs w:val="18"/>
        </w:rPr>
        <w:t>SPP</w:t>
      </w:r>
      <w:r w:rsidRPr="00F0480E">
        <w:rPr>
          <w:rFonts w:ascii="Verdana" w:hAnsi="Verdana" w:cstheme="minorHAnsi"/>
          <w:sz w:val="18"/>
          <w:szCs w:val="18"/>
          <w:vertAlign w:val="subscript"/>
        </w:rPr>
        <w:t>bad</w:t>
      </w:r>
      <w:proofErr w:type="spellEnd"/>
      <w:r w:rsidRPr="00F0480E">
        <w:rPr>
          <w:rFonts w:ascii="Verdana" w:hAnsi="Verdana" w:cstheme="minorHAnsi"/>
          <w:sz w:val="18"/>
          <w:szCs w:val="18"/>
        </w:rPr>
        <w:t xml:space="preserve"> – </w:t>
      </w:r>
      <w:r w:rsidR="00B7615D" w:rsidRPr="00F0480E">
        <w:rPr>
          <w:rFonts w:ascii="Verdana" w:hAnsi="Verdana" w:cstheme="minorHAnsi"/>
          <w:sz w:val="18"/>
          <w:szCs w:val="18"/>
        </w:rPr>
        <w:t>Rabat (od cen katalogowych producenta) na pozostałe produkty Vmware zaoferowany w badanej ofercie</w:t>
      </w:r>
    </w:p>
    <w:p w14:paraId="1039AE29" w14:textId="70CB9CBD" w:rsidR="00C938E0" w:rsidRPr="006F37D7" w:rsidRDefault="00C938E0" w:rsidP="009549B7">
      <w:pPr>
        <w:pStyle w:val="Tekstpodstawowy"/>
        <w:shd w:val="clear" w:color="auto" w:fill="FFFFFF"/>
        <w:tabs>
          <w:tab w:val="left" w:pos="9072"/>
          <w:tab w:val="left" w:pos="9498"/>
        </w:tabs>
        <w:spacing w:line="276" w:lineRule="auto"/>
        <w:ind w:left="709" w:right="897"/>
        <w:rPr>
          <w:rFonts w:ascii="Verdana" w:hAnsi="Verdana" w:cstheme="minorHAnsi"/>
          <w:sz w:val="18"/>
          <w:szCs w:val="18"/>
        </w:rPr>
      </w:pPr>
      <w:proofErr w:type="spellStart"/>
      <w:r w:rsidRPr="00F0480E">
        <w:rPr>
          <w:rFonts w:ascii="Verdana" w:hAnsi="Verdana" w:cstheme="minorHAnsi"/>
          <w:sz w:val="18"/>
          <w:szCs w:val="18"/>
        </w:rPr>
        <w:t>SPP</w:t>
      </w:r>
      <w:r w:rsidRPr="00F0480E">
        <w:rPr>
          <w:rFonts w:ascii="Verdana" w:hAnsi="Verdana" w:cstheme="minorHAnsi"/>
          <w:sz w:val="18"/>
          <w:szCs w:val="18"/>
          <w:vertAlign w:val="subscript"/>
        </w:rPr>
        <w:t>max</w:t>
      </w:r>
      <w:proofErr w:type="spellEnd"/>
      <w:r w:rsidRPr="00F0480E">
        <w:rPr>
          <w:rFonts w:ascii="Verdana" w:hAnsi="Verdana" w:cstheme="minorHAnsi"/>
          <w:sz w:val="18"/>
          <w:szCs w:val="18"/>
        </w:rPr>
        <w:t xml:space="preserve"> – </w:t>
      </w:r>
      <w:r w:rsidR="00B7615D" w:rsidRPr="00F0480E">
        <w:rPr>
          <w:rFonts w:ascii="Verdana" w:hAnsi="Verdana" w:cstheme="minorHAnsi"/>
          <w:sz w:val="18"/>
          <w:szCs w:val="18"/>
        </w:rPr>
        <w:t>Najwyższy z zaoferowanych przez Wykonawców rabat (od cen katalogowych producenta) na pozostałe produkty Vmware</w:t>
      </w:r>
    </w:p>
    <w:p w14:paraId="6829FA42" w14:textId="77777777" w:rsidR="007160F8" w:rsidRPr="006F37D7" w:rsidRDefault="1C58903E" w:rsidP="006F37D7">
      <w:pPr>
        <w:pStyle w:val="Tekstpodstawowy"/>
        <w:numPr>
          <w:ilvl w:val="1"/>
          <w:numId w:val="30"/>
        </w:numPr>
        <w:tabs>
          <w:tab w:val="left" w:pos="9498"/>
        </w:tabs>
        <w:spacing w:line="276" w:lineRule="auto"/>
        <w:ind w:left="709" w:right="897" w:hanging="709"/>
        <w:rPr>
          <w:rFonts w:ascii="Verdana" w:hAnsi="Verdana" w:cs="Calibri"/>
          <w:sz w:val="18"/>
          <w:szCs w:val="18"/>
        </w:rPr>
      </w:pPr>
      <w:r w:rsidRPr="006F37D7">
        <w:rPr>
          <w:rFonts w:ascii="Verdana" w:hAnsi="Verdana" w:cs="Calibri"/>
          <w:sz w:val="18"/>
          <w:szCs w:val="18"/>
        </w:rPr>
        <w:t xml:space="preserve">Za najkorzystniejszą Ofertę zostanie uznana ta, która uzyska najwyższą liczbę punktów na podstawie ww. kryteriów oceny Ofert. </w:t>
      </w:r>
    </w:p>
    <w:p w14:paraId="2D72985C" w14:textId="77777777" w:rsidR="007160F8" w:rsidRPr="006F37D7" w:rsidRDefault="1C58903E" w:rsidP="006F37D7">
      <w:pPr>
        <w:pStyle w:val="Tekstpodstawowy"/>
        <w:numPr>
          <w:ilvl w:val="1"/>
          <w:numId w:val="30"/>
        </w:numPr>
        <w:tabs>
          <w:tab w:val="left" w:pos="9498"/>
        </w:tabs>
        <w:spacing w:line="276" w:lineRule="auto"/>
        <w:ind w:left="709" w:right="897" w:hanging="709"/>
        <w:rPr>
          <w:rFonts w:ascii="Verdana" w:hAnsi="Verdana" w:cs="Calibri"/>
          <w:sz w:val="18"/>
          <w:szCs w:val="18"/>
        </w:rPr>
      </w:pPr>
      <w:r w:rsidRPr="006F37D7">
        <w:rPr>
          <w:rFonts w:ascii="Verdana" w:hAnsi="Verdana" w:cs="Calibri"/>
          <w:sz w:val="18"/>
          <w:szCs w:val="18"/>
        </w:rPr>
        <w:t>Wszystkie obliczenia będą dokonywane z dokładnością do dwóch miejsc po przecinku.</w:t>
      </w:r>
    </w:p>
    <w:p w14:paraId="204BC7DB" w14:textId="77777777" w:rsidR="007160F8" w:rsidRPr="006F37D7" w:rsidRDefault="1C58903E" w:rsidP="006F37D7">
      <w:pPr>
        <w:pStyle w:val="Tekstpodstawowy"/>
        <w:numPr>
          <w:ilvl w:val="1"/>
          <w:numId w:val="30"/>
        </w:numPr>
        <w:tabs>
          <w:tab w:val="left" w:pos="9498"/>
        </w:tabs>
        <w:spacing w:line="276" w:lineRule="auto"/>
        <w:ind w:left="709" w:right="897" w:hanging="709"/>
        <w:rPr>
          <w:rFonts w:ascii="Verdana" w:hAnsi="Verdana" w:cs="Calibri"/>
          <w:sz w:val="18"/>
          <w:szCs w:val="18"/>
        </w:rPr>
      </w:pPr>
      <w:r w:rsidRPr="006F37D7">
        <w:rPr>
          <w:rFonts w:ascii="Verdana" w:hAnsi="Verdana" w:cs="Calibri"/>
          <w:sz w:val="18"/>
          <w:szCs w:val="18"/>
        </w:rPr>
        <w:t>W toku badania i oceny Ofert Zamawiający może żądać od Wykonawców wyjaśnień dotyczących treści złożonych Ofert.</w:t>
      </w:r>
    </w:p>
    <w:p w14:paraId="163EEC83" w14:textId="77777777" w:rsidR="007160F8" w:rsidRPr="006F37D7" w:rsidRDefault="1C58903E" w:rsidP="006F37D7">
      <w:pPr>
        <w:pStyle w:val="Tekstpodstawowy"/>
        <w:numPr>
          <w:ilvl w:val="1"/>
          <w:numId w:val="30"/>
        </w:numPr>
        <w:tabs>
          <w:tab w:val="left" w:pos="9498"/>
        </w:tabs>
        <w:spacing w:line="276" w:lineRule="auto"/>
        <w:ind w:left="709" w:right="897" w:hanging="709"/>
        <w:rPr>
          <w:rFonts w:ascii="Verdana" w:hAnsi="Verdana" w:cs="Calibri"/>
          <w:sz w:val="18"/>
          <w:szCs w:val="18"/>
        </w:rPr>
      </w:pPr>
      <w:r w:rsidRPr="006F37D7">
        <w:rPr>
          <w:rFonts w:ascii="Verdana" w:hAnsi="Verdana" w:cs="Calibri"/>
          <w:sz w:val="18"/>
          <w:szCs w:val="18"/>
        </w:rPr>
        <w:t>W sytuacji, gdy Zamawiający nie będzie mógł dokonać wyboru najkorzystniejszej Oferty ze względu na to, że dwie lub więcej Ofert przedstawi tak</w:t>
      </w:r>
      <w:r w:rsidR="008A553C" w:rsidRPr="006F37D7">
        <w:rPr>
          <w:rFonts w:ascii="Verdana" w:hAnsi="Verdana" w:cs="Calibri"/>
          <w:sz w:val="18"/>
          <w:szCs w:val="18"/>
        </w:rPr>
        <w:t>ą</w:t>
      </w:r>
      <w:r w:rsidRPr="006F37D7">
        <w:rPr>
          <w:rFonts w:ascii="Verdana" w:hAnsi="Verdana" w:cs="Calibri"/>
          <w:sz w:val="18"/>
          <w:szCs w:val="18"/>
        </w:rPr>
        <w:t xml:space="preserve"> sam</w:t>
      </w:r>
      <w:r w:rsidR="008A553C" w:rsidRPr="006F37D7">
        <w:rPr>
          <w:rFonts w:ascii="Verdana" w:hAnsi="Verdana" w:cs="Calibri"/>
          <w:sz w:val="18"/>
          <w:szCs w:val="18"/>
        </w:rPr>
        <w:t>ą</w:t>
      </w:r>
      <w:r w:rsidRPr="006F37D7">
        <w:rPr>
          <w:rFonts w:ascii="Verdana" w:hAnsi="Verdana" w:cs="Calibri"/>
          <w:sz w:val="18"/>
          <w:szCs w:val="18"/>
        </w:rPr>
        <w:t xml:space="preserve"> cen</w:t>
      </w:r>
      <w:r w:rsidR="008A553C" w:rsidRPr="006F37D7">
        <w:rPr>
          <w:rFonts w:ascii="Verdana" w:hAnsi="Verdana" w:cs="Calibri"/>
          <w:sz w:val="18"/>
          <w:szCs w:val="18"/>
        </w:rPr>
        <w:t>ę</w:t>
      </w:r>
      <w:r w:rsidRPr="006F37D7">
        <w:rPr>
          <w:rFonts w:ascii="Verdana" w:hAnsi="Verdana" w:cs="Calibri"/>
          <w:sz w:val="18"/>
          <w:szCs w:val="18"/>
        </w:rPr>
        <w:t>, Zamawiający wezwie Wykonawców, którzy złożyli te oferty, do złożenia w</w:t>
      </w:r>
      <w:r w:rsidR="00FB7C09" w:rsidRPr="006F37D7">
        <w:rPr>
          <w:rFonts w:ascii="Verdana" w:hAnsi="Verdana" w:cs="Calibri"/>
          <w:sz w:val="18"/>
          <w:szCs w:val="18"/>
        </w:rPr>
        <w:t> </w:t>
      </w:r>
      <w:r w:rsidRPr="006F37D7">
        <w:rPr>
          <w:rFonts w:ascii="Verdana" w:hAnsi="Verdana" w:cs="Calibri"/>
          <w:sz w:val="18"/>
          <w:szCs w:val="18"/>
        </w:rPr>
        <w:t xml:space="preserve">określonym terminie, Ofert dodatkowych, zawierających nową cenę. </w:t>
      </w:r>
    </w:p>
    <w:p w14:paraId="070409CD" w14:textId="314AEB56" w:rsidR="007160F8" w:rsidRPr="006F37D7" w:rsidRDefault="1C58903E" w:rsidP="006F37D7">
      <w:pPr>
        <w:pStyle w:val="Tekstpodstawowy"/>
        <w:numPr>
          <w:ilvl w:val="1"/>
          <w:numId w:val="30"/>
        </w:numPr>
        <w:tabs>
          <w:tab w:val="left" w:pos="9498"/>
        </w:tabs>
        <w:spacing w:line="276" w:lineRule="auto"/>
        <w:ind w:left="709" w:right="897" w:hanging="709"/>
        <w:rPr>
          <w:rFonts w:ascii="Verdana" w:hAnsi="Verdana" w:cs="Calibri"/>
          <w:b/>
          <w:sz w:val="18"/>
          <w:szCs w:val="18"/>
        </w:rPr>
      </w:pPr>
      <w:r w:rsidRPr="006F37D7">
        <w:rPr>
          <w:rFonts w:ascii="Verdana" w:hAnsi="Verdana" w:cs="Calibri"/>
          <w:sz w:val="18"/>
          <w:szCs w:val="18"/>
        </w:rPr>
        <w:t>W przypadku złożenia Oferty, której wybór prowadziłby do powstania obowiązku podatkowego Zamawiającego zgodnie z przepisami o podatku od towarów i usług w</w:t>
      </w:r>
      <w:r w:rsidR="0058432E">
        <w:rPr>
          <w:rFonts w:ascii="Verdana" w:hAnsi="Verdana" w:cs="Calibri"/>
          <w:sz w:val="18"/>
          <w:szCs w:val="18"/>
        </w:rPr>
        <w:t> </w:t>
      </w:r>
      <w:r w:rsidRPr="006F37D7">
        <w:rPr>
          <w:rFonts w:ascii="Verdana" w:hAnsi="Verdana" w:cs="Calibri"/>
          <w:sz w:val="18"/>
          <w:szCs w:val="18"/>
        </w:rPr>
        <w:t xml:space="preserve">zakresie dotyczącym wewnątrzwspólnotowego nabycia towarów, Zamawiający w celu oceny takiej Oferty dolicza do przedstawionej w niej ceny podatek od towarów i usług, który Zamawiający samodzielnie miałby obowiązek wpłacić zgodnie z obowiązującymi przepisami. </w:t>
      </w:r>
      <w:r w:rsidRPr="006F37D7">
        <w:rPr>
          <w:rFonts w:ascii="Verdana" w:hAnsi="Verdana" w:cs="Calibri"/>
          <w:b/>
          <w:sz w:val="18"/>
          <w:szCs w:val="18"/>
        </w:rPr>
        <w:t>Wykonawca, składając Ofertę, informuje Zamawiającego, czy wybór Oferty będzie prowadzić do powstania u Zamawiającego obowiązku podatkowego, wskazując nazwę (rodzaj) towaru lub usługi, których dostawa lub świadczenie będzie prowadzić do jego powstania, ich wartość bez kwoty podatku oraz stawkę podatku od towarów i usług, która zgodnie z wiedzą wykonawcy, będzie miała zastosowanie.</w:t>
      </w:r>
    </w:p>
    <w:p w14:paraId="40F8B764" w14:textId="77777777" w:rsidR="007160F8" w:rsidRPr="006F37D7" w:rsidRDefault="1C58903E" w:rsidP="006F37D7">
      <w:pPr>
        <w:pStyle w:val="Akapitzlist"/>
        <w:keepNext/>
        <w:keepLines/>
        <w:numPr>
          <w:ilvl w:val="0"/>
          <w:numId w:val="2"/>
        </w:numPr>
        <w:shd w:val="clear" w:color="auto" w:fill="D9DFEF" w:themeFill="accent1" w:themeFillTint="33"/>
        <w:tabs>
          <w:tab w:val="left" w:pos="9072"/>
          <w:tab w:val="left" w:pos="9498"/>
        </w:tabs>
        <w:spacing w:after="180" w:line="276" w:lineRule="auto"/>
        <w:ind w:left="567" w:right="897" w:hanging="567"/>
        <w:contextualSpacing w:val="0"/>
        <w:jc w:val="both"/>
        <w:outlineLvl w:val="1"/>
        <w:rPr>
          <w:rStyle w:val="Pogrubienie"/>
          <w:rFonts w:ascii="Verdana" w:hAnsi="Verdana"/>
          <w:sz w:val="18"/>
          <w:szCs w:val="18"/>
        </w:rPr>
      </w:pPr>
      <w:bookmarkStart w:id="68" w:name="_Toc126910490"/>
      <w:r w:rsidRPr="006F37D7">
        <w:rPr>
          <w:rStyle w:val="Pogrubienie"/>
          <w:rFonts w:ascii="Verdana" w:hAnsi="Verdana"/>
          <w:sz w:val="18"/>
          <w:szCs w:val="18"/>
        </w:rPr>
        <w:t>INFORMACJE DOTYCZĄCE ZABEZPIECZENIA NALEŻYTEGO WYKONANIA UMOWY</w:t>
      </w:r>
      <w:bookmarkEnd w:id="68"/>
    </w:p>
    <w:p w14:paraId="20A060D4" w14:textId="080A6E66" w:rsidR="008D6D4E" w:rsidRPr="006F37D7" w:rsidRDefault="008D6D4E" w:rsidP="00FC3FDC">
      <w:pPr>
        <w:pStyle w:val="Akapitzlist"/>
        <w:numPr>
          <w:ilvl w:val="1"/>
          <w:numId w:val="2"/>
        </w:numPr>
        <w:tabs>
          <w:tab w:val="left" w:pos="9498"/>
        </w:tabs>
        <w:spacing w:after="120" w:line="276" w:lineRule="auto"/>
        <w:ind w:left="709" w:right="851" w:hanging="709"/>
        <w:contextualSpacing w:val="0"/>
        <w:jc w:val="both"/>
        <w:rPr>
          <w:rFonts w:ascii="Verdana" w:hAnsi="Verdana"/>
          <w:sz w:val="18"/>
          <w:szCs w:val="18"/>
        </w:rPr>
      </w:pPr>
      <w:r w:rsidRPr="006F37D7">
        <w:rPr>
          <w:rFonts w:ascii="Verdana" w:hAnsi="Verdana" w:cs="Calibri"/>
          <w:sz w:val="18"/>
          <w:szCs w:val="18"/>
        </w:rPr>
        <w:t xml:space="preserve">Zamawiający wymaga, aby Wykonawca, którego Oferta zostanie wybrana wniósł zabezpieczenie należytego wykonania umowy w wysokości </w:t>
      </w:r>
      <w:r w:rsidR="00A921CE">
        <w:rPr>
          <w:rFonts w:ascii="Verdana" w:hAnsi="Verdana" w:cs="Calibri"/>
          <w:b/>
          <w:sz w:val="18"/>
          <w:szCs w:val="18"/>
        </w:rPr>
        <w:t>5</w:t>
      </w:r>
      <w:r w:rsidRPr="006F37D7">
        <w:rPr>
          <w:rFonts w:ascii="Verdana" w:hAnsi="Verdana" w:cs="Calibri"/>
          <w:b/>
          <w:sz w:val="18"/>
          <w:szCs w:val="18"/>
        </w:rPr>
        <w:t xml:space="preserve"> %</w:t>
      </w:r>
      <w:r w:rsidRPr="006F37D7">
        <w:rPr>
          <w:rFonts w:ascii="Verdana" w:hAnsi="Verdana" w:cs="Calibri"/>
          <w:sz w:val="18"/>
          <w:szCs w:val="18"/>
        </w:rPr>
        <w:t xml:space="preserve"> wynagrodzenia (brutto) należnego Wykonawcy na podstawie Umowy.</w:t>
      </w:r>
    </w:p>
    <w:p w14:paraId="43AF7544" w14:textId="77777777" w:rsidR="008D6D4E" w:rsidRPr="006F37D7" w:rsidRDefault="008D6D4E" w:rsidP="00FC3FDC">
      <w:pPr>
        <w:pStyle w:val="Akapitzlist"/>
        <w:numPr>
          <w:ilvl w:val="1"/>
          <w:numId w:val="2"/>
        </w:numPr>
        <w:tabs>
          <w:tab w:val="left" w:pos="9498"/>
        </w:tabs>
        <w:spacing w:after="120" w:line="276" w:lineRule="auto"/>
        <w:ind w:left="709" w:right="851" w:hanging="709"/>
        <w:contextualSpacing w:val="0"/>
        <w:jc w:val="both"/>
        <w:rPr>
          <w:rFonts w:ascii="Verdana" w:hAnsi="Verdana" w:cs="Calibri"/>
          <w:sz w:val="18"/>
          <w:szCs w:val="18"/>
        </w:rPr>
      </w:pPr>
      <w:r w:rsidRPr="006F37D7">
        <w:rPr>
          <w:rFonts w:ascii="Verdana" w:hAnsi="Verdana" w:cs="Calibri"/>
          <w:sz w:val="18"/>
          <w:szCs w:val="18"/>
        </w:rPr>
        <w:t>Zabezpieczenie może być wnoszone, według wyboru Wykonawcy, w jednej lub w kilku następujących formach:</w:t>
      </w:r>
    </w:p>
    <w:p w14:paraId="3D3279C9" w14:textId="77777777" w:rsidR="008D6D4E" w:rsidRPr="006F37D7" w:rsidRDefault="008D6D4E" w:rsidP="00FC3FDC">
      <w:pPr>
        <w:pStyle w:val="Akapitzlist"/>
        <w:numPr>
          <w:ilvl w:val="2"/>
          <w:numId w:val="2"/>
        </w:numPr>
        <w:tabs>
          <w:tab w:val="left" w:pos="9498"/>
        </w:tabs>
        <w:spacing w:after="0" w:line="276" w:lineRule="auto"/>
        <w:ind w:right="851"/>
        <w:contextualSpacing w:val="0"/>
        <w:jc w:val="both"/>
        <w:rPr>
          <w:rFonts w:ascii="Verdana" w:hAnsi="Verdana"/>
          <w:sz w:val="18"/>
          <w:szCs w:val="18"/>
        </w:rPr>
      </w:pPr>
      <w:r w:rsidRPr="006F37D7">
        <w:rPr>
          <w:rFonts w:ascii="Verdana" w:hAnsi="Verdana" w:cs="Calibri"/>
          <w:sz w:val="18"/>
          <w:szCs w:val="18"/>
        </w:rPr>
        <w:t>pieniądzu;</w:t>
      </w:r>
    </w:p>
    <w:p w14:paraId="5476E3D1" w14:textId="77777777" w:rsidR="008D6D4E" w:rsidRPr="006F37D7" w:rsidRDefault="008D6D4E" w:rsidP="00FC3FDC">
      <w:pPr>
        <w:pStyle w:val="Akapitzlist"/>
        <w:numPr>
          <w:ilvl w:val="2"/>
          <w:numId w:val="2"/>
        </w:numPr>
        <w:tabs>
          <w:tab w:val="left" w:pos="9498"/>
        </w:tabs>
        <w:spacing w:after="0" w:line="276" w:lineRule="auto"/>
        <w:ind w:right="851"/>
        <w:contextualSpacing w:val="0"/>
        <w:jc w:val="both"/>
        <w:rPr>
          <w:rFonts w:ascii="Verdana" w:hAnsi="Verdana" w:cs="Calibri"/>
          <w:sz w:val="18"/>
          <w:szCs w:val="18"/>
        </w:rPr>
      </w:pPr>
      <w:r w:rsidRPr="006F37D7">
        <w:rPr>
          <w:rFonts w:ascii="Verdana" w:hAnsi="Verdana" w:cs="Calibri"/>
          <w:sz w:val="18"/>
          <w:szCs w:val="18"/>
        </w:rPr>
        <w:t>poręczeniach bankowych lub poręczeniach spółdzielczej kasy oszczędnościowo-kredytowej, z tym że zobowiązanie kasy jest zawsze zobowiązaniem pieniężnym;</w:t>
      </w:r>
    </w:p>
    <w:p w14:paraId="700EB3EC" w14:textId="77777777" w:rsidR="008D6D4E" w:rsidRPr="006F37D7" w:rsidRDefault="008D6D4E" w:rsidP="00FC3FDC">
      <w:pPr>
        <w:pStyle w:val="Akapitzlist"/>
        <w:numPr>
          <w:ilvl w:val="2"/>
          <w:numId w:val="2"/>
        </w:numPr>
        <w:tabs>
          <w:tab w:val="left" w:pos="9498"/>
        </w:tabs>
        <w:spacing w:after="0" w:line="276" w:lineRule="auto"/>
        <w:ind w:right="851"/>
        <w:contextualSpacing w:val="0"/>
        <w:jc w:val="both"/>
        <w:rPr>
          <w:rFonts w:ascii="Verdana" w:hAnsi="Verdana" w:cs="Calibri"/>
          <w:sz w:val="18"/>
          <w:szCs w:val="18"/>
        </w:rPr>
      </w:pPr>
      <w:r w:rsidRPr="006F37D7">
        <w:rPr>
          <w:rFonts w:ascii="Verdana" w:hAnsi="Verdana" w:cs="Calibri"/>
          <w:sz w:val="18"/>
          <w:szCs w:val="18"/>
        </w:rPr>
        <w:t>gwarancjach bankowych;</w:t>
      </w:r>
    </w:p>
    <w:p w14:paraId="7F194D41" w14:textId="77777777" w:rsidR="008D6D4E" w:rsidRPr="006F37D7" w:rsidRDefault="008D6D4E" w:rsidP="00FC3FDC">
      <w:pPr>
        <w:pStyle w:val="Akapitzlist"/>
        <w:numPr>
          <w:ilvl w:val="2"/>
          <w:numId w:val="2"/>
        </w:numPr>
        <w:tabs>
          <w:tab w:val="left" w:pos="9498"/>
        </w:tabs>
        <w:spacing w:after="0" w:line="276" w:lineRule="auto"/>
        <w:ind w:right="851"/>
        <w:contextualSpacing w:val="0"/>
        <w:jc w:val="both"/>
        <w:rPr>
          <w:rFonts w:ascii="Verdana" w:hAnsi="Verdana" w:cs="Calibri"/>
          <w:sz w:val="18"/>
          <w:szCs w:val="18"/>
        </w:rPr>
      </w:pPr>
      <w:r w:rsidRPr="006F37D7">
        <w:rPr>
          <w:rFonts w:ascii="Verdana" w:hAnsi="Verdana" w:cs="Calibri"/>
          <w:sz w:val="18"/>
          <w:szCs w:val="18"/>
        </w:rPr>
        <w:t>gwarancjach ubezpieczeniowych;</w:t>
      </w:r>
    </w:p>
    <w:p w14:paraId="08B5C5CE" w14:textId="77777777" w:rsidR="008D6D4E" w:rsidRPr="006F37D7" w:rsidRDefault="008D6D4E" w:rsidP="00FC3FDC">
      <w:pPr>
        <w:pStyle w:val="Akapitzlist"/>
        <w:numPr>
          <w:ilvl w:val="2"/>
          <w:numId w:val="2"/>
        </w:numPr>
        <w:tabs>
          <w:tab w:val="left" w:pos="9498"/>
        </w:tabs>
        <w:spacing w:after="0" w:line="276" w:lineRule="auto"/>
        <w:ind w:right="851"/>
        <w:contextualSpacing w:val="0"/>
        <w:jc w:val="both"/>
        <w:rPr>
          <w:rFonts w:ascii="Verdana" w:hAnsi="Verdana" w:cs="Calibri"/>
          <w:sz w:val="18"/>
          <w:szCs w:val="18"/>
        </w:rPr>
      </w:pPr>
      <w:r w:rsidRPr="006F37D7">
        <w:rPr>
          <w:rFonts w:ascii="Verdana" w:hAnsi="Verdana" w:cs="Calibri"/>
          <w:sz w:val="18"/>
          <w:szCs w:val="18"/>
        </w:rPr>
        <w:lastRenderedPageBreak/>
        <w:t>poręczeniach udzielanych przez podmioty, o których mowa w art. 6b ust. 5 pkt 2 ustawy z dnia 9 listopada 2000 r. o utworzeniu Polskiej Agencji Rozwoju Przedsiębiorczości.</w:t>
      </w:r>
    </w:p>
    <w:p w14:paraId="407227CF" w14:textId="77777777" w:rsidR="008D6D4E" w:rsidRPr="006F37D7" w:rsidRDefault="008D6D4E" w:rsidP="00FC3FDC">
      <w:pPr>
        <w:pStyle w:val="Akapitzlist"/>
        <w:numPr>
          <w:ilvl w:val="1"/>
          <w:numId w:val="2"/>
        </w:numPr>
        <w:tabs>
          <w:tab w:val="left" w:pos="9498"/>
        </w:tabs>
        <w:spacing w:after="120" w:line="276" w:lineRule="auto"/>
        <w:ind w:left="709" w:right="851" w:hanging="709"/>
        <w:contextualSpacing w:val="0"/>
        <w:jc w:val="both"/>
        <w:rPr>
          <w:rFonts w:ascii="Verdana" w:hAnsi="Verdana" w:cs="Calibri"/>
          <w:sz w:val="18"/>
          <w:szCs w:val="18"/>
        </w:rPr>
      </w:pPr>
      <w:r w:rsidRPr="006F37D7">
        <w:rPr>
          <w:rFonts w:ascii="Verdana" w:hAnsi="Verdana" w:cs="Calibri"/>
          <w:sz w:val="18"/>
          <w:szCs w:val="18"/>
        </w:rPr>
        <w:t>W przypadku wniesienia wadium w pieniądzu Wykonawca może wyrazić zgodę na zaliczenie kwoty wadium na poczet zabezpieczenia.</w:t>
      </w:r>
    </w:p>
    <w:p w14:paraId="766DFDF9" w14:textId="77777777" w:rsidR="008D6D4E" w:rsidRPr="006F37D7" w:rsidRDefault="008D6D4E" w:rsidP="00FC3FDC">
      <w:pPr>
        <w:pStyle w:val="Akapitzlist"/>
        <w:numPr>
          <w:ilvl w:val="1"/>
          <w:numId w:val="2"/>
        </w:numPr>
        <w:tabs>
          <w:tab w:val="left" w:pos="9498"/>
        </w:tabs>
        <w:spacing w:after="120" w:line="276" w:lineRule="auto"/>
        <w:ind w:left="709" w:right="851" w:hanging="709"/>
        <w:contextualSpacing w:val="0"/>
        <w:jc w:val="both"/>
        <w:rPr>
          <w:rFonts w:ascii="Verdana" w:hAnsi="Verdana" w:cs="Calibri"/>
          <w:sz w:val="18"/>
          <w:szCs w:val="18"/>
        </w:rPr>
      </w:pPr>
      <w:r w:rsidRPr="006F37D7">
        <w:rPr>
          <w:rFonts w:ascii="Verdana" w:hAnsi="Verdana" w:cs="Calibri"/>
          <w:snapToGrid w:val="0"/>
          <w:sz w:val="18"/>
          <w:szCs w:val="18"/>
          <w:lang w:eastAsia="pl-PL"/>
        </w:rPr>
        <w:t>Sposób zwrotu lub częściowego zwrotu zabezpieczenia określa art. 453 Ustawy PZP oraz Projektowane postanowienia Umowy</w:t>
      </w:r>
      <w:r w:rsidRPr="006F37D7">
        <w:rPr>
          <w:rFonts w:ascii="Verdana" w:hAnsi="Verdana" w:cs="Calibri"/>
          <w:sz w:val="18"/>
          <w:szCs w:val="18"/>
          <w:lang w:eastAsia="pl-PL"/>
        </w:rPr>
        <w:t>.</w:t>
      </w:r>
    </w:p>
    <w:p w14:paraId="74B52820" w14:textId="77777777" w:rsidR="008D6D4E" w:rsidRPr="006F37D7" w:rsidRDefault="008D6D4E" w:rsidP="00FC3FDC">
      <w:pPr>
        <w:pStyle w:val="Akapitzlist"/>
        <w:numPr>
          <w:ilvl w:val="1"/>
          <w:numId w:val="2"/>
        </w:numPr>
        <w:tabs>
          <w:tab w:val="left" w:pos="9498"/>
        </w:tabs>
        <w:autoSpaceDE w:val="0"/>
        <w:autoSpaceDN w:val="0"/>
        <w:adjustRightInd w:val="0"/>
        <w:spacing w:after="0" w:line="276" w:lineRule="auto"/>
        <w:ind w:left="709" w:right="851" w:hanging="709"/>
        <w:contextualSpacing w:val="0"/>
        <w:jc w:val="both"/>
        <w:rPr>
          <w:rFonts w:ascii="Verdana" w:hAnsi="Verdana"/>
          <w:b/>
          <w:bCs/>
          <w:color w:val="000000" w:themeColor="text1"/>
          <w:sz w:val="18"/>
          <w:szCs w:val="18"/>
        </w:rPr>
      </w:pPr>
      <w:r w:rsidRPr="006F37D7">
        <w:rPr>
          <w:rFonts w:ascii="Verdana" w:hAnsi="Verdana" w:cs="Calibri"/>
          <w:sz w:val="18"/>
          <w:szCs w:val="18"/>
          <w:lang w:eastAsia="pl-PL"/>
        </w:rPr>
        <w:t>Oryginał dokumentu potwierdzającego wniesienie zabezpieczenia należytego wykonania Umowy musi być dostarczony do Zamawiającego przed podpisaniem Umowy.</w:t>
      </w:r>
    </w:p>
    <w:p w14:paraId="64D13867" w14:textId="77777777" w:rsidR="007160F8" w:rsidRPr="006F37D7" w:rsidRDefault="007160F8" w:rsidP="006F37D7">
      <w:pPr>
        <w:pStyle w:val="Akapitzlist"/>
        <w:keepNext/>
        <w:keepLines/>
        <w:numPr>
          <w:ilvl w:val="0"/>
          <w:numId w:val="2"/>
        </w:numPr>
        <w:shd w:val="clear" w:color="auto" w:fill="D9DFEF" w:themeFill="accent1" w:themeFillTint="33"/>
        <w:tabs>
          <w:tab w:val="left" w:pos="9072"/>
          <w:tab w:val="left" w:pos="9498"/>
        </w:tabs>
        <w:spacing w:after="180" w:line="276" w:lineRule="auto"/>
        <w:ind w:left="567" w:right="897" w:hanging="567"/>
        <w:contextualSpacing w:val="0"/>
        <w:jc w:val="both"/>
        <w:outlineLvl w:val="1"/>
        <w:rPr>
          <w:rStyle w:val="Pogrubienie"/>
          <w:rFonts w:ascii="Verdana" w:hAnsi="Verdana"/>
          <w:sz w:val="18"/>
          <w:szCs w:val="18"/>
        </w:rPr>
      </w:pPr>
      <w:bookmarkStart w:id="69" w:name="_Toc126910491"/>
      <w:r w:rsidRPr="006F37D7">
        <w:rPr>
          <w:rStyle w:val="Pogrubienie"/>
          <w:rFonts w:ascii="Verdana" w:hAnsi="Verdana"/>
          <w:sz w:val="18"/>
          <w:szCs w:val="18"/>
        </w:rPr>
        <w:t>AUKCJA ELEKTRONICZNA</w:t>
      </w:r>
      <w:bookmarkEnd w:id="69"/>
    </w:p>
    <w:p w14:paraId="496DAD18" w14:textId="77777777" w:rsidR="007160F8" w:rsidRPr="006F37D7" w:rsidRDefault="007160F8" w:rsidP="009549B7">
      <w:pPr>
        <w:pStyle w:val="Akapitzlist"/>
        <w:shd w:val="clear" w:color="auto" w:fill="FFFFFF"/>
        <w:tabs>
          <w:tab w:val="left" w:pos="9072"/>
          <w:tab w:val="left" w:pos="9498"/>
        </w:tabs>
        <w:spacing w:after="0" w:line="276" w:lineRule="auto"/>
        <w:ind w:left="709" w:right="851" w:hanging="709"/>
        <w:contextualSpacing w:val="0"/>
        <w:jc w:val="both"/>
        <w:rPr>
          <w:rFonts w:ascii="Verdana" w:eastAsia="Times New Roman" w:hAnsi="Verdana" w:cs="Calibri"/>
          <w:vanish/>
          <w:sz w:val="18"/>
          <w:szCs w:val="18"/>
        </w:rPr>
      </w:pPr>
    </w:p>
    <w:p w14:paraId="6F8AECE9" w14:textId="77777777" w:rsidR="009549B7" w:rsidRPr="00902842" w:rsidRDefault="009549B7" w:rsidP="009549B7">
      <w:pPr>
        <w:pStyle w:val="Tekstpodstawowy"/>
        <w:numPr>
          <w:ilvl w:val="1"/>
          <w:numId w:val="34"/>
        </w:numPr>
        <w:shd w:val="clear" w:color="auto" w:fill="FFFFFF"/>
        <w:spacing w:line="280" w:lineRule="exact"/>
        <w:ind w:left="709" w:right="851" w:hanging="709"/>
        <w:rPr>
          <w:rFonts w:ascii="Verdana" w:hAnsi="Verdana"/>
          <w:b/>
          <w:bCs/>
          <w:color w:val="000000" w:themeColor="text1"/>
          <w:sz w:val="18"/>
          <w:szCs w:val="18"/>
        </w:rPr>
      </w:pPr>
      <w:r w:rsidRPr="00902842">
        <w:rPr>
          <w:rFonts w:ascii="Verdana" w:hAnsi="Verdana" w:cs="Calibri"/>
          <w:sz w:val="18"/>
          <w:szCs w:val="18"/>
        </w:rPr>
        <w:t>Zamawiający przewiduje dokonanie wyboru najkorzystniejszej Oferty z zastos</w:t>
      </w:r>
      <w:r>
        <w:rPr>
          <w:rFonts w:ascii="Verdana" w:hAnsi="Verdana" w:cs="Calibri"/>
          <w:sz w:val="18"/>
          <w:szCs w:val="18"/>
        </w:rPr>
        <w:t xml:space="preserve">owaniem aukcji elektronicznej. </w:t>
      </w:r>
      <w:r w:rsidRPr="00902842">
        <w:rPr>
          <w:rFonts w:ascii="Verdana" w:hAnsi="Verdana" w:cs="Calibri"/>
          <w:sz w:val="18"/>
          <w:szCs w:val="18"/>
        </w:rPr>
        <w:t xml:space="preserve">Zgodnie z </w:t>
      </w:r>
      <w:r>
        <w:rPr>
          <w:rFonts w:ascii="Verdana" w:hAnsi="Verdana" w:cs="Calibri"/>
          <w:sz w:val="18"/>
          <w:szCs w:val="18"/>
        </w:rPr>
        <w:t xml:space="preserve">Rozdziałem 6 </w:t>
      </w:r>
      <w:r w:rsidRPr="00902842">
        <w:rPr>
          <w:rFonts w:ascii="Verdana" w:hAnsi="Verdana" w:cs="Calibri"/>
          <w:sz w:val="18"/>
          <w:szCs w:val="18"/>
        </w:rPr>
        <w:t>Usta</w:t>
      </w:r>
      <w:r>
        <w:rPr>
          <w:rFonts w:ascii="Verdana" w:hAnsi="Verdana" w:cs="Calibri"/>
          <w:sz w:val="18"/>
          <w:szCs w:val="18"/>
        </w:rPr>
        <w:t xml:space="preserve">wy PZP (art. 227-238) Zamawiający po wstępnym badaniu i </w:t>
      </w:r>
      <w:r w:rsidRPr="00902842">
        <w:rPr>
          <w:rFonts w:ascii="Verdana" w:hAnsi="Verdana" w:cs="Calibri"/>
          <w:sz w:val="18"/>
          <w:szCs w:val="18"/>
        </w:rPr>
        <w:t>ocen</w:t>
      </w:r>
      <w:r>
        <w:rPr>
          <w:rFonts w:ascii="Verdana" w:hAnsi="Verdana" w:cs="Calibri"/>
          <w:sz w:val="18"/>
          <w:szCs w:val="18"/>
        </w:rPr>
        <w:t>ie</w:t>
      </w:r>
      <w:r w:rsidRPr="00902842">
        <w:rPr>
          <w:rFonts w:ascii="Verdana" w:hAnsi="Verdana" w:cs="Calibri"/>
          <w:sz w:val="18"/>
          <w:szCs w:val="18"/>
        </w:rPr>
        <w:t xml:space="preserve"> Ofert w celu wyboru najkorzystniejszej Oferty przeprowadzi aukcję elektroniczną, jeżeli złożono co najmniej 2 Oferty niepodlegające odrzuceniu.</w:t>
      </w:r>
    </w:p>
    <w:p w14:paraId="3FAF9CBB" w14:textId="77777777" w:rsidR="009549B7" w:rsidRPr="00902842" w:rsidRDefault="009549B7" w:rsidP="009549B7">
      <w:pPr>
        <w:pStyle w:val="Tekstpodstawowy"/>
        <w:numPr>
          <w:ilvl w:val="1"/>
          <w:numId w:val="35"/>
        </w:numPr>
        <w:shd w:val="clear" w:color="auto" w:fill="FFFFFF"/>
        <w:spacing w:before="120" w:after="0" w:line="276" w:lineRule="auto"/>
        <w:ind w:left="709" w:right="851" w:hanging="709"/>
        <w:rPr>
          <w:rFonts w:ascii="Verdana" w:hAnsi="Verdana" w:cs="Calibri"/>
          <w:sz w:val="18"/>
          <w:szCs w:val="18"/>
        </w:rPr>
      </w:pPr>
      <w:r w:rsidRPr="00902842">
        <w:rPr>
          <w:rFonts w:ascii="Verdana" w:hAnsi="Verdana" w:cs="Calibri"/>
          <w:sz w:val="18"/>
          <w:szCs w:val="18"/>
        </w:rPr>
        <w:t>Sposób logowania, prowadzenia aukcji elektronicznej oraz wymagania techniczne urządzeń informatycznych zostały opisane w podręczniku „Szczegółowa instrukcja korzystania z Systemy Zakupowego dla Wykonawców”.</w:t>
      </w:r>
    </w:p>
    <w:p w14:paraId="4F1C95F6" w14:textId="77777777" w:rsidR="009549B7" w:rsidRPr="00902842" w:rsidRDefault="009549B7" w:rsidP="009549B7">
      <w:pPr>
        <w:pStyle w:val="Tekstpodstawowy"/>
        <w:numPr>
          <w:ilvl w:val="1"/>
          <w:numId w:val="35"/>
        </w:numPr>
        <w:shd w:val="clear" w:color="auto" w:fill="FFFFFF"/>
        <w:spacing w:before="120" w:after="0" w:line="276" w:lineRule="auto"/>
        <w:ind w:left="709" w:right="851" w:hanging="709"/>
        <w:rPr>
          <w:rFonts w:ascii="Verdana" w:hAnsi="Verdana" w:cs="Calibri"/>
          <w:sz w:val="18"/>
          <w:szCs w:val="18"/>
        </w:rPr>
      </w:pPr>
      <w:r w:rsidRPr="00902842">
        <w:rPr>
          <w:rFonts w:ascii="Verdana" w:hAnsi="Verdana" w:cs="Calibri"/>
          <w:sz w:val="18"/>
          <w:szCs w:val="18"/>
        </w:rPr>
        <w:t>Przed przystąpieniem do aukcji Wykonawca zobowiązany jest dokładnie zapoznać się z treścią podręcznika „Szczegółowa instrukcja korzystania z Systemy Zakupowego dla Wykonawców”</w:t>
      </w:r>
      <w:r>
        <w:rPr>
          <w:rFonts w:ascii="Verdana" w:hAnsi="Verdana" w:cs="Calibri"/>
          <w:sz w:val="18"/>
          <w:szCs w:val="18"/>
        </w:rPr>
        <w:t xml:space="preserve"> dostępnego pod linkiem </w:t>
      </w:r>
      <w:hyperlink r:id="rId24" w:history="1">
        <w:r w:rsidRPr="007A1897">
          <w:rPr>
            <w:rStyle w:val="Hipercze"/>
            <w:rFonts w:ascii="Verdana" w:hAnsi="Verdana" w:cs="Calibri"/>
            <w:sz w:val="18"/>
            <w:szCs w:val="18"/>
          </w:rPr>
          <w:t>https://www.gkpge.pl/grupa-pge/przetargi/zakupy/dokumenty</w:t>
        </w:r>
      </w:hyperlink>
      <w:r>
        <w:rPr>
          <w:rFonts w:ascii="Verdana" w:hAnsi="Verdana" w:cs="Calibri"/>
          <w:sz w:val="18"/>
          <w:szCs w:val="18"/>
        </w:rPr>
        <w:t xml:space="preserve"> </w:t>
      </w:r>
    </w:p>
    <w:p w14:paraId="16B1EB04" w14:textId="77777777" w:rsidR="009549B7" w:rsidRPr="00902842" w:rsidRDefault="009549B7" w:rsidP="009549B7">
      <w:pPr>
        <w:pStyle w:val="Tekstpodstawowy"/>
        <w:numPr>
          <w:ilvl w:val="1"/>
          <w:numId w:val="35"/>
        </w:numPr>
        <w:shd w:val="clear" w:color="auto" w:fill="FFFFFF"/>
        <w:spacing w:before="120" w:after="0" w:line="276" w:lineRule="auto"/>
        <w:ind w:left="709" w:right="851" w:hanging="709"/>
        <w:rPr>
          <w:rFonts w:ascii="Verdana" w:hAnsi="Verdana" w:cs="Calibri"/>
          <w:sz w:val="18"/>
          <w:szCs w:val="18"/>
        </w:rPr>
      </w:pPr>
      <w:r w:rsidRPr="00902842">
        <w:rPr>
          <w:rFonts w:ascii="Verdana" w:hAnsi="Verdana" w:cs="Calibri"/>
          <w:sz w:val="18"/>
          <w:szCs w:val="18"/>
        </w:rPr>
        <w:t xml:space="preserve">Po zalogowaniu do Systemu Zakupowego za pośrednictwem strony internetowej </w:t>
      </w:r>
      <w:hyperlink r:id="rId25" w:history="1">
        <w:r w:rsidRPr="00902842">
          <w:rPr>
            <w:rStyle w:val="Hipercze"/>
            <w:rFonts w:ascii="Verdana" w:hAnsi="Verdana" w:cs="Calibri"/>
            <w:sz w:val="18"/>
            <w:szCs w:val="18"/>
          </w:rPr>
          <w:t>https://oneplace.marketplanet.pl</w:t>
        </w:r>
      </w:hyperlink>
      <w:r w:rsidRPr="00902842">
        <w:rPr>
          <w:rFonts w:ascii="Verdana" w:hAnsi="Verdana" w:cs="Calibri"/>
          <w:sz w:val="18"/>
          <w:szCs w:val="18"/>
        </w:rPr>
        <w:t>, Wykonawcy uzyskują możliwość składania Ofert i zadawania pytań w Postępowaniu. W czasie trwania aukcji Wykonawcy składają swoje oferty w postaci elektronicznej. Postąpienie pod rygorem nieważności składa się opatrzone bezpiecznym podpisem elektronicznym weryfikowanym za pomocą kwalifikowanego certyfikatu, ważnego  na czas przeprowadzenia aukcji.</w:t>
      </w:r>
    </w:p>
    <w:p w14:paraId="4291BA77" w14:textId="77777777" w:rsidR="009549B7" w:rsidRPr="00902842" w:rsidRDefault="009549B7" w:rsidP="009549B7">
      <w:pPr>
        <w:pStyle w:val="Tekstpodstawowy"/>
        <w:numPr>
          <w:ilvl w:val="1"/>
          <w:numId w:val="35"/>
        </w:numPr>
        <w:shd w:val="clear" w:color="auto" w:fill="FFFFFF"/>
        <w:spacing w:before="120" w:after="0" w:line="276" w:lineRule="auto"/>
        <w:ind w:left="709" w:right="851" w:hanging="709"/>
        <w:rPr>
          <w:rFonts w:ascii="Verdana" w:hAnsi="Verdana" w:cs="Calibri"/>
          <w:sz w:val="18"/>
          <w:szCs w:val="18"/>
        </w:rPr>
      </w:pPr>
      <w:r w:rsidRPr="00902842">
        <w:rPr>
          <w:rFonts w:ascii="Verdana" w:hAnsi="Verdana" w:cs="Calibri"/>
          <w:sz w:val="18"/>
          <w:szCs w:val="18"/>
        </w:rPr>
        <w:t>Zamawiający zaprosi drogą elektroniczną do udziału w aukcji elektronicznej wszystkich Wykonawców, którzy złożyli Oferty niepodlegające odrzuceniu. W zaproszeniu do udziału w aukcji elektronicznej Zamawiający poinformuje Wykonawców o:</w:t>
      </w:r>
    </w:p>
    <w:p w14:paraId="6BAB420B" w14:textId="77777777" w:rsidR="009549B7" w:rsidRPr="00902842" w:rsidRDefault="009549B7" w:rsidP="009549B7">
      <w:pPr>
        <w:pStyle w:val="Tekstpodstawowy"/>
        <w:numPr>
          <w:ilvl w:val="2"/>
          <w:numId w:val="35"/>
        </w:numPr>
        <w:shd w:val="clear" w:color="auto" w:fill="FFFFFF"/>
        <w:spacing w:before="120" w:after="0" w:line="276" w:lineRule="auto"/>
        <w:ind w:left="1560" w:right="851" w:hanging="851"/>
        <w:rPr>
          <w:rFonts w:ascii="Verdana" w:hAnsi="Verdana" w:cs="Calibri"/>
          <w:sz w:val="18"/>
          <w:szCs w:val="18"/>
        </w:rPr>
      </w:pPr>
      <w:r w:rsidRPr="00902842">
        <w:rPr>
          <w:rFonts w:ascii="Verdana" w:hAnsi="Verdana" w:cs="Calibri"/>
          <w:sz w:val="18"/>
          <w:szCs w:val="18"/>
        </w:rPr>
        <w:t>wyniku badania i oceny oferty tego Wykonawcy,</w:t>
      </w:r>
    </w:p>
    <w:p w14:paraId="24117F88" w14:textId="77777777" w:rsidR="009549B7" w:rsidRPr="00902842" w:rsidRDefault="009549B7" w:rsidP="009549B7">
      <w:pPr>
        <w:pStyle w:val="Tekstpodstawowy"/>
        <w:numPr>
          <w:ilvl w:val="2"/>
          <w:numId w:val="35"/>
        </w:numPr>
        <w:shd w:val="clear" w:color="auto" w:fill="FFFFFF"/>
        <w:spacing w:after="0" w:line="276" w:lineRule="auto"/>
        <w:ind w:left="1560" w:right="851" w:hanging="851"/>
        <w:rPr>
          <w:rFonts w:ascii="Verdana" w:hAnsi="Verdana" w:cs="Calibri"/>
          <w:sz w:val="18"/>
          <w:szCs w:val="18"/>
        </w:rPr>
      </w:pPr>
      <w:r w:rsidRPr="00902842">
        <w:rPr>
          <w:rFonts w:ascii="Verdana" w:hAnsi="Verdana" w:cs="Calibri"/>
          <w:sz w:val="18"/>
          <w:szCs w:val="18"/>
        </w:rPr>
        <w:t>minimalnych wartości postąpień składanych w toku aukcji elektronicznej,</w:t>
      </w:r>
    </w:p>
    <w:p w14:paraId="4E564EA9" w14:textId="77777777" w:rsidR="009549B7" w:rsidRPr="00902842" w:rsidRDefault="009549B7" w:rsidP="009549B7">
      <w:pPr>
        <w:pStyle w:val="Tekstpodstawowy"/>
        <w:numPr>
          <w:ilvl w:val="2"/>
          <w:numId w:val="35"/>
        </w:numPr>
        <w:shd w:val="clear" w:color="auto" w:fill="FFFFFF"/>
        <w:spacing w:after="0" w:line="276" w:lineRule="auto"/>
        <w:ind w:left="1560" w:right="851" w:hanging="851"/>
        <w:rPr>
          <w:rFonts w:ascii="Verdana" w:hAnsi="Verdana" w:cs="Calibri"/>
          <w:sz w:val="18"/>
          <w:szCs w:val="18"/>
        </w:rPr>
      </w:pPr>
      <w:r w:rsidRPr="00902842">
        <w:rPr>
          <w:rFonts w:ascii="Verdana" w:hAnsi="Verdana" w:cs="Calibri"/>
          <w:sz w:val="18"/>
          <w:szCs w:val="18"/>
        </w:rPr>
        <w:t>terminie otwarcia aukcji elektronicznej,</w:t>
      </w:r>
    </w:p>
    <w:p w14:paraId="60148375" w14:textId="77777777" w:rsidR="009549B7" w:rsidRPr="00902842" w:rsidRDefault="009549B7" w:rsidP="009549B7">
      <w:pPr>
        <w:pStyle w:val="Tekstpodstawowy"/>
        <w:numPr>
          <w:ilvl w:val="2"/>
          <w:numId w:val="35"/>
        </w:numPr>
        <w:shd w:val="clear" w:color="auto" w:fill="FFFFFF"/>
        <w:spacing w:after="0" w:line="276" w:lineRule="auto"/>
        <w:ind w:left="1560" w:right="851" w:hanging="851"/>
        <w:rPr>
          <w:rFonts w:ascii="Verdana" w:hAnsi="Verdana" w:cs="Calibri"/>
          <w:sz w:val="18"/>
          <w:szCs w:val="18"/>
        </w:rPr>
      </w:pPr>
      <w:r w:rsidRPr="00902842">
        <w:rPr>
          <w:rFonts w:ascii="Verdana" w:hAnsi="Verdana" w:cs="Calibri"/>
          <w:sz w:val="18"/>
          <w:szCs w:val="18"/>
        </w:rPr>
        <w:t>terminie i warunkach zamknięcia aukcji elektronicznej,</w:t>
      </w:r>
    </w:p>
    <w:p w14:paraId="0E040616" w14:textId="77777777" w:rsidR="009549B7" w:rsidRPr="00902842" w:rsidRDefault="009549B7" w:rsidP="009549B7">
      <w:pPr>
        <w:pStyle w:val="Tekstpodstawowy"/>
        <w:numPr>
          <w:ilvl w:val="2"/>
          <w:numId w:val="35"/>
        </w:numPr>
        <w:shd w:val="clear" w:color="auto" w:fill="FFFFFF"/>
        <w:spacing w:after="0" w:line="276" w:lineRule="auto"/>
        <w:ind w:left="1560" w:right="851" w:hanging="851"/>
        <w:rPr>
          <w:rFonts w:ascii="Verdana" w:hAnsi="Verdana" w:cs="Calibri"/>
          <w:sz w:val="18"/>
          <w:szCs w:val="18"/>
        </w:rPr>
      </w:pPr>
      <w:r w:rsidRPr="00902842">
        <w:rPr>
          <w:rFonts w:ascii="Verdana" w:hAnsi="Verdana" w:cs="Calibri"/>
          <w:sz w:val="18"/>
          <w:szCs w:val="18"/>
        </w:rPr>
        <w:t>sposobie oceny ofert w toku aukcji elektronicznej,</w:t>
      </w:r>
    </w:p>
    <w:p w14:paraId="4B6A20A8" w14:textId="77777777" w:rsidR="009549B7" w:rsidRPr="00902842" w:rsidRDefault="009549B7" w:rsidP="009549B7">
      <w:pPr>
        <w:pStyle w:val="Tekstpodstawowy"/>
        <w:numPr>
          <w:ilvl w:val="2"/>
          <w:numId w:val="35"/>
        </w:numPr>
        <w:shd w:val="clear" w:color="auto" w:fill="FFFFFF"/>
        <w:spacing w:after="0" w:line="276" w:lineRule="auto"/>
        <w:ind w:left="1560" w:right="851" w:hanging="851"/>
        <w:rPr>
          <w:rFonts w:ascii="Verdana" w:hAnsi="Verdana" w:cs="Calibri"/>
          <w:sz w:val="18"/>
          <w:szCs w:val="18"/>
        </w:rPr>
      </w:pPr>
      <w:r w:rsidRPr="00902842">
        <w:rPr>
          <w:rFonts w:ascii="Verdana" w:hAnsi="Verdana" w:cs="Calibri"/>
          <w:sz w:val="18"/>
          <w:szCs w:val="18"/>
        </w:rPr>
        <w:t>formule matematycznej, która zostanie wykorzystana w aukcji elektronicznej do automatycznego tworzenia kolejnych klasyfikacji na podstawie przedstawianych nowych cen lub wartości.</w:t>
      </w:r>
    </w:p>
    <w:p w14:paraId="61A704DE" w14:textId="77777777" w:rsidR="009549B7" w:rsidRDefault="009549B7" w:rsidP="009549B7">
      <w:pPr>
        <w:pStyle w:val="Tekstpodstawowy"/>
        <w:numPr>
          <w:ilvl w:val="1"/>
          <w:numId w:val="35"/>
        </w:numPr>
        <w:shd w:val="clear" w:color="auto" w:fill="FFFFFF"/>
        <w:spacing w:before="120" w:after="0" w:line="276" w:lineRule="auto"/>
        <w:ind w:left="709" w:right="851" w:hanging="709"/>
        <w:rPr>
          <w:rFonts w:ascii="Verdana" w:hAnsi="Verdana" w:cs="Calibri"/>
          <w:sz w:val="18"/>
          <w:szCs w:val="18"/>
        </w:rPr>
      </w:pPr>
      <w:r w:rsidRPr="00902842">
        <w:rPr>
          <w:rFonts w:ascii="Verdana" w:hAnsi="Verdana" w:cs="Calibri"/>
          <w:sz w:val="18"/>
          <w:szCs w:val="18"/>
        </w:rPr>
        <w:t>Zamawiający informuje, iż parametrem licytowanym w aukcji elektronicznej będzie</w:t>
      </w:r>
      <w:r>
        <w:rPr>
          <w:rFonts w:ascii="Verdana" w:hAnsi="Verdana" w:cs="Calibri"/>
          <w:sz w:val="18"/>
          <w:szCs w:val="18"/>
        </w:rPr>
        <w:t>:</w:t>
      </w:r>
    </w:p>
    <w:p w14:paraId="41739C61" w14:textId="0F49AB30" w:rsidR="009549B7" w:rsidRDefault="009549B7" w:rsidP="009549B7">
      <w:pPr>
        <w:pStyle w:val="Tekstpodstawowy"/>
        <w:numPr>
          <w:ilvl w:val="2"/>
          <w:numId w:val="35"/>
        </w:numPr>
        <w:shd w:val="clear" w:color="auto" w:fill="FFFFFF"/>
        <w:spacing w:before="120" w:after="0" w:line="276" w:lineRule="auto"/>
        <w:ind w:left="1560" w:right="851" w:hanging="851"/>
        <w:rPr>
          <w:rFonts w:ascii="Verdana" w:hAnsi="Verdana" w:cs="Calibri"/>
          <w:sz w:val="18"/>
          <w:szCs w:val="18"/>
        </w:rPr>
      </w:pPr>
      <w:r w:rsidRPr="00902842">
        <w:rPr>
          <w:rFonts w:ascii="Verdana" w:hAnsi="Verdana" w:cs="Calibri"/>
          <w:b/>
          <w:sz w:val="18"/>
          <w:szCs w:val="18"/>
        </w:rPr>
        <w:t xml:space="preserve">Cena </w:t>
      </w:r>
      <w:r w:rsidRPr="006164D9">
        <w:rPr>
          <w:rFonts w:ascii="Verdana" w:hAnsi="Verdana" w:cs="Calibri"/>
          <w:sz w:val="18"/>
          <w:szCs w:val="18"/>
        </w:rPr>
        <w:t xml:space="preserve">brutto za </w:t>
      </w:r>
      <w:r>
        <w:rPr>
          <w:rFonts w:ascii="Verdana" w:hAnsi="Verdana" w:cs="Calibri"/>
          <w:sz w:val="18"/>
          <w:szCs w:val="18"/>
        </w:rPr>
        <w:t>wykonanie przedmiotu zamówieni</w:t>
      </w:r>
      <w:r w:rsidRPr="006164D9">
        <w:rPr>
          <w:rFonts w:ascii="Verdana" w:hAnsi="Verdana" w:cs="Calibri"/>
          <w:sz w:val="18"/>
          <w:szCs w:val="18"/>
        </w:rPr>
        <w:t>a.</w:t>
      </w:r>
    </w:p>
    <w:p w14:paraId="5D527CC6" w14:textId="77777777" w:rsidR="006D0041" w:rsidRPr="006D0041" w:rsidRDefault="006D0041" w:rsidP="006D0041">
      <w:pPr>
        <w:pStyle w:val="Tekstpodstawowy"/>
        <w:numPr>
          <w:ilvl w:val="2"/>
          <w:numId w:val="35"/>
        </w:numPr>
        <w:shd w:val="clear" w:color="auto" w:fill="FFFFFF"/>
        <w:spacing w:before="120" w:after="0" w:line="276" w:lineRule="auto"/>
        <w:ind w:left="1560" w:right="851" w:hanging="851"/>
        <w:rPr>
          <w:rFonts w:ascii="Verdana" w:hAnsi="Verdana" w:cs="Calibri"/>
          <w:sz w:val="18"/>
          <w:szCs w:val="18"/>
        </w:rPr>
      </w:pPr>
      <w:r w:rsidRPr="006D0041">
        <w:rPr>
          <w:rFonts w:ascii="Verdana" w:hAnsi="Verdana" w:cs="Calibri"/>
          <w:sz w:val="18"/>
          <w:szCs w:val="18"/>
        </w:rPr>
        <w:t xml:space="preserve">Upusty cenowe/rabat (od cen katalogowych producenta) na </w:t>
      </w:r>
      <w:proofErr w:type="spellStart"/>
      <w:r w:rsidRPr="006D0041">
        <w:rPr>
          <w:rFonts w:ascii="Verdana" w:hAnsi="Verdana" w:cs="Calibri"/>
          <w:sz w:val="18"/>
          <w:szCs w:val="18"/>
        </w:rPr>
        <w:t>VMware</w:t>
      </w:r>
      <w:proofErr w:type="spellEnd"/>
      <w:r w:rsidRPr="006D0041">
        <w:rPr>
          <w:rFonts w:ascii="Verdana" w:hAnsi="Verdana" w:cs="Calibri"/>
          <w:sz w:val="18"/>
          <w:szCs w:val="18"/>
        </w:rPr>
        <w:t xml:space="preserve"> </w:t>
      </w:r>
      <w:proofErr w:type="spellStart"/>
      <w:r w:rsidRPr="006D0041">
        <w:rPr>
          <w:rFonts w:ascii="Verdana" w:hAnsi="Verdana" w:cs="Calibri"/>
          <w:sz w:val="18"/>
          <w:szCs w:val="18"/>
        </w:rPr>
        <w:t>Cloud</w:t>
      </w:r>
      <w:proofErr w:type="spellEnd"/>
      <w:r w:rsidRPr="006D0041">
        <w:rPr>
          <w:rFonts w:ascii="Verdana" w:hAnsi="Verdana" w:cs="Calibri"/>
          <w:sz w:val="18"/>
          <w:szCs w:val="18"/>
        </w:rPr>
        <w:t xml:space="preserve"> Foundation 5 - per </w:t>
      </w:r>
      <w:proofErr w:type="spellStart"/>
      <w:r w:rsidRPr="006D0041">
        <w:rPr>
          <w:rFonts w:ascii="Verdana" w:hAnsi="Verdana" w:cs="Calibri"/>
          <w:sz w:val="18"/>
          <w:szCs w:val="18"/>
        </w:rPr>
        <w:t>core</w:t>
      </w:r>
      <w:proofErr w:type="spellEnd"/>
      <w:r w:rsidRPr="006D0041">
        <w:rPr>
          <w:rFonts w:ascii="Verdana" w:hAnsi="Verdana" w:cs="Calibri"/>
          <w:sz w:val="18"/>
          <w:szCs w:val="18"/>
        </w:rPr>
        <w:t>*</w:t>
      </w:r>
    </w:p>
    <w:p w14:paraId="4089913F" w14:textId="77777777" w:rsidR="006D0041" w:rsidRPr="006D0041" w:rsidRDefault="006D0041" w:rsidP="006D0041">
      <w:pPr>
        <w:pStyle w:val="Tekstpodstawowy"/>
        <w:numPr>
          <w:ilvl w:val="2"/>
          <w:numId w:val="35"/>
        </w:numPr>
        <w:shd w:val="clear" w:color="auto" w:fill="FFFFFF"/>
        <w:spacing w:before="120" w:after="0" w:line="276" w:lineRule="auto"/>
        <w:ind w:left="1560" w:right="851" w:hanging="851"/>
        <w:rPr>
          <w:rFonts w:ascii="Verdana" w:hAnsi="Verdana" w:cs="Calibri"/>
          <w:sz w:val="18"/>
          <w:szCs w:val="18"/>
        </w:rPr>
      </w:pPr>
      <w:r w:rsidRPr="006D0041">
        <w:rPr>
          <w:rFonts w:ascii="Verdana" w:hAnsi="Verdana" w:cs="Calibri"/>
          <w:sz w:val="18"/>
          <w:szCs w:val="18"/>
        </w:rPr>
        <w:t xml:space="preserve">Upusty cenowe/rabat (od cen katalogowych producenta) na </w:t>
      </w:r>
      <w:proofErr w:type="spellStart"/>
      <w:r w:rsidRPr="006D0041">
        <w:rPr>
          <w:rFonts w:ascii="Verdana" w:hAnsi="Verdana" w:cs="Calibri"/>
          <w:sz w:val="18"/>
          <w:szCs w:val="18"/>
        </w:rPr>
        <w:t>VMware</w:t>
      </w:r>
      <w:proofErr w:type="spellEnd"/>
      <w:r w:rsidRPr="006D0041">
        <w:rPr>
          <w:rFonts w:ascii="Verdana" w:hAnsi="Verdana" w:cs="Calibri"/>
          <w:sz w:val="18"/>
          <w:szCs w:val="18"/>
        </w:rPr>
        <w:t xml:space="preserve"> Live </w:t>
      </w:r>
      <w:proofErr w:type="spellStart"/>
      <w:r w:rsidRPr="006D0041">
        <w:rPr>
          <w:rFonts w:ascii="Verdana" w:hAnsi="Verdana" w:cs="Calibri"/>
          <w:sz w:val="18"/>
          <w:szCs w:val="18"/>
        </w:rPr>
        <w:t>Recovery</w:t>
      </w:r>
      <w:proofErr w:type="spellEnd"/>
      <w:r w:rsidRPr="006D0041">
        <w:rPr>
          <w:rFonts w:ascii="Verdana" w:hAnsi="Verdana" w:cs="Calibri"/>
          <w:sz w:val="18"/>
          <w:szCs w:val="18"/>
        </w:rPr>
        <w:t xml:space="preserve"> </w:t>
      </w:r>
      <w:proofErr w:type="spellStart"/>
      <w:r w:rsidRPr="006D0041">
        <w:rPr>
          <w:rFonts w:ascii="Verdana" w:hAnsi="Verdana" w:cs="Calibri"/>
          <w:sz w:val="18"/>
          <w:szCs w:val="18"/>
        </w:rPr>
        <w:t>Protected</w:t>
      </w:r>
      <w:proofErr w:type="spellEnd"/>
      <w:r w:rsidRPr="006D0041">
        <w:rPr>
          <w:rFonts w:ascii="Verdana" w:hAnsi="Verdana" w:cs="Calibri"/>
          <w:sz w:val="18"/>
          <w:szCs w:val="18"/>
        </w:rPr>
        <w:t xml:space="preserve"> VM - per </w:t>
      </w:r>
      <w:proofErr w:type="spellStart"/>
      <w:r w:rsidRPr="006D0041">
        <w:rPr>
          <w:rFonts w:ascii="Verdana" w:hAnsi="Verdana" w:cs="Calibri"/>
          <w:sz w:val="18"/>
          <w:szCs w:val="18"/>
        </w:rPr>
        <w:t>vm</w:t>
      </w:r>
      <w:proofErr w:type="spellEnd"/>
      <w:r w:rsidRPr="006D0041">
        <w:rPr>
          <w:rFonts w:ascii="Verdana" w:hAnsi="Verdana" w:cs="Calibri"/>
          <w:sz w:val="18"/>
          <w:szCs w:val="18"/>
        </w:rPr>
        <w:t>*</w:t>
      </w:r>
    </w:p>
    <w:p w14:paraId="60CA9D7C" w14:textId="7895E524" w:rsidR="009549B7" w:rsidRPr="00902842" w:rsidRDefault="006D0041" w:rsidP="006D0041">
      <w:pPr>
        <w:pStyle w:val="Tekstpodstawowy"/>
        <w:numPr>
          <w:ilvl w:val="2"/>
          <w:numId w:val="35"/>
        </w:numPr>
        <w:shd w:val="clear" w:color="auto" w:fill="FFFFFF"/>
        <w:spacing w:before="120" w:after="0" w:line="276" w:lineRule="auto"/>
        <w:ind w:left="1560" w:right="851" w:hanging="851"/>
        <w:rPr>
          <w:rFonts w:ascii="Verdana" w:hAnsi="Verdana" w:cs="Calibri"/>
          <w:sz w:val="18"/>
          <w:szCs w:val="18"/>
        </w:rPr>
      </w:pPr>
      <w:r w:rsidRPr="006D0041">
        <w:rPr>
          <w:rFonts w:ascii="Verdana" w:hAnsi="Verdana" w:cs="Calibri"/>
          <w:sz w:val="18"/>
          <w:szCs w:val="18"/>
        </w:rPr>
        <w:t>Upusty cenowe/rabat (od cen katalogowych producenta) na pozostałe produkty Vmware*</w:t>
      </w:r>
    </w:p>
    <w:p w14:paraId="0B431CCB" w14:textId="77777777" w:rsidR="009549B7" w:rsidRPr="00902842" w:rsidRDefault="009549B7" w:rsidP="009549B7">
      <w:pPr>
        <w:pStyle w:val="Tekstpodstawowy"/>
        <w:numPr>
          <w:ilvl w:val="1"/>
          <w:numId w:val="35"/>
        </w:numPr>
        <w:shd w:val="clear" w:color="auto" w:fill="FFFFFF"/>
        <w:spacing w:before="120" w:after="0" w:line="276" w:lineRule="auto"/>
        <w:ind w:left="709" w:right="851" w:hanging="709"/>
        <w:rPr>
          <w:rFonts w:ascii="Verdana" w:hAnsi="Verdana" w:cs="Calibri"/>
          <w:sz w:val="18"/>
          <w:szCs w:val="18"/>
        </w:rPr>
      </w:pPr>
      <w:r w:rsidRPr="00902842">
        <w:rPr>
          <w:rFonts w:ascii="Verdana" w:hAnsi="Verdana" w:cs="Calibri"/>
          <w:sz w:val="18"/>
          <w:szCs w:val="18"/>
        </w:rPr>
        <w:lastRenderedPageBreak/>
        <w:t>Oferty składne przez Wykonawców podlegają automatycznej klasyfikacji na po</w:t>
      </w:r>
      <w:r>
        <w:rPr>
          <w:rFonts w:ascii="Verdana" w:hAnsi="Verdana" w:cs="Calibri"/>
          <w:sz w:val="18"/>
          <w:szCs w:val="18"/>
        </w:rPr>
        <w:t xml:space="preserve">dstawie kryteriów oceny ofert. </w:t>
      </w:r>
      <w:r w:rsidRPr="00902842">
        <w:rPr>
          <w:rFonts w:ascii="Verdana" w:hAnsi="Verdana" w:cs="Calibri"/>
          <w:sz w:val="18"/>
          <w:szCs w:val="18"/>
        </w:rPr>
        <w:t>Aukcja elektroniczna będzie odbywać się wg zniżkowej aukcji angielskiej co oznacza, że każda następna oferta zostanie przyjęta tylko wówczas, gdy będzie ona korzystniejsza od aktualnie najlepszej oferty. Wykonawca nie będzie miał możliwości podwyższenia uprzednio zaproponowanej przez siebie ceny ofertowej.</w:t>
      </w:r>
    </w:p>
    <w:p w14:paraId="28B44C46" w14:textId="77777777" w:rsidR="009549B7" w:rsidRPr="00902842" w:rsidRDefault="009549B7" w:rsidP="009549B7">
      <w:pPr>
        <w:pStyle w:val="Tekstpodstawowy"/>
        <w:numPr>
          <w:ilvl w:val="1"/>
          <w:numId w:val="35"/>
        </w:numPr>
        <w:shd w:val="clear" w:color="auto" w:fill="FFFFFF"/>
        <w:spacing w:before="120" w:after="0" w:line="276" w:lineRule="auto"/>
        <w:ind w:left="709" w:right="851" w:hanging="709"/>
        <w:rPr>
          <w:rFonts w:ascii="Verdana" w:hAnsi="Verdana" w:cs="Calibri"/>
          <w:sz w:val="18"/>
          <w:szCs w:val="18"/>
        </w:rPr>
      </w:pPr>
      <w:r w:rsidRPr="00902842">
        <w:rPr>
          <w:rFonts w:ascii="Verdana" w:hAnsi="Verdana" w:cs="Calibri"/>
          <w:sz w:val="18"/>
          <w:szCs w:val="18"/>
        </w:rPr>
        <w:t xml:space="preserve">W trakcie aukcji elektronicznej system na bieżąco udostępnia wszystkim Wykonawcom informacje o pozycji złożonych przez nich ofert i otrzymanej punktacji oraz punktacji najkorzystniejszej oferty. Do momentu zamknięcia aukcji elektronicznej system nie ujawnia informacji umożliwiających identyfikację Wykonawców. </w:t>
      </w:r>
    </w:p>
    <w:p w14:paraId="27DED992" w14:textId="77777777" w:rsidR="009549B7" w:rsidRPr="00902842" w:rsidRDefault="009549B7" w:rsidP="009549B7">
      <w:pPr>
        <w:pStyle w:val="Tekstpodstawowy"/>
        <w:numPr>
          <w:ilvl w:val="1"/>
          <w:numId w:val="35"/>
        </w:numPr>
        <w:shd w:val="clear" w:color="auto" w:fill="FFFFFF"/>
        <w:spacing w:before="120" w:after="0" w:line="276" w:lineRule="auto"/>
        <w:ind w:left="709" w:right="851" w:hanging="709"/>
        <w:rPr>
          <w:rFonts w:ascii="Verdana" w:hAnsi="Verdana" w:cs="Calibri"/>
          <w:sz w:val="18"/>
          <w:szCs w:val="18"/>
        </w:rPr>
      </w:pPr>
      <w:r w:rsidRPr="00902842">
        <w:rPr>
          <w:rFonts w:ascii="Verdana" w:hAnsi="Verdana" w:cs="Calibri"/>
          <w:sz w:val="18"/>
          <w:szCs w:val="18"/>
        </w:rPr>
        <w:t>Oferta Wykonawcy przestaje wiązać w zakresie w jakim złożył on korzystniejszą ofertę w toku aukcji elektronicznej. Bieg terminu związania oferta nie ulega zmianie;</w:t>
      </w:r>
    </w:p>
    <w:p w14:paraId="2B4D7C19" w14:textId="77777777" w:rsidR="009549B7" w:rsidRPr="00902842" w:rsidRDefault="009549B7" w:rsidP="009549B7">
      <w:pPr>
        <w:pStyle w:val="Tekstpodstawowy"/>
        <w:numPr>
          <w:ilvl w:val="1"/>
          <w:numId w:val="35"/>
        </w:numPr>
        <w:shd w:val="clear" w:color="auto" w:fill="FFFFFF"/>
        <w:spacing w:before="120" w:after="0" w:line="276" w:lineRule="auto"/>
        <w:ind w:left="709" w:right="851" w:hanging="709"/>
        <w:rPr>
          <w:rFonts w:ascii="Verdana" w:hAnsi="Verdana" w:cs="Calibri"/>
          <w:sz w:val="18"/>
          <w:szCs w:val="18"/>
        </w:rPr>
      </w:pPr>
      <w:r w:rsidRPr="00902842">
        <w:rPr>
          <w:rFonts w:ascii="Verdana" w:hAnsi="Verdana" w:cs="Calibri"/>
          <w:sz w:val="18"/>
          <w:szCs w:val="18"/>
        </w:rPr>
        <w:t>Od momentu otwarcia do momentu zamknięcia aukcji elektronicznej wszystkie wnioski, oświadczenia i informacje Zamawiający i Wykonawca będą sobie przekazywać drogą elektroniczną.</w:t>
      </w:r>
    </w:p>
    <w:p w14:paraId="569E9E8D" w14:textId="77777777" w:rsidR="009549B7" w:rsidRPr="00902842" w:rsidRDefault="009549B7" w:rsidP="009549B7">
      <w:pPr>
        <w:pStyle w:val="Tekstpodstawowy"/>
        <w:numPr>
          <w:ilvl w:val="1"/>
          <w:numId w:val="35"/>
        </w:numPr>
        <w:shd w:val="clear" w:color="auto" w:fill="FFFFFF"/>
        <w:spacing w:before="120" w:after="0" w:line="276" w:lineRule="auto"/>
        <w:ind w:left="709" w:right="851" w:hanging="709"/>
        <w:rPr>
          <w:rFonts w:ascii="Verdana" w:hAnsi="Verdana" w:cs="Calibri"/>
          <w:sz w:val="18"/>
          <w:szCs w:val="18"/>
        </w:rPr>
      </w:pPr>
      <w:r w:rsidRPr="00902842">
        <w:rPr>
          <w:rFonts w:ascii="Verdana" w:hAnsi="Verdana" w:cs="Calibri"/>
          <w:sz w:val="18"/>
          <w:szCs w:val="18"/>
        </w:rPr>
        <w:t>Dodatkowe informacje dla Wykonawców dotyczące aukcji elektronicznej:</w:t>
      </w:r>
    </w:p>
    <w:p w14:paraId="1E356E67" w14:textId="77777777" w:rsidR="009549B7" w:rsidRPr="00902842" w:rsidRDefault="009549B7" w:rsidP="009549B7">
      <w:pPr>
        <w:pStyle w:val="Tekstpodstawowy"/>
        <w:numPr>
          <w:ilvl w:val="2"/>
          <w:numId w:val="35"/>
        </w:numPr>
        <w:shd w:val="clear" w:color="auto" w:fill="FFFFFF"/>
        <w:spacing w:before="120" w:after="0" w:line="276" w:lineRule="auto"/>
        <w:ind w:left="1701" w:right="851" w:hanging="992"/>
        <w:rPr>
          <w:rFonts w:ascii="Verdana" w:hAnsi="Verdana" w:cs="Calibri"/>
          <w:sz w:val="18"/>
          <w:szCs w:val="18"/>
        </w:rPr>
      </w:pPr>
      <w:r>
        <w:rPr>
          <w:rFonts w:ascii="Verdana" w:hAnsi="Verdana" w:cs="Calibri"/>
          <w:sz w:val="18"/>
          <w:szCs w:val="18"/>
        </w:rPr>
        <w:t>aukcja jest jednoetapowa.</w:t>
      </w:r>
    </w:p>
    <w:p w14:paraId="02D91D78" w14:textId="77777777" w:rsidR="009549B7" w:rsidRPr="00902842" w:rsidRDefault="009549B7" w:rsidP="009549B7">
      <w:pPr>
        <w:pStyle w:val="Tekstpodstawowy"/>
        <w:numPr>
          <w:ilvl w:val="2"/>
          <w:numId w:val="35"/>
        </w:numPr>
        <w:shd w:val="clear" w:color="auto" w:fill="FFFFFF"/>
        <w:spacing w:before="120" w:after="0" w:line="276" w:lineRule="auto"/>
        <w:ind w:left="1701" w:right="851" w:hanging="992"/>
        <w:rPr>
          <w:rFonts w:ascii="Verdana" w:hAnsi="Verdana" w:cs="Calibri"/>
          <w:sz w:val="18"/>
          <w:szCs w:val="18"/>
        </w:rPr>
      </w:pPr>
      <w:r w:rsidRPr="00902842">
        <w:rPr>
          <w:rFonts w:ascii="Verdana" w:hAnsi="Verdana" w:cs="Calibri"/>
          <w:sz w:val="18"/>
          <w:szCs w:val="18"/>
        </w:rPr>
        <w:t>podstawowy czas trwania aukcji elektronicznej wynosić będzie: 20 min.</w:t>
      </w:r>
    </w:p>
    <w:p w14:paraId="5E4C32F9" w14:textId="77777777" w:rsidR="009549B7" w:rsidRPr="00902842" w:rsidRDefault="009549B7" w:rsidP="009549B7">
      <w:pPr>
        <w:pStyle w:val="Tekstpodstawowy"/>
        <w:numPr>
          <w:ilvl w:val="2"/>
          <w:numId w:val="35"/>
        </w:numPr>
        <w:shd w:val="clear" w:color="auto" w:fill="FFFFFF"/>
        <w:spacing w:before="120" w:after="0" w:line="276" w:lineRule="auto"/>
        <w:ind w:left="1701" w:right="851" w:hanging="992"/>
        <w:rPr>
          <w:rFonts w:ascii="Verdana" w:hAnsi="Verdana" w:cs="Calibri"/>
          <w:sz w:val="18"/>
          <w:szCs w:val="18"/>
        </w:rPr>
      </w:pPr>
      <w:r w:rsidRPr="00902842">
        <w:rPr>
          <w:rFonts w:ascii="Verdana" w:hAnsi="Verdana" w:cs="Calibri"/>
          <w:sz w:val="18"/>
          <w:szCs w:val="18"/>
        </w:rPr>
        <w:t xml:space="preserve">zamknięcie aukcji elektronicznej nastąpi wraz z upływem podstawowego czasu trwania aukcji elektronicznej - pod warunkiem, że w ciągu ostatnich 5 minut trwania aukcji nie nastąpi nowe postąpienie. </w:t>
      </w:r>
    </w:p>
    <w:p w14:paraId="2C4C6502" w14:textId="77777777" w:rsidR="009549B7" w:rsidRPr="00902842" w:rsidRDefault="009549B7" w:rsidP="009549B7">
      <w:pPr>
        <w:pStyle w:val="Tekstpodstawowy"/>
        <w:numPr>
          <w:ilvl w:val="2"/>
          <w:numId w:val="35"/>
        </w:numPr>
        <w:shd w:val="clear" w:color="auto" w:fill="FFFFFF"/>
        <w:spacing w:before="120" w:after="0" w:line="276" w:lineRule="auto"/>
        <w:ind w:left="1701" w:right="851" w:hanging="992"/>
        <w:rPr>
          <w:rFonts w:ascii="Verdana" w:hAnsi="Verdana" w:cs="Calibri"/>
          <w:sz w:val="18"/>
          <w:szCs w:val="18"/>
        </w:rPr>
      </w:pPr>
      <w:r w:rsidRPr="00902842">
        <w:rPr>
          <w:rFonts w:ascii="Verdana" w:hAnsi="Verdana" w:cs="Calibri"/>
          <w:sz w:val="18"/>
          <w:szCs w:val="18"/>
        </w:rPr>
        <w:t>jeżeli w ciągu ostatnich 5 minut czasu trwania aukcji elektronicznej zostanie złożona nowa oferta (zgłoszone nowe postąpienie) aukcja zostanie automatycznie przedłużona - o 5 minut plus liczba sekund dopełniająca rozpoczętą minutę od chwili złożenia nowej oferty, o ile nie nastąpi nowe postąpienie;</w:t>
      </w:r>
    </w:p>
    <w:p w14:paraId="09CBD373" w14:textId="77777777" w:rsidR="009549B7" w:rsidRPr="00902842" w:rsidRDefault="009549B7" w:rsidP="009549B7">
      <w:pPr>
        <w:pStyle w:val="Tekstpodstawowy"/>
        <w:numPr>
          <w:ilvl w:val="2"/>
          <w:numId w:val="35"/>
        </w:numPr>
        <w:shd w:val="clear" w:color="auto" w:fill="FFFFFF"/>
        <w:spacing w:before="120" w:after="0" w:line="276" w:lineRule="auto"/>
        <w:ind w:left="1701" w:right="851" w:hanging="992"/>
        <w:rPr>
          <w:rFonts w:ascii="Verdana" w:hAnsi="Verdana" w:cs="Calibri"/>
          <w:sz w:val="18"/>
          <w:szCs w:val="18"/>
        </w:rPr>
      </w:pPr>
      <w:r w:rsidRPr="00902842">
        <w:rPr>
          <w:rFonts w:ascii="Verdana" w:hAnsi="Verdana" w:cs="Calibri"/>
          <w:sz w:val="18"/>
          <w:szCs w:val="18"/>
        </w:rPr>
        <w:t>cena ofertowa powinna obejmować wszystkie koszty i wydatki niezbędne do należytego wykonania Przedmiotu Zamówienia, zgodnie z warunkami określonymi w SWZ;</w:t>
      </w:r>
    </w:p>
    <w:p w14:paraId="6B7B8E75" w14:textId="77777777" w:rsidR="009549B7" w:rsidRPr="00902842" w:rsidRDefault="009549B7" w:rsidP="009549B7">
      <w:pPr>
        <w:pStyle w:val="Tekstpodstawowy"/>
        <w:numPr>
          <w:ilvl w:val="1"/>
          <w:numId w:val="35"/>
        </w:numPr>
        <w:shd w:val="clear" w:color="auto" w:fill="FFFFFF"/>
        <w:spacing w:before="120" w:after="0" w:line="276" w:lineRule="auto"/>
        <w:ind w:left="709" w:right="851" w:hanging="709"/>
        <w:rPr>
          <w:rFonts w:ascii="Verdana" w:hAnsi="Verdana" w:cs="Calibri"/>
          <w:sz w:val="18"/>
          <w:szCs w:val="18"/>
        </w:rPr>
      </w:pPr>
      <w:r w:rsidRPr="00902842">
        <w:rPr>
          <w:rFonts w:ascii="Verdana" w:hAnsi="Verdana" w:cs="Calibri"/>
          <w:sz w:val="18"/>
          <w:szCs w:val="18"/>
        </w:rPr>
        <w:t xml:space="preserve">W przypadku, gdy awaria Systemu Zakupowego spowoduje przerwanie aukcji elektronicznej, Zamawiający wyznacza termin kontynuowania aukcji elektronicznej na następny po usunięciu awarii dzień roboczy, z uwzględnieniem stanu ofert po ostatnim zatwierdzonym postąpieniu. Niezwłocznie po usunięciu awarii Zamawiający informuje o terminie wznowienia aukcji wszystkich Wykonawców zaproszonych do udziału w </w:t>
      </w:r>
      <w:r>
        <w:rPr>
          <w:rFonts w:ascii="Verdana" w:hAnsi="Verdana" w:cs="Calibri"/>
          <w:sz w:val="18"/>
          <w:szCs w:val="18"/>
        </w:rPr>
        <w:t>aukcji na adres e-mail podany w </w:t>
      </w:r>
      <w:r w:rsidRPr="00902842">
        <w:rPr>
          <w:rFonts w:ascii="Verdana" w:hAnsi="Verdana" w:cs="Calibri"/>
          <w:sz w:val="18"/>
          <w:szCs w:val="18"/>
        </w:rPr>
        <w:t>Formularzu oferty.</w:t>
      </w:r>
    </w:p>
    <w:p w14:paraId="7E151ABB" w14:textId="77777777" w:rsidR="009549B7" w:rsidRPr="00902842" w:rsidRDefault="009549B7" w:rsidP="009549B7">
      <w:pPr>
        <w:pStyle w:val="Tekstpodstawowy"/>
        <w:numPr>
          <w:ilvl w:val="1"/>
          <w:numId w:val="35"/>
        </w:numPr>
        <w:shd w:val="clear" w:color="auto" w:fill="FFFFFF"/>
        <w:spacing w:before="120" w:after="0" w:line="276" w:lineRule="auto"/>
        <w:ind w:left="709" w:right="851" w:hanging="709"/>
        <w:rPr>
          <w:rFonts w:ascii="Verdana" w:hAnsi="Verdana" w:cs="Calibri"/>
          <w:sz w:val="18"/>
          <w:szCs w:val="18"/>
        </w:rPr>
      </w:pPr>
      <w:r w:rsidRPr="00902842">
        <w:rPr>
          <w:rFonts w:ascii="Verdana" w:hAnsi="Verdana" w:cs="Calibri"/>
          <w:sz w:val="18"/>
          <w:szCs w:val="18"/>
        </w:rPr>
        <w:t>Po zamknięciu aukcji Wykonawcy zostaną wezwani do pisemnego potwierdzenia, w wyznaczonym przez Pełnomocnika Organizatora terminie, ostatecznej ceny oferty złożonej w trakcie aukcji wraz z podaniem cen jednostkowych zgodnie z przekazanym przez Pełnomocnika Organizatora formularzem.</w:t>
      </w:r>
    </w:p>
    <w:p w14:paraId="0F965E38" w14:textId="0AAF7E6F" w:rsidR="007160F8" w:rsidRPr="006F37D7" w:rsidRDefault="009549B7" w:rsidP="009549B7">
      <w:pPr>
        <w:pStyle w:val="Tekstpodstawowy"/>
        <w:numPr>
          <w:ilvl w:val="1"/>
          <w:numId w:val="35"/>
        </w:numPr>
        <w:shd w:val="clear" w:color="auto" w:fill="FFFFFF"/>
        <w:spacing w:before="120" w:after="0" w:line="276" w:lineRule="auto"/>
        <w:ind w:left="709" w:right="851" w:hanging="709"/>
        <w:rPr>
          <w:rStyle w:val="Pogrubienie"/>
          <w:rFonts w:ascii="Verdana" w:hAnsi="Verdana"/>
          <w:sz w:val="18"/>
          <w:szCs w:val="18"/>
        </w:rPr>
      </w:pPr>
      <w:r w:rsidRPr="00902842">
        <w:rPr>
          <w:rFonts w:ascii="Verdana" w:hAnsi="Verdana" w:cs="Calibri"/>
          <w:sz w:val="18"/>
          <w:szCs w:val="18"/>
        </w:rPr>
        <w:t>Zamawiający wybiera Ofertę najkorzystniejszą w oparciu o k</w:t>
      </w:r>
      <w:r>
        <w:rPr>
          <w:rFonts w:ascii="Verdana" w:hAnsi="Verdana" w:cs="Calibri"/>
          <w:sz w:val="18"/>
          <w:szCs w:val="18"/>
        </w:rPr>
        <w:t xml:space="preserve">ryteria oceny Ofert określone w pkt 2 SWZ oraz w </w:t>
      </w:r>
      <w:r w:rsidRPr="00902842">
        <w:rPr>
          <w:rFonts w:ascii="Verdana" w:hAnsi="Verdana" w:cs="Calibri"/>
          <w:sz w:val="18"/>
          <w:szCs w:val="18"/>
        </w:rPr>
        <w:t>Ogłoszeniu o Zamówieniu, z uwzględnieniem wyników aukcji elektronicznej.</w:t>
      </w:r>
    </w:p>
    <w:p w14:paraId="16A93E6C" w14:textId="77777777" w:rsidR="007160F8" w:rsidRPr="006F37D7" w:rsidRDefault="007160F8" w:rsidP="006F37D7">
      <w:pPr>
        <w:pStyle w:val="Akapitzlist"/>
        <w:keepNext/>
        <w:keepLines/>
        <w:numPr>
          <w:ilvl w:val="0"/>
          <w:numId w:val="2"/>
        </w:numPr>
        <w:shd w:val="clear" w:color="auto" w:fill="D9DFEF" w:themeFill="accent1" w:themeFillTint="33"/>
        <w:tabs>
          <w:tab w:val="left" w:pos="9072"/>
          <w:tab w:val="left" w:pos="9498"/>
        </w:tabs>
        <w:spacing w:after="180" w:line="276" w:lineRule="auto"/>
        <w:ind w:left="567" w:right="897" w:hanging="567"/>
        <w:contextualSpacing w:val="0"/>
        <w:jc w:val="both"/>
        <w:outlineLvl w:val="1"/>
        <w:rPr>
          <w:rStyle w:val="Pogrubienie"/>
          <w:rFonts w:ascii="Verdana" w:hAnsi="Verdana"/>
          <w:sz w:val="18"/>
          <w:szCs w:val="18"/>
        </w:rPr>
      </w:pPr>
      <w:bookmarkStart w:id="70" w:name="_Toc126910492"/>
      <w:r w:rsidRPr="006F37D7">
        <w:rPr>
          <w:rStyle w:val="Pogrubienie"/>
          <w:rFonts w:ascii="Verdana" w:hAnsi="Verdana"/>
          <w:sz w:val="18"/>
          <w:szCs w:val="18"/>
        </w:rPr>
        <w:t>INFORMACJE O FORMALNOŚCIACH, JAKIE MUSZĄ ZOSTAĆ DOPEŁNIONE PO WYBORZE OFERTY W CELU ZAWARCIA UMOWY W SPRAWIE ZAMÓWIENIA PUBLICZNEGO</w:t>
      </w:r>
      <w:bookmarkEnd w:id="70"/>
    </w:p>
    <w:p w14:paraId="75CC71EC" w14:textId="77777777" w:rsidR="007160F8" w:rsidRPr="006F37D7" w:rsidRDefault="007160F8" w:rsidP="006F37D7">
      <w:pPr>
        <w:pStyle w:val="Akapitzlist"/>
        <w:widowControl w:val="0"/>
        <w:numPr>
          <w:ilvl w:val="1"/>
          <w:numId w:val="2"/>
        </w:numPr>
        <w:tabs>
          <w:tab w:val="left" w:pos="9072"/>
          <w:tab w:val="left" w:pos="9498"/>
        </w:tabs>
        <w:spacing w:after="120" w:line="276" w:lineRule="auto"/>
        <w:ind w:left="709" w:right="897" w:hanging="709"/>
        <w:contextualSpacing w:val="0"/>
        <w:jc w:val="both"/>
        <w:rPr>
          <w:rFonts w:ascii="Verdana" w:eastAsia="Times New Roman" w:hAnsi="Verdana" w:cstheme="minorHAnsi"/>
          <w:sz w:val="18"/>
          <w:szCs w:val="18"/>
          <w:lang w:eastAsia="pl-PL" w:bidi="pl-PL"/>
        </w:rPr>
      </w:pPr>
      <w:r w:rsidRPr="006F37D7">
        <w:rPr>
          <w:rFonts w:ascii="Verdana" w:eastAsia="Times New Roman" w:hAnsi="Verdana" w:cstheme="minorHAnsi"/>
          <w:sz w:val="18"/>
          <w:szCs w:val="18"/>
          <w:lang w:eastAsia="pl-PL" w:bidi="pl-PL"/>
        </w:rPr>
        <w:t>Niezwłocznie po wyborze najkorzystniejszej Oferty Zamawiający informuje równocześnie Wykonawców, którzy złożyli Oferty, o:</w:t>
      </w:r>
    </w:p>
    <w:p w14:paraId="3F3B6FE2" w14:textId="19431ECB" w:rsidR="007160F8" w:rsidRPr="006F37D7" w:rsidRDefault="007160F8" w:rsidP="006F37D7">
      <w:pPr>
        <w:pStyle w:val="Akapitzlist"/>
        <w:widowControl w:val="0"/>
        <w:numPr>
          <w:ilvl w:val="2"/>
          <w:numId w:val="2"/>
        </w:numPr>
        <w:tabs>
          <w:tab w:val="left" w:pos="412"/>
          <w:tab w:val="left" w:pos="9072"/>
          <w:tab w:val="left" w:pos="9498"/>
        </w:tabs>
        <w:spacing w:after="120" w:line="276" w:lineRule="auto"/>
        <w:ind w:left="1701" w:right="897" w:hanging="850"/>
        <w:contextualSpacing w:val="0"/>
        <w:jc w:val="both"/>
        <w:rPr>
          <w:rFonts w:ascii="Verdana" w:eastAsia="Times New Roman" w:hAnsi="Verdana" w:cstheme="minorHAnsi"/>
          <w:sz w:val="18"/>
          <w:szCs w:val="18"/>
          <w:lang w:eastAsia="pl-PL" w:bidi="pl-PL"/>
        </w:rPr>
      </w:pPr>
      <w:r w:rsidRPr="006F37D7">
        <w:rPr>
          <w:rFonts w:ascii="Verdana" w:eastAsia="Times New Roman" w:hAnsi="Verdana" w:cstheme="minorHAnsi"/>
          <w:sz w:val="18"/>
          <w:szCs w:val="18"/>
          <w:lang w:eastAsia="pl-PL" w:bidi="pl-PL"/>
        </w:rPr>
        <w:lastRenderedPageBreak/>
        <w:t>wyborze najkorzystniejszej Oferty, podając nazwę albo imię i</w:t>
      </w:r>
      <w:r w:rsidR="00FB7C09" w:rsidRPr="006F37D7">
        <w:rPr>
          <w:rFonts w:ascii="Verdana" w:eastAsia="Times New Roman" w:hAnsi="Verdana" w:cstheme="minorHAnsi"/>
          <w:sz w:val="18"/>
          <w:szCs w:val="18"/>
          <w:lang w:eastAsia="pl-PL" w:bidi="pl-PL"/>
        </w:rPr>
        <w:t> </w:t>
      </w:r>
      <w:r w:rsidRPr="006F37D7">
        <w:rPr>
          <w:rFonts w:ascii="Verdana" w:eastAsia="Times New Roman" w:hAnsi="Verdana" w:cstheme="minorHAnsi"/>
          <w:sz w:val="18"/>
          <w:szCs w:val="18"/>
          <w:lang w:eastAsia="pl-PL" w:bidi="pl-PL"/>
        </w:rPr>
        <w:t>nazwisko, siedzibę albo miejsce zamieszkania, jeżeli jest miejscem wykonywania działalności Wykonawcy, którego Ofertę wybrano, oraz nazwy albo imiona i</w:t>
      </w:r>
      <w:r w:rsidR="0058432E">
        <w:rPr>
          <w:rFonts w:ascii="Verdana" w:eastAsia="Times New Roman" w:hAnsi="Verdana" w:cstheme="minorHAnsi"/>
          <w:sz w:val="18"/>
          <w:szCs w:val="18"/>
          <w:lang w:eastAsia="pl-PL" w:bidi="pl-PL"/>
        </w:rPr>
        <w:t> </w:t>
      </w:r>
      <w:r w:rsidRPr="006F37D7">
        <w:rPr>
          <w:rFonts w:ascii="Verdana" w:eastAsia="Times New Roman" w:hAnsi="Verdana" w:cstheme="minorHAnsi"/>
          <w:sz w:val="18"/>
          <w:szCs w:val="18"/>
          <w:lang w:eastAsia="pl-PL" w:bidi="pl-PL"/>
        </w:rPr>
        <w:t>nazwiska, siedziby albo miejsca zamieszkania, jeżeli są miejscami wykonywania działalności Wykonawców, którzy złożyli O</w:t>
      </w:r>
      <w:r w:rsidR="003C39DC" w:rsidRPr="006F37D7">
        <w:rPr>
          <w:rFonts w:ascii="Verdana" w:eastAsia="Times New Roman" w:hAnsi="Verdana" w:cstheme="minorHAnsi"/>
          <w:sz w:val="18"/>
          <w:szCs w:val="18"/>
          <w:lang w:eastAsia="pl-PL" w:bidi="pl-PL"/>
        </w:rPr>
        <w:t>fer</w:t>
      </w:r>
      <w:r w:rsidRPr="006F37D7">
        <w:rPr>
          <w:rFonts w:ascii="Verdana" w:eastAsia="Times New Roman" w:hAnsi="Verdana" w:cstheme="minorHAnsi"/>
          <w:sz w:val="18"/>
          <w:szCs w:val="18"/>
          <w:lang w:eastAsia="pl-PL" w:bidi="pl-PL"/>
        </w:rPr>
        <w:t>ty, a także punktację przyznaną Ofertom w każdym kryterium oceny Ofert i łączną punktację,</w:t>
      </w:r>
    </w:p>
    <w:p w14:paraId="66400266" w14:textId="77777777" w:rsidR="007160F8" w:rsidRPr="006F37D7" w:rsidRDefault="007160F8" w:rsidP="006F37D7">
      <w:pPr>
        <w:pStyle w:val="Akapitzlist"/>
        <w:widowControl w:val="0"/>
        <w:numPr>
          <w:ilvl w:val="2"/>
          <w:numId w:val="2"/>
        </w:numPr>
        <w:tabs>
          <w:tab w:val="left" w:pos="412"/>
          <w:tab w:val="left" w:pos="9072"/>
          <w:tab w:val="left" w:pos="9498"/>
        </w:tabs>
        <w:spacing w:after="120" w:line="276" w:lineRule="auto"/>
        <w:ind w:left="1701" w:right="897" w:hanging="850"/>
        <w:contextualSpacing w:val="0"/>
        <w:jc w:val="both"/>
        <w:rPr>
          <w:rFonts w:ascii="Verdana" w:eastAsia="Times New Roman" w:hAnsi="Verdana" w:cstheme="minorHAnsi"/>
          <w:sz w:val="18"/>
          <w:szCs w:val="18"/>
          <w:lang w:eastAsia="pl-PL" w:bidi="pl-PL"/>
        </w:rPr>
      </w:pPr>
      <w:r w:rsidRPr="006F37D7">
        <w:rPr>
          <w:rFonts w:ascii="Verdana" w:eastAsia="Times New Roman" w:hAnsi="Verdana" w:cstheme="minorHAnsi"/>
          <w:sz w:val="18"/>
          <w:szCs w:val="18"/>
          <w:lang w:eastAsia="pl-PL" w:bidi="pl-PL"/>
        </w:rPr>
        <w:t>Wykonawcach, których Oferty zostały odrzucone,</w:t>
      </w:r>
    </w:p>
    <w:p w14:paraId="40A8DFF7" w14:textId="77777777" w:rsidR="007160F8" w:rsidRPr="006F37D7" w:rsidRDefault="007160F8" w:rsidP="006F37D7">
      <w:pPr>
        <w:widowControl w:val="0"/>
        <w:tabs>
          <w:tab w:val="left" w:pos="9072"/>
          <w:tab w:val="left" w:pos="9498"/>
        </w:tabs>
        <w:spacing w:after="120" w:line="276" w:lineRule="auto"/>
        <w:ind w:left="1701" w:right="897" w:hanging="850"/>
        <w:jc w:val="both"/>
        <w:rPr>
          <w:rFonts w:ascii="Verdana" w:eastAsia="Times New Roman" w:hAnsi="Verdana" w:cstheme="minorHAnsi"/>
          <w:sz w:val="18"/>
          <w:szCs w:val="18"/>
          <w:lang w:eastAsia="pl-PL" w:bidi="pl-PL"/>
        </w:rPr>
      </w:pPr>
      <w:r w:rsidRPr="006F37D7">
        <w:rPr>
          <w:rFonts w:ascii="Verdana" w:eastAsia="Times New Roman" w:hAnsi="Verdana" w:cstheme="minorHAnsi"/>
          <w:sz w:val="18"/>
          <w:szCs w:val="18"/>
          <w:lang w:eastAsia="pl-PL" w:bidi="pl-PL"/>
        </w:rPr>
        <w:t>– podając uzasadnienie faktyczne i prawne.</w:t>
      </w:r>
    </w:p>
    <w:p w14:paraId="29A4E990" w14:textId="77777777" w:rsidR="007160F8" w:rsidRPr="006F37D7" w:rsidRDefault="007160F8" w:rsidP="006F37D7">
      <w:pPr>
        <w:pStyle w:val="Akapitzlist"/>
        <w:widowControl w:val="0"/>
        <w:numPr>
          <w:ilvl w:val="1"/>
          <w:numId w:val="2"/>
        </w:numPr>
        <w:tabs>
          <w:tab w:val="left" w:pos="9072"/>
          <w:tab w:val="left" w:pos="9498"/>
        </w:tabs>
        <w:spacing w:after="120" w:line="276" w:lineRule="auto"/>
        <w:ind w:left="709" w:right="897" w:hanging="709"/>
        <w:contextualSpacing w:val="0"/>
        <w:jc w:val="both"/>
        <w:rPr>
          <w:rFonts w:ascii="Verdana" w:eastAsia="Times New Roman" w:hAnsi="Verdana" w:cstheme="minorHAnsi"/>
          <w:sz w:val="18"/>
          <w:szCs w:val="18"/>
          <w:lang w:eastAsia="pl-PL" w:bidi="pl-PL"/>
        </w:rPr>
      </w:pPr>
      <w:r w:rsidRPr="006F37D7">
        <w:rPr>
          <w:rFonts w:ascii="Verdana" w:eastAsia="Times New Roman" w:hAnsi="Verdana" w:cstheme="minorHAnsi"/>
          <w:sz w:val="18"/>
          <w:szCs w:val="18"/>
          <w:lang w:eastAsia="pl-PL" w:bidi="pl-PL"/>
        </w:rPr>
        <w:t>Zamawiający udostępnia niezwłocznie informację, o której mowa w pkt 25.1.1. SWZ, na stronie internetowej</w:t>
      </w:r>
      <w:r w:rsidR="00816D7F" w:rsidRPr="006F37D7">
        <w:rPr>
          <w:rFonts w:ascii="Verdana" w:eastAsia="Times New Roman" w:hAnsi="Verdana" w:cstheme="minorHAnsi"/>
          <w:sz w:val="18"/>
          <w:szCs w:val="18"/>
          <w:lang w:eastAsia="pl-PL" w:bidi="pl-PL"/>
        </w:rPr>
        <w:t xml:space="preserve"> prowa</w:t>
      </w:r>
      <w:r w:rsidRPr="006F37D7">
        <w:rPr>
          <w:rFonts w:ascii="Verdana" w:eastAsia="Times New Roman" w:hAnsi="Verdana" w:cstheme="minorHAnsi"/>
          <w:sz w:val="18"/>
          <w:szCs w:val="18"/>
          <w:lang w:eastAsia="pl-PL" w:bidi="pl-PL"/>
        </w:rPr>
        <w:t>dzonego Postępowania.</w:t>
      </w:r>
    </w:p>
    <w:p w14:paraId="36A10331" w14:textId="6C44FCAA" w:rsidR="007160F8" w:rsidRPr="006F37D7" w:rsidRDefault="007160F8" w:rsidP="006F37D7">
      <w:pPr>
        <w:pStyle w:val="Akapitzlist"/>
        <w:widowControl w:val="0"/>
        <w:numPr>
          <w:ilvl w:val="1"/>
          <w:numId w:val="2"/>
        </w:numPr>
        <w:tabs>
          <w:tab w:val="left" w:pos="9072"/>
          <w:tab w:val="left" w:pos="9498"/>
        </w:tabs>
        <w:spacing w:after="120" w:line="276" w:lineRule="auto"/>
        <w:ind w:left="709" w:right="897" w:hanging="709"/>
        <w:contextualSpacing w:val="0"/>
        <w:jc w:val="both"/>
        <w:rPr>
          <w:rFonts w:ascii="Verdana" w:eastAsia="Times New Roman" w:hAnsi="Verdana" w:cstheme="minorHAnsi"/>
          <w:sz w:val="18"/>
          <w:szCs w:val="18"/>
          <w:lang w:eastAsia="pl-PL" w:bidi="pl-PL"/>
        </w:rPr>
      </w:pPr>
      <w:r w:rsidRPr="006F37D7">
        <w:rPr>
          <w:rFonts w:ascii="Verdana" w:eastAsia="Times New Roman" w:hAnsi="Verdana" w:cstheme="minorHAnsi"/>
          <w:sz w:val="18"/>
          <w:szCs w:val="18"/>
          <w:lang w:eastAsia="pl-PL" w:bidi="pl-PL"/>
        </w:rPr>
        <w:t xml:space="preserve">Z Wykonawcą, którego Oferta zostanie wybrana jako najkorzystniejsza, zostanie zawarta Umowa zgodnie z Projektowanymi postanowieniami Umowy wskazanymi w </w:t>
      </w:r>
      <w:r w:rsidRPr="006F37D7">
        <w:rPr>
          <w:rFonts w:ascii="Verdana" w:eastAsia="Times New Roman" w:hAnsi="Verdana" w:cstheme="minorHAnsi"/>
          <w:b/>
          <w:sz w:val="18"/>
          <w:szCs w:val="18"/>
          <w:lang w:eastAsia="pl-PL" w:bidi="pl-PL"/>
        </w:rPr>
        <w:t xml:space="preserve">Załączniku nr </w:t>
      </w:r>
      <w:r w:rsidR="00774622" w:rsidRPr="006F37D7">
        <w:rPr>
          <w:rFonts w:ascii="Verdana" w:eastAsia="Times New Roman" w:hAnsi="Verdana" w:cstheme="minorHAnsi"/>
          <w:b/>
          <w:sz w:val="18"/>
          <w:szCs w:val="18"/>
          <w:lang w:eastAsia="pl-PL" w:bidi="pl-PL"/>
        </w:rPr>
        <w:t>1</w:t>
      </w:r>
      <w:r w:rsidRPr="006F37D7">
        <w:rPr>
          <w:rFonts w:ascii="Verdana" w:eastAsia="Times New Roman" w:hAnsi="Verdana" w:cstheme="minorHAnsi"/>
          <w:b/>
          <w:sz w:val="18"/>
          <w:szCs w:val="18"/>
          <w:lang w:eastAsia="pl-PL" w:bidi="pl-PL"/>
        </w:rPr>
        <w:t>do SWZ</w:t>
      </w:r>
      <w:r w:rsidRPr="006F37D7">
        <w:rPr>
          <w:rFonts w:ascii="Verdana" w:eastAsia="Times New Roman" w:hAnsi="Verdana" w:cstheme="minorHAnsi"/>
          <w:sz w:val="18"/>
          <w:szCs w:val="18"/>
          <w:lang w:eastAsia="pl-PL" w:bidi="pl-PL"/>
        </w:rPr>
        <w:t>.</w:t>
      </w:r>
      <w:r w:rsidR="00485A3C" w:rsidRPr="006F37D7">
        <w:rPr>
          <w:rFonts w:ascii="Verdana" w:eastAsia="Times New Roman" w:hAnsi="Verdana" w:cstheme="minorHAnsi"/>
          <w:sz w:val="18"/>
          <w:szCs w:val="18"/>
          <w:lang w:eastAsia="pl-PL" w:bidi="pl-PL"/>
        </w:rPr>
        <w:t xml:space="preserve"> Każdy z Zamawiających zawiera odrębną umowę zgodnie z ww. Wzorem.  </w:t>
      </w:r>
    </w:p>
    <w:p w14:paraId="5A044C63" w14:textId="77777777" w:rsidR="00774622" w:rsidRPr="006F37D7" w:rsidRDefault="007160F8" w:rsidP="006F37D7">
      <w:pPr>
        <w:pStyle w:val="Akapitzlist"/>
        <w:widowControl w:val="0"/>
        <w:numPr>
          <w:ilvl w:val="1"/>
          <w:numId w:val="2"/>
        </w:numPr>
        <w:tabs>
          <w:tab w:val="left" w:pos="9072"/>
          <w:tab w:val="left" w:pos="9498"/>
        </w:tabs>
        <w:spacing w:after="120" w:line="276" w:lineRule="auto"/>
        <w:ind w:left="709" w:right="897" w:hanging="709"/>
        <w:contextualSpacing w:val="0"/>
        <w:jc w:val="both"/>
        <w:rPr>
          <w:rFonts w:ascii="Verdana" w:eastAsia="Times New Roman" w:hAnsi="Verdana" w:cstheme="minorHAnsi"/>
          <w:sz w:val="18"/>
          <w:szCs w:val="18"/>
          <w:lang w:eastAsia="pl-PL" w:bidi="pl-PL"/>
        </w:rPr>
      </w:pPr>
      <w:r w:rsidRPr="006F37D7">
        <w:rPr>
          <w:rFonts w:ascii="Verdana" w:eastAsia="Times New Roman" w:hAnsi="Verdana" w:cstheme="minorHAnsi"/>
          <w:sz w:val="18"/>
          <w:szCs w:val="18"/>
          <w:lang w:eastAsia="pl-PL" w:bidi="pl-PL"/>
        </w:rPr>
        <w:t>Zamawiający wymaga, aby przed podpisaniem Umowy Wykonawca, którego Oferta została wybrana dopełnił wszelkich formalności wymaganych Dokumentami Zamówienia</w:t>
      </w:r>
      <w:r w:rsidR="00B52A45" w:rsidRPr="006F37D7">
        <w:rPr>
          <w:rFonts w:ascii="Verdana" w:eastAsia="Times New Roman" w:hAnsi="Verdana" w:cstheme="minorHAnsi"/>
          <w:sz w:val="18"/>
          <w:szCs w:val="18"/>
          <w:lang w:eastAsia="pl-PL" w:bidi="pl-PL"/>
        </w:rPr>
        <w:t>.</w:t>
      </w:r>
    </w:p>
    <w:p w14:paraId="71F346C8" w14:textId="77777777" w:rsidR="00833B13" w:rsidRPr="006F37D7" w:rsidRDefault="00833B13" w:rsidP="006F37D7">
      <w:pPr>
        <w:pStyle w:val="Akapitzlist"/>
        <w:widowControl w:val="0"/>
        <w:numPr>
          <w:ilvl w:val="1"/>
          <w:numId w:val="2"/>
        </w:numPr>
        <w:tabs>
          <w:tab w:val="left" w:pos="9072"/>
          <w:tab w:val="left" w:pos="9498"/>
        </w:tabs>
        <w:spacing w:after="120" w:line="276" w:lineRule="auto"/>
        <w:ind w:left="709" w:right="897" w:hanging="709"/>
        <w:contextualSpacing w:val="0"/>
        <w:jc w:val="both"/>
        <w:rPr>
          <w:rFonts w:ascii="Verdana" w:eastAsia="Times New Roman" w:hAnsi="Verdana" w:cstheme="minorHAnsi"/>
          <w:sz w:val="18"/>
          <w:szCs w:val="18"/>
          <w:lang w:eastAsia="pl-PL" w:bidi="pl-PL"/>
        </w:rPr>
      </w:pPr>
      <w:r w:rsidRPr="006F37D7">
        <w:rPr>
          <w:rFonts w:ascii="Verdana" w:eastAsia="Times New Roman" w:hAnsi="Verdana" w:cstheme="minorHAnsi"/>
          <w:sz w:val="18"/>
          <w:szCs w:val="18"/>
          <w:lang w:eastAsia="pl-PL" w:bidi="pl-PL"/>
        </w:rPr>
        <w:t>Zamawiający wymaga, aby przed podpisaniem Umowy Wykonawca, którego Oferta została wybrana wniósł zabezpieczenie należytego wykonania umowy.</w:t>
      </w:r>
    </w:p>
    <w:p w14:paraId="25167105" w14:textId="77777777" w:rsidR="007160F8" w:rsidRPr="006F37D7" w:rsidRDefault="007160F8" w:rsidP="006F37D7">
      <w:pPr>
        <w:pStyle w:val="Akapitzlist"/>
        <w:widowControl w:val="0"/>
        <w:numPr>
          <w:ilvl w:val="1"/>
          <w:numId w:val="2"/>
        </w:numPr>
        <w:tabs>
          <w:tab w:val="left" w:pos="9072"/>
          <w:tab w:val="left" w:pos="9498"/>
        </w:tabs>
        <w:spacing w:after="120" w:line="276" w:lineRule="auto"/>
        <w:ind w:left="709" w:right="897" w:hanging="709"/>
        <w:contextualSpacing w:val="0"/>
        <w:jc w:val="both"/>
        <w:rPr>
          <w:rFonts w:ascii="Verdana" w:hAnsi="Verdana" w:cstheme="minorHAnsi"/>
          <w:sz w:val="18"/>
          <w:szCs w:val="18"/>
          <w:lang w:eastAsia="pl-PL" w:bidi="pl-PL"/>
        </w:rPr>
      </w:pPr>
      <w:r w:rsidRPr="006F37D7">
        <w:rPr>
          <w:rFonts w:ascii="Verdana" w:eastAsia="Times New Roman" w:hAnsi="Verdana" w:cstheme="minorHAnsi"/>
          <w:sz w:val="18"/>
          <w:szCs w:val="18"/>
          <w:lang w:eastAsia="pl-PL" w:bidi="pl-PL"/>
        </w:rPr>
        <w:t>Podpisanie Umowy nastąpi najwcześniej po upływie 10 dni od dnia przesłania zawiadomienia o</w:t>
      </w:r>
      <w:r w:rsidR="00E43B38" w:rsidRPr="006F37D7">
        <w:rPr>
          <w:rFonts w:ascii="Verdana" w:eastAsia="Times New Roman" w:hAnsi="Verdana" w:cstheme="minorHAnsi"/>
          <w:sz w:val="18"/>
          <w:szCs w:val="18"/>
          <w:lang w:eastAsia="pl-PL" w:bidi="pl-PL"/>
        </w:rPr>
        <w:t xml:space="preserve"> </w:t>
      </w:r>
      <w:r w:rsidRPr="006F37D7">
        <w:rPr>
          <w:rFonts w:ascii="Verdana" w:eastAsia="Times New Roman" w:hAnsi="Verdana" w:cstheme="minorHAnsi"/>
          <w:sz w:val="18"/>
          <w:szCs w:val="18"/>
          <w:lang w:eastAsia="pl-PL" w:bidi="pl-PL"/>
        </w:rPr>
        <w:t>wyborze najkorzystniejszej Oferty. Umowa może być zawarta przed upływem terminu, o którym mowa w zdaniu poprzedzającym, jeżeli została złożona tylko jedna Oferta.</w:t>
      </w:r>
    </w:p>
    <w:p w14:paraId="68FA88E8" w14:textId="77777777" w:rsidR="007160F8" w:rsidRPr="006F37D7" w:rsidRDefault="007160F8" w:rsidP="006F37D7">
      <w:pPr>
        <w:pStyle w:val="Akapitzlist"/>
        <w:widowControl w:val="0"/>
        <w:numPr>
          <w:ilvl w:val="1"/>
          <w:numId w:val="2"/>
        </w:numPr>
        <w:tabs>
          <w:tab w:val="left" w:pos="9072"/>
          <w:tab w:val="left" w:pos="9498"/>
        </w:tabs>
        <w:spacing w:after="120" w:line="276" w:lineRule="auto"/>
        <w:ind w:left="709" w:right="897" w:hanging="709"/>
        <w:contextualSpacing w:val="0"/>
        <w:jc w:val="both"/>
        <w:rPr>
          <w:rFonts w:ascii="Verdana" w:hAnsi="Verdana" w:cstheme="minorHAnsi"/>
          <w:sz w:val="18"/>
          <w:szCs w:val="18"/>
          <w:lang w:eastAsia="pl-PL" w:bidi="pl-PL"/>
        </w:rPr>
      </w:pPr>
      <w:r w:rsidRPr="006F37D7">
        <w:rPr>
          <w:rFonts w:ascii="Verdana" w:eastAsia="Times New Roman" w:hAnsi="Verdana" w:cstheme="minorHAnsi"/>
          <w:sz w:val="18"/>
          <w:szCs w:val="18"/>
          <w:lang w:eastAsia="pl-PL" w:bidi="pl-PL"/>
        </w:rPr>
        <w:t>Osoby reprezentujące Wykonawcę przy podpisaniu Umowy powinny posiadać ze sobą dokumenty potwierdzające ich umocowanie do podpisania Umowy, o ile umocowanie to nie będzie wynikać z dokumentów załączonych do Oferty.</w:t>
      </w:r>
    </w:p>
    <w:p w14:paraId="6E63200B" w14:textId="4B1D214D" w:rsidR="007160F8" w:rsidRPr="006F37D7" w:rsidRDefault="00833B13" w:rsidP="006F37D7">
      <w:pPr>
        <w:pStyle w:val="Akapitzlist"/>
        <w:widowControl w:val="0"/>
        <w:numPr>
          <w:ilvl w:val="1"/>
          <w:numId w:val="2"/>
        </w:numPr>
        <w:tabs>
          <w:tab w:val="left" w:pos="9072"/>
          <w:tab w:val="left" w:pos="9498"/>
        </w:tabs>
        <w:spacing w:after="120" w:line="276" w:lineRule="auto"/>
        <w:ind w:left="709" w:right="897" w:hanging="709"/>
        <w:contextualSpacing w:val="0"/>
        <w:jc w:val="both"/>
        <w:rPr>
          <w:rFonts w:ascii="Verdana" w:hAnsi="Verdana" w:cstheme="minorHAnsi"/>
          <w:sz w:val="18"/>
          <w:szCs w:val="18"/>
          <w:lang w:eastAsia="pl-PL" w:bidi="pl-PL"/>
        </w:rPr>
      </w:pPr>
      <w:r w:rsidRPr="006F37D7">
        <w:rPr>
          <w:rFonts w:ascii="Verdana" w:eastAsia="Times New Roman" w:hAnsi="Verdana" w:cstheme="minorHAnsi"/>
          <w:sz w:val="18"/>
          <w:szCs w:val="18"/>
          <w:lang w:eastAsia="pl-PL" w:bidi="pl-PL"/>
        </w:rPr>
        <w:t>J</w:t>
      </w:r>
      <w:r w:rsidR="007160F8" w:rsidRPr="006F37D7">
        <w:rPr>
          <w:rFonts w:ascii="Verdana" w:eastAsia="Times New Roman" w:hAnsi="Verdana" w:cstheme="minorHAnsi"/>
          <w:sz w:val="18"/>
          <w:szCs w:val="18"/>
          <w:lang w:eastAsia="pl-PL" w:bidi="pl-PL"/>
        </w:rPr>
        <w:t>eżeli Wykonawca, którego Oferta została wybrana jako najkorzystniejsza, uchyla się od zawarcia Umowy w sprawie zamówienia publicznego lub nie wnosi wymaganego zabezpieczenia należytego wykonania Umowy, Zamawiający może dokonać ponownego badania i oceny ofert spośród Ofert pozostałych w postępowaniu Wykonawców albo unieważnić Postępowanie. Zamawiający informuje również, że zgodnie z art. 98 ust. 6 pkt 2 lit. a i b Ustawy PZP Zamawiający zatrzyma wadium wraz z odsetkami, a w</w:t>
      </w:r>
      <w:r w:rsidR="0058432E">
        <w:rPr>
          <w:rFonts w:ascii="Verdana" w:eastAsia="Times New Roman" w:hAnsi="Verdana" w:cstheme="minorHAnsi"/>
          <w:sz w:val="18"/>
          <w:szCs w:val="18"/>
          <w:lang w:eastAsia="pl-PL" w:bidi="pl-PL"/>
        </w:rPr>
        <w:t> </w:t>
      </w:r>
      <w:r w:rsidR="007160F8" w:rsidRPr="006F37D7">
        <w:rPr>
          <w:rFonts w:ascii="Verdana" w:eastAsia="Times New Roman" w:hAnsi="Verdana" w:cstheme="minorHAnsi"/>
          <w:sz w:val="18"/>
          <w:szCs w:val="18"/>
          <w:lang w:eastAsia="pl-PL" w:bidi="pl-PL"/>
        </w:rPr>
        <w:t>przypadku wadium wniesionego w formie gwarancji lub poręczenia, wystąpi odpowiednio do gwaranta lub poręczyciela z żądaniem zapłaty m.in. jeżeli Wykonawca, którego Oferta została wybrana: (a) odmówił podpisania Umowy w sprawie zamówienia publicznego na warunkach określonych w Ofercie, (b) nie wniósł wymaganego zabezpieczenia należytego wykonania Umowy.</w:t>
      </w:r>
    </w:p>
    <w:p w14:paraId="6BD1382F" w14:textId="77777777" w:rsidR="007160F8" w:rsidRPr="006F37D7" w:rsidRDefault="007160F8" w:rsidP="006F37D7">
      <w:pPr>
        <w:pStyle w:val="Tekstpodstawowy"/>
        <w:tabs>
          <w:tab w:val="left" w:pos="567"/>
          <w:tab w:val="left" w:pos="9072"/>
          <w:tab w:val="left" w:pos="9498"/>
        </w:tabs>
        <w:spacing w:after="0" w:line="276" w:lineRule="auto"/>
        <w:ind w:left="567" w:right="897" w:hanging="567"/>
        <w:rPr>
          <w:rFonts w:ascii="Verdana" w:hAnsi="Verdana" w:cstheme="minorHAnsi"/>
          <w:sz w:val="18"/>
          <w:szCs w:val="18"/>
        </w:rPr>
      </w:pPr>
    </w:p>
    <w:p w14:paraId="54655C62" w14:textId="77777777" w:rsidR="007160F8" w:rsidRPr="006F37D7" w:rsidRDefault="007160F8" w:rsidP="006F37D7">
      <w:pPr>
        <w:pStyle w:val="Akapitzlist"/>
        <w:keepNext/>
        <w:keepLines/>
        <w:numPr>
          <w:ilvl w:val="0"/>
          <w:numId w:val="2"/>
        </w:numPr>
        <w:shd w:val="clear" w:color="auto" w:fill="D9DFEF" w:themeFill="accent1" w:themeFillTint="33"/>
        <w:tabs>
          <w:tab w:val="left" w:pos="9072"/>
          <w:tab w:val="left" w:pos="9498"/>
        </w:tabs>
        <w:spacing w:after="180" w:line="276" w:lineRule="auto"/>
        <w:ind w:left="567" w:right="897" w:hanging="567"/>
        <w:contextualSpacing w:val="0"/>
        <w:jc w:val="both"/>
        <w:outlineLvl w:val="1"/>
        <w:rPr>
          <w:rStyle w:val="Pogrubienie"/>
          <w:rFonts w:ascii="Verdana" w:hAnsi="Verdana"/>
          <w:sz w:val="18"/>
          <w:szCs w:val="18"/>
        </w:rPr>
      </w:pPr>
      <w:bookmarkStart w:id="71" w:name="_Toc126910493"/>
      <w:r w:rsidRPr="006F37D7">
        <w:rPr>
          <w:rStyle w:val="Pogrubienie"/>
          <w:rFonts w:ascii="Verdana" w:hAnsi="Verdana"/>
          <w:sz w:val="18"/>
          <w:szCs w:val="18"/>
        </w:rPr>
        <w:t>PROJEKTOWANE POSTANOWIENIA UMOWY W SPRAWIE ZAMÓWIENIA PUBLICZNEGO, KTÓRE ZOSTANĄ WPROWADZONE DO UMOWY W SPRAWIE ZAMÓWIENIA PUBLICZNEGO</w:t>
      </w:r>
      <w:bookmarkEnd w:id="71"/>
    </w:p>
    <w:p w14:paraId="4F95F870" w14:textId="77777777" w:rsidR="007160F8" w:rsidRPr="006F37D7" w:rsidRDefault="007160F8" w:rsidP="006F37D7">
      <w:pPr>
        <w:pStyle w:val="Lista2"/>
        <w:numPr>
          <w:ilvl w:val="1"/>
          <w:numId w:val="2"/>
        </w:numPr>
        <w:tabs>
          <w:tab w:val="left" w:pos="9498"/>
        </w:tabs>
        <w:spacing w:after="120" w:line="276" w:lineRule="auto"/>
        <w:ind w:left="709" w:right="897" w:hanging="709"/>
        <w:jc w:val="both"/>
        <w:rPr>
          <w:rFonts w:ascii="Verdana" w:hAnsi="Verdana" w:cs="Calibri"/>
          <w:sz w:val="18"/>
          <w:szCs w:val="18"/>
        </w:rPr>
      </w:pPr>
      <w:r w:rsidRPr="006F37D7">
        <w:rPr>
          <w:rFonts w:ascii="Verdana" w:hAnsi="Verdana" w:cs="Calibri"/>
          <w:sz w:val="18"/>
          <w:szCs w:val="18"/>
        </w:rPr>
        <w:t xml:space="preserve">Projektowane postanowienia Umowy stanowią </w:t>
      </w:r>
      <w:r w:rsidRPr="006F37D7">
        <w:rPr>
          <w:rFonts w:ascii="Verdana" w:hAnsi="Verdana" w:cs="Calibri"/>
          <w:b/>
          <w:sz w:val="18"/>
          <w:szCs w:val="18"/>
        </w:rPr>
        <w:t xml:space="preserve">Załącznik nr </w:t>
      </w:r>
      <w:r w:rsidR="00474DDE" w:rsidRPr="006F37D7">
        <w:rPr>
          <w:rFonts w:ascii="Verdana" w:hAnsi="Verdana" w:cs="Calibri"/>
          <w:b/>
          <w:sz w:val="18"/>
          <w:szCs w:val="18"/>
        </w:rPr>
        <w:t>1</w:t>
      </w:r>
      <w:r w:rsidRPr="006F37D7">
        <w:rPr>
          <w:rFonts w:ascii="Verdana" w:hAnsi="Verdana" w:cs="Calibri"/>
          <w:b/>
          <w:sz w:val="18"/>
          <w:szCs w:val="18"/>
        </w:rPr>
        <w:t xml:space="preserve"> do SWZ.</w:t>
      </w:r>
      <w:r w:rsidRPr="006F37D7">
        <w:rPr>
          <w:rFonts w:ascii="Verdana" w:hAnsi="Verdana" w:cs="Calibri"/>
          <w:sz w:val="18"/>
          <w:szCs w:val="18"/>
        </w:rPr>
        <w:t xml:space="preserve"> </w:t>
      </w:r>
    </w:p>
    <w:p w14:paraId="4768BC8D" w14:textId="77777777" w:rsidR="007160F8" w:rsidRPr="006F37D7" w:rsidRDefault="007160F8" w:rsidP="006F37D7">
      <w:pPr>
        <w:pStyle w:val="Lista2"/>
        <w:numPr>
          <w:ilvl w:val="1"/>
          <w:numId w:val="2"/>
        </w:numPr>
        <w:tabs>
          <w:tab w:val="left" w:pos="9498"/>
        </w:tabs>
        <w:spacing w:after="120" w:line="276" w:lineRule="auto"/>
        <w:ind w:left="709" w:right="897" w:hanging="709"/>
        <w:jc w:val="both"/>
        <w:rPr>
          <w:rFonts w:ascii="Verdana" w:hAnsi="Verdana" w:cs="Calibri"/>
          <w:sz w:val="18"/>
          <w:szCs w:val="18"/>
        </w:rPr>
      </w:pPr>
      <w:r w:rsidRPr="006F37D7">
        <w:rPr>
          <w:rFonts w:ascii="Verdana" w:hAnsi="Verdana" w:cs="Calibri"/>
          <w:sz w:val="18"/>
          <w:szCs w:val="18"/>
        </w:rPr>
        <w:t>Zamawiający wymaga, aby Wykonawca, którego Oferta zostanie uznana za najkorzystniejszą, zawarł Umowę zgodnie z treścią Projektowanych postanowień Umowy.</w:t>
      </w:r>
    </w:p>
    <w:p w14:paraId="18163B3A" w14:textId="77777777" w:rsidR="007160F8" w:rsidRPr="006F37D7" w:rsidRDefault="007160F8" w:rsidP="006F37D7">
      <w:pPr>
        <w:pStyle w:val="Lista2"/>
        <w:numPr>
          <w:ilvl w:val="1"/>
          <w:numId w:val="2"/>
        </w:numPr>
        <w:tabs>
          <w:tab w:val="left" w:pos="9498"/>
        </w:tabs>
        <w:spacing w:after="120" w:line="276" w:lineRule="auto"/>
        <w:ind w:left="709" w:right="897" w:hanging="709"/>
        <w:jc w:val="both"/>
        <w:rPr>
          <w:rFonts w:ascii="Verdana" w:hAnsi="Verdana" w:cs="Calibri"/>
          <w:sz w:val="18"/>
          <w:szCs w:val="18"/>
        </w:rPr>
      </w:pPr>
      <w:r w:rsidRPr="006F37D7">
        <w:rPr>
          <w:rFonts w:ascii="Verdana" w:hAnsi="Verdana" w:cs="Calibri"/>
          <w:sz w:val="18"/>
          <w:szCs w:val="18"/>
        </w:rPr>
        <w:t>Zamawiający przewiduje możliwość dokonywania zmian treści zawartej Umowy w sprawie Zamówienia, w okolicznościach przewidzianych we wzorze Projektowanych postanowień Umowy.</w:t>
      </w:r>
    </w:p>
    <w:p w14:paraId="27EAD6EB" w14:textId="77777777" w:rsidR="007160F8" w:rsidRPr="006F37D7" w:rsidRDefault="007160F8" w:rsidP="006F37D7">
      <w:pPr>
        <w:pStyle w:val="Lista2"/>
        <w:numPr>
          <w:ilvl w:val="1"/>
          <w:numId w:val="2"/>
        </w:numPr>
        <w:tabs>
          <w:tab w:val="left" w:pos="9498"/>
        </w:tabs>
        <w:spacing w:after="120" w:line="276" w:lineRule="auto"/>
        <w:ind w:left="709" w:right="897" w:hanging="709"/>
        <w:jc w:val="both"/>
        <w:rPr>
          <w:rFonts w:ascii="Verdana" w:hAnsi="Verdana" w:cs="Calibri"/>
          <w:sz w:val="18"/>
          <w:szCs w:val="18"/>
        </w:rPr>
      </w:pPr>
      <w:r w:rsidRPr="006F37D7">
        <w:rPr>
          <w:rFonts w:ascii="Verdana" w:hAnsi="Verdana" w:cs="Calibri"/>
          <w:sz w:val="18"/>
          <w:szCs w:val="18"/>
        </w:rPr>
        <w:lastRenderedPageBreak/>
        <w:t>Rozliczenia między Zamawiającym a Wykonawcą z tytułu wykonania Zamówienia będą realizowane w polskich złotych.</w:t>
      </w:r>
    </w:p>
    <w:p w14:paraId="7743CDB5" w14:textId="77777777" w:rsidR="007160F8" w:rsidRPr="006F37D7" w:rsidRDefault="007160F8" w:rsidP="006F37D7">
      <w:pPr>
        <w:pStyle w:val="Lista2"/>
        <w:tabs>
          <w:tab w:val="left" w:pos="9072"/>
          <w:tab w:val="left" w:pos="9498"/>
        </w:tabs>
        <w:spacing w:line="276" w:lineRule="auto"/>
        <w:ind w:left="0" w:right="897" w:firstLine="0"/>
        <w:jc w:val="both"/>
        <w:rPr>
          <w:rFonts w:ascii="Verdana" w:hAnsi="Verdana" w:cs="Calibri"/>
          <w:sz w:val="18"/>
          <w:szCs w:val="18"/>
        </w:rPr>
      </w:pPr>
    </w:p>
    <w:p w14:paraId="7F379EDF" w14:textId="77777777" w:rsidR="007160F8" w:rsidRPr="006F37D7" w:rsidRDefault="007160F8" w:rsidP="006F37D7">
      <w:pPr>
        <w:pStyle w:val="Akapitzlist"/>
        <w:keepNext/>
        <w:keepLines/>
        <w:numPr>
          <w:ilvl w:val="0"/>
          <w:numId w:val="2"/>
        </w:numPr>
        <w:shd w:val="clear" w:color="auto" w:fill="D9DFEF" w:themeFill="accent1" w:themeFillTint="33"/>
        <w:tabs>
          <w:tab w:val="left" w:pos="9072"/>
          <w:tab w:val="left" w:pos="9498"/>
        </w:tabs>
        <w:spacing w:after="180" w:line="276" w:lineRule="auto"/>
        <w:ind w:left="567" w:right="897" w:hanging="567"/>
        <w:contextualSpacing w:val="0"/>
        <w:jc w:val="both"/>
        <w:outlineLvl w:val="1"/>
        <w:rPr>
          <w:rStyle w:val="Pogrubienie"/>
          <w:rFonts w:ascii="Verdana" w:hAnsi="Verdana"/>
          <w:sz w:val="18"/>
          <w:szCs w:val="18"/>
        </w:rPr>
      </w:pPr>
      <w:bookmarkStart w:id="72" w:name="_Toc126910494"/>
      <w:r w:rsidRPr="006F37D7">
        <w:rPr>
          <w:rStyle w:val="Pogrubienie"/>
          <w:rFonts w:ascii="Verdana" w:hAnsi="Verdana"/>
          <w:sz w:val="18"/>
          <w:szCs w:val="18"/>
        </w:rPr>
        <w:t>POUCZENIE O ŚRODKACH OCHRONY PRAWNEJ PRZYSŁUGUJĄCYCH WYKONAWCY</w:t>
      </w:r>
      <w:bookmarkEnd w:id="72"/>
    </w:p>
    <w:p w14:paraId="13D6D69D" w14:textId="77777777" w:rsidR="007160F8" w:rsidRPr="006F37D7" w:rsidRDefault="007160F8" w:rsidP="006F37D7">
      <w:pPr>
        <w:pStyle w:val="Lista2"/>
        <w:numPr>
          <w:ilvl w:val="1"/>
          <w:numId w:val="2"/>
        </w:numPr>
        <w:tabs>
          <w:tab w:val="left" w:pos="9498"/>
        </w:tabs>
        <w:spacing w:after="120" w:line="276" w:lineRule="auto"/>
        <w:ind w:left="709" w:right="897" w:hanging="709"/>
        <w:jc w:val="both"/>
        <w:rPr>
          <w:rFonts w:ascii="Verdana" w:hAnsi="Verdana" w:cs="Calibri"/>
          <w:sz w:val="18"/>
          <w:szCs w:val="18"/>
        </w:rPr>
      </w:pPr>
      <w:r w:rsidRPr="006F37D7">
        <w:rPr>
          <w:rFonts w:ascii="Verdana" w:hAnsi="Verdana" w:cs="Calibri"/>
          <w:sz w:val="18"/>
          <w:szCs w:val="18"/>
        </w:rPr>
        <w:t>Wykonawcy, który ma lub miał interes w uzyskaniu danego Zamówienia oraz poniósł lub może ponieść szkodę w wyniku naruszenia przez Zamawiającego Ustawy PZP przysługują środki ochrony prawnej określone w Dziale IX Ustawy PZP (art. 505 – 590 Ustawy PZP).</w:t>
      </w:r>
    </w:p>
    <w:p w14:paraId="33F3F36B" w14:textId="77777777" w:rsidR="007160F8" w:rsidRPr="006F37D7" w:rsidRDefault="007160F8" w:rsidP="006F37D7">
      <w:pPr>
        <w:tabs>
          <w:tab w:val="left" w:pos="1676"/>
          <w:tab w:val="left" w:pos="9072"/>
          <w:tab w:val="left" w:pos="9498"/>
        </w:tabs>
        <w:spacing w:after="0" w:line="276" w:lineRule="auto"/>
        <w:ind w:right="897"/>
        <w:jc w:val="both"/>
        <w:rPr>
          <w:rFonts w:ascii="Verdana" w:hAnsi="Verdana" w:cs="Calibri"/>
          <w:sz w:val="18"/>
          <w:szCs w:val="18"/>
        </w:rPr>
      </w:pPr>
    </w:p>
    <w:p w14:paraId="30CE140F" w14:textId="77777777" w:rsidR="007160F8" w:rsidRPr="006F37D7" w:rsidRDefault="007160F8" w:rsidP="006F37D7">
      <w:pPr>
        <w:pStyle w:val="Akapitzlist"/>
        <w:keepNext/>
        <w:keepLines/>
        <w:numPr>
          <w:ilvl w:val="0"/>
          <w:numId w:val="2"/>
        </w:numPr>
        <w:shd w:val="clear" w:color="auto" w:fill="D9DFEF" w:themeFill="accent1" w:themeFillTint="33"/>
        <w:tabs>
          <w:tab w:val="left" w:pos="9072"/>
          <w:tab w:val="left" w:pos="9498"/>
        </w:tabs>
        <w:spacing w:after="180" w:line="276" w:lineRule="auto"/>
        <w:ind w:left="567" w:right="897" w:hanging="567"/>
        <w:contextualSpacing w:val="0"/>
        <w:jc w:val="both"/>
        <w:outlineLvl w:val="1"/>
        <w:rPr>
          <w:rFonts w:ascii="Verdana" w:hAnsi="Verdana"/>
          <w:b/>
          <w:bCs/>
          <w:color w:val="000000" w:themeColor="text1"/>
          <w:sz w:val="18"/>
          <w:szCs w:val="18"/>
        </w:rPr>
      </w:pPr>
      <w:bookmarkStart w:id="73" w:name="_Toc126910495"/>
      <w:r w:rsidRPr="006F37D7">
        <w:rPr>
          <w:rStyle w:val="Pogrubienie"/>
          <w:rFonts w:ascii="Verdana" w:hAnsi="Verdana"/>
          <w:sz w:val="18"/>
          <w:szCs w:val="18"/>
        </w:rPr>
        <w:t>POZOSTAŁE INFORMACJE</w:t>
      </w:r>
      <w:bookmarkEnd w:id="73"/>
    </w:p>
    <w:p w14:paraId="6CE44229" w14:textId="77777777" w:rsidR="007160F8" w:rsidRPr="006F37D7" w:rsidRDefault="007160F8" w:rsidP="006F37D7">
      <w:pPr>
        <w:pStyle w:val="Lista2"/>
        <w:numPr>
          <w:ilvl w:val="1"/>
          <w:numId w:val="2"/>
        </w:numPr>
        <w:tabs>
          <w:tab w:val="left" w:pos="9498"/>
        </w:tabs>
        <w:spacing w:after="120" w:line="276" w:lineRule="auto"/>
        <w:ind w:left="709" w:right="897" w:hanging="709"/>
        <w:jc w:val="both"/>
        <w:rPr>
          <w:rFonts w:ascii="Verdana" w:hAnsi="Verdana" w:cs="Calibri"/>
          <w:sz w:val="18"/>
          <w:szCs w:val="18"/>
        </w:rPr>
      </w:pPr>
      <w:r w:rsidRPr="006F37D7">
        <w:rPr>
          <w:rFonts w:ascii="Verdana" w:hAnsi="Verdana" w:cs="Calibri"/>
          <w:sz w:val="18"/>
          <w:szCs w:val="18"/>
        </w:rPr>
        <w:t>W zakresie nieuregulowanym w Specyfikacji stosuje się postanowienia Ustawy PZP i Kodeksu cywilnego.</w:t>
      </w:r>
    </w:p>
    <w:p w14:paraId="0BCB2060" w14:textId="77777777" w:rsidR="007160F8" w:rsidRPr="006F37D7" w:rsidRDefault="007160F8" w:rsidP="006F37D7">
      <w:pPr>
        <w:pStyle w:val="Lista2"/>
        <w:numPr>
          <w:ilvl w:val="1"/>
          <w:numId w:val="2"/>
        </w:numPr>
        <w:tabs>
          <w:tab w:val="left" w:pos="9498"/>
        </w:tabs>
        <w:spacing w:after="120" w:line="276" w:lineRule="auto"/>
        <w:ind w:left="709" w:right="897" w:hanging="709"/>
        <w:jc w:val="both"/>
        <w:rPr>
          <w:rFonts w:ascii="Verdana" w:hAnsi="Verdana" w:cs="Calibri"/>
          <w:b/>
          <w:sz w:val="18"/>
          <w:szCs w:val="18"/>
        </w:rPr>
      </w:pPr>
      <w:r w:rsidRPr="006F37D7">
        <w:rPr>
          <w:rFonts w:ascii="Verdana" w:hAnsi="Verdana" w:cs="Calibri"/>
          <w:b/>
          <w:sz w:val="18"/>
          <w:szCs w:val="18"/>
        </w:rPr>
        <w:t xml:space="preserve">OCHRONA DANYCH OSOBOWYCH:  </w:t>
      </w:r>
    </w:p>
    <w:p w14:paraId="0AA5B18F" w14:textId="77777777" w:rsidR="007160F8" w:rsidRPr="006F37D7" w:rsidRDefault="007160F8" w:rsidP="006F37D7">
      <w:pPr>
        <w:pStyle w:val="Lista2"/>
        <w:numPr>
          <w:ilvl w:val="2"/>
          <w:numId w:val="29"/>
        </w:numPr>
        <w:tabs>
          <w:tab w:val="left" w:pos="9072"/>
          <w:tab w:val="left" w:pos="9498"/>
        </w:tabs>
        <w:spacing w:after="120" w:line="276" w:lineRule="auto"/>
        <w:ind w:left="1701" w:right="897" w:hanging="851"/>
        <w:jc w:val="both"/>
        <w:rPr>
          <w:rFonts w:ascii="Verdana" w:hAnsi="Verdana" w:cstheme="minorHAnsi"/>
          <w:sz w:val="18"/>
          <w:szCs w:val="18"/>
        </w:rPr>
      </w:pPr>
      <w:r w:rsidRPr="006F37D7">
        <w:rPr>
          <w:rFonts w:ascii="Verdana" w:hAnsi="Verdana" w:cstheme="minorHAnsi"/>
          <w:bCs/>
          <w:sz w:val="18"/>
          <w:szCs w:val="18"/>
        </w:rPr>
        <w:t xml:space="preserve">Administratorem Pani/Pana danych osobowych („ADO”) </w:t>
      </w:r>
      <w:r w:rsidRPr="006F37D7">
        <w:rPr>
          <w:rFonts w:ascii="Verdana" w:hAnsi="Verdana" w:cstheme="minorHAnsi"/>
          <w:sz w:val="18"/>
          <w:szCs w:val="18"/>
        </w:rPr>
        <w:t xml:space="preserve">jest: PGE Systemy S.A. z siedzibą w Warszawie (00-121), przy ul. Siennej 39. </w:t>
      </w:r>
    </w:p>
    <w:p w14:paraId="119974A6" w14:textId="77777777" w:rsidR="007160F8" w:rsidRPr="006F37D7" w:rsidRDefault="007160F8" w:rsidP="006F37D7">
      <w:pPr>
        <w:pStyle w:val="Lista2"/>
        <w:numPr>
          <w:ilvl w:val="2"/>
          <w:numId w:val="29"/>
        </w:numPr>
        <w:tabs>
          <w:tab w:val="left" w:pos="9072"/>
          <w:tab w:val="left" w:pos="9498"/>
        </w:tabs>
        <w:spacing w:after="120" w:line="276" w:lineRule="auto"/>
        <w:ind w:left="1701" w:right="897" w:hanging="851"/>
        <w:jc w:val="both"/>
        <w:rPr>
          <w:rFonts w:ascii="Verdana" w:hAnsi="Verdana" w:cstheme="minorHAnsi"/>
          <w:sz w:val="18"/>
          <w:szCs w:val="18"/>
        </w:rPr>
      </w:pPr>
      <w:r w:rsidRPr="006F37D7">
        <w:rPr>
          <w:rFonts w:ascii="Verdana" w:hAnsi="Verdana" w:cstheme="minorHAnsi"/>
          <w:sz w:val="18"/>
          <w:szCs w:val="18"/>
        </w:rPr>
        <w:t>W sprawie ochrony danych osobowych można skontaktować się z</w:t>
      </w:r>
      <w:r w:rsidR="00FB7C09" w:rsidRPr="006F37D7">
        <w:rPr>
          <w:rFonts w:ascii="Verdana" w:hAnsi="Verdana" w:cstheme="minorHAnsi"/>
          <w:sz w:val="18"/>
          <w:szCs w:val="18"/>
        </w:rPr>
        <w:t> </w:t>
      </w:r>
      <w:r w:rsidRPr="006F37D7">
        <w:rPr>
          <w:rFonts w:ascii="Verdana" w:hAnsi="Verdana" w:cstheme="minorHAnsi"/>
          <w:bCs/>
          <w:sz w:val="18"/>
          <w:szCs w:val="18"/>
        </w:rPr>
        <w:t xml:space="preserve">Inspektorem Ochrony Danych powołanym w ww. Spółce </w:t>
      </w:r>
      <w:r w:rsidRPr="006F37D7">
        <w:rPr>
          <w:rFonts w:ascii="Verdana" w:hAnsi="Verdana" w:cstheme="minorHAnsi"/>
          <w:sz w:val="18"/>
          <w:szCs w:val="18"/>
        </w:rPr>
        <w:t xml:space="preserve">pod adresem e-mail: </w:t>
      </w:r>
      <w:hyperlink r:id="rId26" w:history="1">
        <w:r w:rsidRPr="006F37D7">
          <w:rPr>
            <w:rStyle w:val="Hipercze"/>
            <w:rFonts w:ascii="Verdana" w:hAnsi="Verdana" w:cstheme="minorHAnsi"/>
            <w:sz w:val="18"/>
            <w:szCs w:val="18"/>
          </w:rPr>
          <w:t>iod.pgesystemy@gkpge.pl</w:t>
        </w:r>
      </w:hyperlink>
      <w:r w:rsidRPr="006F37D7">
        <w:rPr>
          <w:rFonts w:ascii="Verdana" w:hAnsi="Verdana" w:cstheme="minorHAnsi"/>
          <w:sz w:val="18"/>
          <w:szCs w:val="18"/>
        </w:rPr>
        <w:t xml:space="preserve"> lub pod adresem siedziby wskazanej w punkcie 28.2.1. SWZ. </w:t>
      </w:r>
    </w:p>
    <w:p w14:paraId="471CB289" w14:textId="77777777" w:rsidR="007160F8" w:rsidRPr="006F37D7" w:rsidRDefault="007160F8" w:rsidP="006F37D7">
      <w:pPr>
        <w:pStyle w:val="Lista2"/>
        <w:numPr>
          <w:ilvl w:val="2"/>
          <w:numId w:val="29"/>
        </w:numPr>
        <w:tabs>
          <w:tab w:val="left" w:pos="9072"/>
          <w:tab w:val="left" w:pos="9498"/>
        </w:tabs>
        <w:spacing w:after="120" w:line="276" w:lineRule="auto"/>
        <w:ind w:left="1701" w:right="897" w:hanging="851"/>
        <w:jc w:val="both"/>
        <w:rPr>
          <w:rFonts w:ascii="Verdana" w:hAnsi="Verdana" w:cstheme="minorHAnsi"/>
          <w:sz w:val="18"/>
          <w:szCs w:val="18"/>
        </w:rPr>
      </w:pPr>
      <w:r w:rsidRPr="006F37D7">
        <w:rPr>
          <w:rFonts w:ascii="Verdana" w:hAnsi="Verdana" w:cstheme="minorHAnsi"/>
          <w:bCs/>
          <w:sz w:val="18"/>
          <w:szCs w:val="18"/>
        </w:rPr>
        <w:t>Cele i podstawy przetwarzania.</w:t>
      </w:r>
      <w:r w:rsidRPr="006F37D7">
        <w:rPr>
          <w:rFonts w:ascii="Verdana" w:hAnsi="Verdana" w:cstheme="minorHAnsi"/>
          <w:sz w:val="18"/>
          <w:szCs w:val="18"/>
        </w:rPr>
        <w:t xml:space="preserve"> Pani/Pana dane osobowe będą przetwarzane:</w:t>
      </w:r>
    </w:p>
    <w:p w14:paraId="32FA0E62" w14:textId="77777777" w:rsidR="007160F8" w:rsidRPr="006F37D7" w:rsidRDefault="007160F8" w:rsidP="006F37D7">
      <w:pPr>
        <w:pStyle w:val="Lista2"/>
        <w:numPr>
          <w:ilvl w:val="1"/>
          <w:numId w:val="23"/>
        </w:numPr>
        <w:tabs>
          <w:tab w:val="left" w:pos="2127"/>
          <w:tab w:val="left" w:pos="9072"/>
          <w:tab w:val="left" w:pos="9498"/>
        </w:tabs>
        <w:spacing w:after="120" w:line="276" w:lineRule="auto"/>
        <w:ind w:left="1985" w:right="897" w:hanging="567"/>
        <w:jc w:val="both"/>
        <w:rPr>
          <w:rFonts w:ascii="Verdana" w:hAnsi="Verdana" w:cstheme="minorHAnsi"/>
          <w:sz w:val="18"/>
          <w:szCs w:val="18"/>
        </w:rPr>
      </w:pPr>
      <w:r w:rsidRPr="006F37D7">
        <w:rPr>
          <w:rFonts w:ascii="Verdana" w:hAnsi="Verdana" w:cstheme="minorHAnsi"/>
          <w:sz w:val="18"/>
          <w:szCs w:val="18"/>
        </w:rPr>
        <w:t xml:space="preserve">na podstawie art. 6 ust. 1 lit. b) RODO – przetwarzanie danych jest niezbędne do zawarcia umowy lub podjęcia działań przed zawarciem umowy (dot. Wykonawców prowadzących jednoosobową działalność gospodarczą), </w:t>
      </w:r>
    </w:p>
    <w:p w14:paraId="3E068C8F" w14:textId="77777777" w:rsidR="007160F8" w:rsidRPr="006F37D7" w:rsidRDefault="007160F8" w:rsidP="006F37D7">
      <w:pPr>
        <w:pStyle w:val="Lista2"/>
        <w:numPr>
          <w:ilvl w:val="1"/>
          <w:numId w:val="23"/>
        </w:numPr>
        <w:tabs>
          <w:tab w:val="left" w:pos="2127"/>
          <w:tab w:val="left" w:pos="9072"/>
          <w:tab w:val="left" w:pos="9498"/>
        </w:tabs>
        <w:spacing w:after="120" w:line="276" w:lineRule="auto"/>
        <w:ind w:left="1985" w:right="897" w:hanging="567"/>
        <w:jc w:val="both"/>
        <w:rPr>
          <w:rFonts w:ascii="Verdana" w:hAnsi="Verdana" w:cstheme="minorHAnsi"/>
          <w:sz w:val="18"/>
          <w:szCs w:val="18"/>
        </w:rPr>
      </w:pPr>
      <w:r w:rsidRPr="006F37D7">
        <w:rPr>
          <w:rFonts w:ascii="Verdana" w:hAnsi="Verdana" w:cstheme="minorHAnsi"/>
          <w:sz w:val="18"/>
          <w:szCs w:val="18"/>
        </w:rPr>
        <w:t>na podstawie art. 6 ust. 1 lit. f) RODO – uzasadniony interes Administratora, jakim jest prawidłowe zawarcie umowy i jej realizacja (dot. pracowników Wykonawców prowadzących działalność w formie spółki prawa handlowego),</w:t>
      </w:r>
    </w:p>
    <w:p w14:paraId="1C4B2451" w14:textId="77777777" w:rsidR="007160F8" w:rsidRPr="006F37D7" w:rsidRDefault="007160F8" w:rsidP="006F37D7">
      <w:pPr>
        <w:pStyle w:val="Lista2"/>
        <w:numPr>
          <w:ilvl w:val="1"/>
          <w:numId w:val="23"/>
        </w:numPr>
        <w:tabs>
          <w:tab w:val="left" w:pos="2127"/>
          <w:tab w:val="left" w:pos="9072"/>
          <w:tab w:val="left" w:pos="9498"/>
        </w:tabs>
        <w:spacing w:after="120" w:line="276" w:lineRule="auto"/>
        <w:ind w:left="1985" w:right="897" w:hanging="567"/>
        <w:jc w:val="both"/>
        <w:rPr>
          <w:rFonts w:ascii="Verdana" w:hAnsi="Verdana" w:cstheme="minorHAnsi"/>
          <w:sz w:val="18"/>
          <w:szCs w:val="18"/>
        </w:rPr>
      </w:pPr>
      <w:r w:rsidRPr="006F37D7">
        <w:rPr>
          <w:rFonts w:ascii="Verdana" w:hAnsi="Verdana" w:cstheme="minorHAnsi"/>
          <w:sz w:val="18"/>
          <w:szCs w:val="18"/>
        </w:rPr>
        <w:t xml:space="preserve">na podstawie art. 6 ust. 1 lit. f) RODO – uzasadniony interes Administratora w szczególności dochodzenie roszczeń, </w:t>
      </w:r>
    </w:p>
    <w:p w14:paraId="09BCED27" w14:textId="77777777" w:rsidR="007160F8" w:rsidRPr="006F37D7" w:rsidRDefault="007160F8" w:rsidP="006F37D7">
      <w:pPr>
        <w:pStyle w:val="Lista2"/>
        <w:numPr>
          <w:ilvl w:val="1"/>
          <w:numId w:val="23"/>
        </w:numPr>
        <w:tabs>
          <w:tab w:val="left" w:pos="2127"/>
          <w:tab w:val="left" w:pos="9072"/>
          <w:tab w:val="left" w:pos="9498"/>
        </w:tabs>
        <w:spacing w:after="120" w:line="276" w:lineRule="auto"/>
        <w:ind w:left="1985" w:right="897" w:hanging="567"/>
        <w:jc w:val="both"/>
        <w:rPr>
          <w:rFonts w:ascii="Verdana" w:hAnsi="Verdana" w:cstheme="minorHAnsi"/>
          <w:sz w:val="18"/>
          <w:szCs w:val="18"/>
        </w:rPr>
      </w:pPr>
      <w:r w:rsidRPr="006F37D7">
        <w:rPr>
          <w:rFonts w:ascii="Verdana" w:hAnsi="Verdana" w:cstheme="minorHAnsi"/>
          <w:sz w:val="18"/>
          <w:szCs w:val="18"/>
        </w:rPr>
        <w:t>na podstawie art. 6 ust. 1 lit. c) RODO – przetwarzanie jest niezbędne do wypełnienia obowiązków prawnych ciążących na Administratorze – na podstawie Ustawy PZP.</w:t>
      </w:r>
    </w:p>
    <w:p w14:paraId="2FE2ADB6" w14:textId="77777777" w:rsidR="007160F8" w:rsidRPr="006F37D7" w:rsidRDefault="007160F8" w:rsidP="006F37D7">
      <w:pPr>
        <w:pStyle w:val="Lista2"/>
        <w:tabs>
          <w:tab w:val="left" w:pos="9072"/>
          <w:tab w:val="left" w:pos="9498"/>
        </w:tabs>
        <w:spacing w:after="120" w:line="276" w:lineRule="auto"/>
        <w:ind w:left="851" w:right="897" w:firstLine="0"/>
        <w:jc w:val="both"/>
        <w:rPr>
          <w:rFonts w:ascii="Verdana" w:hAnsi="Verdana" w:cstheme="minorHAnsi"/>
          <w:sz w:val="18"/>
          <w:szCs w:val="18"/>
        </w:rPr>
      </w:pPr>
      <w:r w:rsidRPr="006F37D7">
        <w:rPr>
          <w:rFonts w:ascii="Verdana" w:hAnsi="Verdana" w:cstheme="minorHAnsi"/>
          <w:sz w:val="18"/>
          <w:szCs w:val="18"/>
        </w:rPr>
        <w:t xml:space="preserve">Więcej informacji na temat przetwarzania danych osobowych znajduje się na stronie: </w:t>
      </w:r>
      <w:hyperlink r:id="rId27" w:history="1">
        <w:r w:rsidRPr="006F37D7">
          <w:rPr>
            <w:rStyle w:val="Hipercze"/>
            <w:rFonts w:ascii="Verdana" w:hAnsi="Verdana" w:cstheme="minorHAnsi"/>
            <w:sz w:val="18"/>
            <w:szCs w:val="18"/>
          </w:rPr>
          <w:t>https://www.gkpge.pl/rodo/klauzule-informacyjne</w:t>
        </w:r>
      </w:hyperlink>
      <w:r w:rsidRPr="006F37D7">
        <w:rPr>
          <w:rFonts w:ascii="Verdana" w:hAnsi="Verdana" w:cstheme="minorHAnsi"/>
          <w:sz w:val="18"/>
          <w:szCs w:val="18"/>
        </w:rPr>
        <w:t xml:space="preserve"> </w:t>
      </w:r>
    </w:p>
    <w:p w14:paraId="262EEFF7" w14:textId="77777777" w:rsidR="007160F8" w:rsidRPr="006F37D7" w:rsidRDefault="007160F8" w:rsidP="006F37D7">
      <w:pPr>
        <w:pStyle w:val="Lista2"/>
        <w:numPr>
          <w:ilvl w:val="1"/>
          <w:numId w:val="2"/>
        </w:numPr>
        <w:tabs>
          <w:tab w:val="left" w:pos="9498"/>
        </w:tabs>
        <w:spacing w:after="120" w:line="276" w:lineRule="auto"/>
        <w:ind w:left="709" w:right="897" w:hanging="709"/>
        <w:jc w:val="both"/>
        <w:rPr>
          <w:rFonts w:ascii="Verdana" w:hAnsi="Verdana" w:cs="Calibri"/>
          <w:sz w:val="18"/>
          <w:szCs w:val="18"/>
        </w:rPr>
      </w:pPr>
      <w:r w:rsidRPr="006F37D7">
        <w:rPr>
          <w:rFonts w:ascii="Verdana" w:hAnsi="Verdana" w:cs="Calibri"/>
          <w:sz w:val="18"/>
          <w:szCs w:val="18"/>
        </w:rPr>
        <w:t>Zamawiający nie dopuszcza możliwości złożenia Oferty w postaci katalogów elektronicznych, jak również dołączania katalogów elektronicznych do Oferty.</w:t>
      </w:r>
    </w:p>
    <w:p w14:paraId="71B8B031" w14:textId="77777777" w:rsidR="007160F8" w:rsidRPr="006F37D7" w:rsidRDefault="007160F8" w:rsidP="006F37D7">
      <w:pPr>
        <w:pStyle w:val="Lista2"/>
        <w:numPr>
          <w:ilvl w:val="1"/>
          <w:numId w:val="2"/>
        </w:numPr>
        <w:tabs>
          <w:tab w:val="left" w:pos="9498"/>
        </w:tabs>
        <w:spacing w:after="120" w:line="276" w:lineRule="auto"/>
        <w:ind w:left="709" w:right="897" w:hanging="709"/>
        <w:jc w:val="both"/>
        <w:rPr>
          <w:rFonts w:ascii="Verdana" w:hAnsi="Verdana" w:cstheme="minorHAnsi"/>
          <w:i/>
          <w:color w:val="000000"/>
          <w:sz w:val="18"/>
          <w:szCs w:val="18"/>
        </w:rPr>
      </w:pPr>
      <w:r w:rsidRPr="006F37D7">
        <w:rPr>
          <w:rFonts w:ascii="Verdana" w:hAnsi="Verdana" w:cstheme="minorHAnsi"/>
          <w:color w:val="000000"/>
          <w:sz w:val="18"/>
          <w:szCs w:val="18"/>
        </w:rPr>
        <w:t xml:space="preserve">Spółki należące do Grupy Kapitałowej PGE stosują mechanizm podzielonej płatności wprowadzony nowelizacją </w:t>
      </w:r>
      <w:r w:rsidRPr="006F37D7">
        <w:rPr>
          <w:rFonts w:ascii="Verdana" w:hAnsi="Verdana" w:cstheme="minorHAnsi"/>
          <w:i/>
          <w:color w:val="000000"/>
          <w:sz w:val="18"/>
          <w:szCs w:val="18"/>
        </w:rPr>
        <w:t>ustawy o podatku od towarów i usług (VAT) z dnia 15 grudnia 2017 r.</w:t>
      </w:r>
    </w:p>
    <w:p w14:paraId="554C435B" w14:textId="1FA14420" w:rsidR="00417537" w:rsidRPr="006F37D7" w:rsidRDefault="007160F8" w:rsidP="006F37D7">
      <w:pPr>
        <w:pStyle w:val="Lista2"/>
        <w:tabs>
          <w:tab w:val="left" w:pos="9498"/>
        </w:tabs>
        <w:spacing w:after="120" w:line="276" w:lineRule="auto"/>
        <w:ind w:left="709" w:right="897" w:firstLine="0"/>
        <w:jc w:val="both"/>
        <w:rPr>
          <w:rFonts w:ascii="Verdana" w:hAnsi="Verdana" w:cstheme="minorHAnsi"/>
          <w:color w:val="000000"/>
          <w:sz w:val="18"/>
          <w:szCs w:val="18"/>
        </w:rPr>
      </w:pPr>
      <w:r w:rsidRPr="006F37D7">
        <w:rPr>
          <w:rFonts w:ascii="Verdana" w:hAnsi="Verdana" w:cstheme="minorHAnsi"/>
          <w:color w:val="000000"/>
          <w:sz w:val="18"/>
          <w:szCs w:val="18"/>
        </w:rPr>
        <w:t>Wybrane Spółki należące do Grupy Kapitałowej PGE odbierają od Wykonawcy ustrukturyzowane faktury elektroniczne oraz inne ustrukturyzowane dokumenty elektroniczne związane z Umową, przesłane za pośrednictwem platformy, zgodnie z</w:t>
      </w:r>
      <w:r w:rsidR="0058432E">
        <w:rPr>
          <w:rFonts w:ascii="Verdana" w:hAnsi="Verdana" w:cstheme="minorHAnsi"/>
          <w:color w:val="000000"/>
          <w:sz w:val="18"/>
          <w:szCs w:val="18"/>
        </w:rPr>
        <w:t> </w:t>
      </w:r>
      <w:r w:rsidRPr="006F37D7">
        <w:rPr>
          <w:rFonts w:ascii="Verdana" w:hAnsi="Verdana" w:cstheme="minorHAnsi"/>
          <w:color w:val="000000"/>
          <w:sz w:val="18"/>
          <w:szCs w:val="18"/>
        </w:rPr>
        <w:t xml:space="preserve">ustawą z dnia 9.11.2018 r. o elektronicznym fakturowaniu w zamówieniach publicznych, koncesjach na roboty budowlane lub usługi oraz partnerstwie publiczno-prywatnym (Dz. U. z 2020 r., poz. 1666). Szczegóły dotyczące zasad przesyłania drogą </w:t>
      </w:r>
      <w:r w:rsidRPr="006F37D7">
        <w:rPr>
          <w:rFonts w:ascii="Verdana" w:hAnsi="Verdana" w:cstheme="minorHAnsi"/>
          <w:color w:val="000000"/>
          <w:sz w:val="18"/>
          <w:szCs w:val="18"/>
        </w:rPr>
        <w:lastRenderedPageBreak/>
        <w:t>elektroniczną ustrukturyzowanych faktur elektronicznych oraz innych ustrukturyzowanych dokumentów elektronicznych związanych z realizacją Zamówień publicznych zostały zawarte w</w:t>
      </w:r>
      <w:r w:rsidR="00FB7C09" w:rsidRPr="006F37D7">
        <w:rPr>
          <w:rFonts w:ascii="Verdana" w:hAnsi="Verdana" w:cstheme="minorHAnsi"/>
          <w:color w:val="000000"/>
          <w:sz w:val="18"/>
          <w:szCs w:val="18"/>
        </w:rPr>
        <w:t> </w:t>
      </w:r>
      <w:r w:rsidRPr="006F37D7">
        <w:rPr>
          <w:rFonts w:ascii="Verdana" w:hAnsi="Verdana" w:cstheme="minorHAnsi"/>
          <w:color w:val="000000"/>
          <w:sz w:val="18"/>
          <w:szCs w:val="18"/>
        </w:rPr>
        <w:t>Projektowanych postanowieniach Umowy.</w:t>
      </w:r>
    </w:p>
    <w:p w14:paraId="28960D4F" w14:textId="77777777" w:rsidR="007160F8" w:rsidRPr="006F37D7" w:rsidRDefault="007160F8" w:rsidP="006F37D7">
      <w:pPr>
        <w:pStyle w:val="Akapitzlist"/>
        <w:keepNext/>
        <w:keepLines/>
        <w:numPr>
          <w:ilvl w:val="0"/>
          <w:numId w:val="2"/>
        </w:numPr>
        <w:shd w:val="clear" w:color="auto" w:fill="D9DFEF" w:themeFill="accent1" w:themeFillTint="33"/>
        <w:tabs>
          <w:tab w:val="left" w:pos="9072"/>
          <w:tab w:val="left" w:pos="9498"/>
        </w:tabs>
        <w:spacing w:after="180" w:line="276" w:lineRule="auto"/>
        <w:ind w:left="567" w:right="897" w:hanging="567"/>
        <w:contextualSpacing w:val="0"/>
        <w:jc w:val="both"/>
        <w:outlineLvl w:val="1"/>
        <w:rPr>
          <w:rStyle w:val="Pogrubienie"/>
          <w:rFonts w:ascii="Verdana" w:hAnsi="Verdana"/>
          <w:sz w:val="18"/>
          <w:szCs w:val="18"/>
        </w:rPr>
      </w:pPr>
      <w:bookmarkStart w:id="74" w:name="_Toc126910496"/>
      <w:r w:rsidRPr="006F37D7">
        <w:rPr>
          <w:rStyle w:val="Pogrubienie"/>
          <w:rFonts w:ascii="Verdana" w:hAnsi="Verdana"/>
          <w:sz w:val="18"/>
          <w:szCs w:val="18"/>
        </w:rPr>
        <w:t>ZAŁĄCZNIKI DO SWZ</w:t>
      </w:r>
      <w:bookmarkEnd w:id="74"/>
    </w:p>
    <w:p w14:paraId="1F8968F1" w14:textId="3706266A" w:rsidR="007160F8" w:rsidRPr="006F37D7" w:rsidRDefault="006115EE" w:rsidP="006115EE">
      <w:pPr>
        <w:tabs>
          <w:tab w:val="left" w:pos="426"/>
          <w:tab w:val="left" w:pos="9498"/>
        </w:tabs>
        <w:spacing w:after="120" w:line="276" w:lineRule="auto"/>
        <w:ind w:right="2977"/>
        <w:jc w:val="both"/>
        <w:rPr>
          <w:rFonts w:ascii="Verdana" w:hAnsi="Verdana" w:cs="Calibri"/>
          <w:i/>
          <w:sz w:val="18"/>
          <w:szCs w:val="18"/>
        </w:rPr>
      </w:pPr>
      <w:r>
        <w:rPr>
          <w:rFonts w:ascii="Verdana" w:hAnsi="Verdana" w:cs="Calibri"/>
          <w:sz w:val="18"/>
          <w:szCs w:val="18"/>
        </w:rPr>
        <w:t>I</w:t>
      </w:r>
      <w:r w:rsidR="007160F8" w:rsidRPr="006F37D7">
        <w:rPr>
          <w:rFonts w:ascii="Verdana" w:hAnsi="Verdana" w:cs="Calibri"/>
          <w:sz w:val="18"/>
          <w:szCs w:val="18"/>
        </w:rPr>
        <w:t>ntegralną część SWZ stanowią następujące załączniki:</w:t>
      </w:r>
    </w:p>
    <w:p w14:paraId="758BA5D6" w14:textId="77777777" w:rsidR="007160F8" w:rsidRPr="006F37D7" w:rsidRDefault="007160F8" w:rsidP="006F37D7">
      <w:pPr>
        <w:tabs>
          <w:tab w:val="left" w:pos="1980"/>
          <w:tab w:val="left" w:pos="9072"/>
          <w:tab w:val="left" w:pos="9498"/>
        </w:tabs>
        <w:spacing w:after="120" w:line="276" w:lineRule="auto"/>
        <w:ind w:left="709" w:right="897"/>
        <w:rPr>
          <w:rFonts w:ascii="Verdana" w:hAnsi="Verdana" w:cs="Calibri"/>
          <w:sz w:val="18"/>
          <w:szCs w:val="18"/>
        </w:rPr>
      </w:pPr>
      <w:r w:rsidRPr="006F37D7">
        <w:rPr>
          <w:rFonts w:ascii="Verdana" w:hAnsi="Verdana" w:cs="Calibri"/>
          <w:sz w:val="18"/>
          <w:szCs w:val="18"/>
        </w:rPr>
        <w:t xml:space="preserve">Załącznik nr 1 – Projektowane postanowienia Umowy – WZÓR </w:t>
      </w:r>
    </w:p>
    <w:p w14:paraId="0965FD1B" w14:textId="77777777" w:rsidR="00E83EA7" w:rsidRPr="006F37D7" w:rsidRDefault="00E83EA7" w:rsidP="006F37D7">
      <w:pPr>
        <w:tabs>
          <w:tab w:val="left" w:pos="1980"/>
          <w:tab w:val="left" w:pos="9072"/>
          <w:tab w:val="left" w:pos="9498"/>
        </w:tabs>
        <w:spacing w:after="120" w:line="276" w:lineRule="auto"/>
        <w:ind w:left="709" w:right="897"/>
        <w:rPr>
          <w:rFonts w:ascii="Verdana" w:hAnsi="Verdana" w:cs="Calibri"/>
          <w:sz w:val="18"/>
          <w:szCs w:val="18"/>
        </w:rPr>
      </w:pPr>
      <w:r w:rsidRPr="006F37D7">
        <w:rPr>
          <w:rFonts w:ascii="Verdana" w:hAnsi="Verdana" w:cs="Calibri"/>
          <w:sz w:val="18"/>
          <w:szCs w:val="18"/>
        </w:rPr>
        <w:t>Załącznik nr 1.1 - Opis Przedmiotu Zamówienia</w:t>
      </w:r>
    </w:p>
    <w:p w14:paraId="28AB99C0" w14:textId="77777777" w:rsidR="007160F8" w:rsidRPr="006F37D7" w:rsidRDefault="007160F8" w:rsidP="006F37D7">
      <w:pPr>
        <w:tabs>
          <w:tab w:val="left" w:pos="1980"/>
          <w:tab w:val="left" w:pos="9072"/>
          <w:tab w:val="left" w:pos="9498"/>
        </w:tabs>
        <w:spacing w:after="120" w:line="276" w:lineRule="auto"/>
        <w:ind w:left="709" w:right="897"/>
        <w:rPr>
          <w:rFonts w:ascii="Verdana" w:hAnsi="Verdana" w:cs="Calibri"/>
          <w:sz w:val="18"/>
          <w:szCs w:val="18"/>
        </w:rPr>
      </w:pPr>
      <w:r w:rsidRPr="006F37D7">
        <w:rPr>
          <w:rFonts w:ascii="Verdana" w:hAnsi="Verdana" w:cs="Calibri"/>
          <w:sz w:val="18"/>
          <w:szCs w:val="18"/>
        </w:rPr>
        <w:t>Załącznik nr 2 – JEDZ – WZÓR</w:t>
      </w:r>
    </w:p>
    <w:p w14:paraId="5A362348" w14:textId="77777777" w:rsidR="007160F8" w:rsidRPr="006F37D7" w:rsidRDefault="007160F8" w:rsidP="006F37D7">
      <w:pPr>
        <w:tabs>
          <w:tab w:val="left" w:pos="1980"/>
          <w:tab w:val="left" w:pos="9072"/>
          <w:tab w:val="left" w:pos="9498"/>
        </w:tabs>
        <w:spacing w:after="120" w:line="276" w:lineRule="auto"/>
        <w:ind w:left="709" w:right="897"/>
        <w:rPr>
          <w:rFonts w:ascii="Verdana" w:hAnsi="Verdana" w:cs="Calibri"/>
          <w:sz w:val="18"/>
          <w:szCs w:val="18"/>
        </w:rPr>
      </w:pPr>
      <w:r w:rsidRPr="006F37D7">
        <w:rPr>
          <w:rFonts w:ascii="Verdana" w:hAnsi="Verdana" w:cs="Calibri"/>
          <w:sz w:val="18"/>
          <w:szCs w:val="18"/>
        </w:rPr>
        <w:t xml:space="preserve">Załącznik nr 3 – Formularz Oferty – WZÓR </w:t>
      </w:r>
    </w:p>
    <w:p w14:paraId="69F45466" w14:textId="77777777" w:rsidR="007160F8" w:rsidRPr="006F37D7" w:rsidRDefault="007160F8" w:rsidP="006F37D7">
      <w:pPr>
        <w:tabs>
          <w:tab w:val="left" w:pos="1980"/>
          <w:tab w:val="left" w:pos="9072"/>
          <w:tab w:val="left" w:pos="9498"/>
        </w:tabs>
        <w:spacing w:after="120" w:line="276" w:lineRule="auto"/>
        <w:ind w:left="709" w:right="897"/>
        <w:rPr>
          <w:rFonts w:ascii="Verdana" w:hAnsi="Verdana" w:cs="Calibri"/>
          <w:sz w:val="18"/>
          <w:szCs w:val="18"/>
        </w:rPr>
      </w:pPr>
      <w:r w:rsidRPr="006F37D7">
        <w:rPr>
          <w:rFonts w:ascii="Verdana" w:hAnsi="Verdana" w:cs="Calibri"/>
          <w:sz w:val="18"/>
          <w:szCs w:val="18"/>
        </w:rPr>
        <w:t>Załącznik nr 4 – Wykaz usług – WZÓR</w:t>
      </w:r>
    </w:p>
    <w:p w14:paraId="5D56C5B0" w14:textId="77777777" w:rsidR="007160F8" w:rsidRPr="006F37D7" w:rsidRDefault="007160F8" w:rsidP="006F37D7">
      <w:pPr>
        <w:tabs>
          <w:tab w:val="left" w:pos="1980"/>
          <w:tab w:val="left" w:pos="9072"/>
          <w:tab w:val="left" w:pos="9498"/>
        </w:tabs>
        <w:spacing w:after="120" w:line="276" w:lineRule="auto"/>
        <w:ind w:left="709" w:right="897"/>
        <w:rPr>
          <w:rFonts w:ascii="Verdana" w:hAnsi="Verdana" w:cs="Calibri"/>
          <w:sz w:val="18"/>
          <w:szCs w:val="18"/>
        </w:rPr>
      </w:pPr>
      <w:r w:rsidRPr="006F37D7">
        <w:rPr>
          <w:rFonts w:ascii="Verdana" w:hAnsi="Verdana" w:cs="Calibri"/>
          <w:sz w:val="18"/>
          <w:szCs w:val="18"/>
        </w:rPr>
        <w:t xml:space="preserve">Załącznik nr 5 – </w:t>
      </w:r>
      <w:r w:rsidR="00975B9F" w:rsidRPr="006F37D7">
        <w:rPr>
          <w:rFonts w:ascii="Verdana" w:hAnsi="Verdana" w:cs="Calibri"/>
          <w:sz w:val="18"/>
          <w:szCs w:val="18"/>
        </w:rPr>
        <w:t>Arkusz cenowy</w:t>
      </w:r>
      <w:r w:rsidRPr="006F37D7">
        <w:rPr>
          <w:rFonts w:ascii="Verdana" w:hAnsi="Verdana" w:cs="Calibri"/>
          <w:sz w:val="18"/>
          <w:szCs w:val="18"/>
        </w:rPr>
        <w:t xml:space="preserve"> – WZÓR (plik w formacie .xls)</w:t>
      </w:r>
    </w:p>
    <w:p w14:paraId="20FBA8BD" w14:textId="77777777" w:rsidR="007160F8" w:rsidRPr="006F37D7" w:rsidRDefault="007160F8" w:rsidP="006F37D7">
      <w:pPr>
        <w:tabs>
          <w:tab w:val="left" w:pos="1980"/>
          <w:tab w:val="left" w:pos="9072"/>
          <w:tab w:val="left" w:pos="9498"/>
        </w:tabs>
        <w:spacing w:after="120" w:line="276" w:lineRule="auto"/>
        <w:ind w:left="709" w:right="897"/>
        <w:rPr>
          <w:rFonts w:ascii="Verdana" w:hAnsi="Verdana" w:cs="Calibri"/>
          <w:sz w:val="18"/>
          <w:szCs w:val="18"/>
        </w:rPr>
      </w:pPr>
      <w:r w:rsidRPr="006F37D7">
        <w:rPr>
          <w:rFonts w:ascii="Verdana" w:hAnsi="Verdana" w:cs="Calibri"/>
          <w:sz w:val="18"/>
          <w:szCs w:val="18"/>
        </w:rPr>
        <w:t xml:space="preserve">Załącznik nr 6 – Zobowiązanie podmiotu udostępniającego zasoby – WZÓR </w:t>
      </w:r>
    </w:p>
    <w:p w14:paraId="71852968" w14:textId="77777777" w:rsidR="007160F8" w:rsidRPr="006F37D7" w:rsidRDefault="007160F8" w:rsidP="006F37D7">
      <w:pPr>
        <w:tabs>
          <w:tab w:val="left" w:pos="1980"/>
          <w:tab w:val="left" w:pos="9072"/>
          <w:tab w:val="left" w:pos="9498"/>
        </w:tabs>
        <w:spacing w:after="120" w:line="276" w:lineRule="auto"/>
        <w:ind w:left="709" w:right="897"/>
        <w:rPr>
          <w:rFonts w:ascii="Verdana" w:hAnsi="Verdana" w:cs="Calibri"/>
          <w:sz w:val="18"/>
          <w:szCs w:val="18"/>
        </w:rPr>
      </w:pPr>
      <w:r w:rsidRPr="006F37D7">
        <w:rPr>
          <w:rFonts w:ascii="Verdana" w:hAnsi="Verdana" w:cs="Calibri"/>
          <w:sz w:val="18"/>
          <w:szCs w:val="18"/>
        </w:rPr>
        <w:t>Załącznik nr 7 – Oświadczenie Wykonawcy o braku przynależności do grupy kapitałowej – WZÓR</w:t>
      </w:r>
    </w:p>
    <w:p w14:paraId="1C927751" w14:textId="77777777" w:rsidR="007160F8" w:rsidRPr="006F37D7" w:rsidRDefault="007160F8" w:rsidP="006F37D7">
      <w:pPr>
        <w:tabs>
          <w:tab w:val="left" w:pos="1980"/>
          <w:tab w:val="left" w:pos="9072"/>
          <w:tab w:val="left" w:pos="9498"/>
        </w:tabs>
        <w:spacing w:after="120" w:line="276" w:lineRule="auto"/>
        <w:ind w:left="709" w:right="897"/>
        <w:rPr>
          <w:rFonts w:ascii="Verdana" w:hAnsi="Verdana" w:cs="Calibri"/>
          <w:sz w:val="18"/>
          <w:szCs w:val="18"/>
        </w:rPr>
      </w:pPr>
      <w:r w:rsidRPr="006F37D7">
        <w:rPr>
          <w:rFonts w:ascii="Verdana" w:hAnsi="Verdana" w:cs="Calibri"/>
          <w:sz w:val="18"/>
          <w:szCs w:val="18"/>
        </w:rPr>
        <w:t>Załącznik nr 8 – Oświadczenie Wykonawcy o aktualności informacji zawartych w JEDZ</w:t>
      </w:r>
      <w:r w:rsidR="00E43B38" w:rsidRPr="006F37D7">
        <w:rPr>
          <w:rFonts w:ascii="Verdana" w:hAnsi="Verdana" w:cs="Calibri"/>
          <w:sz w:val="18"/>
          <w:szCs w:val="18"/>
        </w:rPr>
        <w:t xml:space="preserve"> </w:t>
      </w:r>
      <w:r w:rsidRPr="006F37D7">
        <w:rPr>
          <w:rFonts w:ascii="Verdana" w:hAnsi="Verdana" w:cs="Calibri"/>
          <w:sz w:val="18"/>
          <w:szCs w:val="18"/>
        </w:rPr>
        <w:t>– WZÓR</w:t>
      </w:r>
    </w:p>
    <w:p w14:paraId="39F80DB5" w14:textId="77777777" w:rsidR="007160F8" w:rsidRPr="006F37D7" w:rsidRDefault="007160F8" w:rsidP="006F37D7">
      <w:pPr>
        <w:tabs>
          <w:tab w:val="left" w:pos="1980"/>
          <w:tab w:val="left" w:pos="9072"/>
          <w:tab w:val="left" w:pos="9498"/>
        </w:tabs>
        <w:spacing w:after="120" w:line="276" w:lineRule="auto"/>
        <w:ind w:left="709" w:right="897"/>
        <w:rPr>
          <w:rFonts w:ascii="Verdana" w:hAnsi="Verdana" w:cs="Calibri"/>
          <w:sz w:val="18"/>
          <w:szCs w:val="18"/>
          <w:highlight w:val="yellow"/>
        </w:rPr>
      </w:pPr>
      <w:r w:rsidRPr="006F37D7">
        <w:rPr>
          <w:rFonts w:ascii="Verdana" w:hAnsi="Verdana" w:cs="Calibri"/>
          <w:sz w:val="18"/>
          <w:szCs w:val="18"/>
        </w:rPr>
        <w:t xml:space="preserve">Załącznik nr </w:t>
      </w:r>
      <w:r w:rsidR="00574C69" w:rsidRPr="006F37D7">
        <w:rPr>
          <w:rFonts w:ascii="Verdana" w:hAnsi="Verdana" w:cs="Calibri"/>
          <w:sz w:val="18"/>
          <w:szCs w:val="18"/>
        </w:rPr>
        <w:t>9</w:t>
      </w:r>
      <w:r w:rsidRPr="006F37D7">
        <w:rPr>
          <w:rFonts w:ascii="Verdana" w:hAnsi="Verdana" w:cs="Calibri"/>
          <w:sz w:val="18"/>
          <w:szCs w:val="18"/>
        </w:rPr>
        <w:t xml:space="preserve"> – Oświadczenie o braku podstaw wykluczenia na podstawie rozporządzenia sankcyjnego oraz ustawy</w:t>
      </w:r>
    </w:p>
    <w:p w14:paraId="7C32A3D4" w14:textId="77777777" w:rsidR="007160F8" w:rsidRPr="006F37D7" w:rsidRDefault="007160F8" w:rsidP="006F37D7">
      <w:pPr>
        <w:tabs>
          <w:tab w:val="left" w:pos="1980"/>
          <w:tab w:val="left" w:pos="9072"/>
          <w:tab w:val="left" w:pos="9498"/>
        </w:tabs>
        <w:spacing w:after="120" w:line="276" w:lineRule="auto"/>
        <w:ind w:left="709" w:right="897"/>
        <w:rPr>
          <w:rFonts w:ascii="Verdana" w:hAnsi="Verdana" w:cs="Calibri"/>
          <w:sz w:val="18"/>
          <w:szCs w:val="18"/>
        </w:rPr>
      </w:pPr>
      <w:r w:rsidRPr="006F37D7">
        <w:rPr>
          <w:rFonts w:ascii="Verdana" w:hAnsi="Verdana" w:cs="Calibri"/>
          <w:sz w:val="18"/>
          <w:szCs w:val="18"/>
        </w:rPr>
        <w:t>Załącznik nr 1</w:t>
      </w:r>
      <w:r w:rsidR="00574C69" w:rsidRPr="006F37D7">
        <w:rPr>
          <w:rFonts w:ascii="Verdana" w:hAnsi="Verdana" w:cs="Calibri"/>
          <w:sz w:val="18"/>
          <w:szCs w:val="18"/>
        </w:rPr>
        <w:t>0</w:t>
      </w:r>
      <w:r w:rsidRPr="006F37D7">
        <w:rPr>
          <w:rFonts w:ascii="Verdana" w:hAnsi="Verdana" w:cs="Calibri"/>
          <w:sz w:val="18"/>
          <w:szCs w:val="18"/>
        </w:rPr>
        <w:t xml:space="preserve"> – Oświadczenie Wykonawców wspólnie ubiegających się o</w:t>
      </w:r>
      <w:r w:rsidR="00FB7C09" w:rsidRPr="006F37D7">
        <w:rPr>
          <w:rFonts w:ascii="Verdana" w:hAnsi="Verdana" w:cs="Calibri"/>
          <w:sz w:val="18"/>
          <w:szCs w:val="18"/>
        </w:rPr>
        <w:t> </w:t>
      </w:r>
      <w:r w:rsidRPr="006F37D7">
        <w:rPr>
          <w:rFonts w:ascii="Verdana" w:hAnsi="Verdana" w:cs="Calibri"/>
          <w:sz w:val="18"/>
          <w:szCs w:val="18"/>
        </w:rPr>
        <w:t xml:space="preserve">udzielenie Zamówienia </w:t>
      </w:r>
      <w:r w:rsidR="0075550E" w:rsidRPr="006F37D7">
        <w:rPr>
          <w:rFonts w:ascii="Verdana" w:hAnsi="Verdana" w:cs="Calibri"/>
          <w:sz w:val="18"/>
          <w:szCs w:val="18"/>
        </w:rPr>
        <w:t>–</w:t>
      </w:r>
      <w:r w:rsidRPr="006F37D7">
        <w:rPr>
          <w:rFonts w:ascii="Verdana" w:hAnsi="Verdana" w:cs="Calibri"/>
          <w:sz w:val="18"/>
          <w:szCs w:val="18"/>
        </w:rPr>
        <w:t xml:space="preserve"> WZÓR</w:t>
      </w:r>
    </w:p>
    <w:p w14:paraId="22B581D5" w14:textId="77777777" w:rsidR="00FA730D" w:rsidRPr="006F37D7" w:rsidRDefault="00FA730D" w:rsidP="006F37D7">
      <w:pPr>
        <w:tabs>
          <w:tab w:val="left" w:pos="1980"/>
          <w:tab w:val="left" w:pos="9072"/>
          <w:tab w:val="left" w:pos="9498"/>
        </w:tabs>
        <w:spacing w:after="120" w:line="276" w:lineRule="auto"/>
        <w:ind w:left="709" w:right="897"/>
        <w:rPr>
          <w:rFonts w:ascii="Verdana" w:hAnsi="Verdana" w:cs="Calibri"/>
          <w:sz w:val="18"/>
          <w:szCs w:val="18"/>
        </w:rPr>
      </w:pPr>
    </w:p>
    <w:p w14:paraId="2842A07F" w14:textId="77777777" w:rsidR="007160F8" w:rsidRPr="006F37D7" w:rsidRDefault="007160F8" w:rsidP="006F37D7">
      <w:pPr>
        <w:tabs>
          <w:tab w:val="left" w:pos="9072"/>
          <w:tab w:val="left" w:pos="9498"/>
        </w:tabs>
        <w:ind w:right="897"/>
        <w:rPr>
          <w:rFonts w:ascii="Verdana" w:hAnsi="Verdana"/>
          <w:sz w:val="18"/>
          <w:szCs w:val="18"/>
        </w:rPr>
      </w:pPr>
      <w:r w:rsidRPr="006F37D7">
        <w:rPr>
          <w:rFonts w:ascii="Verdana" w:hAnsi="Verdana"/>
          <w:sz w:val="18"/>
          <w:szCs w:val="18"/>
        </w:rPr>
        <w:br w:type="page"/>
      </w:r>
    </w:p>
    <w:p w14:paraId="5B5DBF5B" w14:textId="77777777" w:rsidR="007160F8" w:rsidRPr="006F37D7" w:rsidRDefault="007160F8" w:rsidP="006F37D7">
      <w:pPr>
        <w:keepNext/>
        <w:keepLines/>
        <w:shd w:val="clear" w:color="auto" w:fill="D9DFEF" w:themeFill="accent1" w:themeFillTint="33"/>
        <w:tabs>
          <w:tab w:val="left" w:pos="9072"/>
          <w:tab w:val="left" w:pos="9498"/>
        </w:tabs>
        <w:spacing w:after="0" w:line="276" w:lineRule="auto"/>
        <w:ind w:right="897"/>
        <w:jc w:val="both"/>
        <w:outlineLvl w:val="1"/>
        <w:rPr>
          <w:rStyle w:val="Pogrubienie"/>
          <w:rFonts w:ascii="Verdana" w:hAnsi="Verdana"/>
          <w:sz w:val="18"/>
          <w:szCs w:val="18"/>
        </w:rPr>
      </w:pPr>
      <w:bookmarkStart w:id="75" w:name="_Toc126910497"/>
      <w:r w:rsidRPr="006F37D7">
        <w:rPr>
          <w:rStyle w:val="Pogrubienie"/>
          <w:rFonts w:ascii="Verdana" w:hAnsi="Verdana"/>
          <w:sz w:val="18"/>
          <w:szCs w:val="18"/>
        </w:rPr>
        <w:lastRenderedPageBreak/>
        <w:t>ZAŁĄCZNIK NR 1 DO SWZ – PROJEKTOWANE POSTANOWIENIA UMOWY</w:t>
      </w:r>
      <w:bookmarkEnd w:id="75"/>
    </w:p>
    <w:p w14:paraId="3682F208" w14:textId="77777777" w:rsidR="007160F8" w:rsidRPr="006F37D7" w:rsidRDefault="007160F8" w:rsidP="006F37D7">
      <w:pPr>
        <w:tabs>
          <w:tab w:val="left" w:pos="9072"/>
          <w:tab w:val="left" w:pos="9498"/>
        </w:tabs>
        <w:spacing w:before="120" w:after="120" w:line="276" w:lineRule="auto"/>
        <w:ind w:right="897"/>
        <w:jc w:val="center"/>
        <w:rPr>
          <w:rFonts w:ascii="Verdana" w:hAnsi="Verdana"/>
          <w:i/>
          <w:sz w:val="18"/>
          <w:szCs w:val="18"/>
        </w:rPr>
      </w:pPr>
      <w:r w:rsidRPr="006F37D7">
        <w:rPr>
          <w:rFonts w:ascii="Verdana" w:hAnsi="Verdana"/>
          <w:i/>
          <w:sz w:val="18"/>
          <w:szCs w:val="18"/>
        </w:rPr>
        <w:t>(w odrębnym dokumencie)</w:t>
      </w:r>
    </w:p>
    <w:p w14:paraId="588BECEE" w14:textId="361062F3" w:rsidR="007160F8" w:rsidRPr="006F37D7" w:rsidRDefault="007160F8" w:rsidP="006F37D7">
      <w:pPr>
        <w:tabs>
          <w:tab w:val="left" w:pos="9072"/>
          <w:tab w:val="left" w:pos="9498"/>
        </w:tabs>
        <w:spacing w:line="276" w:lineRule="auto"/>
        <w:ind w:right="897"/>
        <w:rPr>
          <w:rFonts w:ascii="Verdana" w:hAnsi="Verdana"/>
          <w:sz w:val="18"/>
          <w:szCs w:val="18"/>
        </w:rPr>
      </w:pPr>
      <w:r w:rsidRPr="006F37D7">
        <w:rPr>
          <w:rFonts w:ascii="Verdana" w:hAnsi="Verdana"/>
          <w:sz w:val="18"/>
          <w:szCs w:val="18"/>
        </w:rPr>
        <w:br w:type="page"/>
      </w:r>
    </w:p>
    <w:p w14:paraId="5BBF41B9" w14:textId="05305A49" w:rsidR="0033734A" w:rsidRPr="006F37D7" w:rsidRDefault="0033734A" w:rsidP="006F37D7">
      <w:pPr>
        <w:keepNext/>
        <w:keepLines/>
        <w:shd w:val="clear" w:color="auto" w:fill="D9DFEF" w:themeFill="accent1" w:themeFillTint="33"/>
        <w:tabs>
          <w:tab w:val="left" w:pos="9072"/>
          <w:tab w:val="left" w:pos="9498"/>
        </w:tabs>
        <w:spacing w:after="0" w:line="276" w:lineRule="auto"/>
        <w:ind w:right="897"/>
        <w:jc w:val="both"/>
        <w:outlineLvl w:val="1"/>
        <w:rPr>
          <w:rStyle w:val="Pogrubienie"/>
          <w:rFonts w:ascii="Verdana" w:hAnsi="Verdana"/>
          <w:sz w:val="18"/>
          <w:szCs w:val="18"/>
        </w:rPr>
      </w:pPr>
      <w:r w:rsidRPr="006F37D7">
        <w:rPr>
          <w:rStyle w:val="Pogrubienie"/>
          <w:rFonts w:ascii="Verdana" w:hAnsi="Verdana"/>
          <w:sz w:val="18"/>
          <w:szCs w:val="18"/>
        </w:rPr>
        <w:lastRenderedPageBreak/>
        <w:t>ZAŁĄCZNIK NR 1.1 DO SWZ – Opis Przedmiotu Zamówienia</w:t>
      </w:r>
    </w:p>
    <w:p w14:paraId="53492D0C" w14:textId="77777777" w:rsidR="0033734A" w:rsidRPr="006F37D7" w:rsidRDefault="0033734A" w:rsidP="006F37D7">
      <w:pPr>
        <w:tabs>
          <w:tab w:val="left" w:pos="9072"/>
          <w:tab w:val="left" w:pos="9498"/>
        </w:tabs>
        <w:spacing w:before="120" w:after="120" w:line="276" w:lineRule="auto"/>
        <w:ind w:right="897"/>
        <w:jc w:val="center"/>
        <w:rPr>
          <w:rFonts w:ascii="Verdana" w:hAnsi="Verdana"/>
          <w:i/>
          <w:sz w:val="18"/>
          <w:szCs w:val="18"/>
        </w:rPr>
      </w:pPr>
      <w:r w:rsidRPr="006F37D7">
        <w:rPr>
          <w:rFonts w:ascii="Verdana" w:hAnsi="Verdana"/>
          <w:i/>
          <w:sz w:val="18"/>
          <w:szCs w:val="18"/>
        </w:rPr>
        <w:t>(w odrębnym dokumencie)</w:t>
      </w:r>
    </w:p>
    <w:p w14:paraId="2DB0DB7F" w14:textId="6252E8DB" w:rsidR="0033734A" w:rsidRPr="006F37D7" w:rsidRDefault="0033734A" w:rsidP="006F37D7">
      <w:pPr>
        <w:tabs>
          <w:tab w:val="left" w:pos="9072"/>
          <w:tab w:val="left" w:pos="9498"/>
        </w:tabs>
        <w:spacing w:line="276" w:lineRule="auto"/>
        <w:ind w:right="897"/>
        <w:rPr>
          <w:rFonts w:ascii="Verdana" w:hAnsi="Verdana"/>
          <w:sz w:val="18"/>
          <w:szCs w:val="18"/>
        </w:rPr>
      </w:pPr>
    </w:p>
    <w:p w14:paraId="21BC1591" w14:textId="1D7A06EE" w:rsidR="0033734A" w:rsidRPr="006F37D7" w:rsidRDefault="0033734A" w:rsidP="006F37D7">
      <w:pPr>
        <w:tabs>
          <w:tab w:val="left" w:pos="9072"/>
          <w:tab w:val="left" w:pos="9498"/>
        </w:tabs>
        <w:spacing w:line="276" w:lineRule="auto"/>
        <w:ind w:right="897"/>
        <w:rPr>
          <w:rFonts w:ascii="Verdana" w:hAnsi="Verdana"/>
          <w:sz w:val="18"/>
          <w:szCs w:val="18"/>
        </w:rPr>
      </w:pPr>
    </w:p>
    <w:p w14:paraId="6D68A124" w14:textId="73AB8301" w:rsidR="0033734A" w:rsidRPr="006F37D7" w:rsidRDefault="0033734A" w:rsidP="006F37D7">
      <w:pPr>
        <w:tabs>
          <w:tab w:val="left" w:pos="9072"/>
          <w:tab w:val="left" w:pos="9498"/>
        </w:tabs>
        <w:spacing w:line="276" w:lineRule="auto"/>
        <w:ind w:right="897"/>
        <w:rPr>
          <w:rFonts w:ascii="Verdana" w:hAnsi="Verdana"/>
          <w:sz w:val="18"/>
          <w:szCs w:val="18"/>
        </w:rPr>
      </w:pPr>
    </w:p>
    <w:p w14:paraId="15CDC390" w14:textId="538A4D21" w:rsidR="0033734A" w:rsidRPr="006F37D7" w:rsidRDefault="0033734A" w:rsidP="006F37D7">
      <w:pPr>
        <w:tabs>
          <w:tab w:val="left" w:pos="9072"/>
          <w:tab w:val="left" w:pos="9498"/>
        </w:tabs>
        <w:spacing w:line="276" w:lineRule="auto"/>
        <w:ind w:right="897"/>
        <w:rPr>
          <w:rFonts w:ascii="Verdana" w:hAnsi="Verdana"/>
          <w:sz w:val="18"/>
          <w:szCs w:val="18"/>
        </w:rPr>
      </w:pPr>
    </w:p>
    <w:p w14:paraId="7BBDDB4D" w14:textId="2A7A087B" w:rsidR="0033734A" w:rsidRPr="006F37D7" w:rsidRDefault="0033734A" w:rsidP="006F37D7">
      <w:pPr>
        <w:tabs>
          <w:tab w:val="left" w:pos="9072"/>
          <w:tab w:val="left" w:pos="9498"/>
        </w:tabs>
        <w:spacing w:line="276" w:lineRule="auto"/>
        <w:ind w:right="897"/>
        <w:rPr>
          <w:rFonts w:ascii="Verdana" w:hAnsi="Verdana"/>
          <w:sz w:val="18"/>
          <w:szCs w:val="18"/>
        </w:rPr>
      </w:pPr>
    </w:p>
    <w:p w14:paraId="26A40EF5" w14:textId="705A34ED" w:rsidR="0033734A" w:rsidRPr="006F37D7" w:rsidRDefault="0033734A" w:rsidP="006F37D7">
      <w:pPr>
        <w:tabs>
          <w:tab w:val="left" w:pos="9072"/>
          <w:tab w:val="left" w:pos="9498"/>
        </w:tabs>
        <w:spacing w:line="276" w:lineRule="auto"/>
        <w:ind w:right="897"/>
        <w:rPr>
          <w:rFonts w:ascii="Verdana" w:hAnsi="Verdana"/>
          <w:sz w:val="18"/>
          <w:szCs w:val="18"/>
        </w:rPr>
      </w:pPr>
    </w:p>
    <w:p w14:paraId="4FAD5844" w14:textId="2371A079" w:rsidR="0033734A" w:rsidRPr="006F37D7" w:rsidRDefault="0033734A" w:rsidP="006F37D7">
      <w:pPr>
        <w:tabs>
          <w:tab w:val="left" w:pos="9072"/>
          <w:tab w:val="left" w:pos="9498"/>
        </w:tabs>
        <w:spacing w:line="276" w:lineRule="auto"/>
        <w:ind w:right="897"/>
        <w:rPr>
          <w:rFonts w:ascii="Verdana" w:hAnsi="Verdana"/>
          <w:sz w:val="18"/>
          <w:szCs w:val="18"/>
        </w:rPr>
      </w:pPr>
    </w:p>
    <w:p w14:paraId="5925F80E" w14:textId="7C731F84" w:rsidR="0033734A" w:rsidRPr="006F37D7" w:rsidRDefault="0033734A" w:rsidP="006F37D7">
      <w:pPr>
        <w:tabs>
          <w:tab w:val="left" w:pos="9072"/>
          <w:tab w:val="left" w:pos="9498"/>
        </w:tabs>
        <w:spacing w:line="276" w:lineRule="auto"/>
        <w:ind w:right="897"/>
        <w:rPr>
          <w:rFonts w:ascii="Verdana" w:hAnsi="Verdana"/>
          <w:sz w:val="18"/>
          <w:szCs w:val="18"/>
        </w:rPr>
      </w:pPr>
    </w:p>
    <w:p w14:paraId="678CF5E0" w14:textId="0DDA95FE" w:rsidR="0033734A" w:rsidRPr="006F37D7" w:rsidRDefault="0033734A" w:rsidP="006F37D7">
      <w:pPr>
        <w:tabs>
          <w:tab w:val="left" w:pos="9072"/>
          <w:tab w:val="left" w:pos="9498"/>
        </w:tabs>
        <w:spacing w:line="276" w:lineRule="auto"/>
        <w:ind w:right="897"/>
        <w:rPr>
          <w:rFonts w:ascii="Verdana" w:hAnsi="Verdana"/>
          <w:sz w:val="18"/>
          <w:szCs w:val="18"/>
        </w:rPr>
      </w:pPr>
    </w:p>
    <w:p w14:paraId="15B8E4FA" w14:textId="210B6BDB" w:rsidR="0033734A" w:rsidRPr="006F37D7" w:rsidRDefault="0033734A" w:rsidP="006F37D7">
      <w:pPr>
        <w:tabs>
          <w:tab w:val="left" w:pos="9072"/>
          <w:tab w:val="left" w:pos="9498"/>
        </w:tabs>
        <w:spacing w:line="276" w:lineRule="auto"/>
        <w:ind w:right="897"/>
        <w:rPr>
          <w:rFonts w:ascii="Verdana" w:hAnsi="Verdana"/>
          <w:sz w:val="18"/>
          <w:szCs w:val="18"/>
        </w:rPr>
      </w:pPr>
    </w:p>
    <w:p w14:paraId="4E35689B" w14:textId="6741BE61" w:rsidR="0033734A" w:rsidRPr="006F37D7" w:rsidRDefault="0033734A" w:rsidP="006F37D7">
      <w:pPr>
        <w:tabs>
          <w:tab w:val="left" w:pos="9072"/>
          <w:tab w:val="left" w:pos="9498"/>
        </w:tabs>
        <w:spacing w:line="276" w:lineRule="auto"/>
        <w:ind w:right="897"/>
        <w:rPr>
          <w:rFonts w:ascii="Verdana" w:hAnsi="Verdana"/>
          <w:sz w:val="18"/>
          <w:szCs w:val="18"/>
        </w:rPr>
      </w:pPr>
    </w:p>
    <w:p w14:paraId="60316CBF" w14:textId="2090A6BD" w:rsidR="0033734A" w:rsidRPr="006F37D7" w:rsidRDefault="0033734A" w:rsidP="006F37D7">
      <w:pPr>
        <w:tabs>
          <w:tab w:val="left" w:pos="9072"/>
          <w:tab w:val="left" w:pos="9498"/>
        </w:tabs>
        <w:spacing w:line="276" w:lineRule="auto"/>
        <w:ind w:right="897"/>
        <w:rPr>
          <w:rFonts w:ascii="Verdana" w:hAnsi="Verdana"/>
          <w:sz w:val="18"/>
          <w:szCs w:val="18"/>
        </w:rPr>
      </w:pPr>
    </w:p>
    <w:p w14:paraId="68596957" w14:textId="55B98C82" w:rsidR="0033734A" w:rsidRPr="006F37D7" w:rsidRDefault="0033734A" w:rsidP="006F37D7">
      <w:pPr>
        <w:tabs>
          <w:tab w:val="left" w:pos="9072"/>
          <w:tab w:val="left" w:pos="9498"/>
        </w:tabs>
        <w:spacing w:line="276" w:lineRule="auto"/>
        <w:ind w:right="897"/>
        <w:rPr>
          <w:rFonts w:ascii="Verdana" w:hAnsi="Verdana"/>
          <w:sz w:val="18"/>
          <w:szCs w:val="18"/>
        </w:rPr>
      </w:pPr>
    </w:p>
    <w:p w14:paraId="4A50424C" w14:textId="5C43A9CA" w:rsidR="0033734A" w:rsidRPr="006F37D7" w:rsidRDefault="0033734A" w:rsidP="006F37D7">
      <w:pPr>
        <w:tabs>
          <w:tab w:val="left" w:pos="9072"/>
          <w:tab w:val="left" w:pos="9498"/>
        </w:tabs>
        <w:spacing w:line="276" w:lineRule="auto"/>
        <w:ind w:right="897"/>
        <w:rPr>
          <w:rFonts w:ascii="Verdana" w:hAnsi="Verdana"/>
          <w:sz w:val="18"/>
          <w:szCs w:val="18"/>
        </w:rPr>
      </w:pPr>
    </w:p>
    <w:p w14:paraId="2AD5892B" w14:textId="40B995B5" w:rsidR="0033734A" w:rsidRPr="006F37D7" w:rsidRDefault="0033734A" w:rsidP="006F37D7">
      <w:pPr>
        <w:tabs>
          <w:tab w:val="left" w:pos="9072"/>
          <w:tab w:val="left" w:pos="9498"/>
        </w:tabs>
        <w:spacing w:line="276" w:lineRule="auto"/>
        <w:ind w:right="897"/>
        <w:rPr>
          <w:rFonts w:ascii="Verdana" w:hAnsi="Verdana"/>
          <w:sz w:val="18"/>
          <w:szCs w:val="18"/>
        </w:rPr>
      </w:pPr>
    </w:p>
    <w:p w14:paraId="2AB10B02" w14:textId="7A546E02" w:rsidR="0033734A" w:rsidRPr="006F37D7" w:rsidRDefault="0033734A" w:rsidP="006F37D7">
      <w:pPr>
        <w:tabs>
          <w:tab w:val="left" w:pos="9072"/>
          <w:tab w:val="left" w:pos="9498"/>
        </w:tabs>
        <w:spacing w:line="276" w:lineRule="auto"/>
        <w:ind w:right="897"/>
        <w:rPr>
          <w:rFonts w:ascii="Verdana" w:hAnsi="Verdana"/>
          <w:sz w:val="18"/>
          <w:szCs w:val="18"/>
        </w:rPr>
      </w:pPr>
    </w:p>
    <w:p w14:paraId="140D29E8" w14:textId="38A771E6" w:rsidR="0033734A" w:rsidRPr="006F37D7" w:rsidRDefault="0033734A" w:rsidP="006F37D7">
      <w:pPr>
        <w:tabs>
          <w:tab w:val="left" w:pos="9072"/>
          <w:tab w:val="left" w:pos="9498"/>
        </w:tabs>
        <w:spacing w:line="276" w:lineRule="auto"/>
        <w:ind w:right="897"/>
        <w:rPr>
          <w:rFonts w:ascii="Verdana" w:hAnsi="Verdana"/>
          <w:sz w:val="18"/>
          <w:szCs w:val="18"/>
        </w:rPr>
      </w:pPr>
    </w:p>
    <w:p w14:paraId="0AC954E2" w14:textId="0F89F39F" w:rsidR="0033734A" w:rsidRPr="006F37D7" w:rsidRDefault="0033734A" w:rsidP="006F37D7">
      <w:pPr>
        <w:tabs>
          <w:tab w:val="left" w:pos="9072"/>
          <w:tab w:val="left" w:pos="9498"/>
        </w:tabs>
        <w:spacing w:line="276" w:lineRule="auto"/>
        <w:ind w:right="897"/>
        <w:rPr>
          <w:rFonts w:ascii="Verdana" w:hAnsi="Verdana"/>
          <w:sz w:val="18"/>
          <w:szCs w:val="18"/>
        </w:rPr>
      </w:pPr>
    </w:p>
    <w:p w14:paraId="3A53D07C" w14:textId="1DB906DF" w:rsidR="0033734A" w:rsidRPr="006F37D7" w:rsidRDefault="0033734A" w:rsidP="006F37D7">
      <w:pPr>
        <w:tabs>
          <w:tab w:val="left" w:pos="9072"/>
          <w:tab w:val="left" w:pos="9498"/>
        </w:tabs>
        <w:spacing w:line="276" w:lineRule="auto"/>
        <w:ind w:right="897"/>
        <w:rPr>
          <w:rFonts w:ascii="Verdana" w:hAnsi="Verdana"/>
          <w:sz w:val="18"/>
          <w:szCs w:val="18"/>
        </w:rPr>
      </w:pPr>
    </w:p>
    <w:p w14:paraId="5E496AD5" w14:textId="35118B3E" w:rsidR="0033734A" w:rsidRPr="006F37D7" w:rsidRDefault="0033734A" w:rsidP="006F37D7">
      <w:pPr>
        <w:tabs>
          <w:tab w:val="left" w:pos="9072"/>
          <w:tab w:val="left" w:pos="9498"/>
        </w:tabs>
        <w:spacing w:line="276" w:lineRule="auto"/>
        <w:ind w:right="897"/>
        <w:rPr>
          <w:rFonts w:ascii="Verdana" w:hAnsi="Verdana"/>
          <w:sz w:val="18"/>
          <w:szCs w:val="18"/>
        </w:rPr>
      </w:pPr>
    </w:p>
    <w:p w14:paraId="7D178816" w14:textId="24FFEDE2" w:rsidR="0033734A" w:rsidRPr="006F37D7" w:rsidRDefault="0033734A" w:rsidP="006F37D7">
      <w:pPr>
        <w:tabs>
          <w:tab w:val="left" w:pos="9072"/>
          <w:tab w:val="left" w:pos="9498"/>
        </w:tabs>
        <w:spacing w:line="276" w:lineRule="auto"/>
        <w:ind w:right="897"/>
        <w:rPr>
          <w:rFonts w:ascii="Verdana" w:hAnsi="Verdana"/>
          <w:sz w:val="18"/>
          <w:szCs w:val="18"/>
        </w:rPr>
      </w:pPr>
    </w:p>
    <w:p w14:paraId="0955D058" w14:textId="4D7EB9B3" w:rsidR="0033734A" w:rsidRPr="006F37D7" w:rsidRDefault="0033734A" w:rsidP="006F37D7">
      <w:pPr>
        <w:tabs>
          <w:tab w:val="left" w:pos="9072"/>
          <w:tab w:val="left" w:pos="9498"/>
        </w:tabs>
        <w:spacing w:line="276" w:lineRule="auto"/>
        <w:ind w:right="897"/>
        <w:rPr>
          <w:rFonts w:ascii="Verdana" w:hAnsi="Verdana"/>
          <w:sz w:val="18"/>
          <w:szCs w:val="18"/>
        </w:rPr>
      </w:pPr>
    </w:p>
    <w:p w14:paraId="11A6DBF3" w14:textId="5AEC5484" w:rsidR="0033734A" w:rsidRPr="006F37D7" w:rsidRDefault="0033734A" w:rsidP="006F37D7">
      <w:pPr>
        <w:tabs>
          <w:tab w:val="left" w:pos="9072"/>
          <w:tab w:val="left" w:pos="9498"/>
        </w:tabs>
        <w:spacing w:line="276" w:lineRule="auto"/>
        <w:ind w:right="897"/>
        <w:rPr>
          <w:rFonts w:ascii="Verdana" w:hAnsi="Verdana"/>
          <w:sz w:val="18"/>
          <w:szCs w:val="18"/>
        </w:rPr>
      </w:pPr>
    </w:p>
    <w:p w14:paraId="37733168" w14:textId="0D57FCF3" w:rsidR="0033734A" w:rsidRPr="006F37D7" w:rsidRDefault="0033734A" w:rsidP="006F37D7">
      <w:pPr>
        <w:tabs>
          <w:tab w:val="left" w:pos="9072"/>
          <w:tab w:val="left" w:pos="9498"/>
        </w:tabs>
        <w:spacing w:line="276" w:lineRule="auto"/>
        <w:ind w:right="897"/>
        <w:rPr>
          <w:rFonts w:ascii="Verdana" w:hAnsi="Verdana"/>
          <w:sz w:val="18"/>
          <w:szCs w:val="18"/>
        </w:rPr>
      </w:pPr>
    </w:p>
    <w:p w14:paraId="038FBBF7" w14:textId="46BE8F57" w:rsidR="0033734A" w:rsidRPr="006F37D7" w:rsidRDefault="0033734A" w:rsidP="006F37D7">
      <w:pPr>
        <w:tabs>
          <w:tab w:val="left" w:pos="9072"/>
          <w:tab w:val="left" w:pos="9498"/>
        </w:tabs>
        <w:spacing w:line="276" w:lineRule="auto"/>
        <w:ind w:right="897"/>
        <w:rPr>
          <w:rFonts w:ascii="Verdana" w:hAnsi="Verdana"/>
          <w:sz w:val="18"/>
          <w:szCs w:val="18"/>
        </w:rPr>
      </w:pPr>
    </w:p>
    <w:p w14:paraId="178DE5F5" w14:textId="21D8B3CE" w:rsidR="0033734A" w:rsidRPr="006F37D7" w:rsidRDefault="0033734A" w:rsidP="006F37D7">
      <w:pPr>
        <w:tabs>
          <w:tab w:val="left" w:pos="9072"/>
          <w:tab w:val="left" w:pos="9498"/>
        </w:tabs>
        <w:spacing w:line="276" w:lineRule="auto"/>
        <w:ind w:right="897"/>
        <w:rPr>
          <w:rFonts w:ascii="Verdana" w:hAnsi="Verdana"/>
          <w:sz w:val="18"/>
          <w:szCs w:val="18"/>
        </w:rPr>
      </w:pPr>
    </w:p>
    <w:p w14:paraId="1176B08B" w14:textId="789573AF" w:rsidR="0033734A" w:rsidRPr="006F37D7" w:rsidRDefault="0033734A" w:rsidP="006F37D7">
      <w:pPr>
        <w:tabs>
          <w:tab w:val="left" w:pos="9072"/>
          <w:tab w:val="left" w:pos="9498"/>
        </w:tabs>
        <w:spacing w:line="276" w:lineRule="auto"/>
        <w:ind w:right="897"/>
        <w:rPr>
          <w:rFonts w:ascii="Verdana" w:hAnsi="Verdana"/>
          <w:sz w:val="18"/>
          <w:szCs w:val="18"/>
        </w:rPr>
      </w:pPr>
    </w:p>
    <w:p w14:paraId="1883FED5" w14:textId="5C642D87" w:rsidR="0033734A" w:rsidRPr="006F37D7" w:rsidRDefault="0033734A" w:rsidP="006F37D7">
      <w:pPr>
        <w:tabs>
          <w:tab w:val="left" w:pos="9072"/>
          <w:tab w:val="left" w:pos="9498"/>
        </w:tabs>
        <w:spacing w:line="276" w:lineRule="auto"/>
        <w:ind w:right="897"/>
        <w:rPr>
          <w:rFonts w:ascii="Verdana" w:hAnsi="Verdana"/>
          <w:sz w:val="18"/>
          <w:szCs w:val="18"/>
        </w:rPr>
      </w:pPr>
    </w:p>
    <w:p w14:paraId="0A338A0F" w14:textId="0EF9A1D0" w:rsidR="0033734A" w:rsidRPr="006F37D7" w:rsidRDefault="0033734A" w:rsidP="006F37D7">
      <w:pPr>
        <w:tabs>
          <w:tab w:val="left" w:pos="9072"/>
          <w:tab w:val="left" w:pos="9498"/>
        </w:tabs>
        <w:spacing w:line="276" w:lineRule="auto"/>
        <w:ind w:right="897"/>
        <w:rPr>
          <w:rFonts w:ascii="Verdana" w:hAnsi="Verdana"/>
          <w:sz w:val="18"/>
          <w:szCs w:val="18"/>
        </w:rPr>
      </w:pPr>
    </w:p>
    <w:p w14:paraId="19C16ACD" w14:textId="303E795E" w:rsidR="0033734A" w:rsidRPr="006F37D7" w:rsidRDefault="0033734A" w:rsidP="006F37D7">
      <w:pPr>
        <w:tabs>
          <w:tab w:val="left" w:pos="9072"/>
          <w:tab w:val="left" w:pos="9498"/>
        </w:tabs>
        <w:spacing w:line="276" w:lineRule="auto"/>
        <w:ind w:right="897"/>
        <w:rPr>
          <w:rFonts w:ascii="Verdana" w:hAnsi="Verdana"/>
          <w:sz w:val="18"/>
          <w:szCs w:val="18"/>
        </w:rPr>
      </w:pPr>
    </w:p>
    <w:p w14:paraId="67C2D567" w14:textId="19CB33A6" w:rsidR="0033734A" w:rsidRPr="006F37D7" w:rsidRDefault="0033734A" w:rsidP="006F37D7">
      <w:pPr>
        <w:tabs>
          <w:tab w:val="left" w:pos="9072"/>
          <w:tab w:val="left" w:pos="9498"/>
        </w:tabs>
        <w:spacing w:line="276" w:lineRule="auto"/>
        <w:ind w:right="897"/>
        <w:rPr>
          <w:rFonts w:ascii="Verdana" w:hAnsi="Verdana"/>
          <w:sz w:val="18"/>
          <w:szCs w:val="18"/>
        </w:rPr>
      </w:pPr>
    </w:p>
    <w:p w14:paraId="23892C04" w14:textId="53D3B5BA" w:rsidR="002130DC" w:rsidRDefault="002130DC">
      <w:pPr>
        <w:rPr>
          <w:rFonts w:ascii="Verdana" w:hAnsi="Verdana"/>
          <w:sz w:val="18"/>
          <w:szCs w:val="18"/>
        </w:rPr>
      </w:pPr>
      <w:r>
        <w:rPr>
          <w:rFonts w:ascii="Verdana" w:hAnsi="Verdana"/>
          <w:sz w:val="18"/>
          <w:szCs w:val="18"/>
        </w:rPr>
        <w:br w:type="page"/>
      </w:r>
    </w:p>
    <w:p w14:paraId="7BEF79CE" w14:textId="77777777" w:rsidR="0033734A" w:rsidRPr="006F37D7" w:rsidRDefault="0033734A" w:rsidP="006F37D7">
      <w:pPr>
        <w:tabs>
          <w:tab w:val="left" w:pos="9072"/>
          <w:tab w:val="left" w:pos="9498"/>
        </w:tabs>
        <w:spacing w:line="276" w:lineRule="auto"/>
        <w:ind w:right="897"/>
        <w:rPr>
          <w:rFonts w:ascii="Verdana" w:hAnsi="Verdana"/>
          <w:sz w:val="18"/>
          <w:szCs w:val="18"/>
        </w:rPr>
      </w:pPr>
    </w:p>
    <w:p w14:paraId="0B0D4001" w14:textId="77777777" w:rsidR="007160F8" w:rsidRPr="006F37D7" w:rsidRDefault="007160F8" w:rsidP="006F37D7">
      <w:pPr>
        <w:keepNext/>
        <w:keepLines/>
        <w:shd w:val="clear" w:color="auto" w:fill="D9DFEF" w:themeFill="accent1" w:themeFillTint="33"/>
        <w:tabs>
          <w:tab w:val="left" w:pos="9072"/>
          <w:tab w:val="left" w:pos="9498"/>
        </w:tabs>
        <w:spacing w:after="0" w:line="276" w:lineRule="auto"/>
        <w:ind w:right="897"/>
        <w:jc w:val="both"/>
        <w:outlineLvl w:val="1"/>
        <w:rPr>
          <w:rStyle w:val="Pogrubienie"/>
          <w:rFonts w:ascii="Verdana" w:hAnsi="Verdana"/>
          <w:sz w:val="18"/>
          <w:szCs w:val="18"/>
        </w:rPr>
      </w:pPr>
      <w:bookmarkStart w:id="76" w:name="_Toc126910498"/>
      <w:r w:rsidRPr="006F37D7">
        <w:rPr>
          <w:rStyle w:val="Pogrubienie"/>
          <w:rFonts w:ascii="Verdana" w:hAnsi="Verdana"/>
          <w:sz w:val="18"/>
          <w:szCs w:val="18"/>
        </w:rPr>
        <w:t>ZAŁĄCZNIK NR 2 DO SWZ – JEDZ – WZÓR</w:t>
      </w:r>
      <w:bookmarkEnd w:id="76"/>
    </w:p>
    <w:p w14:paraId="165D1C2A" w14:textId="77777777" w:rsidR="007160F8" w:rsidRPr="006F37D7" w:rsidRDefault="007160F8" w:rsidP="006F37D7">
      <w:pPr>
        <w:tabs>
          <w:tab w:val="left" w:pos="9072"/>
          <w:tab w:val="left" w:pos="9498"/>
        </w:tabs>
        <w:spacing w:before="120" w:after="120" w:line="276" w:lineRule="auto"/>
        <w:ind w:right="897"/>
        <w:jc w:val="center"/>
        <w:rPr>
          <w:rFonts w:ascii="Verdana" w:hAnsi="Verdana"/>
          <w:i/>
          <w:sz w:val="18"/>
          <w:szCs w:val="18"/>
        </w:rPr>
      </w:pPr>
      <w:r w:rsidRPr="006F37D7">
        <w:rPr>
          <w:rFonts w:ascii="Verdana" w:hAnsi="Verdana"/>
          <w:i/>
          <w:sz w:val="18"/>
          <w:szCs w:val="18"/>
        </w:rPr>
        <w:t>(w odrębnym dokumencie)</w:t>
      </w:r>
    </w:p>
    <w:p w14:paraId="0D0E3AC6" w14:textId="77777777" w:rsidR="007160F8" w:rsidRPr="006F37D7" w:rsidRDefault="007160F8" w:rsidP="006F37D7">
      <w:pPr>
        <w:tabs>
          <w:tab w:val="left" w:pos="9072"/>
          <w:tab w:val="left" w:pos="9498"/>
        </w:tabs>
        <w:spacing w:line="276" w:lineRule="auto"/>
        <w:ind w:right="897"/>
        <w:rPr>
          <w:rFonts w:ascii="Verdana" w:hAnsi="Verdana"/>
          <w:sz w:val="18"/>
          <w:szCs w:val="18"/>
        </w:rPr>
      </w:pPr>
      <w:r w:rsidRPr="006F37D7">
        <w:rPr>
          <w:rFonts w:ascii="Verdana" w:hAnsi="Verdana"/>
          <w:sz w:val="18"/>
          <w:szCs w:val="18"/>
        </w:rPr>
        <w:br w:type="page"/>
      </w:r>
    </w:p>
    <w:p w14:paraId="75F1644A" w14:textId="77777777" w:rsidR="007160F8" w:rsidRPr="006F37D7" w:rsidRDefault="007160F8" w:rsidP="006F37D7">
      <w:pPr>
        <w:keepNext/>
        <w:keepLines/>
        <w:shd w:val="clear" w:color="auto" w:fill="D9DFEF" w:themeFill="accent1" w:themeFillTint="33"/>
        <w:tabs>
          <w:tab w:val="left" w:pos="9072"/>
          <w:tab w:val="left" w:pos="9498"/>
        </w:tabs>
        <w:spacing w:after="0" w:line="276" w:lineRule="auto"/>
        <w:ind w:right="897"/>
        <w:jc w:val="both"/>
        <w:outlineLvl w:val="1"/>
        <w:rPr>
          <w:rStyle w:val="Pogrubienie"/>
          <w:rFonts w:ascii="Verdana" w:hAnsi="Verdana"/>
          <w:sz w:val="18"/>
          <w:szCs w:val="18"/>
        </w:rPr>
      </w:pPr>
      <w:bookmarkStart w:id="77" w:name="_Toc126910499"/>
      <w:r w:rsidRPr="006F37D7">
        <w:rPr>
          <w:rStyle w:val="Pogrubienie"/>
          <w:rFonts w:ascii="Verdana" w:hAnsi="Verdana"/>
          <w:sz w:val="18"/>
          <w:szCs w:val="18"/>
        </w:rPr>
        <w:lastRenderedPageBreak/>
        <w:t>ZAŁĄCZNIK NR 3 DO SWZ – FORMULARZ OFERTY – WZÓR</w:t>
      </w:r>
      <w:bookmarkEnd w:id="77"/>
    </w:p>
    <w:p w14:paraId="48A16B16" w14:textId="77777777" w:rsidR="007160F8" w:rsidRPr="006F37D7" w:rsidRDefault="007160F8" w:rsidP="006F37D7">
      <w:pPr>
        <w:pStyle w:val="Akapitzlist"/>
        <w:tabs>
          <w:tab w:val="left" w:pos="5739"/>
          <w:tab w:val="left" w:pos="9072"/>
          <w:tab w:val="left" w:pos="9498"/>
        </w:tabs>
        <w:spacing w:line="276" w:lineRule="auto"/>
        <w:ind w:left="0" w:right="897"/>
        <w:jc w:val="right"/>
        <w:rPr>
          <w:rFonts w:ascii="Verdana" w:hAnsi="Verdana"/>
          <w:b/>
          <w:sz w:val="18"/>
          <w:szCs w:val="18"/>
        </w:rPr>
      </w:pPr>
    </w:p>
    <w:p w14:paraId="7395FCBC" w14:textId="77777777" w:rsidR="007160F8" w:rsidRPr="006F37D7" w:rsidRDefault="009D4660" w:rsidP="00D674D9">
      <w:pPr>
        <w:pStyle w:val="Akapitzlist"/>
        <w:tabs>
          <w:tab w:val="left" w:pos="5739"/>
          <w:tab w:val="left" w:pos="8743"/>
          <w:tab w:val="left" w:pos="9072"/>
          <w:tab w:val="left" w:pos="9498"/>
        </w:tabs>
        <w:spacing w:after="120" w:line="276" w:lineRule="auto"/>
        <w:ind w:left="7082" w:right="897" w:hanging="2126"/>
        <w:contextualSpacing w:val="0"/>
        <w:rPr>
          <w:rFonts w:ascii="Verdana" w:hAnsi="Verdana"/>
          <w:b/>
          <w:sz w:val="18"/>
          <w:szCs w:val="18"/>
        </w:rPr>
      </w:pPr>
      <w:r w:rsidRPr="006F37D7">
        <w:rPr>
          <w:rFonts w:ascii="Verdana" w:hAnsi="Verdana"/>
          <w:b/>
          <w:sz w:val="18"/>
          <w:szCs w:val="18"/>
        </w:rPr>
        <w:t>ORGANIZATOR</w:t>
      </w:r>
      <w:r w:rsidR="007160F8" w:rsidRPr="006F37D7">
        <w:rPr>
          <w:rFonts w:ascii="Verdana" w:hAnsi="Verdana"/>
          <w:b/>
          <w:sz w:val="18"/>
          <w:szCs w:val="18"/>
        </w:rPr>
        <w:t>:</w:t>
      </w:r>
    </w:p>
    <w:p w14:paraId="5C0DBF04" w14:textId="77777777" w:rsidR="007160F8" w:rsidRPr="006F37D7" w:rsidRDefault="007160F8" w:rsidP="00D674D9">
      <w:pPr>
        <w:pStyle w:val="Akapitzlist"/>
        <w:tabs>
          <w:tab w:val="left" w:pos="5739"/>
          <w:tab w:val="left" w:pos="8743"/>
          <w:tab w:val="left" w:pos="9072"/>
          <w:tab w:val="left" w:pos="9498"/>
        </w:tabs>
        <w:spacing w:after="0" w:line="276" w:lineRule="auto"/>
        <w:ind w:left="7082" w:right="897" w:hanging="2126"/>
        <w:contextualSpacing w:val="0"/>
        <w:rPr>
          <w:rFonts w:ascii="Verdana" w:hAnsi="Verdana"/>
          <w:b/>
          <w:sz w:val="18"/>
          <w:szCs w:val="18"/>
        </w:rPr>
      </w:pPr>
      <w:r w:rsidRPr="006F37D7">
        <w:rPr>
          <w:rFonts w:ascii="Verdana" w:hAnsi="Verdana"/>
          <w:b/>
          <w:sz w:val="18"/>
          <w:szCs w:val="18"/>
        </w:rPr>
        <w:t xml:space="preserve">PGE </w:t>
      </w:r>
      <w:r w:rsidR="009D4660" w:rsidRPr="006F37D7">
        <w:rPr>
          <w:rFonts w:ascii="Verdana" w:hAnsi="Verdana"/>
          <w:b/>
          <w:sz w:val="18"/>
          <w:szCs w:val="18"/>
        </w:rPr>
        <w:t xml:space="preserve">Polska Grupa Energetyczna  </w:t>
      </w:r>
      <w:r w:rsidRPr="006F37D7">
        <w:rPr>
          <w:rFonts w:ascii="Verdana" w:hAnsi="Verdana"/>
          <w:b/>
          <w:sz w:val="18"/>
          <w:szCs w:val="18"/>
        </w:rPr>
        <w:t>S.A.</w:t>
      </w:r>
    </w:p>
    <w:p w14:paraId="1665ED13" w14:textId="77777777" w:rsidR="009D4660" w:rsidRPr="006F37D7" w:rsidRDefault="009D4660" w:rsidP="00D674D9">
      <w:pPr>
        <w:tabs>
          <w:tab w:val="left" w:pos="5739"/>
          <w:tab w:val="left" w:pos="8743"/>
          <w:tab w:val="left" w:pos="9072"/>
          <w:tab w:val="left" w:pos="9498"/>
        </w:tabs>
        <w:spacing w:after="0" w:line="276" w:lineRule="auto"/>
        <w:ind w:left="7082" w:right="897" w:hanging="2126"/>
        <w:rPr>
          <w:rFonts w:ascii="Verdana" w:hAnsi="Verdana" w:cs="Times New Roman"/>
          <w:sz w:val="18"/>
          <w:szCs w:val="18"/>
          <w:lang w:eastAsia="pl-PL"/>
        </w:rPr>
      </w:pPr>
      <w:r w:rsidRPr="006F37D7">
        <w:rPr>
          <w:rFonts w:ascii="Verdana" w:hAnsi="Verdana" w:cs="Times New Roman"/>
          <w:sz w:val="18"/>
          <w:szCs w:val="18"/>
          <w:lang w:eastAsia="pl-PL"/>
        </w:rPr>
        <w:t>Aleja Kraśnicka 27</w:t>
      </w:r>
    </w:p>
    <w:p w14:paraId="5F44A59A" w14:textId="77777777" w:rsidR="009D4660" w:rsidRPr="006F37D7" w:rsidRDefault="009D4660" w:rsidP="00D674D9">
      <w:pPr>
        <w:tabs>
          <w:tab w:val="left" w:pos="5739"/>
          <w:tab w:val="left" w:pos="8743"/>
          <w:tab w:val="left" w:pos="9072"/>
          <w:tab w:val="left" w:pos="9498"/>
        </w:tabs>
        <w:spacing w:after="0" w:line="276" w:lineRule="auto"/>
        <w:ind w:left="7082" w:right="897" w:hanging="2126"/>
        <w:rPr>
          <w:rFonts w:ascii="Verdana" w:hAnsi="Verdana"/>
          <w:b/>
          <w:sz w:val="18"/>
          <w:szCs w:val="18"/>
        </w:rPr>
      </w:pPr>
      <w:r w:rsidRPr="006F37D7">
        <w:rPr>
          <w:rFonts w:ascii="Verdana" w:hAnsi="Verdana" w:cs="Times New Roman"/>
          <w:sz w:val="18"/>
          <w:szCs w:val="18"/>
          <w:lang w:eastAsia="pl-PL"/>
        </w:rPr>
        <w:t>20-718 Lublin</w:t>
      </w:r>
    </w:p>
    <w:p w14:paraId="6791EB85" w14:textId="77777777" w:rsidR="007160F8" w:rsidRPr="006F37D7" w:rsidRDefault="007160F8" w:rsidP="006F37D7">
      <w:pPr>
        <w:tabs>
          <w:tab w:val="left" w:pos="5739"/>
          <w:tab w:val="left" w:pos="9072"/>
          <w:tab w:val="left" w:pos="9498"/>
        </w:tabs>
        <w:spacing w:after="0" w:line="276" w:lineRule="auto"/>
        <w:ind w:right="897"/>
        <w:rPr>
          <w:rFonts w:ascii="Verdana" w:hAnsi="Verdana"/>
          <w:b/>
          <w:sz w:val="18"/>
          <w:szCs w:val="18"/>
        </w:rPr>
      </w:pPr>
    </w:p>
    <w:p w14:paraId="640540B4" w14:textId="77777777" w:rsidR="00091565" w:rsidRDefault="00091565" w:rsidP="006F37D7">
      <w:pPr>
        <w:tabs>
          <w:tab w:val="left" w:pos="5739"/>
          <w:tab w:val="left" w:pos="9072"/>
          <w:tab w:val="left" w:pos="9498"/>
        </w:tabs>
        <w:spacing w:after="0" w:line="276" w:lineRule="auto"/>
        <w:ind w:right="897"/>
        <w:rPr>
          <w:rFonts w:ascii="Verdana" w:hAnsi="Verdana"/>
          <w:b/>
          <w:sz w:val="18"/>
          <w:szCs w:val="18"/>
        </w:rPr>
      </w:pPr>
    </w:p>
    <w:p w14:paraId="5376BE81" w14:textId="77777777" w:rsidR="00C8701D" w:rsidRDefault="00C8701D" w:rsidP="006F37D7">
      <w:pPr>
        <w:tabs>
          <w:tab w:val="left" w:pos="5739"/>
          <w:tab w:val="left" w:pos="9072"/>
          <w:tab w:val="left" w:pos="9498"/>
        </w:tabs>
        <w:spacing w:after="0" w:line="276" w:lineRule="auto"/>
        <w:ind w:right="897"/>
        <w:rPr>
          <w:rFonts w:ascii="Verdana" w:hAnsi="Verdana"/>
          <w:b/>
          <w:sz w:val="18"/>
          <w:szCs w:val="18"/>
        </w:rPr>
      </w:pPr>
    </w:p>
    <w:p w14:paraId="342D2C89" w14:textId="77777777" w:rsidR="00C8701D" w:rsidRPr="006F37D7" w:rsidRDefault="00C8701D" w:rsidP="006F37D7">
      <w:pPr>
        <w:tabs>
          <w:tab w:val="left" w:pos="5739"/>
          <w:tab w:val="left" w:pos="9072"/>
          <w:tab w:val="left" w:pos="9498"/>
        </w:tabs>
        <w:spacing w:after="0" w:line="276" w:lineRule="auto"/>
        <w:ind w:right="897"/>
        <w:rPr>
          <w:rFonts w:ascii="Verdana" w:hAnsi="Verdana"/>
          <w:b/>
          <w:sz w:val="18"/>
          <w:szCs w:val="18"/>
        </w:rPr>
      </w:pPr>
    </w:p>
    <w:p w14:paraId="38902F1B" w14:textId="77777777" w:rsidR="007160F8" w:rsidRPr="006F37D7" w:rsidRDefault="007160F8" w:rsidP="006F37D7">
      <w:pPr>
        <w:tabs>
          <w:tab w:val="left" w:pos="5739"/>
          <w:tab w:val="left" w:pos="9072"/>
          <w:tab w:val="left" w:pos="9498"/>
        </w:tabs>
        <w:spacing w:line="276" w:lineRule="auto"/>
        <w:ind w:right="897"/>
        <w:jc w:val="center"/>
        <w:rPr>
          <w:rFonts w:ascii="Verdana" w:hAnsi="Verdana"/>
          <w:b/>
          <w:sz w:val="18"/>
          <w:szCs w:val="18"/>
        </w:rPr>
      </w:pPr>
      <w:r w:rsidRPr="006F37D7">
        <w:rPr>
          <w:rFonts w:ascii="Verdana" w:hAnsi="Verdana"/>
          <w:b/>
          <w:sz w:val="18"/>
          <w:szCs w:val="18"/>
        </w:rPr>
        <w:t>OFERTA</w:t>
      </w:r>
    </w:p>
    <w:p w14:paraId="0E6BE000" w14:textId="77777777" w:rsidR="00091565" w:rsidRPr="006F37D7" w:rsidRDefault="00091565" w:rsidP="006F37D7">
      <w:pPr>
        <w:tabs>
          <w:tab w:val="left" w:pos="5739"/>
          <w:tab w:val="left" w:pos="9072"/>
          <w:tab w:val="left" w:pos="9498"/>
        </w:tabs>
        <w:spacing w:line="276" w:lineRule="auto"/>
        <w:ind w:right="897"/>
        <w:jc w:val="center"/>
        <w:rPr>
          <w:rFonts w:ascii="Verdana" w:hAnsi="Verdana"/>
          <w:b/>
          <w:sz w:val="18"/>
          <w:szCs w:val="18"/>
        </w:rPr>
      </w:pPr>
    </w:p>
    <w:p w14:paraId="5B7D1486" w14:textId="5043CC66" w:rsidR="007160F8" w:rsidRPr="006F37D7" w:rsidRDefault="007160F8" w:rsidP="006F37D7">
      <w:pPr>
        <w:tabs>
          <w:tab w:val="left" w:pos="5739"/>
          <w:tab w:val="left" w:pos="9072"/>
          <w:tab w:val="left" w:pos="9498"/>
        </w:tabs>
        <w:spacing w:line="276" w:lineRule="auto"/>
        <w:ind w:right="897"/>
        <w:jc w:val="center"/>
        <w:rPr>
          <w:rFonts w:ascii="Verdana" w:hAnsi="Verdana"/>
          <w:b/>
          <w:sz w:val="18"/>
          <w:szCs w:val="18"/>
        </w:rPr>
      </w:pPr>
      <w:r w:rsidRPr="006F37D7">
        <w:rPr>
          <w:rFonts w:ascii="Verdana" w:hAnsi="Verdana"/>
          <w:b/>
          <w:sz w:val="18"/>
          <w:szCs w:val="18"/>
        </w:rPr>
        <w:t>w P</w:t>
      </w:r>
      <w:r w:rsidR="001A460A" w:rsidRPr="006F37D7">
        <w:rPr>
          <w:rFonts w:ascii="Verdana" w:hAnsi="Verdana"/>
          <w:b/>
          <w:sz w:val="18"/>
          <w:szCs w:val="18"/>
        </w:rPr>
        <w:t>ostępowaniu pn.</w:t>
      </w:r>
      <w:r w:rsidRPr="006F37D7">
        <w:rPr>
          <w:rFonts w:ascii="Verdana" w:hAnsi="Verdana"/>
          <w:b/>
          <w:sz w:val="18"/>
          <w:szCs w:val="18"/>
        </w:rPr>
        <w:t xml:space="preserve"> „</w:t>
      </w:r>
      <w:r w:rsidR="00F75060" w:rsidRPr="00F75060">
        <w:rPr>
          <w:rFonts w:ascii="Verdana" w:hAnsi="Verdana"/>
          <w:b/>
          <w:bCs/>
          <w:sz w:val="18"/>
          <w:szCs w:val="18"/>
        </w:rPr>
        <w:t xml:space="preserve">Zakup produktów Vmware w ramach umowy </w:t>
      </w:r>
      <w:proofErr w:type="spellStart"/>
      <w:r w:rsidR="00F75060" w:rsidRPr="00F75060">
        <w:rPr>
          <w:rFonts w:ascii="Verdana" w:hAnsi="Verdana"/>
          <w:b/>
          <w:bCs/>
          <w:sz w:val="18"/>
          <w:szCs w:val="18"/>
        </w:rPr>
        <w:t>Broadcom</w:t>
      </w:r>
      <w:proofErr w:type="spellEnd"/>
      <w:r w:rsidR="00F75060" w:rsidRPr="00F75060">
        <w:rPr>
          <w:rFonts w:ascii="Verdana" w:hAnsi="Verdana"/>
          <w:b/>
          <w:bCs/>
          <w:sz w:val="18"/>
          <w:szCs w:val="18"/>
        </w:rPr>
        <w:t xml:space="preserve"> </w:t>
      </w:r>
      <w:proofErr w:type="spellStart"/>
      <w:r w:rsidR="00F75060" w:rsidRPr="00F75060">
        <w:rPr>
          <w:rFonts w:ascii="Verdana" w:hAnsi="Verdana"/>
          <w:b/>
          <w:bCs/>
          <w:sz w:val="18"/>
          <w:szCs w:val="18"/>
        </w:rPr>
        <w:t>Contract</w:t>
      </w:r>
      <w:proofErr w:type="spellEnd"/>
      <w:r w:rsidR="00F75060" w:rsidRPr="00F75060">
        <w:rPr>
          <w:rFonts w:ascii="Verdana" w:hAnsi="Verdana"/>
          <w:b/>
          <w:bCs/>
          <w:sz w:val="18"/>
          <w:szCs w:val="18"/>
        </w:rPr>
        <w:t xml:space="preserve"> (KB2287)</w:t>
      </w:r>
      <w:r w:rsidRPr="006F37D7">
        <w:rPr>
          <w:rFonts w:ascii="Verdana" w:hAnsi="Verdana"/>
          <w:b/>
          <w:sz w:val="18"/>
          <w:szCs w:val="18"/>
        </w:rPr>
        <w:t>”</w:t>
      </w:r>
    </w:p>
    <w:p w14:paraId="68893F2E" w14:textId="77777777" w:rsidR="00091565" w:rsidRPr="006F37D7" w:rsidRDefault="00091565" w:rsidP="006F37D7">
      <w:pPr>
        <w:tabs>
          <w:tab w:val="left" w:pos="5739"/>
          <w:tab w:val="left" w:pos="9072"/>
          <w:tab w:val="left" w:pos="9498"/>
        </w:tabs>
        <w:spacing w:line="276" w:lineRule="auto"/>
        <w:ind w:right="897"/>
        <w:jc w:val="center"/>
        <w:rPr>
          <w:rFonts w:ascii="Verdana" w:hAnsi="Verdana"/>
          <w:b/>
          <w:sz w:val="18"/>
          <w:szCs w:val="18"/>
        </w:rPr>
      </w:pPr>
    </w:p>
    <w:p w14:paraId="7449B421" w14:textId="60A5EA39" w:rsidR="007160F8" w:rsidRPr="006F37D7" w:rsidRDefault="007160F8" w:rsidP="006F37D7">
      <w:pPr>
        <w:tabs>
          <w:tab w:val="left" w:pos="5739"/>
          <w:tab w:val="left" w:pos="9072"/>
          <w:tab w:val="left" w:pos="9498"/>
        </w:tabs>
        <w:spacing w:line="276" w:lineRule="auto"/>
        <w:ind w:right="897"/>
        <w:jc w:val="center"/>
        <w:rPr>
          <w:rFonts w:ascii="Verdana" w:hAnsi="Verdana"/>
          <w:b/>
          <w:sz w:val="18"/>
          <w:szCs w:val="18"/>
        </w:rPr>
      </w:pPr>
      <w:r w:rsidRPr="006F37D7">
        <w:rPr>
          <w:rFonts w:ascii="Verdana" w:hAnsi="Verdana"/>
          <w:b/>
          <w:sz w:val="18"/>
          <w:szCs w:val="18"/>
        </w:rPr>
        <w:t>Nr referencyjny nadany sprawie przez Zamawiającego: POST/PGE/</w:t>
      </w:r>
      <w:r w:rsidR="007F6155">
        <w:rPr>
          <w:rFonts w:ascii="Verdana" w:hAnsi="Verdana"/>
          <w:b/>
          <w:sz w:val="18"/>
          <w:szCs w:val="18"/>
        </w:rPr>
        <w:t>SYS</w:t>
      </w:r>
      <w:r w:rsidRPr="006F37D7">
        <w:rPr>
          <w:rFonts w:ascii="Verdana" w:hAnsi="Verdana"/>
          <w:b/>
          <w:sz w:val="18"/>
          <w:szCs w:val="18"/>
        </w:rPr>
        <w:t>/DZ/</w:t>
      </w:r>
      <w:r w:rsidR="001A460A" w:rsidRPr="006F37D7">
        <w:rPr>
          <w:rFonts w:ascii="Verdana" w:hAnsi="Verdana"/>
          <w:b/>
          <w:sz w:val="18"/>
          <w:szCs w:val="18"/>
        </w:rPr>
        <w:t>00</w:t>
      </w:r>
      <w:r w:rsidR="00F75060">
        <w:rPr>
          <w:rFonts w:ascii="Verdana" w:hAnsi="Verdana"/>
          <w:b/>
          <w:sz w:val="18"/>
          <w:szCs w:val="18"/>
        </w:rPr>
        <w:t>337</w:t>
      </w:r>
      <w:r w:rsidR="001A460A" w:rsidRPr="006F37D7">
        <w:rPr>
          <w:rFonts w:ascii="Verdana" w:hAnsi="Verdana"/>
          <w:b/>
          <w:sz w:val="18"/>
          <w:szCs w:val="18"/>
        </w:rPr>
        <w:t>/202</w:t>
      </w:r>
      <w:r w:rsidR="005062C9">
        <w:rPr>
          <w:rFonts w:ascii="Verdana" w:hAnsi="Verdana"/>
          <w:b/>
          <w:sz w:val="18"/>
          <w:szCs w:val="18"/>
        </w:rPr>
        <w:t>4</w:t>
      </w:r>
    </w:p>
    <w:p w14:paraId="4A904FD2" w14:textId="77777777" w:rsidR="007160F8" w:rsidRPr="006F37D7" w:rsidRDefault="007160F8" w:rsidP="006F37D7">
      <w:pPr>
        <w:tabs>
          <w:tab w:val="left" w:pos="9072"/>
          <w:tab w:val="left" w:pos="9498"/>
        </w:tabs>
        <w:spacing w:before="120" w:line="276" w:lineRule="auto"/>
        <w:ind w:right="897"/>
        <w:rPr>
          <w:rFonts w:ascii="Verdana" w:hAnsi="Verdana" w:cs="Calibri"/>
          <w:sz w:val="18"/>
          <w:szCs w:val="18"/>
        </w:rPr>
      </w:pPr>
    </w:p>
    <w:p w14:paraId="1D53129E" w14:textId="77777777" w:rsidR="00743793" w:rsidRPr="006F37D7" w:rsidRDefault="00743793" w:rsidP="006F37D7">
      <w:pPr>
        <w:tabs>
          <w:tab w:val="left" w:pos="9072"/>
          <w:tab w:val="left" w:pos="9498"/>
        </w:tabs>
        <w:spacing w:before="120" w:line="276" w:lineRule="auto"/>
        <w:ind w:right="897"/>
        <w:rPr>
          <w:rFonts w:ascii="Verdana" w:hAnsi="Verdana" w:cs="Calibri"/>
          <w:sz w:val="18"/>
          <w:szCs w:val="18"/>
        </w:rPr>
      </w:pPr>
    </w:p>
    <w:p w14:paraId="16FDFD62" w14:textId="77777777" w:rsidR="007160F8" w:rsidRPr="006F37D7" w:rsidRDefault="007160F8" w:rsidP="005062C9">
      <w:pPr>
        <w:tabs>
          <w:tab w:val="left" w:pos="709"/>
          <w:tab w:val="left" w:pos="9498"/>
        </w:tabs>
        <w:spacing w:after="120" w:line="276" w:lineRule="auto"/>
        <w:ind w:right="897"/>
        <w:jc w:val="both"/>
        <w:rPr>
          <w:rFonts w:ascii="Verdana" w:hAnsi="Verdana" w:cs="Calibri"/>
          <w:b/>
          <w:sz w:val="18"/>
          <w:szCs w:val="18"/>
        </w:rPr>
      </w:pPr>
      <w:r w:rsidRPr="006F37D7">
        <w:rPr>
          <w:rFonts w:ascii="Verdana" w:hAnsi="Verdana" w:cs="Calibri"/>
          <w:b/>
          <w:sz w:val="18"/>
          <w:szCs w:val="18"/>
        </w:rPr>
        <w:t>I.</w:t>
      </w:r>
      <w:r w:rsidRPr="006F37D7">
        <w:rPr>
          <w:rFonts w:ascii="Verdana" w:hAnsi="Verdana" w:cs="Calibri"/>
          <w:b/>
          <w:sz w:val="18"/>
          <w:szCs w:val="18"/>
        </w:rPr>
        <w:tab/>
        <w:t>OFERTĘ składa:</w:t>
      </w:r>
    </w:p>
    <w:tbl>
      <w:tblPr>
        <w:tblW w:w="9498"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970"/>
        <w:gridCol w:w="5528"/>
      </w:tblGrid>
      <w:tr w:rsidR="007160F8" w:rsidRPr="006F37D7" w14:paraId="6DE3340E" w14:textId="77777777" w:rsidTr="009E6A33">
        <w:trPr>
          <w:trHeight w:val="621"/>
        </w:trPr>
        <w:tc>
          <w:tcPr>
            <w:tcW w:w="3970" w:type="dxa"/>
            <w:shd w:val="clear" w:color="auto" w:fill="F2F2F2" w:themeFill="background1" w:themeFillShade="F2"/>
          </w:tcPr>
          <w:p w14:paraId="28EE651B" w14:textId="77777777" w:rsidR="007160F8" w:rsidRPr="006F37D7" w:rsidRDefault="007160F8" w:rsidP="006F37D7">
            <w:pPr>
              <w:tabs>
                <w:tab w:val="left" w:pos="9072"/>
                <w:tab w:val="left" w:pos="9498"/>
              </w:tabs>
              <w:spacing w:after="0" w:line="276" w:lineRule="auto"/>
              <w:ind w:right="897"/>
              <w:rPr>
                <w:rFonts w:ascii="Verdana" w:hAnsi="Verdana" w:cs="Calibri"/>
                <w:sz w:val="18"/>
                <w:szCs w:val="18"/>
              </w:rPr>
            </w:pPr>
          </w:p>
        </w:tc>
        <w:tc>
          <w:tcPr>
            <w:tcW w:w="5528" w:type="dxa"/>
            <w:shd w:val="clear" w:color="auto" w:fill="F2F2F2" w:themeFill="background1" w:themeFillShade="F2"/>
            <w:vAlign w:val="center"/>
          </w:tcPr>
          <w:p w14:paraId="5CA981BE" w14:textId="77777777" w:rsidR="007160F8" w:rsidRPr="006F37D7" w:rsidRDefault="007160F8" w:rsidP="006F37D7">
            <w:pPr>
              <w:tabs>
                <w:tab w:val="left" w:pos="9072"/>
                <w:tab w:val="left" w:pos="9498"/>
              </w:tabs>
              <w:spacing w:after="0" w:line="276" w:lineRule="auto"/>
              <w:ind w:right="897"/>
              <w:rPr>
                <w:rFonts w:ascii="Verdana" w:hAnsi="Verdana" w:cs="Calibri"/>
                <w:sz w:val="18"/>
                <w:szCs w:val="18"/>
              </w:rPr>
            </w:pPr>
            <w:r w:rsidRPr="006F37D7">
              <w:rPr>
                <w:rFonts w:ascii="Verdana" w:hAnsi="Verdana" w:cs="Calibri"/>
                <w:sz w:val="18"/>
                <w:szCs w:val="18"/>
              </w:rPr>
              <w:t>Nazwa i adres Wykonawcy</w:t>
            </w:r>
          </w:p>
        </w:tc>
      </w:tr>
      <w:tr w:rsidR="007160F8" w:rsidRPr="006F37D7" w14:paraId="00E01E04" w14:textId="77777777" w:rsidTr="009E6A33">
        <w:tc>
          <w:tcPr>
            <w:tcW w:w="3970" w:type="dxa"/>
            <w:shd w:val="clear" w:color="auto" w:fill="F2F2F2" w:themeFill="background1" w:themeFillShade="F2"/>
            <w:vAlign w:val="center"/>
          </w:tcPr>
          <w:p w14:paraId="4050FBB7" w14:textId="77777777" w:rsidR="007160F8" w:rsidRPr="006F37D7" w:rsidRDefault="007160F8" w:rsidP="006F37D7">
            <w:pPr>
              <w:tabs>
                <w:tab w:val="left" w:pos="9072"/>
                <w:tab w:val="left" w:pos="9498"/>
              </w:tabs>
              <w:spacing w:after="120" w:line="276" w:lineRule="auto"/>
              <w:ind w:right="897"/>
              <w:rPr>
                <w:rFonts w:ascii="Verdana" w:hAnsi="Verdana" w:cs="Calibri"/>
                <w:sz w:val="18"/>
                <w:szCs w:val="18"/>
              </w:rPr>
            </w:pPr>
            <w:r w:rsidRPr="006F37D7">
              <w:rPr>
                <w:rFonts w:ascii="Verdana" w:hAnsi="Verdana" w:cs="Calibri"/>
                <w:sz w:val="18"/>
                <w:szCs w:val="18"/>
              </w:rPr>
              <w:t xml:space="preserve">Wykonawca </w:t>
            </w:r>
          </w:p>
        </w:tc>
        <w:tc>
          <w:tcPr>
            <w:tcW w:w="5528" w:type="dxa"/>
          </w:tcPr>
          <w:p w14:paraId="7DD5746B" w14:textId="77777777" w:rsidR="007160F8" w:rsidRPr="006F37D7" w:rsidRDefault="007160F8" w:rsidP="006F37D7">
            <w:pPr>
              <w:tabs>
                <w:tab w:val="left" w:pos="9072"/>
                <w:tab w:val="left" w:pos="9498"/>
              </w:tabs>
              <w:spacing w:after="0" w:line="276" w:lineRule="auto"/>
              <w:ind w:right="897"/>
              <w:rPr>
                <w:rFonts w:ascii="Verdana" w:hAnsi="Verdana" w:cs="Calibri"/>
                <w:color w:val="000000"/>
                <w:sz w:val="18"/>
                <w:szCs w:val="18"/>
              </w:rPr>
            </w:pPr>
          </w:p>
        </w:tc>
      </w:tr>
      <w:tr w:rsidR="007160F8" w:rsidRPr="006F37D7" w14:paraId="4E0FDB7F" w14:textId="77777777" w:rsidTr="009E6A33">
        <w:tc>
          <w:tcPr>
            <w:tcW w:w="3970" w:type="dxa"/>
            <w:tcBorders>
              <w:bottom w:val="single" w:sz="4" w:space="0" w:color="auto"/>
            </w:tcBorders>
            <w:shd w:val="clear" w:color="auto" w:fill="F2F2F2" w:themeFill="background1" w:themeFillShade="F2"/>
            <w:vAlign w:val="center"/>
          </w:tcPr>
          <w:p w14:paraId="30EC3DB8" w14:textId="77777777" w:rsidR="007160F8" w:rsidRPr="006F37D7" w:rsidRDefault="007160F8" w:rsidP="006F37D7">
            <w:pPr>
              <w:tabs>
                <w:tab w:val="left" w:pos="9072"/>
                <w:tab w:val="left" w:pos="9498"/>
              </w:tabs>
              <w:spacing w:after="120" w:line="276" w:lineRule="auto"/>
              <w:ind w:right="897"/>
              <w:rPr>
                <w:rFonts w:ascii="Verdana" w:hAnsi="Verdana" w:cs="Calibri"/>
                <w:sz w:val="18"/>
                <w:szCs w:val="18"/>
              </w:rPr>
            </w:pPr>
            <w:r w:rsidRPr="006F37D7">
              <w:rPr>
                <w:rFonts w:ascii="Verdana" w:hAnsi="Verdana" w:cs="Calibri"/>
                <w:sz w:val="18"/>
                <w:szCs w:val="18"/>
              </w:rPr>
              <w:t>Wykonawca</w:t>
            </w:r>
            <w:r w:rsidRPr="006F37D7">
              <w:rPr>
                <w:rStyle w:val="Odwoanieprzypisudolnego"/>
                <w:rFonts w:ascii="Verdana" w:hAnsi="Verdana" w:cs="Calibri"/>
                <w:sz w:val="18"/>
                <w:szCs w:val="18"/>
              </w:rPr>
              <w:footnoteReference w:id="2"/>
            </w:r>
          </w:p>
        </w:tc>
        <w:tc>
          <w:tcPr>
            <w:tcW w:w="5528" w:type="dxa"/>
            <w:tcBorders>
              <w:bottom w:val="single" w:sz="4" w:space="0" w:color="auto"/>
            </w:tcBorders>
          </w:tcPr>
          <w:p w14:paraId="72089382" w14:textId="77777777" w:rsidR="007160F8" w:rsidRPr="006F37D7" w:rsidRDefault="007160F8" w:rsidP="006F37D7">
            <w:pPr>
              <w:tabs>
                <w:tab w:val="left" w:pos="9072"/>
                <w:tab w:val="left" w:pos="9498"/>
              </w:tabs>
              <w:spacing w:after="0" w:line="276" w:lineRule="auto"/>
              <w:ind w:right="897"/>
              <w:rPr>
                <w:rFonts w:ascii="Verdana" w:hAnsi="Verdana" w:cs="Calibri"/>
                <w:color w:val="000000"/>
                <w:sz w:val="18"/>
                <w:szCs w:val="18"/>
              </w:rPr>
            </w:pPr>
          </w:p>
        </w:tc>
      </w:tr>
      <w:tr w:rsidR="007160F8" w:rsidRPr="006F37D7" w14:paraId="42633BD4" w14:textId="77777777" w:rsidTr="009E6A33">
        <w:tc>
          <w:tcPr>
            <w:tcW w:w="3970" w:type="dxa"/>
            <w:tcBorders>
              <w:top w:val="single" w:sz="4" w:space="0" w:color="auto"/>
            </w:tcBorders>
            <w:shd w:val="clear" w:color="auto" w:fill="F2F2F2" w:themeFill="background1" w:themeFillShade="F2"/>
          </w:tcPr>
          <w:p w14:paraId="516483B5" w14:textId="77777777" w:rsidR="007160F8" w:rsidRPr="006F37D7" w:rsidRDefault="007160F8" w:rsidP="006F37D7">
            <w:pPr>
              <w:tabs>
                <w:tab w:val="left" w:pos="9072"/>
                <w:tab w:val="left" w:pos="9498"/>
              </w:tabs>
              <w:spacing w:after="120" w:line="276" w:lineRule="auto"/>
              <w:rPr>
                <w:rFonts w:ascii="Verdana" w:hAnsi="Verdana" w:cs="Calibri"/>
                <w:sz w:val="18"/>
                <w:szCs w:val="18"/>
              </w:rPr>
            </w:pPr>
            <w:r w:rsidRPr="006F37D7">
              <w:rPr>
                <w:rFonts w:ascii="Verdana" w:hAnsi="Verdana"/>
                <w:sz w:val="18"/>
                <w:szCs w:val="18"/>
              </w:rPr>
              <w:t>Osobą(-</w:t>
            </w:r>
            <w:proofErr w:type="spellStart"/>
            <w:r w:rsidRPr="006F37D7">
              <w:rPr>
                <w:rFonts w:ascii="Verdana" w:hAnsi="Verdana"/>
                <w:sz w:val="18"/>
                <w:szCs w:val="18"/>
              </w:rPr>
              <w:t>ami</w:t>
            </w:r>
            <w:proofErr w:type="spellEnd"/>
            <w:r w:rsidRPr="006F37D7">
              <w:rPr>
                <w:rFonts w:ascii="Verdana" w:hAnsi="Verdana"/>
                <w:sz w:val="18"/>
                <w:szCs w:val="18"/>
              </w:rPr>
              <w:t>) uprawnioną(-</w:t>
            </w:r>
            <w:proofErr w:type="spellStart"/>
            <w:r w:rsidRPr="006F37D7">
              <w:rPr>
                <w:rFonts w:ascii="Verdana" w:hAnsi="Verdana"/>
                <w:sz w:val="18"/>
                <w:szCs w:val="18"/>
              </w:rPr>
              <w:t>ymi</w:t>
            </w:r>
            <w:proofErr w:type="spellEnd"/>
            <w:r w:rsidRPr="006F37D7">
              <w:rPr>
                <w:rFonts w:ascii="Verdana" w:hAnsi="Verdana"/>
                <w:sz w:val="18"/>
                <w:szCs w:val="18"/>
              </w:rPr>
              <w:t>) do reprezentacji Wykonawcy jest(są):</w:t>
            </w:r>
          </w:p>
        </w:tc>
        <w:tc>
          <w:tcPr>
            <w:tcW w:w="5528" w:type="dxa"/>
            <w:tcBorders>
              <w:top w:val="single" w:sz="4" w:space="0" w:color="auto"/>
            </w:tcBorders>
          </w:tcPr>
          <w:p w14:paraId="181D982A" w14:textId="77777777" w:rsidR="007160F8" w:rsidRPr="006F37D7" w:rsidRDefault="007160F8" w:rsidP="006F37D7">
            <w:pPr>
              <w:tabs>
                <w:tab w:val="left" w:pos="9072"/>
                <w:tab w:val="left" w:pos="9498"/>
              </w:tabs>
              <w:spacing w:after="0" w:line="276" w:lineRule="auto"/>
              <w:ind w:right="897"/>
              <w:rPr>
                <w:rFonts w:ascii="Verdana" w:hAnsi="Verdana" w:cs="Calibri"/>
                <w:color w:val="000000"/>
                <w:sz w:val="18"/>
                <w:szCs w:val="18"/>
              </w:rPr>
            </w:pPr>
          </w:p>
        </w:tc>
      </w:tr>
    </w:tbl>
    <w:p w14:paraId="73FB132C" w14:textId="77777777" w:rsidR="007160F8" w:rsidRPr="006F37D7" w:rsidRDefault="007160F8" w:rsidP="006F37D7">
      <w:pPr>
        <w:tabs>
          <w:tab w:val="left" w:pos="9072"/>
          <w:tab w:val="left" w:pos="9498"/>
        </w:tabs>
        <w:spacing w:after="0" w:line="276" w:lineRule="auto"/>
        <w:ind w:right="897"/>
        <w:rPr>
          <w:rFonts w:ascii="Verdana" w:hAnsi="Verdana" w:cs="Calibri"/>
          <w:i/>
          <w:sz w:val="18"/>
          <w:szCs w:val="18"/>
        </w:rPr>
      </w:pPr>
    </w:p>
    <w:p w14:paraId="021B730D" w14:textId="77777777" w:rsidR="00743793" w:rsidRDefault="00743793" w:rsidP="006F37D7">
      <w:pPr>
        <w:tabs>
          <w:tab w:val="left" w:pos="9072"/>
          <w:tab w:val="left" w:pos="9498"/>
        </w:tabs>
        <w:spacing w:after="0" w:line="276" w:lineRule="auto"/>
        <w:ind w:right="897"/>
        <w:rPr>
          <w:rFonts w:ascii="Verdana" w:hAnsi="Verdana" w:cs="Calibri"/>
          <w:i/>
          <w:sz w:val="18"/>
          <w:szCs w:val="18"/>
        </w:rPr>
      </w:pPr>
    </w:p>
    <w:p w14:paraId="4CDF1200" w14:textId="77777777" w:rsidR="00C8701D" w:rsidRPr="006F37D7" w:rsidRDefault="00C8701D" w:rsidP="006F37D7">
      <w:pPr>
        <w:tabs>
          <w:tab w:val="left" w:pos="9072"/>
          <w:tab w:val="left" w:pos="9498"/>
        </w:tabs>
        <w:spacing w:after="0" w:line="276" w:lineRule="auto"/>
        <w:ind w:right="897"/>
        <w:rPr>
          <w:rFonts w:ascii="Verdana" w:hAnsi="Verdana" w:cs="Calibri"/>
          <w:i/>
          <w:sz w:val="18"/>
          <w:szCs w:val="18"/>
        </w:rPr>
      </w:pPr>
    </w:p>
    <w:p w14:paraId="72197B22" w14:textId="77777777" w:rsidR="007160F8" w:rsidRPr="006F37D7" w:rsidRDefault="007160F8" w:rsidP="005062C9">
      <w:pPr>
        <w:numPr>
          <w:ilvl w:val="3"/>
          <w:numId w:val="14"/>
        </w:numPr>
        <w:tabs>
          <w:tab w:val="left" w:pos="709"/>
          <w:tab w:val="left" w:pos="9498"/>
        </w:tabs>
        <w:spacing w:after="120" w:line="276" w:lineRule="auto"/>
        <w:ind w:left="0" w:right="897" w:firstLine="0"/>
        <w:jc w:val="both"/>
        <w:rPr>
          <w:rFonts w:ascii="Verdana" w:hAnsi="Verdana" w:cs="Calibri"/>
          <w:b/>
          <w:sz w:val="18"/>
          <w:szCs w:val="18"/>
        </w:rPr>
      </w:pPr>
      <w:r w:rsidRPr="006F37D7">
        <w:rPr>
          <w:rFonts w:ascii="Verdana" w:hAnsi="Verdana" w:cs="Calibri"/>
          <w:b/>
          <w:sz w:val="18"/>
          <w:szCs w:val="18"/>
        </w:rPr>
        <w:t xml:space="preserve">OSOBA </w:t>
      </w:r>
      <w:r w:rsidRPr="006F37D7">
        <w:rPr>
          <w:rFonts w:ascii="Verdana" w:hAnsi="Verdana" w:cs="Calibri"/>
          <w:b/>
          <w:caps/>
          <w:sz w:val="18"/>
          <w:szCs w:val="18"/>
        </w:rPr>
        <w:t>uprawniona</w:t>
      </w:r>
      <w:r w:rsidRPr="006F37D7">
        <w:rPr>
          <w:rFonts w:ascii="Verdana" w:hAnsi="Verdana" w:cs="Calibri"/>
          <w:b/>
          <w:sz w:val="18"/>
          <w:szCs w:val="18"/>
        </w:rPr>
        <w:t xml:space="preserve"> DO KONTAKTÓW </w:t>
      </w:r>
      <w:r w:rsidRPr="006F37D7">
        <w:rPr>
          <w:rFonts w:ascii="Verdana" w:hAnsi="Verdana" w:cs="Calibri"/>
          <w:b/>
          <w:caps/>
          <w:sz w:val="18"/>
          <w:szCs w:val="18"/>
        </w:rPr>
        <w:t xml:space="preserve">z ZAMAWIAJĄCYM </w:t>
      </w:r>
      <w:r w:rsidRPr="006F37D7">
        <w:rPr>
          <w:rFonts w:ascii="Verdana" w:hAnsi="Verdana" w:cs="Calibri"/>
          <w:sz w:val="18"/>
          <w:szCs w:val="18"/>
        </w:rPr>
        <w:t>(w sprawie Oferty):</w:t>
      </w:r>
    </w:p>
    <w:tbl>
      <w:tblPr>
        <w:tblW w:w="9498"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202"/>
        <w:gridCol w:w="7296"/>
      </w:tblGrid>
      <w:tr w:rsidR="007160F8" w:rsidRPr="006F37D7" w14:paraId="3BECD37B" w14:textId="77777777" w:rsidTr="004A6E47">
        <w:tc>
          <w:tcPr>
            <w:tcW w:w="2202" w:type="dxa"/>
            <w:shd w:val="clear" w:color="auto" w:fill="F2F2F2" w:themeFill="background1" w:themeFillShade="F2"/>
          </w:tcPr>
          <w:p w14:paraId="5695B725" w14:textId="77777777" w:rsidR="007160F8" w:rsidRPr="006F37D7" w:rsidRDefault="007160F8" w:rsidP="006F37D7">
            <w:pPr>
              <w:tabs>
                <w:tab w:val="left" w:pos="9072"/>
                <w:tab w:val="left" w:pos="9498"/>
              </w:tabs>
              <w:spacing w:after="120" w:line="276" w:lineRule="auto"/>
              <w:ind w:right="897"/>
              <w:rPr>
                <w:rFonts w:ascii="Verdana" w:hAnsi="Verdana" w:cs="Calibri"/>
                <w:sz w:val="18"/>
                <w:szCs w:val="18"/>
              </w:rPr>
            </w:pPr>
            <w:r w:rsidRPr="006F37D7">
              <w:rPr>
                <w:rFonts w:ascii="Verdana" w:hAnsi="Verdana" w:cs="Calibri"/>
                <w:sz w:val="18"/>
                <w:szCs w:val="18"/>
              </w:rPr>
              <w:t>Imię i nazwisko:</w:t>
            </w:r>
          </w:p>
        </w:tc>
        <w:tc>
          <w:tcPr>
            <w:tcW w:w="7296" w:type="dxa"/>
          </w:tcPr>
          <w:p w14:paraId="489FF7A8" w14:textId="77777777" w:rsidR="007160F8" w:rsidRPr="006F37D7" w:rsidRDefault="007160F8" w:rsidP="006F37D7">
            <w:pPr>
              <w:tabs>
                <w:tab w:val="left" w:pos="9072"/>
                <w:tab w:val="left" w:pos="9498"/>
              </w:tabs>
              <w:spacing w:after="0" w:line="276" w:lineRule="auto"/>
              <w:ind w:right="897"/>
              <w:rPr>
                <w:rFonts w:ascii="Verdana" w:hAnsi="Verdana" w:cs="Calibri"/>
                <w:sz w:val="18"/>
                <w:szCs w:val="18"/>
              </w:rPr>
            </w:pPr>
          </w:p>
        </w:tc>
      </w:tr>
      <w:tr w:rsidR="007160F8" w:rsidRPr="006F37D7" w14:paraId="3F1DDC9B" w14:textId="77777777" w:rsidTr="004A6E47">
        <w:tc>
          <w:tcPr>
            <w:tcW w:w="2202" w:type="dxa"/>
            <w:shd w:val="clear" w:color="auto" w:fill="F2F2F2" w:themeFill="background1" w:themeFillShade="F2"/>
          </w:tcPr>
          <w:p w14:paraId="0779DB4C" w14:textId="77777777" w:rsidR="007160F8" w:rsidRPr="006F37D7" w:rsidRDefault="007160F8" w:rsidP="006F37D7">
            <w:pPr>
              <w:tabs>
                <w:tab w:val="left" w:pos="9072"/>
                <w:tab w:val="left" w:pos="9498"/>
              </w:tabs>
              <w:spacing w:after="120" w:line="276" w:lineRule="auto"/>
              <w:ind w:right="897"/>
              <w:rPr>
                <w:rFonts w:ascii="Verdana" w:hAnsi="Verdana" w:cs="Calibri"/>
                <w:sz w:val="18"/>
                <w:szCs w:val="18"/>
              </w:rPr>
            </w:pPr>
            <w:r w:rsidRPr="006F37D7">
              <w:rPr>
                <w:rFonts w:ascii="Verdana" w:hAnsi="Verdana" w:cs="Calibri"/>
                <w:sz w:val="18"/>
                <w:szCs w:val="18"/>
              </w:rPr>
              <w:t>Firma:</w:t>
            </w:r>
          </w:p>
        </w:tc>
        <w:tc>
          <w:tcPr>
            <w:tcW w:w="7296" w:type="dxa"/>
          </w:tcPr>
          <w:p w14:paraId="68DE9C44" w14:textId="77777777" w:rsidR="007160F8" w:rsidRPr="006F37D7" w:rsidRDefault="007160F8" w:rsidP="006F37D7">
            <w:pPr>
              <w:tabs>
                <w:tab w:val="left" w:pos="9072"/>
                <w:tab w:val="left" w:pos="9498"/>
              </w:tabs>
              <w:spacing w:after="0" w:line="276" w:lineRule="auto"/>
              <w:ind w:right="897"/>
              <w:rPr>
                <w:rFonts w:ascii="Verdana" w:hAnsi="Verdana" w:cs="Calibri"/>
                <w:sz w:val="18"/>
                <w:szCs w:val="18"/>
              </w:rPr>
            </w:pPr>
          </w:p>
        </w:tc>
      </w:tr>
      <w:tr w:rsidR="007160F8" w:rsidRPr="006F37D7" w14:paraId="4C5E8B65" w14:textId="77777777" w:rsidTr="004A6E47">
        <w:tc>
          <w:tcPr>
            <w:tcW w:w="2202" w:type="dxa"/>
            <w:shd w:val="clear" w:color="auto" w:fill="F2F2F2" w:themeFill="background1" w:themeFillShade="F2"/>
          </w:tcPr>
          <w:p w14:paraId="77A50278" w14:textId="77777777" w:rsidR="007160F8" w:rsidRPr="006F37D7" w:rsidRDefault="007160F8" w:rsidP="006F37D7">
            <w:pPr>
              <w:tabs>
                <w:tab w:val="left" w:pos="9072"/>
                <w:tab w:val="left" w:pos="9498"/>
              </w:tabs>
              <w:spacing w:after="120" w:line="276" w:lineRule="auto"/>
              <w:ind w:right="897"/>
              <w:rPr>
                <w:rFonts w:ascii="Verdana" w:hAnsi="Verdana" w:cs="Calibri"/>
                <w:sz w:val="18"/>
                <w:szCs w:val="18"/>
              </w:rPr>
            </w:pPr>
            <w:r w:rsidRPr="006F37D7">
              <w:rPr>
                <w:rFonts w:ascii="Verdana" w:hAnsi="Verdana" w:cs="Calibri"/>
                <w:sz w:val="18"/>
                <w:szCs w:val="18"/>
              </w:rPr>
              <w:t>Adres:</w:t>
            </w:r>
          </w:p>
        </w:tc>
        <w:tc>
          <w:tcPr>
            <w:tcW w:w="7296" w:type="dxa"/>
          </w:tcPr>
          <w:p w14:paraId="105C9F78" w14:textId="77777777" w:rsidR="007160F8" w:rsidRPr="006F37D7" w:rsidRDefault="007160F8" w:rsidP="006F37D7">
            <w:pPr>
              <w:tabs>
                <w:tab w:val="left" w:pos="9072"/>
                <w:tab w:val="left" w:pos="9498"/>
              </w:tabs>
              <w:spacing w:after="0" w:line="276" w:lineRule="auto"/>
              <w:ind w:right="897"/>
              <w:rPr>
                <w:rFonts w:ascii="Verdana" w:hAnsi="Verdana" w:cs="Calibri"/>
                <w:sz w:val="18"/>
                <w:szCs w:val="18"/>
              </w:rPr>
            </w:pPr>
          </w:p>
        </w:tc>
      </w:tr>
      <w:tr w:rsidR="007160F8" w:rsidRPr="006F37D7" w14:paraId="54BB6A7C" w14:textId="77777777" w:rsidTr="004A6E47">
        <w:tc>
          <w:tcPr>
            <w:tcW w:w="2202" w:type="dxa"/>
            <w:shd w:val="clear" w:color="auto" w:fill="F2F2F2" w:themeFill="background1" w:themeFillShade="F2"/>
          </w:tcPr>
          <w:p w14:paraId="6216827F" w14:textId="77777777" w:rsidR="007160F8" w:rsidRPr="006F37D7" w:rsidRDefault="007160F8" w:rsidP="006F37D7">
            <w:pPr>
              <w:tabs>
                <w:tab w:val="left" w:pos="9072"/>
                <w:tab w:val="left" w:pos="9498"/>
              </w:tabs>
              <w:spacing w:after="120" w:line="276" w:lineRule="auto"/>
              <w:ind w:right="897"/>
              <w:rPr>
                <w:rFonts w:ascii="Verdana" w:hAnsi="Verdana" w:cs="Calibri"/>
                <w:sz w:val="18"/>
                <w:szCs w:val="18"/>
              </w:rPr>
            </w:pPr>
            <w:r w:rsidRPr="006F37D7">
              <w:rPr>
                <w:rFonts w:ascii="Verdana" w:hAnsi="Verdana" w:cs="Calibri"/>
                <w:sz w:val="18"/>
                <w:szCs w:val="18"/>
              </w:rPr>
              <w:t>Telefon:</w:t>
            </w:r>
          </w:p>
        </w:tc>
        <w:tc>
          <w:tcPr>
            <w:tcW w:w="7296" w:type="dxa"/>
          </w:tcPr>
          <w:p w14:paraId="1499360E" w14:textId="77777777" w:rsidR="007160F8" w:rsidRPr="006F37D7" w:rsidRDefault="007160F8" w:rsidP="006F37D7">
            <w:pPr>
              <w:tabs>
                <w:tab w:val="left" w:pos="9072"/>
                <w:tab w:val="left" w:pos="9498"/>
              </w:tabs>
              <w:spacing w:after="0" w:line="276" w:lineRule="auto"/>
              <w:ind w:right="897"/>
              <w:rPr>
                <w:rFonts w:ascii="Verdana" w:hAnsi="Verdana" w:cs="Calibri"/>
                <w:sz w:val="18"/>
                <w:szCs w:val="18"/>
              </w:rPr>
            </w:pPr>
          </w:p>
        </w:tc>
      </w:tr>
      <w:tr w:rsidR="007160F8" w:rsidRPr="006F37D7" w14:paraId="7A7A8035" w14:textId="77777777" w:rsidTr="004A6E47">
        <w:tc>
          <w:tcPr>
            <w:tcW w:w="2202" w:type="dxa"/>
            <w:shd w:val="clear" w:color="auto" w:fill="F2F2F2" w:themeFill="background1" w:themeFillShade="F2"/>
          </w:tcPr>
          <w:p w14:paraId="34F1081D" w14:textId="77777777" w:rsidR="007160F8" w:rsidRPr="006F37D7" w:rsidRDefault="007160F8" w:rsidP="006F37D7">
            <w:pPr>
              <w:tabs>
                <w:tab w:val="left" w:pos="9072"/>
                <w:tab w:val="left" w:pos="9498"/>
              </w:tabs>
              <w:spacing w:after="120" w:line="276" w:lineRule="auto"/>
              <w:ind w:right="897"/>
              <w:rPr>
                <w:rFonts w:ascii="Verdana" w:hAnsi="Verdana" w:cs="Calibri"/>
                <w:sz w:val="18"/>
                <w:szCs w:val="18"/>
                <w:lang w:val="de-DE"/>
              </w:rPr>
            </w:pPr>
            <w:proofErr w:type="spellStart"/>
            <w:r w:rsidRPr="006F37D7">
              <w:rPr>
                <w:rFonts w:ascii="Verdana" w:hAnsi="Verdana" w:cs="Calibri"/>
                <w:sz w:val="18"/>
                <w:szCs w:val="18"/>
                <w:lang w:val="de-DE"/>
              </w:rPr>
              <w:t>e-mail</w:t>
            </w:r>
            <w:proofErr w:type="spellEnd"/>
            <w:r w:rsidRPr="006F37D7">
              <w:rPr>
                <w:rFonts w:ascii="Verdana" w:hAnsi="Verdana" w:cs="Calibri"/>
                <w:sz w:val="18"/>
                <w:szCs w:val="18"/>
                <w:lang w:val="de-DE"/>
              </w:rPr>
              <w:t>:</w:t>
            </w:r>
          </w:p>
        </w:tc>
        <w:tc>
          <w:tcPr>
            <w:tcW w:w="7296" w:type="dxa"/>
          </w:tcPr>
          <w:p w14:paraId="1DD11E0C" w14:textId="77777777" w:rsidR="007160F8" w:rsidRPr="006F37D7" w:rsidRDefault="007160F8" w:rsidP="006F37D7">
            <w:pPr>
              <w:tabs>
                <w:tab w:val="left" w:pos="9072"/>
                <w:tab w:val="left" w:pos="9498"/>
              </w:tabs>
              <w:spacing w:after="0" w:line="276" w:lineRule="auto"/>
              <w:ind w:right="897"/>
              <w:rPr>
                <w:rFonts w:ascii="Verdana" w:hAnsi="Verdana" w:cs="Calibri"/>
                <w:sz w:val="18"/>
                <w:szCs w:val="18"/>
                <w:lang w:val="de-DE"/>
              </w:rPr>
            </w:pPr>
          </w:p>
        </w:tc>
      </w:tr>
    </w:tbl>
    <w:p w14:paraId="489566E4" w14:textId="77777777" w:rsidR="007160F8" w:rsidRPr="006F37D7" w:rsidRDefault="007160F8" w:rsidP="006F37D7">
      <w:pPr>
        <w:tabs>
          <w:tab w:val="left" w:pos="709"/>
          <w:tab w:val="left" w:pos="9498"/>
        </w:tabs>
        <w:spacing w:after="0" w:line="276" w:lineRule="auto"/>
        <w:ind w:right="897"/>
        <w:rPr>
          <w:rFonts w:ascii="Verdana" w:hAnsi="Verdana" w:cs="Calibri"/>
          <w:b/>
          <w:sz w:val="18"/>
          <w:szCs w:val="18"/>
          <w:lang w:eastAsia="pl-PL"/>
        </w:rPr>
      </w:pPr>
    </w:p>
    <w:p w14:paraId="26991990" w14:textId="77777777" w:rsidR="00091565" w:rsidRPr="006F37D7" w:rsidRDefault="00091565" w:rsidP="006F37D7">
      <w:pPr>
        <w:tabs>
          <w:tab w:val="left" w:pos="709"/>
          <w:tab w:val="left" w:pos="9498"/>
        </w:tabs>
        <w:spacing w:after="0" w:line="276" w:lineRule="auto"/>
        <w:ind w:right="897"/>
        <w:rPr>
          <w:rFonts w:ascii="Verdana" w:hAnsi="Verdana" w:cs="Calibri"/>
          <w:b/>
          <w:sz w:val="18"/>
          <w:szCs w:val="18"/>
          <w:lang w:eastAsia="pl-PL"/>
        </w:rPr>
      </w:pPr>
    </w:p>
    <w:p w14:paraId="5A766FE5" w14:textId="77777777" w:rsidR="00091565" w:rsidRPr="006F37D7" w:rsidRDefault="00091565" w:rsidP="006F37D7">
      <w:pPr>
        <w:tabs>
          <w:tab w:val="left" w:pos="709"/>
          <w:tab w:val="left" w:pos="9498"/>
        </w:tabs>
        <w:spacing w:after="0" w:line="276" w:lineRule="auto"/>
        <w:ind w:right="897"/>
        <w:rPr>
          <w:rFonts w:ascii="Verdana" w:hAnsi="Verdana" w:cs="Calibri"/>
          <w:b/>
          <w:sz w:val="18"/>
          <w:szCs w:val="18"/>
          <w:lang w:eastAsia="pl-PL"/>
        </w:rPr>
      </w:pPr>
    </w:p>
    <w:p w14:paraId="0CAF8214" w14:textId="77777777" w:rsidR="007160F8" w:rsidRPr="006F37D7" w:rsidRDefault="007160F8" w:rsidP="006F37D7">
      <w:pPr>
        <w:numPr>
          <w:ilvl w:val="3"/>
          <w:numId w:val="14"/>
        </w:numPr>
        <w:tabs>
          <w:tab w:val="left" w:pos="709"/>
          <w:tab w:val="left" w:pos="9498"/>
        </w:tabs>
        <w:spacing w:after="120" w:line="276" w:lineRule="auto"/>
        <w:ind w:left="0" w:right="897" w:firstLine="0"/>
        <w:jc w:val="both"/>
        <w:rPr>
          <w:rFonts w:ascii="Verdana" w:hAnsi="Verdana" w:cs="Calibri"/>
          <w:b/>
          <w:sz w:val="18"/>
          <w:szCs w:val="18"/>
        </w:rPr>
      </w:pPr>
      <w:r w:rsidRPr="006F37D7">
        <w:rPr>
          <w:rFonts w:ascii="Verdana" w:hAnsi="Verdana" w:cs="Calibri"/>
          <w:b/>
          <w:sz w:val="18"/>
          <w:szCs w:val="18"/>
        </w:rPr>
        <w:t xml:space="preserve">CENA OFERTY: </w:t>
      </w:r>
    </w:p>
    <w:p w14:paraId="4FD48740" w14:textId="4D47AAED" w:rsidR="009046A9" w:rsidRPr="00141B8F" w:rsidRDefault="002E71E8" w:rsidP="006F37D7">
      <w:pPr>
        <w:tabs>
          <w:tab w:val="left" w:pos="9072"/>
          <w:tab w:val="left" w:pos="9498"/>
        </w:tabs>
        <w:spacing w:after="120" w:line="276" w:lineRule="auto"/>
        <w:ind w:right="897"/>
        <w:jc w:val="both"/>
        <w:rPr>
          <w:rFonts w:ascii="Verdana" w:hAnsi="Verdana" w:cs="Calibri"/>
          <w:sz w:val="18"/>
          <w:szCs w:val="18"/>
        </w:rPr>
      </w:pPr>
      <w:r w:rsidRPr="006F37D7">
        <w:rPr>
          <w:rFonts w:ascii="Verdana" w:hAnsi="Verdana" w:cs="Calibri"/>
          <w:sz w:val="18"/>
          <w:szCs w:val="18"/>
        </w:rPr>
        <w:t>Oferujemy, wykonanie przedmiotu Zamówienia zgodnie z wymaganiami zawartymi w SWZ za całkowitą cenę zgodną z Arkuszem cenowym (Załącznik nr 5 do SWZ) tj.:</w:t>
      </w:r>
    </w:p>
    <w:tbl>
      <w:tblPr>
        <w:tblW w:w="10060" w:type="dxa"/>
        <w:tblLayout w:type="fixed"/>
        <w:tblCellMar>
          <w:left w:w="70" w:type="dxa"/>
          <w:right w:w="70" w:type="dxa"/>
        </w:tblCellMar>
        <w:tblLook w:val="04A0" w:firstRow="1" w:lastRow="0" w:firstColumn="1" w:lastColumn="0" w:noHBand="0" w:noVBand="1"/>
      </w:tblPr>
      <w:tblGrid>
        <w:gridCol w:w="421"/>
        <w:gridCol w:w="5528"/>
        <w:gridCol w:w="2055"/>
        <w:gridCol w:w="2056"/>
      </w:tblGrid>
      <w:tr w:rsidR="00440591" w:rsidRPr="009D0783" w14:paraId="5AB1EE8C" w14:textId="77777777" w:rsidTr="00654BEB">
        <w:trPr>
          <w:trHeight w:val="300"/>
        </w:trPr>
        <w:tc>
          <w:tcPr>
            <w:tcW w:w="421" w:type="dxa"/>
            <w:tcBorders>
              <w:top w:val="single" w:sz="4" w:space="0" w:color="auto"/>
              <w:left w:val="single" w:sz="4" w:space="0" w:color="auto"/>
              <w:bottom w:val="single" w:sz="4" w:space="0" w:color="auto"/>
              <w:right w:val="single" w:sz="4" w:space="0" w:color="000000"/>
            </w:tcBorders>
            <w:shd w:val="clear" w:color="000000" w:fill="5B9BD5"/>
          </w:tcPr>
          <w:p w14:paraId="2819FAF4" w14:textId="77777777" w:rsidR="00440591" w:rsidRPr="009D0783" w:rsidRDefault="00440591" w:rsidP="009D0783">
            <w:pPr>
              <w:spacing w:after="0"/>
              <w:jc w:val="center"/>
              <w:rPr>
                <w:rFonts w:ascii="Calibri" w:eastAsia="Times New Roman" w:hAnsi="Calibri" w:cs="Calibri"/>
                <w:color w:val="000000"/>
                <w:lang w:eastAsia="pl-PL"/>
              </w:rPr>
            </w:pPr>
          </w:p>
        </w:tc>
        <w:tc>
          <w:tcPr>
            <w:tcW w:w="5528" w:type="dxa"/>
            <w:tcBorders>
              <w:top w:val="single" w:sz="4" w:space="0" w:color="auto"/>
              <w:left w:val="single" w:sz="4" w:space="0" w:color="auto"/>
              <w:bottom w:val="single" w:sz="4" w:space="0" w:color="auto"/>
              <w:right w:val="single" w:sz="4" w:space="0" w:color="000000"/>
            </w:tcBorders>
            <w:shd w:val="clear" w:color="000000" w:fill="5B9BD5"/>
            <w:noWrap/>
            <w:vAlign w:val="center"/>
            <w:hideMark/>
          </w:tcPr>
          <w:p w14:paraId="782B1612" w14:textId="0EAD4418" w:rsidR="00440591" w:rsidRPr="009D0783" w:rsidRDefault="00440591" w:rsidP="009D0783">
            <w:pPr>
              <w:spacing w:after="0"/>
              <w:jc w:val="center"/>
              <w:rPr>
                <w:rFonts w:ascii="Calibri" w:eastAsia="Times New Roman" w:hAnsi="Calibri" w:cs="Calibri"/>
                <w:color w:val="000000"/>
                <w:lang w:eastAsia="pl-PL"/>
              </w:rPr>
            </w:pPr>
            <w:r w:rsidRPr="009D0783">
              <w:rPr>
                <w:rFonts w:ascii="Calibri" w:eastAsia="Times New Roman" w:hAnsi="Calibri" w:cs="Calibri"/>
                <w:color w:val="000000"/>
                <w:lang w:eastAsia="pl-PL"/>
              </w:rPr>
              <w:t>Element wyceny oferty</w:t>
            </w:r>
          </w:p>
        </w:tc>
        <w:tc>
          <w:tcPr>
            <w:tcW w:w="2055" w:type="dxa"/>
            <w:tcBorders>
              <w:top w:val="single" w:sz="4" w:space="0" w:color="auto"/>
              <w:left w:val="nil"/>
              <w:bottom w:val="single" w:sz="4" w:space="0" w:color="auto"/>
              <w:right w:val="single" w:sz="4" w:space="0" w:color="auto"/>
            </w:tcBorders>
            <w:shd w:val="clear" w:color="000000" w:fill="5B9BD5"/>
            <w:noWrap/>
            <w:vAlign w:val="center"/>
            <w:hideMark/>
          </w:tcPr>
          <w:p w14:paraId="27FA96BC" w14:textId="77777777" w:rsidR="00440591" w:rsidRPr="009D0783" w:rsidRDefault="00440591" w:rsidP="009D0783">
            <w:pPr>
              <w:spacing w:after="0"/>
              <w:jc w:val="center"/>
              <w:rPr>
                <w:rFonts w:ascii="Calibri" w:eastAsia="Times New Roman" w:hAnsi="Calibri" w:cs="Calibri"/>
                <w:color w:val="000000"/>
                <w:lang w:eastAsia="pl-PL"/>
              </w:rPr>
            </w:pPr>
            <w:r w:rsidRPr="009D0783">
              <w:rPr>
                <w:rFonts w:ascii="Calibri" w:eastAsia="Times New Roman" w:hAnsi="Calibri" w:cs="Calibri"/>
                <w:color w:val="000000"/>
                <w:lang w:eastAsia="pl-PL"/>
              </w:rPr>
              <w:t>Wartość netto</w:t>
            </w:r>
          </w:p>
        </w:tc>
        <w:tc>
          <w:tcPr>
            <w:tcW w:w="2056" w:type="dxa"/>
            <w:tcBorders>
              <w:top w:val="single" w:sz="4" w:space="0" w:color="auto"/>
              <w:left w:val="nil"/>
              <w:bottom w:val="single" w:sz="4" w:space="0" w:color="auto"/>
              <w:right w:val="single" w:sz="4" w:space="0" w:color="auto"/>
            </w:tcBorders>
            <w:shd w:val="clear" w:color="000000" w:fill="5B9BD5"/>
            <w:noWrap/>
            <w:vAlign w:val="center"/>
            <w:hideMark/>
          </w:tcPr>
          <w:p w14:paraId="53756BB5" w14:textId="77777777" w:rsidR="00440591" w:rsidRPr="009D0783" w:rsidRDefault="00440591" w:rsidP="009D0783">
            <w:pPr>
              <w:spacing w:after="0"/>
              <w:jc w:val="center"/>
              <w:rPr>
                <w:rFonts w:ascii="Calibri" w:eastAsia="Times New Roman" w:hAnsi="Calibri" w:cs="Calibri"/>
                <w:color w:val="000000"/>
                <w:lang w:eastAsia="pl-PL"/>
              </w:rPr>
            </w:pPr>
            <w:r w:rsidRPr="009D0783">
              <w:rPr>
                <w:rFonts w:ascii="Calibri" w:eastAsia="Times New Roman" w:hAnsi="Calibri" w:cs="Calibri"/>
                <w:color w:val="000000"/>
                <w:lang w:eastAsia="pl-PL"/>
              </w:rPr>
              <w:t>Wartość brutto</w:t>
            </w:r>
          </w:p>
        </w:tc>
      </w:tr>
      <w:tr w:rsidR="00440591" w:rsidRPr="009D0783" w14:paraId="6EC789A5" w14:textId="77777777" w:rsidTr="00654BEB">
        <w:trPr>
          <w:trHeight w:val="300"/>
        </w:trPr>
        <w:tc>
          <w:tcPr>
            <w:tcW w:w="421" w:type="dxa"/>
            <w:tcBorders>
              <w:top w:val="single" w:sz="4" w:space="0" w:color="auto"/>
              <w:left w:val="single" w:sz="4" w:space="0" w:color="auto"/>
              <w:bottom w:val="single" w:sz="4" w:space="0" w:color="auto"/>
              <w:right w:val="single" w:sz="4" w:space="0" w:color="auto"/>
            </w:tcBorders>
            <w:shd w:val="clear" w:color="000000" w:fill="BDD7EE"/>
          </w:tcPr>
          <w:p w14:paraId="7C70A9C8" w14:textId="77777777" w:rsidR="00440591" w:rsidRPr="009D0783" w:rsidRDefault="00440591" w:rsidP="009D0783">
            <w:pPr>
              <w:spacing w:after="0"/>
              <w:rPr>
                <w:rFonts w:ascii="Calibri" w:eastAsia="Times New Roman" w:hAnsi="Calibri" w:cs="Calibri"/>
                <w:color w:val="000000"/>
                <w:lang w:eastAsia="pl-PL"/>
              </w:rPr>
            </w:pPr>
          </w:p>
        </w:tc>
        <w:tc>
          <w:tcPr>
            <w:tcW w:w="5528" w:type="dxa"/>
            <w:tcBorders>
              <w:top w:val="single" w:sz="4" w:space="0" w:color="auto"/>
              <w:left w:val="single" w:sz="4" w:space="0" w:color="auto"/>
              <w:bottom w:val="single" w:sz="4" w:space="0" w:color="auto"/>
              <w:right w:val="single" w:sz="4" w:space="0" w:color="auto"/>
            </w:tcBorders>
            <w:shd w:val="clear" w:color="000000" w:fill="BDD7EE"/>
            <w:vAlign w:val="bottom"/>
            <w:hideMark/>
          </w:tcPr>
          <w:p w14:paraId="77194AFF" w14:textId="6A2E5D19" w:rsidR="00440591" w:rsidRPr="009D0783" w:rsidRDefault="00CA687D" w:rsidP="009D0783">
            <w:pPr>
              <w:spacing w:after="0"/>
              <w:rPr>
                <w:rFonts w:ascii="Calibri" w:eastAsia="Times New Roman" w:hAnsi="Calibri" w:cs="Calibri"/>
                <w:color w:val="000000"/>
                <w:lang w:eastAsia="pl-PL"/>
              </w:rPr>
            </w:pPr>
            <w:proofErr w:type="spellStart"/>
            <w:r w:rsidRPr="00CA687D">
              <w:rPr>
                <w:rFonts w:ascii="Calibri" w:eastAsia="Times New Roman" w:hAnsi="Calibri" w:cs="Calibri"/>
                <w:color w:val="000000"/>
                <w:lang w:eastAsia="pl-PL"/>
              </w:rPr>
              <w:t>VMware</w:t>
            </w:r>
            <w:proofErr w:type="spellEnd"/>
            <w:r w:rsidRPr="00CA687D">
              <w:rPr>
                <w:rFonts w:ascii="Calibri" w:eastAsia="Times New Roman" w:hAnsi="Calibri" w:cs="Calibri"/>
                <w:color w:val="000000"/>
                <w:lang w:eastAsia="pl-PL"/>
              </w:rPr>
              <w:t xml:space="preserve"> </w:t>
            </w:r>
            <w:proofErr w:type="spellStart"/>
            <w:r w:rsidRPr="00CA687D">
              <w:rPr>
                <w:rFonts w:ascii="Calibri" w:eastAsia="Times New Roman" w:hAnsi="Calibri" w:cs="Calibri"/>
                <w:color w:val="000000"/>
                <w:lang w:eastAsia="pl-PL"/>
              </w:rPr>
              <w:t>Cloud</w:t>
            </w:r>
            <w:proofErr w:type="spellEnd"/>
            <w:r w:rsidRPr="00CA687D">
              <w:rPr>
                <w:rFonts w:ascii="Calibri" w:eastAsia="Times New Roman" w:hAnsi="Calibri" w:cs="Calibri"/>
                <w:color w:val="000000"/>
                <w:lang w:eastAsia="pl-PL"/>
              </w:rPr>
              <w:t xml:space="preserve"> Foundation 5 - per </w:t>
            </w:r>
            <w:proofErr w:type="spellStart"/>
            <w:r w:rsidRPr="00CA687D">
              <w:rPr>
                <w:rFonts w:ascii="Calibri" w:eastAsia="Times New Roman" w:hAnsi="Calibri" w:cs="Calibri"/>
                <w:color w:val="000000"/>
                <w:lang w:eastAsia="pl-PL"/>
              </w:rPr>
              <w:t>core</w:t>
            </w:r>
            <w:proofErr w:type="spellEnd"/>
            <w:r w:rsidRPr="00CA687D">
              <w:rPr>
                <w:rFonts w:ascii="Calibri" w:eastAsia="Times New Roman" w:hAnsi="Calibri" w:cs="Calibri"/>
                <w:color w:val="000000"/>
                <w:lang w:eastAsia="pl-PL"/>
              </w:rPr>
              <w:t xml:space="preserve">  36 miesięcy</w:t>
            </w:r>
          </w:p>
        </w:tc>
        <w:tc>
          <w:tcPr>
            <w:tcW w:w="2055" w:type="dxa"/>
            <w:tcBorders>
              <w:top w:val="nil"/>
              <w:left w:val="nil"/>
              <w:bottom w:val="single" w:sz="4" w:space="0" w:color="auto"/>
              <w:right w:val="single" w:sz="4" w:space="0" w:color="auto"/>
            </w:tcBorders>
            <w:shd w:val="clear" w:color="auto" w:fill="auto"/>
            <w:noWrap/>
            <w:vAlign w:val="bottom"/>
            <w:hideMark/>
          </w:tcPr>
          <w:p w14:paraId="205F062F" w14:textId="7B9F19C2" w:rsidR="00440591" w:rsidRPr="009D0783" w:rsidRDefault="00440591" w:rsidP="009D0783">
            <w:pPr>
              <w:spacing w:after="0"/>
              <w:jc w:val="right"/>
              <w:rPr>
                <w:rFonts w:ascii="Calibri" w:eastAsia="Times New Roman" w:hAnsi="Calibri" w:cs="Calibri"/>
                <w:color w:val="000000"/>
                <w:lang w:eastAsia="pl-PL"/>
              </w:rPr>
            </w:pPr>
            <w:r>
              <w:rPr>
                <w:rFonts w:ascii="Calibri" w:eastAsia="Times New Roman" w:hAnsi="Calibri" w:cs="Calibri"/>
                <w:color w:val="000000"/>
                <w:lang w:eastAsia="pl-PL"/>
              </w:rPr>
              <w:t>………….</w:t>
            </w:r>
            <w:r w:rsidRPr="009D0783">
              <w:rPr>
                <w:rFonts w:ascii="Calibri" w:eastAsia="Times New Roman" w:hAnsi="Calibri" w:cs="Calibri"/>
                <w:color w:val="000000"/>
                <w:lang w:eastAsia="pl-PL"/>
              </w:rPr>
              <w:t xml:space="preserve"> zł</w:t>
            </w:r>
          </w:p>
        </w:tc>
        <w:tc>
          <w:tcPr>
            <w:tcW w:w="2056" w:type="dxa"/>
            <w:tcBorders>
              <w:top w:val="nil"/>
              <w:left w:val="nil"/>
              <w:bottom w:val="single" w:sz="4" w:space="0" w:color="auto"/>
              <w:right w:val="single" w:sz="4" w:space="0" w:color="auto"/>
            </w:tcBorders>
            <w:shd w:val="clear" w:color="auto" w:fill="auto"/>
            <w:noWrap/>
            <w:vAlign w:val="bottom"/>
            <w:hideMark/>
          </w:tcPr>
          <w:p w14:paraId="787D0220" w14:textId="57501C6E" w:rsidR="00440591" w:rsidRPr="009D0783" w:rsidRDefault="00440591" w:rsidP="009D0783">
            <w:pPr>
              <w:spacing w:after="0"/>
              <w:jc w:val="right"/>
              <w:rPr>
                <w:rFonts w:ascii="Calibri" w:eastAsia="Times New Roman" w:hAnsi="Calibri" w:cs="Calibri"/>
                <w:color w:val="000000"/>
                <w:lang w:eastAsia="pl-PL"/>
              </w:rPr>
            </w:pPr>
            <w:r>
              <w:rPr>
                <w:rFonts w:ascii="Calibri" w:eastAsia="Times New Roman" w:hAnsi="Calibri" w:cs="Calibri"/>
                <w:color w:val="000000"/>
                <w:lang w:eastAsia="pl-PL"/>
              </w:rPr>
              <w:t>…………..</w:t>
            </w:r>
            <w:r w:rsidRPr="009D0783">
              <w:rPr>
                <w:rFonts w:ascii="Calibri" w:eastAsia="Times New Roman" w:hAnsi="Calibri" w:cs="Calibri"/>
                <w:color w:val="000000"/>
                <w:lang w:eastAsia="pl-PL"/>
              </w:rPr>
              <w:t xml:space="preserve"> zł</w:t>
            </w:r>
          </w:p>
        </w:tc>
      </w:tr>
      <w:tr w:rsidR="00440591" w:rsidRPr="009D0783" w14:paraId="237DAEC3" w14:textId="77777777" w:rsidTr="00654BEB">
        <w:trPr>
          <w:trHeight w:val="300"/>
        </w:trPr>
        <w:tc>
          <w:tcPr>
            <w:tcW w:w="421" w:type="dxa"/>
            <w:tcBorders>
              <w:top w:val="single" w:sz="4" w:space="0" w:color="auto"/>
              <w:left w:val="single" w:sz="4" w:space="0" w:color="auto"/>
              <w:bottom w:val="single" w:sz="4" w:space="0" w:color="auto"/>
              <w:right w:val="single" w:sz="4" w:space="0" w:color="auto"/>
            </w:tcBorders>
            <w:shd w:val="clear" w:color="000000" w:fill="BDD7EE"/>
          </w:tcPr>
          <w:p w14:paraId="52E7B1D6" w14:textId="77777777" w:rsidR="00440591" w:rsidRPr="009D0783" w:rsidRDefault="00440591" w:rsidP="009D0783">
            <w:pPr>
              <w:spacing w:after="0"/>
              <w:rPr>
                <w:rFonts w:ascii="Calibri" w:eastAsia="Times New Roman" w:hAnsi="Calibri" w:cs="Calibri"/>
                <w:color w:val="000000"/>
                <w:lang w:eastAsia="pl-PL"/>
              </w:rPr>
            </w:pPr>
          </w:p>
        </w:tc>
        <w:tc>
          <w:tcPr>
            <w:tcW w:w="5528" w:type="dxa"/>
            <w:tcBorders>
              <w:top w:val="single" w:sz="4" w:space="0" w:color="auto"/>
              <w:left w:val="single" w:sz="4" w:space="0" w:color="auto"/>
              <w:bottom w:val="single" w:sz="4" w:space="0" w:color="auto"/>
              <w:right w:val="single" w:sz="4" w:space="0" w:color="auto"/>
            </w:tcBorders>
            <w:shd w:val="clear" w:color="000000" w:fill="BDD7EE"/>
            <w:noWrap/>
            <w:vAlign w:val="bottom"/>
            <w:hideMark/>
          </w:tcPr>
          <w:p w14:paraId="77F8813D" w14:textId="149776B9" w:rsidR="00440591" w:rsidRPr="009D0783" w:rsidRDefault="00CA687D" w:rsidP="009D0783">
            <w:pPr>
              <w:spacing w:after="0"/>
              <w:rPr>
                <w:rFonts w:ascii="Calibri" w:eastAsia="Times New Roman" w:hAnsi="Calibri" w:cs="Calibri"/>
                <w:color w:val="000000"/>
                <w:lang w:eastAsia="pl-PL"/>
              </w:rPr>
            </w:pPr>
            <w:proofErr w:type="spellStart"/>
            <w:r w:rsidRPr="009046A9">
              <w:rPr>
                <w:rFonts w:ascii="Calibri" w:eastAsia="Times New Roman" w:hAnsi="Calibri" w:cs="Calibri"/>
                <w:color w:val="000000"/>
                <w:lang w:eastAsia="pl-PL"/>
              </w:rPr>
              <w:t>VMware</w:t>
            </w:r>
            <w:proofErr w:type="spellEnd"/>
            <w:r w:rsidRPr="009046A9">
              <w:rPr>
                <w:rFonts w:ascii="Calibri" w:eastAsia="Times New Roman" w:hAnsi="Calibri" w:cs="Calibri"/>
                <w:color w:val="000000"/>
                <w:lang w:eastAsia="pl-PL"/>
              </w:rPr>
              <w:t xml:space="preserve"> Live </w:t>
            </w:r>
            <w:proofErr w:type="spellStart"/>
            <w:r w:rsidRPr="009046A9">
              <w:rPr>
                <w:rFonts w:ascii="Calibri" w:eastAsia="Times New Roman" w:hAnsi="Calibri" w:cs="Calibri"/>
                <w:color w:val="000000"/>
                <w:lang w:eastAsia="pl-PL"/>
              </w:rPr>
              <w:t>Recovery</w:t>
            </w:r>
            <w:proofErr w:type="spellEnd"/>
            <w:r w:rsidRPr="009046A9">
              <w:rPr>
                <w:rFonts w:ascii="Calibri" w:eastAsia="Times New Roman" w:hAnsi="Calibri" w:cs="Calibri"/>
                <w:color w:val="000000"/>
                <w:lang w:eastAsia="pl-PL"/>
              </w:rPr>
              <w:t xml:space="preserve"> </w:t>
            </w:r>
            <w:proofErr w:type="spellStart"/>
            <w:r w:rsidRPr="009046A9">
              <w:rPr>
                <w:rFonts w:ascii="Calibri" w:eastAsia="Times New Roman" w:hAnsi="Calibri" w:cs="Calibri"/>
                <w:color w:val="000000"/>
                <w:lang w:eastAsia="pl-PL"/>
              </w:rPr>
              <w:t>Protected</w:t>
            </w:r>
            <w:proofErr w:type="spellEnd"/>
            <w:r w:rsidRPr="009046A9">
              <w:rPr>
                <w:rFonts w:ascii="Calibri" w:eastAsia="Times New Roman" w:hAnsi="Calibri" w:cs="Calibri"/>
                <w:color w:val="000000"/>
                <w:lang w:eastAsia="pl-PL"/>
              </w:rPr>
              <w:t xml:space="preserve"> VM - per </w:t>
            </w:r>
            <w:proofErr w:type="spellStart"/>
            <w:r w:rsidRPr="009046A9">
              <w:rPr>
                <w:rFonts w:ascii="Calibri" w:eastAsia="Times New Roman" w:hAnsi="Calibri" w:cs="Calibri"/>
                <w:color w:val="000000"/>
                <w:lang w:eastAsia="pl-PL"/>
              </w:rPr>
              <w:t>vm</w:t>
            </w:r>
            <w:proofErr w:type="spellEnd"/>
            <w:r>
              <w:rPr>
                <w:rFonts w:ascii="Calibri" w:eastAsia="Times New Roman" w:hAnsi="Calibri" w:cs="Calibri"/>
                <w:color w:val="000000"/>
                <w:lang w:eastAsia="pl-PL"/>
              </w:rPr>
              <w:t xml:space="preserve"> </w:t>
            </w:r>
            <w:r w:rsidRPr="009046A9">
              <w:rPr>
                <w:rFonts w:ascii="Calibri" w:eastAsia="Times New Roman" w:hAnsi="Calibri" w:cs="Calibri"/>
                <w:color w:val="000000"/>
                <w:lang w:eastAsia="pl-PL"/>
              </w:rPr>
              <w:t>36 miesięcy</w:t>
            </w:r>
          </w:p>
        </w:tc>
        <w:tc>
          <w:tcPr>
            <w:tcW w:w="2055" w:type="dxa"/>
            <w:tcBorders>
              <w:top w:val="nil"/>
              <w:left w:val="nil"/>
              <w:bottom w:val="single" w:sz="4" w:space="0" w:color="auto"/>
              <w:right w:val="single" w:sz="4" w:space="0" w:color="auto"/>
            </w:tcBorders>
            <w:shd w:val="clear" w:color="auto" w:fill="auto"/>
            <w:noWrap/>
            <w:vAlign w:val="bottom"/>
            <w:hideMark/>
          </w:tcPr>
          <w:p w14:paraId="1382FC92" w14:textId="18977A14" w:rsidR="00440591" w:rsidRPr="009D0783" w:rsidRDefault="00440591" w:rsidP="009D0783">
            <w:pPr>
              <w:spacing w:after="0"/>
              <w:jc w:val="right"/>
              <w:rPr>
                <w:rFonts w:ascii="Calibri" w:eastAsia="Times New Roman" w:hAnsi="Calibri" w:cs="Calibri"/>
                <w:color w:val="000000"/>
                <w:lang w:eastAsia="pl-PL"/>
              </w:rPr>
            </w:pPr>
            <w:r>
              <w:rPr>
                <w:rFonts w:ascii="Calibri" w:eastAsia="Times New Roman" w:hAnsi="Calibri" w:cs="Calibri"/>
                <w:color w:val="000000"/>
                <w:lang w:eastAsia="pl-PL"/>
              </w:rPr>
              <w:t>………….</w:t>
            </w:r>
            <w:r w:rsidRPr="009D0783">
              <w:rPr>
                <w:rFonts w:ascii="Calibri" w:eastAsia="Times New Roman" w:hAnsi="Calibri" w:cs="Calibri"/>
                <w:color w:val="000000"/>
                <w:lang w:eastAsia="pl-PL"/>
              </w:rPr>
              <w:t xml:space="preserve"> zł</w:t>
            </w:r>
          </w:p>
        </w:tc>
        <w:tc>
          <w:tcPr>
            <w:tcW w:w="2056" w:type="dxa"/>
            <w:tcBorders>
              <w:top w:val="nil"/>
              <w:left w:val="nil"/>
              <w:bottom w:val="single" w:sz="4" w:space="0" w:color="auto"/>
              <w:right w:val="single" w:sz="4" w:space="0" w:color="auto"/>
            </w:tcBorders>
            <w:shd w:val="clear" w:color="auto" w:fill="auto"/>
            <w:noWrap/>
            <w:vAlign w:val="bottom"/>
            <w:hideMark/>
          </w:tcPr>
          <w:p w14:paraId="232026D0" w14:textId="793E84CF" w:rsidR="00440591" w:rsidRPr="009D0783" w:rsidRDefault="00440591" w:rsidP="009D0783">
            <w:pPr>
              <w:spacing w:after="0"/>
              <w:jc w:val="right"/>
              <w:rPr>
                <w:rFonts w:ascii="Calibri" w:eastAsia="Times New Roman" w:hAnsi="Calibri" w:cs="Calibri"/>
                <w:color w:val="000000"/>
                <w:lang w:eastAsia="pl-PL"/>
              </w:rPr>
            </w:pPr>
            <w:r>
              <w:rPr>
                <w:rFonts w:ascii="Calibri" w:eastAsia="Times New Roman" w:hAnsi="Calibri" w:cs="Calibri"/>
                <w:color w:val="000000"/>
                <w:lang w:eastAsia="pl-PL"/>
              </w:rPr>
              <w:t>…………</w:t>
            </w:r>
            <w:r w:rsidRPr="009D0783">
              <w:rPr>
                <w:rFonts w:ascii="Calibri" w:eastAsia="Times New Roman" w:hAnsi="Calibri" w:cs="Calibri"/>
                <w:color w:val="000000"/>
                <w:lang w:eastAsia="pl-PL"/>
              </w:rPr>
              <w:t xml:space="preserve"> zł</w:t>
            </w:r>
          </w:p>
        </w:tc>
      </w:tr>
      <w:tr w:rsidR="00440591" w:rsidRPr="009D0783" w14:paraId="5940F359" w14:textId="77777777" w:rsidTr="00654BEB">
        <w:trPr>
          <w:trHeight w:val="300"/>
        </w:trPr>
        <w:tc>
          <w:tcPr>
            <w:tcW w:w="421" w:type="dxa"/>
            <w:tcBorders>
              <w:top w:val="single" w:sz="4" w:space="0" w:color="auto"/>
              <w:left w:val="single" w:sz="4" w:space="0" w:color="auto"/>
              <w:bottom w:val="single" w:sz="4" w:space="0" w:color="auto"/>
              <w:right w:val="single" w:sz="4" w:space="0" w:color="auto"/>
            </w:tcBorders>
            <w:shd w:val="clear" w:color="000000" w:fill="BDD7EE"/>
          </w:tcPr>
          <w:p w14:paraId="5D5FF619" w14:textId="77777777" w:rsidR="00440591" w:rsidRPr="009D0783" w:rsidRDefault="00440591" w:rsidP="009D0783">
            <w:pPr>
              <w:spacing w:after="0"/>
              <w:rPr>
                <w:rFonts w:ascii="Calibri" w:eastAsia="Times New Roman" w:hAnsi="Calibri" w:cs="Calibri"/>
                <w:color w:val="000000"/>
                <w:lang w:eastAsia="pl-PL"/>
              </w:rPr>
            </w:pPr>
          </w:p>
        </w:tc>
        <w:tc>
          <w:tcPr>
            <w:tcW w:w="5528" w:type="dxa"/>
            <w:tcBorders>
              <w:top w:val="single" w:sz="4" w:space="0" w:color="auto"/>
              <w:left w:val="single" w:sz="4" w:space="0" w:color="auto"/>
              <w:bottom w:val="single" w:sz="4" w:space="0" w:color="auto"/>
              <w:right w:val="single" w:sz="4" w:space="0" w:color="auto"/>
            </w:tcBorders>
            <w:shd w:val="clear" w:color="000000" w:fill="BDD7EE"/>
            <w:noWrap/>
            <w:vAlign w:val="bottom"/>
            <w:hideMark/>
          </w:tcPr>
          <w:p w14:paraId="27A64755" w14:textId="5216B4AB" w:rsidR="00440591" w:rsidRPr="009D0783" w:rsidRDefault="00CA687D" w:rsidP="009D0783">
            <w:pPr>
              <w:spacing w:after="0"/>
              <w:rPr>
                <w:rFonts w:ascii="Calibri" w:eastAsia="Times New Roman" w:hAnsi="Calibri" w:cs="Calibri"/>
                <w:color w:val="000000"/>
                <w:lang w:eastAsia="pl-PL"/>
              </w:rPr>
            </w:pPr>
            <w:r w:rsidRPr="00CA687D">
              <w:rPr>
                <w:rFonts w:ascii="Calibri" w:eastAsia="Times New Roman" w:hAnsi="Calibri" w:cs="Calibri"/>
                <w:color w:val="000000"/>
                <w:lang w:eastAsia="pl-PL"/>
              </w:rPr>
              <w:t>Wartość limit</w:t>
            </w:r>
            <w:r w:rsidR="00654BEB">
              <w:rPr>
                <w:rFonts w:ascii="Calibri" w:eastAsia="Times New Roman" w:hAnsi="Calibri" w:cs="Calibri"/>
                <w:color w:val="000000"/>
                <w:lang w:eastAsia="pl-PL"/>
              </w:rPr>
              <w:t>u</w:t>
            </w:r>
            <w:r w:rsidRPr="00CA687D">
              <w:rPr>
                <w:rFonts w:ascii="Calibri" w:eastAsia="Times New Roman" w:hAnsi="Calibri" w:cs="Calibri"/>
                <w:color w:val="000000"/>
                <w:lang w:eastAsia="pl-PL"/>
              </w:rPr>
              <w:t xml:space="preserve"> na zamówienia dodatkowe w trakcie trwania Umowy zgodnie z § 1 ust.1 punkt 2) Umowy</w:t>
            </w:r>
            <w:r w:rsidR="00654BEB">
              <w:rPr>
                <w:rFonts w:ascii="Calibri" w:eastAsia="Times New Roman" w:hAnsi="Calibri" w:cs="Calibri"/>
                <w:color w:val="000000"/>
                <w:lang w:eastAsia="pl-PL"/>
              </w:rPr>
              <w:t xml:space="preserve"> „Opcja”</w:t>
            </w:r>
          </w:p>
        </w:tc>
        <w:tc>
          <w:tcPr>
            <w:tcW w:w="2055" w:type="dxa"/>
            <w:tcBorders>
              <w:top w:val="nil"/>
              <w:left w:val="nil"/>
              <w:bottom w:val="single" w:sz="4" w:space="0" w:color="auto"/>
              <w:right w:val="single" w:sz="4" w:space="0" w:color="auto"/>
            </w:tcBorders>
            <w:shd w:val="clear" w:color="000000" w:fill="BDD7EE"/>
            <w:noWrap/>
            <w:vAlign w:val="bottom"/>
            <w:hideMark/>
          </w:tcPr>
          <w:p w14:paraId="310B4F36" w14:textId="47E84794" w:rsidR="00440591" w:rsidRPr="009D0783" w:rsidRDefault="00CA687D" w:rsidP="009D0783">
            <w:pPr>
              <w:spacing w:after="0"/>
              <w:jc w:val="right"/>
              <w:rPr>
                <w:rFonts w:ascii="Calibri" w:eastAsia="Times New Roman" w:hAnsi="Calibri" w:cs="Calibri"/>
                <w:color w:val="000000"/>
                <w:lang w:eastAsia="pl-PL"/>
              </w:rPr>
            </w:pPr>
            <w:r>
              <w:rPr>
                <w:rFonts w:ascii="Calibri" w:eastAsia="Times New Roman" w:hAnsi="Calibri" w:cs="Calibri"/>
                <w:color w:val="000000"/>
                <w:lang w:eastAsia="pl-PL"/>
              </w:rPr>
              <w:t>………….</w:t>
            </w:r>
            <w:r w:rsidRPr="009D0783">
              <w:rPr>
                <w:rFonts w:ascii="Calibri" w:eastAsia="Times New Roman" w:hAnsi="Calibri" w:cs="Calibri"/>
                <w:color w:val="000000"/>
                <w:lang w:eastAsia="pl-PL"/>
              </w:rPr>
              <w:t xml:space="preserve"> zł</w:t>
            </w:r>
          </w:p>
        </w:tc>
        <w:tc>
          <w:tcPr>
            <w:tcW w:w="2056" w:type="dxa"/>
            <w:tcBorders>
              <w:top w:val="nil"/>
              <w:left w:val="nil"/>
              <w:bottom w:val="single" w:sz="4" w:space="0" w:color="auto"/>
              <w:right w:val="single" w:sz="4" w:space="0" w:color="auto"/>
            </w:tcBorders>
            <w:shd w:val="clear" w:color="000000" w:fill="BDD7EE"/>
            <w:noWrap/>
            <w:vAlign w:val="bottom"/>
            <w:hideMark/>
          </w:tcPr>
          <w:p w14:paraId="19EAA176" w14:textId="140B9D7C" w:rsidR="00440591" w:rsidRPr="009D0783" w:rsidRDefault="00CA687D" w:rsidP="009D0783">
            <w:pPr>
              <w:spacing w:after="0"/>
              <w:jc w:val="right"/>
              <w:rPr>
                <w:rFonts w:ascii="Calibri" w:eastAsia="Times New Roman" w:hAnsi="Calibri" w:cs="Calibri"/>
                <w:color w:val="000000"/>
                <w:lang w:eastAsia="pl-PL"/>
              </w:rPr>
            </w:pPr>
            <w:r>
              <w:rPr>
                <w:rFonts w:ascii="Calibri" w:eastAsia="Times New Roman" w:hAnsi="Calibri" w:cs="Calibri"/>
                <w:color w:val="000000"/>
                <w:lang w:eastAsia="pl-PL"/>
              </w:rPr>
              <w:t>………….</w:t>
            </w:r>
            <w:r w:rsidRPr="009D0783">
              <w:rPr>
                <w:rFonts w:ascii="Calibri" w:eastAsia="Times New Roman" w:hAnsi="Calibri" w:cs="Calibri"/>
                <w:color w:val="000000"/>
                <w:lang w:eastAsia="pl-PL"/>
              </w:rPr>
              <w:t xml:space="preserve"> zł</w:t>
            </w:r>
          </w:p>
        </w:tc>
      </w:tr>
      <w:tr w:rsidR="00990897" w:rsidRPr="009D0783" w14:paraId="58E7AD10" w14:textId="77777777" w:rsidTr="00654BEB">
        <w:trPr>
          <w:trHeight w:val="300"/>
        </w:trPr>
        <w:tc>
          <w:tcPr>
            <w:tcW w:w="421" w:type="dxa"/>
            <w:tcBorders>
              <w:top w:val="single" w:sz="4" w:space="0" w:color="auto"/>
              <w:left w:val="single" w:sz="4" w:space="0" w:color="auto"/>
              <w:bottom w:val="single" w:sz="4" w:space="0" w:color="auto"/>
              <w:right w:val="single" w:sz="4" w:space="0" w:color="auto"/>
            </w:tcBorders>
            <w:shd w:val="clear" w:color="000000" w:fill="BDD7EE"/>
          </w:tcPr>
          <w:p w14:paraId="19CBECC3" w14:textId="77777777" w:rsidR="00990897" w:rsidRPr="009D0783" w:rsidRDefault="00990897" w:rsidP="009D0783">
            <w:pPr>
              <w:spacing w:after="0"/>
              <w:rPr>
                <w:rFonts w:ascii="Calibri" w:eastAsia="Times New Roman" w:hAnsi="Calibri" w:cs="Calibri"/>
                <w:color w:val="000000"/>
                <w:lang w:eastAsia="pl-PL"/>
              </w:rPr>
            </w:pPr>
          </w:p>
        </w:tc>
        <w:tc>
          <w:tcPr>
            <w:tcW w:w="5528" w:type="dxa"/>
            <w:tcBorders>
              <w:top w:val="single" w:sz="4" w:space="0" w:color="auto"/>
              <w:left w:val="single" w:sz="4" w:space="0" w:color="auto"/>
              <w:bottom w:val="single" w:sz="4" w:space="0" w:color="auto"/>
              <w:right w:val="single" w:sz="4" w:space="0" w:color="auto"/>
            </w:tcBorders>
            <w:shd w:val="clear" w:color="000000" w:fill="BDD7EE"/>
            <w:noWrap/>
            <w:vAlign w:val="bottom"/>
            <w:hideMark/>
          </w:tcPr>
          <w:p w14:paraId="2BC4821D" w14:textId="60A3A29E" w:rsidR="00990897" w:rsidRPr="009D0783" w:rsidRDefault="00990897" w:rsidP="00966BFF">
            <w:pPr>
              <w:spacing w:after="0"/>
              <w:rPr>
                <w:rFonts w:ascii="Calibri" w:eastAsia="Times New Roman" w:hAnsi="Calibri" w:cs="Calibri"/>
                <w:color w:val="000000"/>
                <w:lang w:eastAsia="pl-PL"/>
              </w:rPr>
            </w:pPr>
            <w:r w:rsidRPr="00CA687D">
              <w:rPr>
                <w:rFonts w:ascii="Calibri" w:eastAsia="Times New Roman" w:hAnsi="Calibri" w:cs="Calibri"/>
                <w:color w:val="000000"/>
                <w:lang w:eastAsia="pl-PL"/>
              </w:rPr>
              <w:t xml:space="preserve">Upusty cenowe/rabat (od cen katalogowych producenta) na </w:t>
            </w:r>
            <w:proofErr w:type="spellStart"/>
            <w:r w:rsidRPr="00CA687D">
              <w:rPr>
                <w:rFonts w:ascii="Calibri" w:eastAsia="Times New Roman" w:hAnsi="Calibri" w:cs="Calibri"/>
                <w:color w:val="000000"/>
                <w:lang w:eastAsia="pl-PL"/>
              </w:rPr>
              <w:t>VMware</w:t>
            </w:r>
            <w:proofErr w:type="spellEnd"/>
            <w:r w:rsidRPr="00CA687D">
              <w:rPr>
                <w:rFonts w:ascii="Calibri" w:eastAsia="Times New Roman" w:hAnsi="Calibri" w:cs="Calibri"/>
                <w:color w:val="000000"/>
                <w:lang w:eastAsia="pl-PL"/>
              </w:rPr>
              <w:t xml:space="preserve"> </w:t>
            </w:r>
            <w:proofErr w:type="spellStart"/>
            <w:r w:rsidRPr="00CA687D">
              <w:rPr>
                <w:rFonts w:ascii="Calibri" w:eastAsia="Times New Roman" w:hAnsi="Calibri" w:cs="Calibri"/>
                <w:color w:val="000000"/>
                <w:lang w:eastAsia="pl-PL"/>
              </w:rPr>
              <w:t>Cloud</w:t>
            </w:r>
            <w:proofErr w:type="spellEnd"/>
            <w:r w:rsidRPr="00CA687D">
              <w:rPr>
                <w:rFonts w:ascii="Calibri" w:eastAsia="Times New Roman" w:hAnsi="Calibri" w:cs="Calibri"/>
                <w:color w:val="000000"/>
                <w:lang w:eastAsia="pl-PL"/>
              </w:rPr>
              <w:t xml:space="preserve"> Foundation 5 - per </w:t>
            </w:r>
            <w:proofErr w:type="spellStart"/>
            <w:r w:rsidRPr="00CA687D">
              <w:rPr>
                <w:rFonts w:ascii="Calibri" w:eastAsia="Times New Roman" w:hAnsi="Calibri" w:cs="Calibri"/>
                <w:color w:val="000000"/>
                <w:lang w:eastAsia="pl-PL"/>
              </w:rPr>
              <w:t>core</w:t>
            </w:r>
            <w:proofErr w:type="spellEnd"/>
          </w:p>
        </w:tc>
        <w:tc>
          <w:tcPr>
            <w:tcW w:w="4111" w:type="dxa"/>
            <w:gridSpan w:val="2"/>
            <w:tcBorders>
              <w:top w:val="nil"/>
              <w:left w:val="nil"/>
              <w:bottom w:val="single" w:sz="4" w:space="0" w:color="auto"/>
              <w:right w:val="single" w:sz="4" w:space="0" w:color="auto"/>
            </w:tcBorders>
            <w:shd w:val="clear" w:color="auto" w:fill="auto"/>
            <w:noWrap/>
            <w:vAlign w:val="center"/>
          </w:tcPr>
          <w:p w14:paraId="690DFE75" w14:textId="7BA9FD1A" w:rsidR="00990897" w:rsidRPr="009D0783" w:rsidRDefault="002F04AB" w:rsidP="002F04AB">
            <w:pPr>
              <w:spacing w:after="0"/>
              <w:jc w:val="center"/>
              <w:rPr>
                <w:rFonts w:ascii="Calibri" w:eastAsia="Times New Roman" w:hAnsi="Calibri" w:cs="Calibri"/>
                <w:color w:val="000000"/>
                <w:lang w:eastAsia="pl-PL"/>
              </w:rPr>
            </w:pPr>
            <w:r>
              <w:rPr>
                <w:rFonts w:ascii="Calibri" w:eastAsia="Times New Roman" w:hAnsi="Calibri" w:cs="Calibri"/>
                <w:color w:val="000000"/>
                <w:lang w:eastAsia="pl-PL"/>
              </w:rPr>
              <w:t>…..%</w:t>
            </w:r>
          </w:p>
        </w:tc>
      </w:tr>
      <w:tr w:rsidR="00990897" w:rsidRPr="009D0783" w14:paraId="02C526CB" w14:textId="77777777" w:rsidTr="00654BEB">
        <w:trPr>
          <w:trHeight w:val="315"/>
        </w:trPr>
        <w:tc>
          <w:tcPr>
            <w:tcW w:w="421" w:type="dxa"/>
            <w:tcBorders>
              <w:top w:val="single" w:sz="4" w:space="0" w:color="auto"/>
              <w:left w:val="single" w:sz="4" w:space="0" w:color="auto"/>
              <w:bottom w:val="nil"/>
              <w:right w:val="single" w:sz="4" w:space="0" w:color="auto"/>
            </w:tcBorders>
            <w:shd w:val="clear" w:color="000000" w:fill="BDD7EE"/>
          </w:tcPr>
          <w:p w14:paraId="174BFF3A" w14:textId="77777777" w:rsidR="00990897" w:rsidRPr="009D0783" w:rsidRDefault="00990897" w:rsidP="009D0783">
            <w:pPr>
              <w:spacing w:after="0"/>
              <w:rPr>
                <w:rFonts w:ascii="Calibri" w:eastAsia="Times New Roman" w:hAnsi="Calibri" w:cs="Calibri"/>
                <w:color w:val="000000"/>
                <w:lang w:eastAsia="pl-PL"/>
              </w:rPr>
            </w:pPr>
          </w:p>
        </w:tc>
        <w:tc>
          <w:tcPr>
            <w:tcW w:w="5528" w:type="dxa"/>
            <w:tcBorders>
              <w:top w:val="single" w:sz="4" w:space="0" w:color="auto"/>
              <w:left w:val="single" w:sz="4" w:space="0" w:color="auto"/>
              <w:bottom w:val="nil"/>
              <w:right w:val="single" w:sz="4" w:space="0" w:color="auto"/>
            </w:tcBorders>
            <w:shd w:val="clear" w:color="000000" w:fill="BDD7EE"/>
            <w:noWrap/>
            <w:vAlign w:val="bottom"/>
            <w:hideMark/>
          </w:tcPr>
          <w:p w14:paraId="4AE7217E" w14:textId="3FBD9617" w:rsidR="00990897" w:rsidRPr="009D0783" w:rsidRDefault="00990897" w:rsidP="00966BFF">
            <w:pPr>
              <w:spacing w:after="0"/>
              <w:rPr>
                <w:rFonts w:ascii="Calibri" w:eastAsia="Times New Roman" w:hAnsi="Calibri" w:cs="Calibri"/>
                <w:color w:val="000000"/>
                <w:lang w:eastAsia="pl-PL"/>
              </w:rPr>
            </w:pPr>
            <w:r w:rsidRPr="00CA687D">
              <w:rPr>
                <w:rFonts w:ascii="Calibri" w:eastAsia="Times New Roman" w:hAnsi="Calibri" w:cs="Calibri"/>
                <w:color w:val="000000"/>
                <w:lang w:eastAsia="pl-PL"/>
              </w:rPr>
              <w:t xml:space="preserve">Upusty cenowe/rabat (od cen katalogowych producenta) na </w:t>
            </w:r>
            <w:proofErr w:type="spellStart"/>
            <w:r w:rsidRPr="00CA687D">
              <w:rPr>
                <w:rFonts w:ascii="Calibri" w:eastAsia="Times New Roman" w:hAnsi="Calibri" w:cs="Calibri"/>
                <w:color w:val="000000"/>
                <w:lang w:eastAsia="pl-PL"/>
              </w:rPr>
              <w:t>VMware</w:t>
            </w:r>
            <w:proofErr w:type="spellEnd"/>
            <w:r w:rsidRPr="00CA687D">
              <w:rPr>
                <w:rFonts w:ascii="Calibri" w:eastAsia="Times New Roman" w:hAnsi="Calibri" w:cs="Calibri"/>
                <w:color w:val="000000"/>
                <w:lang w:eastAsia="pl-PL"/>
              </w:rPr>
              <w:t xml:space="preserve"> Live </w:t>
            </w:r>
            <w:proofErr w:type="spellStart"/>
            <w:r w:rsidRPr="00CA687D">
              <w:rPr>
                <w:rFonts w:ascii="Calibri" w:eastAsia="Times New Roman" w:hAnsi="Calibri" w:cs="Calibri"/>
                <w:color w:val="000000"/>
                <w:lang w:eastAsia="pl-PL"/>
              </w:rPr>
              <w:t>Recovery</w:t>
            </w:r>
            <w:proofErr w:type="spellEnd"/>
            <w:r w:rsidRPr="00CA687D">
              <w:rPr>
                <w:rFonts w:ascii="Calibri" w:eastAsia="Times New Roman" w:hAnsi="Calibri" w:cs="Calibri"/>
                <w:color w:val="000000"/>
                <w:lang w:eastAsia="pl-PL"/>
              </w:rPr>
              <w:t xml:space="preserve"> </w:t>
            </w:r>
            <w:proofErr w:type="spellStart"/>
            <w:r w:rsidRPr="00CA687D">
              <w:rPr>
                <w:rFonts w:ascii="Calibri" w:eastAsia="Times New Roman" w:hAnsi="Calibri" w:cs="Calibri"/>
                <w:color w:val="000000"/>
                <w:lang w:eastAsia="pl-PL"/>
              </w:rPr>
              <w:t>Protected</w:t>
            </w:r>
            <w:proofErr w:type="spellEnd"/>
            <w:r w:rsidRPr="00CA687D">
              <w:rPr>
                <w:rFonts w:ascii="Calibri" w:eastAsia="Times New Roman" w:hAnsi="Calibri" w:cs="Calibri"/>
                <w:color w:val="000000"/>
                <w:lang w:eastAsia="pl-PL"/>
              </w:rPr>
              <w:t xml:space="preserve"> VM - per </w:t>
            </w:r>
            <w:proofErr w:type="spellStart"/>
            <w:r w:rsidRPr="00CA687D">
              <w:rPr>
                <w:rFonts w:ascii="Calibri" w:eastAsia="Times New Roman" w:hAnsi="Calibri" w:cs="Calibri"/>
                <w:color w:val="000000"/>
                <w:lang w:eastAsia="pl-PL"/>
              </w:rPr>
              <w:t>vm</w:t>
            </w:r>
            <w:proofErr w:type="spellEnd"/>
          </w:p>
        </w:tc>
        <w:tc>
          <w:tcPr>
            <w:tcW w:w="4111" w:type="dxa"/>
            <w:gridSpan w:val="2"/>
            <w:tcBorders>
              <w:top w:val="single" w:sz="4" w:space="0" w:color="auto"/>
              <w:left w:val="nil"/>
              <w:bottom w:val="single" w:sz="4" w:space="0" w:color="auto"/>
              <w:right w:val="single" w:sz="4" w:space="0" w:color="auto"/>
            </w:tcBorders>
            <w:shd w:val="clear" w:color="auto" w:fill="auto"/>
            <w:noWrap/>
            <w:vAlign w:val="center"/>
          </w:tcPr>
          <w:p w14:paraId="3E880218" w14:textId="63B9754B" w:rsidR="00990897" w:rsidRPr="009D0783" w:rsidRDefault="002F04AB" w:rsidP="002F04AB">
            <w:pPr>
              <w:spacing w:after="0"/>
              <w:jc w:val="center"/>
              <w:rPr>
                <w:rFonts w:ascii="Calibri" w:eastAsia="Times New Roman" w:hAnsi="Calibri" w:cs="Calibri"/>
                <w:color w:val="000000"/>
                <w:lang w:eastAsia="pl-PL"/>
              </w:rPr>
            </w:pPr>
            <w:r>
              <w:rPr>
                <w:rFonts w:ascii="Calibri" w:eastAsia="Times New Roman" w:hAnsi="Calibri" w:cs="Calibri"/>
                <w:color w:val="000000"/>
                <w:lang w:eastAsia="pl-PL"/>
              </w:rPr>
              <w:t>…..%</w:t>
            </w:r>
          </w:p>
        </w:tc>
      </w:tr>
      <w:tr w:rsidR="00990897" w:rsidRPr="009D0783" w14:paraId="682C10AC" w14:textId="77777777" w:rsidTr="00654BEB">
        <w:trPr>
          <w:trHeight w:val="315"/>
        </w:trPr>
        <w:tc>
          <w:tcPr>
            <w:tcW w:w="421" w:type="dxa"/>
            <w:tcBorders>
              <w:top w:val="single" w:sz="4" w:space="0" w:color="auto"/>
              <w:left w:val="single" w:sz="4" w:space="0" w:color="auto"/>
              <w:bottom w:val="nil"/>
              <w:right w:val="single" w:sz="4" w:space="0" w:color="auto"/>
            </w:tcBorders>
            <w:shd w:val="clear" w:color="000000" w:fill="BDD7EE"/>
          </w:tcPr>
          <w:p w14:paraId="2B24DDAF" w14:textId="77777777" w:rsidR="00990897" w:rsidRPr="009D0783" w:rsidRDefault="00990897" w:rsidP="009D0783">
            <w:pPr>
              <w:spacing w:after="0"/>
              <w:rPr>
                <w:rFonts w:ascii="Calibri" w:eastAsia="Times New Roman" w:hAnsi="Calibri" w:cs="Calibri"/>
                <w:color w:val="000000"/>
                <w:lang w:eastAsia="pl-PL"/>
              </w:rPr>
            </w:pPr>
          </w:p>
        </w:tc>
        <w:tc>
          <w:tcPr>
            <w:tcW w:w="5528" w:type="dxa"/>
            <w:tcBorders>
              <w:top w:val="single" w:sz="4" w:space="0" w:color="auto"/>
              <w:left w:val="single" w:sz="4" w:space="0" w:color="auto"/>
              <w:bottom w:val="nil"/>
              <w:right w:val="single" w:sz="4" w:space="0" w:color="auto"/>
            </w:tcBorders>
            <w:shd w:val="clear" w:color="000000" w:fill="BDD7EE"/>
            <w:noWrap/>
            <w:vAlign w:val="bottom"/>
          </w:tcPr>
          <w:p w14:paraId="40594170" w14:textId="21A3C78E" w:rsidR="00990897" w:rsidRPr="00CA687D" w:rsidRDefault="00990897" w:rsidP="00966BFF">
            <w:pPr>
              <w:spacing w:after="0"/>
              <w:rPr>
                <w:rFonts w:ascii="Calibri" w:eastAsia="Times New Roman" w:hAnsi="Calibri" w:cs="Calibri"/>
                <w:color w:val="000000"/>
                <w:lang w:eastAsia="pl-PL"/>
              </w:rPr>
            </w:pPr>
            <w:r w:rsidRPr="00CA687D">
              <w:rPr>
                <w:rFonts w:ascii="Calibri" w:eastAsia="Times New Roman" w:hAnsi="Calibri" w:cs="Calibri"/>
                <w:color w:val="000000"/>
                <w:lang w:eastAsia="pl-PL"/>
              </w:rPr>
              <w:t>Upusty cenowe/rabat (od cen katalogowych producenta) na pozostałe produkty Vmware</w:t>
            </w:r>
          </w:p>
        </w:tc>
        <w:tc>
          <w:tcPr>
            <w:tcW w:w="4111" w:type="dxa"/>
            <w:gridSpan w:val="2"/>
            <w:tcBorders>
              <w:top w:val="single" w:sz="4" w:space="0" w:color="auto"/>
              <w:left w:val="nil"/>
              <w:bottom w:val="single" w:sz="4" w:space="0" w:color="auto"/>
              <w:right w:val="single" w:sz="4" w:space="0" w:color="auto"/>
            </w:tcBorders>
            <w:shd w:val="clear" w:color="auto" w:fill="auto"/>
            <w:noWrap/>
            <w:vAlign w:val="center"/>
          </w:tcPr>
          <w:p w14:paraId="47497576" w14:textId="5CD5A45F" w:rsidR="00990897" w:rsidRPr="009D0783" w:rsidRDefault="002F04AB" w:rsidP="002F04AB">
            <w:pPr>
              <w:spacing w:after="0"/>
              <w:jc w:val="center"/>
              <w:rPr>
                <w:rFonts w:ascii="Calibri" w:eastAsia="Times New Roman" w:hAnsi="Calibri" w:cs="Calibri"/>
                <w:color w:val="000000"/>
                <w:lang w:eastAsia="pl-PL"/>
              </w:rPr>
            </w:pPr>
            <w:r>
              <w:rPr>
                <w:rFonts w:ascii="Calibri" w:eastAsia="Times New Roman" w:hAnsi="Calibri" w:cs="Calibri"/>
                <w:color w:val="000000"/>
                <w:lang w:eastAsia="pl-PL"/>
              </w:rPr>
              <w:t>…..%</w:t>
            </w:r>
          </w:p>
        </w:tc>
      </w:tr>
      <w:tr w:rsidR="00440591" w:rsidRPr="009D0783" w14:paraId="7EACE979" w14:textId="77777777" w:rsidTr="00654BEB">
        <w:trPr>
          <w:trHeight w:val="330"/>
        </w:trPr>
        <w:tc>
          <w:tcPr>
            <w:tcW w:w="421" w:type="dxa"/>
            <w:tcBorders>
              <w:top w:val="single" w:sz="8" w:space="0" w:color="auto"/>
              <w:left w:val="single" w:sz="8" w:space="0" w:color="auto"/>
              <w:bottom w:val="single" w:sz="8" w:space="0" w:color="auto"/>
              <w:right w:val="single" w:sz="4" w:space="0" w:color="000000"/>
            </w:tcBorders>
            <w:shd w:val="clear" w:color="000000" w:fill="5B9BD5"/>
          </w:tcPr>
          <w:p w14:paraId="46AD2C05" w14:textId="77777777" w:rsidR="00440591" w:rsidRPr="009D0783" w:rsidRDefault="00440591" w:rsidP="009D0783">
            <w:pPr>
              <w:spacing w:after="0"/>
              <w:jc w:val="right"/>
              <w:rPr>
                <w:rFonts w:ascii="Calibri" w:eastAsia="Times New Roman" w:hAnsi="Calibri" w:cs="Calibri"/>
                <w:b/>
                <w:bCs/>
                <w:color w:val="000000"/>
                <w:lang w:eastAsia="pl-PL"/>
              </w:rPr>
            </w:pPr>
          </w:p>
        </w:tc>
        <w:tc>
          <w:tcPr>
            <w:tcW w:w="5528" w:type="dxa"/>
            <w:tcBorders>
              <w:top w:val="single" w:sz="8" w:space="0" w:color="auto"/>
              <w:left w:val="single" w:sz="8" w:space="0" w:color="auto"/>
              <w:bottom w:val="single" w:sz="8" w:space="0" w:color="auto"/>
              <w:right w:val="single" w:sz="4" w:space="0" w:color="000000"/>
            </w:tcBorders>
            <w:shd w:val="clear" w:color="000000" w:fill="5B9BD5"/>
            <w:noWrap/>
            <w:vAlign w:val="bottom"/>
            <w:hideMark/>
          </w:tcPr>
          <w:p w14:paraId="606DE594" w14:textId="598B0E37" w:rsidR="00440591" w:rsidRPr="009D0783" w:rsidRDefault="00440591" w:rsidP="009D0783">
            <w:pPr>
              <w:spacing w:after="0"/>
              <w:jc w:val="right"/>
              <w:rPr>
                <w:rFonts w:ascii="Calibri" w:eastAsia="Times New Roman" w:hAnsi="Calibri" w:cs="Calibri"/>
                <w:b/>
                <w:bCs/>
                <w:color w:val="000000"/>
                <w:lang w:eastAsia="pl-PL"/>
              </w:rPr>
            </w:pPr>
            <w:r w:rsidRPr="009D0783">
              <w:rPr>
                <w:rFonts w:ascii="Calibri" w:eastAsia="Times New Roman" w:hAnsi="Calibri" w:cs="Calibri"/>
                <w:b/>
                <w:bCs/>
                <w:color w:val="000000"/>
                <w:lang w:eastAsia="pl-PL"/>
              </w:rPr>
              <w:t>SUMA (Wartość całkowita oferty)</w:t>
            </w:r>
          </w:p>
        </w:tc>
        <w:tc>
          <w:tcPr>
            <w:tcW w:w="2055" w:type="dxa"/>
            <w:tcBorders>
              <w:top w:val="single" w:sz="4" w:space="0" w:color="auto"/>
              <w:left w:val="nil"/>
              <w:bottom w:val="single" w:sz="8" w:space="0" w:color="auto"/>
              <w:right w:val="single" w:sz="4" w:space="0" w:color="auto"/>
            </w:tcBorders>
            <w:shd w:val="clear" w:color="000000" w:fill="5B9BD5"/>
            <w:noWrap/>
            <w:vAlign w:val="bottom"/>
            <w:hideMark/>
          </w:tcPr>
          <w:p w14:paraId="730D4292" w14:textId="4740EEC4" w:rsidR="00440591" w:rsidRPr="009D0783" w:rsidRDefault="00440591" w:rsidP="009D0783">
            <w:pPr>
              <w:spacing w:after="0"/>
              <w:jc w:val="right"/>
              <w:rPr>
                <w:rFonts w:ascii="Calibri" w:eastAsia="Times New Roman" w:hAnsi="Calibri" w:cs="Calibri"/>
                <w:b/>
                <w:bCs/>
                <w:color w:val="000000"/>
                <w:sz w:val="24"/>
                <w:szCs w:val="24"/>
                <w:lang w:eastAsia="pl-PL"/>
              </w:rPr>
            </w:pPr>
            <w:r>
              <w:rPr>
                <w:rFonts w:ascii="Calibri" w:eastAsia="Times New Roman" w:hAnsi="Calibri" w:cs="Calibri"/>
                <w:b/>
                <w:bCs/>
                <w:color w:val="000000"/>
                <w:sz w:val="24"/>
                <w:szCs w:val="24"/>
                <w:lang w:eastAsia="pl-PL"/>
              </w:rPr>
              <w:t>……..</w:t>
            </w:r>
            <w:r w:rsidRPr="009D0783">
              <w:rPr>
                <w:rFonts w:ascii="Calibri" w:eastAsia="Times New Roman" w:hAnsi="Calibri" w:cs="Calibri"/>
                <w:b/>
                <w:bCs/>
                <w:color w:val="000000"/>
                <w:sz w:val="24"/>
                <w:szCs w:val="24"/>
                <w:lang w:eastAsia="pl-PL"/>
              </w:rPr>
              <w:t xml:space="preserve"> zł</w:t>
            </w:r>
          </w:p>
        </w:tc>
        <w:tc>
          <w:tcPr>
            <w:tcW w:w="2056" w:type="dxa"/>
            <w:tcBorders>
              <w:top w:val="single" w:sz="4" w:space="0" w:color="auto"/>
              <w:left w:val="nil"/>
              <w:bottom w:val="single" w:sz="8" w:space="0" w:color="auto"/>
              <w:right w:val="single" w:sz="8" w:space="0" w:color="auto"/>
            </w:tcBorders>
            <w:shd w:val="clear" w:color="000000" w:fill="5B9BD5"/>
            <w:noWrap/>
            <w:vAlign w:val="bottom"/>
            <w:hideMark/>
          </w:tcPr>
          <w:p w14:paraId="5EBFC9C8" w14:textId="306A84CD" w:rsidR="00440591" w:rsidRPr="009D0783" w:rsidRDefault="00440591" w:rsidP="009D0783">
            <w:pPr>
              <w:spacing w:after="0"/>
              <w:jc w:val="right"/>
              <w:rPr>
                <w:rFonts w:ascii="Calibri" w:eastAsia="Times New Roman" w:hAnsi="Calibri" w:cs="Calibri"/>
                <w:b/>
                <w:bCs/>
                <w:color w:val="000000"/>
                <w:sz w:val="24"/>
                <w:szCs w:val="24"/>
                <w:lang w:eastAsia="pl-PL"/>
              </w:rPr>
            </w:pPr>
            <w:r>
              <w:rPr>
                <w:rFonts w:ascii="Calibri" w:eastAsia="Times New Roman" w:hAnsi="Calibri" w:cs="Calibri"/>
                <w:b/>
                <w:bCs/>
                <w:color w:val="000000"/>
                <w:sz w:val="24"/>
                <w:szCs w:val="24"/>
                <w:lang w:eastAsia="pl-PL"/>
              </w:rPr>
              <w:t>………..</w:t>
            </w:r>
            <w:r w:rsidRPr="009D0783">
              <w:rPr>
                <w:rFonts w:ascii="Calibri" w:eastAsia="Times New Roman" w:hAnsi="Calibri" w:cs="Calibri"/>
                <w:b/>
                <w:bCs/>
                <w:color w:val="000000"/>
                <w:sz w:val="24"/>
                <w:szCs w:val="24"/>
                <w:lang w:eastAsia="pl-PL"/>
              </w:rPr>
              <w:t xml:space="preserve"> zł</w:t>
            </w:r>
          </w:p>
        </w:tc>
      </w:tr>
    </w:tbl>
    <w:p w14:paraId="10BA6CFD" w14:textId="77777777" w:rsidR="009D0783" w:rsidRPr="006F37D7" w:rsidRDefault="009D0783" w:rsidP="006F37D7">
      <w:pPr>
        <w:tabs>
          <w:tab w:val="left" w:pos="9072"/>
          <w:tab w:val="left" w:pos="9498"/>
        </w:tabs>
        <w:spacing w:after="120" w:line="276" w:lineRule="auto"/>
        <w:ind w:right="897"/>
        <w:jc w:val="both"/>
        <w:rPr>
          <w:rFonts w:ascii="Verdana" w:hAnsi="Verdana" w:cs="Calibri"/>
          <w:sz w:val="18"/>
          <w:szCs w:val="18"/>
        </w:rPr>
      </w:pPr>
    </w:p>
    <w:p w14:paraId="2D888CEA" w14:textId="77777777" w:rsidR="007160F8" w:rsidRPr="006F37D7" w:rsidRDefault="007160F8" w:rsidP="005062C9">
      <w:pPr>
        <w:numPr>
          <w:ilvl w:val="3"/>
          <w:numId w:val="14"/>
        </w:numPr>
        <w:spacing w:after="120" w:line="276" w:lineRule="auto"/>
        <w:ind w:left="0" w:right="897" w:firstLine="0"/>
        <w:jc w:val="both"/>
        <w:rPr>
          <w:rFonts w:ascii="Verdana" w:hAnsi="Verdana" w:cs="Calibri"/>
          <w:b/>
          <w:sz w:val="18"/>
          <w:szCs w:val="18"/>
        </w:rPr>
      </w:pPr>
      <w:r w:rsidRPr="006F37D7">
        <w:rPr>
          <w:rFonts w:ascii="Verdana" w:hAnsi="Verdana" w:cs="Calibri"/>
          <w:b/>
          <w:sz w:val="18"/>
          <w:szCs w:val="18"/>
        </w:rPr>
        <w:t>OŚWIADCZENIA I INFORMACJE:</w:t>
      </w:r>
    </w:p>
    <w:p w14:paraId="6A92B8D5" w14:textId="77777777" w:rsidR="007160F8" w:rsidRPr="006F37D7" w:rsidRDefault="007160F8" w:rsidP="006F37D7">
      <w:pPr>
        <w:tabs>
          <w:tab w:val="left" w:pos="9072"/>
          <w:tab w:val="left" w:pos="9498"/>
        </w:tabs>
        <w:spacing w:after="120" w:line="276" w:lineRule="auto"/>
        <w:ind w:left="284" w:right="897"/>
        <w:rPr>
          <w:rFonts w:ascii="Verdana" w:hAnsi="Verdana" w:cs="Calibri"/>
          <w:b/>
          <w:sz w:val="18"/>
          <w:szCs w:val="18"/>
        </w:rPr>
      </w:pPr>
      <w:r w:rsidRPr="006F37D7">
        <w:rPr>
          <w:rFonts w:ascii="Verdana" w:hAnsi="Verdana" w:cs="Calibri"/>
          <w:b/>
          <w:sz w:val="18"/>
          <w:szCs w:val="18"/>
        </w:rPr>
        <w:t>My, niżej podpisani, niniejszym oświadczamy, co następuje:</w:t>
      </w:r>
    </w:p>
    <w:p w14:paraId="19C9BCB1" w14:textId="77777777" w:rsidR="007160F8" w:rsidRPr="006F37D7" w:rsidRDefault="007160F8" w:rsidP="006F37D7">
      <w:pPr>
        <w:pStyle w:val="Akapitzlist"/>
        <w:numPr>
          <w:ilvl w:val="0"/>
          <w:numId w:val="15"/>
        </w:numPr>
        <w:tabs>
          <w:tab w:val="left" w:pos="9072"/>
          <w:tab w:val="left" w:pos="9498"/>
        </w:tabs>
        <w:spacing w:after="120" w:line="276" w:lineRule="auto"/>
        <w:ind w:left="709" w:right="897" w:hanging="425"/>
        <w:contextualSpacing w:val="0"/>
        <w:jc w:val="both"/>
        <w:rPr>
          <w:rFonts w:ascii="Verdana" w:hAnsi="Verdana" w:cs="Calibri"/>
          <w:b/>
          <w:iCs/>
          <w:sz w:val="18"/>
          <w:szCs w:val="18"/>
        </w:rPr>
      </w:pPr>
      <w:r w:rsidRPr="006F37D7">
        <w:rPr>
          <w:rFonts w:ascii="Verdana" w:hAnsi="Verdana" w:cs="Calibri"/>
          <w:sz w:val="18"/>
          <w:szCs w:val="18"/>
          <w:lang w:eastAsia="pl-PL"/>
        </w:rPr>
        <w:t>Zapoznaliśmy się i w pełni akceptujemy treść SWZ wraz ze wszystkimi załącznikami oraz treść wyjaśnień i modyfikacji do SWZ i nie wnosimy do nich zastrzeżeń.</w:t>
      </w:r>
    </w:p>
    <w:p w14:paraId="6B5888B2" w14:textId="77777777" w:rsidR="007160F8" w:rsidRPr="006F37D7" w:rsidRDefault="007160F8" w:rsidP="006F37D7">
      <w:pPr>
        <w:pStyle w:val="Akapitzlist"/>
        <w:numPr>
          <w:ilvl w:val="0"/>
          <w:numId w:val="15"/>
        </w:numPr>
        <w:tabs>
          <w:tab w:val="left" w:pos="9072"/>
          <w:tab w:val="left" w:pos="9498"/>
        </w:tabs>
        <w:spacing w:after="120" w:line="276" w:lineRule="auto"/>
        <w:ind w:left="709" w:right="897" w:hanging="425"/>
        <w:contextualSpacing w:val="0"/>
        <w:jc w:val="both"/>
        <w:rPr>
          <w:rFonts w:ascii="Verdana" w:hAnsi="Verdana" w:cs="Calibri"/>
          <w:b/>
          <w:iCs/>
          <w:sz w:val="18"/>
          <w:szCs w:val="18"/>
        </w:rPr>
      </w:pPr>
      <w:r w:rsidRPr="006F37D7">
        <w:rPr>
          <w:rFonts w:ascii="Verdana" w:hAnsi="Verdana" w:cs="Calibri"/>
          <w:color w:val="000000"/>
          <w:sz w:val="18"/>
          <w:szCs w:val="18"/>
          <w:lang w:eastAsia="pl-PL"/>
        </w:rPr>
        <w:t>Otrzymaliśmy konieczne informacje do przygotowania Oferty i wykonania Zamówienia oraz uzyskaliśmy wszystkie informacje niezbędne do właściwego przygotowania Oferty.</w:t>
      </w:r>
    </w:p>
    <w:p w14:paraId="3E810FEC" w14:textId="77777777" w:rsidR="007160F8" w:rsidRPr="006F37D7" w:rsidRDefault="007160F8" w:rsidP="006F37D7">
      <w:pPr>
        <w:pStyle w:val="Akapitzlist"/>
        <w:numPr>
          <w:ilvl w:val="0"/>
          <w:numId w:val="15"/>
        </w:numPr>
        <w:tabs>
          <w:tab w:val="left" w:pos="9072"/>
          <w:tab w:val="left" w:pos="9498"/>
        </w:tabs>
        <w:spacing w:after="120" w:line="276" w:lineRule="auto"/>
        <w:ind w:left="709" w:right="897" w:hanging="425"/>
        <w:contextualSpacing w:val="0"/>
        <w:jc w:val="both"/>
        <w:rPr>
          <w:rFonts w:ascii="Verdana" w:hAnsi="Verdana" w:cs="Calibri"/>
          <w:b/>
          <w:iCs/>
          <w:sz w:val="18"/>
          <w:szCs w:val="18"/>
        </w:rPr>
      </w:pPr>
      <w:r w:rsidRPr="006F37D7">
        <w:rPr>
          <w:rFonts w:ascii="Verdana" w:hAnsi="Verdana" w:cs="Calibri"/>
          <w:sz w:val="18"/>
          <w:szCs w:val="18"/>
          <w:lang w:eastAsia="pl-PL"/>
        </w:rPr>
        <w:t>Oświadczamy, iż zachowamy poufność danych dotyczących Zamawiającego uzyskanych w procesie toczącego się Postępowania.</w:t>
      </w:r>
    </w:p>
    <w:p w14:paraId="784CA2ED" w14:textId="77777777" w:rsidR="007160F8" w:rsidRPr="006F37D7" w:rsidRDefault="007160F8" w:rsidP="006F37D7">
      <w:pPr>
        <w:numPr>
          <w:ilvl w:val="0"/>
          <w:numId w:val="15"/>
        </w:numPr>
        <w:tabs>
          <w:tab w:val="left" w:pos="9072"/>
          <w:tab w:val="left" w:pos="9498"/>
        </w:tabs>
        <w:spacing w:after="120" w:line="276" w:lineRule="auto"/>
        <w:ind w:left="709" w:right="897" w:hanging="425"/>
        <w:jc w:val="both"/>
        <w:rPr>
          <w:rFonts w:ascii="Verdana" w:hAnsi="Verdana" w:cs="Calibri"/>
          <w:sz w:val="18"/>
          <w:szCs w:val="18"/>
          <w:lang w:eastAsia="pl-PL"/>
        </w:rPr>
      </w:pPr>
      <w:r w:rsidRPr="006F37D7">
        <w:rPr>
          <w:rFonts w:ascii="Verdana" w:hAnsi="Verdana" w:cs="Calibri"/>
          <w:sz w:val="18"/>
          <w:szCs w:val="18"/>
          <w:lang w:eastAsia="pl-PL"/>
        </w:rPr>
        <w:t>Podane w Ofercie elementy ceny obejmują przedmiot i zakres Zamówienia zgodnie z zasadami i warunkami określonymi w SWZ, a także uwzględniają wszystkie składniki związane z realizacją przedmiotu Zamówienia wpływające na wysokość ceny.</w:t>
      </w:r>
    </w:p>
    <w:p w14:paraId="2F136844" w14:textId="77777777" w:rsidR="007160F8" w:rsidRPr="006F37D7" w:rsidRDefault="007160F8" w:rsidP="006F37D7">
      <w:pPr>
        <w:numPr>
          <w:ilvl w:val="0"/>
          <w:numId w:val="15"/>
        </w:numPr>
        <w:tabs>
          <w:tab w:val="left" w:pos="9072"/>
          <w:tab w:val="left" w:pos="9498"/>
        </w:tabs>
        <w:spacing w:after="120" w:line="276" w:lineRule="auto"/>
        <w:ind w:left="709" w:right="897" w:hanging="425"/>
        <w:jc w:val="both"/>
        <w:rPr>
          <w:rFonts w:ascii="Verdana" w:hAnsi="Verdana" w:cs="Calibri"/>
          <w:sz w:val="18"/>
          <w:szCs w:val="18"/>
          <w:lang w:eastAsia="pl-PL"/>
        </w:rPr>
      </w:pPr>
      <w:r w:rsidRPr="006F37D7">
        <w:rPr>
          <w:rFonts w:ascii="Verdana" w:hAnsi="Verdana" w:cs="Calibri"/>
          <w:sz w:val="18"/>
          <w:szCs w:val="18"/>
          <w:lang w:eastAsia="pl-PL"/>
        </w:rPr>
        <w:t>Oświadczamy, że niedoszacowanie, pominięcie lub brak należytego rozpoznania przez nas zakresu przedmiotu Zamówienia nie jest podstawą do żądania zmiany ceny.</w:t>
      </w:r>
    </w:p>
    <w:p w14:paraId="1693D072" w14:textId="77777777" w:rsidR="007160F8" w:rsidRPr="006F37D7" w:rsidRDefault="007160F8" w:rsidP="006F37D7">
      <w:pPr>
        <w:numPr>
          <w:ilvl w:val="0"/>
          <w:numId w:val="15"/>
        </w:numPr>
        <w:tabs>
          <w:tab w:val="left" w:pos="9072"/>
          <w:tab w:val="left" w:pos="9498"/>
        </w:tabs>
        <w:spacing w:after="120" w:line="276" w:lineRule="auto"/>
        <w:ind w:left="709" w:right="897" w:hanging="425"/>
        <w:jc w:val="both"/>
        <w:rPr>
          <w:rFonts w:ascii="Verdana" w:hAnsi="Verdana" w:cstheme="minorHAnsi"/>
          <w:sz w:val="18"/>
          <w:szCs w:val="18"/>
          <w:lang w:eastAsia="pl-PL"/>
        </w:rPr>
      </w:pPr>
      <w:r w:rsidRPr="006F37D7">
        <w:rPr>
          <w:rFonts w:ascii="Verdana" w:hAnsi="Verdana" w:cstheme="minorHAnsi"/>
          <w:sz w:val="18"/>
          <w:szCs w:val="18"/>
          <w:lang w:eastAsia="pl-PL"/>
        </w:rPr>
        <w:t>Wybór naszej Oferty</w:t>
      </w:r>
      <w:r w:rsidRPr="006F37D7">
        <w:rPr>
          <w:rStyle w:val="Odwoanieprzypisudolnego"/>
          <w:rFonts w:ascii="Verdana" w:hAnsi="Verdana" w:cstheme="minorHAnsi"/>
          <w:sz w:val="18"/>
          <w:szCs w:val="18"/>
          <w:lang w:eastAsia="pl-PL"/>
        </w:rPr>
        <w:footnoteReference w:id="3"/>
      </w:r>
      <w:r w:rsidRPr="006F37D7">
        <w:rPr>
          <w:rFonts w:ascii="Verdana" w:hAnsi="Verdana" w:cstheme="minorHAnsi"/>
          <w:sz w:val="18"/>
          <w:szCs w:val="18"/>
          <w:lang w:eastAsia="pl-PL"/>
        </w:rPr>
        <w:t>:</w:t>
      </w:r>
    </w:p>
    <w:p w14:paraId="3FB073CA" w14:textId="45AC4B84" w:rsidR="007160F8" w:rsidRPr="006F37D7" w:rsidRDefault="00000000" w:rsidP="005062C9">
      <w:pPr>
        <w:spacing w:after="120" w:line="276" w:lineRule="auto"/>
        <w:ind w:left="709" w:right="897"/>
        <w:jc w:val="both"/>
        <w:rPr>
          <w:rFonts w:ascii="Verdana" w:hAnsi="Verdana" w:cstheme="minorHAnsi"/>
          <w:sz w:val="18"/>
          <w:szCs w:val="18"/>
          <w:lang w:eastAsia="pl-PL"/>
        </w:rPr>
      </w:pPr>
      <w:sdt>
        <w:sdtPr>
          <w:rPr>
            <w:rFonts w:ascii="Verdana" w:hAnsi="Verdana" w:cstheme="minorHAnsi"/>
            <w:b/>
            <w:sz w:val="18"/>
            <w:szCs w:val="18"/>
            <w:lang w:eastAsia="pl-PL"/>
          </w:rPr>
          <w:id w:val="-1002274160"/>
          <w14:checkbox>
            <w14:checked w14:val="0"/>
            <w14:checkedState w14:val="2612" w14:font="MS Gothic"/>
            <w14:uncheckedState w14:val="2610" w14:font="MS Gothic"/>
          </w14:checkbox>
        </w:sdtPr>
        <w:sdtContent>
          <w:r w:rsidR="005062C9">
            <w:rPr>
              <w:rFonts w:ascii="MS Gothic" w:eastAsia="MS Gothic" w:hAnsi="MS Gothic" w:cstheme="minorHAnsi" w:hint="eastAsia"/>
              <w:b/>
              <w:sz w:val="18"/>
              <w:szCs w:val="18"/>
              <w:lang w:eastAsia="pl-PL"/>
            </w:rPr>
            <w:t>☐</w:t>
          </w:r>
        </w:sdtContent>
      </w:sdt>
      <w:r w:rsidR="007160F8" w:rsidRPr="006F37D7">
        <w:rPr>
          <w:rFonts w:ascii="Verdana" w:hAnsi="Verdana" w:cstheme="minorHAnsi"/>
          <w:sz w:val="18"/>
          <w:szCs w:val="18"/>
          <w:lang w:eastAsia="pl-PL"/>
        </w:rPr>
        <w:t xml:space="preserve">   </w:t>
      </w:r>
      <w:r w:rsidR="007160F8" w:rsidRPr="006F37D7">
        <w:rPr>
          <w:rFonts w:ascii="Verdana" w:hAnsi="Verdana" w:cstheme="minorHAnsi"/>
          <w:sz w:val="18"/>
          <w:szCs w:val="18"/>
          <w:lang w:eastAsia="pl-PL"/>
        </w:rPr>
        <w:tab/>
        <w:t>nie będzie prowadzić do powstania u Zamawiającego obowiązku podatkowego.</w:t>
      </w:r>
    </w:p>
    <w:p w14:paraId="6F56E612" w14:textId="77777777" w:rsidR="007160F8" w:rsidRPr="006F37D7" w:rsidRDefault="00000000" w:rsidP="006F37D7">
      <w:pPr>
        <w:tabs>
          <w:tab w:val="left" w:pos="1418"/>
          <w:tab w:val="left" w:pos="9498"/>
        </w:tabs>
        <w:spacing w:after="120" w:line="276" w:lineRule="auto"/>
        <w:ind w:left="709" w:right="897"/>
        <w:jc w:val="both"/>
        <w:rPr>
          <w:rFonts w:ascii="Verdana" w:hAnsi="Verdana" w:cstheme="minorHAnsi"/>
          <w:sz w:val="18"/>
          <w:szCs w:val="18"/>
          <w:lang w:eastAsia="pl-PL"/>
        </w:rPr>
      </w:pPr>
      <w:sdt>
        <w:sdtPr>
          <w:rPr>
            <w:rFonts w:ascii="Verdana" w:hAnsi="Verdana" w:cstheme="minorHAnsi"/>
            <w:b/>
            <w:sz w:val="18"/>
            <w:szCs w:val="18"/>
            <w:lang w:eastAsia="pl-PL"/>
          </w:rPr>
          <w:id w:val="984975252"/>
          <w14:checkbox>
            <w14:checked w14:val="0"/>
            <w14:checkedState w14:val="2612" w14:font="MS Gothic"/>
            <w14:uncheckedState w14:val="2610" w14:font="MS Gothic"/>
          </w14:checkbox>
        </w:sdtPr>
        <w:sdtContent>
          <w:r w:rsidR="007160F8" w:rsidRPr="006F37D7">
            <w:rPr>
              <w:rFonts w:ascii="Segoe UI Symbol" w:eastAsia="MS Gothic" w:hAnsi="Segoe UI Symbol" w:cs="Segoe UI Symbol"/>
              <w:b/>
              <w:sz w:val="18"/>
              <w:szCs w:val="18"/>
              <w:lang w:eastAsia="pl-PL"/>
            </w:rPr>
            <w:t>☐</w:t>
          </w:r>
        </w:sdtContent>
      </w:sdt>
      <w:r w:rsidR="007160F8" w:rsidRPr="006F37D7">
        <w:rPr>
          <w:rFonts w:ascii="Verdana" w:hAnsi="Verdana" w:cstheme="minorHAnsi"/>
          <w:sz w:val="18"/>
          <w:szCs w:val="18"/>
          <w:lang w:eastAsia="pl-PL"/>
        </w:rPr>
        <w:t xml:space="preserve">   </w:t>
      </w:r>
      <w:r w:rsidR="007160F8" w:rsidRPr="006F37D7">
        <w:rPr>
          <w:rFonts w:ascii="Verdana" w:hAnsi="Verdana" w:cstheme="minorHAnsi"/>
          <w:sz w:val="18"/>
          <w:szCs w:val="18"/>
          <w:lang w:eastAsia="pl-PL"/>
        </w:rPr>
        <w:tab/>
        <w:t>będzie prowadzić do powstania u Zamawiającego obowiązku podatkowego.</w:t>
      </w:r>
    </w:p>
    <w:p w14:paraId="73C52AA2" w14:textId="77777777" w:rsidR="007160F8" w:rsidRPr="006F37D7" w:rsidRDefault="007160F8" w:rsidP="006F37D7">
      <w:pPr>
        <w:tabs>
          <w:tab w:val="left" w:pos="9072"/>
          <w:tab w:val="left" w:pos="9498"/>
        </w:tabs>
        <w:spacing w:after="120" w:line="276" w:lineRule="auto"/>
        <w:ind w:left="1418" w:right="897"/>
        <w:jc w:val="both"/>
        <w:rPr>
          <w:rFonts w:ascii="Verdana" w:hAnsi="Verdana" w:cs="Calibri"/>
          <w:sz w:val="18"/>
          <w:szCs w:val="18"/>
          <w:lang w:eastAsia="pl-PL"/>
        </w:rPr>
      </w:pPr>
      <w:r w:rsidRPr="006F37D7">
        <w:rPr>
          <w:rFonts w:ascii="Verdana" w:hAnsi="Verdana" w:cstheme="minorHAnsi"/>
          <w:sz w:val="18"/>
          <w:szCs w:val="18"/>
          <w:lang w:eastAsia="pl-PL"/>
        </w:rPr>
        <w:t>Wskazujemy nazwę (rodzaj) towaru lub usługi</w:t>
      </w:r>
      <w:r w:rsidRPr="006F37D7">
        <w:rPr>
          <w:rFonts w:ascii="Verdana" w:hAnsi="Verdana" w:cs="Calibri"/>
          <w:sz w:val="18"/>
          <w:szCs w:val="18"/>
          <w:lang w:eastAsia="pl-PL"/>
        </w:rPr>
        <w:t>, których dostawa lub świadczenie będzie prowadzić do jego powstania, ich wartość bez kwoty podatku oraz stawkę podatku, która zgodnie z wiedzą Wykonawcy będzie miała zastosowanie: …........................................................................................</w:t>
      </w:r>
    </w:p>
    <w:p w14:paraId="6E0190D8" w14:textId="77777777" w:rsidR="007160F8" w:rsidRPr="006F37D7" w:rsidRDefault="007160F8" w:rsidP="006F37D7">
      <w:pPr>
        <w:numPr>
          <w:ilvl w:val="0"/>
          <w:numId w:val="15"/>
        </w:numPr>
        <w:tabs>
          <w:tab w:val="left" w:pos="9072"/>
          <w:tab w:val="left" w:pos="9498"/>
        </w:tabs>
        <w:spacing w:after="120" w:line="276" w:lineRule="auto"/>
        <w:ind w:left="709" w:right="897" w:hanging="425"/>
        <w:jc w:val="both"/>
        <w:rPr>
          <w:rFonts w:ascii="Verdana" w:hAnsi="Verdana" w:cs="Calibri"/>
          <w:sz w:val="18"/>
          <w:szCs w:val="18"/>
          <w:lang w:eastAsia="pl-PL"/>
        </w:rPr>
      </w:pPr>
      <w:r w:rsidRPr="006F37D7">
        <w:rPr>
          <w:rFonts w:ascii="Verdana" w:hAnsi="Verdana" w:cs="Calibri"/>
          <w:sz w:val="18"/>
          <w:szCs w:val="18"/>
          <w:lang w:eastAsia="pl-PL"/>
        </w:rPr>
        <w:t>Oświadczamy, że jesteśmy zdolni do wykonania przedmiotu Zamówienia zgodnie z wymaganiami podanymi w SWZ.</w:t>
      </w:r>
    </w:p>
    <w:p w14:paraId="4D1EA262" w14:textId="77777777" w:rsidR="007160F8" w:rsidRPr="006F37D7" w:rsidRDefault="007160F8" w:rsidP="006F37D7">
      <w:pPr>
        <w:numPr>
          <w:ilvl w:val="0"/>
          <w:numId w:val="15"/>
        </w:numPr>
        <w:tabs>
          <w:tab w:val="left" w:pos="9072"/>
          <w:tab w:val="left" w:pos="9498"/>
        </w:tabs>
        <w:spacing w:after="120" w:line="276" w:lineRule="auto"/>
        <w:ind w:left="709" w:right="897" w:hanging="425"/>
        <w:jc w:val="both"/>
        <w:rPr>
          <w:rFonts w:ascii="Verdana" w:hAnsi="Verdana" w:cs="Calibri"/>
          <w:sz w:val="18"/>
          <w:szCs w:val="18"/>
          <w:lang w:eastAsia="pl-PL"/>
        </w:rPr>
      </w:pPr>
      <w:r w:rsidRPr="006F37D7">
        <w:rPr>
          <w:rFonts w:ascii="Verdana" w:hAnsi="Verdana" w:cs="Calibri"/>
          <w:sz w:val="18"/>
          <w:szCs w:val="18"/>
          <w:lang w:eastAsia="pl-PL"/>
        </w:rPr>
        <w:t>Oświadczamy, że</w:t>
      </w:r>
      <w:r w:rsidRPr="006F37D7">
        <w:rPr>
          <w:rStyle w:val="Odwoanieprzypisudolnego"/>
          <w:rFonts w:ascii="Verdana" w:hAnsi="Verdana"/>
          <w:sz w:val="18"/>
          <w:szCs w:val="18"/>
          <w:lang w:eastAsia="pl-PL"/>
        </w:rPr>
        <w:footnoteReference w:id="4"/>
      </w:r>
      <w:r w:rsidRPr="006F37D7">
        <w:rPr>
          <w:rFonts w:ascii="Verdana" w:hAnsi="Verdana" w:cs="Calibri"/>
          <w:sz w:val="18"/>
          <w:szCs w:val="18"/>
          <w:lang w:eastAsia="pl-PL"/>
        </w:rPr>
        <w:t>:</w:t>
      </w:r>
      <w:r w:rsidRPr="006F37D7">
        <w:rPr>
          <w:rFonts w:ascii="Verdana" w:hAnsi="Verdana"/>
          <w:sz w:val="18"/>
          <w:szCs w:val="18"/>
        </w:rPr>
        <w:t xml:space="preserve"> </w:t>
      </w:r>
    </w:p>
    <w:p w14:paraId="2B486371" w14:textId="77777777" w:rsidR="007160F8" w:rsidRPr="006F37D7" w:rsidRDefault="00000000" w:rsidP="006F37D7">
      <w:pPr>
        <w:tabs>
          <w:tab w:val="left" w:pos="9072"/>
          <w:tab w:val="left" w:pos="9498"/>
        </w:tabs>
        <w:spacing w:after="120" w:line="276" w:lineRule="auto"/>
        <w:ind w:left="1418" w:right="897" w:hanging="709"/>
        <w:jc w:val="both"/>
        <w:rPr>
          <w:rFonts w:ascii="Verdana" w:hAnsi="Verdana" w:cs="Calibri"/>
          <w:sz w:val="18"/>
          <w:szCs w:val="18"/>
          <w:lang w:eastAsia="pl-PL"/>
        </w:rPr>
      </w:pPr>
      <w:sdt>
        <w:sdtPr>
          <w:rPr>
            <w:rFonts w:ascii="Verdana" w:hAnsi="Verdana" w:cs="Calibri"/>
            <w:sz w:val="18"/>
            <w:szCs w:val="18"/>
            <w:lang w:eastAsia="pl-PL"/>
          </w:rPr>
          <w:id w:val="951138820"/>
          <w14:checkbox>
            <w14:checked w14:val="0"/>
            <w14:checkedState w14:val="2612" w14:font="MS Gothic"/>
            <w14:uncheckedState w14:val="2610" w14:font="MS Gothic"/>
          </w14:checkbox>
        </w:sdtPr>
        <w:sdtContent>
          <w:r w:rsidR="007160F8" w:rsidRPr="006F37D7">
            <w:rPr>
              <w:rFonts w:ascii="Segoe UI Symbol" w:eastAsia="MS Gothic" w:hAnsi="Segoe UI Symbol" w:cs="Segoe UI Symbol"/>
              <w:sz w:val="18"/>
              <w:szCs w:val="18"/>
              <w:lang w:eastAsia="pl-PL"/>
            </w:rPr>
            <w:t>☐</w:t>
          </w:r>
        </w:sdtContent>
      </w:sdt>
      <w:r w:rsidR="007160F8" w:rsidRPr="006F37D7">
        <w:rPr>
          <w:rFonts w:ascii="Verdana" w:hAnsi="Verdana" w:cs="Calibri"/>
          <w:sz w:val="18"/>
          <w:szCs w:val="18"/>
          <w:lang w:eastAsia="pl-PL"/>
        </w:rPr>
        <w:tab/>
        <w:t>Przedmiot zamówienia wykonamy siłami własnymi;</w:t>
      </w:r>
    </w:p>
    <w:p w14:paraId="131BB7BA" w14:textId="77777777" w:rsidR="007160F8" w:rsidRPr="006F37D7" w:rsidRDefault="00000000" w:rsidP="006F37D7">
      <w:pPr>
        <w:tabs>
          <w:tab w:val="left" w:pos="9072"/>
          <w:tab w:val="left" w:pos="9498"/>
        </w:tabs>
        <w:spacing w:after="120" w:line="276" w:lineRule="auto"/>
        <w:ind w:left="1418" w:right="897" w:hanging="709"/>
        <w:jc w:val="both"/>
        <w:rPr>
          <w:rFonts w:ascii="Verdana" w:hAnsi="Verdana" w:cs="Calibri"/>
          <w:sz w:val="18"/>
          <w:szCs w:val="18"/>
          <w:lang w:eastAsia="pl-PL"/>
        </w:rPr>
      </w:pPr>
      <w:sdt>
        <w:sdtPr>
          <w:rPr>
            <w:rFonts w:ascii="Verdana" w:hAnsi="Verdana" w:cs="Calibri"/>
            <w:sz w:val="18"/>
            <w:szCs w:val="18"/>
            <w:lang w:eastAsia="pl-PL"/>
          </w:rPr>
          <w:id w:val="-1230456261"/>
          <w14:checkbox>
            <w14:checked w14:val="0"/>
            <w14:checkedState w14:val="2612" w14:font="MS Gothic"/>
            <w14:uncheckedState w14:val="2610" w14:font="MS Gothic"/>
          </w14:checkbox>
        </w:sdtPr>
        <w:sdtContent>
          <w:r w:rsidR="007160F8" w:rsidRPr="006F37D7">
            <w:rPr>
              <w:rFonts w:ascii="Segoe UI Symbol" w:eastAsia="MS Gothic" w:hAnsi="Segoe UI Symbol" w:cs="Segoe UI Symbol"/>
              <w:sz w:val="18"/>
              <w:szCs w:val="18"/>
              <w:lang w:eastAsia="pl-PL"/>
            </w:rPr>
            <w:t>☐</w:t>
          </w:r>
        </w:sdtContent>
      </w:sdt>
      <w:r w:rsidR="007160F8" w:rsidRPr="006F37D7">
        <w:rPr>
          <w:rFonts w:ascii="Verdana" w:hAnsi="Verdana" w:cs="Calibri"/>
          <w:sz w:val="18"/>
          <w:szCs w:val="18"/>
          <w:lang w:eastAsia="pl-PL"/>
        </w:rPr>
        <w:tab/>
        <w:t>Powierzymy następującym podwykonawcom realizację następujących części:</w:t>
      </w:r>
    </w:p>
    <w:tbl>
      <w:tblPr>
        <w:tblStyle w:val="Tabela-Siatka"/>
        <w:tblW w:w="8926" w:type="dxa"/>
        <w:tblInd w:w="425" w:type="dxa"/>
        <w:tblLook w:val="04A0" w:firstRow="1" w:lastRow="0" w:firstColumn="1" w:lastColumn="0" w:noHBand="0" w:noVBand="1"/>
      </w:tblPr>
      <w:tblGrid>
        <w:gridCol w:w="563"/>
        <w:gridCol w:w="3260"/>
        <w:gridCol w:w="5103"/>
      </w:tblGrid>
      <w:tr w:rsidR="007160F8" w:rsidRPr="006F37D7" w14:paraId="603500B1" w14:textId="77777777" w:rsidTr="00743793">
        <w:tc>
          <w:tcPr>
            <w:tcW w:w="563" w:type="dxa"/>
            <w:shd w:val="clear" w:color="auto" w:fill="F2F2F2" w:themeFill="background1" w:themeFillShade="F2"/>
          </w:tcPr>
          <w:p w14:paraId="29640D99" w14:textId="77777777" w:rsidR="007160F8" w:rsidRPr="006F37D7" w:rsidRDefault="007160F8" w:rsidP="006F37D7">
            <w:pPr>
              <w:tabs>
                <w:tab w:val="left" w:pos="9072"/>
                <w:tab w:val="left" w:pos="9498"/>
              </w:tabs>
              <w:spacing w:after="120" w:line="276" w:lineRule="auto"/>
              <w:jc w:val="center"/>
              <w:rPr>
                <w:rFonts w:ascii="Verdana" w:hAnsi="Verdana" w:cs="Calibri"/>
                <w:sz w:val="18"/>
                <w:szCs w:val="18"/>
                <w:lang w:eastAsia="pl-PL"/>
              </w:rPr>
            </w:pPr>
            <w:r w:rsidRPr="006F37D7">
              <w:rPr>
                <w:rFonts w:ascii="Verdana" w:hAnsi="Verdana" w:cs="Calibri"/>
                <w:sz w:val="18"/>
                <w:szCs w:val="18"/>
                <w:lang w:eastAsia="pl-PL"/>
              </w:rPr>
              <w:lastRenderedPageBreak/>
              <w:t>Lp.</w:t>
            </w:r>
          </w:p>
        </w:tc>
        <w:tc>
          <w:tcPr>
            <w:tcW w:w="3260" w:type="dxa"/>
            <w:shd w:val="clear" w:color="auto" w:fill="F2F2F2" w:themeFill="background1" w:themeFillShade="F2"/>
          </w:tcPr>
          <w:p w14:paraId="7E6A74CE" w14:textId="77777777" w:rsidR="007160F8" w:rsidRPr="006F37D7" w:rsidRDefault="007160F8" w:rsidP="006F37D7">
            <w:pPr>
              <w:tabs>
                <w:tab w:val="left" w:pos="0"/>
                <w:tab w:val="left" w:pos="9072"/>
                <w:tab w:val="left" w:pos="9498"/>
              </w:tabs>
              <w:spacing w:after="120" w:line="276" w:lineRule="auto"/>
              <w:jc w:val="center"/>
              <w:rPr>
                <w:rFonts w:ascii="Verdana" w:hAnsi="Verdana" w:cs="Calibri"/>
                <w:sz w:val="18"/>
                <w:szCs w:val="18"/>
                <w:lang w:eastAsia="pl-PL"/>
              </w:rPr>
            </w:pPr>
            <w:r w:rsidRPr="006F37D7">
              <w:rPr>
                <w:rFonts w:ascii="Verdana" w:hAnsi="Verdana" w:cs="Calibri"/>
                <w:sz w:val="18"/>
                <w:szCs w:val="18"/>
                <w:lang w:eastAsia="pl-PL"/>
              </w:rPr>
              <w:t>Nazwa i adres podwykonawcy (jeżeli są znani)</w:t>
            </w:r>
          </w:p>
        </w:tc>
        <w:tc>
          <w:tcPr>
            <w:tcW w:w="5103" w:type="dxa"/>
            <w:shd w:val="clear" w:color="auto" w:fill="F2F2F2" w:themeFill="background1" w:themeFillShade="F2"/>
          </w:tcPr>
          <w:p w14:paraId="550FF4F3" w14:textId="77777777" w:rsidR="007160F8" w:rsidRPr="006F37D7" w:rsidRDefault="007160F8" w:rsidP="006F37D7">
            <w:pPr>
              <w:tabs>
                <w:tab w:val="left" w:pos="9072"/>
                <w:tab w:val="left" w:pos="9498"/>
              </w:tabs>
              <w:spacing w:after="120" w:line="276" w:lineRule="auto"/>
              <w:jc w:val="center"/>
              <w:rPr>
                <w:rFonts w:ascii="Verdana" w:hAnsi="Verdana" w:cs="Calibri"/>
                <w:sz w:val="18"/>
                <w:szCs w:val="18"/>
                <w:lang w:eastAsia="pl-PL"/>
              </w:rPr>
            </w:pPr>
            <w:r w:rsidRPr="006F37D7">
              <w:rPr>
                <w:rFonts w:ascii="Verdana" w:hAnsi="Verdana" w:cs="Calibri"/>
                <w:sz w:val="18"/>
                <w:szCs w:val="18"/>
                <w:lang w:eastAsia="pl-PL"/>
              </w:rPr>
              <w:t>Zakres zamówienia,</w:t>
            </w:r>
            <w:r w:rsidRPr="006F37D7">
              <w:rPr>
                <w:rFonts w:ascii="Verdana" w:hAnsi="Verdana" w:cs="Calibri"/>
                <w:sz w:val="18"/>
                <w:szCs w:val="18"/>
                <w:lang w:eastAsia="pl-PL"/>
              </w:rPr>
              <w:br/>
              <w:t>który zostanie powierzony podwykonawcy</w:t>
            </w:r>
          </w:p>
        </w:tc>
      </w:tr>
      <w:tr w:rsidR="007160F8" w:rsidRPr="006F37D7" w14:paraId="55C0B22A" w14:textId="77777777" w:rsidTr="00743793">
        <w:tc>
          <w:tcPr>
            <w:tcW w:w="563" w:type="dxa"/>
          </w:tcPr>
          <w:p w14:paraId="6C686E26" w14:textId="77777777" w:rsidR="007160F8" w:rsidRPr="006F37D7" w:rsidRDefault="007160F8" w:rsidP="006F37D7">
            <w:pPr>
              <w:tabs>
                <w:tab w:val="left" w:pos="9072"/>
                <w:tab w:val="left" w:pos="9498"/>
              </w:tabs>
              <w:spacing w:after="120" w:line="276" w:lineRule="auto"/>
              <w:ind w:right="897"/>
              <w:jc w:val="both"/>
              <w:rPr>
                <w:rFonts w:ascii="Verdana" w:hAnsi="Verdana" w:cs="Calibri"/>
                <w:sz w:val="18"/>
                <w:szCs w:val="18"/>
                <w:lang w:eastAsia="pl-PL"/>
              </w:rPr>
            </w:pPr>
          </w:p>
        </w:tc>
        <w:tc>
          <w:tcPr>
            <w:tcW w:w="3260" w:type="dxa"/>
          </w:tcPr>
          <w:p w14:paraId="7D569E90" w14:textId="77777777" w:rsidR="007160F8" w:rsidRPr="006F37D7" w:rsidRDefault="007160F8" w:rsidP="006F37D7">
            <w:pPr>
              <w:tabs>
                <w:tab w:val="left" w:pos="9072"/>
                <w:tab w:val="left" w:pos="9498"/>
              </w:tabs>
              <w:spacing w:after="120" w:line="276" w:lineRule="auto"/>
              <w:ind w:right="897"/>
              <w:jc w:val="both"/>
              <w:rPr>
                <w:rFonts w:ascii="Verdana" w:hAnsi="Verdana" w:cs="Calibri"/>
                <w:sz w:val="18"/>
                <w:szCs w:val="18"/>
                <w:lang w:eastAsia="pl-PL"/>
              </w:rPr>
            </w:pPr>
          </w:p>
        </w:tc>
        <w:tc>
          <w:tcPr>
            <w:tcW w:w="5103" w:type="dxa"/>
          </w:tcPr>
          <w:p w14:paraId="7F0DF6C4" w14:textId="77777777" w:rsidR="007160F8" w:rsidRPr="006F37D7" w:rsidRDefault="007160F8" w:rsidP="006F37D7">
            <w:pPr>
              <w:tabs>
                <w:tab w:val="left" w:pos="9072"/>
                <w:tab w:val="left" w:pos="9498"/>
              </w:tabs>
              <w:spacing w:after="120" w:line="276" w:lineRule="auto"/>
              <w:ind w:right="897"/>
              <w:jc w:val="both"/>
              <w:rPr>
                <w:rFonts w:ascii="Verdana" w:hAnsi="Verdana" w:cs="Calibri"/>
                <w:sz w:val="18"/>
                <w:szCs w:val="18"/>
                <w:lang w:eastAsia="pl-PL"/>
              </w:rPr>
            </w:pPr>
          </w:p>
        </w:tc>
      </w:tr>
      <w:tr w:rsidR="007160F8" w:rsidRPr="006F37D7" w14:paraId="70F1E774" w14:textId="77777777" w:rsidTr="00743793">
        <w:tc>
          <w:tcPr>
            <w:tcW w:w="563" w:type="dxa"/>
          </w:tcPr>
          <w:p w14:paraId="5C7FE3ED" w14:textId="77777777" w:rsidR="007160F8" w:rsidRPr="006F37D7" w:rsidRDefault="007160F8" w:rsidP="006F37D7">
            <w:pPr>
              <w:tabs>
                <w:tab w:val="left" w:pos="9072"/>
                <w:tab w:val="left" w:pos="9498"/>
              </w:tabs>
              <w:spacing w:after="120" w:line="276" w:lineRule="auto"/>
              <w:ind w:right="897"/>
              <w:jc w:val="both"/>
              <w:rPr>
                <w:rFonts w:ascii="Verdana" w:hAnsi="Verdana" w:cs="Calibri"/>
                <w:sz w:val="18"/>
                <w:szCs w:val="18"/>
                <w:lang w:eastAsia="pl-PL"/>
              </w:rPr>
            </w:pPr>
          </w:p>
        </w:tc>
        <w:tc>
          <w:tcPr>
            <w:tcW w:w="3260" w:type="dxa"/>
          </w:tcPr>
          <w:p w14:paraId="3157DFCD" w14:textId="77777777" w:rsidR="007160F8" w:rsidRPr="006F37D7" w:rsidRDefault="007160F8" w:rsidP="006F37D7">
            <w:pPr>
              <w:tabs>
                <w:tab w:val="left" w:pos="9072"/>
                <w:tab w:val="left" w:pos="9498"/>
              </w:tabs>
              <w:spacing w:after="120" w:line="276" w:lineRule="auto"/>
              <w:ind w:right="897"/>
              <w:jc w:val="both"/>
              <w:rPr>
                <w:rFonts w:ascii="Verdana" w:hAnsi="Verdana" w:cs="Calibri"/>
                <w:sz w:val="18"/>
                <w:szCs w:val="18"/>
                <w:lang w:eastAsia="pl-PL"/>
              </w:rPr>
            </w:pPr>
          </w:p>
        </w:tc>
        <w:tc>
          <w:tcPr>
            <w:tcW w:w="5103" w:type="dxa"/>
          </w:tcPr>
          <w:p w14:paraId="13319A1C" w14:textId="77777777" w:rsidR="007160F8" w:rsidRPr="006F37D7" w:rsidRDefault="007160F8" w:rsidP="006F37D7">
            <w:pPr>
              <w:tabs>
                <w:tab w:val="left" w:pos="9072"/>
                <w:tab w:val="left" w:pos="9498"/>
              </w:tabs>
              <w:spacing w:after="120" w:line="276" w:lineRule="auto"/>
              <w:ind w:right="897"/>
              <w:jc w:val="both"/>
              <w:rPr>
                <w:rFonts w:ascii="Verdana" w:hAnsi="Verdana" w:cs="Calibri"/>
                <w:sz w:val="18"/>
                <w:szCs w:val="18"/>
                <w:lang w:eastAsia="pl-PL"/>
              </w:rPr>
            </w:pPr>
          </w:p>
        </w:tc>
      </w:tr>
    </w:tbl>
    <w:p w14:paraId="0B4951B1" w14:textId="77777777" w:rsidR="00743793" w:rsidRPr="006F37D7" w:rsidRDefault="00743793" w:rsidP="006F37D7">
      <w:pPr>
        <w:tabs>
          <w:tab w:val="left" w:pos="9072"/>
          <w:tab w:val="left" w:pos="9498"/>
        </w:tabs>
        <w:spacing w:after="120" w:line="276" w:lineRule="auto"/>
        <w:ind w:left="709" w:right="897"/>
        <w:jc w:val="both"/>
        <w:rPr>
          <w:rFonts w:ascii="Verdana" w:hAnsi="Verdana" w:cs="Calibri"/>
          <w:sz w:val="18"/>
          <w:szCs w:val="18"/>
          <w:lang w:eastAsia="pl-PL"/>
        </w:rPr>
      </w:pPr>
    </w:p>
    <w:p w14:paraId="16CFB338" w14:textId="77777777" w:rsidR="007160F8" w:rsidRPr="006F37D7" w:rsidRDefault="007160F8" w:rsidP="006F37D7">
      <w:pPr>
        <w:numPr>
          <w:ilvl w:val="0"/>
          <w:numId w:val="15"/>
        </w:numPr>
        <w:tabs>
          <w:tab w:val="left" w:pos="9072"/>
          <w:tab w:val="left" w:pos="9498"/>
        </w:tabs>
        <w:spacing w:after="120" w:line="276" w:lineRule="auto"/>
        <w:ind w:left="709" w:right="897" w:hanging="425"/>
        <w:jc w:val="both"/>
        <w:rPr>
          <w:rFonts w:ascii="Verdana" w:hAnsi="Verdana" w:cs="Calibri"/>
          <w:sz w:val="18"/>
          <w:szCs w:val="18"/>
          <w:lang w:eastAsia="pl-PL"/>
        </w:rPr>
      </w:pPr>
      <w:r w:rsidRPr="006F37D7">
        <w:rPr>
          <w:rFonts w:ascii="Verdana" w:hAnsi="Verdana" w:cs="Calibri"/>
          <w:sz w:val="18"/>
          <w:szCs w:val="18"/>
          <w:lang w:eastAsia="pl-PL"/>
        </w:rPr>
        <w:t>Oświadczamy, że przedmiot Oferty jest zgodny z Opisem Przedmiotu Zamówienia.</w:t>
      </w:r>
    </w:p>
    <w:p w14:paraId="391B1C7F" w14:textId="77777777" w:rsidR="00D419A6" w:rsidRPr="006F37D7" w:rsidRDefault="00D419A6" w:rsidP="006F37D7">
      <w:pPr>
        <w:numPr>
          <w:ilvl w:val="0"/>
          <w:numId w:val="15"/>
        </w:numPr>
        <w:tabs>
          <w:tab w:val="left" w:pos="9072"/>
          <w:tab w:val="left" w:pos="9498"/>
        </w:tabs>
        <w:spacing w:after="120" w:line="276" w:lineRule="auto"/>
        <w:ind w:left="709" w:right="897" w:hanging="425"/>
        <w:jc w:val="both"/>
        <w:rPr>
          <w:rFonts w:ascii="Verdana" w:hAnsi="Verdana" w:cs="Calibri"/>
          <w:sz w:val="18"/>
          <w:szCs w:val="18"/>
          <w:lang w:eastAsia="pl-PL"/>
        </w:rPr>
      </w:pPr>
      <w:r w:rsidRPr="006F37D7">
        <w:rPr>
          <w:rFonts w:ascii="Verdana" w:hAnsi="Verdana" w:cs="Calibri"/>
          <w:sz w:val="18"/>
          <w:szCs w:val="18"/>
          <w:lang w:eastAsia="pl-PL"/>
        </w:rPr>
        <w:t>Oświadczamy, że oferowany Przedmiot zamówienia:</w:t>
      </w:r>
    </w:p>
    <w:p w14:paraId="602113F8" w14:textId="7B9FACC3" w:rsidR="00D419A6" w:rsidRPr="006F37D7" w:rsidRDefault="0D551D0B" w:rsidP="006F37D7">
      <w:pPr>
        <w:pStyle w:val="Akapitzlist"/>
        <w:numPr>
          <w:ilvl w:val="2"/>
          <w:numId w:val="23"/>
        </w:numPr>
        <w:tabs>
          <w:tab w:val="left" w:pos="9072"/>
          <w:tab w:val="left" w:pos="9498"/>
        </w:tabs>
        <w:spacing w:after="120" w:line="276" w:lineRule="auto"/>
        <w:ind w:left="1064" w:right="897" w:hanging="355"/>
        <w:jc w:val="both"/>
        <w:rPr>
          <w:rFonts w:ascii="Verdana" w:hAnsi="Verdana" w:cs="Calibri"/>
          <w:sz w:val="18"/>
          <w:szCs w:val="18"/>
          <w:lang w:eastAsia="pl-PL"/>
        </w:rPr>
      </w:pPr>
      <w:r w:rsidRPr="006F37D7">
        <w:rPr>
          <w:rFonts w:ascii="Verdana" w:hAnsi="Verdana" w:cs="Calibri"/>
          <w:sz w:val="18"/>
          <w:szCs w:val="18"/>
          <w:lang w:eastAsia="pl-PL"/>
        </w:rPr>
        <w:t xml:space="preserve">spełnia wymagania zawarte w Załączniku 1.1 do SWZ </w:t>
      </w:r>
    </w:p>
    <w:p w14:paraId="7007F725" w14:textId="77777777" w:rsidR="007160F8" w:rsidRPr="006F37D7" w:rsidRDefault="00D419A6" w:rsidP="006F37D7">
      <w:pPr>
        <w:numPr>
          <w:ilvl w:val="0"/>
          <w:numId w:val="15"/>
        </w:numPr>
        <w:tabs>
          <w:tab w:val="left" w:pos="9072"/>
          <w:tab w:val="left" w:pos="9498"/>
        </w:tabs>
        <w:spacing w:after="120" w:line="276" w:lineRule="auto"/>
        <w:ind w:left="709" w:right="897" w:hanging="425"/>
        <w:jc w:val="both"/>
        <w:rPr>
          <w:rFonts w:ascii="Verdana" w:hAnsi="Verdana" w:cs="Calibri"/>
          <w:sz w:val="18"/>
          <w:szCs w:val="18"/>
          <w:lang w:eastAsia="pl-PL"/>
        </w:rPr>
      </w:pPr>
      <w:r w:rsidRPr="006F37D7">
        <w:rPr>
          <w:rFonts w:ascii="Verdana" w:hAnsi="Verdana" w:cs="Calibri"/>
          <w:sz w:val="18"/>
          <w:szCs w:val="18"/>
          <w:lang w:eastAsia="pl-PL"/>
        </w:rPr>
        <w:t>O</w:t>
      </w:r>
      <w:r w:rsidR="007160F8" w:rsidRPr="006F37D7">
        <w:rPr>
          <w:rFonts w:ascii="Verdana" w:hAnsi="Verdana" w:cs="Calibri"/>
          <w:sz w:val="18"/>
          <w:szCs w:val="18"/>
          <w:lang w:eastAsia="pl-PL"/>
        </w:rPr>
        <w:t>świadczamy, że oferowany Przedmiot zamówienia spełnia wszystkie wymo</w:t>
      </w:r>
      <w:r w:rsidR="00373509" w:rsidRPr="006F37D7">
        <w:rPr>
          <w:rFonts w:ascii="Verdana" w:hAnsi="Verdana" w:cs="Calibri"/>
          <w:sz w:val="18"/>
          <w:szCs w:val="18"/>
          <w:lang w:eastAsia="pl-PL"/>
        </w:rPr>
        <w:t>gi Dokumentów Zamówienia.</w:t>
      </w:r>
    </w:p>
    <w:p w14:paraId="7CA12F6A" w14:textId="77777777" w:rsidR="007160F8" w:rsidRPr="006F37D7" w:rsidRDefault="007160F8" w:rsidP="006F37D7">
      <w:pPr>
        <w:numPr>
          <w:ilvl w:val="0"/>
          <w:numId w:val="15"/>
        </w:numPr>
        <w:tabs>
          <w:tab w:val="left" w:pos="9072"/>
          <w:tab w:val="left" w:pos="9498"/>
        </w:tabs>
        <w:spacing w:after="120" w:line="276" w:lineRule="auto"/>
        <w:ind w:left="709" w:right="897" w:hanging="425"/>
        <w:jc w:val="both"/>
        <w:rPr>
          <w:rFonts w:ascii="Verdana" w:hAnsi="Verdana" w:cs="Calibri"/>
          <w:sz w:val="18"/>
          <w:szCs w:val="18"/>
          <w:lang w:eastAsia="pl-PL"/>
        </w:rPr>
      </w:pPr>
      <w:r w:rsidRPr="006F37D7">
        <w:rPr>
          <w:rFonts w:ascii="Verdana" w:hAnsi="Verdana" w:cs="Calibri"/>
          <w:sz w:val="18"/>
          <w:szCs w:val="18"/>
          <w:lang w:eastAsia="pl-PL"/>
        </w:rPr>
        <w:t xml:space="preserve">Oświadczamy, iż akceptujemy terminy realizacji Zamówienia wskazane przez Zamawiającego w SWZ. </w:t>
      </w:r>
    </w:p>
    <w:p w14:paraId="4EA4E1C7" w14:textId="5965F67D" w:rsidR="007160F8" w:rsidRPr="006F37D7" w:rsidRDefault="007160F8" w:rsidP="006F37D7">
      <w:pPr>
        <w:numPr>
          <w:ilvl w:val="0"/>
          <w:numId w:val="15"/>
        </w:numPr>
        <w:tabs>
          <w:tab w:val="left" w:pos="9072"/>
          <w:tab w:val="left" w:pos="9498"/>
        </w:tabs>
        <w:spacing w:after="120" w:line="276" w:lineRule="auto"/>
        <w:ind w:left="709" w:right="897" w:hanging="425"/>
        <w:jc w:val="both"/>
        <w:rPr>
          <w:rFonts w:ascii="Verdana" w:hAnsi="Verdana" w:cs="Calibri"/>
          <w:sz w:val="18"/>
          <w:szCs w:val="18"/>
          <w:lang w:eastAsia="pl-PL"/>
        </w:rPr>
      </w:pPr>
      <w:r w:rsidRPr="006F37D7">
        <w:rPr>
          <w:rFonts w:ascii="Verdana" w:hAnsi="Verdana" w:cs="Calibri"/>
          <w:sz w:val="18"/>
          <w:szCs w:val="18"/>
          <w:lang w:eastAsia="pl-PL"/>
        </w:rPr>
        <w:t>Akceptujemy treść Projektowanych postanowień Umowy załączonych do SWZ i</w:t>
      </w:r>
      <w:r w:rsidR="00843AD1" w:rsidRPr="006F37D7">
        <w:rPr>
          <w:rFonts w:ascii="Verdana" w:hAnsi="Verdana" w:cs="Calibri"/>
          <w:sz w:val="18"/>
          <w:szCs w:val="18"/>
          <w:lang w:eastAsia="pl-PL"/>
        </w:rPr>
        <w:t> </w:t>
      </w:r>
      <w:r w:rsidRPr="006F37D7">
        <w:rPr>
          <w:rFonts w:ascii="Verdana" w:hAnsi="Verdana" w:cs="Calibri"/>
          <w:sz w:val="18"/>
          <w:szCs w:val="18"/>
          <w:lang w:eastAsia="pl-PL"/>
        </w:rPr>
        <w:t>w</w:t>
      </w:r>
      <w:r w:rsidR="0058432E">
        <w:rPr>
          <w:rFonts w:ascii="Verdana" w:hAnsi="Verdana" w:cs="Calibri"/>
          <w:sz w:val="18"/>
          <w:szCs w:val="18"/>
          <w:lang w:eastAsia="pl-PL"/>
        </w:rPr>
        <w:t> </w:t>
      </w:r>
      <w:r w:rsidRPr="006F37D7">
        <w:rPr>
          <w:rFonts w:ascii="Verdana" w:hAnsi="Verdana" w:cs="Calibri"/>
          <w:sz w:val="18"/>
          <w:szCs w:val="18"/>
          <w:lang w:eastAsia="pl-PL"/>
        </w:rPr>
        <w:t>przypadku wyboru naszej Oferty podpiszemy Umowę na warunkach określonych przez Zamawiającego.</w:t>
      </w:r>
    </w:p>
    <w:p w14:paraId="26767B44" w14:textId="77777777" w:rsidR="007160F8" w:rsidRPr="006F37D7" w:rsidRDefault="007160F8" w:rsidP="006F37D7">
      <w:pPr>
        <w:numPr>
          <w:ilvl w:val="0"/>
          <w:numId w:val="15"/>
        </w:numPr>
        <w:tabs>
          <w:tab w:val="left" w:pos="9072"/>
          <w:tab w:val="left" w:pos="9498"/>
        </w:tabs>
        <w:spacing w:after="120" w:line="276" w:lineRule="auto"/>
        <w:ind w:left="709" w:right="897" w:hanging="425"/>
        <w:jc w:val="both"/>
        <w:rPr>
          <w:rFonts w:ascii="Verdana" w:hAnsi="Verdana" w:cs="Calibri"/>
          <w:sz w:val="18"/>
          <w:szCs w:val="18"/>
          <w:lang w:eastAsia="pl-PL"/>
        </w:rPr>
      </w:pPr>
      <w:r w:rsidRPr="006F37D7">
        <w:rPr>
          <w:rFonts w:ascii="Verdana" w:hAnsi="Verdana" w:cs="Calibri"/>
          <w:sz w:val="18"/>
          <w:szCs w:val="18"/>
          <w:lang w:eastAsia="pl-PL"/>
        </w:rPr>
        <w:t>Uważamy się za związanych niniejszą Ofertą do dnia wskazanego w</w:t>
      </w:r>
      <w:r w:rsidR="00843AD1" w:rsidRPr="006F37D7">
        <w:rPr>
          <w:rFonts w:ascii="Verdana" w:hAnsi="Verdana" w:cs="Calibri"/>
          <w:sz w:val="18"/>
          <w:szCs w:val="18"/>
          <w:lang w:eastAsia="pl-PL"/>
        </w:rPr>
        <w:t> </w:t>
      </w:r>
      <w:r w:rsidRPr="006F37D7">
        <w:rPr>
          <w:rFonts w:ascii="Verdana" w:hAnsi="Verdana" w:cs="Calibri"/>
          <w:sz w:val="18"/>
          <w:szCs w:val="18"/>
          <w:lang w:eastAsia="pl-PL"/>
        </w:rPr>
        <w:t>Dokumentach Zamówienia.</w:t>
      </w:r>
    </w:p>
    <w:p w14:paraId="2A63AFBA" w14:textId="77777777" w:rsidR="007160F8" w:rsidRPr="006F37D7" w:rsidRDefault="007160F8" w:rsidP="006F37D7">
      <w:pPr>
        <w:numPr>
          <w:ilvl w:val="0"/>
          <w:numId w:val="15"/>
        </w:numPr>
        <w:tabs>
          <w:tab w:val="left" w:pos="9072"/>
          <w:tab w:val="left" w:pos="9498"/>
        </w:tabs>
        <w:spacing w:after="120" w:line="276" w:lineRule="auto"/>
        <w:ind w:left="709" w:right="897" w:hanging="425"/>
        <w:jc w:val="both"/>
        <w:rPr>
          <w:rFonts w:ascii="Verdana" w:hAnsi="Verdana" w:cs="Calibri"/>
          <w:sz w:val="18"/>
          <w:szCs w:val="18"/>
          <w:lang w:eastAsia="pl-PL"/>
        </w:rPr>
      </w:pPr>
      <w:r w:rsidRPr="006F37D7">
        <w:rPr>
          <w:rFonts w:ascii="Verdana" w:hAnsi="Verdana" w:cs="Calibri"/>
          <w:sz w:val="18"/>
          <w:szCs w:val="18"/>
          <w:lang w:eastAsia="pl-PL"/>
        </w:rPr>
        <w:t>Informujemy, że</w:t>
      </w:r>
      <w:r w:rsidRPr="006F37D7">
        <w:rPr>
          <w:rStyle w:val="Odwoanieprzypisudolnego"/>
          <w:rFonts w:ascii="Verdana" w:hAnsi="Verdana"/>
          <w:sz w:val="18"/>
          <w:szCs w:val="18"/>
          <w:lang w:eastAsia="pl-PL"/>
        </w:rPr>
        <w:footnoteReference w:id="5"/>
      </w:r>
      <w:r w:rsidRPr="006F37D7">
        <w:rPr>
          <w:rFonts w:ascii="Verdana" w:hAnsi="Verdana" w:cs="Calibri"/>
          <w:sz w:val="18"/>
          <w:szCs w:val="18"/>
          <w:lang w:eastAsia="pl-PL"/>
        </w:rPr>
        <w:t>:</w:t>
      </w:r>
    </w:p>
    <w:p w14:paraId="4D594C1C" w14:textId="77777777" w:rsidR="007160F8" w:rsidRPr="006F37D7" w:rsidRDefault="00000000" w:rsidP="006F37D7">
      <w:pPr>
        <w:tabs>
          <w:tab w:val="left" w:pos="9072"/>
          <w:tab w:val="left" w:pos="9498"/>
        </w:tabs>
        <w:spacing w:after="120" w:line="276" w:lineRule="auto"/>
        <w:ind w:left="1418" w:right="897" w:hanging="709"/>
        <w:jc w:val="both"/>
        <w:rPr>
          <w:rFonts w:ascii="Verdana" w:hAnsi="Verdana" w:cstheme="minorHAnsi"/>
          <w:sz w:val="18"/>
          <w:szCs w:val="18"/>
          <w:lang w:eastAsia="pl-PL"/>
        </w:rPr>
      </w:pPr>
      <w:sdt>
        <w:sdtPr>
          <w:rPr>
            <w:rFonts w:ascii="Verdana" w:hAnsi="Verdana" w:cstheme="minorHAnsi"/>
            <w:b/>
            <w:sz w:val="18"/>
            <w:szCs w:val="18"/>
            <w:lang w:eastAsia="pl-PL"/>
          </w:rPr>
          <w:id w:val="1743292436"/>
          <w14:checkbox>
            <w14:checked w14:val="0"/>
            <w14:checkedState w14:val="2612" w14:font="MS Gothic"/>
            <w14:uncheckedState w14:val="2610" w14:font="MS Gothic"/>
          </w14:checkbox>
        </w:sdtPr>
        <w:sdtContent>
          <w:r w:rsidR="007160F8" w:rsidRPr="006F37D7">
            <w:rPr>
              <w:rFonts w:ascii="Segoe UI Symbol" w:eastAsia="MS Gothic" w:hAnsi="Segoe UI Symbol" w:cs="Segoe UI Symbol"/>
              <w:b/>
              <w:sz w:val="18"/>
              <w:szCs w:val="18"/>
              <w:lang w:eastAsia="pl-PL"/>
            </w:rPr>
            <w:t>☐</w:t>
          </w:r>
        </w:sdtContent>
      </w:sdt>
      <w:r w:rsidR="007160F8" w:rsidRPr="006F37D7">
        <w:rPr>
          <w:rFonts w:ascii="Verdana" w:hAnsi="Verdana" w:cstheme="minorHAnsi"/>
          <w:sz w:val="18"/>
          <w:szCs w:val="18"/>
          <w:lang w:eastAsia="pl-PL"/>
        </w:rPr>
        <w:tab/>
        <w:t>niniejsza Oferta oraz wszelkie załączniki są jawne i nie zawierają informacji stanowiących tajemnicę przedsiębiorstwa w rozumieniu przepisów o zwalczaniu nieuczciwej konkurencji;</w:t>
      </w:r>
    </w:p>
    <w:p w14:paraId="75C9AA55" w14:textId="77777777" w:rsidR="007160F8" w:rsidRPr="006F37D7" w:rsidRDefault="00000000" w:rsidP="006F37D7">
      <w:pPr>
        <w:tabs>
          <w:tab w:val="left" w:pos="9072"/>
          <w:tab w:val="left" w:pos="9498"/>
        </w:tabs>
        <w:spacing w:after="120" w:line="276" w:lineRule="auto"/>
        <w:ind w:left="1418" w:right="897" w:hanging="709"/>
        <w:jc w:val="both"/>
        <w:rPr>
          <w:rFonts w:ascii="Verdana" w:hAnsi="Verdana" w:cstheme="minorHAnsi"/>
          <w:sz w:val="18"/>
          <w:szCs w:val="18"/>
          <w:lang w:eastAsia="pl-PL"/>
        </w:rPr>
      </w:pPr>
      <w:sdt>
        <w:sdtPr>
          <w:rPr>
            <w:rFonts w:ascii="Verdana" w:hAnsi="Verdana" w:cstheme="minorHAnsi"/>
            <w:b/>
            <w:sz w:val="18"/>
            <w:szCs w:val="18"/>
            <w:lang w:eastAsia="pl-PL"/>
          </w:rPr>
          <w:id w:val="1680550997"/>
          <w14:checkbox>
            <w14:checked w14:val="0"/>
            <w14:checkedState w14:val="2612" w14:font="MS Gothic"/>
            <w14:uncheckedState w14:val="2610" w14:font="MS Gothic"/>
          </w14:checkbox>
        </w:sdtPr>
        <w:sdtContent>
          <w:r w:rsidR="007160F8" w:rsidRPr="006F37D7">
            <w:rPr>
              <w:rFonts w:ascii="Segoe UI Symbol" w:eastAsia="MS Gothic" w:hAnsi="Segoe UI Symbol" w:cs="Segoe UI Symbol"/>
              <w:b/>
              <w:sz w:val="18"/>
              <w:szCs w:val="18"/>
              <w:lang w:eastAsia="pl-PL"/>
            </w:rPr>
            <w:t>☐</w:t>
          </w:r>
        </w:sdtContent>
      </w:sdt>
      <w:r w:rsidR="007160F8" w:rsidRPr="006F37D7">
        <w:rPr>
          <w:rFonts w:ascii="Verdana" w:hAnsi="Verdana" w:cstheme="minorHAnsi"/>
          <w:sz w:val="18"/>
          <w:szCs w:val="18"/>
          <w:lang w:eastAsia="pl-PL"/>
        </w:rPr>
        <w:tab/>
        <w:t>informacje stanowiące tajemnicę przedsiębiorstwa w rozumieniu przepisów ustawy o zwalczaniu nieuczciwej konkurencji – które jako takie nie mogą być udostępnianie innym uczestnikom Postępowania – zostały złożone w katalogu „Dokument niejawny (tajemnica przedsiębiorstwa). Do Oferty załączamy uzasadnienie zastrzeżenia informacji.</w:t>
      </w:r>
    </w:p>
    <w:p w14:paraId="549868C0" w14:textId="77777777" w:rsidR="007160F8" w:rsidRPr="006F37D7" w:rsidRDefault="007160F8" w:rsidP="006F37D7">
      <w:pPr>
        <w:numPr>
          <w:ilvl w:val="0"/>
          <w:numId w:val="15"/>
        </w:numPr>
        <w:tabs>
          <w:tab w:val="left" w:pos="709"/>
          <w:tab w:val="left" w:pos="9498"/>
        </w:tabs>
        <w:spacing w:after="120" w:line="276" w:lineRule="auto"/>
        <w:ind w:left="0" w:right="897" w:firstLine="0"/>
        <w:jc w:val="both"/>
        <w:rPr>
          <w:rFonts w:ascii="Verdana" w:hAnsi="Verdana" w:cstheme="minorHAnsi"/>
          <w:sz w:val="18"/>
          <w:szCs w:val="18"/>
          <w:lang w:eastAsia="pl-PL"/>
        </w:rPr>
      </w:pPr>
      <w:r w:rsidRPr="006F37D7">
        <w:rPr>
          <w:rFonts w:ascii="Verdana" w:hAnsi="Verdana" w:cstheme="minorHAnsi"/>
          <w:sz w:val="18"/>
          <w:szCs w:val="18"/>
        </w:rPr>
        <w:t xml:space="preserve">Oświadczamy, że Wykonawca: </w:t>
      </w:r>
      <w:r w:rsidRPr="006F37D7">
        <w:rPr>
          <w:rFonts w:ascii="Verdana" w:hAnsi="Verdana" w:cstheme="minorHAnsi"/>
          <w:i/>
          <w:iCs/>
          <w:sz w:val="18"/>
          <w:szCs w:val="18"/>
        </w:rPr>
        <w:t>(informacja do celów statystycznych)</w:t>
      </w:r>
      <w:r w:rsidRPr="006F37D7">
        <w:rPr>
          <w:rStyle w:val="Odwoanieprzypisudolnego"/>
          <w:rFonts w:ascii="Verdana" w:hAnsi="Verdana" w:cstheme="minorHAnsi"/>
          <w:iCs/>
          <w:sz w:val="18"/>
          <w:szCs w:val="18"/>
        </w:rPr>
        <w:footnoteReference w:id="6"/>
      </w:r>
      <w:r w:rsidRPr="006F37D7">
        <w:rPr>
          <w:rFonts w:ascii="Verdana" w:hAnsi="Verdana" w:cstheme="minorHAnsi"/>
          <w:sz w:val="18"/>
          <w:szCs w:val="18"/>
        </w:rPr>
        <w:t>:</w:t>
      </w:r>
    </w:p>
    <w:p w14:paraId="75F780E9" w14:textId="77777777" w:rsidR="007160F8" w:rsidRPr="006F37D7" w:rsidRDefault="00000000" w:rsidP="006F37D7">
      <w:pPr>
        <w:tabs>
          <w:tab w:val="left" w:pos="851"/>
          <w:tab w:val="left" w:pos="9072"/>
          <w:tab w:val="right" w:leader="underscore" w:pos="9356"/>
          <w:tab w:val="left" w:pos="9498"/>
        </w:tabs>
        <w:spacing w:after="120" w:line="276" w:lineRule="auto"/>
        <w:ind w:left="1418" w:right="897" w:hanging="709"/>
        <w:rPr>
          <w:rFonts w:ascii="Verdana" w:hAnsi="Verdana" w:cstheme="minorHAnsi"/>
          <w:i/>
          <w:color w:val="000000"/>
          <w:sz w:val="18"/>
          <w:szCs w:val="18"/>
        </w:rPr>
      </w:pPr>
      <w:sdt>
        <w:sdtPr>
          <w:rPr>
            <w:rFonts w:ascii="Verdana" w:hAnsi="Verdana" w:cstheme="minorHAnsi"/>
            <w:b/>
            <w:sz w:val="18"/>
            <w:szCs w:val="18"/>
          </w:rPr>
          <w:id w:val="-1302843975"/>
          <w14:checkbox>
            <w14:checked w14:val="0"/>
            <w14:checkedState w14:val="2612" w14:font="MS Gothic"/>
            <w14:uncheckedState w14:val="2610" w14:font="MS Gothic"/>
          </w14:checkbox>
        </w:sdtPr>
        <w:sdtContent>
          <w:r w:rsidR="007160F8" w:rsidRPr="006F37D7">
            <w:rPr>
              <w:rFonts w:ascii="Segoe UI Symbol" w:eastAsia="MS Gothic" w:hAnsi="Segoe UI Symbol" w:cs="Segoe UI Symbol"/>
              <w:b/>
              <w:sz w:val="18"/>
              <w:szCs w:val="18"/>
            </w:rPr>
            <w:t>☐</w:t>
          </w:r>
        </w:sdtContent>
      </w:sdt>
      <w:r w:rsidR="007160F8" w:rsidRPr="006F37D7">
        <w:rPr>
          <w:rFonts w:ascii="Verdana" w:hAnsi="Verdana" w:cstheme="minorHAnsi"/>
          <w:sz w:val="18"/>
          <w:szCs w:val="18"/>
        </w:rPr>
        <w:tab/>
        <w:t xml:space="preserve">jest </w:t>
      </w:r>
      <w:proofErr w:type="spellStart"/>
      <w:r w:rsidR="007160F8" w:rsidRPr="006F37D7">
        <w:rPr>
          <w:rFonts w:ascii="Verdana" w:hAnsi="Verdana" w:cstheme="minorHAnsi"/>
          <w:color w:val="000000"/>
          <w:sz w:val="18"/>
          <w:szCs w:val="18"/>
        </w:rPr>
        <w:t>mikroprzedsiębiorcą</w:t>
      </w:r>
      <w:proofErr w:type="spellEnd"/>
      <w:r w:rsidR="007160F8" w:rsidRPr="006F37D7">
        <w:rPr>
          <w:rFonts w:ascii="Verdana" w:hAnsi="Verdana" w:cstheme="minorHAnsi"/>
          <w:color w:val="000000"/>
          <w:sz w:val="18"/>
          <w:szCs w:val="18"/>
        </w:rPr>
        <w:br/>
      </w:r>
      <w:r w:rsidR="007160F8" w:rsidRPr="006F37D7">
        <w:rPr>
          <w:rFonts w:ascii="Verdana" w:hAnsi="Verdana" w:cstheme="minorHAnsi"/>
          <w:i/>
          <w:sz w:val="18"/>
          <w:szCs w:val="18"/>
        </w:rPr>
        <w:t>(</w:t>
      </w:r>
      <w:r w:rsidR="007160F8" w:rsidRPr="006F37D7">
        <w:rPr>
          <w:rFonts w:ascii="Verdana" w:hAnsi="Verdana" w:cstheme="minorHAnsi"/>
          <w:i/>
          <w:color w:val="000000"/>
          <w:sz w:val="18"/>
          <w:szCs w:val="18"/>
        </w:rPr>
        <w:t>przedsiębiorstwo, które zatrudnia mniej niż 10 osób i którego roczny obrót lub roczna suma bilansowa nie przekracza 2 milionów EUR);</w:t>
      </w:r>
    </w:p>
    <w:p w14:paraId="331971D1" w14:textId="77777777" w:rsidR="007160F8" w:rsidRPr="006F37D7" w:rsidRDefault="00000000" w:rsidP="006F37D7">
      <w:pPr>
        <w:tabs>
          <w:tab w:val="left" w:pos="851"/>
          <w:tab w:val="left" w:pos="9072"/>
          <w:tab w:val="right" w:leader="underscore" w:pos="9356"/>
          <w:tab w:val="left" w:pos="9498"/>
        </w:tabs>
        <w:spacing w:after="120" w:line="276" w:lineRule="auto"/>
        <w:ind w:left="1418" w:right="897" w:hanging="709"/>
        <w:rPr>
          <w:rFonts w:ascii="Verdana" w:hAnsi="Verdana" w:cstheme="minorHAnsi"/>
          <w:color w:val="000000"/>
          <w:sz w:val="18"/>
          <w:szCs w:val="18"/>
        </w:rPr>
      </w:pPr>
      <w:sdt>
        <w:sdtPr>
          <w:rPr>
            <w:rFonts w:ascii="Verdana" w:hAnsi="Verdana" w:cstheme="minorHAnsi"/>
            <w:b/>
            <w:sz w:val="18"/>
            <w:szCs w:val="18"/>
          </w:rPr>
          <w:id w:val="569850926"/>
          <w14:checkbox>
            <w14:checked w14:val="0"/>
            <w14:checkedState w14:val="2612" w14:font="MS Gothic"/>
            <w14:uncheckedState w14:val="2610" w14:font="MS Gothic"/>
          </w14:checkbox>
        </w:sdtPr>
        <w:sdtContent>
          <w:r w:rsidR="007160F8" w:rsidRPr="006F37D7">
            <w:rPr>
              <w:rFonts w:ascii="Segoe UI Symbol" w:eastAsia="MS Gothic" w:hAnsi="Segoe UI Symbol" w:cs="Segoe UI Symbol"/>
              <w:b/>
              <w:sz w:val="18"/>
              <w:szCs w:val="18"/>
            </w:rPr>
            <w:t>☐</w:t>
          </w:r>
        </w:sdtContent>
      </w:sdt>
      <w:r w:rsidR="007160F8" w:rsidRPr="006F37D7">
        <w:rPr>
          <w:rFonts w:ascii="Verdana" w:hAnsi="Verdana" w:cstheme="minorHAnsi"/>
          <w:sz w:val="18"/>
          <w:szCs w:val="18"/>
        </w:rPr>
        <w:tab/>
        <w:t xml:space="preserve">jest </w:t>
      </w:r>
      <w:r w:rsidR="007160F8" w:rsidRPr="006F37D7">
        <w:rPr>
          <w:rFonts w:ascii="Verdana" w:hAnsi="Verdana" w:cstheme="minorHAnsi"/>
          <w:color w:val="000000"/>
          <w:sz w:val="18"/>
          <w:szCs w:val="18"/>
        </w:rPr>
        <w:t>małym przedsiębiorcą</w:t>
      </w:r>
      <w:r w:rsidR="007160F8" w:rsidRPr="006F37D7">
        <w:rPr>
          <w:rFonts w:ascii="Verdana" w:hAnsi="Verdana" w:cstheme="minorHAnsi"/>
          <w:color w:val="000000"/>
          <w:sz w:val="18"/>
          <w:szCs w:val="18"/>
        </w:rPr>
        <w:br/>
      </w:r>
      <w:r w:rsidR="007160F8" w:rsidRPr="006F37D7">
        <w:rPr>
          <w:rFonts w:ascii="Verdana" w:hAnsi="Verdana" w:cstheme="minorHAnsi"/>
          <w:i/>
          <w:color w:val="000000"/>
          <w:sz w:val="18"/>
          <w:szCs w:val="18"/>
        </w:rPr>
        <w:t>(przedsiębiorstwo, które zatrudnia mniej niż 50 osób i którego roczny obrót lub roczna suma bilansowa nie przekracza 10 milionów EUR);</w:t>
      </w:r>
    </w:p>
    <w:p w14:paraId="72302C79" w14:textId="77777777" w:rsidR="007160F8" w:rsidRPr="006F37D7" w:rsidRDefault="00000000" w:rsidP="006F37D7">
      <w:pPr>
        <w:tabs>
          <w:tab w:val="left" w:pos="851"/>
          <w:tab w:val="left" w:pos="9072"/>
          <w:tab w:val="right" w:leader="underscore" w:pos="9356"/>
          <w:tab w:val="left" w:pos="9498"/>
        </w:tabs>
        <w:spacing w:after="120" w:line="276" w:lineRule="auto"/>
        <w:ind w:left="1418" w:right="897" w:hanging="709"/>
        <w:rPr>
          <w:rFonts w:ascii="Verdana" w:hAnsi="Verdana" w:cstheme="minorHAnsi"/>
          <w:color w:val="000000"/>
          <w:sz w:val="18"/>
          <w:szCs w:val="18"/>
        </w:rPr>
      </w:pPr>
      <w:sdt>
        <w:sdtPr>
          <w:rPr>
            <w:rFonts w:ascii="Verdana" w:hAnsi="Verdana" w:cstheme="minorHAnsi"/>
            <w:b/>
            <w:sz w:val="18"/>
            <w:szCs w:val="18"/>
          </w:rPr>
          <w:id w:val="-1922714207"/>
          <w14:checkbox>
            <w14:checked w14:val="0"/>
            <w14:checkedState w14:val="2612" w14:font="MS Gothic"/>
            <w14:uncheckedState w14:val="2610" w14:font="MS Gothic"/>
          </w14:checkbox>
        </w:sdtPr>
        <w:sdtContent>
          <w:r w:rsidR="007160F8" w:rsidRPr="006F37D7">
            <w:rPr>
              <w:rFonts w:ascii="Segoe UI Symbol" w:eastAsia="MS Gothic" w:hAnsi="Segoe UI Symbol" w:cs="Segoe UI Symbol"/>
              <w:b/>
              <w:sz w:val="18"/>
              <w:szCs w:val="18"/>
            </w:rPr>
            <w:t>☐</w:t>
          </w:r>
        </w:sdtContent>
      </w:sdt>
      <w:r w:rsidR="007160F8" w:rsidRPr="006F37D7">
        <w:rPr>
          <w:rFonts w:ascii="Verdana" w:hAnsi="Verdana" w:cstheme="minorHAnsi"/>
          <w:sz w:val="18"/>
          <w:szCs w:val="18"/>
        </w:rPr>
        <w:tab/>
        <w:t xml:space="preserve">jest </w:t>
      </w:r>
      <w:r w:rsidR="007160F8" w:rsidRPr="006F37D7">
        <w:rPr>
          <w:rFonts w:ascii="Verdana" w:hAnsi="Verdana" w:cstheme="minorHAnsi"/>
          <w:color w:val="000000"/>
          <w:sz w:val="18"/>
          <w:szCs w:val="18"/>
        </w:rPr>
        <w:t>średnim przedsiębiorcą</w:t>
      </w:r>
      <w:r w:rsidR="007160F8" w:rsidRPr="006F37D7">
        <w:rPr>
          <w:rFonts w:ascii="Verdana" w:hAnsi="Verdana" w:cstheme="minorHAnsi"/>
          <w:color w:val="000000"/>
          <w:sz w:val="18"/>
          <w:szCs w:val="18"/>
        </w:rPr>
        <w:br/>
      </w:r>
      <w:r w:rsidR="007160F8" w:rsidRPr="006F37D7">
        <w:rPr>
          <w:rFonts w:ascii="Verdana" w:hAnsi="Verdana" w:cstheme="minorHAnsi"/>
          <w:i/>
          <w:color w:val="000000"/>
          <w:sz w:val="18"/>
          <w:szCs w:val="18"/>
        </w:rPr>
        <w:t>(przedsiębiorstwa, które nie są mikroprzedsiębiorstwami ani małymi przedsiębiorstwami i które zatrudniają mniej niż 250 osób i których roczny obrót nie przekracza 50 milionów EUR lub roczna suma bilansowa nie przekracza 43 milionów EUR);</w:t>
      </w:r>
    </w:p>
    <w:p w14:paraId="3D271E16" w14:textId="77777777" w:rsidR="007160F8" w:rsidRPr="006F37D7" w:rsidRDefault="00000000" w:rsidP="006F37D7">
      <w:pPr>
        <w:tabs>
          <w:tab w:val="left" w:pos="851"/>
          <w:tab w:val="left" w:pos="9072"/>
          <w:tab w:val="right" w:leader="underscore" w:pos="9356"/>
          <w:tab w:val="left" w:pos="9498"/>
        </w:tabs>
        <w:spacing w:after="120" w:line="276" w:lineRule="auto"/>
        <w:ind w:left="1418" w:right="897" w:hanging="709"/>
        <w:jc w:val="both"/>
        <w:rPr>
          <w:rFonts w:ascii="Verdana" w:hAnsi="Verdana" w:cstheme="minorHAnsi"/>
          <w:color w:val="000000"/>
          <w:sz w:val="18"/>
          <w:szCs w:val="18"/>
        </w:rPr>
      </w:pPr>
      <w:sdt>
        <w:sdtPr>
          <w:rPr>
            <w:rFonts w:ascii="Verdana" w:hAnsi="Verdana" w:cstheme="minorHAnsi"/>
            <w:b/>
            <w:color w:val="000000"/>
            <w:sz w:val="18"/>
            <w:szCs w:val="18"/>
          </w:rPr>
          <w:id w:val="47193602"/>
          <w14:checkbox>
            <w14:checked w14:val="0"/>
            <w14:checkedState w14:val="2612" w14:font="MS Gothic"/>
            <w14:uncheckedState w14:val="2610" w14:font="MS Gothic"/>
          </w14:checkbox>
        </w:sdtPr>
        <w:sdtContent>
          <w:r w:rsidR="007160F8" w:rsidRPr="006F37D7">
            <w:rPr>
              <w:rFonts w:ascii="Segoe UI Symbol" w:eastAsia="MS Gothic" w:hAnsi="Segoe UI Symbol" w:cs="Segoe UI Symbol"/>
              <w:b/>
              <w:color w:val="000000"/>
              <w:sz w:val="18"/>
              <w:szCs w:val="18"/>
            </w:rPr>
            <w:t>☐</w:t>
          </w:r>
        </w:sdtContent>
      </w:sdt>
      <w:r w:rsidR="007160F8" w:rsidRPr="006F37D7">
        <w:rPr>
          <w:rFonts w:ascii="Verdana" w:hAnsi="Verdana" w:cstheme="minorHAnsi"/>
          <w:color w:val="000000"/>
          <w:sz w:val="18"/>
          <w:szCs w:val="18"/>
        </w:rPr>
        <w:t xml:space="preserve"> </w:t>
      </w:r>
      <w:r w:rsidR="007160F8" w:rsidRPr="006F37D7">
        <w:rPr>
          <w:rFonts w:ascii="Verdana" w:hAnsi="Verdana" w:cstheme="minorHAnsi"/>
          <w:color w:val="000000"/>
          <w:sz w:val="18"/>
          <w:szCs w:val="18"/>
        </w:rPr>
        <w:tab/>
        <w:t xml:space="preserve">nie jest </w:t>
      </w:r>
      <w:proofErr w:type="spellStart"/>
      <w:r w:rsidR="007160F8" w:rsidRPr="006F37D7">
        <w:rPr>
          <w:rFonts w:ascii="Verdana" w:hAnsi="Verdana" w:cstheme="minorHAnsi"/>
          <w:color w:val="000000"/>
          <w:sz w:val="18"/>
          <w:szCs w:val="18"/>
        </w:rPr>
        <w:t>mikroprzedsiębiorcą</w:t>
      </w:r>
      <w:proofErr w:type="spellEnd"/>
      <w:r w:rsidR="007160F8" w:rsidRPr="006F37D7">
        <w:rPr>
          <w:rFonts w:ascii="Verdana" w:hAnsi="Verdana" w:cstheme="minorHAnsi"/>
          <w:sz w:val="18"/>
          <w:szCs w:val="18"/>
        </w:rPr>
        <w:t xml:space="preserve"> lub </w:t>
      </w:r>
      <w:r w:rsidR="007160F8" w:rsidRPr="006F37D7">
        <w:rPr>
          <w:rFonts w:ascii="Verdana" w:hAnsi="Verdana" w:cstheme="minorHAnsi"/>
          <w:color w:val="000000"/>
          <w:sz w:val="18"/>
          <w:szCs w:val="18"/>
        </w:rPr>
        <w:t>małym lub średnim przedsiębiorcą</w:t>
      </w:r>
    </w:p>
    <w:p w14:paraId="20B9FCD9" w14:textId="77777777" w:rsidR="007160F8" w:rsidRPr="006F37D7" w:rsidRDefault="007160F8" w:rsidP="006F37D7">
      <w:pPr>
        <w:numPr>
          <w:ilvl w:val="0"/>
          <w:numId w:val="15"/>
        </w:numPr>
        <w:tabs>
          <w:tab w:val="left" w:pos="9072"/>
          <w:tab w:val="left" w:pos="9498"/>
        </w:tabs>
        <w:spacing w:after="120" w:line="276" w:lineRule="auto"/>
        <w:ind w:left="709" w:right="897" w:hanging="709"/>
        <w:jc w:val="both"/>
        <w:rPr>
          <w:rFonts w:ascii="Verdana" w:hAnsi="Verdana" w:cs="Calibri"/>
          <w:sz w:val="18"/>
          <w:szCs w:val="18"/>
          <w:lang w:eastAsia="pl-PL"/>
        </w:rPr>
      </w:pPr>
      <w:r w:rsidRPr="006F37D7">
        <w:rPr>
          <w:rFonts w:ascii="Verdana" w:hAnsi="Verdana" w:cs="Calibri"/>
          <w:sz w:val="18"/>
          <w:szCs w:val="18"/>
          <w:lang w:eastAsia="pl-PL"/>
        </w:rPr>
        <w:lastRenderedPageBreak/>
        <w:t xml:space="preserve">Wadium w kwocie </w:t>
      </w:r>
      <w:r w:rsidR="002E71E8" w:rsidRPr="006F37D7">
        <w:rPr>
          <w:rFonts w:ascii="Verdana" w:hAnsi="Verdana" w:cs="Calibri"/>
          <w:sz w:val="18"/>
          <w:szCs w:val="18"/>
          <w:highlight w:val="yellow"/>
          <w:lang w:eastAsia="pl-PL"/>
        </w:rPr>
        <w:t>……………………………………</w:t>
      </w:r>
      <w:r w:rsidR="00967F20" w:rsidRPr="006F37D7">
        <w:rPr>
          <w:rFonts w:ascii="Verdana" w:hAnsi="Verdana" w:cs="Calibri"/>
          <w:sz w:val="18"/>
          <w:szCs w:val="18"/>
          <w:lang w:eastAsia="pl-PL"/>
        </w:rPr>
        <w:t xml:space="preserve"> </w:t>
      </w:r>
      <w:r w:rsidRPr="006F37D7">
        <w:rPr>
          <w:rFonts w:ascii="Verdana" w:hAnsi="Verdana" w:cs="Calibri"/>
          <w:sz w:val="18"/>
          <w:szCs w:val="18"/>
          <w:lang w:eastAsia="pl-PL"/>
        </w:rPr>
        <w:t>zł zostało wniesione w dniu ..................................... w formie .................................................... (potwierdzenie w załączeniu).</w:t>
      </w:r>
    </w:p>
    <w:p w14:paraId="1A25D5EB" w14:textId="77777777" w:rsidR="007160F8" w:rsidRPr="006F37D7" w:rsidRDefault="007160F8" w:rsidP="006F37D7">
      <w:pPr>
        <w:numPr>
          <w:ilvl w:val="0"/>
          <w:numId w:val="15"/>
        </w:numPr>
        <w:tabs>
          <w:tab w:val="left" w:pos="9072"/>
          <w:tab w:val="left" w:pos="9498"/>
        </w:tabs>
        <w:spacing w:after="120" w:line="276" w:lineRule="auto"/>
        <w:ind w:left="709" w:right="897" w:hanging="709"/>
        <w:jc w:val="both"/>
        <w:rPr>
          <w:rFonts w:ascii="Verdana" w:hAnsi="Verdana" w:cs="Calibri"/>
          <w:sz w:val="18"/>
          <w:szCs w:val="18"/>
          <w:lang w:eastAsia="pl-PL"/>
        </w:rPr>
      </w:pPr>
      <w:r w:rsidRPr="006F37D7">
        <w:rPr>
          <w:rFonts w:ascii="Verdana" w:hAnsi="Verdana" w:cs="Calibri"/>
          <w:sz w:val="18"/>
          <w:szCs w:val="18"/>
          <w:lang w:eastAsia="pl-PL"/>
        </w:rPr>
        <w:t>Pod groźbą odpowiedzialności karnej oświadczamy, że przedstawione w Ofercie informacje oraz załączone do Oferty dokumenty oraz oświadczenia opisują stan faktyczny i prawny, aktualny na dzień składania ofert (art. 297. k.k.).</w:t>
      </w:r>
    </w:p>
    <w:p w14:paraId="388C5DFB" w14:textId="77777777" w:rsidR="007160F8" w:rsidRPr="006F37D7" w:rsidRDefault="007160F8" w:rsidP="006F37D7">
      <w:pPr>
        <w:numPr>
          <w:ilvl w:val="0"/>
          <w:numId w:val="15"/>
        </w:numPr>
        <w:tabs>
          <w:tab w:val="left" w:pos="9072"/>
          <w:tab w:val="left" w:pos="9498"/>
        </w:tabs>
        <w:spacing w:after="120" w:line="276" w:lineRule="auto"/>
        <w:ind w:left="709" w:right="897" w:hanging="709"/>
        <w:jc w:val="both"/>
        <w:rPr>
          <w:rFonts w:ascii="Verdana" w:hAnsi="Verdana" w:cs="Calibri"/>
          <w:sz w:val="18"/>
          <w:szCs w:val="18"/>
          <w:lang w:eastAsia="pl-PL"/>
        </w:rPr>
      </w:pPr>
      <w:r w:rsidRPr="006F37D7">
        <w:rPr>
          <w:rFonts w:ascii="Verdana" w:hAnsi="Verdana" w:cs="Calibri"/>
          <w:sz w:val="18"/>
          <w:szCs w:val="18"/>
          <w:lang w:eastAsia="pl-PL"/>
        </w:rPr>
        <w:t>Oświadczamy, że zapoznaliśmy się z zasadami określonymi w Kodeksie Postępowania dla Partnerów Biznesowych Spółek GK PGE oraz w Dobrych praktykach zakupowych. W przypadku wyboru naszej Oferty</w:t>
      </w:r>
      <w:r w:rsidR="00E43B38" w:rsidRPr="006F37D7">
        <w:rPr>
          <w:rFonts w:ascii="Verdana" w:hAnsi="Verdana" w:cs="Calibri"/>
          <w:sz w:val="18"/>
          <w:szCs w:val="18"/>
          <w:lang w:eastAsia="pl-PL"/>
        </w:rPr>
        <w:t xml:space="preserve"> </w:t>
      </w:r>
      <w:r w:rsidRPr="006F37D7">
        <w:rPr>
          <w:rFonts w:ascii="Verdana" w:hAnsi="Verdana" w:cs="Calibri"/>
          <w:sz w:val="18"/>
          <w:szCs w:val="18"/>
          <w:lang w:eastAsia="pl-PL"/>
        </w:rPr>
        <w:t>zapewniamy, że w</w:t>
      </w:r>
      <w:r w:rsidR="00843AD1" w:rsidRPr="006F37D7">
        <w:rPr>
          <w:rFonts w:ascii="Verdana" w:hAnsi="Verdana" w:cs="Calibri"/>
          <w:sz w:val="18"/>
          <w:szCs w:val="18"/>
          <w:lang w:eastAsia="pl-PL"/>
        </w:rPr>
        <w:t> </w:t>
      </w:r>
      <w:r w:rsidRPr="006F37D7">
        <w:rPr>
          <w:rFonts w:ascii="Verdana" w:hAnsi="Verdana" w:cs="Calibri"/>
          <w:sz w:val="18"/>
          <w:szCs w:val="18"/>
          <w:lang w:eastAsia="pl-PL"/>
        </w:rPr>
        <w:t>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 przestrzegali postanowień wyżej wymienionych dokumentów.</w:t>
      </w:r>
    </w:p>
    <w:p w14:paraId="7BFE3634" w14:textId="77777777" w:rsidR="007160F8" w:rsidRPr="006F37D7" w:rsidRDefault="007160F8" w:rsidP="006F37D7">
      <w:pPr>
        <w:numPr>
          <w:ilvl w:val="0"/>
          <w:numId w:val="15"/>
        </w:numPr>
        <w:tabs>
          <w:tab w:val="left" w:pos="9072"/>
          <w:tab w:val="left" w:pos="9498"/>
        </w:tabs>
        <w:spacing w:after="120" w:line="276" w:lineRule="auto"/>
        <w:ind w:left="709" w:right="897" w:hanging="709"/>
        <w:jc w:val="both"/>
        <w:rPr>
          <w:rFonts w:ascii="Verdana" w:hAnsi="Verdana" w:cs="Calibri"/>
          <w:sz w:val="18"/>
          <w:szCs w:val="18"/>
          <w:lang w:eastAsia="pl-PL"/>
        </w:rPr>
      </w:pPr>
      <w:r w:rsidRPr="006F37D7">
        <w:rPr>
          <w:rFonts w:ascii="Verdana" w:hAnsi="Verdana" w:cstheme="minorHAnsi"/>
          <w:sz w:val="18"/>
          <w:szCs w:val="18"/>
        </w:rPr>
        <w:t>W przypadku, gdy świadczona przez Wykonawcę usługa będzie wymagała</w:t>
      </w:r>
      <w:r w:rsidR="00E43B38" w:rsidRPr="006F37D7">
        <w:rPr>
          <w:rFonts w:ascii="Verdana" w:hAnsi="Verdana" w:cstheme="minorHAnsi"/>
          <w:sz w:val="18"/>
          <w:szCs w:val="18"/>
        </w:rPr>
        <w:t xml:space="preserve"> </w:t>
      </w:r>
      <w:r w:rsidRPr="006F37D7">
        <w:rPr>
          <w:rFonts w:ascii="Verdana" w:hAnsi="Verdana" w:cstheme="minorHAnsi"/>
          <w:sz w:val="18"/>
          <w:szCs w:val="18"/>
        </w:rPr>
        <w:t>powierzenia przez PGE</w:t>
      </w:r>
      <w:r w:rsidR="00E43B38" w:rsidRPr="006F37D7">
        <w:rPr>
          <w:rFonts w:ascii="Verdana" w:hAnsi="Verdana" w:cstheme="minorHAnsi"/>
          <w:sz w:val="18"/>
          <w:szCs w:val="18"/>
        </w:rPr>
        <w:t xml:space="preserve"> </w:t>
      </w:r>
      <w:r w:rsidRPr="006F37D7">
        <w:rPr>
          <w:rFonts w:ascii="Verdana" w:hAnsi="Verdana" w:cstheme="minorHAnsi"/>
          <w:sz w:val="18"/>
          <w:szCs w:val="18"/>
        </w:rPr>
        <w:t>danych osobowych do przetwarzania, zobowiązujemy się do przyjęcia wszystkich obowiązków wynikających z art. 28 RODO, przedstawimy wypełnioną Ankietę dla Przetwarzającego</w:t>
      </w:r>
      <w:r w:rsidRPr="006F37D7">
        <w:rPr>
          <w:rFonts w:ascii="Verdana" w:hAnsi="Verdana"/>
          <w:sz w:val="18"/>
          <w:szCs w:val="18"/>
        </w:rPr>
        <w:t xml:space="preserve"> </w:t>
      </w:r>
      <w:r w:rsidRPr="006F37D7">
        <w:rPr>
          <w:rFonts w:ascii="Verdana" w:hAnsi="Verdana" w:cs="Calibri"/>
          <w:sz w:val="18"/>
          <w:szCs w:val="18"/>
          <w:lang w:eastAsia="pl-PL"/>
        </w:rPr>
        <w:t>i zapewnimy wystarczające gwarancje wdrożenia odpowiednich środków technicznych i organizacyjnych, aby przetwarzanie danych osobowych spełniało wymogi wynikające z obowiązujących przepisów o ochronie danych osobowych oraz przepisów Rozporządzenia (ogólne rozporządzenie o ochronie danych) – dalej: „RODO”, mających zastosowanie i chroniło prawa osób, których dane dotyczą.</w:t>
      </w:r>
    </w:p>
    <w:p w14:paraId="627268CB" w14:textId="77777777" w:rsidR="007160F8" w:rsidRPr="006F37D7" w:rsidRDefault="007160F8" w:rsidP="006F37D7">
      <w:pPr>
        <w:numPr>
          <w:ilvl w:val="0"/>
          <w:numId w:val="15"/>
        </w:numPr>
        <w:tabs>
          <w:tab w:val="left" w:pos="9072"/>
          <w:tab w:val="left" w:pos="9498"/>
        </w:tabs>
        <w:spacing w:after="120" w:line="276" w:lineRule="auto"/>
        <w:ind w:left="709" w:right="897" w:hanging="709"/>
        <w:jc w:val="both"/>
        <w:rPr>
          <w:rFonts w:ascii="Verdana" w:hAnsi="Verdana" w:cs="Calibri"/>
          <w:sz w:val="18"/>
          <w:szCs w:val="18"/>
          <w:lang w:eastAsia="pl-PL"/>
        </w:rPr>
      </w:pPr>
      <w:r w:rsidRPr="006F37D7">
        <w:rPr>
          <w:rFonts w:ascii="Verdana" w:hAnsi="Verdana" w:cs="Calibri"/>
          <w:sz w:val="18"/>
          <w:szCs w:val="18"/>
          <w:lang w:eastAsia="pl-PL"/>
        </w:rPr>
        <w:t>Znane są nam wszelkie obowiązki wynikające z obowiązujących przepisów o</w:t>
      </w:r>
      <w:r w:rsidR="00843AD1" w:rsidRPr="006F37D7">
        <w:rPr>
          <w:rFonts w:ascii="Verdana" w:hAnsi="Verdana" w:cs="Calibri"/>
          <w:sz w:val="18"/>
          <w:szCs w:val="18"/>
          <w:lang w:eastAsia="pl-PL"/>
        </w:rPr>
        <w:t> </w:t>
      </w:r>
      <w:r w:rsidRPr="006F37D7">
        <w:rPr>
          <w:rFonts w:ascii="Verdana" w:hAnsi="Verdana" w:cs="Calibri"/>
          <w:sz w:val="18"/>
          <w:szCs w:val="18"/>
          <w:lang w:eastAsia="pl-PL"/>
        </w:rPr>
        <w:t>ochronie danych osobowych i przepisów RODO mających zastosowanie, które zobowiązany jest wykonywać podmiot przetwarzający dane osobowe na zlecenie administratora danych.</w:t>
      </w:r>
    </w:p>
    <w:p w14:paraId="5A2B0FFB" w14:textId="200FDE3F" w:rsidR="007160F8" w:rsidRPr="006F37D7" w:rsidRDefault="007160F8" w:rsidP="006F37D7">
      <w:pPr>
        <w:pStyle w:val="Tekstkomentarza"/>
        <w:numPr>
          <w:ilvl w:val="0"/>
          <w:numId w:val="15"/>
        </w:numPr>
        <w:tabs>
          <w:tab w:val="left" w:pos="9072"/>
          <w:tab w:val="left" w:pos="9498"/>
        </w:tabs>
        <w:spacing w:after="120" w:line="276" w:lineRule="auto"/>
        <w:ind w:left="709" w:right="897" w:hanging="709"/>
        <w:jc w:val="both"/>
        <w:rPr>
          <w:rFonts w:ascii="Verdana" w:hAnsi="Verdana"/>
          <w:b/>
          <w:i/>
          <w:sz w:val="18"/>
          <w:szCs w:val="18"/>
        </w:rPr>
      </w:pPr>
      <w:r w:rsidRPr="006F37D7">
        <w:rPr>
          <w:rFonts w:ascii="Verdana" w:hAnsi="Verdana" w:cstheme="minorHAnsi"/>
          <w:sz w:val="18"/>
          <w:szCs w:val="18"/>
        </w:rPr>
        <w:t>Oświadczamy, że wypełniliśmy obowiązki informacyjne przewidziane w art. 13 lub art. 14 rozporządzenia Parlamentu Europejskiego i Rady (UE) 2016/679 z</w:t>
      </w:r>
      <w:r w:rsidR="00843AD1" w:rsidRPr="006F37D7">
        <w:rPr>
          <w:rFonts w:ascii="Verdana" w:hAnsi="Verdana" w:cstheme="minorHAnsi"/>
          <w:sz w:val="18"/>
          <w:szCs w:val="18"/>
        </w:rPr>
        <w:t> </w:t>
      </w:r>
      <w:r w:rsidRPr="006F37D7">
        <w:rPr>
          <w:rFonts w:ascii="Verdana" w:hAnsi="Verdana" w:cstheme="minorHAnsi"/>
          <w:sz w:val="18"/>
          <w:szCs w:val="18"/>
        </w:rPr>
        <w:t>dnia 27 kwietnia 2016 r. w sprawie ochrony osób fizycznych w związku z</w:t>
      </w:r>
      <w:r w:rsidR="00843AD1" w:rsidRPr="006F37D7">
        <w:rPr>
          <w:rFonts w:ascii="Verdana" w:hAnsi="Verdana" w:cstheme="minorHAnsi"/>
          <w:sz w:val="18"/>
          <w:szCs w:val="18"/>
        </w:rPr>
        <w:t> </w:t>
      </w:r>
      <w:r w:rsidRPr="006F37D7">
        <w:rPr>
          <w:rFonts w:ascii="Verdana" w:hAnsi="Verdana" w:cstheme="minorHAnsi"/>
          <w:sz w:val="18"/>
          <w:szCs w:val="18"/>
        </w:rPr>
        <w:t>przetwarzaniem danych osobowych i</w:t>
      </w:r>
      <w:r w:rsidR="0058432E">
        <w:rPr>
          <w:rFonts w:ascii="Verdana" w:hAnsi="Verdana" w:cstheme="minorHAnsi"/>
          <w:sz w:val="18"/>
          <w:szCs w:val="18"/>
        </w:rPr>
        <w:t> </w:t>
      </w:r>
      <w:r w:rsidRPr="006F37D7">
        <w:rPr>
          <w:rFonts w:ascii="Verdana" w:hAnsi="Verdana" w:cstheme="minorHAnsi"/>
          <w:sz w:val="18"/>
          <w:szCs w:val="18"/>
        </w:rPr>
        <w:t>w sprawie swobodnego przepływu takich danych oraz uchylenia dyrektywy 95/46/WE (ogólne rozporządzenie o ochronie danych) (Dz. Urz. UE L 119 z 04.05.2016, str. 1) wobec osób fizycznych, od których dane osobowe bezpośrednio lub pośrednio pozyskaliśmy w celu ubiegania się o udzielenie zamówienia publicznego w Postępowaniu</w:t>
      </w:r>
      <w:r w:rsidRPr="006F37D7">
        <w:rPr>
          <w:rStyle w:val="Odwoanieprzypisudolnego"/>
          <w:rFonts w:ascii="Verdana" w:hAnsi="Verdana"/>
          <w:sz w:val="18"/>
          <w:szCs w:val="18"/>
        </w:rPr>
        <w:footnoteReference w:id="7"/>
      </w:r>
      <w:r w:rsidRPr="006F37D7">
        <w:rPr>
          <w:rFonts w:ascii="Verdana" w:hAnsi="Verdana" w:cstheme="minorHAnsi"/>
          <w:sz w:val="18"/>
          <w:szCs w:val="18"/>
        </w:rPr>
        <w:t>.</w:t>
      </w:r>
      <w:r w:rsidRPr="006F37D7">
        <w:rPr>
          <w:rFonts w:ascii="Verdana" w:hAnsi="Verdana"/>
          <w:i/>
          <w:sz w:val="18"/>
          <w:szCs w:val="18"/>
        </w:rPr>
        <w:t xml:space="preserve"> </w:t>
      </w:r>
    </w:p>
    <w:p w14:paraId="41110107" w14:textId="4F1D4439" w:rsidR="007160F8" w:rsidRPr="006F37D7" w:rsidRDefault="007160F8" w:rsidP="00D674D9">
      <w:pPr>
        <w:numPr>
          <w:ilvl w:val="0"/>
          <w:numId w:val="15"/>
        </w:numPr>
        <w:tabs>
          <w:tab w:val="left" w:pos="9072"/>
          <w:tab w:val="left" w:pos="9498"/>
        </w:tabs>
        <w:spacing w:after="120" w:line="276" w:lineRule="auto"/>
        <w:ind w:right="897" w:hanging="644"/>
        <w:jc w:val="both"/>
        <w:rPr>
          <w:rFonts w:ascii="Verdana" w:hAnsi="Verdana" w:cs="Calibri"/>
          <w:sz w:val="18"/>
          <w:szCs w:val="18"/>
          <w:lang w:eastAsia="pl-PL"/>
        </w:rPr>
      </w:pPr>
      <w:r w:rsidRPr="006F37D7">
        <w:rPr>
          <w:rFonts w:ascii="Verdana" w:hAnsi="Verdana" w:cs="Calibri"/>
          <w:sz w:val="18"/>
          <w:szCs w:val="18"/>
          <w:lang w:eastAsia="pl-PL"/>
        </w:rPr>
        <w:t>Pr</w:t>
      </w:r>
      <w:r w:rsidR="00D419A6" w:rsidRPr="006F37D7">
        <w:rPr>
          <w:rFonts w:ascii="Verdana" w:hAnsi="Verdana" w:cs="Calibri"/>
          <w:sz w:val="18"/>
          <w:szCs w:val="18"/>
          <w:lang w:eastAsia="pl-PL"/>
        </w:rPr>
        <w:t>z</w:t>
      </w:r>
      <w:r w:rsidRPr="006F37D7">
        <w:rPr>
          <w:rFonts w:ascii="Verdana" w:hAnsi="Verdana" w:cs="Calibri"/>
          <w:sz w:val="18"/>
          <w:szCs w:val="18"/>
          <w:lang w:eastAsia="pl-PL"/>
        </w:rPr>
        <w:t>ekazywane przez nas dane osobowe mogą być wykorzystane wyłącznie w</w:t>
      </w:r>
      <w:r w:rsidR="00843AD1" w:rsidRPr="006F37D7">
        <w:rPr>
          <w:rFonts w:ascii="Verdana" w:hAnsi="Verdana" w:cs="Calibri"/>
          <w:sz w:val="18"/>
          <w:szCs w:val="18"/>
          <w:lang w:eastAsia="pl-PL"/>
        </w:rPr>
        <w:t> </w:t>
      </w:r>
      <w:r w:rsidRPr="006F37D7">
        <w:rPr>
          <w:rFonts w:ascii="Verdana" w:hAnsi="Verdana" w:cs="Calibri"/>
          <w:sz w:val="18"/>
          <w:szCs w:val="18"/>
          <w:lang w:eastAsia="pl-PL"/>
        </w:rPr>
        <w:t>celach związanych z prowadzonym Postępowaniem publicznym nr POST/PGE/</w:t>
      </w:r>
      <w:r w:rsidR="00FE436A">
        <w:rPr>
          <w:rFonts w:ascii="Verdana" w:hAnsi="Verdana" w:cs="Calibri"/>
          <w:sz w:val="18"/>
          <w:szCs w:val="18"/>
          <w:lang w:eastAsia="pl-PL"/>
        </w:rPr>
        <w:t>SYS</w:t>
      </w:r>
      <w:r w:rsidR="003F7C68" w:rsidRPr="006F37D7">
        <w:rPr>
          <w:rFonts w:ascii="Verdana" w:hAnsi="Verdana" w:cs="Calibri"/>
          <w:sz w:val="18"/>
          <w:szCs w:val="18"/>
          <w:lang w:eastAsia="pl-PL"/>
        </w:rPr>
        <w:t>/DZ/00</w:t>
      </w:r>
      <w:r w:rsidR="00FE436A">
        <w:rPr>
          <w:rFonts w:ascii="Verdana" w:hAnsi="Verdana" w:cs="Calibri"/>
          <w:sz w:val="18"/>
          <w:szCs w:val="18"/>
          <w:lang w:eastAsia="pl-PL"/>
        </w:rPr>
        <w:t>337</w:t>
      </w:r>
      <w:r w:rsidR="00860E15" w:rsidRPr="006F37D7">
        <w:rPr>
          <w:rFonts w:ascii="Verdana" w:hAnsi="Verdana" w:cs="Calibri"/>
          <w:sz w:val="18"/>
          <w:szCs w:val="18"/>
          <w:lang w:eastAsia="pl-PL"/>
        </w:rPr>
        <w:t>/202</w:t>
      </w:r>
      <w:r w:rsidR="005062C9">
        <w:rPr>
          <w:rFonts w:ascii="Verdana" w:hAnsi="Verdana" w:cs="Calibri"/>
          <w:sz w:val="18"/>
          <w:szCs w:val="18"/>
          <w:lang w:eastAsia="pl-PL"/>
        </w:rPr>
        <w:t>4</w:t>
      </w:r>
      <w:r w:rsidR="00EB0899" w:rsidRPr="006F37D7">
        <w:rPr>
          <w:rFonts w:ascii="Verdana" w:hAnsi="Verdana" w:cs="Calibri"/>
          <w:sz w:val="18"/>
          <w:szCs w:val="18"/>
          <w:lang w:eastAsia="pl-PL"/>
        </w:rPr>
        <w:t>.</w:t>
      </w:r>
    </w:p>
    <w:p w14:paraId="44613226" w14:textId="77777777" w:rsidR="007160F8" w:rsidRPr="006F37D7" w:rsidRDefault="007160F8" w:rsidP="006F37D7">
      <w:pPr>
        <w:tabs>
          <w:tab w:val="left" w:pos="9072"/>
          <w:tab w:val="left" w:pos="9498"/>
        </w:tabs>
        <w:spacing w:line="276" w:lineRule="auto"/>
        <w:ind w:right="897"/>
        <w:rPr>
          <w:rFonts w:ascii="Verdana" w:hAnsi="Verdana" w:cs="Calibri"/>
          <w:sz w:val="18"/>
          <w:szCs w:val="18"/>
          <w:lang w:eastAsia="pl-PL"/>
        </w:rPr>
      </w:pPr>
    </w:p>
    <w:p w14:paraId="5FCDB604" w14:textId="77777777" w:rsidR="007160F8" w:rsidRPr="006F37D7" w:rsidRDefault="007160F8" w:rsidP="006F37D7">
      <w:pPr>
        <w:tabs>
          <w:tab w:val="left" w:pos="5245"/>
          <w:tab w:val="left" w:pos="9072"/>
          <w:tab w:val="left" w:pos="9498"/>
        </w:tabs>
        <w:spacing w:line="276" w:lineRule="auto"/>
        <w:ind w:right="897"/>
        <w:jc w:val="right"/>
        <w:rPr>
          <w:rFonts w:ascii="Verdana" w:hAnsi="Verdana" w:cs="Calibri"/>
          <w:sz w:val="18"/>
          <w:szCs w:val="18"/>
        </w:rPr>
      </w:pPr>
      <w:r w:rsidRPr="006F37D7">
        <w:rPr>
          <w:rFonts w:ascii="Verdana" w:hAnsi="Verdana" w:cs="Calibri"/>
          <w:sz w:val="18"/>
          <w:szCs w:val="18"/>
        </w:rPr>
        <w:tab/>
        <w:t xml:space="preserve">    ...........................................................</w:t>
      </w:r>
    </w:p>
    <w:p w14:paraId="71CCABF7" w14:textId="77777777" w:rsidR="007160F8" w:rsidRPr="006F37D7" w:rsidRDefault="007160F8" w:rsidP="006F37D7">
      <w:pPr>
        <w:tabs>
          <w:tab w:val="left" w:pos="5387"/>
          <w:tab w:val="left" w:pos="9072"/>
          <w:tab w:val="left" w:pos="9498"/>
        </w:tabs>
        <w:spacing w:line="276" w:lineRule="auto"/>
        <w:ind w:left="5390" w:right="897" w:hanging="5390"/>
        <w:rPr>
          <w:rFonts w:ascii="Verdana" w:hAnsi="Verdana" w:cs="Calibri"/>
          <w:i/>
          <w:sz w:val="18"/>
          <w:szCs w:val="18"/>
        </w:rPr>
      </w:pPr>
      <w:r w:rsidRPr="006F37D7">
        <w:rPr>
          <w:rFonts w:ascii="Verdana" w:hAnsi="Verdana" w:cs="Calibri"/>
          <w:i/>
          <w:sz w:val="18"/>
          <w:szCs w:val="18"/>
        </w:rPr>
        <w:tab/>
        <w:t xml:space="preserve">Kwalifikowany podpis elektroniczny osób uprawnionych do składania oświadczeń woli w imieniu Wykonawcy </w:t>
      </w:r>
    </w:p>
    <w:p w14:paraId="53EE0DE1" w14:textId="77777777" w:rsidR="007160F8" w:rsidRPr="006F37D7" w:rsidRDefault="007160F8" w:rsidP="006F37D7">
      <w:pPr>
        <w:tabs>
          <w:tab w:val="left" w:pos="5739"/>
          <w:tab w:val="left" w:pos="9072"/>
          <w:tab w:val="left" w:pos="9498"/>
        </w:tabs>
        <w:spacing w:line="276" w:lineRule="auto"/>
        <w:ind w:right="897"/>
        <w:jc w:val="both"/>
        <w:rPr>
          <w:rFonts w:ascii="Verdana" w:hAnsi="Verdana"/>
          <w:b/>
          <w:sz w:val="18"/>
          <w:szCs w:val="18"/>
        </w:rPr>
      </w:pPr>
    </w:p>
    <w:p w14:paraId="6E9740FC" w14:textId="77777777" w:rsidR="007160F8" w:rsidRPr="006F37D7" w:rsidRDefault="007160F8" w:rsidP="006F37D7">
      <w:pPr>
        <w:tabs>
          <w:tab w:val="left" w:pos="5739"/>
          <w:tab w:val="left" w:pos="9072"/>
          <w:tab w:val="left" w:pos="9498"/>
        </w:tabs>
        <w:spacing w:line="276" w:lineRule="auto"/>
        <w:ind w:right="897"/>
        <w:jc w:val="both"/>
        <w:rPr>
          <w:rFonts w:ascii="Verdana" w:hAnsi="Verdana"/>
          <w:b/>
          <w:sz w:val="18"/>
          <w:szCs w:val="18"/>
        </w:rPr>
      </w:pPr>
    </w:p>
    <w:p w14:paraId="3BA4F1FE" w14:textId="77777777" w:rsidR="00E4784C" w:rsidRPr="006F37D7" w:rsidRDefault="00E4784C" w:rsidP="006F37D7">
      <w:pPr>
        <w:tabs>
          <w:tab w:val="left" w:pos="9072"/>
          <w:tab w:val="left" w:pos="9498"/>
        </w:tabs>
        <w:ind w:right="897"/>
        <w:rPr>
          <w:rStyle w:val="Pogrubienie"/>
          <w:rFonts w:ascii="Verdana" w:hAnsi="Verdana"/>
          <w:sz w:val="18"/>
          <w:szCs w:val="18"/>
        </w:rPr>
        <w:sectPr w:rsidR="00E4784C" w:rsidRPr="006F37D7" w:rsidSect="00C116F8">
          <w:headerReference w:type="default" r:id="rId28"/>
          <w:footerReference w:type="default" r:id="rId29"/>
          <w:headerReference w:type="first" r:id="rId30"/>
          <w:pgSz w:w="11906" w:h="16838"/>
          <w:pgMar w:top="1134" w:right="849" w:bottom="1417" w:left="1417" w:header="708" w:footer="781" w:gutter="0"/>
          <w:cols w:space="708"/>
          <w:titlePg/>
          <w:docGrid w:linePitch="360"/>
        </w:sectPr>
      </w:pPr>
      <w:r w:rsidRPr="006F37D7">
        <w:rPr>
          <w:rStyle w:val="Pogrubienie"/>
          <w:rFonts w:ascii="Verdana" w:hAnsi="Verdana"/>
          <w:sz w:val="18"/>
          <w:szCs w:val="18"/>
        </w:rPr>
        <w:br w:type="page"/>
      </w:r>
    </w:p>
    <w:p w14:paraId="41E46D39" w14:textId="77777777" w:rsidR="007160F8" w:rsidRPr="006F37D7" w:rsidRDefault="007160F8" w:rsidP="006F37D7">
      <w:pPr>
        <w:keepNext/>
        <w:keepLines/>
        <w:shd w:val="clear" w:color="auto" w:fill="D9DFEF" w:themeFill="accent1" w:themeFillTint="33"/>
        <w:tabs>
          <w:tab w:val="left" w:pos="9072"/>
          <w:tab w:val="left" w:pos="9498"/>
        </w:tabs>
        <w:spacing w:after="0" w:line="276" w:lineRule="auto"/>
        <w:ind w:right="897"/>
        <w:jc w:val="both"/>
        <w:outlineLvl w:val="1"/>
        <w:rPr>
          <w:rStyle w:val="Pogrubienie"/>
          <w:rFonts w:ascii="Verdana" w:hAnsi="Verdana"/>
          <w:sz w:val="18"/>
          <w:szCs w:val="18"/>
        </w:rPr>
      </w:pPr>
      <w:bookmarkStart w:id="80" w:name="_Toc126910500"/>
      <w:r w:rsidRPr="006F37D7">
        <w:rPr>
          <w:rStyle w:val="Pogrubienie"/>
          <w:rFonts w:ascii="Verdana" w:hAnsi="Verdana"/>
          <w:sz w:val="18"/>
          <w:szCs w:val="18"/>
        </w:rPr>
        <w:lastRenderedPageBreak/>
        <w:t>ZAŁĄCZNIK NR 4 DO SWZ – WYKAZ USŁUG - WZÓR</w:t>
      </w:r>
      <w:bookmarkEnd w:id="80"/>
    </w:p>
    <w:p w14:paraId="733EF646" w14:textId="77777777" w:rsidR="007160F8" w:rsidRPr="006F37D7" w:rsidRDefault="007160F8" w:rsidP="006F37D7">
      <w:pPr>
        <w:tabs>
          <w:tab w:val="left" w:pos="5739"/>
          <w:tab w:val="left" w:pos="9072"/>
          <w:tab w:val="left" w:pos="9498"/>
        </w:tabs>
        <w:spacing w:line="276" w:lineRule="auto"/>
        <w:ind w:right="897"/>
        <w:jc w:val="both"/>
        <w:rPr>
          <w:rFonts w:ascii="Verdana" w:hAnsi="Verdana"/>
          <w:b/>
          <w:sz w:val="18"/>
          <w:szCs w:val="18"/>
        </w:rPr>
      </w:pPr>
    </w:p>
    <w:p w14:paraId="517AE213" w14:textId="77777777" w:rsidR="007160F8" w:rsidRPr="006F37D7" w:rsidRDefault="007160F8" w:rsidP="006F37D7">
      <w:pPr>
        <w:tabs>
          <w:tab w:val="left" w:pos="9072"/>
          <w:tab w:val="left" w:pos="9498"/>
        </w:tabs>
        <w:spacing w:after="0" w:line="276" w:lineRule="auto"/>
        <w:ind w:right="897"/>
        <w:jc w:val="center"/>
        <w:rPr>
          <w:rFonts w:ascii="Verdana" w:hAnsi="Verdana" w:cs="Calibri"/>
          <w:b/>
          <w:sz w:val="18"/>
          <w:szCs w:val="18"/>
        </w:rPr>
      </w:pPr>
      <w:r w:rsidRPr="006F37D7">
        <w:rPr>
          <w:rFonts w:ascii="Verdana" w:hAnsi="Verdana" w:cs="Calibri"/>
          <w:b/>
          <w:sz w:val="18"/>
          <w:szCs w:val="18"/>
        </w:rPr>
        <w:t>WYKAZ USŁUG</w:t>
      </w:r>
    </w:p>
    <w:p w14:paraId="723FDC79" w14:textId="77777777" w:rsidR="007160F8" w:rsidRPr="006F37D7" w:rsidRDefault="007160F8" w:rsidP="006F37D7">
      <w:pPr>
        <w:tabs>
          <w:tab w:val="left" w:pos="9072"/>
          <w:tab w:val="left" w:pos="9498"/>
        </w:tabs>
        <w:spacing w:after="0" w:line="276" w:lineRule="auto"/>
        <w:ind w:right="897"/>
        <w:jc w:val="center"/>
        <w:rPr>
          <w:rFonts w:ascii="Verdana" w:hAnsi="Verdana" w:cs="Calibri"/>
          <w:b/>
          <w:sz w:val="18"/>
          <w:szCs w:val="18"/>
        </w:rPr>
      </w:pPr>
    </w:p>
    <w:p w14:paraId="16FA0B8A" w14:textId="168B4667" w:rsidR="007160F8" w:rsidRPr="006F37D7" w:rsidRDefault="007160F8" w:rsidP="006F37D7">
      <w:pPr>
        <w:tabs>
          <w:tab w:val="left" w:pos="9072"/>
          <w:tab w:val="left" w:pos="9498"/>
        </w:tabs>
        <w:spacing w:after="0" w:line="276" w:lineRule="auto"/>
        <w:ind w:right="897"/>
        <w:jc w:val="center"/>
        <w:rPr>
          <w:rFonts w:ascii="Verdana" w:hAnsi="Verdana" w:cs="Calibri"/>
          <w:sz w:val="18"/>
          <w:szCs w:val="18"/>
          <w:lang w:eastAsia="pl-PL"/>
        </w:rPr>
      </w:pPr>
      <w:r w:rsidRPr="006F37D7">
        <w:rPr>
          <w:rFonts w:ascii="Verdana" w:hAnsi="Verdana" w:cs="Calibri"/>
          <w:sz w:val="18"/>
          <w:szCs w:val="18"/>
          <w:lang w:eastAsia="pl-PL"/>
        </w:rPr>
        <w:t xml:space="preserve">Składając Ofertę w postępowaniu o udzielenie zamówienia publicznego prowadzonego w trybie przetargu nieograniczonego pn. </w:t>
      </w:r>
      <w:r w:rsidR="003F7C68" w:rsidRPr="006F37D7">
        <w:rPr>
          <w:rFonts w:ascii="Verdana" w:hAnsi="Verdana" w:cs="Calibri"/>
          <w:sz w:val="18"/>
          <w:szCs w:val="18"/>
          <w:lang w:eastAsia="pl-PL"/>
        </w:rPr>
        <w:t>„</w:t>
      </w:r>
      <w:r w:rsidR="00FE436A" w:rsidRPr="00FE436A">
        <w:rPr>
          <w:rFonts w:ascii="Verdana" w:hAnsi="Verdana"/>
          <w:b/>
          <w:sz w:val="18"/>
          <w:szCs w:val="18"/>
        </w:rPr>
        <w:t xml:space="preserve">Zakup produktów Vmware w ramach umowy </w:t>
      </w:r>
      <w:proofErr w:type="spellStart"/>
      <w:r w:rsidR="00FE436A" w:rsidRPr="00FE436A">
        <w:rPr>
          <w:rFonts w:ascii="Verdana" w:hAnsi="Verdana"/>
          <w:b/>
          <w:sz w:val="18"/>
          <w:szCs w:val="18"/>
        </w:rPr>
        <w:t>Broadcom</w:t>
      </w:r>
      <w:proofErr w:type="spellEnd"/>
      <w:r w:rsidR="00FE436A" w:rsidRPr="00FE436A">
        <w:rPr>
          <w:rFonts w:ascii="Verdana" w:hAnsi="Verdana"/>
          <w:b/>
          <w:sz w:val="18"/>
          <w:szCs w:val="18"/>
        </w:rPr>
        <w:t xml:space="preserve"> </w:t>
      </w:r>
      <w:proofErr w:type="spellStart"/>
      <w:r w:rsidR="00FE436A" w:rsidRPr="00FE436A">
        <w:rPr>
          <w:rFonts w:ascii="Verdana" w:hAnsi="Verdana"/>
          <w:b/>
          <w:sz w:val="18"/>
          <w:szCs w:val="18"/>
        </w:rPr>
        <w:t>Contract</w:t>
      </w:r>
      <w:proofErr w:type="spellEnd"/>
      <w:r w:rsidR="00FE436A" w:rsidRPr="00FE436A">
        <w:rPr>
          <w:rFonts w:ascii="Verdana" w:hAnsi="Verdana"/>
          <w:b/>
          <w:sz w:val="18"/>
          <w:szCs w:val="18"/>
        </w:rPr>
        <w:t xml:space="preserve"> (KB2287)</w:t>
      </w:r>
      <w:r w:rsidR="003F7C68" w:rsidRPr="006F37D7">
        <w:rPr>
          <w:rFonts w:ascii="Verdana" w:hAnsi="Verdana" w:cs="Calibri"/>
          <w:b/>
          <w:sz w:val="18"/>
          <w:szCs w:val="18"/>
        </w:rPr>
        <w:t xml:space="preserve">” </w:t>
      </w:r>
      <w:r w:rsidRPr="006F37D7">
        <w:rPr>
          <w:rFonts w:ascii="Verdana" w:hAnsi="Verdana" w:cs="Calibri"/>
          <w:sz w:val="18"/>
          <w:szCs w:val="18"/>
        </w:rPr>
        <w:t>(numer ref. postępowania:</w:t>
      </w:r>
      <w:r w:rsidRPr="006F37D7">
        <w:rPr>
          <w:rFonts w:ascii="Verdana" w:hAnsi="Verdana" w:cs="Calibri"/>
          <w:b/>
          <w:sz w:val="18"/>
          <w:szCs w:val="18"/>
        </w:rPr>
        <w:t xml:space="preserve"> </w:t>
      </w:r>
      <w:r w:rsidR="00FE436A" w:rsidRPr="00FE436A">
        <w:rPr>
          <w:rFonts w:ascii="Verdana" w:eastAsia="EUAlbertina-Regular-Identity-H" w:hAnsi="Verdana"/>
          <w:sz w:val="18"/>
          <w:szCs w:val="18"/>
        </w:rPr>
        <w:t>POST/PGE/SYS/DZ/00337/2024</w:t>
      </w:r>
      <w:r w:rsidRPr="006F37D7">
        <w:rPr>
          <w:rFonts w:ascii="Verdana" w:hAnsi="Verdana" w:cs="Calibri"/>
          <w:sz w:val="18"/>
          <w:szCs w:val="18"/>
        </w:rPr>
        <w:t>)</w:t>
      </w:r>
      <w:r w:rsidRPr="006F37D7">
        <w:rPr>
          <w:rFonts w:ascii="Verdana" w:hAnsi="Verdana" w:cs="Calibri"/>
          <w:b/>
          <w:sz w:val="18"/>
          <w:szCs w:val="18"/>
        </w:rPr>
        <w:t xml:space="preserve">, </w:t>
      </w:r>
      <w:r w:rsidRPr="006F37D7">
        <w:rPr>
          <w:rFonts w:ascii="Verdana" w:hAnsi="Verdana" w:cs="Calibri"/>
          <w:b/>
          <w:sz w:val="18"/>
          <w:szCs w:val="18"/>
          <w:lang w:eastAsia="pl-PL"/>
        </w:rPr>
        <w:t>OŚWIADCZAMY</w:t>
      </w:r>
      <w:r w:rsidRPr="006F37D7">
        <w:rPr>
          <w:rFonts w:ascii="Verdana" w:hAnsi="Verdana" w:cs="Calibri"/>
          <w:sz w:val="18"/>
          <w:szCs w:val="18"/>
          <w:lang w:eastAsia="pl-PL"/>
        </w:rPr>
        <w:t xml:space="preserve">, </w:t>
      </w:r>
      <w:r w:rsidRPr="006F37D7">
        <w:rPr>
          <w:rFonts w:ascii="Verdana" w:hAnsi="Verdana" w:cs="Calibri"/>
          <w:bCs/>
          <w:sz w:val="18"/>
          <w:szCs w:val="18"/>
          <w:lang w:eastAsia="pl-PL"/>
        </w:rPr>
        <w:t>że</w:t>
      </w:r>
      <w:r w:rsidRPr="006F37D7">
        <w:rPr>
          <w:rFonts w:ascii="Verdana" w:hAnsi="Verdana" w:cs="Calibri"/>
          <w:sz w:val="18"/>
          <w:szCs w:val="18"/>
          <w:lang w:eastAsia="pl-PL"/>
        </w:rPr>
        <w:t xml:space="preserve"> w okresie ostatnich </w:t>
      </w:r>
      <w:r w:rsidR="00EB0899" w:rsidRPr="006F37D7">
        <w:rPr>
          <w:rFonts w:ascii="Verdana" w:hAnsi="Verdana" w:cs="Calibri"/>
          <w:sz w:val="18"/>
          <w:szCs w:val="18"/>
          <w:lang w:eastAsia="pl-PL"/>
        </w:rPr>
        <w:t>3</w:t>
      </w:r>
      <w:r w:rsidRPr="006F37D7">
        <w:rPr>
          <w:rFonts w:ascii="Verdana" w:hAnsi="Verdana" w:cs="Calibri"/>
          <w:sz w:val="18"/>
          <w:szCs w:val="18"/>
          <w:lang w:eastAsia="pl-PL"/>
        </w:rPr>
        <w:t xml:space="preserve"> lat przed upływem terminu składania Ofert wykonaliśmy/wykonujemy następujące usługi, potwierdzających spełnienie warunków udziału w postępowaniu, o których mowa w pkt 14.2.</w:t>
      </w:r>
      <w:r w:rsidR="00FE436A">
        <w:rPr>
          <w:rFonts w:ascii="Verdana" w:hAnsi="Verdana" w:cs="Calibri"/>
          <w:sz w:val="18"/>
          <w:szCs w:val="18"/>
          <w:lang w:eastAsia="pl-PL"/>
        </w:rPr>
        <w:t>4</w:t>
      </w:r>
      <w:r w:rsidRPr="006F37D7">
        <w:rPr>
          <w:rFonts w:ascii="Verdana" w:hAnsi="Verdana" w:cs="Calibri"/>
          <w:sz w:val="18"/>
          <w:szCs w:val="18"/>
          <w:lang w:eastAsia="pl-PL"/>
        </w:rPr>
        <w:t xml:space="preserve"> SWZ:</w:t>
      </w:r>
    </w:p>
    <w:p w14:paraId="11997119" w14:textId="77777777" w:rsidR="007160F8" w:rsidRPr="006F37D7" w:rsidRDefault="007160F8" w:rsidP="006F37D7">
      <w:pPr>
        <w:tabs>
          <w:tab w:val="left" w:pos="9072"/>
          <w:tab w:val="left" w:pos="9498"/>
        </w:tabs>
        <w:spacing w:after="0" w:line="276" w:lineRule="auto"/>
        <w:ind w:right="897"/>
        <w:jc w:val="both"/>
        <w:rPr>
          <w:rFonts w:ascii="Verdana" w:hAnsi="Verdana" w:cs="Calibri"/>
          <w:sz w:val="18"/>
          <w:szCs w:val="18"/>
          <w:lang w:eastAsia="pl-PL"/>
        </w:rPr>
      </w:pPr>
    </w:p>
    <w:tbl>
      <w:tblPr>
        <w:tblW w:w="14176" w:type="dxa"/>
        <w:tblInd w:w="-28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426"/>
        <w:gridCol w:w="2977"/>
        <w:gridCol w:w="1985"/>
        <w:gridCol w:w="1700"/>
        <w:gridCol w:w="1560"/>
        <w:gridCol w:w="1559"/>
        <w:gridCol w:w="1985"/>
        <w:gridCol w:w="1984"/>
      </w:tblGrid>
      <w:tr w:rsidR="006729DD" w:rsidRPr="006F37D7" w14:paraId="67EEE9BC" w14:textId="77777777" w:rsidTr="009E6A33">
        <w:trPr>
          <w:cantSplit/>
          <w:trHeight w:val="585"/>
          <w:tblHeader/>
        </w:trPr>
        <w:tc>
          <w:tcPr>
            <w:tcW w:w="426" w:type="dxa"/>
            <w:vMerge w:val="restart"/>
            <w:tcBorders>
              <w:top w:val="single" w:sz="4" w:space="0" w:color="auto"/>
              <w:left w:val="single" w:sz="4" w:space="0" w:color="auto"/>
            </w:tcBorders>
            <w:shd w:val="clear" w:color="auto" w:fill="C8CAE7" w:themeFill="text2" w:themeFillTint="33"/>
            <w:vAlign w:val="center"/>
          </w:tcPr>
          <w:p w14:paraId="469475E4" w14:textId="77777777" w:rsidR="006729DD" w:rsidRPr="006F37D7" w:rsidRDefault="006729DD" w:rsidP="006F37D7">
            <w:pPr>
              <w:tabs>
                <w:tab w:val="left" w:pos="0"/>
                <w:tab w:val="left" w:pos="9072"/>
                <w:tab w:val="left" w:pos="9498"/>
              </w:tabs>
              <w:spacing w:line="276" w:lineRule="auto"/>
              <w:ind w:right="-112"/>
              <w:jc w:val="center"/>
              <w:rPr>
                <w:rFonts w:ascii="Verdana" w:hAnsi="Verdana" w:cs="Calibri"/>
                <w:i/>
                <w:sz w:val="18"/>
                <w:szCs w:val="18"/>
              </w:rPr>
            </w:pPr>
            <w:r w:rsidRPr="006F37D7">
              <w:rPr>
                <w:rFonts w:ascii="Verdana" w:hAnsi="Verdana" w:cs="Calibri"/>
                <w:i/>
                <w:sz w:val="18"/>
                <w:szCs w:val="18"/>
              </w:rPr>
              <w:t>Lp.</w:t>
            </w:r>
          </w:p>
        </w:tc>
        <w:tc>
          <w:tcPr>
            <w:tcW w:w="2977" w:type="dxa"/>
            <w:vMerge w:val="restart"/>
            <w:tcBorders>
              <w:top w:val="single" w:sz="4" w:space="0" w:color="auto"/>
              <w:left w:val="single" w:sz="4" w:space="0" w:color="auto"/>
              <w:bottom w:val="single" w:sz="4" w:space="0" w:color="auto"/>
              <w:right w:val="single" w:sz="4" w:space="0" w:color="auto"/>
            </w:tcBorders>
            <w:shd w:val="clear" w:color="auto" w:fill="C8CAE7" w:themeFill="text2" w:themeFillTint="33"/>
            <w:vAlign w:val="center"/>
          </w:tcPr>
          <w:p w14:paraId="487B934E" w14:textId="77777777" w:rsidR="006729DD" w:rsidRPr="006F37D7" w:rsidRDefault="006729DD" w:rsidP="006F37D7">
            <w:pPr>
              <w:tabs>
                <w:tab w:val="left" w:pos="9072"/>
                <w:tab w:val="left" w:pos="9498"/>
              </w:tabs>
              <w:spacing w:line="276" w:lineRule="auto"/>
              <w:ind w:right="897"/>
              <w:jc w:val="center"/>
              <w:rPr>
                <w:rFonts w:ascii="Verdana" w:hAnsi="Verdana" w:cs="Calibri"/>
                <w:b/>
                <w:i/>
                <w:sz w:val="18"/>
                <w:szCs w:val="18"/>
              </w:rPr>
            </w:pPr>
            <w:r w:rsidRPr="006F37D7">
              <w:rPr>
                <w:rFonts w:ascii="Verdana" w:hAnsi="Verdana" w:cs="Calibri"/>
                <w:b/>
                <w:i/>
                <w:sz w:val="18"/>
                <w:szCs w:val="18"/>
              </w:rPr>
              <w:t xml:space="preserve">Przedmiot zamówienia </w:t>
            </w:r>
          </w:p>
          <w:p w14:paraId="47CEEB41" w14:textId="77777777" w:rsidR="006729DD" w:rsidRPr="006F37D7" w:rsidRDefault="006729DD" w:rsidP="006F37D7">
            <w:pPr>
              <w:tabs>
                <w:tab w:val="left" w:pos="9072"/>
                <w:tab w:val="left" w:pos="9498"/>
              </w:tabs>
              <w:spacing w:line="276" w:lineRule="auto"/>
              <w:ind w:right="897"/>
              <w:jc w:val="center"/>
              <w:rPr>
                <w:rFonts w:ascii="Verdana" w:hAnsi="Verdana" w:cs="Calibri"/>
                <w:i/>
                <w:sz w:val="18"/>
                <w:szCs w:val="18"/>
              </w:rPr>
            </w:pPr>
          </w:p>
        </w:tc>
        <w:tc>
          <w:tcPr>
            <w:tcW w:w="1985" w:type="dxa"/>
            <w:vMerge w:val="restart"/>
            <w:tcBorders>
              <w:top w:val="single" w:sz="4" w:space="0" w:color="auto"/>
            </w:tcBorders>
            <w:shd w:val="clear" w:color="auto" w:fill="C8CAE7" w:themeFill="text2" w:themeFillTint="33"/>
            <w:vAlign w:val="center"/>
          </w:tcPr>
          <w:p w14:paraId="6824073C" w14:textId="77777777" w:rsidR="006729DD" w:rsidRPr="006F37D7" w:rsidRDefault="006729DD" w:rsidP="006F37D7">
            <w:pPr>
              <w:tabs>
                <w:tab w:val="left" w:pos="9072"/>
                <w:tab w:val="left" w:pos="9498"/>
              </w:tabs>
              <w:spacing w:line="276" w:lineRule="auto"/>
              <w:jc w:val="center"/>
              <w:rPr>
                <w:rFonts w:ascii="Verdana" w:hAnsi="Verdana" w:cs="Calibri"/>
                <w:b/>
                <w:i/>
                <w:sz w:val="18"/>
                <w:szCs w:val="18"/>
              </w:rPr>
            </w:pPr>
            <w:r w:rsidRPr="006F37D7">
              <w:rPr>
                <w:rFonts w:ascii="Verdana" w:hAnsi="Verdana" w:cs="Calibri"/>
                <w:b/>
                <w:i/>
                <w:sz w:val="18"/>
                <w:szCs w:val="18"/>
              </w:rPr>
              <w:t>Zakres zamówienia</w:t>
            </w:r>
          </w:p>
          <w:p w14:paraId="493674D8" w14:textId="77777777" w:rsidR="006729DD" w:rsidRPr="006F37D7" w:rsidRDefault="006729DD" w:rsidP="006F37D7">
            <w:pPr>
              <w:tabs>
                <w:tab w:val="left" w:pos="9072"/>
                <w:tab w:val="left" w:pos="9498"/>
              </w:tabs>
              <w:spacing w:line="276" w:lineRule="auto"/>
              <w:jc w:val="center"/>
              <w:rPr>
                <w:rFonts w:ascii="Verdana" w:hAnsi="Verdana" w:cs="Calibri"/>
                <w:i/>
                <w:sz w:val="18"/>
                <w:szCs w:val="18"/>
              </w:rPr>
            </w:pPr>
            <w:r w:rsidRPr="006F37D7">
              <w:rPr>
                <w:rFonts w:ascii="Verdana" w:hAnsi="Verdana" w:cs="Calibri"/>
                <w:i/>
                <w:sz w:val="18"/>
                <w:szCs w:val="18"/>
              </w:rPr>
              <w:t>(opis zamówienia)</w:t>
            </w:r>
          </w:p>
        </w:tc>
        <w:tc>
          <w:tcPr>
            <w:tcW w:w="3260" w:type="dxa"/>
            <w:gridSpan w:val="2"/>
            <w:tcBorders>
              <w:top w:val="single" w:sz="4" w:space="0" w:color="auto"/>
              <w:bottom w:val="single" w:sz="4" w:space="0" w:color="auto"/>
            </w:tcBorders>
            <w:shd w:val="clear" w:color="auto" w:fill="C8CAE7" w:themeFill="text2" w:themeFillTint="33"/>
            <w:vAlign w:val="center"/>
          </w:tcPr>
          <w:p w14:paraId="492D5976" w14:textId="77777777" w:rsidR="006729DD" w:rsidRPr="006F37D7" w:rsidRDefault="006729DD" w:rsidP="006F37D7">
            <w:pPr>
              <w:tabs>
                <w:tab w:val="left" w:pos="9072"/>
                <w:tab w:val="left" w:pos="9498"/>
              </w:tabs>
              <w:spacing w:line="276" w:lineRule="auto"/>
              <w:ind w:right="897"/>
              <w:jc w:val="center"/>
              <w:rPr>
                <w:rFonts w:ascii="Verdana" w:hAnsi="Verdana" w:cs="Calibri"/>
                <w:i/>
                <w:sz w:val="18"/>
                <w:szCs w:val="18"/>
              </w:rPr>
            </w:pPr>
            <w:r w:rsidRPr="006F37D7">
              <w:rPr>
                <w:rFonts w:ascii="Verdana" w:hAnsi="Verdana" w:cs="Calibri"/>
                <w:b/>
                <w:i/>
                <w:sz w:val="18"/>
                <w:szCs w:val="18"/>
              </w:rPr>
              <w:t>Termin</w:t>
            </w:r>
            <w:r w:rsidR="00E43B38" w:rsidRPr="006F37D7">
              <w:rPr>
                <w:rFonts w:ascii="Verdana" w:hAnsi="Verdana" w:cs="Calibri"/>
                <w:b/>
                <w:i/>
                <w:sz w:val="18"/>
                <w:szCs w:val="18"/>
              </w:rPr>
              <w:t xml:space="preserve"> </w:t>
            </w:r>
            <w:r w:rsidRPr="006F37D7">
              <w:rPr>
                <w:rFonts w:ascii="Verdana" w:hAnsi="Verdana" w:cs="Calibri"/>
                <w:b/>
                <w:i/>
                <w:sz w:val="18"/>
                <w:szCs w:val="18"/>
              </w:rPr>
              <w:t>realizacji zamówienia</w:t>
            </w:r>
          </w:p>
        </w:tc>
        <w:tc>
          <w:tcPr>
            <w:tcW w:w="1559" w:type="dxa"/>
            <w:tcBorders>
              <w:top w:val="single" w:sz="4" w:space="0" w:color="auto"/>
            </w:tcBorders>
            <w:shd w:val="clear" w:color="auto" w:fill="C8CAE7" w:themeFill="text2" w:themeFillTint="33"/>
            <w:vAlign w:val="center"/>
          </w:tcPr>
          <w:p w14:paraId="6BCDD948" w14:textId="5D74B35B" w:rsidR="006729DD" w:rsidRPr="006F37D7" w:rsidRDefault="006729DD" w:rsidP="006578EF">
            <w:pPr>
              <w:tabs>
                <w:tab w:val="left" w:pos="9072"/>
                <w:tab w:val="left" w:pos="9498"/>
              </w:tabs>
              <w:spacing w:line="276" w:lineRule="auto"/>
              <w:jc w:val="center"/>
              <w:rPr>
                <w:rFonts w:ascii="Verdana" w:hAnsi="Verdana" w:cs="Calibri"/>
                <w:b/>
                <w:i/>
                <w:sz w:val="18"/>
                <w:szCs w:val="18"/>
                <w:lang w:eastAsia="pl-PL"/>
              </w:rPr>
            </w:pPr>
            <w:r w:rsidRPr="006F37D7">
              <w:rPr>
                <w:rFonts w:ascii="Verdana" w:hAnsi="Verdana" w:cs="Calibri"/>
                <w:b/>
                <w:i/>
                <w:sz w:val="18"/>
                <w:szCs w:val="18"/>
                <w:lang w:eastAsia="pl-PL"/>
              </w:rPr>
              <w:t xml:space="preserve">Wartość zamówienia </w:t>
            </w:r>
            <w:r w:rsidR="006578EF">
              <w:rPr>
                <w:rFonts w:ascii="Verdana" w:hAnsi="Verdana" w:cs="Calibri"/>
                <w:b/>
                <w:i/>
                <w:sz w:val="18"/>
                <w:szCs w:val="18"/>
                <w:lang w:eastAsia="pl-PL"/>
              </w:rPr>
              <w:t>netto</w:t>
            </w:r>
            <w:r w:rsidRPr="006F37D7">
              <w:rPr>
                <w:rFonts w:ascii="Verdana" w:hAnsi="Verdana" w:cs="Calibri"/>
                <w:b/>
                <w:i/>
                <w:sz w:val="18"/>
                <w:szCs w:val="18"/>
                <w:lang w:eastAsia="pl-PL"/>
              </w:rPr>
              <w:t xml:space="preserve"> [PLN]</w:t>
            </w:r>
          </w:p>
        </w:tc>
        <w:tc>
          <w:tcPr>
            <w:tcW w:w="1985" w:type="dxa"/>
            <w:tcBorders>
              <w:top w:val="single" w:sz="4" w:space="0" w:color="auto"/>
              <w:left w:val="single" w:sz="4" w:space="0" w:color="auto"/>
              <w:right w:val="single" w:sz="4" w:space="0" w:color="auto"/>
            </w:tcBorders>
            <w:shd w:val="clear" w:color="auto" w:fill="C8CAE7" w:themeFill="text2" w:themeFillTint="33"/>
            <w:vAlign w:val="center"/>
          </w:tcPr>
          <w:p w14:paraId="5315A20E" w14:textId="77777777" w:rsidR="006729DD" w:rsidRPr="006F37D7" w:rsidRDefault="006729DD" w:rsidP="006F37D7">
            <w:pPr>
              <w:tabs>
                <w:tab w:val="left" w:pos="9072"/>
                <w:tab w:val="left" w:pos="9498"/>
              </w:tabs>
              <w:spacing w:line="276" w:lineRule="auto"/>
              <w:ind w:right="-108"/>
              <w:jc w:val="center"/>
              <w:rPr>
                <w:rFonts w:ascii="Verdana" w:hAnsi="Verdana" w:cs="Calibri"/>
                <w:i/>
                <w:sz w:val="18"/>
                <w:szCs w:val="18"/>
                <w:lang w:eastAsia="pl-PL"/>
              </w:rPr>
            </w:pPr>
            <w:r w:rsidRPr="006F37D7">
              <w:rPr>
                <w:rFonts w:ascii="Verdana" w:hAnsi="Verdana" w:cs="Calibri"/>
                <w:b/>
                <w:i/>
                <w:sz w:val="18"/>
                <w:szCs w:val="18"/>
                <w:lang w:eastAsia="pl-PL"/>
              </w:rPr>
              <w:t>Nazwa odbiorcy</w:t>
            </w:r>
            <w:r w:rsidRPr="006F37D7">
              <w:rPr>
                <w:rFonts w:ascii="Verdana" w:hAnsi="Verdana" w:cs="Calibri"/>
                <w:i/>
                <w:sz w:val="18"/>
                <w:szCs w:val="18"/>
                <w:lang w:eastAsia="pl-PL"/>
              </w:rPr>
              <w:br/>
              <w:t>(klienta końcowego)</w:t>
            </w:r>
          </w:p>
          <w:p w14:paraId="7FF6D982" w14:textId="77777777" w:rsidR="006729DD" w:rsidRPr="006F37D7" w:rsidRDefault="006729DD" w:rsidP="006F37D7">
            <w:pPr>
              <w:tabs>
                <w:tab w:val="left" w:pos="9072"/>
                <w:tab w:val="left" w:pos="9498"/>
              </w:tabs>
              <w:spacing w:line="276" w:lineRule="auto"/>
              <w:ind w:right="-108"/>
              <w:jc w:val="center"/>
              <w:rPr>
                <w:rFonts w:ascii="Verdana" w:hAnsi="Verdana" w:cs="Calibri"/>
                <w:i/>
                <w:sz w:val="18"/>
                <w:szCs w:val="18"/>
                <w:lang w:eastAsia="pl-PL"/>
              </w:rPr>
            </w:pPr>
            <w:r w:rsidRPr="006F37D7">
              <w:rPr>
                <w:rFonts w:ascii="Verdana" w:hAnsi="Verdana" w:cs="Calibri"/>
                <w:i/>
                <w:sz w:val="18"/>
                <w:szCs w:val="18"/>
                <w:lang w:eastAsia="pl-PL"/>
              </w:rPr>
              <w:t>(wraz z adresem i nr telefonu)</w:t>
            </w:r>
          </w:p>
        </w:tc>
        <w:tc>
          <w:tcPr>
            <w:tcW w:w="1984" w:type="dxa"/>
            <w:tcBorders>
              <w:top w:val="single" w:sz="4" w:space="0" w:color="auto"/>
              <w:left w:val="nil"/>
              <w:right w:val="single" w:sz="4" w:space="0" w:color="auto"/>
            </w:tcBorders>
            <w:shd w:val="clear" w:color="auto" w:fill="C8CAE7" w:themeFill="text2" w:themeFillTint="33"/>
          </w:tcPr>
          <w:p w14:paraId="3C035C0B" w14:textId="77777777" w:rsidR="006729DD" w:rsidRPr="006F37D7" w:rsidRDefault="006729DD" w:rsidP="006F37D7">
            <w:pPr>
              <w:tabs>
                <w:tab w:val="left" w:pos="9072"/>
                <w:tab w:val="left" w:pos="9498"/>
              </w:tabs>
              <w:spacing w:line="276" w:lineRule="auto"/>
              <w:ind w:right="38"/>
              <w:jc w:val="center"/>
              <w:rPr>
                <w:rFonts w:ascii="Verdana" w:hAnsi="Verdana" w:cs="Calibri"/>
                <w:i/>
                <w:sz w:val="18"/>
                <w:szCs w:val="18"/>
              </w:rPr>
            </w:pPr>
            <w:r w:rsidRPr="006F37D7">
              <w:rPr>
                <w:rFonts w:ascii="Verdana" w:hAnsi="Verdana" w:cs="Calibri"/>
                <w:b/>
                <w:i/>
                <w:sz w:val="18"/>
                <w:szCs w:val="18"/>
              </w:rPr>
              <w:t>Doświadczenie własne /doświadczenie podmiotu udostępniającego zasoby – nazwa</w:t>
            </w:r>
            <w:r w:rsidRPr="006F37D7">
              <w:rPr>
                <w:rFonts w:ascii="Verdana" w:hAnsi="Verdana" w:cs="Calibri"/>
                <w:i/>
                <w:sz w:val="18"/>
                <w:szCs w:val="18"/>
              </w:rPr>
              <w:t>*</w:t>
            </w:r>
          </w:p>
        </w:tc>
      </w:tr>
      <w:tr w:rsidR="006729DD" w:rsidRPr="006F37D7" w14:paraId="68568665" w14:textId="77777777" w:rsidTr="009E6A33">
        <w:trPr>
          <w:cantSplit/>
          <w:trHeight w:val="355"/>
          <w:tblHeader/>
        </w:trPr>
        <w:tc>
          <w:tcPr>
            <w:tcW w:w="426" w:type="dxa"/>
            <w:vMerge/>
            <w:tcBorders>
              <w:left w:val="single" w:sz="4" w:space="0" w:color="auto"/>
            </w:tcBorders>
            <w:vAlign w:val="center"/>
          </w:tcPr>
          <w:p w14:paraId="5389C609" w14:textId="77777777" w:rsidR="006729DD" w:rsidRPr="006F37D7" w:rsidRDefault="006729DD" w:rsidP="006F37D7">
            <w:pPr>
              <w:tabs>
                <w:tab w:val="left" w:pos="9072"/>
                <w:tab w:val="left" w:pos="9498"/>
              </w:tabs>
              <w:spacing w:line="276" w:lineRule="auto"/>
              <w:ind w:right="897"/>
              <w:jc w:val="center"/>
              <w:rPr>
                <w:rFonts w:ascii="Verdana" w:hAnsi="Verdana" w:cs="Calibri"/>
                <w:i/>
                <w:sz w:val="18"/>
                <w:szCs w:val="18"/>
              </w:rPr>
            </w:pPr>
          </w:p>
        </w:tc>
        <w:tc>
          <w:tcPr>
            <w:tcW w:w="2977" w:type="dxa"/>
            <w:vMerge/>
            <w:tcBorders>
              <w:top w:val="nil"/>
              <w:right w:val="single" w:sz="4" w:space="0" w:color="auto"/>
            </w:tcBorders>
            <w:vAlign w:val="center"/>
          </w:tcPr>
          <w:p w14:paraId="677F20F5" w14:textId="77777777" w:rsidR="006729DD" w:rsidRPr="006F37D7" w:rsidRDefault="006729DD" w:rsidP="006F37D7">
            <w:pPr>
              <w:tabs>
                <w:tab w:val="left" w:pos="9072"/>
                <w:tab w:val="left" w:pos="9498"/>
              </w:tabs>
              <w:spacing w:line="276" w:lineRule="auto"/>
              <w:ind w:right="897"/>
              <w:jc w:val="center"/>
              <w:rPr>
                <w:rFonts w:ascii="Verdana" w:hAnsi="Verdana" w:cs="Calibri"/>
                <w:i/>
                <w:sz w:val="18"/>
                <w:szCs w:val="18"/>
              </w:rPr>
            </w:pPr>
          </w:p>
        </w:tc>
        <w:tc>
          <w:tcPr>
            <w:tcW w:w="1985" w:type="dxa"/>
            <w:vMerge/>
          </w:tcPr>
          <w:p w14:paraId="1320411B" w14:textId="77777777" w:rsidR="006729DD" w:rsidRPr="006F37D7" w:rsidRDefault="006729DD" w:rsidP="006F37D7">
            <w:pPr>
              <w:tabs>
                <w:tab w:val="left" w:pos="9072"/>
                <w:tab w:val="left" w:pos="9498"/>
              </w:tabs>
              <w:spacing w:line="276" w:lineRule="auto"/>
              <w:ind w:right="897"/>
              <w:jc w:val="center"/>
              <w:rPr>
                <w:rFonts w:ascii="Verdana" w:hAnsi="Verdana" w:cs="Calibri"/>
                <w:i/>
                <w:sz w:val="18"/>
                <w:szCs w:val="18"/>
              </w:rPr>
            </w:pPr>
          </w:p>
        </w:tc>
        <w:tc>
          <w:tcPr>
            <w:tcW w:w="1700" w:type="dxa"/>
            <w:tcBorders>
              <w:top w:val="nil"/>
            </w:tcBorders>
            <w:shd w:val="clear" w:color="auto" w:fill="F2F2F2" w:themeFill="background1" w:themeFillShade="F2"/>
            <w:vAlign w:val="center"/>
          </w:tcPr>
          <w:p w14:paraId="576E6413" w14:textId="77777777" w:rsidR="006729DD" w:rsidRPr="006F37D7" w:rsidRDefault="006729DD" w:rsidP="006F37D7">
            <w:pPr>
              <w:tabs>
                <w:tab w:val="left" w:pos="9072"/>
                <w:tab w:val="left" w:pos="9498"/>
              </w:tabs>
              <w:spacing w:line="276" w:lineRule="auto"/>
              <w:ind w:right="32"/>
              <w:jc w:val="center"/>
              <w:rPr>
                <w:rFonts w:ascii="Verdana" w:hAnsi="Verdana" w:cs="Calibri"/>
                <w:i/>
                <w:sz w:val="18"/>
                <w:szCs w:val="18"/>
              </w:rPr>
            </w:pPr>
            <w:r w:rsidRPr="006F37D7">
              <w:rPr>
                <w:rFonts w:ascii="Verdana" w:hAnsi="Verdana" w:cs="Calibri"/>
                <w:i/>
                <w:sz w:val="18"/>
                <w:szCs w:val="18"/>
              </w:rPr>
              <w:t>Data rozpoczęcia</w:t>
            </w:r>
          </w:p>
          <w:p w14:paraId="410220BE" w14:textId="77777777" w:rsidR="006729DD" w:rsidRPr="006F37D7" w:rsidRDefault="006729DD" w:rsidP="006F37D7">
            <w:pPr>
              <w:tabs>
                <w:tab w:val="left" w:pos="9072"/>
                <w:tab w:val="left" w:pos="9498"/>
              </w:tabs>
              <w:spacing w:line="276" w:lineRule="auto"/>
              <w:ind w:right="32"/>
              <w:jc w:val="center"/>
              <w:rPr>
                <w:rFonts w:ascii="Verdana" w:hAnsi="Verdana" w:cs="Calibri"/>
                <w:i/>
                <w:sz w:val="18"/>
                <w:szCs w:val="18"/>
              </w:rPr>
            </w:pPr>
            <w:r w:rsidRPr="006F37D7">
              <w:rPr>
                <w:rFonts w:ascii="Verdana" w:hAnsi="Verdana" w:cs="Calibri"/>
                <w:i/>
                <w:sz w:val="18"/>
                <w:szCs w:val="18"/>
              </w:rPr>
              <w:t>[format daty RRRR-MM-DD]</w:t>
            </w:r>
          </w:p>
        </w:tc>
        <w:tc>
          <w:tcPr>
            <w:tcW w:w="1560" w:type="dxa"/>
            <w:tcBorders>
              <w:top w:val="nil"/>
              <w:right w:val="single" w:sz="4" w:space="0" w:color="auto"/>
            </w:tcBorders>
            <w:shd w:val="clear" w:color="auto" w:fill="F2F2F2" w:themeFill="background1" w:themeFillShade="F2"/>
            <w:vAlign w:val="center"/>
          </w:tcPr>
          <w:p w14:paraId="09AEEBD3" w14:textId="77777777" w:rsidR="006729DD" w:rsidRPr="006F37D7" w:rsidRDefault="006729DD" w:rsidP="006F37D7">
            <w:pPr>
              <w:tabs>
                <w:tab w:val="left" w:pos="9072"/>
                <w:tab w:val="left" w:pos="9498"/>
              </w:tabs>
              <w:spacing w:line="276" w:lineRule="auto"/>
              <w:ind w:right="31"/>
              <w:jc w:val="center"/>
              <w:rPr>
                <w:rFonts w:ascii="Verdana" w:hAnsi="Verdana" w:cs="Calibri"/>
                <w:i/>
                <w:sz w:val="18"/>
                <w:szCs w:val="18"/>
              </w:rPr>
            </w:pPr>
            <w:r w:rsidRPr="006F37D7">
              <w:rPr>
                <w:rFonts w:ascii="Verdana" w:hAnsi="Verdana" w:cs="Calibri"/>
                <w:i/>
                <w:sz w:val="18"/>
                <w:szCs w:val="18"/>
              </w:rPr>
              <w:t>Data zakończenia</w:t>
            </w:r>
          </w:p>
          <w:p w14:paraId="1699A61E" w14:textId="77777777" w:rsidR="006729DD" w:rsidRPr="006F37D7" w:rsidRDefault="006729DD" w:rsidP="006F37D7">
            <w:pPr>
              <w:tabs>
                <w:tab w:val="left" w:pos="9072"/>
                <w:tab w:val="left" w:pos="9498"/>
              </w:tabs>
              <w:spacing w:line="276" w:lineRule="auto"/>
              <w:ind w:right="31"/>
              <w:jc w:val="center"/>
              <w:rPr>
                <w:rFonts w:ascii="Verdana" w:hAnsi="Verdana" w:cs="Calibri"/>
                <w:i/>
                <w:sz w:val="18"/>
                <w:szCs w:val="18"/>
              </w:rPr>
            </w:pPr>
            <w:r w:rsidRPr="006F37D7">
              <w:rPr>
                <w:rFonts w:ascii="Verdana" w:hAnsi="Verdana" w:cs="Calibri"/>
                <w:i/>
                <w:sz w:val="18"/>
                <w:szCs w:val="18"/>
              </w:rPr>
              <w:t>[format daty RRRR-MM-DD]</w:t>
            </w:r>
          </w:p>
        </w:tc>
        <w:tc>
          <w:tcPr>
            <w:tcW w:w="1559" w:type="dxa"/>
          </w:tcPr>
          <w:p w14:paraId="1F8683AC" w14:textId="77777777" w:rsidR="006729DD" w:rsidRPr="006F37D7" w:rsidRDefault="006729DD" w:rsidP="006F37D7">
            <w:pPr>
              <w:tabs>
                <w:tab w:val="left" w:pos="9072"/>
                <w:tab w:val="left" w:pos="9498"/>
              </w:tabs>
              <w:spacing w:line="276" w:lineRule="auto"/>
              <w:ind w:right="897"/>
              <w:jc w:val="center"/>
              <w:rPr>
                <w:rFonts w:ascii="Verdana" w:hAnsi="Verdana" w:cs="Calibri"/>
                <w:i/>
                <w:sz w:val="18"/>
                <w:szCs w:val="18"/>
              </w:rPr>
            </w:pPr>
          </w:p>
        </w:tc>
        <w:tc>
          <w:tcPr>
            <w:tcW w:w="1985" w:type="dxa"/>
            <w:tcBorders>
              <w:left w:val="single" w:sz="4" w:space="0" w:color="auto"/>
              <w:bottom w:val="single" w:sz="4" w:space="0" w:color="auto"/>
              <w:right w:val="single" w:sz="4" w:space="0" w:color="auto"/>
            </w:tcBorders>
          </w:tcPr>
          <w:p w14:paraId="06762EDC" w14:textId="77777777" w:rsidR="006729DD" w:rsidRPr="006F37D7" w:rsidRDefault="006729DD" w:rsidP="006F37D7">
            <w:pPr>
              <w:tabs>
                <w:tab w:val="left" w:pos="9072"/>
                <w:tab w:val="left" w:pos="9498"/>
              </w:tabs>
              <w:spacing w:line="276" w:lineRule="auto"/>
              <w:ind w:right="897"/>
              <w:jc w:val="center"/>
              <w:rPr>
                <w:rFonts w:ascii="Verdana" w:hAnsi="Verdana" w:cs="Calibri"/>
                <w:i/>
                <w:sz w:val="18"/>
                <w:szCs w:val="18"/>
              </w:rPr>
            </w:pPr>
          </w:p>
        </w:tc>
        <w:tc>
          <w:tcPr>
            <w:tcW w:w="1984" w:type="dxa"/>
            <w:tcBorders>
              <w:left w:val="single" w:sz="4" w:space="0" w:color="auto"/>
              <w:bottom w:val="single" w:sz="4" w:space="0" w:color="auto"/>
              <w:right w:val="single" w:sz="4" w:space="0" w:color="auto"/>
            </w:tcBorders>
          </w:tcPr>
          <w:p w14:paraId="7EF06B6F" w14:textId="77777777" w:rsidR="006729DD" w:rsidRPr="006F37D7" w:rsidRDefault="006729DD" w:rsidP="006F37D7">
            <w:pPr>
              <w:tabs>
                <w:tab w:val="left" w:pos="9072"/>
                <w:tab w:val="left" w:pos="9498"/>
              </w:tabs>
              <w:spacing w:line="276" w:lineRule="auto"/>
              <w:ind w:right="897"/>
              <w:jc w:val="center"/>
              <w:rPr>
                <w:rFonts w:ascii="Verdana" w:hAnsi="Verdana" w:cs="Calibri"/>
                <w:i/>
                <w:sz w:val="18"/>
                <w:szCs w:val="18"/>
              </w:rPr>
            </w:pPr>
          </w:p>
        </w:tc>
      </w:tr>
      <w:tr w:rsidR="006729DD" w:rsidRPr="006F37D7" w14:paraId="5D1FA67E" w14:textId="77777777" w:rsidTr="009E6A33">
        <w:trPr>
          <w:trHeight w:val="443"/>
        </w:trPr>
        <w:tc>
          <w:tcPr>
            <w:tcW w:w="426" w:type="dxa"/>
          </w:tcPr>
          <w:p w14:paraId="5A6EC14F" w14:textId="77777777" w:rsidR="006729DD" w:rsidRPr="006F37D7" w:rsidRDefault="006729DD" w:rsidP="006F37D7">
            <w:pPr>
              <w:numPr>
                <w:ilvl w:val="0"/>
                <w:numId w:val="16"/>
              </w:numPr>
              <w:tabs>
                <w:tab w:val="left" w:pos="376"/>
                <w:tab w:val="left" w:pos="9072"/>
                <w:tab w:val="left" w:pos="9498"/>
              </w:tabs>
              <w:autoSpaceDE w:val="0"/>
              <w:autoSpaceDN w:val="0"/>
              <w:spacing w:before="120" w:after="200" w:line="276" w:lineRule="auto"/>
              <w:ind w:left="0" w:right="897" w:firstLine="0"/>
              <w:rPr>
                <w:rFonts w:ascii="Verdana" w:hAnsi="Verdana" w:cs="Calibri"/>
                <w:i/>
                <w:sz w:val="18"/>
                <w:szCs w:val="18"/>
              </w:rPr>
            </w:pPr>
          </w:p>
        </w:tc>
        <w:tc>
          <w:tcPr>
            <w:tcW w:w="2977" w:type="dxa"/>
            <w:tcBorders>
              <w:right w:val="single" w:sz="4" w:space="0" w:color="auto"/>
            </w:tcBorders>
          </w:tcPr>
          <w:p w14:paraId="65FACDC3" w14:textId="77777777" w:rsidR="006729DD" w:rsidRPr="006F37D7" w:rsidRDefault="006729DD" w:rsidP="006F37D7">
            <w:pPr>
              <w:tabs>
                <w:tab w:val="left" w:pos="9072"/>
                <w:tab w:val="left" w:pos="9498"/>
              </w:tabs>
              <w:spacing w:before="120" w:line="276" w:lineRule="auto"/>
              <w:ind w:right="897"/>
              <w:rPr>
                <w:rFonts w:ascii="Verdana" w:hAnsi="Verdana" w:cs="Calibri"/>
                <w:sz w:val="18"/>
                <w:szCs w:val="18"/>
              </w:rPr>
            </w:pPr>
          </w:p>
        </w:tc>
        <w:tc>
          <w:tcPr>
            <w:tcW w:w="1985" w:type="dxa"/>
          </w:tcPr>
          <w:p w14:paraId="61B4986A" w14:textId="77777777" w:rsidR="006729DD" w:rsidRPr="006F37D7" w:rsidRDefault="006729DD" w:rsidP="006F37D7">
            <w:pPr>
              <w:tabs>
                <w:tab w:val="left" w:pos="9072"/>
                <w:tab w:val="left" w:pos="9498"/>
              </w:tabs>
              <w:spacing w:before="120" w:line="276" w:lineRule="auto"/>
              <w:ind w:right="897"/>
              <w:rPr>
                <w:rFonts w:ascii="Verdana" w:hAnsi="Verdana" w:cs="Calibri"/>
                <w:sz w:val="18"/>
                <w:szCs w:val="18"/>
              </w:rPr>
            </w:pPr>
          </w:p>
        </w:tc>
        <w:tc>
          <w:tcPr>
            <w:tcW w:w="1700" w:type="dxa"/>
            <w:tcBorders>
              <w:top w:val="nil"/>
              <w:bottom w:val="single" w:sz="4" w:space="0" w:color="auto"/>
            </w:tcBorders>
          </w:tcPr>
          <w:p w14:paraId="68480DE5" w14:textId="77777777" w:rsidR="006729DD" w:rsidRPr="006F37D7" w:rsidRDefault="006729DD" w:rsidP="006F37D7">
            <w:pPr>
              <w:tabs>
                <w:tab w:val="left" w:pos="9072"/>
                <w:tab w:val="left" w:pos="9498"/>
              </w:tabs>
              <w:spacing w:before="120" w:line="276" w:lineRule="auto"/>
              <w:ind w:right="897"/>
              <w:rPr>
                <w:rFonts w:ascii="Verdana" w:hAnsi="Verdana" w:cs="Calibri"/>
                <w:sz w:val="18"/>
                <w:szCs w:val="18"/>
              </w:rPr>
            </w:pPr>
          </w:p>
        </w:tc>
        <w:tc>
          <w:tcPr>
            <w:tcW w:w="1560" w:type="dxa"/>
            <w:tcBorders>
              <w:top w:val="nil"/>
              <w:bottom w:val="single" w:sz="4" w:space="0" w:color="auto"/>
              <w:right w:val="single" w:sz="4" w:space="0" w:color="auto"/>
            </w:tcBorders>
          </w:tcPr>
          <w:p w14:paraId="2F49FFE8" w14:textId="77777777" w:rsidR="006729DD" w:rsidRPr="006F37D7" w:rsidRDefault="006729DD" w:rsidP="006F37D7">
            <w:pPr>
              <w:tabs>
                <w:tab w:val="left" w:pos="9072"/>
                <w:tab w:val="left" w:pos="9498"/>
              </w:tabs>
              <w:spacing w:before="120" w:line="276" w:lineRule="auto"/>
              <w:ind w:right="897"/>
              <w:rPr>
                <w:rFonts w:ascii="Verdana" w:hAnsi="Verdana" w:cs="Calibri"/>
                <w:sz w:val="18"/>
                <w:szCs w:val="18"/>
              </w:rPr>
            </w:pPr>
          </w:p>
        </w:tc>
        <w:tc>
          <w:tcPr>
            <w:tcW w:w="1559" w:type="dxa"/>
            <w:tcBorders>
              <w:top w:val="single" w:sz="4" w:space="0" w:color="auto"/>
              <w:bottom w:val="single" w:sz="4" w:space="0" w:color="auto"/>
            </w:tcBorders>
          </w:tcPr>
          <w:p w14:paraId="44EB2878" w14:textId="77777777" w:rsidR="006729DD" w:rsidRPr="006F37D7" w:rsidRDefault="006729DD" w:rsidP="006F37D7">
            <w:pPr>
              <w:tabs>
                <w:tab w:val="left" w:pos="9072"/>
                <w:tab w:val="left" w:pos="9498"/>
              </w:tabs>
              <w:spacing w:before="120" w:line="276" w:lineRule="auto"/>
              <w:ind w:right="897"/>
              <w:rPr>
                <w:rFonts w:ascii="Verdana" w:hAnsi="Verdana" w:cs="Calibri"/>
                <w:sz w:val="18"/>
                <w:szCs w:val="18"/>
              </w:rPr>
            </w:pPr>
          </w:p>
        </w:tc>
        <w:tc>
          <w:tcPr>
            <w:tcW w:w="1985" w:type="dxa"/>
            <w:tcBorders>
              <w:top w:val="single" w:sz="4" w:space="0" w:color="auto"/>
              <w:left w:val="single" w:sz="4" w:space="0" w:color="auto"/>
              <w:bottom w:val="single" w:sz="4" w:space="0" w:color="auto"/>
              <w:right w:val="single" w:sz="4" w:space="0" w:color="auto"/>
            </w:tcBorders>
          </w:tcPr>
          <w:p w14:paraId="0C7C5E7C" w14:textId="77777777" w:rsidR="006729DD" w:rsidRPr="006F37D7" w:rsidRDefault="006729DD" w:rsidP="006F37D7">
            <w:pPr>
              <w:tabs>
                <w:tab w:val="left" w:pos="9072"/>
                <w:tab w:val="left" w:pos="9498"/>
              </w:tabs>
              <w:spacing w:before="120" w:line="276" w:lineRule="auto"/>
              <w:ind w:right="897"/>
              <w:rPr>
                <w:rFonts w:ascii="Verdana" w:hAnsi="Verdana" w:cs="Calibri"/>
                <w:sz w:val="18"/>
                <w:szCs w:val="18"/>
              </w:rPr>
            </w:pPr>
          </w:p>
        </w:tc>
        <w:tc>
          <w:tcPr>
            <w:tcW w:w="1984" w:type="dxa"/>
            <w:tcBorders>
              <w:top w:val="single" w:sz="4" w:space="0" w:color="auto"/>
              <w:left w:val="single" w:sz="4" w:space="0" w:color="auto"/>
              <w:bottom w:val="single" w:sz="4" w:space="0" w:color="auto"/>
              <w:right w:val="single" w:sz="4" w:space="0" w:color="auto"/>
            </w:tcBorders>
          </w:tcPr>
          <w:p w14:paraId="1A417B30" w14:textId="77777777" w:rsidR="006729DD" w:rsidRPr="006F37D7" w:rsidRDefault="006729DD" w:rsidP="006F37D7">
            <w:pPr>
              <w:tabs>
                <w:tab w:val="left" w:pos="9072"/>
                <w:tab w:val="left" w:pos="9498"/>
              </w:tabs>
              <w:spacing w:before="120" w:line="276" w:lineRule="auto"/>
              <w:ind w:right="897"/>
              <w:rPr>
                <w:rFonts w:ascii="Verdana" w:hAnsi="Verdana" w:cs="Calibri"/>
                <w:sz w:val="18"/>
                <w:szCs w:val="18"/>
              </w:rPr>
            </w:pPr>
          </w:p>
        </w:tc>
      </w:tr>
      <w:tr w:rsidR="006729DD" w:rsidRPr="006F37D7" w14:paraId="07D893D7" w14:textId="77777777" w:rsidTr="009E6A33">
        <w:trPr>
          <w:trHeight w:val="443"/>
        </w:trPr>
        <w:tc>
          <w:tcPr>
            <w:tcW w:w="426" w:type="dxa"/>
          </w:tcPr>
          <w:p w14:paraId="2243299C" w14:textId="77777777" w:rsidR="006729DD" w:rsidRPr="006F37D7" w:rsidRDefault="006729DD" w:rsidP="006F37D7">
            <w:pPr>
              <w:numPr>
                <w:ilvl w:val="0"/>
                <w:numId w:val="16"/>
              </w:numPr>
              <w:tabs>
                <w:tab w:val="left" w:pos="376"/>
                <w:tab w:val="left" w:pos="9072"/>
                <w:tab w:val="left" w:pos="9498"/>
              </w:tabs>
              <w:autoSpaceDE w:val="0"/>
              <w:autoSpaceDN w:val="0"/>
              <w:spacing w:before="120" w:after="200" w:line="276" w:lineRule="auto"/>
              <w:ind w:left="0" w:right="897" w:firstLine="0"/>
              <w:rPr>
                <w:rFonts w:ascii="Verdana" w:hAnsi="Verdana" w:cs="Calibri"/>
                <w:i/>
                <w:sz w:val="18"/>
                <w:szCs w:val="18"/>
              </w:rPr>
            </w:pPr>
          </w:p>
        </w:tc>
        <w:tc>
          <w:tcPr>
            <w:tcW w:w="2977" w:type="dxa"/>
            <w:tcBorders>
              <w:right w:val="single" w:sz="4" w:space="0" w:color="auto"/>
            </w:tcBorders>
          </w:tcPr>
          <w:p w14:paraId="05A0067D" w14:textId="77777777" w:rsidR="006729DD" w:rsidRPr="006F37D7" w:rsidRDefault="006729DD" w:rsidP="006F37D7">
            <w:pPr>
              <w:tabs>
                <w:tab w:val="left" w:pos="9072"/>
                <w:tab w:val="left" w:pos="9498"/>
              </w:tabs>
              <w:spacing w:before="120" w:line="276" w:lineRule="auto"/>
              <w:ind w:right="897"/>
              <w:rPr>
                <w:rFonts w:ascii="Verdana" w:hAnsi="Verdana" w:cs="Calibri"/>
                <w:sz w:val="18"/>
                <w:szCs w:val="18"/>
              </w:rPr>
            </w:pPr>
          </w:p>
        </w:tc>
        <w:tc>
          <w:tcPr>
            <w:tcW w:w="1985" w:type="dxa"/>
          </w:tcPr>
          <w:p w14:paraId="6725A174" w14:textId="77777777" w:rsidR="006729DD" w:rsidRPr="006F37D7" w:rsidRDefault="006729DD" w:rsidP="006F37D7">
            <w:pPr>
              <w:tabs>
                <w:tab w:val="left" w:pos="9072"/>
                <w:tab w:val="left" w:pos="9498"/>
              </w:tabs>
              <w:spacing w:before="120" w:line="276" w:lineRule="auto"/>
              <w:ind w:right="897"/>
              <w:rPr>
                <w:rFonts w:ascii="Verdana" w:hAnsi="Verdana" w:cs="Calibri"/>
                <w:sz w:val="18"/>
                <w:szCs w:val="18"/>
              </w:rPr>
            </w:pPr>
          </w:p>
        </w:tc>
        <w:tc>
          <w:tcPr>
            <w:tcW w:w="1700" w:type="dxa"/>
            <w:tcBorders>
              <w:top w:val="single" w:sz="4" w:space="0" w:color="auto"/>
            </w:tcBorders>
          </w:tcPr>
          <w:p w14:paraId="29AFDA40" w14:textId="77777777" w:rsidR="006729DD" w:rsidRPr="006F37D7" w:rsidRDefault="006729DD" w:rsidP="006F37D7">
            <w:pPr>
              <w:tabs>
                <w:tab w:val="left" w:pos="9072"/>
                <w:tab w:val="left" w:pos="9498"/>
              </w:tabs>
              <w:spacing w:before="120" w:line="276" w:lineRule="auto"/>
              <w:ind w:right="897"/>
              <w:rPr>
                <w:rFonts w:ascii="Verdana" w:hAnsi="Verdana" w:cs="Calibri"/>
                <w:sz w:val="18"/>
                <w:szCs w:val="18"/>
              </w:rPr>
            </w:pPr>
          </w:p>
        </w:tc>
        <w:tc>
          <w:tcPr>
            <w:tcW w:w="1560" w:type="dxa"/>
            <w:tcBorders>
              <w:top w:val="single" w:sz="4" w:space="0" w:color="auto"/>
              <w:right w:val="single" w:sz="4" w:space="0" w:color="auto"/>
            </w:tcBorders>
          </w:tcPr>
          <w:p w14:paraId="5A548D6F" w14:textId="77777777" w:rsidR="006729DD" w:rsidRPr="006F37D7" w:rsidRDefault="006729DD" w:rsidP="006F37D7">
            <w:pPr>
              <w:tabs>
                <w:tab w:val="left" w:pos="9072"/>
                <w:tab w:val="left" w:pos="9498"/>
              </w:tabs>
              <w:spacing w:before="120" w:line="276" w:lineRule="auto"/>
              <w:ind w:right="897"/>
              <w:rPr>
                <w:rFonts w:ascii="Verdana" w:hAnsi="Verdana" w:cs="Calibri"/>
                <w:sz w:val="18"/>
                <w:szCs w:val="18"/>
              </w:rPr>
            </w:pPr>
          </w:p>
        </w:tc>
        <w:tc>
          <w:tcPr>
            <w:tcW w:w="1559" w:type="dxa"/>
            <w:tcBorders>
              <w:top w:val="single" w:sz="4" w:space="0" w:color="auto"/>
            </w:tcBorders>
          </w:tcPr>
          <w:p w14:paraId="78C2C066" w14:textId="77777777" w:rsidR="006729DD" w:rsidRPr="006F37D7" w:rsidRDefault="006729DD" w:rsidP="006F37D7">
            <w:pPr>
              <w:tabs>
                <w:tab w:val="left" w:pos="9072"/>
                <w:tab w:val="left" w:pos="9498"/>
              </w:tabs>
              <w:spacing w:before="120" w:line="276" w:lineRule="auto"/>
              <w:ind w:right="897"/>
              <w:rPr>
                <w:rFonts w:ascii="Verdana" w:hAnsi="Verdana" w:cs="Calibri"/>
                <w:sz w:val="18"/>
                <w:szCs w:val="18"/>
              </w:rPr>
            </w:pPr>
          </w:p>
        </w:tc>
        <w:tc>
          <w:tcPr>
            <w:tcW w:w="1985" w:type="dxa"/>
            <w:tcBorders>
              <w:top w:val="single" w:sz="4" w:space="0" w:color="auto"/>
              <w:left w:val="single" w:sz="4" w:space="0" w:color="auto"/>
              <w:bottom w:val="single" w:sz="4" w:space="0" w:color="auto"/>
              <w:right w:val="single" w:sz="4" w:space="0" w:color="auto"/>
            </w:tcBorders>
          </w:tcPr>
          <w:p w14:paraId="625C0A87" w14:textId="77777777" w:rsidR="006729DD" w:rsidRPr="006F37D7" w:rsidRDefault="006729DD" w:rsidP="006F37D7">
            <w:pPr>
              <w:tabs>
                <w:tab w:val="left" w:pos="9072"/>
                <w:tab w:val="left" w:pos="9498"/>
              </w:tabs>
              <w:spacing w:before="120" w:line="276" w:lineRule="auto"/>
              <w:ind w:right="897"/>
              <w:rPr>
                <w:rFonts w:ascii="Verdana" w:hAnsi="Verdana" w:cs="Calibri"/>
                <w:sz w:val="18"/>
                <w:szCs w:val="18"/>
              </w:rPr>
            </w:pPr>
          </w:p>
        </w:tc>
        <w:tc>
          <w:tcPr>
            <w:tcW w:w="1984" w:type="dxa"/>
            <w:tcBorders>
              <w:top w:val="single" w:sz="4" w:space="0" w:color="auto"/>
              <w:left w:val="single" w:sz="4" w:space="0" w:color="auto"/>
              <w:bottom w:val="single" w:sz="4" w:space="0" w:color="auto"/>
              <w:right w:val="single" w:sz="4" w:space="0" w:color="auto"/>
            </w:tcBorders>
          </w:tcPr>
          <w:p w14:paraId="000CD874" w14:textId="77777777" w:rsidR="006729DD" w:rsidRPr="006F37D7" w:rsidRDefault="006729DD" w:rsidP="006F37D7">
            <w:pPr>
              <w:tabs>
                <w:tab w:val="left" w:pos="9072"/>
                <w:tab w:val="left" w:pos="9498"/>
              </w:tabs>
              <w:spacing w:before="120" w:line="276" w:lineRule="auto"/>
              <w:ind w:right="897"/>
              <w:rPr>
                <w:rFonts w:ascii="Verdana" w:hAnsi="Verdana" w:cs="Calibri"/>
                <w:sz w:val="18"/>
                <w:szCs w:val="18"/>
              </w:rPr>
            </w:pPr>
          </w:p>
        </w:tc>
      </w:tr>
    </w:tbl>
    <w:p w14:paraId="1AAC4D57" w14:textId="77777777" w:rsidR="009E6A33" w:rsidRPr="006F37D7" w:rsidRDefault="009E6A33" w:rsidP="006F37D7">
      <w:pPr>
        <w:tabs>
          <w:tab w:val="left" w:pos="9072"/>
          <w:tab w:val="left" w:pos="9498"/>
        </w:tabs>
        <w:spacing w:line="276" w:lineRule="auto"/>
        <w:ind w:right="897"/>
        <w:rPr>
          <w:rFonts w:ascii="Verdana" w:hAnsi="Verdana"/>
          <w:sz w:val="18"/>
          <w:szCs w:val="18"/>
        </w:rPr>
      </w:pPr>
      <w:bookmarkStart w:id="81" w:name="_Toc515896307"/>
    </w:p>
    <w:p w14:paraId="5F1FC682" w14:textId="77777777" w:rsidR="009E6A33" w:rsidRPr="006F37D7" w:rsidRDefault="009E6A33" w:rsidP="006F37D7">
      <w:pPr>
        <w:tabs>
          <w:tab w:val="left" w:pos="9072"/>
          <w:tab w:val="left" w:pos="9498"/>
        </w:tabs>
        <w:spacing w:line="276" w:lineRule="auto"/>
        <w:ind w:right="897"/>
        <w:rPr>
          <w:rFonts w:ascii="Verdana" w:hAnsi="Verdana"/>
          <w:sz w:val="18"/>
          <w:szCs w:val="18"/>
        </w:rPr>
      </w:pPr>
    </w:p>
    <w:p w14:paraId="610F50F2" w14:textId="77777777" w:rsidR="007160F8" w:rsidRPr="006F37D7" w:rsidRDefault="007160F8" w:rsidP="006F37D7">
      <w:pPr>
        <w:tabs>
          <w:tab w:val="left" w:pos="9072"/>
          <w:tab w:val="left" w:pos="9498"/>
        </w:tabs>
        <w:spacing w:line="276" w:lineRule="auto"/>
        <w:ind w:right="897"/>
        <w:rPr>
          <w:rFonts w:ascii="Verdana" w:hAnsi="Verdana"/>
          <w:sz w:val="18"/>
          <w:szCs w:val="18"/>
        </w:rPr>
      </w:pPr>
      <w:r w:rsidRPr="006F37D7">
        <w:rPr>
          <w:rFonts w:ascii="Verdana" w:hAnsi="Verdana"/>
          <w:sz w:val="18"/>
          <w:szCs w:val="18"/>
        </w:rPr>
        <w:t>UWAGA: Należy dostosować ilość wierszy do ilości wykazywanych zadań</w:t>
      </w:r>
      <w:bookmarkEnd w:id="81"/>
    </w:p>
    <w:p w14:paraId="23A134E0" w14:textId="77777777" w:rsidR="007160F8" w:rsidRPr="006F37D7" w:rsidRDefault="007160F8" w:rsidP="006F37D7">
      <w:pPr>
        <w:tabs>
          <w:tab w:val="left" w:pos="9072"/>
          <w:tab w:val="left" w:pos="9498"/>
        </w:tabs>
        <w:spacing w:after="0" w:line="276" w:lineRule="auto"/>
        <w:ind w:right="897"/>
        <w:jc w:val="both"/>
        <w:rPr>
          <w:rFonts w:ascii="Verdana" w:hAnsi="Verdana" w:cs="Calibri"/>
          <w:sz w:val="18"/>
          <w:szCs w:val="18"/>
        </w:rPr>
      </w:pPr>
      <w:r w:rsidRPr="006F37D7">
        <w:rPr>
          <w:rFonts w:ascii="Verdana" w:hAnsi="Verdana" w:cs="Calibri"/>
          <w:sz w:val="18"/>
          <w:szCs w:val="18"/>
        </w:rPr>
        <w:t>Opisu zamówienia należy dokonać w sposób umożliwiający Zamawiającemu ocenę spełniania przez Wykonawcę warunku udziału w Postępowaniu.</w:t>
      </w:r>
    </w:p>
    <w:p w14:paraId="7A762A7F" w14:textId="77777777" w:rsidR="007160F8" w:rsidRPr="006F37D7" w:rsidRDefault="007160F8" w:rsidP="006F37D7">
      <w:pPr>
        <w:tabs>
          <w:tab w:val="left" w:pos="9072"/>
          <w:tab w:val="left" w:pos="9498"/>
        </w:tabs>
        <w:spacing w:after="0" w:line="276" w:lineRule="auto"/>
        <w:ind w:right="897"/>
        <w:jc w:val="both"/>
        <w:rPr>
          <w:rFonts w:ascii="Verdana" w:hAnsi="Verdana" w:cs="Calibri"/>
          <w:sz w:val="18"/>
          <w:szCs w:val="18"/>
        </w:rPr>
      </w:pPr>
    </w:p>
    <w:p w14:paraId="22494206" w14:textId="77777777" w:rsidR="009E6A33" w:rsidRPr="006F37D7" w:rsidRDefault="009E6A33" w:rsidP="006F37D7">
      <w:pPr>
        <w:tabs>
          <w:tab w:val="left" w:pos="9072"/>
          <w:tab w:val="left" w:pos="9498"/>
        </w:tabs>
        <w:spacing w:after="0" w:line="276" w:lineRule="auto"/>
        <w:ind w:right="897"/>
        <w:jc w:val="both"/>
        <w:rPr>
          <w:rFonts w:ascii="Verdana" w:hAnsi="Verdana" w:cs="Calibri"/>
          <w:sz w:val="18"/>
          <w:szCs w:val="18"/>
        </w:rPr>
      </w:pPr>
    </w:p>
    <w:p w14:paraId="6F76ABA1" w14:textId="77777777" w:rsidR="009E6A33" w:rsidRPr="006F37D7" w:rsidRDefault="009E6A33" w:rsidP="006F37D7">
      <w:pPr>
        <w:tabs>
          <w:tab w:val="left" w:pos="9072"/>
          <w:tab w:val="left" w:pos="9498"/>
        </w:tabs>
        <w:spacing w:after="0" w:line="276" w:lineRule="auto"/>
        <w:ind w:right="897"/>
        <w:jc w:val="both"/>
        <w:rPr>
          <w:rFonts w:ascii="Verdana" w:hAnsi="Verdana" w:cs="Calibri"/>
          <w:sz w:val="18"/>
          <w:szCs w:val="18"/>
        </w:rPr>
      </w:pPr>
    </w:p>
    <w:p w14:paraId="36A33C52" w14:textId="77777777" w:rsidR="007160F8" w:rsidRPr="006F37D7" w:rsidRDefault="007160F8" w:rsidP="006F37D7">
      <w:pPr>
        <w:tabs>
          <w:tab w:val="left" w:pos="9072"/>
          <w:tab w:val="left" w:pos="9498"/>
        </w:tabs>
        <w:spacing w:after="0" w:line="276" w:lineRule="auto"/>
        <w:ind w:right="897"/>
        <w:jc w:val="both"/>
        <w:rPr>
          <w:rFonts w:ascii="Verdana" w:hAnsi="Verdana" w:cs="Calibri"/>
          <w:sz w:val="18"/>
          <w:szCs w:val="18"/>
        </w:rPr>
      </w:pPr>
      <w:r w:rsidRPr="006F37D7">
        <w:rPr>
          <w:rFonts w:ascii="Verdana" w:hAnsi="Verdana" w:cs="Calibri"/>
          <w:sz w:val="18"/>
          <w:szCs w:val="18"/>
        </w:rPr>
        <w:lastRenderedPageBreak/>
        <w:t xml:space="preserve">Do niniejszego wykazu dołączam dowody potwierdzające, że ww. zamówienia zostały wykonane lub są wykonywane należycie przy czym: </w:t>
      </w:r>
    </w:p>
    <w:p w14:paraId="2F4DE0F2" w14:textId="77777777" w:rsidR="007160F8" w:rsidRPr="006F37D7" w:rsidRDefault="007160F8" w:rsidP="006F37D7">
      <w:pPr>
        <w:pStyle w:val="Akapitzlist"/>
        <w:numPr>
          <w:ilvl w:val="4"/>
          <w:numId w:val="14"/>
        </w:numPr>
        <w:tabs>
          <w:tab w:val="clear" w:pos="3600"/>
          <w:tab w:val="num" w:pos="426"/>
          <w:tab w:val="left" w:pos="9072"/>
          <w:tab w:val="left" w:pos="9498"/>
        </w:tabs>
        <w:spacing w:after="0" w:line="276" w:lineRule="auto"/>
        <w:ind w:left="426" w:right="897"/>
        <w:jc w:val="both"/>
        <w:rPr>
          <w:rFonts w:ascii="Verdana" w:hAnsi="Verdana" w:cs="Calibri"/>
          <w:sz w:val="18"/>
          <w:szCs w:val="18"/>
        </w:rPr>
      </w:pPr>
      <w:r w:rsidRPr="006F37D7">
        <w:rPr>
          <w:rFonts w:ascii="Verdana" w:hAnsi="Verdana" w:cs="Calibri"/>
          <w:sz w:val="18"/>
          <w:szCs w:val="18"/>
        </w:rPr>
        <w:t xml:space="preserve">dowodami, o których mowa są referencje bądź inne dokumenty sporządzone przez podmiot, na rzecz którego </w:t>
      </w:r>
      <w:r w:rsidRPr="006F37D7">
        <w:rPr>
          <w:rFonts w:ascii="Verdana" w:hAnsi="Verdana" w:cs="Calibri"/>
          <w:sz w:val="18"/>
          <w:szCs w:val="18"/>
          <w:u w:val="single"/>
        </w:rPr>
        <w:t>dostawy lub usługi</w:t>
      </w:r>
      <w:r w:rsidRPr="006F37D7">
        <w:rPr>
          <w:rFonts w:ascii="Verdana" w:hAnsi="Verdana" w:cs="Calibri"/>
          <w:sz w:val="18"/>
          <w:szCs w:val="18"/>
        </w:rPr>
        <w:t xml:space="preserve"> były wykonywane, a w przypadku świadczeń powtarzających się lub ciągłych są wykonywane, a jeżeli z uzasadnionej przyczyny o obiektywnym charakterze wykonawca nie jest w stanie uzyskać tych dokumentów – oświadczenie wykonawcy; w przypadku świadczeń powtarzających się lub ciągłych nadal wykonywanych referencje bądź inne dokumenty potwierdzające ich należyte wykonywanie powinny być wydane w okresie ostatnich 3 miesięcy;</w:t>
      </w:r>
    </w:p>
    <w:p w14:paraId="59BB5E82" w14:textId="77777777" w:rsidR="007160F8" w:rsidRPr="006F37D7" w:rsidRDefault="007160F8" w:rsidP="006F37D7">
      <w:pPr>
        <w:tabs>
          <w:tab w:val="left" w:pos="9072"/>
          <w:tab w:val="left" w:pos="9498"/>
        </w:tabs>
        <w:spacing w:line="276" w:lineRule="auto"/>
        <w:ind w:right="897"/>
        <w:rPr>
          <w:rFonts w:ascii="Verdana" w:hAnsi="Verdana" w:cs="Calibri"/>
          <w:sz w:val="18"/>
          <w:szCs w:val="18"/>
        </w:rPr>
      </w:pPr>
    </w:p>
    <w:p w14:paraId="04257CB8" w14:textId="77777777" w:rsidR="009E6A33" w:rsidRPr="006F37D7" w:rsidRDefault="009E6A33" w:rsidP="006F37D7">
      <w:pPr>
        <w:tabs>
          <w:tab w:val="left" w:pos="9072"/>
          <w:tab w:val="left" w:pos="9498"/>
        </w:tabs>
        <w:spacing w:line="276" w:lineRule="auto"/>
        <w:ind w:right="897"/>
        <w:rPr>
          <w:rFonts w:ascii="Verdana" w:hAnsi="Verdana" w:cs="Calibri"/>
          <w:sz w:val="18"/>
          <w:szCs w:val="18"/>
        </w:rPr>
      </w:pPr>
    </w:p>
    <w:p w14:paraId="2D2E4A01" w14:textId="77777777" w:rsidR="009E6A33" w:rsidRPr="006F37D7" w:rsidRDefault="009E6A33" w:rsidP="006F37D7">
      <w:pPr>
        <w:tabs>
          <w:tab w:val="left" w:pos="9072"/>
          <w:tab w:val="left" w:pos="9498"/>
        </w:tabs>
        <w:spacing w:line="276" w:lineRule="auto"/>
        <w:ind w:right="897"/>
        <w:rPr>
          <w:rFonts w:ascii="Verdana" w:hAnsi="Verdana" w:cs="Calibri"/>
          <w:sz w:val="18"/>
          <w:szCs w:val="18"/>
        </w:rPr>
      </w:pPr>
    </w:p>
    <w:p w14:paraId="63D9D3D0" w14:textId="77777777" w:rsidR="009E6A33" w:rsidRPr="006F37D7" w:rsidRDefault="009E6A33" w:rsidP="006F37D7">
      <w:pPr>
        <w:tabs>
          <w:tab w:val="left" w:pos="9072"/>
          <w:tab w:val="left" w:pos="9498"/>
        </w:tabs>
        <w:spacing w:line="276" w:lineRule="auto"/>
        <w:ind w:right="897"/>
        <w:rPr>
          <w:rFonts w:ascii="Verdana" w:hAnsi="Verdana" w:cs="Calibri"/>
          <w:sz w:val="18"/>
          <w:szCs w:val="18"/>
        </w:rPr>
      </w:pPr>
    </w:p>
    <w:p w14:paraId="369FCF65" w14:textId="77777777" w:rsidR="007160F8" w:rsidRPr="006F37D7" w:rsidRDefault="007160F8" w:rsidP="006F37D7">
      <w:pPr>
        <w:tabs>
          <w:tab w:val="left" w:pos="5245"/>
          <w:tab w:val="left" w:pos="9072"/>
          <w:tab w:val="left" w:pos="9498"/>
        </w:tabs>
        <w:spacing w:line="276" w:lineRule="auto"/>
        <w:ind w:right="897" w:firstLine="5245"/>
        <w:rPr>
          <w:rFonts w:ascii="Verdana" w:hAnsi="Verdana" w:cs="Calibri"/>
          <w:sz w:val="18"/>
          <w:szCs w:val="18"/>
        </w:rPr>
      </w:pPr>
      <w:r w:rsidRPr="006F37D7">
        <w:rPr>
          <w:rFonts w:ascii="Verdana" w:hAnsi="Verdana" w:cs="Calibri"/>
          <w:sz w:val="18"/>
          <w:szCs w:val="18"/>
        </w:rPr>
        <w:tab/>
        <w:t>…………............................................................</w:t>
      </w:r>
    </w:p>
    <w:p w14:paraId="2BE420B2" w14:textId="77777777" w:rsidR="007160F8" w:rsidRPr="006F37D7" w:rsidRDefault="007160F8" w:rsidP="006F37D7">
      <w:pPr>
        <w:tabs>
          <w:tab w:val="left" w:pos="9072"/>
          <w:tab w:val="left" w:pos="9498"/>
        </w:tabs>
        <w:spacing w:line="276" w:lineRule="auto"/>
        <w:ind w:left="9072" w:right="897" w:hanging="5390"/>
        <w:rPr>
          <w:rFonts w:ascii="Verdana" w:hAnsi="Verdana" w:cs="Calibri"/>
          <w:i/>
          <w:sz w:val="18"/>
          <w:szCs w:val="18"/>
        </w:rPr>
      </w:pPr>
      <w:r w:rsidRPr="006F37D7">
        <w:rPr>
          <w:rFonts w:ascii="Verdana" w:hAnsi="Verdana" w:cs="Calibri"/>
          <w:i/>
          <w:sz w:val="18"/>
          <w:szCs w:val="18"/>
        </w:rPr>
        <w:tab/>
        <w:t>Kwalifikowany podpis elektroniczny osób uprawnionych do składania oświadczeń woli w imieniu Wykonawcy składającego Ofertę</w:t>
      </w:r>
    </w:p>
    <w:p w14:paraId="69C71FAF" w14:textId="77777777" w:rsidR="007160F8" w:rsidRPr="006F37D7" w:rsidRDefault="007160F8" w:rsidP="006F37D7">
      <w:pPr>
        <w:tabs>
          <w:tab w:val="left" w:pos="9072"/>
          <w:tab w:val="left" w:pos="9498"/>
        </w:tabs>
        <w:spacing w:line="276" w:lineRule="auto"/>
        <w:ind w:right="897"/>
        <w:jc w:val="both"/>
        <w:rPr>
          <w:rFonts w:ascii="Verdana" w:hAnsi="Verdana" w:cstheme="minorHAnsi"/>
          <w:i/>
          <w:sz w:val="18"/>
          <w:szCs w:val="18"/>
        </w:rPr>
      </w:pPr>
      <w:r w:rsidRPr="006F37D7">
        <w:rPr>
          <w:rFonts w:ascii="Verdana" w:hAnsi="Verdana" w:cstheme="minorHAnsi"/>
          <w:i/>
          <w:sz w:val="18"/>
          <w:szCs w:val="18"/>
        </w:rPr>
        <w:t xml:space="preserve">*Wykonawca, który polega na zdolnościach lub sytuacji podmiotów udostępniających zasoby, </w:t>
      </w:r>
      <w:r w:rsidRPr="006F37D7">
        <w:rPr>
          <w:rFonts w:ascii="Verdana" w:hAnsi="Verdana" w:cstheme="minorHAnsi"/>
          <w:b/>
          <w:i/>
          <w:sz w:val="18"/>
          <w:szCs w:val="18"/>
        </w:rPr>
        <w:t>składa, wraz z Ofertą, zobowiązanie podmiotu udostępniającego zasoby do oddania mu do dyspozycji niezbędnych zasobów na potrzeby realizacji danego zamówienia</w:t>
      </w:r>
      <w:r w:rsidRPr="006F37D7">
        <w:rPr>
          <w:rFonts w:ascii="Verdana" w:hAnsi="Verdana" w:cstheme="minorHAnsi"/>
          <w:i/>
          <w:sz w:val="18"/>
          <w:szCs w:val="18"/>
        </w:rPr>
        <w:t xml:space="preserve"> lub inny podmiotowy środek dowodowy potwierdzający, że wykonawca realizując zamówienie, będzie dysponował niezbędnymi zasobami tych podmiotów. Wzór zobowiązania stanowi Załącznik nr </w:t>
      </w:r>
      <w:r w:rsidR="003E08E1" w:rsidRPr="006F37D7">
        <w:rPr>
          <w:rFonts w:ascii="Verdana" w:hAnsi="Verdana" w:cstheme="minorHAnsi"/>
          <w:i/>
          <w:sz w:val="18"/>
          <w:szCs w:val="18"/>
        </w:rPr>
        <w:t>6</w:t>
      </w:r>
      <w:r w:rsidRPr="006F37D7">
        <w:rPr>
          <w:rFonts w:ascii="Verdana" w:hAnsi="Verdana" w:cstheme="minorHAnsi"/>
          <w:i/>
          <w:sz w:val="18"/>
          <w:szCs w:val="18"/>
        </w:rPr>
        <w:t xml:space="preserve"> do SWZ.</w:t>
      </w:r>
    </w:p>
    <w:p w14:paraId="1717604E" w14:textId="77777777" w:rsidR="00E4784C" w:rsidRPr="006F37D7" w:rsidRDefault="00E4784C" w:rsidP="006F37D7">
      <w:pPr>
        <w:keepNext/>
        <w:keepLines/>
        <w:shd w:val="clear" w:color="auto" w:fill="D9DFEF" w:themeFill="accent1" w:themeFillTint="33"/>
        <w:tabs>
          <w:tab w:val="left" w:pos="9072"/>
          <w:tab w:val="left" w:pos="9498"/>
        </w:tabs>
        <w:spacing w:after="0" w:line="276" w:lineRule="auto"/>
        <w:ind w:right="897"/>
        <w:jc w:val="both"/>
        <w:outlineLvl w:val="1"/>
        <w:rPr>
          <w:rStyle w:val="Pogrubienie"/>
          <w:rFonts w:ascii="Verdana" w:hAnsi="Verdana"/>
          <w:sz w:val="18"/>
          <w:szCs w:val="18"/>
        </w:rPr>
        <w:sectPr w:rsidR="00E4784C" w:rsidRPr="006F37D7" w:rsidSect="00B83EA4">
          <w:pgSz w:w="16838" w:h="11906" w:orient="landscape"/>
          <w:pgMar w:top="1417" w:right="820" w:bottom="1416" w:left="1417" w:header="708" w:footer="708" w:gutter="0"/>
          <w:cols w:space="708"/>
          <w:titlePg/>
          <w:docGrid w:linePitch="360"/>
        </w:sectPr>
      </w:pPr>
    </w:p>
    <w:p w14:paraId="76D6611B" w14:textId="6B84CEC8" w:rsidR="007160F8" w:rsidRPr="006F37D7" w:rsidRDefault="007160F8" w:rsidP="006F37D7">
      <w:pPr>
        <w:keepNext/>
        <w:keepLines/>
        <w:shd w:val="clear" w:color="auto" w:fill="D9DFEF" w:themeFill="accent1" w:themeFillTint="33"/>
        <w:tabs>
          <w:tab w:val="left" w:pos="9072"/>
          <w:tab w:val="left" w:pos="9498"/>
        </w:tabs>
        <w:spacing w:after="0" w:line="276" w:lineRule="auto"/>
        <w:ind w:right="897"/>
        <w:jc w:val="both"/>
        <w:outlineLvl w:val="1"/>
        <w:rPr>
          <w:rFonts w:ascii="Verdana" w:hAnsi="Verdana" w:cstheme="minorHAnsi"/>
          <w:i/>
          <w:sz w:val="18"/>
          <w:szCs w:val="18"/>
        </w:rPr>
      </w:pPr>
      <w:bookmarkStart w:id="82" w:name="_Toc126910501"/>
      <w:r w:rsidRPr="006F37D7">
        <w:rPr>
          <w:rStyle w:val="Pogrubienie"/>
          <w:rFonts w:ascii="Verdana" w:hAnsi="Verdana"/>
          <w:sz w:val="18"/>
          <w:szCs w:val="18"/>
        </w:rPr>
        <w:lastRenderedPageBreak/>
        <w:t xml:space="preserve">ZAŁĄCZNIK NR 5 DO SWZ – </w:t>
      </w:r>
      <w:r w:rsidR="006578EF">
        <w:rPr>
          <w:rStyle w:val="Pogrubienie"/>
          <w:rFonts w:ascii="Verdana" w:hAnsi="Verdana"/>
          <w:sz w:val="18"/>
          <w:szCs w:val="18"/>
        </w:rPr>
        <w:t>ARKUSZ</w:t>
      </w:r>
      <w:r w:rsidR="00EB0899" w:rsidRPr="006F37D7">
        <w:rPr>
          <w:rStyle w:val="Pogrubienie"/>
          <w:rFonts w:ascii="Verdana" w:hAnsi="Verdana"/>
          <w:sz w:val="18"/>
          <w:szCs w:val="18"/>
        </w:rPr>
        <w:t xml:space="preserve"> CENOWY</w:t>
      </w:r>
      <w:r w:rsidRPr="006F37D7">
        <w:rPr>
          <w:rStyle w:val="Pogrubienie"/>
          <w:rFonts w:ascii="Verdana" w:hAnsi="Verdana"/>
          <w:sz w:val="18"/>
          <w:szCs w:val="18"/>
        </w:rPr>
        <w:t xml:space="preserve"> – WZÓR</w:t>
      </w:r>
      <w:bookmarkEnd w:id="82"/>
    </w:p>
    <w:p w14:paraId="195841AC" w14:textId="77777777" w:rsidR="007160F8" w:rsidRPr="006F37D7" w:rsidRDefault="007160F8" w:rsidP="006F37D7">
      <w:pPr>
        <w:tabs>
          <w:tab w:val="left" w:pos="9072"/>
          <w:tab w:val="left" w:pos="9498"/>
        </w:tabs>
        <w:spacing w:before="120" w:after="120" w:line="276" w:lineRule="auto"/>
        <w:ind w:right="897"/>
        <w:jc w:val="center"/>
        <w:rPr>
          <w:rFonts w:ascii="Verdana" w:hAnsi="Verdana"/>
          <w:i/>
          <w:sz w:val="18"/>
          <w:szCs w:val="18"/>
        </w:rPr>
      </w:pPr>
      <w:r w:rsidRPr="006F37D7">
        <w:rPr>
          <w:rFonts w:ascii="Verdana" w:hAnsi="Verdana"/>
          <w:i/>
          <w:sz w:val="18"/>
          <w:szCs w:val="18"/>
        </w:rPr>
        <w:t>(w odrębnym dokumencie)</w:t>
      </w:r>
    </w:p>
    <w:p w14:paraId="69DC1682" w14:textId="77777777" w:rsidR="007160F8" w:rsidRPr="006F37D7" w:rsidRDefault="007160F8" w:rsidP="006F37D7">
      <w:pPr>
        <w:tabs>
          <w:tab w:val="left" w:pos="9072"/>
          <w:tab w:val="left" w:pos="9498"/>
        </w:tabs>
        <w:spacing w:line="276" w:lineRule="auto"/>
        <w:ind w:right="897"/>
        <w:jc w:val="both"/>
        <w:rPr>
          <w:rFonts w:ascii="Verdana" w:hAnsi="Verdana" w:cstheme="minorHAnsi"/>
          <w:i/>
          <w:sz w:val="18"/>
          <w:szCs w:val="18"/>
        </w:rPr>
      </w:pPr>
    </w:p>
    <w:p w14:paraId="3B586DD1" w14:textId="36122A72" w:rsidR="009E6A33" w:rsidRPr="006F37D7" w:rsidRDefault="009E6A33" w:rsidP="006F37D7">
      <w:pPr>
        <w:tabs>
          <w:tab w:val="left" w:pos="9072"/>
          <w:tab w:val="left" w:pos="9498"/>
        </w:tabs>
        <w:spacing w:line="276" w:lineRule="auto"/>
        <w:ind w:right="897"/>
        <w:jc w:val="both"/>
        <w:rPr>
          <w:rFonts w:ascii="Verdana" w:hAnsi="Verdana" w:cstheme="minorHAnsi"/>
          <w:i/>
          <w:sz w:val="18"/>
          <w:szCs w:val="18"/>
        </w:rPr>
      </w:pPr>
    </w:p>
    <w:p w14:paraId="71F328A2" w14:textId="34349A44" w:rsidR="0033734A" w:rsidRPr="006F37D7" w:rsidRDefault="0033734A" w:rsidP="006F37D7">
      <w:pPr>
        <w:tabs>
          <w:tab w:val="left" w:pos="9072"/>
          <w:tab w:val="left" w:pos="9498"/>
        </w:tabs>
        <w:spacing w:line="276" w:lineRule="auto"/>
        <w:ind w:right="897"/>
        <w:jc w:val="both"/>
        <w:rPr>
          <w:rFonts w:ascii="Verdana" w:hAnsi="Verdana" w:cstheme="minorHAnsi"/>
          <w:i/>
          <w:sz w:val="18"/>
          <w:szCs w:val="18"/>
        </w:rPr>
      </w:pPr>
    </w:p>
    <w:p w14:paraId="610EF665" w14:textId="77777777" w:rsidR="0033734A" w:rsidRPr="006F37D7" w:rsidRDefault="0033734A" w:rsidP="006F37D7">
      <w:pPr>
        <w:tabs>
          <w:tab w:val="left" w:pos="9072"/>
          <w:tab w:val="left" w:pos="9498"/>
        </w:tabs>
        <w:spacing w:line="276" w:lineRule="auto"/>
        <w:ind w:right="897"/>
        <w:jc w:val="both"/>
        <w:rPr>
          <w:rFonts w:ascii="Verdana" w:hAnsi="Verdana" w:cstheme="minorHAnsi"/>
          <w:i/>
          <w:sz w:val="18"/>
          <w:szCs w:val="18"/>
        </w:rPr>
        <w:sectPr w:rsidR="0033734A" w:rsidRPr="006F37D7" w:rsidSect="00B83EA4">
          <w:pgSz w:w="11906" w:h="16838"/>
          <w:pgMar w:top="1134" w:right="282" w:bottom="1417" w:left="1417" w:header="708" w:footer="708" w:gutter="0"/>
          <w:cols w:space="708"/>
          <w:titlePg/>
          <w:docGrid w:linePitch="360"/>
        </w:sectPr>
      </w:pPr>
    </w:p>
    <w:p w14:paraId="3A61FD30" w14:textId="77777777" w:rsidR="007160F8" w:rsidRPr="006F37D7" w:rsidRDefault="007160F8" w:rsidP="006F37D7">
      <w:pPr>
        <w:keepNext/>
        <w:keepLines/>
        <w:shd w:val="clear" w:color="auto" w:fill="D9DFEF" w:themeFill="accent1" w:themeFillTint="33"/>
        <w:tabs>
          <w:tab w:val="left" w:pos="9072"/>
          <w:tab w:val="left" w:pos="9498"/>
        </w:tabs>
        <w:spacing w:after="0" w:line="276" w:lineRule="auto"/>
        <w:ind w:right="537"/>
        <w:jc w:val="both"/>
        <w:outlineLvl w:val="1"/>
        <w:rPr>
          <w:rFonts w:ascii="Verdana" w:hAnsi="Verdana"/>
          <w:b/>
          <w:bCs/>
          <w:color w:val="000000" w:themeColor="text1"/>
          <w:sz w:val="18"/>
          <w:szCs w:val="18"/>
        </w:rPr>
      </w:pPr>
      <w:bookmarkStart w:id="83" w:name="_Toc126910502"/>
      <w:r w:rsidRPr="006F37D7">
        <w:rPr>
          <w:rStyle w:val="Pogrubienie"/>
          <w:rFonts w:ascii="Verdana" w:hAnsi="Verdana"/>
          <w:sz w:val="18"/>
          <w:szCs w:val="18"/>
        </w:rPr>
        <w:lastRenderedPageBreak/>
        <w:t>ZAŁĄCZNIK NR 6 DO SWZ – ZOBOWIĄZANIE PODMIOTU UDOSTĘPNIAJĄCEGO ZASOBY</w:t>
      </w:r>
      <w:bookmarkEnd w:id="83"/>
    </w:p>
    <w:p w14:paraId="5C3AFB52" w14:textId="080A2981" w:rsidR="007160F8" w:rsidRPr="006F37D7" w:rsidRDefault="007160F8" w:rsidP="006F37D7">
      <w:pPr>
        <w:tabs>
          <w:tab w:val="left" w:pos="9072"/>
          <w:tab w:val="left" w:pos="9498"/>
        </w:tabs>
        <w:spacing w:before="120" w:after="120" w:line="276" w:lineRule="auto"/>
        <w:ind w:right="820"/>
        <w:jc w:val="center"/>
        <w:rPr>
          <w:rFonts w:ascii="Verdana" w:eastAsia="Times New Roman" w:hAnsi="Verdana" w:cs="Calibri"/>
          <w:sz w:val="18"/>
          <w:szCs w:val="18"/>
          <w:lang w:eastAsia="pl-PL"/>
        </w:rPr>
      </w:pPr>
      <w:r w:rsidRPr="006F37D7">
        <w:rPr>
          <w:rFonts w:ascii="Verdana" w:hAnsi="Verdana"/>
          <w:b/>
          <w:sz w:val="18"/>
          <w:szCs w:val="18"/>
        </w:rPr>
        <w:t>Zobowiązanie podmiotu udostępniającego zasób w trakcie realizacji Zamówienia pn.:</w:t>
      </w:r>
      <w:r w:rsidRPr="006F37D7">
        <w:rPr>
          <w:rFonts w:ascii="Verdana" w:hAnsi="Verdana"/>
          <w:sz w:val="18"/>
          <w:szCs w:val="18"/>
        </w:rPr>
        <w:br/>
      </w:r>
      <w:r w:rsidRPr="006F37D7">
        <w:rPr>
          <w:rFonts w:ascii="Verdana" w:hAnsi="Verdana"/>
          <w:b/>
          <w:sz w:val="18"/>
          <w:szCs w:val="18"/>
        </w:rPr>
        <w:t>„</w:t>
      </w:r>
      <w:r w:rsidR="00FE436A" w:rsidRPr="00FE436A">
        <w:rPr>
          <w:rFonts w:ascii="Verdana" w:hAnsi="Verdana"/>
          <w:b/>
          <w:bCs/>
          <w:sz w:val="18"/>
          <w:szCs w:val="18"/>
        </w:rPr>
        <w:t xml:space="preserve">Zakup produktów Vmware w ramach umowy </w:t>
      </w:r>
      <w:proofErr w:type="spellStart"/>
      <w:r w:rsidR="00FE436A" w:rsidRPr="00FE436A">
        <w:rPr>
          <w:rFonts w:ascii="Verdana" w:hAnsi="Verdana"/>
          <w:b/>
          <w:bCs/>
          <w:sz w:val="18"/>
          <w:szCs w:val="18"/>
        </w:rPr>
        <w:t>Broadcom</w:t>
      </w:r>
      <w:proofErr w:type="spellEnd"/>
      <w:r w:rsidR="00FE436A" w:rsidRPr="00FE436A">
        <w:rPr>
          <w:rFonts w:ascii="Verdana" w:hAnsi="Verdana"/>
          <w:b/>
          <w:bCs/>
          <w:sz w:val="18"/>
          <w:szCs w:val="18"/>
        </w:rPr>
        <w:t xml:space="preserve"> </w:t>
      </w:r>
      <w:proofErr w:type="spellStart"/>
      <w:r w:rsidR="00FE436A" w:rsidRPr="00FE436A">
        <w:rPr>
          <w:rFonts w:ascii="Verdana" w:hAnsi="Verdana"/>
          <w:b/>
          <w:bCs/>
          <w:sz w:val="18"/>
          <w:szCs w:val="18"/>
        </w:rPr>
        <w:t>Contract</w:t>
      </w:r>
      <w:proofErr w:type="spellEnd"/>
      <w:r w:rsidR="00FE436A" w:rsidRPr="00FE436A">
        <w:rPr>
          <w:rFonts w:ascii="Verdana" w:hAnsi="Verdana"/>
          <w:b/>
          <w:bCs/>
          <w:sz w:val="18"/>
          <w:szCs w:val="18"/>
        </w:rPr>
        <w:t xml:space="preserve"> (KB2287)</w:t>
      </w:r>
      <w:r w:rsidRPr="006F37D7">
        <w:rPr>
          <w:rFonts w:ascii="Verdana" w:hAnsi="Verdana"/>
          <w:b/>
          <w:sz w:val="18"/>
          <w:szCs w:val="18"/>
        </w:rPr>
        <w:t>”</w:t>
      </w:r>
      <w:r w:rsidRPr="006F37D7">
        <w:rPr>
          <w:rFonts w:ascii="Verdana" w:hAnsi="Verdana"/>
          <w:sz w:val="18"/>
          <w:szCs w:val="18"/>
        </w:rPr>
        <w:t xml:space="preserve">, </w:t>
      </w:r>
      <w:r w:rsidRPr="006F37D7">
        <w:rPr>
          <w:rFonts w:ascii="Verdana" w:hAnsi="Verdana"/>
          <w:sz w:val="18"/>
          <w:szCs w:val="18"/>
        </w:rPr>
        <w:br/>
        <w:t>Postępowanie nr POST/PGE/</w:t>
      </w:r>
      <w:r w:rsidR="00FE436A">
        <w:rPr>
          <w:rFonts w:ascii="Verdana" w:hAnsi="Verdana"/>
          <w:sz w:val="18"/>
          <w:szCs w:val="18"/>
        </w:rPr>
        <w:t>SYS</w:t>
      </w:r>
      <w:r w:rsidRPr="006F37D7">
        <w:rPr>
          <w:rFonts w:ascii="Verdana" w:hAnsi="Verdana"/>
          <w:sz w:val="18"/>
          <w:szCs w:val="18"/>
        </w:rPr>
        <w:t>/DZ/</w:t>
      </w:r>
      <w:r w:rsidR="003F7C68" w:rsidRPr="006F37D7">
        <w:rPr>
          <w:rFonts w:ascii="Verdana" w:hAnsi="Verdana"/>
          <w:sz w:val="18"/>
          <w:szCs w:val="18"/>
        </w:rPr>
        <w:t>00</w:t>
      </w:r>
      <w:r w:rsidR="00FE436A">
        <w:rPr>
          <w:rFonts w:ascii="Verdana" w:hAnsi="Verdana"/>
          <w:sz w:val="18"/>
          <w:szCs w:val="18"/>
        </w:rPr>
        <w:t>337</w:t>
      </w:r>
      <w:r w:rsidR="00DD5EC7">
        <w:rPr>
          <w:rFonts w:ascii="Verdana" w:hAnsi="Verdana"/>
          <w:sz w:val="18"/>
          <w:szCs w:val="18"/>
        </w:rPr>
        <w:t>/2024</w:t>
      </w:r>
    </w:p>
    <w:tbl>
      <w:tblPr>
        <w:tblStyle w:val="Tabela-Siatka1"/>
        <w:tblW w:w="14034" w:type="dxa"/>
        <w:tblInd w:w="-289" w:type="dxa"/>
        <w:tblLook w:val="04A0" w:firstRow="1" w:lastRow="0" w:firstColumn="1" w:lastColumn="0" w:noHBand="0" w:noVBand="1"/>
      </w:tblPr>
      <w:tblGrid>
        <w:gridCol w:w="4820"/>
        <w:gridCol w:w="4678"/>
        <w:gridCol w:w="4536"/>
      </w:tblGrid>
      <w:tr w:rsidR="007160F8" w:rsidRPr="006F37D7" w14:paraId="682D6259" w14:textId="77777777" w:rsidTr="009E6A33">
        <w:trPr>
          <w:trHeight w:val="519"/>
        </w:trPr>
        <w:tc>
          <w:tcPr>
            <w:tcW w:w="4820" w:type="dxa"/>
            <w:tcBorders>
              <w:top w:val="single" w:sz="4" w:space="0" w:color="auto"/>
              <w:left w:val="single" w:sz="4" w:space="0" w:color="auto"/>
              <w:bottom w:val="single" w:sz="4" w:space="0" w:color="auto"/>
              <w:right w:val="single" w:sz="4" w:space="0" w:color="auto"/>
            </w:tcBorders>
            <w:shd w:val="clear" w:color="auto" w:fill="C0D7F1"/>
            <w:vAlign w:val="center"/>
          </w:tcPr>
          <w:p w14:paraId="5DC84D4F" w14:textId="77777777" w:rsidR="007160F8" w:rsidRPr="006F37D7" w:rsidRDefault="007160F8" w:rsidP="006F37D7">
            <w:pPr>
              <w:widowControl w:val="0"/>
              <w:tabs>
                <w:tab w:val="left" w:pos="9072"/>
                <w:tab w:val="left" w:pos="9498"/>
              </w:tabs>
              <w:spacing w:line="276" w:lineRule="auto"/>
              <w:ind w:right="820"/>
              <w:jc w:val="center"/>
              <w:rPr>
                <w:rFonts w:ascii="Verdana" w:eastAsia="EUAlbertina-Regular-Identity-H" w:hAnsi="Verdana" w:cs="Calibri"/>
                <w:b/>
                <w:sz w:val="18"/>
                <w:szCs w:val="18"/>
              </w:rPr>
            </w:pPr>
            <w:r w:rsidRPr="006F37D7">
              <w:rPr>
                <w:rFonts w:ascii="Verdana" w:eastAsia="EUAlbertina-Regular-Identity-H" w:hAnsi="Verdana" w:cs="Calibri"/>
                <w:b/>
                <w:sz w:val="18"/>
                <w:szCs w:val="18"/>
              </w:rPr>
              <w:t>Pełna nazwa podmiotu</w:t>
            </w:r>
            <w:r w:rsidRPr="006F37D7">
              <w:rPr>
                <w:rFonts w:ascii="Verdana" w:eastAsia="EUAlbertina-Regular-Identity-H" w:hAnsi="Verdana" w:cs="Calibri"/>
                <w:b/>
                <w:sz w:val="18"/>
                <w:szCs w:val="18"/>
              </w:rPr>
              <w:br/>
              <w:t>udostępniającego zasoby</w:t>
            </w:r>
          </w:p>
        </w:tc>
        <w:tc>
          <w:tcPr>
            <w:tcW w:w="4678" w:type="dxa"/>
            <w:tcBorders>
              <w:top w:val="single" w:sz="4" w:space="0" w:color="auto"/>
              <w:left w:val="single" w:sz="4" w:space="0" w:color="auto"/>
              <w:bottom w:val="single" w:sz="4" w:space="0" w:color="auto"/>
              <w:right w:val="single" w:sz="4" w:space="0" w:color="auto"/>
            </w:tcBorders>
            <w:shd w:val="clear" w:color="auto" w:fill="C0D7F1"/>
            <w:vAlign w:val="center"/>
          </w:tcPr>
          <w:p w14:paraId="684AA557" w14:textId="77777777" w:rsidR="007160F8" w:rsidRPr="006F37D7" w:rsidRDefault="007160F8" w:rsidP="006F37D7">
            <w:pPr>
              <w:widowControl w:val="0"/>
              <w:tabs>
                <w:tab w:val="left" w:pos="9072"/>
                <w:tab w:val="left" w:pos="9498"/>
              </w:tabs>
              <w:spacing w:line="276" w:lineRule="auto"/>
              <w:ind w:right="820"/>
              <w:jc w:val="center"/>
              <w:rPr>
                <w:rFonts w:ascii="Verdana" w:eastAsia="EUAlbertina-Regular-Identity-H" w:hAnsi="Verdana" w:cs="Calibri"/>
                <w:b/>
                <w:sz w:val="18"/>
                <w:szCs w:val="18"/>
              </w:rPr>
            </w:pPr>
            <w:r w:rsidRPr="006F37D7">
              <w:rPr>
                <w:rFonts w:ascii="Verdana" w:eastAsia="EUAlbertina-Regular-Identity-H" w:hAnsi="Verdana" w:cs="Calibri"/>
                <w:b/>
                <w:sz w:val="18"/>
                <w:szCs w:val="18"/>
              </w:rPr>
              <w:t>Adres podmiotu</w:t>
            </w:r>
            <w:r w:rsidRPr="006F37D7">
              <w:rPr>
                <w:rFonts w:ascii="Verdana" w:eastAsia="EUAlbertina-Regular-Identity-H" w:hAnsi="Verdana" w:cs="Calibri"/>
                <w:b/>
                <w:sz w:val="18"/>
                <w:szCs w:val="18"/>
              </w:rPr>
              <w:br/>
              <w:t>udostępniającego zasoby</w:t>
            </w:r>
          </w:p>
        </w:tc>
        <w:tc>
          <w:tcPr>
            <w:tcW w:w="4536" w:type="dxa"/>
            <w:tcBorders>
              <w:top w:val="single" w:sz="4" w:space="0" w:color="auto"/>
              <w:left w:val="single" w:sz="4" w:space="0" w:color="auto"/>
              <w:bottom w:val="single" w:sz="4" w:space="0" w:color="auto"/>
              <w:right w:val="single" w:sz="4" w:space="0" w:color="auto"/>
            </w:tcBorders>
            <w:shd w:val="clear" w:color="auto" w:fill="C0D7F1"/>
            <w:vAlign w:val="center"/>
          </w:tcPr>
          <w:p w14:paraId="12B5EC0D" w14:textId="77777777" w:rsidR="007160F8" w:rsidRPr="006F37D7" w:rsidRDefault="007160F8" w:rsidP="006F37D7">
            <w:pPr>
              <w:widowControl w:val="0"/>
              <w:tabs>
                <w:tab w:val="left" w:pos="9072"/>
                <w:tab w:val="left" w:pos="9498"/>
              </w:tabs>
              <w:spacing w:line="276" w:lineRule="auto"/>
              <w:ind w:right="820"/>
              <w:jc w:val="center"/>
              <w:rPr>
                <w:rFonts w:ascii="Verdana" w:eastAsia="EUAlbertina-Regular-Identity-H" w:hAnsi="Verdana" w:cs="Calibri"/>
                <w:b/>
                <w:sz w:val="18"/>
                <w:szCs w:val="18"/>
              </w:rPr>
            </w:pPr>
            <w:r w:rsidRPr="006F37D7">
              <w:rPr>
                <w:rFonts w:ascii="Verdana" w:eastAsia="EUAlbertina-Regular-Identity-H" w:hAnsi="Verdana" w:cs="Calibri"/>
                <w:b/>
                <w:sz w:val="18"/>
                <w:szCs w:val="18"/>
              </w:rPr>
              <w:t>NIP/REGON</w:t>
            </w:r>
          </w:p>
        </w:tc>
      </w:tr>
      <w:tr w:rsidR="007160F8" w:rsidRPr="006F37D7" w14:paraId="2505AE13" w14:textId="77777777" w:rsidTr="009E6A33">
        <w:trPr>
          <w:trHeight w:val="425"/>
        </w:trPr>
        <w:tc>
          <w:tcPr>
            <w:tcW w:w="4820" w:type="dxa"/>
            <w:tcBorders>
              <w:top w:val="single" w:sz="4" w:space="0" w:color="auto"/>
              <w:left w:val="single" w:sz="4" w:space="0" w:color="auto"/>
              <w:bottom w:val="single" w:sz="4" w:space="0" w:color="auto"/>
              <w:right w:val="single" w:sz="4" w:space="0" w:color="auto"/>
            </w:tcBorders>
            <w:vAlign w:val="center"/>
          </w:tcPr>
          <w:p w14:paraId="3022CFF1" w14:textId="77777777" w:rsidR="007160F8" w:rsidRPr="006F37D7" w:rsidRDefault="007160F8" w:rsidP="006F37D7">
            <w:pPr>
              <w:widowControl w:val="0"/>
              <w:tabs>
                <w:tab w:val="left" w:pos="9072"/>
                <w:tab w:val="left" w:pos="9498"/>
              </w:tabs>
              <w:spacing w:line="276" w:lineRule="auto"/>
              <w:ind w:right="820"/>
              <w:jc w:val="center"/>
              <w:rPr>
                <w:rFonts w:ascii="Verdana" w:eastAsia="EUAlbertina-Regular-Identity-H" w:hAnsi="Verdana" w:cs="Calibri"/>
                <w:sz w:val="18"/>
                <w:szCs w:val="18"/>
              </w:rPr>
            </w:pPr>
          </w:p>
        </w:tc>
        <w:tc>
          <w:tcPr>
            <w:tcW w:w="4678" w:type="dxa"/>
            <w:tcBorders>
              <w:top w:val="single" w:sz="4" w:space="0" w:color="auto"/>
              <w:left w:val="single" w:sz="4" w:space="0" w:color="auto"/>
              <w:bottom w:val="single" w:sz="4" w:space="0" w:color="auto"/>
              <w:right w:val="single" w:sz="4" w:space="0" w:color="auto"/>
            </w:tcBorders>
            <w:vAlign w:val="center"/>
          </w:tcPr>
          <w:p w14:paraId="429021B3" w14:textId="77777777" w:rsidR="007160F8" w:rsidRPr="006F37D7" w:rsidRDefault="007160F8" w:rsidP="006F37D7">
            <w:pPr>
              <w:widowControl w:val="0"/>
              <w:tabs>
                <w:tab w:val="left" w:pos="9072"/>
                <w:tab w:val="left" w:pos="9498"/>
              </w:tabs>
              <w:spacing w:line="276" w:lineRule="auto"/>
              <w:ind w:right="820"/>
              <w:jc w:val="center"/>
              <w:rPr>
                <w:rFonts w:ascii="Verdana" w:eastAsia="EUAlbertina-Regular-Identity-H" w:hAnsi="Verdana" w:cs="Calibri"/>
                <w:sz w:val="18"/>
                <w:szCs w:val="18"/>
              </w:rPr>
            </w:pPr>
          </w:p>
        </w:tc>
        <w:tc>
          <w:tcPr>
            <w:tcW w:w="4536" w:type="dxa"/>
            <w:tcBorders>
              <w:top w:val="single" w:sz="4" w:space="0" w:color="auto"/>
              <w:left w:val="single" w:sz="4" w:space="0" w:color="auto"/>
              <w:bottom w:val="single" w:sz="4" w:space="0" w:color="auto"/>
              <w:right w:val="single" w:sz="4" w:space="0" w:color="auto"/>
            </w:tcBorders>
            <w:vAlign w:val="center"/>
          </w:tcPr>
          <w:p w14:paraId="2E699F01" w14:textId="77777777" w:rsidR="007160F8" w:rsidRPr="006F37D7" w:rsidRDefault="007160F8" w:rsidP="006F37D7">
            <w:pPr>
              <w:widowControl w:val="0"/>
              <w:tabs>
                <w:tab w:val="left" w:pos="9072"/>
                <w:tab w:val="left" w:pos="9498"/>
              </w:tabs>
              <w:spacing w:line="276" w:lineRule="auto"/>
              <w:ind w:right="820"/>
              <w:jc w:val="center"/>
              <w:rPr>
                <w:rFonts w:ascii="Verdana" w:eastAsia="EUAlbertina-Regular-Identity-H" w:hAnsi="Verdana" w:cs="Calibri"/>
                <w:sz w:val="18"/>
                <w:szCs w:val="18"/>
              </w:rPr>
            </w:pPr>
          </w:p>
        </w:tc>
      </w:tr>
    </w:tbl>
    <w:p w14:paraId="65F3D808" w14:textId="77777777" w:rsidR="007160F8" w:rsidRPr="006F37D7" w:rsidRDefault="007160F8" w:rsidP="006F37D7">
      <w:pPr>
        <w:tabs>
          <w:tab w:val="left" w:pos="9072"/>
          <w:tab w:val="left" w:pos="9498"/>
        </w:tabs>
        <w:spacing w:before="120" w:after="120" w:line="276" w:lineRule="auto"/>
        <w:ind w:right="820"/>
        <w:jc w:val="both"/>
        <w:rPr>
          <w:rFonts w:ascii="Verdana" w:hAnsi="Verdana"/>
          <w:sz w:val="18"/>
          <w:szCs w:val="18"/>
        </w:rPr>
      </w:pPr>
      <w:r w:rsidRPr="006F37D7">
        <w:rPr>
          <w:rFonts w:ascii="Verdana" w:hAnsi="Verdana"/>
          <w:sz w:val="18"/>
          <w:szCs w:val="18"/>
        </w:rPr>
        <w:t>Zobowiązujemy się do oddania do dyspozycji Wykonawcy ………………………………………………………… biorącego udział w przedmiotowym Postępowaniu swoich zasobów, zgodnie z treścią art. 118 ust. 1 Ustawy PZP, na następujących zasadach:</w:t>
      </w:r>
    </w:p>
    <w:tbl>
      <w:tblPr>
        <w:tblStyle w:val="Tabela-Siatka1"/>
        <w:tblW w:w="14034" w:type="dxa"/>
        <w:tblInd w:w="-289" w:type="dxa"/>
        <w:tblLayout w:type="fixed"/>
        <w:tblLook w:val="04A0" w:firstRow="1" w:lastRow="0" w:firstColumn="1" w:lastColumn="0" w:noHBand="0" w:noVBand="1"/>
      </w:tblPr>
      <w:tblGrid>
        <w:gridCol w:w="2185"/>
        <w:gridCol w:w="1643"/>
        <w:gridCol w:w="2126"/>
        <w:gridCol w:w="2694"/>
        <w:gridCol w:w="2693"/>
        <w:gridCol w:w="2693"/>
      </w:tblGrid>
      <w:tr w:rsidR="009E6A33" w:rsidRPr="006F37D7" w14:paraId="6BE6FBA2" w14:textId="77777777" w:rsidTr="009E6A33">
        <w:trPr>
          <w:trHeight w:val="1620"/>
        </w:trPr>
        <w:tc>
          <w:tcPr>
            <w:tcW w:w="2185" w:type="dxa"/>
            <w:shd w:val="clear" w:color="auto" w:fill="C0D7F1"/>
            <w:vAlign w:val="center"/>
          </w:tcPr>
          <w:p w14:paraId="56B38F89" w14:textId="77777777" w:rsidR="007160F8" w:rsidRPr="006F37D7" w:rsidRDefault="007160F8" w:rsidP="006F37D7">
            <w:pPr>
              <w:tabs>
                <w:tab w:val="left" w:pos="172"/>
                <w:tab w:val="left" w:pos="9498"/>
              </w:tabs>
              <w:spacing w:line="276" w:lineRule="auto"/>
              <w:ind w:right="203"/>
              <w:jc w:val="center"/>
              <w:rPr>
                <w:rFonts w:ascii="Verdana" w:eastAsia="EUAlbertina-Regular-Identity-H" w:hAnsi="Verdana" w:cstheme="minorHAnsi"/>
                <w:b/>
                <w:sz w:val="18"/>
                <w:szCs w:val="18"/>
              </w:rPr>
            </w:pPr>
            <w:r w:rsidRPr="006F37D7">
              <w:rPr>
                <w:rFonts w:ascii="Verdana" w:eastAsia="EUAlbertina-Regular-Identity-H" w:hAnsi="Verdana" w:cstheme="minorHAnsi"/>
                <w:b/>
                <w:sz w:val="18"/>
                <w:szCs w:val="18"/>
              </w:rPr>
              <w:t>Warunek/kryteria selekcji, na spełnienie którego podmiot (trzeci) udostępnia zasoby</w:t>
            </w:r>
          </w:p>
        </w:tc>
        <w:tc>
          <w:tcPr>
            <w:tcW w:w="1643" w:type="dxa"/>
            <w:shd w:val="clear" w:color="auto" w:fill="C0D7F1"/>
            <w:vAlign w:val="center"/>
          </w:tcPr>
          <w:p w14:paraId="41965270" w14:textId="77777777" w:rsidR="007160F8" w:rsidRPr="006F37D7" w:rsidRDefault="007160F8" w:rsidP="006F37D7">
            <w:pPr>
              <w:tabs>
                <w:tab w:val="left" w:pos="9072"/>
                <w:tab w:val="left" w:pos="9498"/>
              </w:tabs>
              <w:spacing w:line="276" w:lineRule="auto"/>
              <w:ind w:left="84" w:right="203"/>
              <w:jc w:val="center"/>
              <w:rPr>
                <w:rFonts w:ascii="Verdana" w:eastAsia="EUAlbertina-Regular-Identity-H" w:hAnsi="Verdana" w:cstheme="minorHAnsi"/>
                <w:b/>
                <w:sz w:val="18"/>
                <w:szCs w:val="18"/>
              </w:rPr>
            </w:pPr>
            <w:r w:rsidRPr="006F37D7">
              <w:rPr>
                <w:rFonts w:ascii="Verdana" w:eastAsia="EUAlbertina-Regular-Identity-H" w:hAnsi="Verdana" w:cstheme="minorHAnsi"/>
                <w:b/>
                <w:sz w:val="18"/>
                <w:szCs w:val="18"/>
              </w:rPr>
              <w:t>Rodzaj zasobu</w:t>
            </w:r>
          </w:p>
        </w:tc>
        <w:tc>
          <w:tcPr>
            <w:tcW w:w="2126" w:type="dxa"/>
            <w:shd w:val="clear" w:color="auto" w:fill="C0D7F1"/>
            <w:vAlign w:val="center"/>
          </w:tcPr>
          <w:p w14:paraId="3EE55A18" w14:textId="77777777" w:rsidR="007160F8" w:rsidRPr="006F37D7" w:rsidRDefault="007160F8" w:rsidP="00D674D9">
            <w:pPr>
              <w:tabs>
                <w:tab w:val="left" w:pos="9072"/>
                <w:tab w:val="left" w:pos="9498"/>
              </w:tabs>
              <w:spacing w:line="276" w:lineRule="auto"/>
              <w:ind w:right="36"/>
              <w:jc w:val="center"/>
              <w:rPr>
                <w:rFonts w:ascii="Verdana" w:eastAsia="EUAlbertina-Regular-Identity-H" w:hAnsi="Verdana" w:cstheme="minorHAnsi"/>
                <w:b/>
                <w:sz w:val="18"/>
                <w:szCs w:val="18"/>
              </w:rPr>
            </w:pPr>
            <w:r w:rsidRPr="006F37D7">
              <w:rPr>
                <w:rFonts w:ascii="Verdana" w:eastAsia="EUAlbertina-Regular-Identity-H" w:hAnsi="Verdana" w:cstheme="minorHAnsi"/>
                <w:b/>
                <w:sz w:val="18"/>
                <w:szCs w:val="18"/>
              </w:rPr>
              <w:t>Zakres dostępnych Wykonawcy zasobów podmiotu udostępniającego zasoby</w:t>
            </w:r>
          </w:p>
        </w:tc>
        <w:tc>
          <w:tcPr>
            <w:tcW w:w="2694" w:type="dxa"/>
            <w:shd w:val="clear" w:color="auto" w:fill="C0D7F1"/>
            <w:vAlign w:val="center"/>
          </w:tcPr>
          <w:p w14:paraId="7FBE2887" w14:textId="77777777" w:rsidR="007160F8" w:rsidRPr="006F37D7" w:rsidRDefault="007160F8" w:rsidP="00D674D9">
            <w:pPr>
              <w:tabs>
                <w:tab w:val="left" w:pos="9072"/>
                <w:tab w:val="left" w:pos="9498"/>
              </w:tabs>
              <w:spacing w:line="276" w:lineRule="auto"/>
              <w:ind w:right="170"/>
              <w:jc w:val="center"/>
              <w:rPr>
                <w:rFonts w:ascii="Verdana" w:eastAsia="EUAlbertina-Regular-Identity-H" w:hAnsi="Verdana" w:cstheme="minorHAnsi"/>
                <w:b/>
                <w:sz w:val="18"/>
                <w:szCs w:val="18"/>
              </w:rPr>
            </w:pPr>
            <w:r w:rsidRPr="006F37D7">
              <w:rPr>
                <w:rFonts w:ascii="Verdana" w:eastAsia="EUAlbertina-Regular-Identity-H" w:hAnsi="Verdana" w:cstheme="minorHAnsi"/>
                <w:b/>
                <w:sz w:val="18"/>
                <w:szCs w:val="18"/>
              </w:rPr>
              <w:t>Sposób wykorzystania przez Wykonawcę zasobów podmiotu udostępniającego te zasoby, przy wykonywaniu zamówienia</w:t>
            </w:r>
          </w:p>
        </w:tc>
        <w:tc>
          <w:tcPr>
            <w:tcW w:w="2693" w:type="dxa"/>
            <w:shd w:val="clear" w:color="auto" w:fill="C0D7F1"/>
            <w:vAlign w:val="center"/>
          </w:tcPr>
          <w:p w14:paraId="3D25ACC4" w14:textId="77777777" w:rsidR="007160F8" w:rsidRPr="006F37D7" w:rsidRDefault="007160F8" w:rsidP="00D674D9">
            <w:pPr>
              <w:tabs>
                <w:tab w:val="left" w:pos="9072"/>
                <w:tab w:val="left" w:pos="9498"/>
              </w:tabs>
              <w:spacing w:line="276" w:lineRule="auto"/>
              <w:ind w:right="35"/>
              <w:jc w:val="center"/>
              <w:rPr>
                <w:rFonts w:ascii="Verdana" w:hAnsi="Verdana" w:cstheme="minorHAnsi"/>
                <w:b/>
                <w:sz w:val="18"/>
                <w:szCs w:val="18"/>
              </w:rPr>
            </w:pPr>
            <w:r w:rsidRPr="006F37D7">
              <w:rPr>
                <w:rFonts w:ascii="Verdana" w:eastAsia="EUAlbertina-Regular-Identity-H" w:hAnsi="Verdana" w:cstheme="minorHAnsi"/>
                <w:b/>
                <w:sz w:val="18"/>
                <w:szCs w:val="18"/>
              </w:rPr>
              <w:t>Czy zasoby są udostępniane na cały okres realizacji Zamówienia/Umowy (TAK/NIE</w:t>
            </w:r>
            <w:r w:rsidRPr="006F37D7">
              <w:rPr>
                <w:rFonts w:ascii="Verdana" w:hAnsi="Verdana" w:cstheme="minorHAnsi"/>
                <w:b/>
                <w:sz w:val="18"/>
                <w:szCs w:val="18"/>
              </w:rPr>
              <w:t>)</w:t>
            </w:r>
          </w:p>
          <w:p w14:paraId="6961C06E" w14:textId="77777777" w:rsidR="007160F8" w:rsidRPr="006F37D7" w:rsidRDefault="007160F8" w:rsidP="00D674D9">
            <w:pPr>
              <w:tabs>
                <w:tab w:val="left" w:pos="9072"/>
                <w:tab w:val="left" w:pos="9498"/>
              </w:tabs>
              <w:spacing w:line="276" w:lineRule="auto"/>
              <w:ind w:right="35"/>
              <w:jc w:val="center"/>
              <w:rPr>
                <w:rFonts w:ascii="Verdana" w:eastAsia="EUAlbertina-Regular-Identity-H" w:hAnsi="Verdana" w:cstheme="minorHAnsi"/>
                <w:b/>
                <w:sz w:val="18"/>
                <w:szCs w:val="18"/>
              </w:rPr>
            </w:pPr>
            <w:r w:rsidRPr="006F37D7">
              <w:rPr>
                <w:rFonts w:ascii="Verdana" w:eastAsia="EUAlbertina-Regular-Identity-H" w:hAnsi="Verdana" w:cstheme="minorHAnsi"/>
                <w:b/>
                <w:sz w:val="18"/>
                <w:szCs w:val="18"/>
              </w:rPr>
              <w:t>– jeżeli NIE, to należy określić okres udostępnienia zasobów</w:t>
            </w:r>
          </w:p>
        </w:tc>
        <w:tc>
          <w:tcPr>
            <w:tcW w:w="2693" w:type="dxa"/>
            <w:shd w:val="clear" w:color="auto" w:fill="C0D7F1"/>
          </w:tcPr>
          <w:p w14:paraId="7A38B0E3" w14:textId="59476C09" w:rsidR="007160F8" w:rsidRPr="006F37D7" w:rsidRDefault="007160F8" w:rsidP="00D674D9">
            <w:pPr>
              <w:tabs>
                <w:tab w:val="left" w:pos="9072"/>
                <w:tab w:val="left" w:pos="9498"/>
              </w:tabs>
              <w:spacing w:line="276" w:lineRule="auto"/>
              <w:ind w:right="28"/>
              <w:jc w:val="center"/>
              <w:rPr>
                <w:rFonts w:ascii="Verdana" w:eastAsia="EUAlbertina-Regular-Identity-H" w:hAnsi="Verdana" w:cstheme="minorHAnsi"/>
                <w:b/>
                <w:sz w:val="18"/>
                <w:szCs w:val="18"/>
              </w:rPr>
            </w:pPr>
            <w:r w:rsidRPr="006F37D7">
              <w:rPr>
                <w:rFonts w:ascii="Verdana" w:eastAsia="EUAlbertina-Regular-Identity-H" w:hAnsi="Verdana" w:cstheme="minorHAnsi"/>
                <w:b/>
                <w:sz w:val="18"/>
                <w:szCs w:val="18"/>
              </w:rPr>
              <w:t>Czy i w jakim zakresie podmiot udostępniający zasoby, na zdolnościach którego Wykonawca polega w odniesieniu do</w:t>
            </w:r>
            <w:r w:rsidR="00D674D9">
              <w:rPr>
                <w:rFonts w:ascii="Verdana" w:eastAsia="EUAlbertina-Regular-Identity-H" w:hAnsi="Verdana" w:cstheme="minorHAnsi"/>
                <w:b/>
                <w:sz w:val="18"/>
                <w:szCs w:val="18"/>
              </w:rPr>
              <w:t xml:space="preserve"> </w:t>
            </w:r>
            <w:r w:rsidRPr="006F37D7">
              <w:rPr>
                <w:rFonts w:ascii="Verdana" w:eastAsia="EUAlbertina-Regular-Identity-H" w:hAnsi="Verdana" w:cstheme="minorHAnsi"/>
                <w:b/>
                <w:sz w:val="18"/>
                <w:szCs w:val="18"/>
              </w:rPr>
              <w:t>warunków udziału w postępowaniu dotyczących wykształcenia, kwalifikacji zawodowych lub doświadczenia, zrealizuje usługi, których wskazane zdolności dotyczą</w:t>
            </w:r>
          </w:p>
        </w:tc>
      </w:tr>
      <w:tr w:rsidR="009E6A33" w:rsidRPr="006F37D7" w14:paraId="7D6EF57D" w14:textId="77777777" w:rsidTr="009E6A33">
        <w:trPr>
          <w:trHeight w:val="433"/>
        </w:trPr>
        <w:tc>
          <w:tcPr>
            <w:tcW w:w="2185" w:type="dxa"/>
            <w:shd w:val="clear" w:color="auto" w:fill="D9D9D9"/>
            <w:vAlign w:val="center"/>
          </w:tcPr>
          <w:p w14:paraId="175069C5" w14:textId="77777777" w:rsidR="007160F8" w:rsidRPr="006F37D7" w:rsidRDefault="007160F8" w:rsidP="006F37D7">
            <w:pPr>
              <w:tabs>
                <w:tab w:val="left" w:pos="9072"/>
                <w:tab w:val="left" w:pos="9498"/>
              </w:tabs>
              <w:spacing w:line="276" w:lineRule="auto"/>
              <w:ind w:right="897"/>
              <w:rPr>
                <w:rFonts w:ascii="Verdana" w:eastAsia="EUAlbertina-Regular-Identity-H" w:hAnsi="Verdana" w:cstheme="minorHAnsi"/>
                <w:sz w:val="18"/>
                <w:szCs w:val="18"/>
              </w:rPr>
            </w:pPr>
            <w:r w:rsidRPr="006F37D7">
              <w:rPr>
                <w:rFonts w:ascii="Verdana" w:eastAsia="EUAlbertina-Regular-Identity-H" w:hAnsi="Verdana" w:cstheme="minorHAnsi"/>
                <w:sz w:val="18"/>
                <w:szCs w:val="18"/>
              </w:rPr>
              <w:lastRenderedPageBreak/>
              <w:t>Zdolność techniczna lub zawodowa</w:t>
            </w:r>
          </w:p>
        </w:tc>
        <w:tc>
          <w:tcPr>
            <w:tcW w:w="1643" w:type="dxa"/>
            <w:shd w:val="clear" w:color="auto" w:fill="D9D9D9" w:themeFill="background1" w:themeFillShade="D9"/>
            <w:vAlign w:val="center"/>
          </w:tcPr>
          <w:p w14:paraId="02F65E0C" w14:textId="77777777" w:rsidR="007160F8" w:rsidRPr="006F37D7" w:rsidRDefault="007160F8" w:rsidP="006F37D7">
            <w:pPr>
              <w:tabs>
                <w:tab w:val="left" w:pos="9072"/>
                <w:tab w:val="left" w:pos="9498"/>
              </w:tabs>
              <w:spacing w:line="276" w:lineRule="auto"/>
              <w:ind w:right="897"/>
              <w:rPr>
                <w:rFonts w:ascii="Verdana" w:eastAsia="EUAlbertina-Regular-Identity-H" w:hAnsi="Verdana"/>
                <w:sz w:val="18"/>
                <w:szCs w:val="18"/>
              </w:rPr>
            </w:pPr>
          </w:p>
        </w:tc>
        <w:tc>
          <w:tcPr>
            <w:tcW w:w="2126" w:type="dxa"/>
            <w:vAlign w:val="center"/>
          </w:tcPr>
          <w:p w14:paraId="40829DAB" w14:textId="77777777" w:rsidR="007160F8" w:rsidRPr="006F37D7" w:rsidRDefault="007160F8" w:rsidP="006F37D7">
            <w:pPr>
              <w:tabs>
                <w:tab w:val="left" w:pos="9072"/>
                <w:tab w:val="left" w:pos="9498"/>
              </w:tabs>
              <w:spacing w:line="276" w:lineRule="auto"/>
              <w:ind w:right="897"/>
              <w:rPr>
                <w:rFonts w:ascii="Verdana" w:eastAsia="EUAlbertina-Regular-Identity-H" w:hAnsi="Verdana"/>
                <w:sz w:val="18"/>
                <w:szCs w:val="18"/>
              </w:rPr>
            </w:pPr>
          </w:p>
        </w:tc>
        <w:tc>
          <w:tcPr>
            <w:tcW w:w="2694" w:type="dxa"/>
            <w:vAlign w:val="center"/>
          </w:tcPr>
          <w:p w14:paraId="6DE78283" w14:textId="77777777" w:rsidR="007160F8" w:rsidRPr="006F37D7" w:rsidRDefault="007160F8" w:rsidP="006F37D7">
            <w:pPr>
              <w:tabs>
                <w:tab w:val="left" w:pos="9072"/>
                <w:tab w:val="left" w:pos="9498"/>
              </w:tabs>
              <w:spacing w:line="276" w:lineRule="auto"/>
              <w:ind w:right="897"/>
              <w:rPr>
                <w:rFonts w:ascii="Verdana" w:eastAsia="EUAlbertina-Regular-Identity-H" w:hAnsi="Verdana"/>
                <w:sz w:val="18"/>
                <w:szCs w:val="18"/>
              </w:rPr>
            </w:pPr>
          </w:p>
        </w:tc>
        <w:tc>
          <w:tcPr>
            <w:tcW w:w="2693" w:type="dxa"/>
            <w:vAlign w:val="center"/>
          </w:tcPr>
          <w:p w14:paraId="6586C0D1" w14:textId="77777777" w:rsidR="007160F8" w:rsidRPr="006F37D7" w:rsidRDefault="007160F8" w:rsidP="006F37D7">
            <w:pPr>
              <w:tabs>
                <w:tab w:val="left" w:pos="9072"/>
                <w:tab w:val="left" w:pos="9498"/>
              </w:tabs>
              <w:spacing w:line="276" w:lineRule="auto"/>
              <w:ind w:right="897"/>
              <w:rPr>
                <w:rFonts w:ascii="Verdana" w:eastAsia="EUAlbertina-Regular-Identity-H" w:hAnsi="Verdana"/>
                <w:sz w:val="18"/>
                <w:szCs w:val="18"/>
              </w:rPr>
            </w:pPr>
          </w:p>
        </w:tc>
        <w:tc>
          <w:tcPr>
            <w:tcW w:w="2693" w:type="dxa"/>
          </w:tcPr>
          <w:p w14:paraId="7D9FFB0C" w14:textId="77777777" w:rsidR="007160F8" w:rsidRPr="006F37D7" w:rsidRDefault="007160F8" w:rsidP="006F37D7">
            <w:pPr>
              <w:tabs>
                <w:tab w:val="left" w:pos="9072"/>
                <w:tab w:val="left" w:pos="9498"/>
              </w:tabs>
              <w:spacing w:line="276" w:lineRule="auto"/>
              <w:ind w:right="897"/>
              <w:rPr>
                <w:rFonts w:ascii="Verdana" w:eastAsia="EUAlbertina-Regular-Identity-H" w:hAnsi="Verdana"/>
                <w:sz w:val="18"/>
                <w:szCs w:val="18"/>
              </w:rPr>
            </w:pPr>
          </w:p>
        </w:tc>
      </w:tr>
      <w:tr w:rsidR="009E6A33" w:rsidRPr="006F37D7" w14:paraId="3A464CAA" w14:textId="77777777" w:rsidTr="009E6A33">
        <w:trPr>
          <w:trHeight w:val="433"/>
        </w:trPr>
        <w:tc>
          <w:tcPr>
            <w:tcW w:w="2185" w:type="dxa"/>
            <w:shd w:val="clear" w:color="auto" w:fill="D9D9D9"/>
            <w:vAlign w:val="center"/>
          </w:tcPr>
          <w:p w14:paraId="24CCBF9D" w14:textId="77777777" w:rsidR="007160F8" w:rsidRPr="006F37D7" w:rsidRDefault="007160F8" w:rsidP="006F37D7">
            <w:pPr>
              <w:tabs>
                <w:tab w:val="left" w:pos="9072"/>
                <w:tab w:val="left" w:pos="9498"/>
              </w:tabs>
              <w:spacing w:line="276" w:lineRule="auto"/>
              <w:ind w:right="897"/>
              <w:rPr>
                <w:rFonts w:ascii="Verdana" w:eastAsia="EUAlbertina-Regular-Identity-H" w:hAnsi="Verdana" w:cstheme="minorHAnsi"/>
                <w:sz w:val="18"/>
                <w:szCs w:val="18"/>
              </w:rPr>
            </w:pPr>
            <w:r w:rsidRPr="006F37D7">
              <w:rPr>
                <w:rFonts w:ascii="Verdana" w:eastAsia="EUAlbertina-Regular-Identity-H" w:hAnsi="Verdana" w:cstheme="minorHAnsi"/>
                <w:sz w:val="18"/>
                <w:szCs w:val="18"/>
              </w:rPr>
              <w:t>Zdolność ekonomiczna lub finansowa</w:t>
            </w:r>
          </w:p>
        </w:tc>
        <w:tc>
          <w:tcPr>
            <w:tcW w:w="1643" w:type="dxa"/>
            <w:shd w:val="clear" w:color="auto" w:fill="D9D9D9" w:themeFill="background1" w:themeFillShade="D9"/>
            <w:vAlign w:val="center"/>
          </w:tcPr>
          <w:p w14:paraId="5DDF9F9B" w14:textId="77777777" w:rsidR="007160F8" w:rsidRPr="006F37D7" w:rsidRDefault="007160F8" w:rsidP="006F37D7">
            <w:pPr>
              <w:tabs>
                <w:tab w:val="left" w:pos="9072"/>
                <w:tab w:val="left" w:pos="9498"/>
              </w:tabs>
              <w:spacing w:line="276" w:lineRule="auto"/>
              <w:ind w:right="897"/>
              <w:rPr>
                <w:rFonts w:ascii="Verdana" w:eastAsia="EUAlbertina-Regular-Identity-H" w:hAnsi="Verdana"/>
                <w:sz w:val="18"/>
                <w:szCs w:val="18"/>
              </w:rPr>
            </w:pPr>
          </w:p>
        </w:tc>
        <w:tc>
          <w:tcPr>
            <w:tcW w:w="2126" w:type="dxa"/>
            <w:vAlign w:val="center"/>
          </w:tcPr>
          <w:p w14:paraId="66FAF8A3" w14:textId="77777777" w:rsidR="007160F8" w:rsidRPr="006F37D7" w:rsidRDefault="007160F8" w:rsidP="006F37D7">
            <w:pPr>
              <w:tabs>
                <w:tab w:val="left" w:pos="9072"/>
                <w:tab w:val="left" w:pos="9498"/>
              </w:tabs>
              <w:spacing w:line="276" w:lineRule="auto"/>
              <w:ind w:right="897"/>
              <w:rPr>
                <w:rFonts w:ascii="Verdana" w:eastAsia="EUAlbertina-Regular-Identity-H" w:hAnsi="Verdana"/>
                <w:sz w:val="18"/>
                <w:szCs w:val="18"/>
              </w:rPr>
            </w:pPr>
          </w:p>
        </w:tc>
        <w:tc>
          <w:tcPr>
            <w:tcW w:w="2694" w:type="dxa"/>
            <w:vAlign w:val="center"/>
          </w:tcPr>
          <w:p w14:paraId="452184AB" w14:textId="77777777" w:rsidR="007160F8" w:rsidRPr="006F37D7" w:rsidRDefault="007160F8" w:rsidP="006F37D7">
            <w:pPr>
              <w:tabs>
                <w:tab w:val="left" w:pos="9072"/>
                <w:tab w:val="left" w:pos="9498"/>
              </w:tabs>
              <w:spacing w:line="276" w:lineRule="auto"/>
              <w:ind w:right="897"/>
              <w:rPr>
                <w:rFonts w:ascii="Verdana" w:eastAsia="EUAlbertina-Regular-Identity-H" w:hAnsi="Verdana"/>
                <w:sz w:val="18"/>
                <w:szCs w:val="18"/>
              </w:rPr>
            </w:pPr>
          </w:p>
        </w:tc>
        <w:tc>
          <w:tcPr>
            <w:tcW w:w="2693" w:type="dxa"/>
            <w:vAlign w:val="center"/>
          </w:tcPr>
          <w:p w14:paraId="31EB6CD6" w14:textId="77777777" w:rsidR="007160F8" w:rsidRPr="006F37D7" w:rsidRDefault="007160F8" w:rsidP="006F37D7">
            <w:pPr>
              <w:tabs>
                <w:tab w:val="left" w:pos="9072"/>
                <w:tab w:val="left" w:pos="9498"/>
              </w:tabs>
              <w:spacing w:line="276" w:lineRule="auto"/>
              <w:ind w:right="897"/>
              <w:rPr>
                <w:rFonts w:ascii="Verdana" w:eastAsia="EUAlbertina-Regular-Identity-H" w:hAnsi="Verdana"/>
                <w:sz w:val="18"/>
                <w:szCs w:val="18"/>
              </w:rPr>
            </w:pPr>
          </w:p>
        </w:tc>
        <w:tc>
          <w:tcPr>
            <w:tcW w:w="2693" w:type="dxa"/>
          </w:tcPr>
          <w:p w14:paraId="2FBB29FB" w14:textId="77777777" w:rsidR="007160F8" w:rsidRPr="006F37D7" w:rsidRDefault="007160F8" w:rsidP="006F37D7">
            <w:pPr>
              <w:tabs>
                <w:tab w:val="left" w:pos="9072"/>
                <w:tab w:val="left" w:pos="9498"/>
              </w:tabs>
              <w:spacing w:line="276" w:lineRule="auto"/>
              <w:ind w:right="897"/>
              <w:rPr>
                <w:rFonts w:ascii="Verdana" w:eastAsia="EUAlbertina-Regular-Identity-H" w:hAnsi="Verdana"/>
                <w:sz w:val="18"/>
                <w:szCs w:val="18"/>
              </w:rPr>
            </w:pPr>
          </w:p>
        </w:tc>
      </w:tr>
      <w:tr w:rsidR="009E6A33" w:rsidRPr="006F37D7" w14:paraId="0BE9CDD4" w14:textId="77777777" w:rsidTr="009E6A33">
        <w:trPr>
          <w:trHeight w:val="433"/>
        </w:trPr>
        <w:tc>
          <w:tcPr>
            <w:tcW w:w="2185" w:type="dxa"/>
            <w:shd w:val="clear" w:color="auto" w:fill="D9D9D9"/>
            <w:vAlign w:val="center"/>
          </w:tcPr>
          <w:p w14:paraId="35F7DE5D" w14:textId="77777777" w:rsidR="007160F8" w:rsidRPr="006F37D7" w:rsidRDefault="007160F8" w:rsidP="006F37D7">
            <w:pPr>
              <w:tabs>
                <w:tab w:val="left" w:pos="9072"/>
                <w:tab w:val="left" w:pos="9498"/>
              </w:tabs>
              <w:spacing w:line="276" w:lineRule="auto"/>
              <w:ind w:right="897"/>
              <w:rPr>
                <w:rFonts w:ascii="Verdana" w:eastAsia="EUAlbertina-Regular-Identity-H" w:hAnsi="Verdana" w:cstheme="minorHAnsi"/>
                <w:sz w:val="18"/>
                <w:szCs w:val="18"/>
              </w:rPr>
            </w:pPr>
            <w:r w:rsidRPr="006F37D7">
              <w:rPr>
                <w:rFonts w:ascii="Verdana" w:eastAsia="EUAlbertina-Regular-Identity-H" w:hAnsi="Verdana" w:cstheme="minorHAnsi"/>
                <w:sz w:val="18"/>
                <w:szCs w:val="18"/>
              </w:rPr>
              <w:t>Kryteria selekcji</w:t>
            </w:r>
          </w:p>
        </w:tc>
        <w:tc>
          <w:tcPr>
            <w:tcW w:w="1643" w:type="dxa"/>
            <w:shd w:val="clear" w:color="auto" w:fill="D9D9D9" w:themeFill="background1" w:themeFillShade="D9"/>
            <w:vAlign w:val="center"/>
          </w:tcPr>
          <w:p w14:paraId="011A7001" w14:textId="77777777" w:rsidR="007160F8" w:rsidRPr="006F37D7" w:rsidRDefault="007160F8" w:rsidP="006F37D7">
            <w:pPr>
              <w:tabs>
                <w:tab w:val="left" w:pos="9072"/>
                <w:tab w:val="left" w:pos="9498"/>
              </w:tabs>
              <w:spacing w:line="276" w:lineRule="auto"/>
              <w:ind w:right="897"/>
              <w:rPr>
                <w:rFonts w:ascii="Verdana" w:eastAsia="EUAlbertina-Regular-Identity-H" w:hAnsi="Verdana"/>
                <w:sz w:val="18"/>
                <w:szCs w:val="18"/>
              </w:rPr>
            </w:pPr>
          </w:p>
        </w:tc>
        <w:tc>
          <w:tcPr>
            <w:tcW w:w="2126" w:type="dxa"/>
            <w:vAlign w:val="center"/>
          </w:tcPr>
          <w:p w14:paraId="6E477E26" w14:textId="77777777" w:rsidR="007160F8" w:rsidRPr="006F37D7" w:rsidRDefault="007160F8" w:rsidP="006F37D7">
            <w:pPr>
              <w:tabs>
                <w:tab w:val="left" w:pos="9072"/>
                <w:tab w:val="left" w:pos="9498"/>
              </w:tabs>
              <w:spacing w:line="276" w:lineRule="auto"/>
              <w:ind w:right="897"/>
              <w:rPr>
                <w:rFonts w:ascii="Verdana" w:eastAsia="EUAlbertina-Regular-Identity-H" w:hAnsi="Verdana"/>
                <w:sz w:val="18"/>
                <w:szCs w:val="18"/>
              </w:rPr>
            </w:pPr>
          </w:p>
        </w:tc>
        <w:tc>
          <w:tcPr>
            <w:tcW w:w="2694" w:type="dxa"/>
            <w:vAlign w:val="center"/>
          </w:tcPr>
          <w:p w14:paraId="47BF62F4" w14:textId="77777777" w:rsidR="007160F8" w:rsidRPr="006F37D7" w:rsidRDefault="007160F8" w:rsidP="006F37D7">
            <w:pPr>
              <w:tabs>
                <w:tab w:val="left" w:pos="9072"/>
                <w:tab w:val="left" w:pos="9498"/>
              </w:tabs>
              <w:spacing w:line="276" w:lineRule="auto"/>
              <w:ind w:right="897"/>
              <w:rPr>
                <w:rFonts w:ascii="Verdana" w:eastAsia="EUAlbertina-Regular-Identity-H" w:hAnsi="Verdana"/>
                <w:sz w:val="18"/>
                <w:szCs w:val="18"/>
              </w:rPr>
            </w:pPr>
          </w:p>
        </w:tc>
        <w:tc>
          <w:tcPr>
            <w:tcW w:w="2693" w:type="dxa"/>
            <w:vAlign w:val="center"/>
          </w:tcPr>
          <w:p w14:paraId="14440648" w14:textId="77777777" w:rsidR="007160F8" w:rsidRPr="006F37D7" w:rsidRDefault="007160F8" w:rsidP="006F37D7">
            <w:pPr>
              <w:tabs>
                <w:tab w:val="left" w:pos="9072"/>
                <w:tab w:val="left" w:pos="9498"/>
              </w:tabs>
              <w:spacing w:line="276" w:lineRule="auto"/>
              <w:ind w:right="897"/>
              <w:rPr>
                <w:rFonts w:ascii="Verdana" w:eastAsia="EUAlbertina-Regular-Identity-H" w:hAnsi="Verdana"/>
                <w:sz w:val="18"/>
                <w:szCs w:val="18"/>
              </w:rPr>
            </w:pPr>
          </w:p>
        </w:tc>
        <w:tc>
          <w:tcPr>
            <w:tcW w:w="2693" w:type="dxa"/>
          </w:tcPr>
          <w:p w14:paraId="10B1B141" w14:textId="77777777" w:rsidR="007160F8" w:rsidRPr="006F37D7" w:rsidRDefault="007160F8" w:rsidP="006F37D7">
            <w:pPr>
              <w:tabs>
                <w:tab w:val="left" w:pos="9072"/>
                <w:tab w:val="left" w:pos="9498"/>
              </w:tabs>
              <w:spacing w:line="276" w:lineRule="auto"/>
              <w:ind w:right="897"/>
              <w:rPr>
                <w:rFonts w:ascii="Verdana" w:eastAsia="EUAlbertina-Regular-Identity-H" w:hAnsi="Verdana"/>
                <w:sz w:val="18"/>
                <w:szCs w:val="18"/>
              </w:rPr>
            </w:pPr>
          </w:p>
        </w:tc>
      </w:tr>
    </w:tbl>
    <w:p w14:paraId="2389EEDF" w14:textId="77777777" w:rsidR="007160F8" w:rsidRPr="006F37D7" w:rsidRDefault="007160F8" w:rsidP="006F37D7">
      <w:pPr>
        <w:tabs>
          <w:tab w:val="left" w:pos="9072"/>
          <w:tab w:val="left" w:pos="9498"/>
        </w:tabs>
        <w:spacing w:after="0" w:line="276" w:lineRule="auto"/>
        <w:ind w:right="897"/>
        <w:jc w:val="both"/>
        <w:rPr>
          <w:rFonts w:ascii="Verdana" w:hAnsi="Verdana"/>
          <w:sz w:val="18"/>
          <w:szCs w:val="18"/>
        </w:rPr>
      </w:pPr>
    </w:p>
    <w:p w14:paraId="7D9DA4F8" w14:textId="77777777" w:rsidR="007160F8" w:rsidRPr="006F37D7" w:rsidRDefault="007160F8" w:rsidP="006F37D7">
      <w:pPr>
        <w:tabs>
          <w:tab w:val="left" w:pos="9072"/>
          <w:tab w:val="left" w:pos="9498"/>
        </w:tabs>
        <w:spacing w:line="276" w:lineRule="auto"/>
        <w:ind w:right="897"/>
        <w:jc w:val="both"/>
        <w:rPr>
          <w:rFonts w:ascii="Verdana" w:hAnsi="Verdana"/>
          <w:sz w:val="18"/>
          <w:szCs w:val="18"/>
        </w:rPr>
      </w:pPr>
      <w:r w:rsidRPr="006F37D7">
        <w:rPr>
          <w:rFonts w:ascii="Verdana" w:hAnsi="Verdana"/>
          <w:i/>
          <w:sz w:val="18"/>
          <w:szCs w:val="18"/>
        </w:rPr>
        <w:t>Uwaga: Prosimy nie modyfikować pól tabeli oznaczonych kolorem szarym. Podmiot trzeci uzupełnia jedynie te pola (wiersze tabeli) w odniesieniu do których udostępnia zasoby. Pozostałe wiersze należy przekreślić, pozostawić puste lub usunąć</w:t>
      </w:r>
      <w:r w:rsidRPr="006F37D7">
        <w:rPr>
          <w:rFonts w:ascii="Verdana" w:hAnsi="Verdana"/>
          <w:sz w:val="18"/>
          <w:szCs w:val="18"/>
        </w:rPr>
        <w:t>.</w:t>
      </w:r>
    </w:p>
    <w:p w14:paraId="23CEB4A2" w14:textId="77777777" w:rsidR="007160F8" w:rsidRPr="006F37D7" w:rsidRDefault="007160F8" w:rsidP="006F37D7">
      <w:pPr>
        <w:tabs>
          <w:tab w:val="left" w:pos="9072"/>
          <w:tab w:val="left" w:pos="9498"/>
        </w:tabs>
        <w:spacing w:line="276" w:lineRule="auto"/>
        <w:ind w:right="897"/>
        <w:jc w:val="both"/>
        <w:rPr>
          <w:rFonts w:ascii="Verdana" w:hAnsi="Verdana"/>
          <w:sz w:val="18"/>
          <w:szCs w:val="18"/>
        </w:rPr>
      </w:pPr>
      <w:r w:rsidRPr="006F37D7">
        <w:rPr>
          <w:rFonts w:ascii="Verdana" w:hAnsi="Verdana"/>
          <w:i/>
          <w:iCs/>
          <w:sz w:val="18"/>
          <w:szCs w:val="18"/>
        </w:rPr>
        <w:t>Zobowiązanie musi być wypełnione w taki sposób, by wypełnione zostały wymagania określone w art. 118 ust. 4 Ustawy PZP.</w:t>
      </w:r>
    </w:p>
    <w:p w14:paraId="7AE47663" w14:textId="7D542F70" w:rsidR="007160F8" w:rsidRPr="006F37D7" w:rsidRDefault="007160F8" w:rsidP="00D674D9">
      <w:pPr>
        <w:tabs>
          <w:tab w:val="left" w:pos="0"/>
          <w:tab w:val="left" w:pos="9498"/>
          <w:tab w:val="left" w:pos="13325"/>
        </w:tabs>
        <w:spacing w:line="276" w:lineRule="auto"/>
        <w:ind w:right="897"/>
        <w:jc w:val="both"/>
        <w:rPr>
          <w:rFonts w:ascii="Verdana" w:hAnsi="Verdana"/>
          <w:sz w:val="18"/>
          <w:szCs w:val="18"/>
        </w:rPr>
      </w:pPr>
      <w:r w:rsidRPr="006F37D7">
        <w:rPr>
          <w:rFonts w:ascii="Verdana" w:hAnsi="Verdana"/>
          <w:sz w:val="18"/>
          <w:szCs w:val="18"/>
        </w:rPr>
        <w:t>Ponadto OŚWIADCZAMY, że upoważniamy również rzeczonego Wykonawcę do poświadczania za zgodność z oryginałem dokumentów wystawionych na rzecz naszego podmiotu, przedkładanych w ramach przedmiotowego Postępowania w celu wykazania braku istnienia wobec nas podstaw wykluczenia oraz spełniania przez ww. Wykonawcę warunków udziału oraz kryteriów selekcji w niniejszym Postępowaniu o udzielenie Zamówienia (w tym do udzielania dalszych pełnomocnictw w ww. zakresie).</w:t>
      </w:r>
    </w:p>
    <w:p w14:paraId="299EBCB6" w14:textId="77777777" w:rsidR="007160F8" w:rsidRPr="006F37D7" w:rsidRDefault="007160F8" w:rsidP="006F37D7">
      <w:pPr>
        <w:tabs>
          <w:tab w:val="left" w:pos="9072"/>
          <w:tab w:val="left" w:pos="9498"/>
        </w:tabs>
        <w:spacing w:line="276" w:lineRule="auto"/>
        <w:ind w:right="897"/>
        <w:jc w:val="both"/>
        <w:rPr>
          <w:rFonts w:ascii="Verdana" w:hAnsi="Verdana"/>
          <w:sz w:val="18"/>
          <w:szCs w:val="18"/>
        </w:rPr>
      </w:pPr>
    </w:p>
    <w:p w14:paraId="49BA58A0" w14:textId="77777777" w:rsidR="00B62507" w:rsidRPr="006F37D7" w:rsidRDefault="00B62507" w:rsidP="006F37D7">
      <w:pPr>
        <w:tabs>
          <w:tab w:val="left" w:pos="9072"/>
          <w:tab w:val="left" w:pos="9498"/>
        </w:tabs>
        <w:spacing w:line="276" w:lineRule="auto"/>
        <w:ind w:right="897"/>
        <w:jc w:val="both"/>
        <w:rPr>
          <w:rFonts w:ascii="Verdana" w:hAnsi="Verdana"/>
          <w:sz w:val="18"/>
          <w:szCs w:val="18"/>
        </w:rPr>
      </w:pPr>
    </w:p>
    <w:p w14:paraId="0CE6C90C" w14:textId="77777777" w:rsidR="00B62507" w:rsidRPr="006F37D7" w:rsidRDefault="00B62507" w:rsidP="006F37D7">
      <w:pPr>
        <w:tabs>
          <w:tab w:val="left" w:pos="9072"/>
          <w:tab w:val="left" w:pos="9498"/>
        </w:tabs>
        <w:spacing w:line="276" w:lineRule="auto"/>
        <w:ind w:right="897"/>
        <w:jc w:val="both"/>
        <w:rPr>
          <w:rFonts w:ascii="Verdana" w:hAnsi="Verdana"/>
          <w:sz w:val="18"/>
          <w:szCs w:val="18"/>
        </w:rPr>
      </w:pPr>
    </w:p>
    <w:p w14:paraId="0CBB7973" w14:textId="77777777" w:rsidR="00B62507" w:rsidRPr="006F37D7" w:rsidRDefault="00B62507" w:rsidP="006F37D7">
      <w:pPr>
        <w:tabs>
          <w:tab w:val="left" w:pos="5245"/>
          <w:tab w:val="left" w:pos="9072"/>
          <w:tab w:val="left" w:pos="9498"/>
        </w:tabs>
        <w:spacing w:line="276" w:lineRule="auto"/>
        <w:ind w:right="897" w:firstLine="9072"/>
        <w:rPr>
          <w:rFonts w:ascii="Verdana" w:hAnsi="Verdana" w:cs="Calibri"/>
          <w:sz w:val="18"/>
          <w:szCs w:val="18"/>
        </w:rPr>
      </w:pPr>
      <w:r w:rsidRPr="006F37D7">
        <w:rPr>
          <w:rFonts w:ascii="Verdana" w:hAnsi="Verdana" w:cs="Calibri"/>
          <w:sz w:val="18"/>
          <w:szCs w:val="18"/>
        </w:rPr>
        <w:t>…………........................................................</w:t>
      </w:r>
    </w:p>
    <w:p w14:paraId="0F2EEB13" w14:textId="77777777" w:rsidR="007160F8" w:rsidRPr="006F37D7" w:rsidRDefault="007160F8" w:rsidP="006F37D7">
      <w:pPr>
        <w:tabs>
          <w:tab w:val="left" w:pos="9072"/>
          <w:tab w:val="left" w:pos="9498"/>
        </w:tabs>
        <w:spacing w:line="276" w:lineRule="auto"/>
        <w:ind w:left="9072" w:right="897"/>
        <w:rPr>
          <w:rFonts w:ascii="Verdana" w:hAnsi="Verdana" w:cs="Calibri"/>
          <w:i/>
          <w:sz w:val="18"/>
          <w:szCs w:val="18"/>
        </w:rPr>
      </w:pPr>
      <w:r w:rsidRPr="006F37D7">
        <w:rPr>
          <w:rFonts w:ascii="Verdana" w:hAnsi="Verdana" w:cs="Calibri"/>
          <w:i/>
          <w:sz w:val="18"/>
          <w:szCs w:val="18"/>
        </w:rPr>
        <w:t xml:space="preserve">Kwalifikowany podpis elektroniczny osób uprawnionych do składania oświadczeń woli w imieniu Podmiotu udostępniającego zasoby </w:t>
      </w:r>
    </w:p>
    <w:p w14:paraId="7F3F5D57" w14:textId="77777777" w:rsidR="009E6A33" w:rsidRPr="006F37D7" w:rsidRDefault="009E6A33" w:rsidP="0092260A">
      <w:pPr>
        <w:tabs>
          <w:tab w:val="left" w:pos="5245"/>
          <w:tab w:val="left" w:pos="9072"/>
          <w:tab w:val="left" w:pos="9498"/>
        </w:tabs>
        <w:spacing w:line="276" w:lineRule="auto"/>
        <w:ind w:right="897"/>
        <w:rPr>
          <w:rFonts w:ascii="Verdana" w:hAnsi="Verdana" w:cs="Calibri"/>
          <w:i/>
          <w:sz w:val="18"/>
          <w:szCs w:val="18"/>
        </w:rPr>
        <w:sectPr w:rsidR="009E6A33" w:rsidRPr="006F37D7" w:rsidSect="00B83EA4">
          <w:pgSz w:w="16838" w:h="11906" w:orient="landscape"/>
          <w:pgMar w:top="1417" w:right="1134" w:bottom="3119" w:left="1417" w:header="708" w:footer="708" w:gutter="0"/>
          <w:cols w:space="708"/>
          <w:titlePg/>
          <w:docGrid w:linePitch="360"/>
        </w:sectPr>
      </w:pPr>
    </w:p>
    <w:p w14:paraId="3CECC9AB" w14:textId="77777777" w:rsidR="007160F8" w:rsidRPr="006F37D7" w:rsidRDefault="007160F8" w:rsidP="006F37D7">
      <w:pPr>
        <w:keepNext/>
        <w:keepLines/>
        <w:shd w:val="clear" w:color="auto" w:fill="D9DFEF" w:themeFill="accent1" w:themeFillTint="33"/>
        <w:tabs>
          <w:tab w:val="left" w:pos="9072"/>
          <w:tab w:val="left" w:pos="9498"/>
        </w:tabs>
        <w:spacing w:after="0" w:line="276" w:lineRule="auto"/>
        <w:ind w:right="709"/>
        <w:jc w:val="both"/>
        <w:outlineLvl w:val="1"/>
        <w:rPr>
          <w:rStyle w:val="Pogrubienie"/>
          <w:rFonts w:ascii="Verdana" w:hAnsi="Verdana"/>
          <w:sz w:val="18"/>
          <w:szCs w:val="18"/>
        </w:rPr>
      </w:pPr>
      <w:bookmarkStart w:id="84" w:name="_Toc126910503"/>
      <w:r w:rsidRPr="006F37D7">
        <w:rPr>
          <w:rStyle w:val="Pogrubienie"/>
          <w:rFonts w:ascii="Verdana" w:hAnsi="Verdana"/>
          <w:sz w:val="18"/>
          <w:szCs w:val="18"/>
        </w:rPr>
        <w:lastRenderedPageBreak/>
        <w:t>ZAŁĄCZNIK NR 7 DO SWZ – OŚWIADCZENIE WYKONAWCY O BRAKU PRZYNALEŻNOŚCI DO GK</w:t>
      </w:r>
      <w:bookmarkEnd w:id="84"/>
    </w:p>
    <w:p w14:paraId="630170B9" w14:textId="77777777" w:rsidR="007160F8" w:rsidRPr="006F37D7" w:rsidRDefault="007160F8" w:rsidP="006F37D7">
      <w:pPr>
        <w:tabs>
          <w:tab w:val="left" w:pos="9072"/>
          <w:tab w:val="left" w:pos="9498"/>
        </w:tabs>
        <w:spacing w:line="276" w:lineRule="auto"/>
        <w:ind w:right="709"/>
        <w:rPr>
          <w:rFonts w:ascii="Verdana" w:hAnsi="Verdana"/>
          <w:sz w:val="18"/>
          <w:szCs w:val="18"/>
        </w:rPr>
      </w:pPr>
    </w:p>
    <w:p w14:paraId="494E4D9C" w14:textId="77777777" w:rsidR="007160F8" w:rsidRPr="006F37D7" w:rsidRDefault="007160F8" w:rsidP="006F37D7">
      <w:pPr>
        <w:tabs>
          <w:tab w:val="left" w:pos="9072"/>
          <w:tab w:val="left" w:pos="9498"/>
        </w:tabs>
        <w:spacing w:line="276" w:lineRule="auto"/>
        <w:ind w:right="709"/>
        <w:jc w:val="center"/>
        <w:rPr>
          <w:rFonts w:ascii="Verdana" w:hAnsi="Verdana"/>
          <w:b/>
          <w:sz w:val="18"/>
          <w:szCs w:val="18"/>
        </w:rPr>
      </w:pPr>
      <w:r w:rsidRPr="006F37D7">
        <w:rPr>
          <w:rFonts w:ascii="Verdana" w:hAnsi="Verdana"/>
          <w:b/>
          <w:sz w:val="18"/>
          <w:szCs w:val="18"/>
        </w:rPr>
        <w:t>OŚWIADCZENIE O PRZYNALEŻNOŚCI LUB BRAKU PRZYNALEŻNOŚCI</w:t>
      </w:r>
    </w:p>
    <w:p w14:paraId="5C0442CB" w14:textId="77777777" w:rsidR="007160F8" w:rsidRPr="006F37D7" w:rsidRDefault="007160F8" w:rsidP="006F37D7">
      <w:pPr>
        <w:tabs>
          <w:tab w:val="left" w:pos="9072"/>
          <w:tab w:val="left" w:pos="9498"/>
        </w:tabs>
        <w:spacing w:line="276" w:lineRule="auto"/>
        <w:ind w:right="709"/>
        <w:jc w:val="center"/>
        <w:rPr>
          <w:rFonts w:ascii="Verdana" w:hAnsi="Verdana"/>
          <w:b/>
          <w:sz w:val="18"/>
          <w:szCs w:val="18"/>
        </w:rPr>
      </w:pPr>
      <w:r w:rsidRPr="006F37D7">
        <w:rPr>
          <w:rFonts w:ascii="Verdana" w:hAnsi="Verdana"/>
          <w:b/>
          <w:sz w:val="18"/>
          <w:szCs w:val="18"/>
        </w:rPr>
        <w:t>DO TEJ SAMEJ GRUPY KAPITAŁOWEJ</w:t>
      </w:r>
    </w:p>
    <w:p w14:paraId="2A835FE1" w14:textId="77777777" w:rsidR="007160F8" w:rsidRPr="006F37D7" w:rsidRDefault="007160F8" w:rsidP="006F37D7">
      <w:pPr>
        <w:tabs>
          <w:tab w:val="left" w:pos="9072"/>
          <w:tab w:val="left" w:pos="9498"/>
        </w:tabs>
        <w:spacing w:line="276" w:lineRule="auto"/>
        <w:ind w:right="709"/>
        <w:jc w:val="center"/>
        <w:rPr>
          <w:rFonts w:ascii="Verdana" w:hAnsi="Verdana"/>
          <w:sz w:val="18"/>
          <w:szCs w:val="18"/>
        </w:rPr>
      </w:pPr>
      <w:r w:rsidRPr="006F37D7">
        <w:rPr>
          <w:rFonts w:ascii="Verdana" w:hAnsi="Verdana"/>
          <w:sz w:val="18"/>
          <w:szCs w:val="18"/>
        </w:rPr>
        <w:t>w rozumieniu ustawy z dnia 16 lutego 2007 r. o ochronie konkurencji i konsumentów</w:t>
      </w:r>
    </w:p>
    <w:p w14:paraId="0D02176E" w14:textId="77777777" w:rsidR="007160F8" w:rsidRPr="006F37D7" w:rsidRDefault="007160F8" w:rsidP="006F37D7">
      <w:pPr>
        <w:tabs>
          <w:tab w:val="left" w:pos="9072"/>
          <w:tab w:val="left" w:pos="9498"/>
        </w:tabs>
        <w:spacing w:line="276" w:lineRule="auto"/>
        <w:ind w:right="709"/>
        <w:rPr>
          <w:rFonts w:ascii="Verdana" w:hAnsi="Verdana"/>
          <w:sz w:val="18"/>
          <w:szCs w:val="18"/>
        </w:rPr>
      </w:pPr>
    </w:p>
    <w:p w14:paraId="24497E86" w14:textId="2CEF57D8" w:rsidR="007160F8" w:rsidRPr="006F37D7" w:rsidRDefault="007160F8" w:rsidP="006F37D7">
      <w:pPr>
        <w:tabs>
          <w:tab w:val="left" w:pos="9072"/>
          <w:tab w:val="left" w:pos="9498"/>
        </w:tabs>
        <w:spacing w:after="120" w:line="276" w:lineRule="auto"/>
        <w:ind w:right="709"/>
        <w:jc w:val="center"/>
        <w:rPr>
          <w:rFonts w:ascii="Verdana" w:hAnsi="Verdana" w:cstheme="minorHAnsi"/>
          <w:b/>
          <w:sz w:val="18"/>
          <w:szCs w:val="18"/>
        </w:rPr>
      </w:pPr>
      <w:r w:rsidRPr="006F37D7">
        <w:rPr>
          <w:rFonts w:ascii="Verdana" w:hAnsi="Verdana"/>
          <w:sz w:val="18"/>
          <w:szCs w:val="18"/>
        </w:rPr>
        <w:t xml:space="preserve">Postępowanie o udzielenie zamówienia publicznego w trybie przetargu nieograniczonego </w:t>
      </w:r>
      <w:r w:rsidR="00A76E7C" w:rsidRPr="006F37D7">
        <w:rPr>
          <w:rFonts w:ascii="Verdana" w:hAnsi="Verdana"/>
          <w:sz w:val="18"/>
          <w:szCs w:val="18"/>
        </w:rPr>
        <w:t>pn.</w:t>
      </w:r>
      <w:r w:rsidRPr="006F37D7">
        <w:rPr>
          <w:rFonts w:ascii="Verdana" w:hAnsi="Verdana"/>
          <w:sz w:val="18"/>
          <w:szCs w:val="18"/>
        </w:rPr>
        <w:t> „</w:t>
      </w:r>
      <w:r w:rsidR="00FE436A" w:rsidRPr="00FE436A">
        <w:rPr>
          <w:rFonts w:ascii="Verdana" w:hAnsi="Verdana"/>
          <w:b/>
          <w:sz w:val="18"/>
          <w:szCs w:val="18"/>
        </w:rPr>
        <w:t xml:space="preserve">Zakup produktów Vmware w ramach umowy </w:t>
      </w:r>
      <w:proofErr w:type="spellStart"/>
      <w:r w:rsidR="00FE436A" w:rsidRPr="00FE436A">
        <w:rPr>
          <w:rFonts w:ascii="Verdana" w:hAnsi="Verdana"/>
          <w:b/>
          <w:sz w:val="18"/>
          <w:szCs w:val="18"/>
        </w:rPr>
        <w:t>Broadcom</w:t>
      </w:r>
      <w:proofErr w:type="spellEnd"/>
      <w:r w:rsidR="00FE436A" w:rsidRPr="00FE436A">
        <w:rPr>
          <w:rFonts w:ascii="Verdana" w:hAnsi="Verdana"/>
          <w:b/>
          <w:sz w:val="18"/>
          <w:szCs w:val="18"/>
        </w:rPr>
        <w:t xml:space="preserve"> </w:t>
      </w:r>
      <w:proofErr w:type="spellStart"/>
      <w:r w:rsidR="00FE436A" w:rsidRPr="00FE436A">
        <w:rPr>
          <w:rFonts w:ascii="Verdana" w:hAnsi="Verdana"/>
          <w:b/>
          <w:sz w:val="18"/>
          <w:szCs w:val="18"/>
        </w:rPr>
        <w:t>Contract</w:t>
      </w:r>
      <w:proofErr w:type="spellEnd"/>
      <w:r w:rsidR="00FE436A" w:rsidRPr="00FE436A">
        <w:rPr>
          <w:rFonts w:ascii="Verdana" w:hAnsi="Verdana"/>
          <w:b/>
          <w:sz w:val="18"/>
          <w:szCs w:val="18"/>
        </w:rPr>
        <w:t xml:space="preserve"> (KB2287)</w:t>
      </w:r>
      <w:r w:rsidRPr="006F37D7">
        <w:rPr>
          <w:rFonts w:ascii="Verdana" w:hAnsi="Verdana"/>
          <w:sz w:val="18"/>
          <w:szCs w:val="18"/>
        </w:rPr>
        <w:t>”</w:t>
      </w:r>
      <w:r w:rsidRPr="006F37D7">
        <w:rPr>
          <w:rFonts w:ascii="Verdana" w:hAnsi="Verdana"/>
          <w:sz w:val="18"/>
          <w:szCs w:val="18"/>
        </w:rPr>
        <w:br/>
      </w:r>
      <w:r w:rsidRPr="006F37D7">
        <w:rPr>
          <w:rFonts w:ascii="Verdana" w:hAnsi="Verdana" w:cstheme="minorHAnsi"/>
          <w:sz w:val="18"/>
          <w:szCs w:val="18"/>
        </w:rPr>
        <w:t>Postępowanie nr</w:t>
      </w:r>
      <w:r w:rsidRPr="006F37D7">
        <w:rPr>
          <w:rFonts w:ascii="Verdana" w:hAnsi="Verdana" w:cstheme="minorHAnsi"/>
          <w:b/>
          <w:sz w:val="18"/>
          <w:szCs w:val="18"/>
        </w:rPr>
        <w:t xml:space="preserve"> </w:t>
      </w:r>
      <w:r w:rsidR="00FE436A" w:rsidRPr="00FE436A">
        <w:rPr>
          <w:rFonts w:ascii="Verdana" w:hAnsi="Verdana" w:cstheme="minorHAnsi"/>
          <w:b/>
          <w:sz w:val="18"/>
          <w:szCs w:val="18"/>
        </w:rPr>
        <w:t>POST/PGE/SYS/DZ/00337/2024</w:t>
      </w:r>
    </w:p>
    <w:p w14:paraId="3287B0EC" w14:textId="77777777" w:rsidR="007160F8" w:rsidRPr="006F37D7" w:rsidRDefault="007160F8" w:rsidP="006F37D7">
      <w:pPr>
        <w:pBdr>
          <w:top w:val="single" w:sz="4" w:space="1" w:color="auto"/>
          <w:left w:val="single" w:sz="4" w:space="4" w:color="auto"/>
          <w:bottom w:val="single" w:sz="4" w:space="29" w:color="auto"/>
          <w:right w:val="single" w:sz="4" w:space="4" w:color="auto"/>
        </w:pBdr>
        <w:tabs>
          <w:tab w:val="left" w:pos="9072"/>
          <w:tab w:val="left" w:pos="9498"/>
        </w:tabs>
        <w:spacing w:line="276" w:lineRule="auto"/>
        <w:ind w:right="709"/>
        <w:jc w:val="both"/>
        <w:rPr>
          <w:rFonts w:ascii="Verdana" w:hAnsi="Verdana"/>
          <w:sz w:val="18"/>
          <w:szCs w:val="18"/>
        </w:rPr>
      </w:pPr>
      <w:r w:rsidRPr="006F37D7">
        <w:rPr>
          <w:rFonts w:ascii="Verdana" w:hAnsi="Verdana"/>
          <w:sz w:val="18"/>
          <w:szCs w:val="18"/>
        </w:rPr>
        <w:t>WYKONAWCA:</w:t>
      </w:r>
    </w:p>
    <w:p w14:paraId="1A9B2A33" w14:textId="77777777" w:rsidR="007160F8" w:rsidRPr="006F37D7" w:rsidRDefault="007160F8" w:rsidP="006F37D7">
      <w:pPr>
        <w:pBdr>
          <w:top w:val="single" w:sz="4" w:space="1" w:color="auto"/>
          <w:left w:val="single" w:sz="4" w:space="4" w:color="auto"/>
          <w:bottom w:val="single" w:sz="4" w:space="29" w:color="auto"/>
          <w:right w:val="single" w:sz="4" w:space="4" w:color="auto"/>
        </w:pBdr>
        <w:tabs>
          <w:tab w:val="left" w:pos="9072"/>
          <w:tab w:val="left" w:pos="9498"/>
        </w:tabs>
        <w:spacing w:line="276" w:lineRule="auto"/>
        <w:ind w:right="709"/>
        <w:jc w:val="both"/>
        <w:rPr>
          <w:rFonts w:ascii="Verdana" w:hAnsi="Verdana"/>
          <w:sz w:val="18"/>
          <w:szCs w:val="18"/>
        </w:rPr>
      </w:pPr>
    </w:p>
    <w:p w14:paraId="4DAE9F8C" w14:textId="77777777" w:rsidR="007160F8" w:rsidRPr="006F37D7" w:rsidRDefault="007160F8" w:rsidP="006F37D7">
      <w:pPr>
        <w:pBdr>
          <w:top w:val="single" w:sz="4" w:space="1" w:color="auto"/>
          <w:left w:val="single" w:sz="4" w:space="4" w:color="auto"/>
          <w:bottom w:val="single" w:sz="4" w:space="29" w:color="auto"/>
          <w:right w:val="single" w:sz="4" w:space="4" w:color="auto"/>
        </w:pBdr>
        <w:tabs>
          <w:tab w:val="left" w:pos="9072"/>
          <w:tab w:val="left" w:pos="9498"/>
        </w:tabs>
        <w:spacing w:after="0" w:line="276" w:lineRule="auto"/>
        <w:ind w:right="709"/>
        <w:jc w:val="both"/>
        <w:rPr>
          <w:rFonts w:ascii="Verdana" w:hAnsi="Verdana"/>
          <w:sz w:val="18"/>
          <w:szCs w:val="18"/>
        </w:rPr>
      </w:pPr>
      <w:r w:rsidRPr="006F37D7">
        <w:rPr>
          <w:rFonts w:ascii="Verdana" w:hAnsi="Verdana"/>
          <w:sz w:val="18"/>
          <w:szCs w:val="18"/>
        </w:rPr>
        <w:t>………………………………………………………………………………………………………..</w:t>
      </w:r>
    </w:p>
    <w:p w14:paraId="3F2BA077" w14:textId="77777777" w:rsidR="007160F8" w:rsidRPr="006F37D7" w:rsidRDefault="007160F8" w:rsidP="006F37D7">
      <w:pPr>
        <w:tabs>
          <w:tab w:val="left" w:pos="9072"/>
          <w:tab w:val="left" w:pos="9498"/>
        </w:tabs>
        <w:spacing w:line="276" w:lineRule="auto"/>
        <w:ind w:right="709"/>
        <w:rPr>
          <w:rFonts w:ascii="Verdana" w:hAnsi="Verdana"/>
          <w:sz w:val="18"/>
          <w:szCs w:val="18"/>
        </w:rPr>
      </w:pPr>
    </w:p>
    <w:p w14:paraId="07B7D092" w14:textId="77777777" w:rsidR="007160F8" w:rsidRPr="006F37D7" w:rsidRDefault="007160F8" w:rsidP="006F37D7">
      <w:pPr>
        <w:tabs>
          <w:tab w:val="left" w:pos="9072"/>
          <w:tab w:val="left" w:pos="9498"/>
        </w:tabs>
        <w:spacing w:line="276" w:lineRule="auto"/>
        <w:ind w:right="709"/>
        <w:jc w:val="both"/>
        <w:rPr>
          <w:rFonts w:ascii="Verdana" w:hAnsi="Verdana"/>
          <w:sz w:val="18"/>
          <w:szCs w:val="18"/>
        </w:rPr>
      </w:pPr>
      <w:r w:rsidRPr="006F37D7">
        <w:rPr>
          <w:rFonts w:ascii="Verdana" w:hAnsi="Verdana"/>
          <w:sz w:val="18"/>
          <w:szCs w:val="18"/>
        </w:rPr>
        <w:t>Na podstawie art. 108 ust. 1 pkt 5 Ustawy PZP, w związku z ubieganiem się o</w:t>
      </w:r>
      <w:r w:rsidR="00843AD1" w:rsidRPr="006F37D7">
        <w:rPr>
          <w:rFonts w:ascii="Verdana" w:hAnsi="Verdana"/>
          <w:sz w:val="18"/>
          <w:szCs w:val="18"/>
        </w:rPr>
        <w:t> </w:t>
      </w:r>
      <w:r w:rsidRPr="006F37D7">
        <w:rPr>
          <w:rFonts w:ascii="Verdana" w:hAnsi="Verdana"/>
          <w:sz w:val="18"/>
          <w:szCs w:val="18"/>
        </w:rPr>
        <w:t>udzielenie zamówienia publicznego w ramach Postępowania, niniejszym oświadczam(-y), że:</w:t>
      </w:r>
    </w:p>
    <w:p w14:paraId="31C934A0" w14:textId="77777777" w:rsidR="007160F8" w:rsidRPr="006F37D7" w:rsidRDefault="00000000" w:rsidP="006F37D7">
      <w:pPr>
        <w:tabs>
          <w:tab w:val="left" w:pos="9072"/>
          <w:tab w:val="left" w:pos="9498"/>
        </w:tabs>
        <w:spacing w:line="276" w:lineRule="auto"/>
        <w:ind w:left="709" w:right="709" w:hanging="709"/>
        <w:jc w:val="both"/>
        <w:rPr>
          <w:rFonts w:ascii="Verdana" w:hAnsi="Verdana" w:cstheme="minorHAnsi"/>
          <w:sz w:val="18"/>
          <w:szCs w:val="18"/>
        </w:rPr>
      </w:pPr>
      <w:sdt>
        <w:sdtPr>
          <w:rPr>
            <w:rFonts w:ascii="Verdana" w:hAnsi="Verdana"/>
            <w:sz w:val="18"/>
            <w:szCs w:val="18"/>
          </w:rPr>
          <w:id w:val="-2076955017"/>
          <w14:checkbox>
            <w14:checked w14:val="0"/>
            <w14:checkedState w14:val="2612" w14:font="MS Gothic"/>
            <w14:uncheckedState w14:val="2610" w14:font="MS Gothic"/>
          </w14:checkbox>
        </w:sdtPr>
        <w:sdtContent>
          <w:r w:rsidR="007160F8" w:rsidRPr="006F37D7">
            <w:rPr>
              <w:rFonts w:ascii="Segoe UI Symbol" w:eastAsia="MS Gothic" w:hAnsi="Segoe UI Symbol" w:cs="Segoe UI Symbol"/>
              <w:sz w:val="18"/>
              <w:szCs w:val="18"/>
            </w:rPr>
            <w:t>☐</w:t>
          </w:r>
        </w:sdtContent>
      </w:sdt>
      <w:r w:rsidR="007160F8" w:rsidRPr="006F37D7">
        <w:rPr>
          <w:rFonts w:ascii="Verdana" w:hAnsi="Verdana"/>
          <w:sz w:val="18"/>
          <w:szCs w:val="18"/>
        </w:rPr>
        <w:tab/>
      </w:r>
      <w:r w:rsidR="007160F8" w:rsidRPr="006F37D7">
        <w:rPr>
          <w:rFonts w:ascii="Verdana" w:hAnsi="Verdana" w:cstheme="minorHAnsi"/>
          <w:sz w:val="18"/>
          <w:szCs w:val="18"/>
        </w:rPr>
        <w:t>Wykonawca należy do grupy kapitałowej* w rozumieniu ustawy z dnia 16 lutego 2007 r. o ochronie konkurencji i konsumentów (tj. Dz.U. 2020 r. poz. 1076 ze zm.), o której mowa w art. 108 ust. 1 pkt 5 Ustawy PZP, tej samej do której należy [......], tj., inny Wykonawca / inni Wykonawcy*, który/którzy* złożył/złożyli* Ofertę* w Postępowaniu.</w:t>
      </w:r>
    </w:p>
    <w:p w14:paraId="0EF4B1D3" w14:textId="77777777" w:rsidR="007160F8" w:rsidRPr="006F37D7" w:rsidRDefault="00000000" w:rsidP="006F37D7">
      <w:pPr>
        <w:tabs>
          <w:tab w:val="left" w:pos="9072"/>
          <w:tab w:val="left" w:pos="9498"/>
        </w:tabs>
        <w:spacing w:line="276" w:lineRule="auto"/>
        <w:ind w:left="709" w:right="709" w:hanging="709"/>
        <w:jc w:val="both"/>
        <w:rPr>
          <w:rFonts w:ascii="Verdana" w:hAnsi="Verdana"/>
          <w:sz w:val="18"/>
          <w:szCs w:val="18"/>
        </w:rPr>
      </w:pPr>
      <w:sdt>
        <w:sdtPr>
          <w:rPr>
            <w:rFonts w:ascii="Verdana" w:hAnsi="Verdana"/>
            <w:sz w:val="18"/>
            <w:szCs w:val="18"/>
          </w:rPr>
          <w:id w:val="-2027543440"/>
          <w14:checkbox>
            <w14:checked w14:val="0"/>
            <w14:checkedState w14:val="2612" w14:font="MS Gothic"/>
            <w14:uncheckedState w14:val="2610" w14:font="MS Gothic"/>
          </w14:checkbox>
        </w:sdtPr>
        <w:sdtContent>
          <w:r w:rsidR="007160F8" w:rsidRPr="006F37D7">
            <w:rPr>
              <w:rFonts w:ascii="Segoe UI Symbol" w:eastAsia="MS Gothic" w:hAnsi="Segoe UI Symbol" w:cs="Segoe UI Symbol"/>
              <w:sz w:val="18"/>
              <w:szCs w:val="18"/>
            </w:rPr>
            <w:t>☐</w:t>
          </w:r>
        </w:sdtContent>
      </w:sdt>
      <w:r w:rsidR="007160F8" w:rsidRPr="006F37D7">
        <w:rPr>
          <w:rFonts w:ascii="Verdana" w:hAnsi="Verdana"/>
          <w:sz w:val="18"/>
          <w:szCs w:val="18"/>
        </w:rPr>
        <w:tab/>
        <w:t>Wykonawca nie należy do tej samej grupy kapitałowej * co inni Wykonawcy, którzy złożyli Oferty w Postępowaniu.</w:t>
      </w:r>
    </w:p>
    <w:p w14:paraId="5C569B01" w14:textId="77777777" w:rsidR="007160F8" w:rsidRPr="006F37D7" w:rsidRDefault="007160F8" w:rsidP="006F37D7">
      <w:pPr>
        <w:tabs>
          <w:tab w:val="left" w:pos="9072"/>
          <w:tab w:val="left" w:pos="9498"/>
        </w:tabs>
        <w:spacing w:line="276" w:lineRule="auto"/>
        <w:ind w:right="709"/>
        <w:jc w:val="both"/>
        <w:rPr>
          <w:rFonts w:ascii="Verdana" w:hAnsi="Verdana"/>
          <w:sz w:val="18"/>
          <w:szCs w:val="18"/>
        </w:rPr>
      </w:pPr>
      <w:r w:rsidRPr="006F37D7">
        <w:rPr>
          <w:rFonts w:ascii="Verdana" w:hAnsi="Verdana"/>
          <w:sz w:val="18"/>
          <w:szCs w:val="18"/>
        </w:rPr>
        <w:t>Niniejszym wskazuję, że powiązania z innym Wykonawcą / innymi Wykonawcami* wskazanym/wskazanymi* w pkt powyżej nie prowadzą do zakłócenia konkurencji w Postępowaniu, na dowód czego wskazuję/załączam*:</w:t>
      </w:r>
    </w:p>
    <w:p w14:paraId="01856DC7" w14:textId="77777777" w:rsidR="007160F8" w:rsidRPr="006F37D7" w:rsidRDefault="007160F8" w:rsidP="006F37D7">
      <w:pPr>
        <w:tabs>
          <w:tab w:val="left" w:pos="9072"/>
          <w:tab w:val="left" w:pos="9498"/>
        </w:tabs>
        <w:spacing w:line="276" w:lineRule="auto"/>
        <w:ind w:right="709"/>
        <w:jc w:val="both"/>
        <w:rPr>
          <w:rFonts w:ascii="Verdana" w:hAnsi="Verdana"/>
          <w:sz w:val="18"/>
          <w:szCs w:val="18"/>
        </w:rPr>
      </w:pPr>
    </w:p>
    <w:p w14:paraId="76D11ACB" w14:textId="77777777" w:rsidR="007160F8" w:rsidRPr="006F37D7" w:rsidRDefault="007160F8" w:rsidP="006F37D7">
      <w:pPr>
        <w:tabs>
          <w:tab w:val="left" w:pos="9072"/>
          <w:tab w:val="left" w:pos="9498"/>
        </w:tabs>
        <w:spacing w:line="276" w:lineRule="auto"/>
        <w:ind w:right="709"/>
        <w:jc w:val="both"/>
        <w:rPr>
          <w:rFonts w:ascii="Verdana" w:hAnsi="Verdana"/>
          <w:sz w:val="18"/>
          <w:szCs w:val="18"/>
        </w:rPr>
      </w:pPr>
      <w:r w:rsidRPr="006F37D7">
        <w:rPr>
          <w:rFonts w:ascii="Verdana" w:hAnsi="Verdana"/>
          <w:sz w:val="18"/>
          <w:szCs w:val="18"/>
        </w:rPr>
        <w:t>…………………………………………………………………………………………………………………</w:t>
      </w:r>
    </w:p>
    <w:p w14:paraId="4EFDE418" w14:textId="77777777" w:rsidR="007160F8" w:rsidRPr="006F37D7" w:rsidRDefault="007160F8" w:rsidP="006F37D7">
      <w:pPr>
        <w:tabs>
          <w:tab w:val="left" w:pos="9072"/>
          <w:tab w:val="left" w:pos="9498"/>
        </w:tabs>
        <w:spacing w:line="276" w:lineRule="auto"/>
        <w:ind w:right="709"/>
        <w:rPr>
          <w:rFonts w:ascii="Verdana" w:hAnsi="Verdana"/>
          <w:sz w:val="18"/>
          <w:szCs w:val="18"/>
        </w:rPr>
      </w:pPr>
      <w:r w:rsidRPr="006F37D7">
        <w:rPr>
          <w:rFonts w:ascii="Verdana" w:hAnsi="Verdana"/>
          <w:sz w:val="18"/>
          <w:szCs w:val="18"/>
        </w:rPr>
        <w:t xml:space="preserve">* niepotrzebne skreślić </w:t>
      </w:r>
    </w:p>
    <w:p w14:paraId="7D2445F4" w14:textId="77777777" w:rsidR="00F32374" w:rsidRPr="006F37D7" w:rsidRDefault="007160F8" w:rsidP="006F37D7">
      <w:pPr>
        <w:tabs>
          <w:tab w:val="left" w:pos="5245"/>
          <w:tab w:val="left" w:pos="9072"/>
          <w:tab w:val="left" w:pos="9498"/>
        </w:tabs>
        <w:spacing w:line="276" w:lineRule="auto"/>
        <w:ind w:right="709"/>
        <w:jc w:val="right"/>
        <w:rPr>
          <w:rFonts w:ascii="Verdana" w:hAnsi="Verdana" w:cs="Calibri"/>
          <w:sz w:val="18"/>
          <w:szCs w:val="18"/>
        </w:rPr>
      </w:pPr>
      <w:r w:rsidRPr="006F37D7">
        <w:rPr>
          <w:rFonts w:ascii="Verdana" w:hAnsi="Verdana" w:cs="Calibri"/>
          <w:sz w:val="18"/>
          <w:szCs w:val="18"/>
        </w:rPr>
        <w:tab/>
      </w:r>
    </w:p>
    <w:p w14:paraId="739CAEA7" w14:textId="77777777" w:rsidR="00F32374" w:rsidRPr="006F37D7" w:rsidRDefault="00F32374" w:rsidP="006F37D7">
      <w:pPr>
        <w:tabs>
          <w:tab w:val="left" w:pos="5245"/>
          <w:tab w:val="left" w:pos="9072"/>
          <w:tab w:val="left" w:pos="9498"/>
        </w:tabs>
        <w:spacing w:line="276" w:lineRule="auto"/>
        <w:ind w:right="709"/>
        <w:jc w:val="right"/>
        <w:rPr>
          <w:rFonts w:ascii="Verdana" w:hAnsi="Verdana" w:cs="Calibri"/>
          <w:sz w:val="18"/>
          <w:szCs w:val="18"/>
        </w:rPr>
      </w:pPr>
    </w:p>
    <w:p w14:paraId="5CE5372D" w14:textId="77777777" w:rsidR="00F32374" w:rsidRPr="006F37D7" w:rsidRDefault="00F32374" w:rsidP="006F37D7">
      <w:pPr>
        <w:tabs>
          <w:tab w:val="left" w:pos="5245"/>
          <w:tab w:val="left" w:pos="9072"/>
          <w:tab w:val="left" w:pos="9498"/>
        </w:tabs>
        <w:spacing w:line="276" w:lineRule="auto"/>
        <w:ind w:right="709"/>
        <w:jc w:val="right"/>
        <w:rPr>
          <w:rFonts w:ascii="Verdana" w:hAnsi="Verdana" w:cs="Calibri"/>
          <w:sz w:val="18"/>
          <w:szCs w:val="18"/>
        </w:rPr>
      </w:pPr>
    </w:p>
    <w:p w14:paraId="60829296" w14:textId="77777777" w:rsidR="00F32374" w:rsidRPr="006F37D7" w:rsidRDefault="00F32374" w:rsidP="006F37D7">
      <w:pPr>
        <w:tabs>
          <w:tab w:val="left" w:pos="5245"/>
          <w:tab w:val="left" w:pos="9072"/>
          <w:tab w:val="left" w:pos="9498"/>
        </w:tabs>
        <w:spacing w:line="276" w:lineRule="auto"/>
        <w:ind w:right="709"/>
        <w:jc w:val="right"/>
        <w:rPr>
          <w:rFonts w:ascii="Verdana" w:hAnsi="Verdana" w:cs="Calibri"/>
          <w:sz w:val="18"/>
          <w:szCs w:val="18"/>
        </w:rPr>
      </w:pPr>
    </w:p>
    <w:p w14:paraId="0C3E6B26" w14:textId="77777777" w:rsidR="007160F8" w:rsidRPr="006F37D7" w:rsidRDefault="007160F8" w:rsidP="006F37D7">
      <w:pPr>
        <w:tabs>
          <w:tab w:val="left" w:pos="5245"/>
          <w:tab w:val="left" w:pos="9072"/>
          <w:tab w:val="left" w:pos="9498"/>
        </w:tabs>
        <w:spacing w:line="276" w:lineRule="auto"/>
        <w:ind w:right="709"/>
        <w:jc w:val="right"/>
        <w:rPr>
          <w:rFonts w:ascii="Verdana" w:hAnsi="Verdana" w:cs="Calibri"/>
          <w:sz w:val="18"/>
          <w:szCs w:val="18"/>
        </w:rPr>
      </w:pPr>
      <w:r w:rsidRPr="006F37D7">
        <w:rPr>
          <w:rFonts w:ascii="Verdana" w:hAnsi="Verdana" w:cs="Calibri"/>
          <w:sz w:val="18"/>
          <w:szCs w:val="18"/>
        </w:rPr>
        <w:t xml:space="preserve">    ...........................................................</w:t>
      </w:r>
    </w:p>
    <w:p w14:paraId="14D915BF" w14:textId="77777777" w:rsidR="00D674D9" w:rsidRDefault="007160F8" w:rsidP="006F37D7">
      <w:pPr>
        <w:tabs>
          <w:tab w:val="left" w:pos="5387"/>
          <w:tab w:val="left" w:pos="9072"/>
          <w:tab w:val="left" w:pos="9498"/>
        </w:tabs>
        <w:spacing w:line="276" w:lineRule="auto"/>
        <w:ind w:left="5390" w:right="709" w:hanging="5390"/>
        <w:rPr>
          <w:rFonts w:ascii="Verdana" w:hAnsi="Verdana" w:cs="Calibri"/>
          <w:i/>
          <w:sz w:val="18"/>
          <w:szCs w:val="18"/>
        </w:rPr>
      </w:pPr>
      <w:r w:rsidRPr="006F37D7">
        <w:rPr>
          <w:rFonts w:ascii="Verdana" w:hAnsi="Verdana" w:cs="Calibri"/>
          <w:i/>
          <w:sz w:val="18"/>
          <w:szCs w:val="18"/>
        </w:rPr>
        <w:tab/>
        <w:t xml:space="preserve">Kwalifikowany podpis elektroniczny osób </w:t>
      </w:r>
      <w:r w:rsidR="00F32374" w:rsidRPr="006F37D7">
        <w:rPr>
          <w:rFonts w:ascii="Verdana" w:hAnsi="Verdana" w:cs="Calibri"/>
          <w:i/>
          <w:sz w:val="18"/>
          <w:szCs w:val="18"/>
        </w:rPr>
        <w:t xml:space="preserve"> </w:t>
      </w:r>
      <w:r w:rsidRPr="006F37D7">
        <w:rPr>
          <w:rFonts w:ascii="Verdana" w:hAnsi="Verdana" w:cs="Calibri"/>
          <w:i/>
          <w:sz w:val="18"/>
          <w:szCs w:val="18"/>
        </w:rPr>
        <w:t>uprawnionych do składania oświadczeń woli w imieniu Wykonawcy</w:t>
      </w:r>
    </w:p>
    <w:p w14:paraId="6B5A5F6B" w14:textId="77777777" w:rsidR="00D674D9" w:rsidRDefault="00D674D9">
      <w:pPr>
        <w:rPr>
          <w:rFonts w:ascii="Verdana" w:hAnsi="Verdana" w:cs="Calibri"/>
          <w:i/>
          <w:sz w:val="18"/>
          <w:szCs w:val="18"/>
        </w:rPr>
      </w:pPr>
      <w:r>
        <w:rPr>
          <w:rFonts w:ascii="Verdana" w:hAnsi="Verdana" w:cs="Calibri"/>
          <w:i/>
          <w:sz w:val="18"/>
          <w:szCs w:val="18"/>
        </w:rPr>
        <w:br w:type="page"/>
      </w:r>
    </w:p>
    <w:p w14:paraId="51A13E6F" w14:textId="6724017F" w:rsidR="00F32374" w:rsidRPr="006F37D7" w:rsidRDefault="007160F8" w:rsidP="006F37D7">
      <w:pPr>
        <w:tabs>
          <w:tab w:val="left" w:pos="5387"/>
          <w:tab w:val="left" w:pos="9072"/>
          <w:tab w:val="left" w:pos="9498"/>
        </w:tabs>
        <w:spacing w:line="276" w:lineRule="auto"/>
        <w:ind w:left="5390" w:right="709" w:hanging="5390"/>
        <w:rPr>
          <w:rFonts w:ascii="Verdana" w:hAnsi="Verdana" w:cs="Calibri"/>
          <w:i/>
          <w:sz w:val="18"/>
          <w:szCs w:val="18"/>
        </w:rPr>
      </w:pPr>
      <w:r w:rsidRPr="006F37D7">
        <w:rPr>
          <w:rFonts w:ascii="Verdana" w:hAnsi="Verdana" w:cs="Calibri"/>
          <w:i/>
          <w:sz w:val="18"/>
          <w:szCs w:val="18"/>
        </w:rPr>
        <w:lastRenderedPageBreak/>
        <w:t xml:space="preserve"> </w:t>
      </w:r>
    </w:p>
    <w:p w14:paraId="31E519EB" w14:textId="77777777" w:rsidR="007160F8" w:rsidRPr="006F37D7" w:rsidRDefault="007160F8" w:rsidP="006F37D7">
      <w:pPr>
        <w:keepNext/>
        <w:keepLines/>
        <w:shd w:val="clear" w:color="auto" w:fill="D9DFEF" w:themeFill="accent1" w:themeFillTint="33"/>
        <w:tabs>
          <w:tab w:val="left" w:pos="9072"/>
          <w:tab w:val="left" w:pos="9498"/>
        </w:tabs>
        <w:spacing w:after="0" w:line="276" w:lineRule="auto"/>
        <w:ind w:right="709"/>
        <w:jc w:val="both"/>
        <w:outlineLvl w:val="1"/>
        <w:rPr>
          <w:rStyle w:val="Pogrubienie"/>
          <w:rFonts w:ascii="Verdana" w:hAnsi="Verdana"/>
          <w:sz w:val="18"/>
          <w:szCs w:val="18"/>
        </w:rPr>
      </w:pPr>
      <w:bookmarkStart w:id="85" w:name="_Toc126910504"/>
      <w:r w:rsidRPr="006F37D7">
        <w:rPr>
          <w:rStyle w:val="Pogrubienie"/>
          <w:rFonts w:ascii="Verdana" w:hAnsi="Verdana"/>
          <w:sz w:val="18"/>
          <w:szCs w:val="18"/>
        </w:rPr>
        <w:t>ZAŁĄCZNIK NR 8 DO SWZ – OŚWIADCZENIE O AKTUALNOŚCI INFORMACJI ZAWARTYCH W JEDZ</w:t>
      </w:r>
      <w:bookmarkEnd w:id="85"/>
    </w:p>
    <w:p w14:paraId="3D200DEF" w14:textId="77777777" w:rsidR="007160F8" w:rsidRPr="006F37D7" w:rsidRDefault="007160F8" w:rsidP="006F37D7">
      <w:pPr>
        <w:tabs>
          <w:tab w:val="left" w:pos="9072"/>
          <w:tab w:val="left" w:pos="9498"/>
        </w:tabs>
        <w:spacing w:line="276" w:lineRule="auto"/>
        <w:ind w:right="709"/>
        <w:rPr>
          <w:rFonts w:ascii="Verdana" w:hAnsi="Verdana"/>
          <w:sz w:val="18"/>
          <w:szCs w:val="18"/>
        </w:rPr>
      </w:pPr>
    </w:p>
    <w:p w14:paraId="11C36132" w14:textId="77777777" w:rsidR="00F32374" w:rsidRPr="006F37D7" w:rsidRDefault="00F32374" w:rsidP="006F37D7">
      <w:pPr>
        <w:tabs>
          <w:tab w:val="left" w:pos="9072"/>
          <w:tab w:val="left" w:pos="9498"/>
        </w:tabs>
        <w:spacing w:line="276" w:lineRule="auto"/>
        <w:ind w:right="709"/>
        <w:rPr>
          <w:rFonts w:ascii="Verdana" w:hAnsi="Verdana"/>
          <w:sz w:val="18"/>
          <w:szCs w:val="18"/>
        </w:rPr>
      </w:pPr>
    </w:p>
    <w:p w14:paraId="0F7466B3" w14:textId="77777777" w:rsidR="007160F8" w:rsidRPr="006F37D7" w:rsidRDefault="007160F8" w:rsidP="006F37D7">
      <w:pPr>
        <w:pStyle w:val="Nagwek"/>
        <w:tabs>
          <w:tab w:val="left" w:pos="9072"/>
          <w:tab w:val="left" w:pos="9498"/>
        </w:tabs>
        <w:spacing w:line="276" w:lineRule="auto"/>
        <w:ind w:right="709"/>
        <w:jc w:val="center"/>
        <w:rPr>
          <w:rFonts w:ascii="Verdana" w:hAnsi="Verdana" w:cstheme="minorHAnsi"/>
          <w:b/>
          <w:sz w:val="18"/>
          <w:szCs w:val="18"/>
        </w:rPr>
      </w:pPr>
      <w:r w:rsidRPr="006F37D7">
        <w:rPr>
          <w:rFonts w:ascii="Verdana" w:eastAsia="Calibri" w:hAnsi="Verdana" w:cstheme="minorHAnsi"/>
          <w:sz w:val="18"/>
          <w:szCs w:val="18"/>
          <w:lang w:eastAsia="pl-PL"/>
        </w:rPr>
        <w:t>OŚWIADCZENIE O AKTUALNOŚCI INFORMACJI ZAWARTYCH W OŚWIADCZENIU JEDZ</w:t>
      </w:r>
      <w:r w:rsidRPr="006F37D7">
        <w:rPr>
          <w:rFonts w:ascii="Verdana" w:eastAsia="Calibri" w:hAnsi="Verdana" w:cstheme="minorHAnsi"/>
          <w:sz w:val="18"/>
          <w:szCs w:val="18"/>
          <w:lang w:eastAsia="pl-PL"/>
        </w:rPr>
        <w:br/>
        <w:t>W ZAKRESIE PODSTAW WYKLUCZENIA Z POSTĘPOWANIA</w:t>
      </w:r>
    </w:p>
    <w:p w14:paraId="7F94A8F4" w14:textId="77777777" w:rsidR="007160F8" w:rsidRPr="006F37D7" w:rsidRDefault="007160F8" w:rsidP="006F37D7">
      <w:pPr>
        <w:pStyle w:val="Nagwek"/>
        <w:tabs>
          <w:tab w:val="left" w:pos="9072"/>
          <w:tab w:val="left" w:pos="9498"/>
        </w:tabs>
        <w:spacing w:line="276" w:lineRule="auto"/>
        <w:ind w:right="709"/>
        <w:jc w:val="both"/>
        <w:rPr>
          <w:rFonts w:ascii="Verdana" w:hAnsi="Verdana" w:cstheme="minorHAnsi"/>
          <w:bCs/>
          <w:sz w:val="18"/>
          <w:szCs w:val="18"/>
        </w:rPr>
      </w:pPr>
    </w:p>
    <w:p w14:paraId="0522A73C" w14:textId="77777777" w:rsidR="00F32374" w:rsidRPr="006F37D7" w:rsidRDefault="00F32374" w:rsidP="006F37D7">
      <w:pPr>
        <w:pStyle w:val="Nagwek"/>
        <w:tabs>
          <w:tab w:val="left" w:pos="9072"/>
          <w:tab w:val="left" w:pos="9498"/>
        </w:tabs>
        <w:spacing w:line="276" w:lineRule="auto"/>
        <w:ind w:right="709"/>
        <w:jc w:val="both"/>
        <w:rPr>
          <w:rFonts w:ascii="Verdana" w:hAnsi="Verdana" w:cstheme="minorHAnsi"/>
          <w:bCs/>
          <w:sz w:val="18"/>
          <w:szCs w:val="18"/>
        </w:rPr>
      </w:pPr>
    </w:p>
    <w:p w14:paraId="1D764F63" w14:textId="7FB69598" w:rsidR="007160F8" w:rsidRPr="006F37D7" w:rsidRDefault="007160F8" w:rsidP="006F37D7">
      <w:pPr>
        <w:pStyle w:val="Nagwek"/>
        <w:tabs>
          <w:tab w:val="left" w:pos="9072"/>
          <w:tab w:val="left" w:pos="9498"/>
        </w:tabs>
        <w:spacing w:line="276" w:lineRule="auto"/>
        <w:ind w:right="709"/>
        <w:jc w:val="center"/>
        <w:rPr>
          <w:rFonts w:ascii="Verdana" w:hAnsi="Verdana" w:cstheme="minorHAnsi"/>
          <w:b/>
          <w:iCs/>
          <w:sz w:val="18"/>
          <w:szCs w:val="18"/>
        </w:rPr>
      </w:pPr>
      <w:r w:rsidRPr="006F37D7">
        <w:rPr>
          <w:rFonts w:ascii="Verdana" w:hAnsi="Verdana" w:cstheme="minorHAnsi"/>
          <w:bCs/>
          <w:sz w:val="18"/>
          <w:szCs w:val="18"/>
        </w:rPr>
        <w:t>Dotyczy: Oferty złożonej w Postępowaniu o udzielenie zamówienia publicznego prowadzonego w</w:t>
      </w:r>
      <w:r w:rsidR="00A652CF">
        <w:rPr>
          <w:rFonts w:ascii="Verdana" w:hAnsi="Verdana" w:cstheme="minorHAnsi"/>
          <w:bCs/>
          <w:sz w:val="18"/>
          <w:szCs w:val="18"/>
        </w:rPr>
        <w:t> </w:t>
      </w:r>
      <w:r w:rsidRPr="006F37D7">
        <w:rPr>
          <w:rFonts w:ascii="Verdana" w:hAnsi="Verdana" w:cstheme="minorHAnsi"/>
          <w:bCs/>
          <w:sz w:val="18"/>
          <w:szCs w:val="18"/>
        </w:rPr>
        <w:t xml:space="preserve">trybie przetargu nieograniczonego na </w:t>
      </w:r>
      <w:r w:rsidRPr="006F37D7">
        <w:rPr>
          <w:rFonts w:ascii="Verdana" w:hAnsi="Verdana" w:cstheme="minorHAnsi"/>
          <w:b/>
          <w:sz w:val="18"/>
          <w:szCs w:val="18"/>
        </w:rPr>
        <w:t>„</w:t>
      </w:r>
      <w:r w:rsidR="00FE436A" w:rsidRPr="00FE436A">
        <w:rPr>
          <w:rFonts w:ascii="Verdana" w:hAnsi="Verdana"/>
          <w:b/>
          <w:sz w:val="18"/>
          <w:szCs w:val="18"/>
        </w:rPr>
        <w:t xml:space="preserve">Zakup produktów Vmware w ramach umowy </w:t>
      </w:r>
      <w:proofErr w:type="spellStart"/>
      <w:r w:rsidR="00FE436A" w:rsidRPr="00FE436A">
        <w:rPr>
          <w:rFonts w:ascii="Verdana" w:hAnsi="Verdana"/>
          <w:b/>
          <w:sz w:val="18"/>
          <w:szCs w:val="18"/>
        </w:rPr>
        <w:t>Broadcom</w:t>
      </w:r>
      <w:proofErr w:type="spellEnd"/>
      <w:r w:rsidR="00FE436A" w:rsidRPr="00FE436A">
        <w:rPr>
          <w:rFonts w:ascii="Verdana" w:hAnsi="Verdana"/>
          <w:b/>
          <w:sz w:val="18"/>
          <w:szCs w:val="18"/>
        </w:rPr>
        <w:t xml:space="preserve"> </w:t>
      </w:r>
      <w:proofErr w:type="spellStart"/>
      <w:r w:rsidR="00FE436A" w:rsidRPr="00FE436A">
        <w:rPr>
          <w:rFonts w:ascii="Verdana" w:hAnsi="Verdana"/>
          <w:b/>
          <w:sz w:val="18"/>
          <w:szCs w:val="18"/>
        </w:rPr>
        <w:t>Contract</w:t>
      </w:r>
      <w:proofErr w:type="spellEnd"/>
      <w:r w:rsidR="00FE436A" w:rsidRPr="00FE436A">
        <w:rPr>
          <w:rFonts w:ascii="Verdana" w:hAnsi="Verdana"/>
          <w:b/>
          <w:sz w:val="18"/>
          <w:szCs w:val="18"/>
        </w:rPr>
        <w:t xml:space="preserve"> (KB2287)</w:t>
      </w:r>
      <w:r w:rsidRPr="006F37D7">
        <w:rPr>
          <w:rFonts w:ascii="Verdana" w:hAnsi="Verdana" w:cstheme="minorHAnsi"/>
          <w:b/>
          <w:sz w:val="18"/>
          <w:szCs w:val="18"/>
        </w:rPr>
        <w:t>”,</w:t>
      </w:r>
      <w:r w:rsidRPr="006F37D7">
        <w:rPr>
          <w:rFonts w:ascii="Verdana" w:hAnsi="Verdana" w:cstheme="minorHAnsi"/>
          <w:b/>
          <w:sz w:val="18"/>
          <w:szCs w:val="18"/>
        </w:rPr>
        <w:br/>
      </w:r>
      <w:r w:rsidRPr="006F37D7">
        <w:rPr>
          <w:rFonts w:ascii="Verdana" w:hAnsi="Verdana" w:cstheme="minorHAnsi"/>
          <w:sz w:val="18"/>
          <w:szCs w:val="18"/>
        </w:rPr>
        <w:t>Postępowanie nr</w:t>
      </w:r>
      <w:r w:rsidRPr="006F37D7">
        <w:rPr>
          <w:rFonts w:ascii="Verdana" w:hAnsi="Verdana" w:cstheme="minorHAnsi"/>
          <w:b/>
          <w:sz w:val="18"/>
          <w:szCs w:val="18"/>
        </w:rPr>
        <w:t xml:space="preserve"> POST/PGE/</w:t>
      </w:r>
      <w:r w:rsidR="00FE436A">
        <w:rPr>
          <w:rFonts w:ascii="Verdana" w:hAnsi="Verdana" w:cstheme="minorHAnsi"/>
          <w:b/>
          <w:sz w:val="18"/>
          <w:szCs w:val="18"/>
        </w:rPr>
        <w:t>DZ</w:t>
      </w:r>
      <w:r w:rsidRPr="006F37D7">
        <w:rPr>
          <w:rFonts w:ascii="Verdana" w:hAnsi="Verdana" w:cstheme="minorHAnsi"/>
          <w:b/>
          <w:sz w:val="18"/>
          <w:szCs w:val="18"/>
        </w:rPr>
        <w:t>/DZ/</w:t>
      </w:r>
      <w:r w:rsidR="003F7C68" w:rsidRPr="006F37D7">
        <w:rPr>
          <w:rFonts w:ascii="Verdana" w:hAnsi="Verdana" w:cstheme="minorHAnsi"/>
          <w:b/>
          <w:sz w:val="18"/>
          <w:szCs w:val="18"/>
        </w:rPr>
        <w:t>00</w:t>
      </w:r>
      <w:r w:rsidR="00FE436A">
        <w:rPr>
          <w:rFonts w:ascii="Verdana" w:hAnsi="Verdana" w:cstheme="minorHAnsi"/>
          <w:b/>
          <w:sz w:val="18"/>
          <w:szCs w:val="18"/>
        </w:rPr>
        <w:t>337</w:t>
      </w:r>
      <w:r w:rsidR="00D674D9">
        <w:rPr>
          <w:rFonts w:ascii="Verdana" w:hAnsi="Verdana" w:cstheme="minorHAnsi"/>
          <w:b/>
          <w:sz w:val="18"/>
          <w:szCs w:val="18"/>
        </w:rPr>
        <w:t>/2024</w:t>
      </w:r>
    </w:p>
    <w:p w14:paraId="5ED05158" w14:textId="77777777" w:rsidR="007160F8" w:rsidRPr="006F37D7" w:rsidRDefault="007160F8" w:rsidP="006F37D7">
      <w:pPr>
        <w:tabs>
          <w:tab w:val="left" w:pos="9072"/>
          <w:tab w:val="left" w:pos="9498"/>
        </w:tabs>
        <w:spacing w:line="276" w:lineRule="auto"/>
        <w:ind w:right="709"/>
        <w:jc w:val="both"/>
        <w:rPr>
          <w:rFonts w:ascii="Verdana" w:eastAsia="Calibri" w:hAnsi="Verdana" w:cstheme="minorHAnsi"/>
          <w:sz w:val="18"/>
          <w:szCs w:val="18"/>
          <w:lang w:eastAsia="pl-PL"/>
        </w:rPr>
      </w:pPr>
    </w:p>
    <w:p w14:paraId="78CD88A3" w14:textId="77777777" w:rsidR="00F32374" w:rsidRPr="006F37D7" w:rsidRDefault="00F32374" w:rsidP="006F37D7">
      <w:pPr>
        <w:tabs>
          <w:tab w:val="left" w:pos="9072"/>
          <w:tab w:val="left" w:pos="9498"/>
        </w:tabs>
        <w:spacing w:line="276" w:lineRule="auto"/>
        <w:ind w:right="709"/>
        <w:jc w:val="both"/>
        <w:rPr>
          <w:rFonts w:ascii="Verdana" w:eastAsia="Calibri" w:hAnsi="Verdana" w:cstheme="minorHAnsi"/>
          <w:sz w:val="18"/>
          <w:szCs w:val="18"/>
          <w:lang w:eastAsia="pl-PL"/>
        </w:rPr>
      </w:pPr>
    </w:p>
    <w:p w14:paraId="7FFFD617" w14:textId="77777777" w:rsidR="007160F8" w:rsidRPr="006F37D7" w:rsidRDefault="007160F8" w:rsidP="006F37D7">
      <w:pPr>
        <w:pBdr>
          <w:top w:val="single" w:sz="4" w:space="1" w:color="auto"/>
          <w:left w:val="single" w:sz="4" w:space="4" w:color="auto"/>
          <w:bottom w:val="single" w:sz="4" w:space="1" w:color="auto"/>
          <w:right w:val="single" w:sz="4" w:space="4" w:color="auto"/>
        </w:pBdr>
        <w:tabs>
          <w:tab w:val="left" w:pos="9072"/>
          <w:tab w:val="left" w:pos="9498"/>
        </w:tabs>
        <w:spacing w:line="276" w:lineRule="auto"/>
        <w:ind w:right="709"/>
        <w:jc w:val="both"/>
        <w:rPr>
          <w:rFonts w:ascii="Verdana" w:eastAsia="Calibri" w:hAnsi="Verdana" w:cstheme="minorHAnsi"/>
          <w:sz w:val="18"/>
          <w:szCs w:val="18"/>
          <w:lang w:eastAsia="pl-PL"/>
        </w:rPr>
      </w:pPr>
      <w:r w:rsidRPr="006F37D7">
        <w:rPr>
          <w:rFonts w:ascii="Verdana" w:eastAsia="Calibri" w:hAnsi="Verdana" w:cstheme="minorHAnsi"/>
          <w:sz w:val="18"/>
          <w:szCs w:val="18"/>
          <w:lang w:eastAsia="pl-PL"/>
        </w:rPr>
        <w:t>Nazwa Wykonawcy / Wykonawcy wspólnie ubiegającego się o udzielenie zamówienia / Podmiotu udostępniającego zasoby</w:t>
      </w:r>
    </w:p>
    <w:p w14:paraId="14C51A62" w14:textId="77777777" w:rsidR="007160F8" w:rsidRPr="006F37D7" w:rsidRDefault="007160F8" w:rsidP="006F37D7">
      <w:pPr>
        <w:pBdr>
          <w:top w:val="single" w:sz="4" w:space="1" w:color="auto"/>
          <w:left w:val="single" w:sz="4" w:space="4" w:color="auto"/>
          <w:bottom w:val="single" w:sz="4" w:space="1" w:color="auto"/>
          <w:right w:val="single" w:sz="4" w:space="4" w:color="auto"/>
        </w:pBdr>
        <w:tabs>
          <w:tab w:val="left" w:pos="9072"/>
          <w:tab w:val="left" w:pos="9498"/>
        </w:tabs>
        <w:spacing w:line="276" w:lineRule="auto"/>
        <w:ind w:right="709"/>
        <w:jc w:val="both"/>
        <w:rPr>
          <w:rFonts w:ascii="Verdana" w:eastAsia="Calibri" w:hAnsi="Verdana" w:cstheme="minorHAnsi"/>
          <w:sz w:val="18"/>
          <w:szCs w:val="18"/>
          <w:lang w:eastAsia="pl-PL"/>
        </w:rPr>
      </w:pPr>
    </w:p>
    <w:p w14:paraId="6891D5F9" w14:textId="77777777" w:rsidR="009E6A33" w:rsidRPr="006F37D7" w:rsidRDefault="007160F8" w:rsidP="006F37D7">
      <w:pPr>
        <w:pBdr>
          <w:top w:val="single" w:sz="4" w:space="1" w:color="auto"/>
          <w:left w:val="single" w:sz="4" w:space="4" w:color="auto"/>
          <w:bottom w:val="single" w:sz="4" w:space="1" w:color="auto"/>
          <w:right w:val="single" w:sz="4" w:space="4" w:color="auto"/>
        </w:pBdr>
        <w:tabs>
          <w:tab w:val="left" w:pos="9072"/>
          <w:tab w:val="left" w:pos="9498"/>
        </w:tabs>
        <w:spacing w:line="276" w:lineRule="auto"/>
        <w:ind w:right="709"/>
        <w:jc w:val="both"/>
        <w:rPr>
          <w:rFonts w:ascii="Verdana" w:eastAsia="Calibri" w:hAnsi="Verdana" w:cstheme="minorHAnsi"/>
          <w:sz w:val="18"/>
          <w:szCs w:val="18"/>
          <w:lang w:eastAsia="pl-PL"/>
        </w:rPr>
      </w:pPr>
      <w:r w:rsidRPr="006F37D7">
        <w:rPr>
          <w:rFonts w:ascii="Verdana" w:eastAsia="Calibri" w:hAnsi="Verdana" w:cstheme="minorHAnsi"/>
          <w:sz w:val="18"/>
          <w:szCs w:val="18"/>
          <w:lang w:eastAsia="pl-PL"/>
        </w:rPr>
        <w:t>........................................................................................................................</w:t>
      </w:r>
    </w:p>
    <w:p w14:paraId="3DCAB063" w14:textId="77777777" w:rsidR="007160F8" w:rsidRPr="006F37D7" w:rsidRDefault="007160F8" w:rsidP="006F37D7">
      <w:pPr>
        <w:pBdr>
          <w:top w:val="single" w:sz="4" w:space="1" w:color="auto"/>
          <w:left w:val="single" w:sz="4" w:space="4" w:color="auto"/>
          <w:bottom w:val="single" w:sz="4" w:space="1" w:color="auto"/>
          <w:right w:val="single" w:sz="4" w:space="4" w:color="auto"/>
        </w:pBdr>
        <w:tabs>
          <w:tab w:val="left" w:pos="9072"/>
          <w:tab w:val="left" w:pos="9498"/>
        </w:tabs>
        <w:spacing w:line="276" w:lineRule="auto"/>
        <w:ind w:right="709"/>
        <w:jc w:val="both"/>
        <w:rPr>
          <w:rFonts w:ascii="Verdana" w:eastAsia="Calibri" w:hAnsi="Verdana" w:cstheme="minorHAnsi"/>
          <w:sz w:val="18"/>
          <w:szCs w:val="18"/>
          <w:lang w:eastAsia="pl-PL"/>
        </w:rPr>
      </w:pPr>
      <w:r w:rsidRPr="006F37D7">
        <w:rPr>
          <w:rFonts w:ascii="Verdana" w:eastAsia="Calibri" w:hAnsi="Verdana" w:cstheme="minorHAnsi"/>
          <w:sz w:val="18"/>
          <w:szCs w:val="18"/>
          <w:lang w:eastAsia="pl-PL"/>
        </w:rPr>
        <w:t>.............................</w:t>
      </w:r>
      <w:r w:rsidR="009E6A33" w:rsidRPr="006F37D7">
        <w:rPr>
          <w:rFonts w:ascii="Verdana" w:eastAsia="Calibri" w:hAnsi="Verdana" w:cstheme="minorHAnsi"/>
          <w:sz w:val="18"/>
          <w:szCs w:val="18"/>
          <w:lang w:eastAsia="pl-PL"/>
        </w:rPr>
        <w:t>...........................................................................................</w:t>
      </w:r>
      <w:r w:rsidRPr="006F37D7">
        <w:rPr>
          <w:rFonts w:ascii="Verdana" w:eastAsia="Calibri" w:hAnsi="Verdana" w:cstheme="minorHAnsi"/>
          <w:sz w:val="18"/>
          <w:szCs w:val="18"/>
          <w:lang w:eastAsia="pl-PL"/>
        </w:rPr>
        <w:t xml:space="preserve"> </w:t>
      </w:r>
    </w:p>
    <w:p w14:paraId="23DD9444" w14:textId="77777777" w:rsidR="007160F8" w:rsidRPr="006F37D7" w:rsidRDefault="007160F8" w:rsidP="006F37D7">
      <w:pPr>
        <w:pBdr>
          <w:top w:val="single" w:sz="4" w:space="1" w:color="auto"/>
          <w:left w:val="single" w:sz="4" w:space="4" w:color="auto"/>
          <w:bottom w:val="single" w:sz="4" w:space="1" w:color="auto"/>
          <w:right w:val="single" w:sz="4" w:space="4" w:color="auto"/>
        </w:pBdr>
        <w:tabs>
          <w:tab w:val="left" w:pos="9072"/>
          <w:tab w:val="left" w:pos="9498"/>
        </w:tabs>
        <w:spacing w:line="276" w:lineRule="auto"/>
        <w:ind w:right="709"/>
        <w:jc w:val="both"/>
        <w:rPr>
          <w:rFonts w:ascii="Verdana" w:eastAsia="Calibri" w:hAnsi="Verdana" w:cstheme="minorHAnsi"/>
          <w:sz w:val="18"/>
          <w:szCs w:val="18"/>
          <w:lang w:eastAsia="pl-PL"/>
        </w:rPr>
      </w:pPr>
    </w:p>
    <w:p w14:paraId="068DC76E" w14:textId="77777777" w:rsidR="007160F8" w:rsidRPr="006F37D7" w:rsidRDefault="007160F8" w:rsidP="006F37D7">
      <w:pPr>
        <w:pBdr>
          <w:top w:val="single" w:sz="4" w:space="1" w:color="auto"/>
          <w:left w:val="single" w:sz="4" w:space="4" w:color="auto"/>
          <w:bottom w:val="single" w:sz="4" w:space="1" w:color="auto"/>
          <w:right w:val="single" w:sz="4" w:space="4" w:color="auto"/>
        </w:pBdr>
        <w:tabs>
          <w:tab w:val="left" w:pos="9072"/>
          <w:tab w:val="left" w:pos="9498"/>
        </w:tabs>
        <w:spacing w:line="276" w:lineRule="auto"/>
        <w:ind w:right="709"/>
        <w:jc w:val="both"/>
        <w:rPr>
          <w:rFonts w:ascii="Verdana" w:eastAsia="Calibri" w:hAnsi="Verdana" w:cstheme="minorHAnsi"/>
          <w:sz w:val="18"/>
          <w:szCs w:val="18"/>
          <w:lang w:eastAsia="pl-PL"/>
        </w:rPr>
      </w:pPr>
      <w:r w:rsidRPr="006F37D7">
        <w:rPr>
          <w:rFonts w:ascii="Verdana" w:eastAsia="Calibri" w:hAnsi="Verdana" w:cstheme="minorHAnsi"/>
          <w:sz w:val="18"/>
          <w:szCs w:val="18"/>
          <w:lang w:eastAsia="pl-PL"/>
        </w:rPr>
        <w:t>Adres...........................................................................................................................................</w:t>
      </w:r>
      <w:r w:rsidR="009E6A33" w:rsidRPr="006F37D7">
        <w:rPr>
          <w:rFonts w:ascii="Verdana" w:eastAsia="Calibri" w:hAnsi="Verdana" w:cstheme="minorHAnsi"/>
          <w:sz w:val="18"/>
          <w:szCs w:val="18"/>
          <w:lang w:eastAsia="pl-PL"/>
        </w:rPr>
        <w:t>.............................................................................................</w:t>
      </w:r>
    </w:p>
    <w:p w14:paraId="08286875" w14:textId="77777777" w:rsidR="009E6A33" w:rsidRPr="006F37D7" w:rsidRDefault="007160F8" w:rsidP="006F37D7">
      <w:pPr>
        <w:pBdr>
          <w:top w:val="single" w:sz="4" w:space="1" w:color="auto"/>
          <w:left w:val="single" w:sz="4" w:space="4" w:color="auto"/>
          <w:bottom w:val="single" w:sz="4" w:space="1" w:color="auto"/>
          <w:right w:val="single" w:sz="4" w:space="4" w:color="auto"/>
        </w:pBdr>
        <w:tabs>
          <w:tab w:val="left" w:pos="9072"/>
          <w:tab w:val="left" w:pos="9498"/>
        </w:tabs>
        <w:spacing w:line="276" w:lineRule="auto"/>
        <w:ind w:right="709"/>
        <w:jc w:val="both"/>
        <w:rPr>
          <w:rFonts w:ascii="Verdana" w:eastAsia="Calibri" w:hAnsi="Verdana" w:cstheme="minorHAnsi"/>
          <w:sz w:val="18"/>
          <w:szCs w:val="18"/>
          <w:lang w:eastAsia="pl-PL"/>
        </w:rPr>
      </w:pPr>
      <w:r w:rsidRPr="006F37D7">
        <w:rPr>
          <w:rFonts w:ascii="Verdana" w:eastAsia="Calibri" w:hAnsi="Verdana" w:cstheme="minorHAnsi"/>
          <w:sz w:val="18"/>
          <w:szCs w:val="18"/>
          <w:lang w:eastAsia="pl-PL"/>
        </w:rPr>
        <w:t>NIP......................................................................................</w:t>
      </w:r>
      <w:r w:rsidR="009E6A33" w:rsidRPr="006F37D7">
        <w:rPr>
          <w:rFonts w:ascii="Verdana" w:eastAsia="Calibri" w:hAnsi="Verdana" w:cstheme="minorHAnsi"/>
          <w:sz w:val="18"/>
          <w:szCs w:val="18"/>
          <w:lang w:eastAsia="pl-PL"/>
        </w:rPr>
        <w:t>.............................</w:t>
      </w:r>
    </w:p>
    <w:p w14:paraId="113C0B67" w14:textId="77777777" w:rsidR="007160F8" w:rsidRPr="006F37D7" w:rsidRDefault="007160F8" w:rsidP="006F37D7">
      <w:pPr>
        <w:pBdr>
          <w:top w:val="single" w:sz="4" w:space="1" w:color="auto"/>
          <w:left w:val="single" w:sz="4" w:space="4" w:color="auto"/>
          <w:bottom w:val="single" w:sz="4" w:space="1" w:color="auto"/>
          <w:right w:val="single" w:sz="4" w:space="4" w:color="auto"/>
        </w:pBdr>
        <w:tabs>
          <w:tab w:val="left" w:pos="9072"/>
          <w:tab w:val="left" w:pos="9498"/>
        </w:tabs>
        <w:spacing w:line="276" w:lineRule="auto"/>
        <w:ind w:right="709"/>
        <w:jc w:val="both"/>
        <w:rPr>
          <w:rFonts w:ascii="Verdana" w:eastAsia="Calibri" w:hAnsi="Verdana" w:cstheme="minorHAnsi"/>
          <w:sz w:val="18"/>
          <w:szCs w:val="18"/>
          <w:lang w:eastAsia="pl-PL"/>
        </w:rPr>
      </w:pPr>
      <w:r w:rsidRPr="006F37D7">
        <w:rPr>
          <w:rFonts w:ascii="Verdana" w:eastAsia="Calibri" w:hAnsi="Verdana" w:cstheme="minorHAnsi"/>
          <w:sz w:val="18"/>
          <w:szCs w:val="18"/>
          <w:lang w:eastAsia="pl-PL"/>
        </w:rPr>
        <w:t>Regon...............................................</w:t>
      </w:r>
      <w:r w:rsidR="009E6A33" w:rsidRPr="006F37D7">
        <w:rPr>
          <w:rFonts w:ascii="Verdana" w:eastAsia="Calibri" w:hAnsi="Verdana" w:cstheme="minorHAnsi"/>
          <w:sz w:val="18"/>
          <w:szCs w:val="18"/>
          <w:lang w:eastAsia="pl-PL"/>
        </w:rPr>
        <w:t>................................................................</w:t>
      </w:r>
    </w:p>
    <w:p w14:paraId="478E190D" w14:textId="77777777" w:rsidR="007160F8" w:rsidRPr="006F37D7" w:rsidRDefault="007160F8" w:rsidP="006F37D7">
      <w:pPr>
        <w:tabs>
          <w:tab w:val="left" w:pos="9072"/>
          <w:tab w:val="left" w:pos="9498"/>
        </w:tabs>
        <w:spacing w:line="276" w:lineRule="auto"/>
        <w:ind w:right="709"/>
        <w:rPr>
          <w:rFonts w:ascii="Verdana" w:eastAsia="Calibri" w:hAnsi="Verdana" w:cstheme="minorHAnsi"/>
          <w:sz w:val="18"/>
          <w:szCs w:val="18"/>
          <w:lang w:eastAsia="pl-PL"/>
        </w:rPr>
      </w:pPr>
    </w:p>
    <w:p w14:paraId="3163EF20" w14:textId="77777777" w:rsidR="009E6A33" w:rsidRPr="006F37D7" w:rsidRDefault="009E6A33" w:rsidP="006F37D7">
      <w:pPr>
        <w:tabs>
          <w:tab w:val="left" w:pos="9072"/>
          <w:tab w:val="left" w:pos="9498"/>
        </w:tabs>
        <w:spacing w:line="276" w:lineRule="auto"/>
        <w:ind w:right="709"/>
        <w:rPr>
          <w:rFonts w:ascii="Verdana" w:eastAsia="Calibri" w:hAnsi="Verdana" w:cstheme="minorHAnsi"/>
          <w:sz w:val="18"/>
          <w:szCs w:val="18"/>
          <w:lang w:eastAsia="pl-PL"/>
        </w:rPr>
      </w:pPr>
    </w:p>
    <w:p w14:paraId="61D96B93" w14:textId="77777777" w:rsidR="007160F8" w:rsidRPr="006F37D7" w:rsidRDefault="007160F8" w:rsidP="006F37D7">
      <w:pPr>
        <w:tabs>
          <w:tab w:val="left" w:pos="9072"/>
          <w:tab w:val="left" w:pos="9498"/>
        </w:tabs>
        <w:spacing w:after="120" w:line="276" w:lineRule="auto"/>
        <w:ind w:right="709"/>
        <w:jc w:val="both"/>
        <w:rPr>
          <w:rFonts w:ascii="Verdana" w:eastAsia="Calibri" w:hAnsi="Verdana" w:cstheme="minorHAnsi"/>
          <w:sz w:val="18"/>
          <w:szCs w:val="18"/>
          <w:lang w:eastAsia="pl-PL"/>
        </w:rPr>
      </w:pPr>
      <w:r w:rsidRPr="006F37D7">
        <w:rPr>
          <w:rFonts w:ascii="Verdana" w:eastAsia="Calibri" w:hAnsi="Verdana" w:cstheme="minorHAnsi"/>
          <w:sz w:val="18"/>
          <w:szCs w:val="18"/>
          <w:lang w:eastAsia="pl-PL"/>
        </w:rPr>
        <w:t>Oświadczam(-y), że informacje zawarte w oświadczeniu JEDZ w zakresie:</w:t>
      </w:r>
    </w:p>
    <w:p w14:paraId="6D00D525" w14:textId="77777777" w:rsidR="007160F8" w:rsidRPr="006F37D7" w:rsidRDefault="007160F8" w:rsidP="006F37D7">
      <w:pPr>
        <w:pStyle w:val="Akapitzlist"/>
        <w:numPr>
          <w:ilvl w:val="0"/>
          <w:numId w:val="28"/>
        </w:numPr>
        <w:tabs>
          <w:tab w:val="left" w:pos="9072"/>
          <w:tab w:val="left" w:pos="9498"/>
        </w:tabs>
        <w:spacing w:after="120" w:line="276" w:lineRule="auto"/>
        <w:ind w:right="709"/>
        <w:jc w:val="both"/>
        <w:rPr>
          <w:rFonts w:ascii="Verdana" w:eastAsia="Calibri" w:hAnsi="Verdana" w:cstheme="minorHAnsi"/>
          <w:b/>
          <w:sz w:val="18"/>
          <w:szCs w:val="18"/>
          <w:u w:val="single"/>
          <w:lang w:eastAsia="pl-PL"/>
        </w:rPr>
      </w:pPr>
      <w:r w:rsidRPr="006F37D7">
        <w:rPr>
          <w:rFonts w:ascii="Verdana" w:eastAsia="Calibri" w:hAnsi="Verdana" w:cstheme="minorHAnsi"/>
          <w:sz w:val="18"/>
          <w:szCs w:val="18"/>
          <w:lang w:eastAsia="pl-PL"/>
        </w:rPr>
        <w:t>art. 108 ust. 1 pkt 3 Ustawy PZP,</w:t>
      </w:r>
    </w:p>
    <w:p w14:paraId="53FDD81D" w14:textId="77777777" w:rsidR="007160F8" w:rsidRPr="006F37D7" w:rsidRDefault="007160F8" w:rsidP="006F37D7">
      <w:pPr>
        <w:pStyle w:val="Akapitzlist"/>
        <w:numPr>
          <w:ilvl w:val="0"/>
          <w:numId w:val="28"/>
        </w:numPr>
        <w:tabs>
          <w:tab w:val="left" w:pos="9072"/>
          <w:tab w:val="left" w:pos="9498"/>
        </w:tabs>
        <w:spacing w:after="120" w:line="276" w:lineRule="auto"/>
        <w:ind w:right="709"/>
        <w:jc w:val="both"/>
        <w:rPr>
          <w:rFonts w:ascii="Verdana" w:eastAsia="Calibri" w:hAnsi="Verdana" w:cstheme="minorHAnsi"/>
          <w:b/>
          <w:sz w:val="18"/>
          <w:szCs w:val="18"/>
          <w:u w:val="single"/>
          <w:lang w:eastAsia="pl-PL"/>
        </w:rPr>
      </w:pPr>
      <w:r w:rsidRPr="006F37D7">
        <w:rPr>
          <w:rFonts w:ascii="Verdana" w:eastAsia="Calibri" w:hAnsi="Verdana" w:cstheme="minorHAnsi"/>
          <w:sz w:val="18"/>
          <w:szCs w:val="18"/>
          <w:lang w:eastAsia="pl-PL"/>
        </w:rPr>
        <w:t>art. 108 ust. 1 pkt 4 Ustawy PZP, dotyczących orzeczenia zakazu ubiegania się o zamówienie publiczne tytułem środka zapobiegawczego,</w:t>
      </w:r>
    </w:p>
    <w:p w14:paraId="4C58AB1F" w14:textId="77777777" w:rsidR="007160F8" w:rsidRPr="006F37D7" w:rsidRDefault="007160F8" w:rsidP="006F37D7">
      <w:pPr>
        <w:pStyle w:val="Akapitzlist"/>
        <w:numPr>
          <w:ilvl w:val="0"/>
          <w:numId w:val="28"/>
        </w:numPr>
        <w:tabs>
          <w:tab w:val="left" w:pos="9072"/>
          <w:tab w:val="left" w:pos="9498"/>
        </w:tabs>
        <w:spacing w:after="120" w:line="276" w:lineRule="auto"/>
        <w:ind w:right="709"/>
        <w:jc w:val="both"/>
        <w:rPr>
          <w:rFonts w:ascii="Verdana" w:eastAsia="Calibri" w:hAnsi="Verdana" w:cstheme="minorHAnsi"/>
          <w:b/>
          <w:sz w:val="18"/>
          <w:szCs w:val="18"/>
          <w:u w:val="single"/>
          <w:lang w:eastAsia="pl-PL"/>
        </w:rPr>
      </w:pPr>
      <w:r w:rsidRPr="006F37D7">
        <w:rPr>
          <w:rFonts w:ascii="Verdana" w:eastAsia="Calibri" w:hAnsi="Verdana" w:cstheme="minorHAnsi"/>
          <w:sz w:val="18"/>
          <w:szCs w:val="18"/>
          <w:lang w:eastAsia="pl-PL"/>
        </w:rPr>
        <w:t>art. 108 ust. 1 pkt 5 Ustawy PZP, dotyczących zawarcia z innymi Wykonawcami porozumienia mającego na celu zakłócenie konkurencji,</w:t>
      </w:r>
    </w:p>
    <w:p w14:paraId="00A9B542" w14:textId="77777777" w:rsidR="007160F8" w:rsidRPr="006F37D7" w:rsidRDefault="007160F8" w:rsidP="006F37D7">
      <w:pPr>
        <w:pStyle w:val="Akapitzlist"/>
        <w:numPr>
          <w:ilvl w:val="0"/>
          <w:numId w:val="28"/>
        </w:numPr>
        <w:tabs>
          <w:tab w:val="left" w:pos="9072"/>
          <w:tab w:val="left" w:pos="9498"/>
        </w:tabs>
        <w:spacing w:after="120" w:line="276" w:lineRule="auto"/>
        <w:ind w:right="709"/>
        <w:jc w:val="both"/>
        <w:rPr>
          <w:rFonts w:ascii="Verdana" w:eastAsia="Calibri" w:hAnsi="Verdana" w:cstheme="minorHAnsi"/>
          <w:b/>
          <w:sz w:val="18"/>
          <w:szCs w:val="18"/>
          <w:u w:val="single"/>
          <w:lang w:eastAsia="pl-PL"/>
        </w:rPr>
      </w:pPr>
      <w:r w:rsidRPr="006F37D7">
        <w:rPr>
          <w:rFonts w:ascii="Verdana" w:eastAsia="Calibri" w:hAnsi="Verdana" w:cstheme="minorHAnsi"/>
          <w:sz w:val="18"/>
          <w:szCs w:val="18"/>
          <w:lang w:eastAsia="pl-PL"/>
        </w:rPr>
        <w:t>art. 108 ust. 1 pkt 6 Ustawy PZP,</w:t>
      </w:r>
    </w:p>
    <w:p w14:paraId="271EB181" w14:textId="77777777" w:rsidR="007160F8" w:rsidRPr="006F37D7" w:rsidRDefault="007160F8" w:rsidP="006F37D7">
      <w:pPr>
        <w:pStyle w:val="Akapitzlist"/>
        <w:numPr>
          <w:ilvl w:val="0"/>
          <w:numId w:val="28"/>
        </w:numPr>
        <w:tabs>
          <w:tab w:val="left" w:pos="9072"/>
          <w:tab w:val="left" w:pos="9498"/>
        </w:tabs>
        <w:spacing w:after="120" w:line="276" w:lineRule="auto"/>
        <w:ind w:right="709"/>
        <w:jc w:val="both"/>
        <w:rPr>
          <w:rFonts w:ascii="Verdana" w:eastAsia="Calibri" w:hAnsi="Verdana" w:cstheme="minorHAnsi"/>
          <w:b/>
          <w:sz w:val="18"/>
          <w:szCs w:val="18"/>
          <w:u w:val="single"/>
          <w:lang w:eastAsia="pl-PL"/>
        </w:rPr>
      </w:pPr>
      <w:r w:rsidRPr="006F37D7">
        <w:rPr>
          <w:rFonts w:ascii="Verdana" w:eastAsia="Calibri" w:hAnsi="Verdana" w:cstheme="minorHAnsi"/>
          <w:sz w:val="18"/>
          <w:szCs w:val="18"/>
          <w:lang w:eastAsia="pl-PL"/>
        </w:rPr>
        <w:t>art. 109 ust. 1 pkt 1 Ustawy PZP odnośnie do naruszenia obowiązków dotyczących płatności podatków i opłat lokalnych, o których mowa w ustawie z dnia 12 stycznia 1991 r. o podatkach i opłatach lokalnych (Dz.U. z 2022 r. poz. 1452 ze zm.),</w:t>
      </w:r>
    </w:p>
    <w:p w14:paraId="5F8C7C43" w14:textId="77777777" w:rsidR="007160F8" w:rsidRPr="006F37D7" w:rsidRDefault="007160F8" w:rsidP="006F37D7">
      <w:pPr>
        <w:pStyle w:val="Akapitzlist"/>
        <w:numPr>
          <w:ilvl w:val="0"/>
          <w:numId w:val="28"/>
        </w:numPr>
        <w:tabs>
          <w:tab w:val="left" w:pos="9072"/>
          <w:tab w:val="left" w:pos="9498"/>
        </w:tabs>
        <w:spacing w:after="120" w:line="276" w:lineRule="auto"/>
        <w:ind w:right="709"/>
        <w:jc w:val="both"/>
        <w:rPr>
          <w:rFonts w:ascii="Verdana" w:eastAsia="Calibri" w:hAnsi="Verdana" w:cstheme="minorHAnsi"/>
          <w:b/>
          <w:sz w:val="18"/>
          <w:szCs w:val="18"/>
          <w:u w:val="single"/>
          <w:lang w:eastAsia="pl-PL"/>
        </w:rPr>
      </w:pPr>
      <w:r w:rsidRPr="006F37D7">
        <w:rPr>
          <w:rFonts w:ascii="Verdana" w:eastAsia="Calibri" w:hAnsi="Verdana" w:cstheme="minorHAnsi"/>
          <w:sz w:val="18"/>
          <w:szCs w:val="18"/>
          <w:lang w:eastAsia="pl-PL"/>
        </w:rPr>
        <w:t>art. 109 ust. 1 pkt 5 – 10 Ustawy PZP,</w:t>
      </w:r>
    </w:p>
    <w:p w14:paraId="2B880918" w14:textId="77777777" w:rsidR="007160F8" w:rsidRPr="006F37D7" w:rsidRDefault="007160F8" w:rsidP="006F37D7">
      <w:pPr>
        <w:tabs>
          <w:tab w:val="left" w:pos="9072"/>
          <w:tab w:val="left" w:pos="9498"/>
        </w:tabs>
        <w:spacing w:after="120" w:line="276" w:lineRule="auto"/>
        <w:ind w:left="360" w:right="709"/>
        <w:jc w:val="both"/>
        <w:rPr>
          <w:rFonts w:ascii="Verdana" w:eastAsia="Calibri" w:hAnsi="Verdana" w:cstheme="minorHAnsi"/>
          <w:b/>
          <w:sz w:val="18"/>
          <w:szCs w:val="18"/>
          <w:u w:val="single"/>
          <w:lang w:eastAsia="pl-PL"/>
        </w:rPr>
      </w:pPr>
      <w:r w:rsidRPr="006F37D7">
        <w:rPr>
          <w:rFonts w:ascii="Verdana" w:eastAsia="Calibri" w:hAnsi="Verdana" w:cstheme="minorHAnsi"/>
          <w:b/>
          <w:sz w:val="18"/>
          <w:szCs w:val="18"/>
          <w:u w:val="single"/>
          <w:lang w:eastAsia="pl-PL"/>
        </w:rPr>
        <w:t>są aktualne</w:t>
      </w:r>
      <w:r w:rsidRPr="006F37D7">
        <w:rPr>
          <w:rFonts w:ascii="Verdana" w:hAnsi="Verdana"/>
          <w:sz w:val="18"/>
          <w:szCs w:val="18"/>
          <w:u w:val="single"/>
        </w:rPr>
        <w:t xml:space="preserve"> </w:t>
      </w:r>
      <w:r w:rsidRPr="006F37D7">
        <w:rPr>
          <w:rFonts w:ascii="Verdana" w:eastAsia="Calibri" w:hAnsi="Verdana" w:cstheme="minorHAnsi"/>
          <w:b/>
          <w:sz w:val="18"/>
          <w:szCs w:val="18"/>
          <w:u w:val="single"/>
          <w:lang w:eastAsia="pl-PL"/>
        </w:rPr>
        <w:t xml:space="preserve">i zgodne z prawdą. </w:t>
      </w:r>
    </w:p>
    <w:p w14:paraId="22F37858" w14:textId="77777777" w:rsidR="007160F8" w:rsidRPr="006F37D7" w:rsidRDefault="007160F8" w:rsidP="006F37D7">
      <w:pPr>
        <w:tabs>
          <w:tab w:val="left" w:pos="9072"/>
          <w:tab w:val="left" w:pos="9498"/>
        </w:tabs>
        <w:spacing w:after="120" w:line="276" w:lineRule="auto"/>
        <w:ind w:right="709"/>
        <w:jc w:val="both"/>
        <w:rPr>
          <w:rFonts w:ascii="Verdana" w:eastAsia="Calibri" w:hAnsi="Verdana" w:cstheme="minorHAnsi"/>
          <w:b/>
          <w:sz w:val="18"/>
          <w:szCs w:val="18"/>
          <w:u w:val="single"/>
          <w:lang w:eastAsia="pl-PL"/>
        </w:rPr>
      </w:pPr>
      <w:r w:rsidRPr="006F37D7">
        <w:rPr>
          <w:rFonts w:ascii="Verdana" w:eastAsia="Calibri" w:hAnsi="Verdana" w:cstheme="minorHAnsi"/>
          <w:b/>
          <w:sz w:val="18"/>
          <w:szCs w:val="18"/>
          <w:u w:val="single"/>
          <w:lang w:eastAsia="pl-PL"/>
        </w:rPr>
        <w:t>Niniejsze oświadczenie składamy z pełną świadomością konsekwencji wprowadzenia Zamawiającego w błąd.</w:t>
      </w:r>
    </w:p>
    <w:p w14:paraId="715C924C" w14:textId="77777777" w:rsidR="007160F8" w:rsidRPr="006F37D7" w:rsidRDefault="007160F8" w:rsidP="006F37D7">
      <w:pPr>
        <w:tabs>
          <w:tab w:val="left" w:pos="9072"/>
          <w:tab w:val="left" w:pos="9498"/>
        </w:tabs>
        <w:spacing w:line="276" w:lineRule="auto"/>
        <w:ind w:right="709"/>
        <w:jc w:val="both"/>
        <w:rPr>
          <w:rFonts w:ascii="Verdana" w:eastAsia="Calibri" w:hAnsi="Verdana" w:cstheme="minorHAnsi"/>
          <w:sz w:val="18"/>
          <w:szCs w:val="18"/>
          <w:lang w:eastAsia="pl-PL"/>
        </w:rPr>
      </w:pPr>
    </w:p>
    <w:p w14:paraId="07654EA5" w14:textId="77777777" w:rsidR="007160F8" w:rsidRPr="006F37D7" w:rsidRDefault="007160F8" w:rsidP="006F37D7">
      <w:pPr>
        <w:tabs>
          <w:tab w:val="left" w:pos="9072"/>
          <w:tab w:val="left" w:pos="9498"/>
        </w:tabs>
        <w:spacing w:line="276" w:lineRule="auto"/>
        <w:ind w:right="709"/>
        <w:rPr>
          <w:rFonts w:ascii="Verdana" w:hAnsi="Verdana"/>
          <w:sz w:val="18"/>
          <w:szCs w:val="18"/>
        </w:rPr>
      </w:pPr>
    </w:p>
    <w:p w14:paraId="5486CC1C" w14:textId="77777777" w:rsidR="007160F8" w:rsidRPr="006F37D7" w:rsidRDefault="007160F8" w:rsidP="006F37D7">
      <w:pPr>
        <w:tabs>
          <w:tab w:val="left" w:pos="9072"/>
          <w:tab w:val="left" w:pos="9498"/>
        </w:tabs>
        <w:spacing w:line="276" w:lineRule="auto"/>
        <w:ind w:right="709"/>
        <w:rPr>
          <w:rFonts w:ascii="Verdana" w:hAnsi="Verdana"/>
          <w:sz w:val="18"/>
          <w:szCs w:val="18"/>
        </w:rPr>
      </w:pPr>
    </w:p>
    <w:p w14:paraId="5251228A" w14:textId="77777777" w:rsidR="007160F8" w:rsidRPr="006F37D7" w:rsidRDefault="007160F8" w:rsidP="006F37D7">
      <w:pPr>
        <w:tabs>
          <w:tab w:val="left" w:pos="5245"/>
          <w:tab w:val="left" w:pos="9072"/>
          <w:tab w:val="left" w:pos="9498"/>
        </w:tabs>
        <w:spacing w:line="276" w:lineRule="auto"/>
        <w:ind w:right="709"/>
        <w:jc w:val="right"/>
        <w:rPr>
          <w:rFonts w:ascii="Verdana" w:hAnsi="Verdana" w:cs="Calibri"/>
          <w:sz w:val="18"/>
          <w:szCs w:val="18"/>
        </w:rPr>
      </w:pPr>
      <w:r w:rsidRPr="006F37D7">
        <w:rPr>
          <w:rFonts w:ascii="Verdana" w:hAnsi="Verdana" w:cs="Calibri"/>
          <w:sz w:val="18"/>
          <w:szCs w:val="18"/>
        </w:rPr>
        <w:tab/>
        <w:t xml:space="preserve">    ...........................................................</w:t>
      </w:r>
    </w:p>
    <w:p w14:paraId="0DA6F635" w14:textId="77777777" w:rsidR="007160F8" w:rsidRPr="006F37D7" w:rsidRDefault="007160F8" w:rsidP="006F37D7">
      <w:pPr>
        <w:tabs>
          <w:tab w:val="left" w:pos="5387"/>
          <w:tab w:val="left" w:pos="9072"/>
          <w:tab w:val="left" w:pos="9498"/>
        </w:tabs>
        <w:spacing w:line="276" w:lineRule="auto"/>
        <w:ind w:left="5390" w:right="709" w:hanging="5390"/>
        <w:rPr>
          <w:rFonts w:ascii="Verdana" w:hAnsi="Verdana" w:cs="Calibri"/>
          <w:i/>
          <w:sz w:val="18"/>
          <w:szCs w:val="18"/>
        </w:rPr>
      </w:pPr>
      <w:r w:rsidRPr="006F37D7">
        <w:rPr>
          <w:rFonts w:ascii="Verdana" w:hAnsi="Verdana" w:cs="Calibri"/>
          <w:i/>
          <w:sz w:val="18"/>
          <w:szCs w:val="18"/>
        </w:rPr>
        <w:lastRenderedPageBreak/>
        <w:tab/>
        <w:t>Kwalifikowany podpis elektroniczny osób uprawnionych do składania oświadczeń woli w imieniu Wykonawcy /podmiotu udostępniającego zasoby</w:t>
      </w:r>
    </w:p>
    <w:p w14:paraId="593FFC36" w14:textId="77777777" w:rsidR="007160F8" w:rsidRPr="006F37D7" w:rsidRDefault="007160F8" w:rsidP="006F37D7">
      <w:pPr>
        <w:tabs>
          <w:tab w:val="left" w:pos="1880"/>
          <w:tab w:val="left" w:pos="9072"/>
          <w:tab w:val="left" w:pos="9498"/>
        </w:tabs>
        <w:spacing w:line="276" w:lineRule="auto"/>
        <w:ind w:right="709"/>
        <w:rPr>
          <w:rFonts w:ascii="Verdana" w:hAnsi="Verdana"/>
          <w:sz w:val="18"/>
          <w:szCs w:val="18"/>
        </w:rPr>
      </w:pPr>
      <w:r w:rsidRPr="006F37D7">
        <w:rPr>
          <w:rFonts w:ascii="Verdana" w:hAnsi="Verdana"/>
          <w:sz w:val="18"/>
          <w:szCs w:val="18"/>
        </w:rPr>
        <w:br w:type="page"/>
      </w:r>
    </w:p>
    <w:p w14:paraId="06BB7CDC" w14:textId="77777777" w:rsidR="007160F8" w:rsidRPr="006F37D7" w:rsidRDefault="007160F8" w:rsidP="006F37D7">
      <w:pPr>
        <w:keepNext/>
        <w:keepLines/>
        <w:shd w:val="clear" w:color="auto" w:fill="D9DFEF" w:themeFill="accent1" w:themeFillTint="33"/>
        <w:tabs>
          <w:tab w:val="left" w:pos="9072"/>
          <w:tab w:val="left" w:pos="9498"/>
        </w:tabs>
        <w:spacing w:after="0" w:line="276" w:lineRule="auto"/>
        <w:ind w:right="709"/>
        <w:jc w:val="both"/>
        <w:outlineLvl w:val="1"/>
        <w:rPr>
          <w:rStyle w:val="Pogrubienie"/>
          <w:rFonts w:ascii="Verdana" w:hAnsi="Verdana"/>
          <w:sz w:val="18"/>
          <w:szCs w:val="18"/>
        </w:rPr>
      </w:pPr>
      <w:bookmarkStart w:id="86" w:name="_Toc126910505"/>
      <w:r w:rsidRPr="006F37D7">
        <w:rPr>
          <w:rStyle w:val="Pogrubienie"/>
          <w:rFonts w:ascii="Verdana" w:hAnsi="Verdana"/>
          <w:sz w:val="18"/>
          <w:szCs w:val="18"/>
        </w:rPr>
        <w:lastRenderedPageBreak/>
        <w:t xml:space="preserve">ZAŁĄCZNIK </w:t>
      </w:r>
      <w:r w:rsidR="00574C69" w:rsidRPr="006F37D7">
        <w:rPr>
          <w:rStyle w:val="Pogrubienie"/>
          <w:rFonts w:ascii="Verdana" w:hAnsi="Verdana"/>
          <w:sz w:val="18"/>
          <w:szCs w:val="18"/>
        </w:rPr>
        <w:t xml:space="preserve">NR 9 </w:t>
      </w:r>
      <w:r w:rsidRPr="006F37D7">
        <w:rPr>
          <w:rStyle w:val="Pogrubienie"/>
          <w:rFonts w:ascii="Verdana" w:hAnsi="Verdana"/>
          <w:sz w:val="18"/>
          <w:szCs w:val="18"/>
        </w:rPr>
        <w:t>DO SWZ – OŚWIADCZENIE O BRAKU PODSTAW WYKLUCZENIA NA PODSTAWIE ROZPORZĄDZENIA SANKCYJNEGO ORAZ USTAWY - WZÓR</w:t>
      </w:r>
      <w:bookmarkEnd w:id="86"/>
    </w:p>
    <w:p w14:paraId="61B1C435" w14:textId="77777777" w:rsidR="007160F8" w:rsidRPr="006F37D7" w:rsidRDefault="007160F8" w:rsidP="006F37D7">
      <w:pPr>
        <w:tabs>
          <w:tab w:val="left" w:pos="9072"/>
          <w:tab w:val="left" w:pos="9498"/>
        </w:tabs>
        <w:spacing w:after="0" w:line="276" w:lineRule="auto"/>
        <w:ind w:right="709"/>
        <w:jc w:val="both"/>
        <w:outlineLvl w:val="1"/>
        <w:rPr>
          <w:rFonts w:ascii="Verdana" w:hAnsi="Verdana"/>
          <w:sz w:val="18"/>
          <w:szCs w:val="18"/>
        </w:rPr>
      </w:pPr>
    </w:p>
    <w:p w14:paraId="7BC11F9C" w14:textId="77777777" w:rsidR="007160F8" w:rsidRPr="006F37D7" w:rsidRDefault="007160F8" w:rsidP="006F37D7">
      <w:pPr>
        <w:tabs>
          <w:tab w:val="left" w:pos="9072"/>
          <w:tab w:val="left" w:pos="9498"/>
        </w:tabs>
        <w:spacing w:line="280" w:lineRule="exact"/>
        <w:ind w:right="709"/>
        <w:rPr>
          <w:rFonts w:ascii="Verdana" w:eastAsia="Calibri" w:hAnsi="Verdana" w:cs="Arial"/>
          <w:b/>
          <w:sz w:val="18"/>
          <w:szCs w:val="18"/>
        </w:rPr>
      </w:pPr>
      <w:r w:rsidRPr="006F37D7">
        <w:rPr>
          <w:rFonts w:ascii="Verdana" w:eastAsia="Calibri" w:hAnsi="Verdana" w:cs="Arial"/>
          <w:b/>
          <w:sz w:val="18"/>
          <w:szCs w:val="18"/>
        </w:rPr>
        <w:t>Wykonawca/wykonawcy wspólnie ubiegający się o udzielenie zamówienia/</w:t>
      </w:r>
    </w:p>
    <w:p w14:paraId="3AE69544" w14:textId="77777777" w:rsidR="007160F8" w:rsidRPr="006F37D7" w:rsidRDefault="007160F8" w:rsidP="006F37D7">
      <w:pPr>
        <w:tabs>
          <w:tab w:val="left" w:pos="9072"/>
          <w:tab w:val="left" w:pos="9498"/>
        </w:tabs>
        <w:spacing w:line="280" w:lineRule="exact"/>
        <w:ind w:right="709"/>
        <w:rPr>
          <w:rFonts w:ascii="Verdana" w:eastAsia="Calibri" w:hAnsi="Verdana" w:cs="Arial"/>
          <w:b/>
          <w:sz w:val="18"/>
          <w:szCs w:val="18"/>
        </w:rPr>
      </w:pPr>
      <w:r w:rsidRPr="006F37D7">
        <w:rPr>
          <w:rFonts w:ascii="Verdana" w:eastAsia="Calibri" w:hAnsi="Verdana" w:cs="Arial"/>
          <w:b/>
          <w:sz w:val="18"/>
          <w:szCs w:val="18"/>
        </w:rPr>
        <w:t>podmiot udostępniający zasoby:</w:t>
      </w:r>
    </w:p>
    <w:p w14:paraId="3AF91344" w14:textId="77777777" w:rsidR="007160F8" w:rsidRPr="006F37D7" w:rsidRDefault="007160F8" w:rsidP="006F37D7">
      <w:pPr>
        <w:tabs>
          <w:tab w:val="left" w:pos="9072"/>
          <w:tab w:val="left" w:pos="9498"/>
        </w:tabs>
        <w:spacing w:line="280" w:lineRule="exact"/>
        <w:ind w:right="709"/>
        <w:rPr>
          <w:rFonts w:ascii="Verdana" w:eastAsia="Calibri" w:hAnsi="Verdana" w:cs="Arial"/>
          <w:b/>
          <w:sz w:val="18"/>
          <w:szCs w:val="18"/>
        </w:rPr>
      </w:pPr>
    </w:p>
    <w:p w14:paraId="0064EF13" w14:textId="77777777" w:rsidR="007160F8" w:rsidRPr="006F37D7" w:rsidRDefault="007160F8" w:rsidP="006F37D7">
      <w:pPr>
        <w:tabs>
          <w:tab w:val="left" w:pos="9072"/>
          <w:tab w:val="left" w:pos="9498"/>
        </w:tabs>
        <w:spacing w:after="0" w:line="280" w:lineRule="exact"/>
        <w:ind w:right="709"/>
        <w:rPr>
          <w:rFonts w:ascii="Verdana" w:eastAsia="Calibri" w:hAnsi="Verdana" w:cs="Arial"/>
          <w:sz w:val="18"/>
          <w:szCs w:val="18"/>
        </w:rPr>
      </w:pPr>
      <w:r w:rsidRPr="006F37D7">
        <w:rPr>
          <w:rFonts w:ascii="Verdana" w:eastAsia="Calibri" w:hAnsi="Verdana" w:cs="Arial"/>
          <w:sz w:val="18"/>
          <w:szCs w:val="18"/>
        </w:rPr>
        <w:t>___________________________</w:t>
      </w:r>
    </w:p>
    <w:p w14:paraId="3B345770" w14:textId="77777777" w:rsidR="007160F8" w:rsidRPr="006F37D7" w:rsidRDefault="007160F8" w:rsidP="006F37D7">
      <w:pPr>
        <w:tabs>
          <w:tab w:val="left" w:pos="9072"/>
          <w:tab w:val="left" w:pos="9498"/>
        </w:tabs>
        <w:spacing w:after="160" w:line="280" w:lineRule="exact"/>
        <w:ind w:right="709"/>
        <w:rPr>
          <w:rFonts w:ascii="Verdana" w:eastAsia="Calibri" w:hAnsi="Verdana" w:cs="Arial"/>
          <w:i/>
          <w:sz w:val="18"/>
          <w:szCs w:val="18"/>
        </w:rPr>
      </w:pPr>
      <w:r w:rsidRPr="006F37D7">
        <w:rPr>
          <w:rFonts w:ascii="Verdana" w:eastAsia="Calibri" w:hAnsi="Verdana" w:cs="Arial"/>
          <w:i/>
          <w:sz w:val="18"/>
          <w:szCs w:val="18"/>
        </w:rPr>
        <w:t>(pełna nazwa/firma, adres, w zależności od podmiotu: NIP/PESEL, KRS/</w:t>
      </w:r>
      <w:proofErr w:type="spellStart"/>
      <w:r w:rsidRPr="006F37D7">
        <w:rPr>
          <w:rFonts w:ascii="Verdana" w:eastAsia="Calibri" w:hAnsi="Verdana" w:cs="Arial"/>
          <w:i/>
          <w:sz w:val="18"/>
          <w:szCs w:val="18"/>
        </w:rPr>
        <w:t>CEiDG</w:t>
      </w:r>
      <w:proofErr w:type="spellEnd"/>
      <w:r w:rsidRPr="006F37D7">
        <w:rPr>
          <w:rFonts w:ascii="Verdana" w:eastAsia="Calibri" w:hAnsi="Verdana" w:cs="Arial"/>
          <w:i/>
          <w:sz w:val="18"/>
          <w:szCs w:val="18"/>
        </w:rPr>
        <w:t>)</w:t>
      </w:r>
    </w:p>
    <w:p w14:paraId="620B2B9E" w14:textId="77777777" w:rsidR="007160F8" w:rsidRPr="006F37D7" w:rsidRDefault="007160F8" w:rsidP="006F37D7">
      <w:pPr>
        <w:tabs>
          <w:tab w:val="left" w:pos="9072"/>
          <w:tab w:val="left" w:pos="9498"/>
        </w:tabs>
        <w:spacing w:line="280" w:lineRule="exact"/>
        <w:ind w:right="709"/>
        <w:rPr>
          <w:rFonts w:ascii="Verdana" w:eastAsia="Calibri" w:hAnsi="Verdana" w:cs="Arial"/>
          <w:sz w:val="18"/>
          <w:szCs w:val="18"/>
          <w:u w:val="single"/>
        </w:rPr>
      </w:pPr>
      <w:r w:rsidRPr="006F37D7">
        <w:rPr>
          <w:rFonts w:ascii="Verdana" w:eastAsia="Calibri" w:hAnsi="Verdana" w:cs="Arial"/>
          <w:sz w:val="18"/>
          <w:szCs w:val="18"/>
          <w:u w:val="single"/>
        </w:rPr>
        <w:t>reprezentowany przez:</w:t>
      </w:r>
    </w:p>
    <w:p w14:paraId="61954302" w14:textId="77777777" w:rsidR="007160F8" w:rsidRPr="006F37D7" w:rsidRDefault="007160F8" w:rsidP="006F37D7">
      <w:pPr>
        <w:tabs>
          <w:tab w:val="left" w:pos="9072"/>
          <w:tab w:val="left" w:pos="9498"/>
        </w:tabs>
        <w:spacing w:line="280" w:lineRule="exact"/>
        <w:ind w:right="709"/>
        <w:rPr>
          <w:rFonts w:ascii="Verdana" w:eastAsia="Calibri" w:hAnsi="Verdana" w:cs="Arial"/>
          <w:sz w:val="18"/>
          <w:szCs w:val="18"/>
          <w:u w:val="single"/>
        </w:rPr>
      </w:pPr>
    </w:p>
    <w:p w14:paraId="3638922C" w14:textId="77777777" w:rsidR="007160F8" w:rsidRPr="006F37D7" w:rsidRDefault="007160F8" w:rsidP="006F37D7">
      <w:pPr>
        <w:tabs>
          <w:tab w:val="left" w:pos="9072"/>
          <w:tab w:val="left" w:pos="9498"/>
        </w:tabs>
        <w:spacing w:after="0" w:line="280" w:lineRule="exact"/>
        <w:ind w:right="709"/>
        <w:rPr>
          <w:rFonts w:ascii="Verdana" w:eastAsia="Calibri" w:hAnsi="Verdana" w:cs="Arial"/>
          <w:sz w:val="18"/>
          <w:szCs w:val="18"/>
        </w:rPr>
      </w:pPr>
      <w:r w:rsidRPr="006F37D7">
        <w:rPr>
          <w:rFonts w:ascii="Verdana" w:eastAsia="Calibri" w:hAnsi="Verdana" w:cs="Arial"/>
          <w:sz w:val="18"/>
          <w:szCs w:val="18"/>
        </w:rPr>
        <w:t>___________________________</w:t>
      </w:r>
    </w:p>
    <w:p w14:paraId="334C71C9" w14:textId="77777777" w:rsidR="007160F8" w:rsidRPr="006F37D7" w:rsidRDefault="007160F8" w:rsidP="006F37D7">
      <w:pPr>
        <w:tabs>
          <w:tab w:val="left" w:pos="9072"/>
          <w:tab w:val="left" w:pos="9498"/>
        </w:tabs>
        <w:spacing w:line="280" w:lineRule="exact"/>
        <w:ind w:right="709"/>
        <w:rPr>
          <w:rFonts w:ascii="Verdana" w:eastAsia="Calibri" w:hAnsi="Verdana" w:cs="Arial"/>
          <w:i/>
          <w:sz w:val="18"/>
          <w:szCs w:val="18"/>
        </w:rPr>
      </w:pPr>
      <w:r w:rsidRPr="006F37D7">
        <w:rPr>
          <w:rFonts w:ascii="Verdana" w:eastAsia="Calibri" w:hAnsi="Verdana" w:cs="Arial"/>
          <w:i/>
          <w:sz w:val="18"/>
          <w:szCs w:val="18"/>
        </w:rPr>
        <w:t>(imię, nazwisko, stanowisko/podstawa do reprezentacji)</w:t>
      </w:r>
    </w:p>
    <w:p w14:paraId="16B5F0A8" w14:textId="77777777" w:rsidR="007160F8" w:rsidRPr="006F37D7" w:rsidRDefault="007160F8" w:rsidP="006F37D7">
      <w:pPr>
        <w:tabs>
          <w:tab w:val="left" w:pos="9072"/>
          <w:tab w:val="left" w:pos="9498"/>
        </w:tabs>
        <w:spacing w:after="160" w:line="280" w:lineRule="exact"/>
        <w:ind w:right="709"/>
        <w:rPr>
          <w:rFonts w:ascii="Verdana" w:eastAsia="Calibri" w:hAnsi="Verdana" w:cs="Arial"/>
          <w:sz w:val="18"/>
          <w:szCs w:val="18"/>
        </w:rPr>
      </w:pPr>
    </w:p>
    <w:p w14:paraId="5CDE1F31" w14:textId="77777777" w:rsidR="007160F8" w:rsidRPr="006F37D7" w:rsidRDefault="007160F8" w:rsidP="006F37D7">
      <w:pPr>
        <w:tabs>
          <w:tab w:val="left" w:pos="9072"/>
          <w:tab w:val="left" w:pos="9498"/>
        </w:tabs>
        <w:spacing w:line="280" w:lineRule="exact"/>
        <w:ind w:right="709"/>
        <w:rPr>
          <w:rFonts w:ascii="Verdana" w:eastAsia="Calibri" w:hAnsi="Verdana" w:cs="Arial"/>
          <w:b/>
          <w:sz w:val="18"/>
          <w:szCs w:val="18"/>
        </w:rPr>
      </w:pPr>
    </w:p>
    <w:p w14:paraId="505F838D" w14:textId="77777777" w:rsidR="007160F8" w:rsidRPr="006F37D7" w:rsidRDefault="007160F8" w:rsidP="006F37D7">
      <w:pPr>
        <w:tabs>
          <w:tab w:val="left" w:pos="9072"/>
          <w:tab w:val="left" w:pos="9498"/>
        </w:tabs>
        <w:spacing w:after="120" w:line="280" w:lineRule="exact"/>
        <w:ind w:right="709"/>
        <w:jc w:val="center"/>
        <w:rPr>
          <w:rFonts w:ascii="Verdana" w:eastAsia="Calibri" w:hAnsi="Verdana" w:cs="Arial"/>
          <w:b/>
          <w:sz w:val="18"/>
          <w:szCs w:val="18"/>
        </w:rPr>
      </w:pPr>
      <w:r w:rsidRPr="006F37D7">
        <w:rPr>
          <w:rFonts w:ascii="Verdana" w:eastAsia="Calibri" w:hAnsi="Verdana" w:cs="Arial"/>
          <w:b/>
          <w:sz w:val="18"/>
          <w:szCs w:val="18"/>
        </w:rPr>
        <w:t>Oświadczenia Wykonawcy/Wykonawcy wspólnie ubiegającego się o udzielenie zamówienia/podmiotu udostępniającego zasoby</w:t>
      </w:r>
    </w:p>
    <w:p w14:paraId="7B468F83" w14:textId="77777777" w:rsidR="007160F8" w:rsidRPr="006F37D7" w:rsidRDefault="007160F8" w:rsidP="006F37D7">
      <w:pPr>
        <w:tabs>
          <w:tab w:val="left" w:pos="9072"/>
          <w:tab w:val="left" w:pos="9498"/>
        </w:tabs>
        <w:spacing w:after="120" w:line="280" w:lineRule="exact"/>
        <w:ind w:right="709"/>
        <w:jc w:val="center"/>
        <w:rPr>
          <w:rFonts w:ascii="Verdana" w:eastAsia="Calibri" w:hAnsi="Verdana" w:cs="Arial"/>
          <w:b/>
          <w:sz w:val="18"/>
          <w:szCs w:val="18"/>
          <w:u w:val="single"/>
        </w:rPr>
      </w:pPr>
      <w:r w:rsidRPr="006F37D7">
        <w:rPr>
          <w:rFonts w:ascii="Verdana" w:eastAsia="Calibri" w:hAnsi="Verdana" w:cs="Arial"/>
          <w:b/>
          <w:sz w:val="18"/>
          <w:szCs w:val="18"/>
        </w:rPr>
        <w:t xml:space="preserve"> </w:t>
      </w:r>
      <w:r w:rsidRPr="006F37D7">
        <w:rPr>
          <w:rFonts w:ascii="Verdana" w:eastAsia="Calibri" w:hAnsi="Verdana" w:cs="Arial"/>
          <w:b/>
          <w:sz w:val="18"/>
          <w:szCs w:val="18"/>
          <w:u w:val="single"/>
        </w:rPr>
        <w:t>dotyczące przesłanek wykluczenia z art. 5k Rozporządzenia 833/2014 oraz art. 7 ust. 1 Ustawy o szczególnych rozwiązaniach w zakresie przeciwdziałania wspieraniu agresji na Ukrainę oraz służących ochronie bezpieczeństwa narodowego</w:t>
      </w:r>
    </w:p>
    <w:p w14:paraId="5CFC85E1" w14:textId="77777777" w:rsidR="007160F8" w:rsidRPr="006F37D7" w:rsidRDefault="007160F8" w:rsidP="006F37D7">
      <w:pPr>
        <w:tabs>
          <w:tab w:val="left" w:pos="9072"/>
          <w:tab w:val="left" w:pos="9498"/>
        </w:tabs>
        <w:spacing w:after="120" w:line="280" w:lineRule="exact"/>
        <w:ind w:right="709"/>
        <w:jc w:val="center"/>
        <w:rPr>
          <w:rFonts w:ascii="Verdana" w:eastAsia="Calibri" w:hAnsi="Verdana" w:cs="Arial"/>
          <w:b/>
          <w:sz w:val="18"/>
          <w:szCs w:val="18"/>
        </w:rPr>
      </w:pPr>
      <w:r w:rsidRPr="006F37D7">
        <w:rPr>
          <w:rFonts w:ascii="Verdana" w:eastAsia="Calibri" w:hAnsi="Verdana" w:cs="Arial"/>
          <w:b/>
          <w:sz w:val="18"/>
          <w:szCs w:val="18"/>
        </w:rPr>
        <w:t>składane na etapie badania spełniania warunków udziału w postępowaniu i braku przesłanek wykluczenia</w:t>
      </w:r>
    </w:p>
    <w:p w14:paraId="5EA8FB27" w14:textId="6EA20179" w:rsidR="007160F8" w:rsidRPr="006F37D7" w:rsidRDefault="007160F8" w:rsidP="006F37D7">
      <w:pPr>
        <w:tabs>
          <w:tab w:val="left" w:pos="9072"/>
          <w:tab w:val="left" w:pos="9498"/>
        </w:tabs>
        <w:spacing w:before="240" w:line="280" w:lineRule="exact"/>
        <w:ind w:right="709"/>
        <w:jc w:val="both"/>
        <w:rPr>
          <w:rFonts w:ascii="Verdana" w:eastAsia="Calibri" w:hAnsi="Verdana" w:cs="Arial"/>
          <w:sz w:val="18"/>
          <w:szCs w:val="18"/>
        </w:rPr>
      </w:pPr>
      <w:r w:rsidRPr="006F37D7">
        <w:rPr>
          <w:rFonts w:ascii="Verdana" w:eastAsia="Calibri" w:hAnsi="Verdana" w:cs="Arial"/>
          <w:sz w:val="18"/>
          <w:szCs w:val="18"/>
        </w:rPr>
        <w:t xml:space="preserve">Na potrzeby postępowania o udzielenie zamówienia pn. </w:t>
      </w:r>
      <w:r w:rsidR="000D4126" w:rsidRPr="000D4126">
        <w:rPr>
          <w:rFonts w:ascii="Verdana" w:hAnsi="Verdana"/>
          <w:b/>
          <w:sz w:val="18"/>
          <w:szCs w:val="18"/>
        </w:rPr>
        <w:t xml:space="preserve">Zakup produktów Vmware w ramach umowy </w:t>
      </w:r>
      <w:proofErr w:type="spellStart"/>
      <w:r w:rsidR="000D4126" w:rsidRPr="000D4126">
        <w:rPr>
          <w:rFonts w:ascii="Verdana" w:hAnsi="Verdana"/>
          <w:b/>
          <w:sz w:val="18"/>
          <w:szCs w:val="18"/>
        </w:rPr>
        <w:t>Broadcom</w:t>
      </w:r>
      <w:proofErr w:type="spellEnd"/>
      <w:r w:rsidR="000D4126" w:rsidRPr="000D4126">
        <w:rPr>
          <w:rFonts w:ascii="Verdana" w:hAnsi="Verdana"/>
          <w:b/>
          <w:sz w:val="18"/>
          <w:szCs w:val="18"/>
        </w:rPr>
        <w:t xml:space="preserve"> </w:t>
      </w:r>
      <w:proofErr w:type="spellStart"/>
      <w:r w:rsidR="000D4126" w:rsidRPr="000D4126">
        <w:rPr>
          <w:rFonts w:ascii="Verdana" w:hAnsi="Verdana"/>
          <w:b/>
          <w:sz w:val="18"/>
          <w:szCs w:val="18"/>
        </w:rPr>
        <w:t>Contract</w:t>
      </w:r>
      <w:proofErr w:type="spellEnd"/>
      <w:r w:rsidR="000D4126" w:rsidRPr="000D4126">
        <w:rPr>
          <w:rFonts w:ascii="Verdana" w:hAnsi="Verdana"/>
          <w:b/>
          <w:sz w:val="18"/>
          <w:szCs w:val="18"/>
        </w:rPr>
        <w:t xml:space="preserve"> (KB2287)</w:t>
      </w:r>
      <w:r w:rsidR="00091565" w:rsidRPr="006F37D7" w:rsidDel="00091565">
        <w:rPr>
          <w:rFonts w:ascii="Verdana" w:hAnsi="Verdana"/>
          <w:b/>
          <w:bCs/>
          <w:sz w:val="18"/>
          <w:szCs w:val="18"/>
        </w:rPr>
        <w:t xml:space="preserve"> </w:t>
      </w:r>
      <w:r w:rsidRPr="006F37D7">
        <w:rPr>
          <w:rFonts w:ascii="Verdana" w:eastAsia="Calibri" w:hAnsi="Verdana" w:cs="Arial"/>
          <w:i/>
          <w:sz w:val="18"/>
          <w:szCs w:val="18"/>
        </w:rPr>
        <w:t>(nazwa postępowania), POST/PGE/</w:t>
      </w:r>
      <w:r w:rsidR="0092260A">
        <w:rPr>
          <w:rFonts w:ascii="Verdana" w:eastAsia="Calibri" w:hAnsi="Verdana" w:cs="Arial"/>
          <w:i/>
          <w:sz w:val="18"/>
          <w:szCs w:val="18"/>
        </w:rPr>
        <w:t>SYS</w:t>
      </w:r>
      <w:r w:rsidRPr="006F37D7">
        <w:rPr>
          <w:rFonts w:ascii="Verdana" w:eastAsia="Calibri" w:hAnsi="Verdana" w:cs="Arial"/>
          <w:i/>
          <w:sz w:val="18"/>
          <w:szCs w:val="18"/>
        </w:rPr>
        <w:t>/DZ/00</w:t>
      </w:r>
      <w:r w:rsidR="000D4126">
        <w:rPr>
          <w:rFonts w:ascii="Verdana" w:eastAsia="Calibri" w:hAnsi="Verdana" w:cs="Arial"/>
          <w:i/>
          <w:sz w:val="18"/>
          <w:szCs w:val="18"/>
        </w:rPr>
        <w:t>337</w:t>
      </w:r>
      <w:r w:rsidR="00860E15" w:rsidRPr="006F37D7">
        <w:rPr>
          <w:rFonts w:ascii="Verdana" w:eastAsia="Calibri" w:hAnsi="Verdana" w:cs="Arial"/>
          <w:i/>
          <w:sz w:val="18"/>
          <w:szCs w:val="18"/>
        </w:rPr>
        <w:t>/202</w:t>
      </w:r>
      <w:r w:rsidR="00D674D9">
        <w:rPr>
          <w:rFonts w:ascii="Verdana" w:eastAsia="Calibri" w:hAnsi="Verdana" w:cs="Arial"/>
          <w:i/>
          <w:sz w:val="18"/>
          <w:szCs w:val="18"/>
        </w:rPr>
        <w:t>4</w:t>
      </w:r>
      <w:r w:rsidRPr="006F37D7">
        <w:rPr>
          <w:rFonts w:ascii="Verdana" w:eastAsia="Calibri" w:hAnsi="Verdana" w:cs="Arial"/>
          <w:i/>
          <w:sz w:val="18"/>
          <w:szCs w:val="18"/>
        </w:rPr>
        <w:t xml:space="preserve"> (nr postępowania)</w:t>
      </w:r>
      <w:r w:rsidRPr="006F37D7">
        <w:rPr>
          <w:rFonts w:ascii="Verdana" w:eastAsia="Calibri" w:hAnsi="Verdana" w:cs="Arial"/>
          <w:sz w:val="18"/>
          <w:szCs w:val="18"/>
        </w:rPr>
        <w:t>,</w:t>
      </w:r>
      <w:r w:rsidRPr="006F37D7">
        <w:rPr>
          <w:rFonts w:ascii="Verdana" w:eastAsia="Calibri" w:hAnsi="Verdana" w:cs="Arial"/>
          <w:i/>
          <w:sz w:val="18"/>
          <w:szCs w:val="18"/>
        </w:rPr>
        <w:t xml:space="preserve"> </w:t>
      </w:r>
      <w:r w:rsidRPr="006F37D7">
        <w:rPr>
          <w:rFonts w:ascii="Verdana" w:eastAsia="Calibri" w:hAnsi="Verdana" w:cs="Arial"/>
          <w:sz w:val="18"/>
          <w:szCs w:val="18"/>
        </w:rPr>
        <w:t xml:space="preserve">prowadzonego przez PGE S.A. – Pełnomocnika PGE Systemy S.A. </w:t>
      </w:r>
      <w:r w:rsidRPr="006F37D7">
        <w:rPr>
          <w:rFonts w:ascii="Verdana" w:eastAsia="Calibri" w:hAnsi="Verdana" w:cs="Arial"/>
          <w:i/>
          <w:sz w:val="18"/>
          <w:szCs w:val="18"/>
        </w:rPr>
        <w:t xml:space="preserve">(oznaczenie Zamawiającego), </w:t>
      </w:r>
      <w:r w:rsidRPr="006F37D7">
        <w:rPr>
          <w:rFonts w:ascii="Verdana" w:eastAsia="Calibri" w:hAnsi="Verdana" w:cs="Arial"/>
          <w:sz w:val="18"/>
          <w:szCs w:val="18"/>
        </w:rPr>
        <w:t>oświadczam, co następuje:</w:t>
      </w:r>
    </w:p>
    <w:p w14:paraId="13B7EF06" w14:textId="77777777" w:rsidR="007160F8" w:rsidRPr="006F37D7" w:rsidRDefault="007160F8" w:rsidP="006F37D7">
      <w:pPr>
        <w:shd w:val="clear" w:color="auto" w:fill="00B0F0"/>
        <w:tabs>
          <w:tab w:val="left" w:pos="9072"/>
          <w:tab w:val="left" w:pos="9498"/>
        </w:tabs>
        <w:spacing w:before="360" w:line="280" w:lineRule="exact"/>
        <w:ind w:right="709"/>
        <w:rPr>
          <w:rFonts w:ascii="Verdana" w:eastAsia="Calibri" w:hAnsi="Verdana" w:cs="Arial"/>
          <w:b/>
          <w:sz w:val="18"/>
          <w:szCs w:val="18"/>
        </w:rPr>
      </w:pPr>
      <w:r w:rsidRPr="006F37D7">
        <w:rPr>
          <w:rFonts w:ascii="Verdana" w:eastAsia="Calibri" w:hAnsi="Verdana" w:cs="Arial"/>
          <w:b/>
          <w:sz w:val="18"/>
          <w:szCs w:val="18"/>
        </w:rPr>
        <w:t>OŚWIADCZENIA DOTYCZĄCE WYKONAWCY:</w:t>
      </w:r>
    </w:p>
    <w:p w14:paraId="12596338" w14:textId="77777777" w:rsidR="007160F8" w:rsidRPr="006F37D7" w:rsidRDefault="007160F8" w:rsidP="006F37D7">
      <w:pPr>
        <w:numPr>
          <w:ilvl w:val="0"/>
          <w:numId w:val="18"/>
        </w:numPr>
        <w:tabs>
          <w:tab w:val="left" w:pos="9072"/>
          <w:tab w:val="left" w:pos="9498"/>
        </w:tabs>
        <w:spacing w:before="360" w:after="160" w:line="280" w:lineRule="exact"/>
        <w:ind w:right="709"/>
        <w:contextualSpacing/>
        <w:jc w:val="both"/>
        <w:rPr>
          <w:rFonts w:ascii="Verdana" w:eastAsia="Calibri" w:hAnsi="Verdana" w:cs="Arial"/>
          <w:b/>
          <w:bCs/>
          <w:sz w:val="18"/>
          <w:szCs w:val="18"/>
        </w:rPr>
      </w:pPr>
      <w:r w:rsidRPr="006F37D7">
        <w:rPr>
          <w:rFonts w:ascii="Verdana" w:eastAsia="Calibri" w:hAnsi="Verdana" w:cs="Arial"/>
          <w:sz w:val="18"/>
          <w:szCs w:val="18"/>
        </w:rPr>
        <w:t>Oświadczam, że nie podlegam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w:t>
      </w:r>
      <w:r w:rsidRPr="006F37D7">
        <w:rPr>
          <w:rFonts w:ascii="Verdana" w:eastAsia="Calibri" w:hAnsi="Verdana" w:cs="Arial"/>
          <w:sz w:val="18"/>
          <w:szCs w:val="18"/>
          <w:vertAlign w:val="superscript"/>
        </w:rPr>
        <w:footnoteReference w:id="8"/>
      </w:r>
    </w:p>
    <w:p w14:paraId="0A400B00" w14:textId="77777777" w:rsidR="007160F8" w:rsidRPr="006F37D7" w:rsidRDefault="007160F8" w:rsidP="006F37D7">
      <w:pPr>
        <w:numPr>
          <w:ilvl w:val="0"/>
          <w:numId w:val="18"/>
        </w:numPr>
        <w:tabs>
          <w:tab w:val="left" w:pos="9072"/>
          <w:tab w:val="left" w:pos="9498"/>
        </w:tabs>
        <w:spacing w:after="160" w:line="280" w:lineRule="exact"/>
        <w:ind w:right="709"/>
        <w:jc w:val="both"/>
        <w:rPr>
          <w:rFonts w:ascii="Verdana" w:eastAsia="Calibri" w:hAnsi="Verdana" w:cs="Arial"/>
          <w:b/>
          <w:bCs/>
          <w:sz w:val="18"/>
          <w:szCs w:val="18"/>
        </w:rPr>
      </w:pPr>
      <w:r w:rsidRPr="006F37D7">
        <w:rPr>
          <w:rFonts w:ascii="Verdana" w:eastAsia="Calibri" w:hAnsi="Verdana" w:cs="Arial"/>
          <w:sz w:val="18"/>
          <w:szCs w:val="18"/>
        </w:rPr>
        <w:t xml:space="preserve">Oświadczam, że nie zachodzą w stosunku do mnie przesłanki wykluczenia z postępowania na podstawie art. </w:t>
      </w:r>
      <w:r w:rsidRPr="006F37D7">
        <w:rPr>
          <w:rFonts w:ascii="Verdana" w:hAnsi="Verdana" w:cs="Arial"/>
          <w:color w:val="222222"/>
          <w:sz w:val="18"/>
          <w:szCs w:val="18"/>
          <w:lang w:eastAsia="pl-PL"/>
        </w:rPr>
        <w:t xml:space="preserve">7 ust. 1 ustawy </w:t>
      </w:r>
      <w:r w:rsidRPr="006F37D7">
        <w:rPr>
          <w:rFonts w:ascii="Verdana" w:eastAsia="Calibri" w:hAnsi="Verdana" w:cs="Arial"/>
          <w:color w:val="222222"/>
          <w:sz w:val="18"/>
          <w:szCs w:val="18"/>
        </w:rPr>
        <w:t>z dnia 13 kwietnia 2022 r.</w:t>
      </w:r>
      <w:r w:rsidRPr="006F37D7">
        <w:rPr>
          <w:rFonts w:ascii="Verdana" w:eastAsia="Calibri" w:hAnsi="Verdana" w:cs="Arial"/>
          <w:i/>
          <w:iCs/>
          <w:color w:val="222222"/>
          <w:sz w:val="18"/>
          <w:szCs w:val="18"/>
        </w:rPr>
        <w:t xml:space="preserve"> o szczególnych rozwiązaniach </w:t>
      </w:r>
      <w:r w:rsidRPr="006F37D7">
        <w:rPr>
          <w:rFonts w:ascii="Verdana" w:eastAsia="Calibri" w:hAnsi="Verdana" w:cs="Arial"/>
          <w:i/>
          <w:iCs/>
          <w:color w:val="222222"/>
          <w:sz w:val="18"/>
          <w:szCs w:val="18"/>
        </w:rPr>
        <w:lastRenderedPageBreak/>
        <w:t xml:space="preserve">w zakresie przeciwdziałania wspieraniu agresji na Ukrainę oraz służących ochronie bezpieczeństwa narodowego </w:t>
      </w:r>
      <w:r w:rsidRPr="006F37D7">
        <w:rPr>
          <w:rFonts w:ascii="Verdana" w:eastAsia="Calibri" w:hAnsi="Verdana" w:cs="Arial"/>
          <w:color w:val="222222"/>
          <w:sz w:val="18"/>
          <w:szCs w:val="18"/>
        </w:rPr>
        <w:t>(Dz. U. poz. 835)</w:t>
      </w:r>
      <w:r w:rsidRPr="006F37D7">
        <w:rPr>
          <w:rFonts w:ascii="Verdana" w:eastAsia="Calibri" w:hAnsi="Verdana" w:cs="Arial"/>
          <w:i/>
          <w:iCs/>
          <w:color w:val="222222"/>
          <w:sz w:val="18"/>
          <w:szCs w:val="18"/>
        </w:rPr>
        <w:t>.</w:t>
      </w:r>
      <w:r w:rsidRPr="006F37D7">
        <w:rPr>
          <w:rFonts w:ascii="Verdana" w:eastAsia="Calibri" w:hAnsi="Verdana" w:cs="Arial"/>
          <w:color w:val="222222"/>
          <w:sz w:val="18"/>
          <w:szCs w:val="18"/>
          <w:vertAlign w:val="superscript"/>
        </w:rPr>
        <w:footnoteReference w:id="9"/>
      </w:r>
    </w:p>
    <w:p w14:paraId="55F2C68E" w14:textId="77777777" w:rsidR="007160F8" w:rsidRPr="006F37D7" w:rsidRDefault="007160F8" w:rsidP="006F37D7">
      <w:pPr>
        <w:shd w:val="clear" w:color="auto" w:fill="00B0F0"/>
        <w:tabs>
          <w:tab w:val="left" w:pos="9072"/>
          <w:tab w:val="left" w:pos="9498"/>
        </w:tabs>
        <w:spacing w:before="240" w:after="120" w:line="280" w:lineRule="exact"/>
        <w:ind w:right="709"/>
        <w:jc w:val="both"/>
        <w:rPr>
          <w:rFonts w:ascii="Verdana" w:eastAsia="Calibri" w:hAnsi="Verdana" w:cs="Arial"/>
          <w:sz w:val="18"/>
          <w:szCs w:val="18"/>
        </w:rPr>
      </w:pPr>
      <w:r w:rsidRPr="006F37D7">
        <w:rPr>
          <w:rFonts w:ascii="Verdana" w:eastAsia="Calibri" w:hAnsi="Verdana" w:cs="Arial"/>
          <w:b/>
          <w:sz w:val="18"/>
          <w:szCs w:val="18"/>
        </w:rPr>
        <w:t>INFORMACJA DOTYCZĄCA POLEGANIA NA ZDOLNOŚCIACH LUB SYTUACJI PODMIOTU UDOSTĘPNIAJĄCEGO ZASOBY W ZAKRESIE ODPOWIADAJĄCYM PONAD 10% WARTOŚCI ZAMÓWIENIA</w:t>
      </w:r>
      <w:r w:rsidRPr="006F37D7">
        <w:rPr>
          <w:rFonts w:ascii="Verdana" w:eastAsia="Calibri" w:hAnsi="Verdana" w:cs="Arial"/>
          <w:b/>
          <w:bCs/>
          <w:sz w:val="18"/>
          <w:szCs w:val="18"/>
        </w:rPr>
        <w:t>:</w:t>
      </w:r>
    </w:p>
    <w:p w14:paraId="5DB82155" w14:textId="77777777" w:rsidR="007160F8" w:rsidRPr="006F37D7" w:rsidRDefault="007160F8" w:rsidP="006F37D7">
      <w:pPr>
        <w:tabs>
          <w:tab w:val="left" w:pos="9072"/>
          <w:tab w:val="left" w:pos="9498"/>
        </w:tabs>
        <w:spacing w:after="120" w:line="280" w:lineRule="exact"/>
        <w:ind w:right="709"/>
        <w:jc w:val="both"/>
        <w:rPr>
          <w:rFonts w:ascii="Verdana" w:eastAsia="Calibri" w:hAnsi="Verdana" w:cs="Arial"/>
          <w:color w:val="FF0000"/>
          <w:sz w:val="18"/>
          <w:szCs w:val="18"/>
        </w:rPr>
      </w:pPr>
      <w:bookmarkStart w:id="88" w:name="_Hlk99016800"/>
      <w:r w:rsidRPr="006F37D7">
        <w:rPr>
          <w:rFonts w:ascii="Verdana" w:eastAsia="Calibri" w:hAnsi="Verdana" w:cs="Arial"/>
          <w:color w:val="FF0000"/>
          <w:sz w:val="18"/>
          <w:szCs w:val="18"/>
        </w:rPr>
        <w:t>[UWAGA</w:t>
      </w:r>
      <w:r w:rsidRPr="006F37D7">
        <w:rPr>
          <w:rFonts w:ascii="Verdana" w:eastAsia="Calibri" w:hAnsi="Verdana" w:cs="Arial"/>
          <w:i/>
          <w:color w:val="FF0000"/>
          <w:sz w:val="18"/>
          <w:szCs w:val="18"/>
        </w:rPr>
        <w:t>: wypełnić tylko w przypadku podmiotu udostępniającego zasoby, na którego zdolnościach lub sytuacji wykonawca polega w zakresie odpowiadającym ponad 10% wartości zamówienia. W przypadku więcej niż jednego podmiotu udostępniającego zasoby, na którego zdolnościach lub sytuacji wykonawca polega w zakresie odpowiadającym ponad 10% wartości zamówienia, należy zastosować tyle razy, ile jest to konieczne.</w:t>
      </w:r>
      <w:r w:rsidRPr="006F37D7">
        <w:rPr>
          <w:rFonts w:ascii="Verdana" w:eastAsia="Calibri" w:hAnsi="Verdana" w:cs="Arial"/>
          <w:color w:val="FF0000"/>
          <w:sz w:val="18"/>
          <w:szCs w:val="18"/>
        </w:rPr>
        <w:t>]</w:t>
      </w:r>
      <w:bookmarkEnd w:id="88"/>
    </w:p>
    <w:p w14:paraId="7BE39B5B" w14:textId="77777777" w:rsidR="007160F8" w:rsidRPr="006F37D7" w:rsidRDefault="00000000" w:rsidP="006F37D7">
      <w:pPr>
        <w:tabs>
          <w:tab w:val="left" w:pos="142"/>
          <w:tab w:val="left" w:pos="9498"/>
        </w:tabs>
        <w:spacing w:after="120" w:line="280" w:lineRule="exact"/>
        <w:ind w:right="709"/>
        <w:jc w:val="both"/>
        <w:rPr>
          <w:rFonts w:ascii="Verdana" w:eastAsia="Calibri" w:hAnsi="Verdana" w:cs="Arial"/>
          <w:b/>
          <w:color w:val="222222"/>
          <w:sz w:val="18"/>
          <w:szCs w:val="18"/>
        </w:rPr>
      </w:pPr>
      <w:sdt>
        <w:sdtPr>
          <w:rPr>
            <w:rFonts w:ascii="Verdana" w:eastAsia="Calibri" w:hAnsi="Verdana" w:cs="Arial"/>
            <w:b/>
            <w:sz w:val="18"/>
            <w:szCs w:val="18"/>
          </w:rPr>
          <w:id w:val="1264496465"/>
          <w14:checkbox>
            <w14:checked w14:val="0"/>
            <w14:checkedState w14:val="2612" w14:font="MS Gothic"/>
            <w14:uncheckedState w14:val="2610" w14:font="MS Gothic"/>
          </w14:checkbox>
        </w:sdtPr>
        <w:sdtContent>
          <w:r w:rsidR="007160F8" w:rsidRPr="006F37D7">
            <w:rPr>
              <w:rFonts w:ascii="Segoe UI Symbol" w:eastAsia="Calibri" w:hAnsi="Segoe UI Symbol" w:cs="Segoe UI Symbol"/>
              <w:b/>
              <w:sz w:val="18"/>
              <w:szCs w:val="18"/>
            </w:rPr>
            <w:t>☐</w:t>
          </w:r>
        </w:sdtContent>
      </w:sdt>
      <w:r w:rsidR="007160F8" w:rsidRPr="006F37D7">
        <w:rPr>
          <w:rFonts w:ascii="Verdana" w:eastAsia="Calibri" w:hAnsi="Verdana" w:cs="Arial"/>
          <w:b/>
          <w:sz w:val="18"/>
          <w:szCs w:val="18"/>
        </w:rPr>
        <w:tab/>
      </w:r>
      <w:r w:rsidR="007160F8" w:rsidRPr="006F37D7">
        <w:rPr>
          <w:rFonts w:ascii="Verdana" w:eastAsia="Calibri" w:hAnsi="Verdana" w:cs="Arial"/>
          <w:sz w:val="18"/>
          <w:szCs w:val="18"/>
        </w:rPr>
        <w:t xml:space="preserve"> W związku z poleganiem na zdolnościach lub sytuacji następującego podmiotu udostępniającego zasoby: </w:t>
      </w:r>
      <w:bookmarkStart w:id="89" w:name="_Hlk99014455"/>
      <w:r w:rsidR="007160F8" w:rsidRPr="006F37D7">
        <w:rPr>
          <w:rFonts w:ascii="Verdana" w:eastAsia="Calibri" w:hAnsi="Verdana" w:cs="Arial"/>
          <w:sz w:val="18"/>
          <w:szCs w:val="18"/>
        </w:rPr>
        <w:t>………………………………………………………………………...…………………………………….…</w:t>
      </w:r>
      <w:r w:rsidR="007160F8" w:rsidRPr="006F37D7">
        <w:rPr>
          <w:rFonts w:ascii="Verdana" w:eastAsia="Calibri" w:hAnsi="Verdana" w:cs="Arial"/>
          <w:i/>
          <w:sz w:val="18"/>
          <w:szCs w:val="18"/>
        </w:rPr>
        <w:t xml:space="preserve"> </w:t>
      </w:r>
      <w:bookmarkEnd w:id="89"/>
      <w:r w:rsidR="007160F8" w:rsidRPr="006F37D7">
        <w:rPr>
          <w:rFonts w:ascii="Verdana" w:eastAsia="Calibri" w:hAnsi="Verdana" w:cs="Arial"/>
          <w:i/>
          <w:sz w:val="18"/>
          <w:szCs w:val="18"/>
        </w:rPr>
        <w:t>(podać pełną nazwę/firmę, adres, a także w zależności od podmiotu: NIP/PESEL, KRS/</w:t>
      </w:r>
      <w:proofErr w:type="spellStart"/>
      <w:r w:rsidR="007160F8" w:rsidRPr="006F37D7">
        <w:rPr>
          <w:rFonts w:ascii="Verdana" w:eastAsia="Calibri" w:hAnsi="Verdana" w:cs="Arial"/>
          <w:i/>
          <w:sz w:val="18"/>
          <w:szCs w:val="18"/>
        </w:rPr>
        <w:t>CEiDG</w:t>
      </w:r>
      <w:proofErr w:type="spellEnd"/>
      <w:r w:rsidR="007160F8" w:rsidRPr="006F37D7">
        <w:rPr>
          <w:rFonts w:ascii="Verdana" w:eastAsia="Calibri" w:hAnsi="Verdana" w:cs="Arial"/>
          <w:i/>
          <w:sz w:val="18"/>
          <w:szCs w:val="18"/>
        </w:rPr>
        <w:t>)</w:t>
      </w:r>
      <w:r w:rsidR="007160F8" w:rsidRPr="006F37D7">
        <w:rPr>
          <w:rFonts w:ascii="Verdana" w:eastAsia="Calibri" w:hAnsi="Verdana" w:cs="Arial"/>
          <w:sz w:val="18"/>
          <w:szCs w:val="18"/>
        </w:rPr>
        <w:t xml:space="preserve">, w celu wykazania spełniania warunków udziału w postępowaniu w następującym zakresie: …………………………………………………………………………… </w:t>
      </w:r>
      <w:r w:rsidR="007160F8" w:rsidRPr="006F37D7">
        <w:rPr>
          <w:rFonts w:ascii="Verdana" w:eastAsia="Calibri" w:hAnsi="Verdana" w:cs="Arial"/>
          <w:i/>
          <w:sz w:val="18"/>
          <w:szCs w:val="18"/>
        </w:rPr>
        <w:t>(określić odpowiedni zakres udostępnianych zasobów dla wskazanego podmiotu)</w:t>
      </w:r>
      <w:r w:rsidR="007160F8" w:rsidRPr="006F37D7">
        <w:rPr>
          <w:rFonts w:ascii="Verdana" w:eastAsia="Calibri" w:hAnsi="Verdana" w:cs="Arial"/>
          <w:iCs/>
          <w:sz w:val="18"/>
          <w:szCs w:val="18"/>
        </w:rPr>
        <w:t xml:space="preserve">, </w:t>
      </w:r>
      <w:r w:rsidR="007160F8" w:rsidRPr="006F37D7">
        <w:rPr>
          <w:rFonts w:ascii="Verdana" w:eastAsia="Calibri" w:hAnsi="Verdana" w:cs="Arial"/>
          <w:sz w:val="18"/>
          <w:szCs w:val="18"/>
        </w:rPr>
        <w:t>co odpowiada ponad 10% wartości przedmiotowego zamówienia,</w:t>
      </w:r>
      <w:r w:rsidR="007160F8" w:rsidRPr="006F37D7">
        <w:rPr>
          <w:rFonts w:ascii="Verdana" w:eastAsia="Calibri" w:hAnsi="Verdana" w:cs="Arial"/>
          <w:b/>
          <w:sz w:val="18"/>
          <w:szCs w:val="18"/>
        </w:rPr>
        <w:t xml:space="preserve"> oświadczam, że w stosunku do żadnego z ww. podmiotów udostępniających zasoby, ich podwykonawców i dostawców, nie zachodzą żadne przesłanki wskazane w art. 5 k </w:t>
      </w:r>
      <w:r w:rsidR="007160F8" w:rsidRPr="006F37D7">
        <w:rPr>
          <w:rFonts w:ascii="Verdana" w:eastAsia="Calibri" w:hAnsi="Verdana" w:cs="Arial"/>
          <w:b/>
          <w:bCs/>
          <w:sz w:val="18"/>
          <w:szCs w:val="18"/>
        </w:rPr>
        <w:t xml:space="preserve">Rozporządzenia 833/2014, w brzmieniu nadanym rozporządzeniem Rady (UE) 2022/576 oraz </w:t>
      </w:r>
      <w:r w:rsidR="007160F8" w:rsidRPr="006F37D7">
        <w:rPr>
          <w:rFonts w:ascii="Verdana" w:eastAsia="Calibri" w:hAnsi="Verdana" w:cs="Arial"/>
          <w:b/>
          <w:sz w:val="18"/>
          <w:szCs w:val="18"/>
        </w:rPr>
        <w:t xml:space="preserve">art. </w:t>
      </w:r>
      <w:r w:rsidR="007160F8" w:rsidRPr="006F37D7">
        <w:rPr>
          <w:rFonts w:ascii="Verdana" w:hAnsi="Verdana" w:cs="Arial"/>
          <w:b/>
          <w:color w:val="222222"/>
          <w:sz w:val="18"/>
          <w:szCs w:val="18"/>
          <w:lang w:eastAsia="pl-PL"/>
        </w:rPr>
        <w:t xml:space="preserve">7 ust. 1 ustawy </w:t>
      </w:r>
      <w:r w:rsidR="007160F8" w:rsidRPr="006F37D7">
        <w:rPr>
          <w:rFonts w:ascii="Verdana" w:eastAsia="Calibri" w:hAnsi="Verdana" w:cs="Arial"/>
          <w:b/>
          <w:color w:val="222222"/>
          <w:sz w:val="18"/>
          <w:szCs w:val="18"/>
        </w:rPr>
        <w:t>z dnia 13 kwietnia 2022 r.</w:t>
      </w:r>
      <w:r w:rsidR="007160F8" w:rsidRPr="006F37D7">
        <w:rPr>
          <w:rFonts w:ascii="Verdana" w:eastAsia="Calibri" w:hAnsi="Verdana" w:cs="Arial"/>
          <w:b/>
          <w:iCs/>
          <w:color w:val="222222"/>
          <w:sz w:val="18"/>
          <w:szCs w:val="18"/>
        </w:rPr>
        <w:t xml:space="preserve"> o szczególnych rozwiązaniach w zakresie przeciwdziałania wspieraniu agresji na Ukrainę oraz służących ochronie bezpieczeństwa narodowego </w:t>
      </w:r>
      <w:r w:rsidR="007160F8" w:rsidRPr="006F37D7">
        <w:rPr>
          <w:rFonts w:ascii="Verdana" w:eastAsia="Calibri" w:hAnsi="Verdana" w:cs="Arial"/>
          <w:b/>
          <w:color w:val="222222"/>
          <w:sz w:val="18"/>
          <w:szCs w:val="18"/>
        </w:rPr>
        <w:t>(Dz. U. poz. 835).</w:t>
      </w:r>
    </w:p>
    <w:p w14:paraId="65CBFE53" w14:textId="77777777" w:rsidR="007160F8" w:rsidRPr="006F37D7" w:rsidRDefault="007160F8" w:rsidP="006F37D7">
      <w:pPr>
        <w:tabs>
          <w:tab w:val="left" w:pos="9072"/>
          <w:tab w:val="left" w:pos="9498"/>
        </w:tabs>
        <w:spacing w:after="120" w:line="280" w:lineRule="exact"/>
        <w:ind w:right="709"/>
        <w:rPr>
          <w:rFonts w:ascii="Verdana" w:eastAsia="Calibri" w:hAnsi="Verdana" w:cs="Arial"/>
          <w:b/>
          <w:color w:val="222222"/>
          <w:sz w:val="18"/>
          <w:szCs w:val="18"/>
        </w:rPr>
      </w:pPr>
      <w:r w:rsidRPr="006F37D7">
        <w:rPr>
          <w:rFonts w:ascii="Verdana" w:eastAsia="Calibri" w:hAnsi="Verdana" w:cs="Arial"/>
          <w:b/>
          <w:color w:val="222222"/>
          <w:sz w:val="18"/>
          <w:szCs w:val="18"/>
        </w:rPr>
        <w:t xml:space="preserve">albo </w:t>
      </w:r>
    </w:p>
    <w:p w14:paraId="5DE89130" w14:textId="77777777" w:rsidR="007160F8" w:rsidRPr="006F37D7" w:rsidRDefault="00000000" w:rsidP="006F37D7">
      <w:pPr>
        <w:tabs>
          <w:tab w:val="left" w:pos="142"/>
          <w:tab w:val="left" w:pos="9498"/>
        </w:tabs>
        <w:spacing w:after="120" w:line="280" w:lineRule="exact"/>
        <w:ind w:right="709"/>
        <w:jc w:val="both"/>
        <w:rPr>
          <w:rFonts w:ascii="Verdana" w:eastAsia="Calibri" w:hAnsi="Verdana" w:cs="Arial"/>
          <w:bCs/>
          <w:sz w:val="18"/>
          <w:szCs w:val="18"/>
        </w:rPr>
      </w:pPr>
      <w:sdt>
        <w:sdtPr>
          <w:rPr>
            <w:rFonts w:ascii="Verdana" w:eastAsia="Calibri" w:hAnsi="Verdana" w:cs="Arial"/>
            <w:b/>
            <w:sz w:val="18"/>
            <w:szCs w:val="18"/>
          </w:rPr>
          <w:id w:val="1884129715"/>
          <w14:checkbox>
            <w14:checked w14:val="0"/>
            <w14:checkedState w14:val="2612" w14:font="MS Gothic"/>
            <w14:uncheckedState w14:val="2610" w14:font="MS Gothic"/>
          </w14:checkbox>
        </w:sdtPr>
        <w:sdtContent>
          <w:r w:rsidR="007160F8" w:rsidRPr="006F37D7">
            <w:rPr>
              <w:rFonts w:ascii="Segoe UI Symbol" w:eastAsia="Calibri" w:hAnsi="Segoe UI Symbol" w:cs="Segoe UI Symbol"/>
              <w:b/>
              <w:sz w:val="18"/>
              <w:szCs w:val="18"/>
            </w:rPr>
            <w:t>☐</w:t>
          </w:r>
        </w:sdtContent>
      </w:sdt>
      <w:r w:rsidR="007160F8" w:rsidRPr="006F37D7">
        <w:rPr>
          <w:rFonts w:ascii="Verdana" w:eastAsia="Calibri" w:hAnsi="Verdana" w:cs="Arial"/>
          <w:b/>
          <w:sz w:val="18"/>
          <w:szCs w:val="18"/>
        </w:rPr>
        <w:tab/>
        <w:t>wskazuję, że w postępowaniu nie będę polegał na zdolnościach podmiotu, o którym mowa w art. 5k ust. 1</w:t>
      </w:r>
      <w:r w:rsidR="007160F8" w:rsidRPr="006F37D7">
        <w:rPr>
          <w:rFonts w:ascii="Verdana" w:eastAsia="Calibri" w:hAnsi="Verdana" w:cs="Arial"/>
          <w:bCs/>
          <w:sz w:val="18"/>
          <w:szCs w:val="18"/>
        </w:rPr>
        <w:t xml:space="preserve"> Rozporządzenia Rady (UE) NR </w:t>
      </w:r>
      <w:r w:rsidR="007160F8" w:rsidRPr="006F37D7">
        <w:rPr>
          <w:rFonts w:ascii="Verdana" w:eastAsia="Calibri" w:hAnsi="Verdana" w:cs="Arial"/>
          <w:bCs/>
          <w:iCs/>
          <w:sz w:val="18"/>
          <w:szCs w:val="18"/>
        </w:rPr>
        <w:t>833/2014</w:t>
      </w:r>
      <w:r w:rsidR="007160F8" w:rsidRPr="006F37D7">
        <w:rPr>
          <w:rFonts w:ascii="Verdana" w:eastAsia="Calibri" w:hAnsi="Verdana" w:cs="Arial"/>
          <w:bCs/>
          <w:sz w:val="18"/>
          <w:szCs w:val="18"/>
        </w:rPr>
        <w:t xml:space="preserve"> z dnia 31 lipca 2014 r. dotyczącego środków ograniczających w związku z działaniami Rosji destabilizującymi sytuację na Ukrainie,</w:t>
      </w:r>
      <w:r w:rsidR="007160F8" w:rsidRPr="006F37D7">
        <w:rPr>
          <w:rFonts w:ascii="Verdana" w:eastAsia="Calibri" w:hAnsi="Verdana" w:cs="Arial"/>
          <w:sz w:val="18"/>
          <w:szCs w:val="18"/>
        </w:rPr>
        <w:t xml:space="preserve"> </w:t>
      </w:r>
      <w:r w:rsidR="007160F8" w:rsidRPr="006F37D7">
        <w:rPr>
          <w:rFonts w:ascii="Verdana" w:eastAsia="Calibri" w:hAnsi="Verdana" w:cs="Arial"/>
          <w:bCs/>
          <w:sz w:val="18"/>
          <w:szCs w:val="18"/>
        </w:rPr>
        <w:t>na którego przypada ponad 10% wartości zamówienia.</w:t>
      </w:r>
    </w:p>
    <w:p w14:paraId="3E16D2E0" w14:textId="77777777" w:rsidR="007160F8" w:rsidRPr="006F37D7" w:rsidRDefault="007160F8" w:rsidP="006F37D7">
      <w:pPr>
        <w:shd w:val="clear" w:color="auto" w:fill="00B0F0"/>
        <w:tabs>
          <w:tab w:val="left" w:pos="9072"/>
          <w:tab w:val="left" w:pos="9498"/>
        </w:tabs>
        <w:spacing w:before="240" w:after="120" w:line="280" w:lineRule="exact"/>
        <w:ind w:right="709"/>
        <w:rPr>
          <w:rFonts w:ascii="Verdana" w:eastAsia="Calibri" w:hAnsi="Verdana" w:cs="Arial"/>
          <w:b/>
          <w:sz w:val="18"/>
          <w:szCs w:val="18"/>
        </w:rPr>
      </w:pPr>
      <w:r w:rsidRPr="006F37D7">
        <w:rPr>
          <w:rFonts w:ascii="Verdana" w:eastAsia="Calibri" w:hAnsi="Verdana" w:cs="Arial"/>
          <w:b/>
          <w:sz w:val="18"/>
          <w:szCs w:val="18"/>
        </w:rPr>
        <w:t>OŚWIADCZENIE DOTYCZĄCE PODWYKONAWCY, NA KTÓREGO PRZYPADA PONAD 10% WARTOŚCI ZAMÓWIENIA:</w:t>
      </w:r>
    </w:p>
    <w:p w14:paraId="0CA4BF8F" w14:textId="77777777" w:rsidR="007160F8" w:rsidRPr="006F37D7" w:rsidRDefault="007160F8" w:rsidP="006F37D7">
      <w:pPr>
        <w:tabs>
          <w:tab w:val="left" w:pos="9072"/>
          <w:tab w:val="left" w:pos="9498"/>
        </w:tabs>
        <w:spacing w:after="120" w:line="280" w:lineRule="exact"/>
        <w:ind w:right="709"/>
        <w:jc w:val="both"/>
        <w:rPr>
          <w:rFonts w:ascii="Verdana" w:eastAsia="Calibri" w:hAnsi="Verdana" w:cs="Arial"/>
          <w:color w:val="FF0000"/>
          <w:sz w:val="18"/>
          <w:szCs w:val="18"/>
        </w:rPr>
      </w:pPr>
      <w:r w:rsidRPr="006F37D7">
        <w:rPr>
          <w:rFonts w:ascii="Verdana" w:eastAsia="Calibri" w:hAnsi="Verdana" w:cs="Arial"/>
          <w:color w:val="FF0000"/>
          <w:sz w:val="18"/>
          <w:szCs w:val="18"/>
        </w:rPr>
        <w:lastRenderedPageBreak/>
        <w:t>[UWAGA</w:t>
      </w:r>
      <w:r w:rsidRPr="006F37D7">
        <w:rPr>
          <w:rFonts w:ascii="Verdana" w:eastAsia="Calibri" w:hAnsi="Verdana" w:cs="Arial"/>
          <w:i/>
          <w:color w:val="FF0000"/>
          <w:sz w:val="18"/>
          <w:szCs w:val="18"/>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6F37D7">
        <w:rPr>
          <w:rFonts w:ascii="Verdana" w:eastAsia="Calibri" w:hAnsi="Verdana" w:cs="Arial"/>
          <w:color w:val="FF0000"/>
          <w:sz w:val="18"/>
          <w:szCs w:val="18"/>
        </w:rPr>
        <w:t>]</w:t>
      </w:r>
    </w:p>
    <w:p w14:paraId="27557ECF" w14:textId="2AA7AFBE" w:rsidR="007160F8" w:rsidRPr="006F37D7" w:rsidRDefault="00000000" w:rsidP="006F37D7">
      <w:pPr>
        <w:tabs>
          <w:tab w:val="left" w:pos="9498"/>
        </w:tabs>
        <w:spacing w:line="280" w:lineRule="exact"/>
        <w:ind w:right="709"/>
        <w:jc w:val="both"/>
        <w:rPr>
          <w:rFonts w:ascii="Verdana" w:eastAsia="Calibri" w:hAnsi="Verdana" w:cs="Arial"/>
          <w:b/>
          <w:bCs/>
          <w:sz w:val="18"/>
          <w:szCs w:val="18"/>
        </w:rPr>
      </w:pPr>
      <w:sdt>
        <w:sdtPr>
          <w:rPr>
            <w:rFonts w:ascii="Verdana" w:eastAsia="Calibri" w:hAnsi="Verdana" w:cs="Arial"/>
            <w:b/>
            <w:bCs/>
            <w:sz w:val="18"/>
            <w:szCs w:val="18"/>
          </w:rPr>
          <w:id w:val="-2059083644"/>
          <w14:checkbox>
            <w14:checked w14:val="0"/>
            <w14:checkedState w14:val="2612" w14:font="MS Gothic"/>
            <w14:uncheckedState w14:val="2610" w14:font="MS Gothic"/>
          </w14:checkbox>
        </w:sdtPr>
        <w:sdtContent>
          <w:r w:rsidR="52131205" w:rsidRPr="006F37D7">
            <w:rPr>
              <w:rFonts w:ascii="Segoe UI Symbol" w:eastAsia="Calibri" w:hAnsi="Segoe UI Symbol" w:cs="Segoe UI Symbol"/>
              <w:b/>
              <w:bCs/>
              <w:sz w:val="18"/>
              <w:szCs w:val="18"/>
            </w:rPr>
            <w:t>☐</w:t>
          </w:r>
        </w:sdtContent>
      </w:sdt>
      <w:r w:rsidR="007160F8" w:rsidRPr="006F37D7">
        <w:rPr>
          <w:rFonts w:ascii="Verdana" w:eastAsia="Calibri" w:hAnsi="Verdana" w:cs="Arial"/>
          <w:b/>
          <w:sz w:val="18"/>
          <w:szCs w:val="18"/>
        </w:rPr>
        <w:tab/>
      </w:r>
      <w:r w:rsidR="52131205" w:rsidRPr="006F37D7">
        <w:rPr>
          <w:rFonts w:ascii="Verdana" w:eastAsia="Calibri" w:hAnsi="Verdana" w:cs="Arial"/>
          <w:sz w:val="18"/>
          <w:szCs w:val="18"/>
        </w:rPr>
        <w:t xml:space="preserve"> W związku z zamiarem korzystania w trakcie realizacji zamówienia z podwykonawcy, na którego przypada ponad 10% wartości zamówienia: ………………………………………………………………………… </w:t>
      </w:r>
      <w:r w:rsidR="52131205" w:rsidRPr="006F37D7">
        <w:rPr>
          <w:rFonts w:ascii="Verdana" w:eastAsia="Calibri" w:hAnsi="Verdana" w:cs="Arial"/>
          <w:i/>
          <w:iCs/>
          <w:sz w:val="18"/>
          <w:szCs w:val="18"/>
        </w:rPr>
        <w:t>(podać pełną nazwę/firmę, adres, a także w zależności od podmiotu: NIP/PESEL, KRS/</w:t>
      </w:r>
      <w:proofErr w:type="spellStart"/>
      <w:r w:rsidR="52131205" w:rsidRPr="006F37D7">
        <w:rPr>
          <w:rFonts w:ascii="Verdana" w:eastAsia="Calibri" w:hAnsi="Verdana" w:cs="Arial"/>
          <w:i/>
          <w:iCs/>
          <w:sz w:val="18"/>
          <w:szCs w:val="18"/>
        </w:rPr>
        <w:t>CEiDG</w:t>
      </w:r>
      <w:proofErr w:type="spellEnd"/>
      <w:r w:rsidR="52131205" w:rsidRPr="006F37D7">
        <w:rPr>
          <w:rFonts w:ascii="Verdana" w:eastAsia="Calibri" w:hAnsi="Verdana" w:cs="Arial"/>
          <w:i/>
          <w:iCs/>
          <w:sz w:val="18"/>
          <w:szCs w:val="18"/>
        </w:rPr>
        <w:t>)</w:t>
      </w:r>
      <w:r w:rsidR="52131205" w:rsidRPr="006F37D7">
        <w:rPr>
          <w:rFonts w:ascii="Verdana" w:eastAsia="Calibri" w:hAnsi="Verdana" w:cs="Arial"/>
          <w:sz w:val="18"/>
          <w:szCs w:val="18"/>
        </w:rPr>
        <w:t xml:space="preserve">, </w:t>
      </w:r>
      <w:r w:rsidR="52131205" w:rsidRPr="006F37D7">
        <w:rPr>
          <w:rFonts w:ascii="Verdana" w:eastAsia="Calibri" w:hAnsi="Verdana" w:cs="Arial"/>
          <w:b/>
          <w:bCs/>
          <w:sz w:val="18"/>
          <w:szCs w:val="18"/>
        </w:rPr>
        <w:t xml:space="preserve">oświadczam, że w stosunku do ww. podmiotu nie zachodzą podstawy wykluczenia z postępowania o udzielenie zamówienia przewidziane </w:t>
      </w:r>
      <w:r w:rsidR="4BFA023C" w:rsidRPr="006F37D7">
        <w:rPr>
          <w:rFonts w:ascii="Verdana" w:eastAsia="Calibri" w:hAnsi="Verdana" w:cs="Arial"/>
          <w:b/>
          <w:bCs/>
          <w:sz w:val="18"/>
          <w:szCs w:val="18"/>
        </w:rPr>
        <w:t>w art.</w:t>
      </w:r>
      <w:r w:rsidR="52131205" w:rsidRPr="006F37D7">
        <w:rPr>
          <w:rFonts w:ascii="Verdana" w:eastAsia="Calibri" w:hAnsi="Verdana" w:cs="Arial"/>
          <w:b/>
          <w:bCs/>
          <w:sz w:val="18"/>
          <w:szCs w:val="18"/>
        </w:rPr>
        <w:t>  5k rozporządzenia 833/2014 w brzmieniu nadanym rozporządzeniem 2022/576 oraz art. 7 ust. 1 ustawy z dnia 13 kwietnia 2022 r. o szczególnych rozwiązaniach w zakresie przeciwdziałania wspieraniu agresji na Ukrainę oraz służących ochronie bezpieczeństwa narodowego (Dz. U. poz. 835).</w:t>
      </w:r>
    </w:p>
    <w:p w14:paraId="15EE84F9" w14:textId="77777777" w:rsidR="007160F8" w:rsidRPr="006F37D7" w:rsidRDefault="007160F8" w:rsidP="006F37D7">
      <w:pPr>
        <w:tabs>
          <w:tab w:val="left" w:pos="9072"/>
          <w:tab w:val="left" w:pos="9498"/>
        </w:tabs>
        <w:spacing w:line="280" w:lineRule="exact"/>
        <w:ind w:right="709"/>
        <w:rPr>
          <w:rFonts w:ascii="Verdana" w:eastAsia="Calibri" w:hAnsi="Verdana" w:cs="Arial"/>
          <w:b/>
          <w:sz w:val="18"/>
          <w:szCs w:val="18"/>
        </w:rPr>
      </w:pPr>
    </w:p>
    <w:p w14:paraId="7A6FF9A7" w14:textId="77777777" w:rsidR="007160F8" w:rsidRPr="006F37D7" w:rsidRDefault="007160F8" w:rsidP="006F37D7">
      <w:pPr>
        <w:tabs>
          <w:tab w:val="left" w:pos="9072"/>
          <w:tab w:val="left" w:pos="9498"/>
        </w:tabs>
        <w:spacing w:line="280" w:lineRule="exact"/>
        <w:ind w:right="709"/>
        <w:rPr>
          <w:rFonts w:ascii="Verdana" w:eastAsia="Calibri" w:hAnsi="Verdana" w:cs="Arial"/>
          <w:b/>
          <w:sz w:val="18"/>
          <w:szCs w:val="18"/>
        </w:rPr>
      </w:pPr>
      <w:r w:rsidRPr="006F37D7">
        <w:rPr>
          <w:rFonts w:ascii="Verdana" w:eastAsia="Calibri" w:hAnsi="Verdana" w:cs="Arial"/>
          <w:b/>
          <w:sz w:val="18"/>
          <w:szCs w:val="18"/>
        </w:rPr>
        <w:t xml:space="preserve">albo </w:t>
      </w:r>
    </w:p>
    <w:p w14:paraId="34C97A86" w14:textId="77777777" w:rsidR="007160F8" w:rsidRPr="006F37D7" w:rsidRDefault="00000000" w:rsidP="006F37D7">
      <w:pPr>
        <w:tabs>
          <w:tab w:val="left" w:pos="0"/>
          <w:tab w:val="left" w:pos="9498"/>
        </w:tabs>
        <w:spacing w:line="280" w:lineRule="exact"/>
        <w:ind w:right="709"/>
        <w:rPr>
          <w:rFonts w:ascii="Verdana" w:eastAsia="Calibri" w:hAnsi="Verdana" w:cs="Arial"/>
          <w:b/>
          <w:bCs/>
          <w:sz w:val="18"/>
          <w:szCs w:val="18"/>
        </w:rPr>
      </w:pPr>
      <w:sdt>
        <w:sdtPr>
          <w:rPr>
            <w:rFonts w:ascii="Verdana" w:eastAsia="Calibri" w:hAnsi="Verdana" w:cs="Arial"/>
            <w:b/>
            <w:sz w:val="18"/>
            <w:szCs w:val="18"/>
          </w:rPr>
          <w:id w:val="541783315"/>
          <w14:checkbox>
            <w14:checked w14:val="0"/>
            <w14:checkedState w14:val="2612" w14:font="MS Gothic"/>
            <w14:uncheckedState w14:val="2610" w14:font="MS Gothic"/>
          </w14:checkbox>
        </w:sdtPr>
        <w:sdtContent>
          <w:r w:rsidR="007160F8" w:rsidRPr="006F37D7">
            <w:rPr>
              <w:rFonts w:ascii="Segoe UI Symbol" w:eastAsia="Calibri" w:hAnsi="Segoe UI Symbol" w:cs="Segoe UI Symbol"/>
              <w:b/>
              <w:sz w:val="18"/>
              <w:szCs w:val="18"/>
            </w:rPr>
            <w:t>☐</w:t>
          </w:r>
        </w:sdtContent>
      </w:sdt>
      <w:r w:rsidR="007160F8" w:rsidRPr="006F37D7">
        <w:rPr>
          <w:rFonts w:ascii="Verdana" w:eastAsia="Calibri" w:hAnsi="Verdana" w:cs="Arial"/>
          <w:b/>
          <w:sz w:val="18"/>
          <w:szCs w:val="18"/>
        </w:rPr>
        <w:tab/>
        <w:t>wskazuję, że w postępowaniu nie będę korzystał z podwykonawcy, na którego przypada ponad 10% wartości zamówienia</w:t>
      </w:r>
      <w:r w:rsidR="007160F8" w:rsidRPr="006F37D7">
        <w:rPr>
          <w:rFonts w:ascii="Verdana" w:eastAsia="Calibri" w:hAnsi="Verdana" w:cs="Arial"/>
          <w:b/>
          <w:bCs/>
          <w:sz w:val="18"/>
          <w:szCs w:val="18"/>
        </w:rPr>
        <w:t>.</w:t>
      </w:r>
    </w:p>
    <w:p w14:paraId="306E2E16" w14:textId="77777777" w:rsidR="007160F8" w:rsidRPr="006F37D7" w:rsidRDefault="007160F8" w:rsidP="006F37D7">
      <w:pPr>
        <w:shd w:val="clear" w:color="auto" w:fill="00B0F0"/>
        <w:tabs>
          <w:tab w:val="left" w:pos="9072"/>
          <w:tab w:val="left" w:pos="9498"/>
        </w:tabs>
        <w:spacing w:before="240" w:after="120" w:line="280" w:lineRule="exact"/>
        <w:ind w:right="709"/>
        <w:rPr>
          <w:rFonts w:ascii="Verdana" w:eastAsia="Calibri" w:hAnsi="Verdana" w:cs="Arial"/>
          <w:b/>
          <w:sz w:val="18"/>
          <w:szCs w:val="18"/>
        </w:rPr>
      </w:pPr>
      <w:r w:rsidRPr="006F37D7">
        <w:rPr>
          <w:rFonts w:ascii="Verdana" w:eastAsia="Calibri" w:hAnsi="Verdana" w:cs="Arial"/>
          <w:b/>
          <w:sz w:val="18"/>
          <w:szCs w:val="18"/>
        </w:rPr>
        <w:t>OŚWIADCZENIE DOTYCZĄCE DOSTAWCY, NA KTÓREGO PRZYPADA PONAD 10% WARTOŚCI ZAMÓWIENIA:</w:t>
      </w:r>
    </w:p>
    <w:p w14:paraId="0DEADFCE" w14:textId="77777777" w:rsidR="007160F8" w:rsidRPr="006F37D7" w:rsidRDefault="007160F8" w:rsidP="006F37D7">
      <w:pPr>
        <w:tabs>
          <w:tab w:val="left" w:pos="9072"/>
          <w:tab w:val="left" w:pos="9498"/>
        </w:tabs>
        <w:spacing w:after="120" w:line="280" w:lineRule="exact"/>
        <w:ind w:right="709"/>
        <w:jc w:val="both"/>
        <w:rPr>
          <w:rFonts w:ascii="Verdana" w:eastAsia="Calibri" w:hAnsi="Verdana" w:cs="Arial"/>
          <w:color w:val="FF0000"/>
          <w:sz w:val="18"/>
          <w:szCs w:val="18"/>
        </w:rPr>
      </w:pPr>
      <w:r w:rsidRPr="006F37D7">
        <w:rPr>
          <w:rFonts w:ascii="Verdana" w:eastAsia="Calibri" w:hAnsi="Verdana" w:cs="Arial"/>
          <w:color w:val="FF0000"/>
          <w:sz w:val="18"/>
          <w:szCs w:val="18"/>
        </w:rPr>
        <w:t>[UWAGA</w:t>
      </w:r>
      <w:r w:rsidRPr="006F37D7">
        <w:rPr>
          <w:rFonts w:ascii="Verdana" w:eastAsia="Calibri" w:hAnsi="Verdana" w:cs="Arial"/>
          <w:i/>
          <w:color w:val="FF0000"/>
          <w:sz w:val="18"/>
          <w:szCs w:val="18"/>
        </w:rPr>
        <w:t>: wypełnić tylko w przypadku dostawcy, na którego przypada ponad 10% wartości zamówienia. W przypadku więcej niż jednego dostawcy, na którego przypada ponad 10% wartości zamówienia, należy powielić fragment tyle razy, ile jest to konieczne.</w:t>
      </w:r>
      <w:r w:rsidRPr="006F37D7">
        <w:rPr>
          <w:rFonts w:ascii="Verdana" w:eastAsia="Calibri" w:hAnsi="Verdana" w:cs="Arial"/>
          <w:color w:val="FF0000"/>
          <w:sz w:val="18"/>
          <w:szCs w:val="18"/>
        </w:rPr>
        <w:t>]</w:t>
      </w:r>
    </w:p>
    <w:p w14:paraId="0698A533" w14:textId="77777777" w:rsidR="007160F8" w:rsidRPr="006F37D7" w:rsidRDefault="00000000" w:rsidP="006F37D7">
      <w:pPr>
        <w:tabs>
          <w:tab w:val="left" w:pos="9072"/>
          <w:tab w:val="left" w:pos="9498"/>
        </w:tabs>
        <w:spacing w:line="280" w:lineRule="exact"/>
        <w:ind w:right="709"/>
        <w:jc w:val="both"/>
        <w:rPr>
          <w:rFonts w:ascii="Verdana" w:eastAsia="Calibri" w:hAnsi="Verdana" w:cs="Arial"/>
          <w:b/>
          <w:sz w:val="18"/>
          <w:szCs w:val="18"/>
        </w:rPr>
      </w:pPr>
      <w:sdt>
        <w:sdtPr>
          <w:rPr>
            <w:rFonts w:ascii="Verdana" w:eastAsia="Calibri" w:hAnsi="Verdana" w:cs="Arial"/>
            <w:b/>
            <w:sz w:val="18"/>
            <w:szCs w:val="18"/>
          </w:rPr>
          <w:id w:val="253793545"/>
          <w14:checkbox>
            <w14:checked w14:val="0"/>
            <w14:checkedState w14:val="2612" w14:font="MS Gothic"/>
            <w14:uncheckedState w14:val="2610" w14:font="MS Gothic"/>
          </w14:checkbox>
        </w:sdtPr>
        <w:sdtContent>
          <w:r w:rsidR="007160F8" w:rsidRPr="006F37D7">
            <w:rPr>
              <w:rFonts w:ascii="Segoe UI Symbol" w:eastAsia="Calibri" w:hAnsi="Segoe UI Symbol" w:cs="Segoe UI Symbol"/>
              <w:b/>
              <w:sz w:val="18"/>
              <w:szCs w:val="18"/>
            </w:rPr>
            <w:t>☐</w:t>
          </w:r>
        </w:sdtContent>
      </w:sdt>
      <w:r w:rsidR="007160F8" w:rsidRPr="006F37D7">
        <w:rPr>
          <w:rFonts w:ascii="Verdana" w:eastAsia="Calibri" w:hAnsi="Verdana" w:cs="Arial"/>
          <w:b/>
          <w:sz w:val="18"/>
          <w:szCs w:val="18"/>
        </w:rPr>
        <w:tab/>
      </w:r>
      <w:r w:rsidR="007160F8" w:rsidRPr="006F37D7">
        <w:rPr>
          <w:rFonts w:ascii="Verdana" w:eastAsia="Calibri" w:hAnsi="Verdana" w:cs="Arial"/>
          <w:sz w:val="18"/>
          <w:szCs w:val="18"/>
        </w:rPr>
        <w:t xml:space="preserve"> Oświadczam, że w stosunku do następującego podmiotu, będącego dostawcą, na którego przypada ponad 10% wartości zamówienia: …………………………………………………………………………………… </w:t>
      </w:r>
      <w:r w:rsidR="007160F8" w:rsidRPr="006F37D7">
        <w:rPr>
          <w:rFonts w:ascii="Verdana" w:eastAsia="Calibri" w:hAnsi="Verdana" w:cs="Arial"/>
          <w:i/>
          <w:sz w:val="18"/>
          <w:szCs w:val="18"/>
        </w:rPr>
        <w:t>(podać pełną nazwę/firmę, adres, a także w zależności od podmiotu: NIP/PESEL, KRS/</w:t>
      </w:r>
      <w:proofErr w:type="spellStart"/>
      <w:r w:rsidR="007160F8" w:rsidRPr="006F37D7">
        <w:rPr>
          <w:rFonts w:ascii="Verdana" w:eastAsia="Calibri" w:hAnsi="Verdana" w:cs="Arial"/>
          <w:i/>
          <w:sz w:val="18"/>
          <w:szCs w:val="18"/>
        </w:rPr>
        <w:t>CEiDG</w:t>
      </w:r>
      <w:proofErr w:type="spellEnd"/>
      <w:r w:rsidR="007160F8" w:rsidRPr="006F37D7">
        <w:rPr>
          <w:rFonts w:ascii="Verdana" w:eastAsia="Calibri" w:hAnsi="Verdana" w:cs="Arial"/>
          <w:i/>
          <w:sz w:val="18"/>
          <w:szCs w:val="18"/>
        </w:rPr>
        <w:t>)</w:t>
      </w:r>
      <w:r w:rsidR="007160F8" w:rsidRPr="006F37D7">
        <w:rPr>
          <w:rFonts w:ascii="Verdana" w:eastAsia="Calibri" w:hAnsi="Verdana" w:cs="Arial"/>
          <w:sz w:val="18"/>
          <w:szCs w:val="18"/>
        </w:rPr>
        <w:t xml:space="preserve">, </w:t>
      </w:r>
      <w:r w:rsidR="007160F8" w:rsidRPr="006F37D7">
        <w:rPr>
          <w:rFonts w:ascii="Verdana" w:eastAsia="Calibri" w:hAnsi="Verdana" w:cs="Arial"/>
          <w:b/>
          <w:sz w:val="18"/>
          <w:szCs w:val="18"/>
        </w:rPr>
        <w:t>nie zachodzą podstawy wykluczenia z postępowania o udzielenie zamówienia przewidziane w  art.  5k rozporządzenia 833/2014 w brzmieniu nadanym rozporządzeniem 2022/576 oraz art. 7 ust. 1 ustawy z dnia 13 kwietnia 2022 r.</w:t>
      </w:r>
      <w:r w:rsidR="007160F8" w:rsidRPr="006F37D7">
        <w:rPr>
          <w:rFonts w:ascii="Verdana" w:eastAsia="Calibri" w:hAnsi="Verdana" w:cs="Arial"/>
          <w:b/>
          <w:iCs/>
          <w:sz w:val="18"/>
          <w:szCs w:val="18"/>
        </w:rPr>
        <w:t xml:space="preserve"> o szczególnych rozwiązaniach w zakresie przeciwdziałania wspieraniu agresji na Ukrainę oraz służących ochronie bezpieczeństwa narodowego </w:t>
      </w:r>
      <w:r w:rsidR="007160F8" w:rsidRPr="006F37D7">
        <w:rPr>
          <w:rFonts w:ascii="Verdana" w:eastAsia="Calibri" w:hAnsi="Verdana" w:cs="Arial"/>
          <w:b/>
          <w:sz w:val="18"/>
          <w:szCs w:val="18"/>
        </w:rPr>
        <w:t>(Dz. U. poz. 835).</w:t>
      </w:r>
    </w:p>
    <w:p w14:paraId="29065452" w14:textId="77777777" w:rsidR="007160F8" w:rsidRPr="006F37D7" w:rsidRDefault="007160F8" w:rsidP="006F37D7">
      <w:pPr>
        <w:tabs>
          <w:tab w:val="left" w:pos="9072"/>
          <w:tab w:val="left" w:pos="9498"/>
        </w:tabs>
        <w:spacing w:line="280" w:lineRule="exact"/>
        <w:ind w:right="709"/>
        <w:rPr>
          <w:rFonts w:ascii="Verdana" w:eastAsia="Calibri" w:hAnsi="Verdana" w:cs="Arial"/>
          <w:b/>
          <w:sz w:val="18"/>
          <w:szCs w:val="18"/>
        </w:rPr>
      </w:pPr>
      <w:r w:rsidRPr="006F37D7">
        <w:rPr>
          <w:rFonts w:ascii="Verdana" w:eastAsia="Calibri" w:hAnsi="Verdana" w:cs="Arial"/>
          <w:b/>
          <w:sz w:val="18"/>
          <w:szCs w:val="18"/>
        </w:rPr>
        <w:t xml:space="preserve">albo </w:t>
      </w:r>
    </w:p>
    <w:p w14:paraId="72DD8981" w14:textId="77777777" w:rsidR="007160F8" w:rsidRPr="006F37D7" w:rsidRDefault="00000000" w:rsidP="006F37D7">
      <w:pPr>
        <w:tabs>
          <w:tab w:val="left" w:pos="0"/>
          <w:tab w:val="left" w:pos="9498"/>
        </w:tabs>
        <w:spacing w:line="280" w:lineRule="exact"/>
        <w:ind w:right="709"/>
        <w:rPr>
          <w:rFonts w:ascii="Verdana" w:eastAsia="Calibri" w:hAnsi="Verdana" w:cs="Arial"/>
          <w:b/>
          <w:bCs/>
          <w:sz w:val="18"/>
          <w:szCs w:val="18"/>
        </w:rPr>
      </w:pPr>
      <w:sdt>
        <w:sdtPr>
          <w:rPr>
            <w:rFonts w:ascii="Verdana" w:eastAsia="Calibri" w:hAnsi="Verdana" w:cs="Arial"/>
            <w:b/>
            <w:sz w:val="18"/>
            <w:szCs w:val="18"/>
          </w:rPr>
          <w:id w:val="-1751111952"/>
          <w14:checkbox>
            <w14:checked w14:val="0"/>
            <w14:checkedState w14:val="2612" w14:font="MS Gothic"/>
            <w14:uncheckedState w14:val="2610" w14:font="MS Gothic"/>
          </w14:checkbox>
        </w:sdtPr>
        <w:sdtContent>
          <w:r w:rsidR="007160F8" w:rsidRPr="006F37D7">
            <w:rPr>
              <w:rFonts w:ascii="Segoe UI Symbol" w:eastAsia="Calibri" w:hAnsi="Segoe UI Symbol" w:cs="Segoe UI Symbol"/>
              <w:b/>
              <w:sz w:val="18"/>
              <w:szCs w:val="18"/>
            </w:rPr>
            <w:t>☐</w:t>
          </w:r>
        </w:sdtContent>
      </w:sdt>
      <w:r w:rsidR="007160F8" w:rsidRPr="006F37D7">
        <w:rPr>
          <w:rFonts w:ascii="Verdana" w:eastAsia="Calibri" w:hAnsi="Verdana" w:cs="Arial"/>
          <w:b/>
          <w:sz w:val="18"/>
          <w:szCs w:val="18"/>
        </w:rPr>
        <w:tab/>
        <w:t>wskazuję, że w postępowaniu nie będę korzystał z dostawcy, na którego przypada ponad 10% wartości zamówienia</w:t>
      </w:r>
      <w:r w:rsidR="007160F8" w:rsidRPr="006F37D7">
        <w:rPr>
          <w:rFonts w:ascii="Verdana" w:eastAsia="Calibri" w:hAnsi="Verdana" w:cs="Arial"/>
          <w:b/>
          <w:bCs/>
          <w:sz w:val="18"/>
          <w:szCs w:val="18"/>
        </w:rPr>
        <w:t>.</w:t>
      </w:r>
    </w:p>
    <w:p w14:paraId="37F11126" w14:textId="77777777" w:rsidR="00F32374" w:rsidRPr="006F37D7" w:rsidRDefault="00F32374" w:rsidP="006F37D7">
      <w:pPr>
        <w:tabs>
          <w:tab w:val="left" w:pos="9072"/>
          <w:tab w:val="left" w:pos="9498"/>
        </w:tabs>
        <w:spacing w:line="280" w:lineRule="exact"/>
        <w:ind w:right="709"/>
        <w:rPr>
          <w:rFonts w:ascii="Verdana" w:eastAsia="Calibri" w:hAnsi="Verdana" w:cs="Arial"/>
          <w:sz w:val="18"/>
          <w:szCs w:val="18"/>
        </w:rPr>
      </w:pPr>
    </w:p>
    <w:p w14:paraId="362BBF3D" w14:textId="77777777" w:rsidR="00F32374" w:rsidRDefault="007160F8" w:rsidP="006F37D7">
      <w:pPr>
        <w:tabs>
          <w:tab w:val="left" w:pos="5387"/>
          <w:tab w:val="left" w:pos="9072"/>
          <w:tab w:val="left" w:pos="9498"/>
        </w:tabs>
        <w:spacing w:line="280" w:lineRule="exact"/>
        <w:ind w:left="5390" w:right="709" w:hanging="5390"/>
        <w:rPr>
          <w:rFonts w:ascii="Verdana" w:hAnsi="Verdana" w:cs="Calibri"/>
          <w:i/>
          <w:sz w:val="16"/>
          <w:szCs w:val="16"/>
        </w:rPr>
      </w:pPr>
      <w:r w:rsidRPr="006F37D7">
        <w:rPr>
          <w:rFonts w:ascii="Verdana" w:hAnsi="Verdana" w:cs="Calibri"/>
          <w:i/>
          <w:sz w:val="18"/>
          <w:szCs w:val="18"/>
        </w:rPr>
        <w:tab/>
      </w:r>
      <w:r w:rsidRPr="0092260A">
        <w:rPr>
          <w:rFonts w:ascii="Verdana" w:hAnsi="Verdana" w:cs="Calibri"/>
          <w:i/>
          <w:sz w:val="16"/>
          <w:szCs w:val="16"/>
        </w:rPr>
        <w:t>Kwalifikowany podpis elektroniczny osób uprawnionych do składania oświadczeń woli w imieniu Wykonawcy/ów wspólnie ubiegających się o udzielenie zamówienia/podmiotu udostępniającego zasoby</w:t>
      </w:r>
    </w:p>
    <w:p w14:paraId="4754583C" w14:textId="6403D276" w:rsidR="007160F8" w:rsidRPr="006F37D7" w:rsidRDefault="007160F8" w:rsidP="006F37D7">
      <w:pPr>
        <w:keepNext/>
        <w:keepLines/>
        <w:shd w:val="clear" w:color="auto" w:fill="D9DFEF" w:themeFill="accent1" w:themeFillTint="33"/>
        <w:tabs>
          <w:tab w:val="left" w:pos="9072"/>
          <w:tab w:val="left" w:pos="9498"/>
        </w:tabs>
        <w:spacing w:after="0" w:line="276" w:lineRule="auto"/>
        <w:ind w:right="709"/>
        <w:jc w:val="both"/>
        <w:outlineLvl w:val="1"/>
        <w:rPr>
          <w:rStyle w:val="Pogrubienie"/>
          <w:rFonts w:ascii="Verdana" w:hAnsi="Verdana" w:cs="Calibri"/>
          <w:b w:val="0"/>
          <w:bCs w:val="0"/>
          <w:i/>
          <w:color w:val="auto"/>
          <w:sz w:val="18"/>
          <w:szCs w:val="18"/>
        </w:rPr>
      </w:pPr>
      <w:bookmarkStart w:id="90" w:name="_Toc126910506"/>
      <w:r w:rsidRPr="006F37D7">
        <w:rPr>
          <w:rStyle w:val="Pogrubienie"/>
          <w:rFonts w:ascii="Verdana" w:hAnsi="Verdana"/>
          <w:sz w:val="18"/>
          <w:szCs w:val="18"/>
        </w:rPr>
        <w:lastRenderedPageBreak/>
        <w:t xml:space="preserve">ZAŁĄCZNIK NR </w:t>
      </w:r>
      <w:r w:rsidR="00930642" w:rsidRPr="006F37D7">
        <w:rPr>
          <w:rStyle w:val="Pogrubienie"/>
          <w:rFonts w:ascii="Verdana" w:hAnsi="Verdana"/>
          <w:sz w:val="18"/>
          <w:szCs w:val="18"/>
        </w:rPr>
        <w:t xml:space="preserve">10 </w:t>
      </w:r>
      <w:r w:rsidRPr="006F37D7">
        <w:rPr>
          <w:rStyle w:val="Pogrubienie"/>
          <w:rFonts w:ascii="Verdana" w:hAnsi="Verdana"/>
          <w:sz w:val="18"/>
          <w:szCs w:val="18"/>
        </w:rPr>
        <w:t>DO SWZ – OŚWIADCZENIE WYKONAWCÓW WSPÓLNIE UBIEGAJĄCYCH SIĘ O UDZIELENIE ZAMÓWIENIA</w:t>
      </w:r>
      <w:bookmarkEnd w:id="90"/>
    </w:p>
    <w:p w14:paraId="09C9BDCE" w14:textId="77777777" w:rsidR="007160F8" w:rsidRPr="006F37D7" w:rsidRDefault="007160F8" w:rsidP="006F37D7">
      <w:pPr>
        <w:tabs>
          <w:tab w:val="left" w:pos="1880"/>
          <w:tab w:val="left" w:pos="9072"/>
          <w:tab w:val="left" w:pos="9498"/>
        </w:tabs>
        <w:spacing w:line="276" w:lineRule="auto"/>
        <w:ind w:right="709"/>
        <w:rPr>
          <w:rFonts w:ascii="Verdana" w:hAnsi="Verdana"/>
          <w:sz w:val="18"/>
          <w:szCs w:val="18"/>
        </w:rPr>
      </w:pPr>
    </w:p>
    <w:p w14:paraId="1B8350AB" w14:textId="77777777" w:rsidR="007160F8" w:rsidRPr="006F37D7" w:rsidRDefault="007160F8" w:rsidP="006F37D7">
      <w:pPr>
        <w:tabs>
          <w:tab w:val="left" w:pos="1880"/>
          <w:tab w:val="left" w:pos="9072"/>
          <w:tab w:val="left" w:pos="9498"/>
        </w:tabs>
        <w:spacing w:line="276" w:lineRule="auto"/>
        <w:ind w:right="709"/>
        <w:jc w:val="center"/>
        <w:rPr>
          <w:rFonts w:ascii="Verdana" w:hAnsi="Verdana"/>
          <w:b/>
          <w:sz w:val="18"/>
          <w:szCs w:val="18"/>
        </w:rPr>
      </w:pPr>
      <w:r w:rsidRPr="006F37D7">
        <w:rPr>
          <w:rFonts w:ascii="Verdana" w:hAnsi="Verdana"/>
          <w:b/>
          <w:sz w:val="18"/>
          <w:szCs w:val="18"/>
        </w:rPr>
        <w:t>Oświadczenie Wykonawców wspólnie ubiegających się o udzielenie Zamówienia</w:t>
      </w:r>
    </w:p>
    <w:p w14:paraId="17BA78E1" w14:textId="77777777" w:rsidR="007160F8" w:rsidRPr="006F37D7" w:rsidRDefault="007160F8" w:rsidP="006F37D7">
      <w:pPr>
        <w:tabs>
          <w:tab w:val="left" w:pos="1880"/>
          <w:tab w:val="left" w:pos="9072"/>
          <w:tab w:val="left" w:pos="9498"/>
        </w:tabs>
        <w:spacing w:line="276" w:lineRule="auto"/>
        <w:ind w:right="709"/>
        <w:rPr>
          <w:rFonts w:ascii="Verdana" w:hAnsi="Verdana"/>
          <w:sz w:val="18"/>
          <w:szCs w:val="18"/>
        </w:rPr>
      </w:pPr>
    </w:p>
    <w:p w14:paraId="67BC1186" w14:textId="7ACBF495" w:rsidR="007160F8" w:rsidRPr="006F37D7" w:rsidRDefault="52131205" w:rsidP="006F37D7">
      <w:pPr>
        <w:tabs>
          <w:tab w:val="left" w:pos="1880"/>
          <w:tab w:val="left" w:pos="9072"/>
          <w:tab w:val="left" w:pos="9498"/>
        </w:tabs>
        <w:spacing w:line="276" w:lineRule="auto"/>
        <w:ind w:right="709"/>
        <w:jc w:val="both"/>
        <w:rPr>
          <w:rFonts w:ascii="Verdana" w:hAnsi="Verdana"/>
          <w:sz w:val="18"/>
          <w:szCs w:val="18"/>
        </w:rPr>
      </w:pPr>
      <w:r w:rsidRPr="006F37D7">
        <w:rPr>
          <w:rFonts w:ascii="Verdana" w:hAnsi="Verdana"/>
          <w:sz w:val="18"/>
          <w:szCs w:val="18"/>
        </w:rPr>
        <w:t xml:space="preserve">W związku z ubieganiem się o udzielenie Zamówienia publicznego w ramach Postępowania pn. </w:t>
      </w:r>
      <w:r w:rsidR="0092260A" w:rsidRPr="0092260A">
        <w:rPr>
          <w:rFonts w:ascii="Verdana" w:hAnsi="Verdana"/>
          <w:sz w:val="18"/>
          <w:szCs w:val="18"/>
        </w:rPr>
        <w:t xml:space="preserve">Zakup produktów Vmware w ramach umowy </w:t>
      </w:r>
      <w:proofErr w:type="spellStart"/>
      <w:r w:rsidR="0092260A" w:rsidRPr="0092260A">
        <w:rPr>
          <w:rFonts w:ascii="Verdana" w:hAnsi="Verdana"/>
          <w:sz w:val="18"/>
          <w:szCs w:val="18"/>
        </w:rPr>
        <w:t>Broadcom</w:t>
      </w:r>
      <w:proofErr w:type="spellEnd"/>
      <w:r w:rsidR="0092260A" w:rsidRPr="0092260A">
        <w:rPr>
          <w:rFonts w:ascii="Verdana" w:hAnsi="Verdana"/>
          <w:sz w:val="18"/>
          <w:szCs w:val="18"/>
        </w:rPr>
        <w:t xml:space="preserve"> </w:t>
      </w:r>
      <w:proofErr w:type="spellStart"/>
      <w:r w:rsidR="0092260A" w:rsidRPr="0092260A">
        <w:rPr>
          <w:rFonts w:ascii="Verdana" w:hAnsi="Verdana"/>
          <w:sz w:val="18"/>
          <w:szCs w:val="18"/>
        </w:rPr>
        <w:t>Contract</w:t>
      </w:r>
      <w:proofErr w:type="spellEnd"/>
      <w:r w:rsidR="0092260A" w:rsidRPr="0092260A">
        <w:rPr>
          <w:rFonts w:ascii="Verdana" w:hAnsi="Verdana"/>
          <w:sz w:val="18"/>
          <w:szCs w:val="18"/>
        </w:rPr>
        <w:t xml:space="preserve"> (KB2287)</w:t>
      </w:r>
      <w:r w:rsidR="00D674D9" w:rsidRPr="00D674D9">
        <w:rPr>
          <w:rFonts w:ascii="Verdana" w:hAnsi="Verdana"/>
          <w:sz w:val="18"/>
          <w:szCs w:val="18"/>
        </w:rPr>
        <w:t xml:space="preserve"> </w:t>
      </w:r>
      <w:r w:rsidR="00D674D9">
        <w:rPr>
          <w:rFonts w:ascii="Verdana" w:hAnsi="Verdana"/>
          <w:b/>
          <w:bCs/>
          <w:sz w:val="18"/>
          <w:szCs w:val="18"/>
        </w:rPr>
        <w:t xml:space="preserve">(nr referencyjny: </w:t>
      </w:r>
      <w:r w:rsidRPr="006F37D7">
        <w:rPr>
          <w:rFonts w:ascii="Verdana" w:hAnsi="Verdana"/>
          <w:b/>
          <w:bCs/>
          <w:sz w:val="18"/>
          <w:szCs w:val="18"/>
        </w:rPr>
        <w:t>POST/PGE/</w:t>
      </w:r>
      <w:r w:rsidR="0092260A">
        <w:rPr>
          <w:rFonts w:ascii="Verdana" w:hAnsi="Verdana"/>
          <w:b/>
          <w:bCs/>
          <w:sz w:val="18"/>
          <w:szCs w:val="18"/>
        </w:rPr>
        <w:t>SYS</w:t>
      </w:r>
      <w:r w:rsidRPr="006F37D7">
        <w:rPr>
          <w:rFonts w:ascii="Verdana" w:hAnsi="Verdana"/>
          <w:b/>
          <w:bCs/>
          <w:sz w:val="18"/>
          <w:szCs w:val="18"/>
        </w:rPr>
        <w:t>/DZ/</w:t>
      </w:r>
      <w:r w:rsidR="7EA2DA88" w:rsidRPr="006F37D7">
        <w:rPr>
          <w:rFonts w:ascii="Verdana" w:hAnsi="Verdana"/>
          <w:b/>
          <w:bCs/>
          <w:sz w:val="18"/>
          <w:szCs w:val="18"/>
        </w:rPr>
        <w:t>00</w:t>
      </w:r>
      <w:r w:rsidR="0092260A">
        <w:rPr>
          <w:rFonts w:ascii="Verdana" w:hAnsi="Verdana"/>
          <w:b/>
          <w:bCs/>
          <w:sz w:val="18"/>
          <w:szCs w:val="18"/>
        </w:rPr>
        <w:t>337</w:t>
      </w:r>
      <w:r w:rsidR="00D674D9">
        <w:rPr>
          <w:rFonts w:ascii="Verdana" w:hAnsi="Verdana"/>
          <w:b/>
          <w:bCs/>
          <w:sz w:val="18"/>
          <w:szCs w:val="18"/>
        </w:rPr>
        <w:t>/2024</w:t>
      </w:r>
      <w:r w:rsidR="07452BE7" w:rsidRPr="006F37D7">
        <w:rPr>
          <w:rFonts w:ascii="Verdana" w:hAnsi="Verdana"/>
          <w:b/>
          <w:bCs/>
          <w:sz w:val="18"/>
          <w:szCs w:val="18"/>
        </w:rPr>
        <w:t>)</w:t>
      </w:r>
      <w:r w:rsidR="07452BE7" w:rsidRPr="006F37D7">
        <w:rPr>
          <w:rFonts w:ascii="Verdana" w:hAnsi="Verdana"/>
          <w:sz w:val="18"/>
          <w:szCs w:val="18"/>
        </w:rPr>
        <w:t>, niniejszym oświadczam, że </w:t>
      </w:r>
      <w:r w:rsidRPr="006F37D7">
        <w:rPr>
          <w:rFonts w:ascii="Verdana" w:hAnsi="Verdana"/>
          <w:sz w:val="18"/>
          <w:szCs w:val="18"/>
        </w:rPr>
        <w:t>poszczególni Wykonawcy wspólnie ubiegający się o udzielenie Zamówienia wykonają następujące dostawy/usługi:</w:t>
      </w:r>
    </w:p>
    <w:p w14:paraId="34F92DF4" w14:textId="77777777" w:rsidR="007160F8" w:rsidRPr="006F37D7" w:rsidRDefault="007160F8" w:rsidP="006F37D7">
      <w:pPr>
        <w:tabs>
          <w:tab w:val="left" w:pos="1880"/>
          <w:tab w:val="left" w:pos="9072"/>
          <w:tab w:val="left" w:pos="9498"/>
        </w:tabs>
        <w:spacing w:line="276" w:lineRule="auto"/>
        <w:ind w:right="709"/>
        <w:jc w:val="both"/>
        <w:rPr>
          <w:rFonts w:ascii="Verdana" w:hAnsi="Verdana"/>
          <w:sz w:val="18"/>
          <w:szCs w:val="18"/>
        </w:rPr>
      </w:pPr>
    </w:p>
    <w:tbl>
      <w:tblPr>
        <w:tblStyle w:val="Tabela-Siatka"/>
        <w:tblW w:w="0" w:type="auto"/>
        <w:tblLook w:val="04A0" w:firstRow="1" w:lastRow="0" w:firstColumn="1" w:lastColumn="0" w:noHBand="0" w:noVBand="1"/>
      </w:tblPr>
      <w:tblGrid>
        <w:gridCol w:w="1265"/>
        <w:gridCol w:w="3621"/>
        <w:gridCol w:w="3898"/>
      </w:tblGrid>
      <w:tr w:rsidR="007160F8" w:rsidRPr="006F37D7" w14:paraId="23753E34" w14:textId="77777777" w:rsidTr="009E6A33">
        <w:tc>
          <w:tcPr>
            <w:tcW w:w="1265" w:type="dxa"/>
            <w:shd w:val="clear" w:color="auto" w:fill="E5E8ED" w:themeFill="accent4" w:themeFillTint="33"/>
          </w:tcPr>
          <w:p w14:paraId="5664AF2C" w14:textId="77777777" w:rsidR="007160F8" w:rsidRPr="006F37D7" w:rsidRDefault="007160F8" w:rsidP="006F37D7">
            <w:pPr>
              <w:tabs>
                <w:tab w:val="left" w:pos="308"/>
                <w:tab w:val="left" w:pos="1880"/>
                <w:tab w:val="left" w:pos="9498"/>
              </w:tabs>
              <w:spacing w:before="120" w:after="120" w:line="276" w:lineRule="auto"/>
              <w:ind w:right="709"/>
              <w:jc w:val="both"/>
              <w:rPr>
                <w:rFonts w:ascii="Verdana" w:hAnsi="Verdana"/>
                <w:b/>
                <w:sz w:val="18"/>
                <w:szCs w:val="18"/>
              </w:rPr>
            </w:pPr>
            <w:r w:rsidRPr="006F37D7">
              <w:rPr>
                <w:rFonts w:ascii="Verdana" w:hAnsi="Verdana"/>
                <w:b/>
                <w:sz w:val="18"/>
                <w:szCs w:val="18"/>
              </w:rPr>
              <w:t>Lp.</w:t>
            </w:r>
          </w:p>
        </w:tc>
        <w:tc>
          <w:tcPr>
            <w:tcW w:w="3621" w:type="dxa"/>
            <w:shd w:val="clear" w:color="auto" w:fill="E5E8ED" w:themeFill="accent4" w:themeFillTint="33"/>
          </w:tcPr>
          <w:p w14:paraId="6FA11A66" w14:textId="77777777" w:rsidR="007160F8" w:rsidRPr="006F37D7" w:rsidRDefault="007160F8" w:rsidP="006F37D7">
            <w:pPr>
              <w:tabs>
                <w:tab w:val="left" w:pos="308"/>
                <w:tab w:val="left" w:pos="1880"/>
                <w:tab w:val="left" w:pos="9498"/>
              </w:tabs>
              <w:spacing w:before="120" w:after="120" w:line="276" w:lineRule="auto"/>
              <w:ind w:right="709"/>
              <w:jc w:val="both"/>
              <w:rPr>
                <w:rFonts w:ascii="Verdana" w:hAnsi="Verdana"/>
                <w:b/>
                <w:sz w:val="18"/>
                <w:szCs w:val="18"/>
              </w:rPr>
            </w:pPr>
            <w:r w:rsidRPr="006F37D7">
              <w:rPr>
                <w:rFonts w:ascii="Verdana" w:hAnsi="Verdana"/>
                <w:b/>
                <w:sz w:val="18"/>
                <w:szCs w:val="18"/>
              </w:rPr>
              <w:t>Nazwa i adres Wykonawcy</w:t>
            </w:r>
          </w:p>
        </w:tc>
        <w:tc>
          <w:tcPr>
            <w:tcW w:w="3898" w:type="dxa"/>
            <w:shd w:val="clear" w:color="auto" w:fill="E5E8ED" w:themeFill="accent4" w:themeFillTint="33"/>
          </w:tcPr>
          <w:p w14:paraId="127EBF15" w14:textId="77777777" w:rsidR="007160F8" w:rsidRPr="006F37D7" w:rsidRDefault="007160F8" w:rsidP="006F37D7">
            <w:pPr>
              <w:tabs>
                <w:tab w:val="left" w:pos="308"/>
                <w:tab w:val="left" w:pos="1880"/>
                <w:tab w:val="left" w:pos="9498"/>
              </w:tabs>
              <w:spacing w:before="120" w:after="120" w:line="276" w:lineRule="auto"/>
              <w:ind w:right="709"/>
              <w:rPr>
                <w:rFonts w:ascii="Verdana" w:hAnsi="Verdana"/>
                <w:b/>
                <w:sz w:val="18"/>
                <w:szCs w:val="18"/>
              </w:rPr>
            </w:pPr>
            <w:r w:rsidRPr="006F37D7">
              <w:rPr>
                <w:rFonts w:ascii="Verdana" w:hAnsi="Verdana"/>
                <w:b/>
                <w:sz w:val="18"/>
                <w:szCs w:val="18"/>
              </w:rPr>
              <w:t>Zakres wykonywanych dostaw/usług:</w:t>
            </w:r>
          </w:p>
        </w:tc>
      </w:tr>
      <w:tr w:rsidR="007160F8" w:rsidRPr="006F37D7" w14:paraId="10B0CC13" w14:textId="77777777" w:rsidTr="009E6A33">
        <w:trPr>
          <w:trHeight w:val="819"/>
        </w:trPr>
        <w:tc>
          <w:tcPr>
            <w:tcW w:w="1265" w:type="dxa"/>
          </w:tcPr>
          <w:p w14:paraId="63E025DC" w14:textId="77777777" w:rsidR="007160F8" w:rsidRPr="006F37D7" w:rsidRDefault="007160F8" w:rsidP="006F37D7">
            <w:pPr>
              <w:tabs>
                <w:tab w:val="left" w:pos="308"/>
                <w:tab w:val="left" w:pos="1880"/>
                <w:tab w:val="left" w:pos="9498"/>
              </w:tabs>
              <w:spacing w:line="276" w:lineRule="auto"/>
              <w:ind w:right="709"/>
              <w:jc w:val="both"/>
              <w:rPr>
                <w:rFonts w:ascii="Verdana" w:hAnsi="Verdana"/>
                <w:sz w:val="18"/>
                <w:szCs w:val="18"/>
              </w:rPr>
            </w:pPr>
          </w:p>
        </w:tc>
        <w:tc>
          <w:tcPr>
            <w:tcW w:w="3621" w:type="dxa"/>
          </w:tcPr>
          <w:p w14:paraId="29194203" w14:textId="77777777" w:rsidR="007160F8" w:rsidRPr="006F37D7" w:rsidRDefault="007160F8" w:rsidP="006F37D7">
            <w:pPr>
              <w:tabs>
                <w:tab w:val="left" w:pos="308"/>
                <w:tab w:val="left" w:pos="1880"/>
                <w:tab w:val="left" w:pos="9498"/>
              </w:tabs>
              <w:spacing w:line="276" w:lineRule="auto"/>
              <w:ind w:right="709"/>
              <w:jc w:val="both"/>
              <w:rPr>
                <w:rFonts w:ascii="Verdana" w:hAnsi="Verdana"/>
                <w:sz w:val="18"/>
                <w:szCs w:val="18"/>
              </w:rPr>
            </w:pPr>
          </w:p>
        </w:tc>
        <w:tc>
          <w:tcPr>
            <w:tcW w:w="3898" w:type="dxa"/>
          </w:tcPr>
          <w:p w14:paraId="490645CE" w14:textId="77777777" w:rsidR="007160F8" w:rsidRPr="006F37D7" w:rsidRDefault="007160F8" w:rsidP="006F37D7">
            <w:pPr>
              <w:tabs>
                <w:tab w:val="left" w:pos="308"/>
                <w:tab w:val="left" w:pos="1880"/>
                <w:tab w:val="left" w:pos="9498"/>
              </w:tabs>
              <w:spacing w:line="276" w:lineRule="auto"/>
              <w:ind w:right="709"/>
              <w:jc w:val="both"/>
              <w:rPr>
                <w:rFonts w:ascii="Verdana" w:hAnsi="Verdana"/>
                <w:sz w:val="18"/>
                <w:szCs w:val="18"/>
              </w:rPr>
            </w:pPr>
          </w:p>
        </w:tc>
      </w:tr>
      <w:tr w:rsidR="007160F8" w:rsidRPr="006F37D7" w14:paraId="7A087BBE" w14:textId="77777777" w:rsidTr="009E6A33">
        <w:trPr>
          <w:trHeight w:val="819"/>
        </w:trPr>
        <w:tc>
          <w:tcPr>
            <w:tcW w:w="1265" w:type="dxa"/>
          </w:tcPr>
          <w:p w14:paraId="6991BF61" w14:textId="77777777" w:rsidR="007160F8" w:rsidRPr="006F37D7" w:rsidRDefault="007160F8" w:rsidP="006F37D7">
            <w:pPr>
              <w:tabs>
                <w:tab w:val="left" w:pos="308"/>
                <w:tab w:val="left" w:pos="1880"/>
                <w:tab w:val="left" w:pos="9498"/>
              </w:tabs>
              <w:spacing w:line="276" w:lineRule="auto"/>
              <w:ind w:right="709"/>
              <w:jc w:val="both"/>
              <w:rPr>
                <w:rFonts w:ascii="Verdana" w:hAnsi="Verdana"/>
                <w:sz w:val="18"/>
                <w:szCs w:val="18"/>
              </w:rPr>
            </w:pPr>
          </w:p>
        </w:tc>
        <w:tc>
          <w:tcPr>
            <w:tcW w:w="3621" w:type="dxa"/>
          </w:tcPr>
          <w:p w14:paraId="1767DB36" w14:textId="77777777" w:rsidR="007160F8" w:rsidRPr="006F37D7" w:rsidRDefault="007160F8" w:rsidP="006F37D7">
            <w:pPr>
              <w:tabs>
                <w:tab w:val="left" w:pos="308"/>
                <w:tab w:val="left" w:pos="1880"/>
                <w:tab w:val="left" w:pos="9498"/>
              </w:tabs>
              <w:spacing w:line="276" w:lineRule="auto"/>
              <w:ind w:right="709"/>
              <w:jc w:val="both"/>
              <w:rPr>
                <w:rFonts w:ascii="Verdana" w:hAnsi="Verdana"/>
                <w:sz w:val="18"/>
                <w:szCs w:val="18"/>
              </w:rPr>
            </w:pPr>
          </w:p>
        </w:tc>
        <w:tc>
          <w:tcPr>
            <w:tcW w:w="3898" w:type="dxa"/>
          </w:tcPr>
          <w:p w14:paraId="06515A79" w14:textId="77777777" w:rsidR="007160F8" w:rsidRPr="006F37D7" w:rsidRDefault="007160F8" w:rsidP="006F37D7">
            <w:pPr>
              <w:tabs>
                <w:tab w:val="left" w:pos="308"/>
                <w:tab w:val="left" w:pos="1880"/>
                <w:tab w:val="left" w:pos="9498"/>
              </w:tabs>
              <w:spacing w:line="276" w:lineRule="auto"/>
              <w:ind w:right="709"/>
              <w:jc w:val="both"/>
              <w:rPr>
                <w:rFonts w:ascii="Verdana" w:hAnsi="Verdana"/>
                <w:sz w:val="18"/>
                <w:szCs w:val="18"/>
              </w:rPr>
            </w:pPr>
          </w:p>
        </w:tc>
      </w:tr>
    </w:tbl>
    <w:p w14:paraId="3280132C" w14:textId="77777777" w:rsidR="007160F8" w:rsidRPr="006F37D7" w:rsidRDefault="007160F8" w:rsidP="006F37D7">
      <w:pPr>
        <w:tabs>
          <w:tab w:val="left" w:pos="1880"/>
          <w:tab w:val="left" w:pos="9072"/>
          <w:tab w:val="left" w:pos="9498"/>
        </w:tabs>
        <w:spacing w:line="276" w:lineRule="auto"/>
        <w:ind w:right="709"/>
        <w:jc w:val="both"/>
        <w:rPr>
          <w:rFonts w:ascii="Verdana" w:hAnsi="Verdana"/>
          <w:sz w:val="18"/>
          <w:szCs w:val="18"/>
        </w:rPr>
      </w:pPr>
    </w:p>
    <w:p w14:paraId="766C4F3B" w14:textId="77777777" w:rsidR="007160F8" w:rsidRPr="006F37D7" w:rsidRDefault="007160F8" w:rsidP="006F37D7">
      <w:pPr>
        <w:tabs>
          <w:tab w:val="left" w:pos="1880"/>
          <w:tab w:val="left" w:pos="9072"/>
          <w:tab w:val="left" w:pos="9498"/>
        </w:tabs>
        <w:spacing w:line="276" w:lineRule="auto"/>
        <w:ind w:right="709"/>
        <w:jc w:val="both"/>
        <w:rPr>
          <w:rFonts w:ascii="Verdana" w:hAnsi="Verdana"/>
          <w:sz w:val="18"/>
          <w:szCs w:val="18"/>
        </w:rPr>
      </w:pPr>
      <w:r w:rsidRPr="006F37D7">
        <w:rPr>
          <w:rFonts w:ascii="Verdana" w:hAnsi="Verdana"/>
          <w:sz w:val="18"/>
          <w:szCs w:val="18"/>
        </w:rPr>
        <w:t>UWAGA: Należy dostosować liczbę wierszy do liczby Wykonawców wspólnie ubiegających się o udzielenie Zamówienia.</w:t>
      </w:r>
    </w:p>
    <w:p w14:paraId="342878E1" w14:textId="77777777" w:rsidR="007160F8" w:rsidRPr="006F37D7" w:rsidRDefault="007160F8" w:rsidP="006F37D7">
      <w:pPr>
        <w:tabs>
          <w:tab w:val="left" w:pos="5387"/>
          <w:tab w:val="left" w:pos="9072"/>
          <w:tab w:val="left" w:pos="9498"/>
        </w:tabs>
        <w:spacing w:line="276" w:lineRule="auto"/>
        <w:ind w:left="5390" w:right="709" w:hanging="5390"/>
        <w:rPr>
          <w:rFonts w:ascii="Verdana" w:hAnsi="Verdana" w:cs="Calibri"/>
          <w:i/>
          <w:sz w:val="18"/>
          <w:szCs w:val="18"/>
        </w:rPr>
      </w:pPr>
      <w:r w:rsidRPr="006F37D7">
        <w:rPr>
          <w:rFonts w:ascii="Verdana" w:hAnsi="Verdana" w:cs="Calibri"/>
          <w:i/>
          <w:sz w:val="18"/>
          <w:szCs w:val="18"/>
        </w:rPr>
        <w:tab/>
      </w:r>
    </w:p>
    <w:p w14:paraId="0FB21FB1" w14:textId="77777777" w:rsidR="007160F8" w:rsidRPr="006F37D7" w:rsidRDefault="007160F8" w:rsidP="006F37D7">
      <w:pPr>
        <w:tabs>
          <w:tab w:val="left" w:pos="5387"/>
          <w:tab w:val="left" w:pos="9072"/>
          <w:tab w:val="left" w:pos="9498"/>
        </w:tabs>
        <w:spacing w:line="276" w:lineRule="auto"/>
        <w:ind w:left="5390" w:right="709" w:hanging="5390"/>
        <w:rPr>
          <w:rFonts w:ascii="Verdana" w:hAnsi="Verdana" w:cs="Calibri"/>
          <w:i/>
          <w:sz w:val="18"/>
          <w:szCs w:val="18"/>
        </w:rPr>
      </w:pPr>
    </w:p>
    <w:p w14:paraId="3F767582" w14:textId="77777777" w:rsidR="007160F8" w:rsidRPr="006F37D7" w:rsidRDefault="007160F8" w:rsidP="006F37D7">
      <w:pPr>
        <w:tabs>
          <w:tab w:val="left" w:pos="5387"/>
          <w:tab w:val="left" w:pos="9072"/>
          <w:tab w:val="left" w:pos="9498"/>
        </w:tabs>
        <w:spacing w:line="276" w:lineRule="auto"/>
        <w:ind w:left="5390" w:right="709" w:hanging="5390"/>
        <w:rPr>
          <w:rFonts w:ascii="Verdana" w:hAnsi="Verdana" w:cs="Calibri"/>
          <w:i/>
          <w:sz w:val="18"/>
          <w:szCs w:val="18"/>
        </w:rPr>
      </w:pPr>
      <w:r w:rsidRPr="006F37D7">
        <w:rPr>
          <w:rFonts w:ascii="Verdana" w:hAnsi="Verdana" w:cs="Calibri"/>
          <w:i/>
          <w:sz w:val="18"/>
          <w:szCs w:val="18"/>
        </w:rPr>
        <w:tab/>
        <w:t>Kwalifikowany podpis elektroniczny osób uprawnionych do składania oświadczeń woli w imieniu Wykonawców wspólnie ubiegających się o udzielenie zamówienia</w:t>
      </w:r>
    </w:p>
    <w:p w14:paraId="3E86DC83" w14:textId="77777777" w:rsidR="00B1003A" w:rsidRPr="006F37D7" w:rsidRDefault="00B1003A" w:rsidP="006F37D7">
      <w:pPr>
        <w:tabs>
          <w:tab w:val="left" w:pos="9072"/>
          <w:tab w:val="left" w:pos="9498"/>
        </w:tabs>
        <w:ind w:right="709"/>
        <w:rPr>
          <w:rFonts w:ascii="Verdana" w:hAnsi="Verdana"/>
          <w:sz w:val="18"/>
          <w:szCs w:val="18"/>
        </w:rPr>
      </w:pPr>
    </w:p>
    <w:p w14:paraId="56C650B9" w14:textId="77777777" w:rsidR="009F0F1F" w:rsidRPr="006F37D7" w:rsidRDefault="009F0F1F" w:rsidP="006F37D7">
      <w:pPr>
        <w:tabs>
          <w:tab w:val="left" w:pos="9072"/>
          <w:tab w:val="left" w:pos="9498"/>
        </w:tabs>
        <w:ind w:right="709"/>
        <w:rPr>
          <w:rFonts w:ascii="Verdana" w:hAnsi="Verdana"/>
          <w:sz w:val="18"/>
          <w:szCs w:val="18"/>
        </w:rPr>
      </w:pPr>
    </w:p>
    <w:p w14:paraId="1113BFD2" w14:textId="77777777" w:rsidR="009F0F1F" w:rsidRPr="006F37D7" w:rsidRDefault="009F0F1F" w:rsidP="006F37D7">
      <w:pPr>
        <w:tabs>
          <w:tab w:val="left" w:pos="9072"/>
          <w:tab w:val="left" w:pos="9498"/>
        </w:tabs>
        <w:ind w:right="709"/>
        <w:rPr>
          <w:rFonts w:ascii="Verdana" w:hAnsi="Verdana"/>
          <w:sz w:val="18"/>
          <w:szCs w:val="18"/>
        </w:rPr>
      </w:pPr>
    </w:p>
    <w:p w14:paraId="3DB2A35F" w14:textId="77777777" w:rsidR="009F0F1F" w:rsidRPr="006F37D7" w:rsidRDefault="009F0F1F" w:rsidP="006F37D7">
      <w:pPr>
        <w:tabs>
          <w:tab w:val="left" w:pos="9072"/>
          <w:tab w:val="left" w:pos="9498"/>
        </w:tabs>
        <w:ind w:right="709"/>
        <w:rPr>
          <w:rFonts w:ascii="Verdana" w:hAnsi="Verdana"/>
          <w:sz w:val="18"/>
          <w:szCs w:val="18"/>
        </w:rPr>
      </w:pPr>
    </w:p>
    <w:p w14:paraId="09324350" w14:textId="77777777" w:rsidR="009F0F1F" w:rsidRPr="006F37D7" w:rsidRDefault="009F0F1F" w:rsidP="006F37D7">
      <w:pPr>
        <w:tabs>
          <w:tab w:val="left" w:pos="9072"/>
          <w:tab w:val="left" w:pos="9498"/>
        </w:tabs>
        <w:ind w:right="709"/>
        <w:rPr>
          <w:rFonts w:ascii="Verdana" w:hAnsi="Verdana"/>
          <w:sz w:val="18"/>
          <w:szCs w:val="18"/>
        </w:rPr>
      </w:pPr>
    </w:p>
    <w:p w14:paraId="684D18B2" w14:textId="77777777" w:rsidR="009F0F1F" w:rsidRPr="006F37D7" w:rsidRDefault="009F0F1F" w:rsidP="006F37D7">
      <w:pPr>
        <w:tabs>
          <w:tab w:val="left" w:pos="9072"/>
          <w:tab w:val="left" w:pos="9498"/>
        </w:tabs>
        <w:ind w:right="709"/>
        <w:rPr>
          <w:rFonts w:ascii="Verdana" w:hAnsi="Verdana"/>
          <w:sz w:val="18"/>
          <w:szCs w:val="18"/>
        </w:rPr>
      </w:pPr>
    </w:p>
    <w:p w14:paraId="70B94D30" w14:textId="77777777" w:rsidR="009F0F1F" w:rsidRPr="006F37D7" w:rsidRDefault="009F0F1F" w:rsidP="006F37D7">
      <w:pPr>
        <w:tabs>
          <w:tab w:val="left" w:pos="9072"/>
          <w:tab w:val="left" w:pos="9498"/>
        </w:tabs>
        <w:ind w:right="709"/>
        <w:rPr>
          <w:rFonts w:ascii="Verdana" w:hAnsi="Verdana"/>
          <w:sz w:val="18"/>
          <w:szCs w:val="18"/>
        </w:rPr>
      </w:pPr>
    </w:p>
    <w:p w14:paraId="0FD31331" w14:textId="77777777" w:rsidR="009F0F1F" w:rsidRPr="006F37D7" w:rsidRDefault="009F0F1F" w:rsidP="006F37D7">
      <w:pPr>
        <w:tabs>
          <w:tab w:val="left" w:pos="9072"/>
          <w:tab w:val="left" w:pos="9498"/>
        </w:tabs>
        <w:ind w:right="709"/>
        <w:rPr>
          <w:rFonts w:ascii="Verdana" w:hAnsi="Verdana"/>
          <w:sz w:val="18"/>
          <w:szCs w:val="18"/>
        </w:rPr>
      </w:pPr>
    </w:p>
    <w:p w14:paraId="2F93EFE1" w14:textId="77777777" w:rsidR="009F0F1F" w:rsidRPr="006F37D7" w:rsidRDefault="009F0F1F" w:rsidP="006F37D7">
      <w:pPr>
        <w:tabs>
          <w:tab w:val="left" w:pos="9072"/>
          <w:tab w:val="left" w:pos="9498"/>
        </w:tabs>
        <w:ind w:right="709"/>
        <w:rPr>
          <w:rFonts w:ascii="Verdana" w:hAnsi="Verdana"/>
          <w:sz w:val="18"/>
          <w:szCs w:val="18"/>
        </w:rPr>
      </w:pPr>
    </w:p>
    <w:p w14:paraId="5966639A" w14:textId="77777777" w:rsidR="009F0F1F" w:rsidRPr="006F37D7" w:rsidRDefault="009F0F1F" w:rsidP="006F37D7">
      <w:pPr>
        <w:tabs>
          <w:tab w:val="left" w:pos="9072"/>
          <w:tab w:val="left" w:pos="9498"/>
        </w:tabs>
        <w:ind w:right="709"/>
        <w:rPr>
          <w:rFonts w:ascii="Verdana" w:hAnsi="Verdana"/>
          <w:sz w:val="18"/>
          <w:szCs w:val="18"/>
        </w:rPr>
      </w:pPr>
    </w:p>
    <w:p w14:paraId="4807F51E" w14:textId="77777777" w:rsidR="009F0F1F" w:rsidRPr="006F37D7" w:rsidRDefault="009F0F1F" w:rsidP="006F37D7">
      <w:pPr>
        <w:tabs>
          <w:tab w:val="left" w:pos="9072"/>
          <w:tab w:val="left" w:pos="9498"/>
        </w:tabs>
        <w:ind w:right="709"/>
        <w:rPr>
          <w:rFonts w:ascii="Verdana" w:hAnsi="Verdana"/>
          <w:sz w:val="18"/>
          <w:szCs w:val="18"/>
        </w:rPr>
      </w:pPr>
    </w:p>
    <w:p w14:paraId="7453687F" w14:textId="77777777" w:rsidR="009F0F1F" w:rsidRPr="006F37D7" w:rsidRDefault="009F0F1F" w:rsidP="006F37D7">
      <w:pPr>
        <w:tabs>
          <w:tab w:val="left" w:pos="9072"/>
          <w:tab w:val="left" w:pos="9498"/>
        </w:tabs>
        <w:ind w:right="709"/>
        <w:rPr>
          <w:rFonts w:ascii="Verdana" w:hAnsi="Verdana"/>
          <w:sz w:val="18"/>
          <w:szCs w:val="18"/>
        </w:rPr>
      </w:pPr>
    </w:p>
    <w:p w14:paraId="0A88614E" w14:textId="116A1930" w:rsidR="4D01FF06" w:rsidRPr="006F37D7" w:rsidRDefault="4D01FF06" w:rsidP="006F37D7">
      <w:pPr>
        <w:tabs>
          <w:tab w:val="left" w:pos="9072"/>
          <w:tab w:val="left" w:pos="9498"/>
        </w:tabs>
        <w:ind w:right="709"/>
        <w:rPr>
          <w:rFonts w:ascii="Verdana" w:hAnsi="Verdana"/>
          <w:sz w:val="18"/>
          <w:szCs w:val="18"/>
        </w:rPr>
      </w:pPr>
    </w:p>
    <w:p w14:paraId="77A7C294" w14:textId="77777777" w:rsidR="007436A3" w:rsidRPr="006F37D7" w:rsidRDefault="007436A3" w:rsidP="006F37D7">
      <w:pPr>
        <w:tabs>
          <w:tab w:val="left" w:pos="9072"/>
          <w:tab w:val="left" w:pos="9498"/>
        </w:tabs>
        <w:ind w:right="709"/>
        <w:rPr>
          <w:rFonts w:ascii="Verdana" w:hAnsi="Verdana"/>
          <w:sz w:val="18"/>
          <w:szCs w:val="18"/>
        </w:rPr>
      </w:pPr>
    </w:p>
    <w:sectPr w:rsidR="007436A3" w:rsidRPr="006F37D7" w:rsidSect="00B83EA4">
      <w:pgSz w:w="11906" w:h="16838"/>
      <w:pgMar w:top="851" w:right="991"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97186D" w14:textId="77777777" w:rsidR="00DD3BE8" w:rsidRDefault="00DD3BE8" w:rsidP="00F1524C">
      <w:pPr>
        <w:spacing w:after="0"/>
      </w:pPr>
      <w:r>
        <w:separator/>
      </w:r>
    </w:p>
  </w:endnote>
  <w:endnote w:type="continuationSeparator" w:id="0">
    <w:p w14:paraId="628EBA6C" w14:textId="77777777" w:rsidR="00DD3BE8" w:rsidRDefault="00DD3BE8" w:rsidP="00F1524C">
      <w:pPr>
        <w:spacing w:after="0"/>
      </w:pPr>
      <w:r>
        <w:continuationSeparator/>
      </w:r>
    </w:p>
  </w:endnote>
  <w:endnote w:type="continuationNotice" w:id="1">
    <w:p w14:paraId="504D6048" w14:textId="77777777" w:rsidR="00DD3BE8" w:rsidRDefault="00DD3BE8">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imes">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ms Rmn">
    <w:panose1 w:val="02020603040505020304"/>
    <w:charset w:val="00"/>
    <w:family w:val="roman"/>
    <w:pitch w:val="variable"/>
    <w:sig w:usb0="00000003" w:usb1="00000000" w:usb2="00000000" w:usb3="00000000" w:csb0="00000001" w:csb1="00000000"/>
  </w:font>
  <w:font w:name="TrebuchetMS">
    <w:altName w:val="Arial"/>
    <w:panose1 w:val="00000000000000000000"/>
    <w:charset w:val="00"/>
    <w:family w:val="swiss"/>
    <w:notTrueType/>
    <w:pitch w:val="default"/>
    <w:sig w:usb0="00000007" w:usb1="00000000" w:usb2="00000000" w:usb3="00000000" w:csb0="00000003" w:csb1="00000000"/>
  </w:font>
  <w:font w:name="Cambria Math">
    <w:panose1 w:val="02040503050406030204"/>
    <w:charset w:val="EE"/>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EUAlbertina-Regular-Identity-H">
    <w:altName w:val="Arial Unicode MS"/>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8812E3" w14:textId="3B1F8573" w:rsidR="00594FA1" w:rsidRPr="00F1524C" w:rsidRDefault="00594FA1" w:rsidP="1C58903E">
    <w:pPr>
      <w:pStyle w:val="Nagwek"/>
      <w:jc w:val="center"/>
      <w:rPr>
        <w:rFonts w:ascii="Calibri" w:hAnsi="Calibri"/>
        <w:b/>
        <w:bCs/>
        <w:sz w:val="16"/>
        <w:szCs w:val="16"/>
      </w:rPr>
    </w:pPr>
    <w:r w:rsidRPr="1C58903E">
      <w:rPr>
        <w:rFonts w:ascii="Calibri" w:hAnsi="Calibri"/>
        <w:sz w:val="16"/>
        <w:szCs w:val="16"/>
      </w:rPr>
      <w:t xml:space="preserve">Strona </w:t>
    </w:r>
    <w:r w:rsidRPr="1C58903E">
      <w:rPr>
        <w:rFonts w:ascii="Calibri" w:hAnsi="Calibri"/>
        <w:b/>
        <w:bCs/>
        <w:noProof/>
        <w:sz w:val="16"/>
        <w:szCs w:val="16"/>
      </w:rPr>
      <w:fldChar w:fldCharType="begin"/>
    </w:r>
    <w:r w:rsidRPr="1C58903E">
      <w:rPr>
        <w:rFonts w:ascii="Calibri" w:hAnsi="Calibri"/>
        <w:b/>
        <w:bCs/>
        <w:noProof/>
        <w:sz w:val="16"/>
        <w:szCs w:val="16"/>
      </w:rPr>
      <w:instrText>PAGE</w:instrText>
    </w:r>
    <w:r w:rsidRPr="1C58903E">
      <w:rPr>
        <w:rFonts w:ascii="Calibri" w:hAnsi="Calibri"/>
        <w:b/>
        <w:bCs/>
        <w:noProof/>
        <w:sz w:val="16"/>
        <w:szCs w:val="16"/>
      </w:rPr>
      <w:fldChar w:fldCharType="separate"/>
    </w:r>
    <w:r w:rsidR="00052F1F">
      <w:rPr>
        <w:rFonts w:ascii="Calibri" w:hAnsi="Calibri"/>
        <w:b/>
        <w:bCs/>
        <w:noProof/>
        <w:sz w:val="16"/>
        <w:szCs w:val="16"/>
      </w:rPr>
      <w:t>21</w:t>
    </w:r>
    <w:r w:rsidRPr="1C58903E">
      <w:rPr>
        <w:rFonts w:ascii="Calibri" w:hAnsi="Calibri"/>
        <w:b/>
        <w:bCs/>
        <w:noProof/>
        <w:sz w:val="16"/>
        <w:szCs w:val="16"/>
      </w:rPr>
      <w:fldChar w:fldCharType="end"/>
    </w:r>
    <w:r w:rsidRPr="1C58903E">
      <w:rPr>
        <w:rFonts w:ascii="Calibri" w:hAnsi="Calibri"/>
        <w:sz w:val="16"/>
        <w:szCs w:val="16"/>
      </w:rPr>
      <w:t xml:space="preserve"> z </w:t>
    </w:r>
    <w:r w:rsidRPr="1C58903E">
      <w:rPr>
        <w:rFonts w:ascii="Calibri" w:hAnsi="Calibri"/>
        <w:b/>
        <w:bCs/>
        <w:noProof/>
        <w:sz w:val="16"/>
        <w:szCs w:val="16"/>
      </w:rPr>
      <w:fldChar w:fldCharType="begin"/>
    </w:r>
    <w:r w:rsidRPr="1C58903E">
      <w:rPr>
        <w:rFonts w:ascii="Calibri" w:hAnsi="Calibri"/>
        <w:b/>
        <w:bCs/>
        <w:noProof/>
        <w:sz w:val="16"/>
        <w:szCs w:val="16"/>
      </w:rPr>
      <w:instrText>NUMPAGES</w:instrText>
    </w:r>
    <w:r w:rsidRPr="1C58903E">
      <w:rPr>
        <w:rFonts w:ascii="Calibri" w:hAnsi="Calibri"/>
        <w:b/>
        <w:bCs/>
        <w:noProof/>
        <w:sz w:val="16"/>
        <w:szCs w:val="16"/>
      </w:rPr>
      <w:fldChar w:fldCharType="separate"/>
    </w:r>
    <w:r w:rsidR="00052F1F">
      <w:rPr>
        <w:rFonts w:ascii="Calibri" w:hAnsi="Calibri"/>
        <w:b/>
        <w:bCs/>
        <w:noProof/>
        <w:sz w:val="16"/>
        <w:szCs w:val="16"/>
      </w:rPr>
      <w:t>54</w:t>
    </w:r>
    <w:r w:rsidRPr="1C58903E">
      <w:rPr>
        <w:rFonts w:ascii="Calibri" w:hAnsi="Calibri"/>
        <w:b/>
        <w:bCs/>
        <w:noProof/>
        <w:sz w:val="16"/>
        <w:szCs w:val="16"/>
      </w:rPr>
      <w:fldChar w:fldCharType="end"/>
    </w:r>
  </w:p>
  <w:p w14:paraId="6F4952B9" w14:textId="77777777" w:rsidR="00594FA1" w:rsidRDefault="00594FA1"/>
  <w:p w14:paraId="6AF76F40" w14:textId="77777777" w:rsidR="00594FA1" w:rsidRDefault="00594FA1"/>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5E8A1D" w14:textId="77777777" w:rsidR="00DD3BE8" w:rsidRDefault="00DD3BE8" w:rsidP="00F1524C">
      <w:pPr>
        <w:spacing w:after="0"/>
      </w:pPr>
      <w:r>
        <w:separator/>
      </w:r>
    </w:p>
  </w:footnote>
  <w:footnote w:type="continuationSeparator" w:id="0">
    <w:p w14:paraId="20CDEB6A" w14:textId="77777777" w:rsidR="00DD3BE8" w:rsidRDefault="00DD3BE8" w:rsidP="00F1524C">
      <w:pPr>
        <w:spacing w:after="0"/>
      </w:pPr>
      <w:r>
        <w:continuationSeparator/>
      </w:r>
    </w:p>
  </w:footnote>
  <w:footnote w:type="continuationNotice" w:id="1">
    <w:p w14:paraId="52BF181C" w14:textId="77777777" w:rsidR="00DD3BE8" w:rsidRDefault="00DD3BE8">
      <w:pPr>
        <w:spacing w:after="0"/>
      </w:pPr>
    </w:p>
  </w:footnote>
  <w:footnote w:id="2">
    <w:p w14:paraId="5D2E676B" w14:textId="77777777" w:rsidR="00594FA1" w:rsidRPr="00D073AA" w:rsidRDefault="00594FA1" w:rsidP="007160F8">
      <w:pPr>
        <w:pStyle w:val="Tekstprzypisudolnego"/>
        <w:ind w:right="-567"/>
        <w:rPr>
          <w:rFonts w:asciiTheme="minorHAnsi" w:hAnsiTheme="minorHAnsi" w:cstheme="minorHAnsi"/>
          <w:sz w:val="16"/>
          <w:szCs w:val="16"/>
        </w:rPr>
      </w:pPr>
      <w:r w:rsidRPr="00D073AA">
        <w:rPr>
          <w:rStyle w:val="Odwoanieprzypisudolnego"/>
          <w:rFonts w:asciiTheme="minorHAnsi" w:hAnsiTheme="minorHAnsi" w:cstheme="minorHAnsi"/>
          <w:sz w:val="16"/>
          <w:szCs w:val="16"/>
        </w:rPr>
        <w:footnoteRef/>
      </w:r>
      <w:r w:rsidRPr="00D073AA">
        <w:rPr>
          <w:rFonts w:asciiTheme="minorHAnsi" w:hAnsiTheme="minorHAnsi" w:cstheme="minorHAnsi"/>
          <w:sz w:val="16"/>
          <w:szCs w:val="16"/>
        </w:rPr>
        <w:t xml:space="preserve"> wypełniają jedynie Wykonawcy wspólne ubiegający się o udzielenie Zamówienia</w:t>
      </w:r>
    </w:p>
  </w:footnote>
  <w:footnote w:id="3">
    <w:p w14:paraId="584266A9" w14:textId="77777777" w:rsidR="00594FA1" w:rsidRPr="00D073AA" w:rsidRDefault="00594FA1" w:rsidP="009E6A33">
      <w:pPr>
        <w:pStyle w:val="Tekstprzypisudolnego"/>
        <w:ind w:right="993"/>
        <w:rPr>
          <w:rFonts w:asciiTheme="minorHAnsi" w:hAnsiTheme="minorHAnsi" w:cstheme="minorHAnsi"/>
          <w:sz w:val="16"/>
          <w:szCs w:val="16"/>
        </w:rPr>
      </w:pPr>
      <w:r w:rsidRPr="00D073AA">
        <w:rPr>
          <w:rStyle w:val="Odwoanieprzypisudolnego"/>
          <w:rFonts w:asciiTheme="minorHAnsi" w:hAnsiTheme="minorHAnsi" w:cstheme="minorHAnsi"/>
          <w:sz w:val="16"/>
          <w:szCs w:val="16"/>
        </w:rPr>
        <w:footnoteRef/>
      </w:r>
      <w:r w:rsidRPr="00D073AA">
        <w:rPr>
          <w:rFonts w:asciiTheme="minorHAnsi" w:hAnsiTheme="minorHAnsi" w:cstheme="minorHAnsi"/>
          <w:sz w:val="16"/>
          <w:szCs w:val="16"/>
        </w:rPr>
        <w:t xml:space="preserve"> Właściwe zakreślić. Brak zakreślenia będzie rozumiany jako brak powstania u Zamawiającego obowiązku pod</w:t>
      </w:r>
      <w:r>
        <w:rPr>
          <w:rFonts w:asciiTheme="minorHAnsi" w:hAnsiTheme="minorHAnsi" w:cstheme="minorHAnsi"/>
          <w:sz w:val="16"/>
          <w:szCs w:val="16"/>
        </w:rPr>
        <w:t>atkowego zgodnie z przepisami o </w:t>
      </w:r>
      <w:r w:rsidRPr="00D073AA">
        <w:rPr>
          <w:rFonts w:asciiTheme="minorHAnsi" w:hAnsiTheme="minorHAnsi" w:cstheme="minorHAnsi"/>
          <w:sz w:val="16"/>
          <w:szCs w:val="16"/>
        </w:rPr>
        <w:t>podatku od towarów i usług</w:t>
      </w:r>
    </w:p>
  </w:footnote>
  <w:footnote w:id="4">
    <w:p w14:paraId="066945BA" w14:textId="77777777" w:rsidR="00594FA1" w:rsidRPr="001A6201" w:rsidRDefault="00594FA1" w:rsidP="009E6A33">
      <w:pPr>
        <w:pStyle w:val="Tekstprzypisudolnego"/>
        <w:ind w:right="993"/>
        <w:rPr>
          <w:rFonts w:asciiTheme="minorHAnsi" w:hAnsiTheme="minorHAnsi" w:cstheme="minorHAnsi"/>
          <w:sz w:val="16"/>
          <w:szCs w:val="16"/>
        </w:rPr>
      </w:pPr>
      <w:r w:rsidRPr="001A6201">
        <w:rPr>
          <w:rStyle w:val="Odwoanieprzypisudolnego"/>
          <w:rFonts w:asciiTheme="minorHAnsi" w:hAnsiTheme="minorHAnsi" w:cstheme="minorHAnsi"/>
          <w:sz w:val="16"/>
          <w:szCs w:val="16"/>
        </w:rPr>
        <w:footnoteRef/>
      </w:r>
      <w:r w:rsidRPr="001A6201">
        <w:rPr>
          <w:rFonts w:asciiTheme="minorHAnsi" w:hAnsiTheme="minorHAnsi" w:cstheme="minorHAnsi"/>
          <w:sz w:val="16"/>
          <w:szCs w:val="16"/>
        </w:rPr>
        <w:t xml:space="preserve"> </w:t>
      </w:r>
      <w:r>
        <w:rPr>
          <w:rFonts w:asciiTheme="minorHAnsi" w:hAnsiTheme="minorHAnsi" w:cstheme="minorHAnsi"/>
          <w:sz w:val="16"/>
          <w:szCs w:val="16"/>
        </w:rPr>
        <w:t>Właściwe zakreślić. N</w:t>
      </w:r>
      <w:r w:rsidRPr="001A6201">
        <w:rPr>
          <w:rFonts w:asciiTheme="minorHAnsi" w:hAnsiTheme="minorHAnsi" w:cstheme="minorHAnsi"/>
          <w:sz w:val="16"/>
          <w:szCs w:val="16"/>
        </w:rPr>
        <w:t>iewskazanie podwykonawcy będzie rozumiane, że zamówienie w całości realizowane jest</w:t>
      </w:r>
      <w:r>
        <w:rPr>
          <w:rFonts w:asciiTheme="minorHAnsi" w:hAnsiTheme="minorHAnsi" w:cstheme="minorHAnsi"/>
          <w:sz w:val="16"/>
          <w:szCs w:val="16"/>
        </w:rPr>
        <w:t xml:space="preserve"> samodzielnie</w:t>
      </w:r>
      <w:r w:rsidRPr="001A6201">
        <w:rPr>
          <w:rFonts w:asciiTheme="minorHAnsi" w:hAnsiTheme="minorHAnsi" w:cstheme="minorHAnsi"/>
          <w:sz w:val="16"/>
          <w:szCs w:val="16"/>
        </w:rPr>
        <w:t xml:space="preserve"> przez Wykonawcę</w:t>
      </w:r>
      <w:r>
        <w:rPr>
          <w:rFonts w:asciiTheme="minorHAnsi" w:hAnsiTheme="minorHAnsi" w:cstheme="minorHAnsi"/>
          <w:sz w:val="16"/>
          <w:szCs w:val="16"/>
        </w:rPr>
        <w:t xml:space="preserve"> </w:t>
      </w:r>
      <w:r w:rsidRPr="001A6201">
        <w:rPr>
          <w:rFonts w:asciiTheme="minorHAnsi" w:hAnsiTheme="minorHAnsi" w:cstheme="minorHAnsi"/>
          <w:sz w:val="16"/>
          <w:szCs w:val="16"/>
        </w:rPr>
        <w:t>składającego ofertę</w:t>
      </w:r>
    </w:p>
  </w:footnote>
  <w:footnote w:id="5">
    <w:p w14:paraId="0FA4AC5E" w14:textId="77777777" w:rsidR="00594FA1" w:rsidRPr="00D860DA" w:rsidRDefault="00594FA1" w:rsidP="007160F8">
      <w:pPr>
        <w:pStyle w:val="Tekstprzypisudolnego"/>
        <w:ind w:right="-284"/>
        <w:rPr>
          <w:rFonts w:asciiTheme="minorHAnsi" w:hAnsiTheme="minorHAnsi" w:cstheme="minorHAnsi"/>
          <w:sz w:val="16"/>
          <w:szCs w:val="16"/>
        </w:rPr>
      </w:pPr>
      <w:r w:rsidRPr="00D860DA">
        <w:rPr>
          <w:rStyle w:val="Odwoanieprzypisudolnego"/>
          <w:rFonts w:asciiTheme="minorHAnsi" w:hAnsiTheme="minorHAnsi" w:cstheme="minorHAnsi"/>
          <w:sz w:val="16"/>
          <w:szCs w:val="16"/>
        </w:rPr>
        <w:footnoteRef/>
      </w:r>
      <w:r w:rsidRPr="00D860DA">
        <w:rPr>
          <w:rFonts w:asciiTheme="minorHAnsi" w:hAnsiTheme="minorHAnsi" w:cstheme="minorHAnsi"/>
          <w:sz w:val="16"/>
          <w:szCs w:val="16"/>
        </w:rPr>
        <w:t xml:space="preserve"> Właściwe zakreślić</w:t>
      </w:r>
    </w:p>
  </w:footnote>
  <w:footnote w:id="6">
    <w:p w14:paraId="3B7543AD" w14:textId="77777777" w:rsidR="00594FA1" w:rsidRPr="00D860DA" w:rsidRDefault="00594FA1" w:rsidP="007160F8">
      <w:pPr>
        <w:pStyle w:val="Tekstprzypisudolnego"/>
        <w:ind w:right="-284"/>
        <w:jc w:val="both"/>
        <w:rPr>
          <w:rFonts w:asciiTheme="minorHAnsi" w:hAnsiTheme="minorHAnsi" w:cstheme="minorHAnsi"/>
          <w:sz w:val="16"/>
          <w:szCs w:val="16"/>
        </w:rPr>
      </w:pPr>
      <w:r w:rsidRPr="00D860DA">
        <w:rPr>
          <w:rStyle w:val="Odwoanieprzypisudolnego"/>
          <w:rFonts w:asciiTheme="minorHAnsi" w:hAnsiTheme="minorHAnsi" w:cstheme="minorHAnsi"/>
          <w:sz w:val="16"/>
          <w:szCs w:val="16"/>
        </w:rPr>
        <w:footnoteRef/>
      </w:r>
      <w:r>
        <w:rPr>
          <w:rFonts w:asciiTheme="minorHAnsi" w:hAnsiTheme="minorHAnsi" w:cstheme="minorHAnsi"/>
          <w:sz w:val="16"/>
          <w:szCs w:val="16"/>
        </w:rPr>
        <w:t xml:space="preserve"> Właściwe zakreślić</w:t>
      </w:r>
    </w:p>
  </w:footnote>
  <w:footnote w:id="7">
    <w:p w14:paraId="1CB22029" w14:textId="77777777" w:rsidR="00594FA1" w:rsidRDefault="00594FA1" w:rsidP="009E6A33">
      <w:pPr>
        <w:pStyle w:val="Tekstprzypisudolnego"/>
        <w:ind w:right="851"/>
        <w:jc w:val="both"/>
      </w:pPr>
      <w:r>
        <w:rPr>
          <w:rStyle w:val="Odwoanieprzypisudolnego"/>
        </w:rPr>
        <w:footnoteRef/>
      </w:r>
      <w:r>
        <w:t xml:space="preserve"> </w:t>
      </w:r>
      <w:r w:rsidRPr="005B4340">
        <w:rPr>
          <w:rFonts w:asciiTheme="minorHAnsi" w:hAnsiTheme="minorHAnsi" w:cstheme="minorHAnsi"/>
          <w:b/>
          <w:color w:val="FF0000"/>
          <w:sz w:val="16"/>
          <w:szCs w:val="16"/>
        </w:rPr>
        <w:t>W przypadku gdy Wykonawca nie przekazuje danych osobowych innych niż bezpośrednio jego dotyczących lub zachodzi wyłączenie stosowania obowiązku informacyjnego, stosownie do art. 13 ust. 4 lub art. 14 ust. 5 RODO należy wykreślić</w:t>
      </w:r>
      <w:r w:rsidRPr="007F4930">
        <w:rPr>
          <w:rFonts w:asciiTheme="minorHAnsi" w:hAnsiTheme="minorHAnsi" w:cstheme="minorHAnsi"/>
          <w:sz w:val="16"/>
          <w:szCs w:val="16"/>
        </w:rPr>
        <w:t>.</w:t>
      </w:r>
    </w:p>
  </w:footnote>
  <w:footnote w:id="8">
    <w:p w14:paraId="78889657" w14:textId="77777777" w:rsidR="00594FA1" w:rsidRPr="00B929A1" w:rsidRDefault="00594FA1" w:rsidP="009E6A33">
      <w:pPr>
        <w:pStyle w:val="Tekstprzypisudolnego"/>
        <w:ind w:right="851"/>
        <w:jc w:val="both"/>
        <w:rPr>
          <w:rFonts w:ascii="Arial" w:hAnsi="Arial" w:cs="Arial"/>
          <w:sz w:val="16"/>
          <w:szCs w:val="16"/>
        </w:rPr>
      </w:pPr>
      <w:r w:rsidRPr="004E3F67">
        <w:rPr>
          <w:rStyle w:val="Odwoanieprzypisudolnego"/>
          <w:rFonts w:ascii="Arial" w:hAnsi="Arial" w:cs="Arial"/>
          <w:sz w:val="16"/>
          <w:szCs w:val="16"/>
        </w:rPr>
        <w:footnoteRef/>
      </w:r>
      <w:r w:rsidRPr="004E3F67">
        <w:rPr>
          <w:rFonts w:ascii="Arial" w:hAnsi="Arial" w:cs="Arial"/>
          <w:sz w:val="16"/>
          <w:szCs w:val="16"/>
        </w:rPr>
        <w:t xml:space="preserve"> </w:t>
      </w:r>
      <w:r>
        <w:rPr>
          <w:rFonts w:ascii="Arial" w:hAnsi="Arial" w:cs="Arial"/>
          <w:sz w:val="16"/>
          <w:szCs w:val="16"/>
        </w:rPr>
        <w:t>Art. 5k ust. 1 rozporządzenia 833/2014 w brzmieniu nadanym rozporządzeniem 2022/576 z</w:t>
      </w:r>
      <w:r w:rsidRPr="00B929A1">
        <w:rPr>
          <w:rFonts w:ascii="Arial" w:hAnsi="Arial" w:cs="Arial"/>
          <w:sz w:val="16"/>
          <w:szCs w:val="16"/>
        </w:rPr>
        <w:t>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2AFC7274" w14:textId="77777777" w:rsidR="00594FA1" w:rsidRDefault="00594FA1" w:rsidP="00B63D96">
      <w:pPr>
        <w:pStyle w:val="Tekstprzypisudolnego"/>
        <w:numPr>
          <w:ilvl w:val="0"/>
          <w:numId w:val="17"/>
        </w:numPr>
        <w:ind w:right="851"/>
        <w:rPr>
          <w:rFonts w:ascii="Arial" w:hAnsi="Arial" w:cs="Arial"/>
          <w:sz w:val="16"/>
          <w:szCs w:val="16"/>
        </w:rPr>
      </w:pPr>
      <w:r w:rsidRPr="00B929A1">
        <w:rPr>
          <w:rFonts w:ascii="Arial" w:hAnsi="Arial" w:cs="Arial"/>
          <w:sz w:val="16"/>
          <w:szCs w:val="16"/>
        </w:rPr>
        <w:t>obywateli rosyjskich lub osób fizycznych lub prawnych, podmiotów lub organów z siedzibą w Rosji;</w:t>
      </w:r>
    </w:p>
    <w:p w14:paraId="31BFA6E1" w14:textId="77777777" w:rsidR="00594FA1" w:rsidRDefault="00594FA1" w:rsidP="00B63D96">
      <w:pPr>
        <w:pStyle w:val="Tekstprzypisudolnego"/>
        <w:numPr>
          <w:ilvl w:val="0"/>
          <w:numId w:val="17"/>
        </w:numPr>
        <w:ind w:right="851"/>
        <w:rPr>
          <w:rFonts w:ascii="Arial" w:hAnsi="Arial" w:cs="Arial"/>
          <w:sz w:val="16"/>
          <w:szCs w:val="16"/>
        </w:rPr>
      </w:pPr>
      <w:bookmarkStart w:id="87" w:name="_Hlk102557314"/>
      <w:r w:rsidRPr="00B929A1">
        <w:rPr>
          <w:rFonts w:ascii="Arial" w:hAnsi="Arial" w:cs="Arial"/>
          <w:sz w:val="16"/>
          <w:szCs w:val="16"/>
        </w:rPr>
        <w:t>osób prawnych, podmiotów lub organów, do których prawa własności bezpośrednio lub pośrednio w ponad 50 % należą do podmiotu, o którym mowa w lit. a) niniejszego ustępu; lub</w:t>
      </w:r>
      <w:bookmarkEnd w:id="87"/>
    </w:p>
    <w:p w14:paraId="2071DE4E" w14:textId="77777777" w:rsidR="00594FA1" w:rsidRPr="00B929A1" w:rsidRDefault="00594FA1" w:rsidP="00B63D96">
      <w:pPr>
        <w:pStyle w:val="Tekstprzypisudolnego"/>
        <w:numPr>
          <w:ilvl w:val="0"/>
          <w:numId w:val="17"/>
        </w:numPr>
        <w:ind w:right="851"/>
        <w:rPr>
          <w:rFonts w:ascii="Arial" w:hAnsi="Arial" w:cs="Arial"/>
          <w:sz w:val="16"/>
          <w:szCs w:val="16"/>
        </w:rPr>
      </w:pPr>
      <w:r w:rsidRPr="00B929A1">
        <w:rPr>
          <w:rFonts w:ascii="Arial" w:hAnsi="Arial" w:cs="Arial"/>
          <w:sz w:val="16"/>
          <w:szCs w:val="16"/>
        </w:rPr>
        <w:t>osób fizycznych lub prawnych, podmiotów lub organów działających w imieniu lub pod kierunkiem podmiotu, o którym mowa w lit. a) lub b) niniejszego ustępu,</w:t>
      </w:r>
    </w:p>
    <w:p w14:paraId="4B6A24A3" w14:textId="77777777" w:rsidR="00594FA1" w:rsidRPr="004E3F67" w:rsidRDefault="00594FA1" w:rsidP="009E6A33">
      <w:pPr>
        <w:pStyle w:val="Tekstprzypisudolnego"/>
        <w:ind w:right="851"/>
        <w:jc w:val="both"/>
        <w:rPr>
          <w:rFonts w:ascii="Arial" w:hAnsi="Arial" w:cs="Arial"/>
          <w:sz w:val="16"/>
          <w:szCs w:val="16"/>
        </w:rPr>
      </w:pPr>
      <w:r w:rsidRPr="00B929A1">
        <w:rPr>
          <w:rFonts w:ascii="Arial" w:hAnsi="Arial" w:cs="Arial"/>
          <w:sz w:val="16"/>
          <w:szCs w:val="16"/>
        </w:rPr>
        <w:t>w tym podwykonawców, dostawców lub podmiotów, na których zdolności polega się w rozumieniu dyrektyw w sprawie zamówień publicznych, w przypadku gdy przypada na nich ponad 10 % wartości zamówienia.</w:t>
      </w:r>
    </w:p>
  </w:footnote>
  <w:footnote w:id="9">
    <w:p w14:paraId="420C53F0" w14:textId="77777777" w:rsidR="00594FA1" w:rsidRPr="00A82964" w:rsidRDefault="00594FA1" w:rsidP="009E6A33">
      <w:pPr>
        <w:ind w:right="851"/>
        <w:jc w:val="both"/>
        <w:rPr>
          <w:rFonts w:ascii="Arial" w:hAnsi="Arial" w:cs="Arial"/>
          <w:color w:val="222222"/>
          <w:sz w:val="16"/>
          <w:szCs w:val="16"/>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A82964">
        <w:rPr>
          <w:rFonts w:ascii="Arial" w:hAnsi="Arial" w:cs="Arial"/>
          <w:color w:val="222222"/>
          <w:sz w:val="16"/>
          <w:szCs w:val="16"/>
        </w:rPr>
        <w:t xml:space="preserve">Zgodnie z treścią art. 7 ust. 1 ustawy z dnia 13 kwietnia 2022 r. </w:t>
      </w:r>
      <w:r w:rsidRPr="00A82964">
        <w:rPr>
          <w:rFonts w:ascii="Arial" w:hAnsi="Arial" w:cs="Arial"/>
          <w:i/>
          <w:iCs/>
          <w:color w:val="222222"/>
          <w:sz w:val="16"/>
          <w:szCs w:val="16"/>
        </w:rPr>
        <w:t xml:space="preserve">o szczególnych rozwiązaniach w zakresie przeciwdziałania wspieraniu agresji na Ukrainę oraz służących ochronie bezpieczeństwa narodowego,  </w:t>
      </w:r>
      <w:r w:rsidRPr="00A82964">
        <w:rPr>
          <w:rFonts w:ascii="Arial" w:hAnsi="Arial" w:cs="Arial"/>
          <w:color w:val="222222"/>
          <w:sz w:val="16"/>
          <w:szCs w:val="16"/>
        </w:rPr>
        <w:t xml:space="preserve">z </w:t>
      </w:r>
      <w:r w:rsidRPr="00A82964">
        <w:rPr>
          <w:rFonts w:ascii="Arial" w:hAnsi="Arial" w:cs="Arial"/>
          <w:color w:val="222222"/>
          <w:sz w:val="16"/>
          <w:szCs w:val="16"/>
          <w:lang w:eastAsia="pl-PL"/>
        </w:rPr>
        <w:t>postępowania o udzielenie zamówienia publicznego lub konkursu prowadzonego na podstawie ustawy Pzp wyklucza się:</w:t>
      </w:r>
    </w:p>
    <w:p w14:paraId="6DFCE60B" w14:textId="77777777" w:rsidR="00594FA1" w:rsidRPr="00A82964" w:rsidRDefault="00594FA1" w:rsidP="009E6A33">
      <w:pPr>
        <w:ind w:right="851"/>
        <w:jc w:val="both"/>
        <w:rPr>
          <w:rFonts w:ascii="Arial" w:hAnsi="Arial" w:cs="Arial"/>
          <w:color w:val="222222"/>
          <w:sz w:val="16"/>
          <w:szCs w:val="16"/>
          <w:lang w:eastAsia="pl-PL"/>
        </w:rPr>
      </w:pPr>
      <w:r w:rsidRPr="00A82964">
        <w:rPr>
          <w:rFonts w:ascii="Arial" w:hAnsi="Arial" w:cs="Arial"/>
          <w:color w:val="222222"/>
          <w:sz w:val="16"/>
          <w:szCs w:val="16"/>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1A121541" w14:textId="7CCE2316" w:rsidR="00594FA1" w:rsidRPr="00A82964" w:rsidRDefault="00594FA1" w:rsidP="009E6A33">
      <w:pPr>
        <w:ind w:right="851"/>
        <w:jc w:val="both"/>
        <w:rPr>
          <w:rFonts w:ascii="Arial" w:hAnsi="Arial" w:cs="Arial"/>
          <w:color w:val="222222"/>
          <w:sz w:val="16"/>
          <w:szCs w:val="16"/>
        </w:rPr>
      </w:pPr>
      <w:r w:rsidRPr="00A82964">
        <w:rPr>
          <w:rFonts w:ascii="Arial" w:hAnsi="Arial" w:cs="Arial"/>
          <w:color w:val="222222"/>
          <w:sz w:val="16"/>
          <w:szCs w:val="16"/>
        </w:rPr>
        <w:t xml:space="preserve">2) </w:t>
      </w:r>
      <w:r w:rsidRPr="00A82964">
        <w:rPr>
          <w:rFonts w:ascii="Arial" w:hAnsi="Arial" w:cs="Arial"/>
          <w:color w:val="222222"/>
          <w:sz w:val="16"/>
          <w:szCs w:val="16"/>
          <w:lang w:eastAsia="pl-PL"/>
        </w:rPr>
        <w:t xml:space="preserve">wykonawcę oraz uczestnika konkursu, którego beneficjentem rzeczywistym w rozumieniu ustawy z dnia 1 marca 2018 r. o przeciwdziałaniu praniu pieniędzy oraz finansowaniu terroryzmu (Dz. U. z 2022 r. poz. </w:t>
      </w:r>
      <w:r w:rsidRPr="00C92321">
        <w:rPr>
          <w:rFonts w:ascii="Arial" w:hAnsi="Arial" w:cs="Arial"/>
          <w:color w:val="222222"/>
          <w:sz w:val="16"/>
          <w:szCs w:val="16"/>
          <w:lang w:eastAsia="pl-PL"/>
        </w:rPr>
        <w:t>593,655</w:t>
      </w:r>
      <w:r w:rsidRPr="009C7E35">
        <w:rPr>
          <w:rFonts w:ascii="Arial" w:eastAsia="Times New Roman" w:hAnsi="Arial" w:cs="Arial"/>
          <w:color w:val="000000"/>
          <w:sz w:val="16"/>
          <w:szCs w:val="16"/>
        </w:rPr>
        <w:t xml:space="preserve"> i 835</w:t>
      </w:r>
      <w:r w:rsidRPr="00C92321">
        <w:rPr>
          <w:rFonts w:ascii="Arial" w:hAnsi="Arial" w:cs="Arial"/>
          <w:color w:val="222222"/>
          <w:sz w:val="16"/>
          <w:szCs w:val="16"/>
          <w:lang w:eastAsia="pl-PL"/>
        </w:rPr>
        <w:t>) jest</w:t>
      </w:r>
      <w:r w:rsidRPr="00A82964">
        <w:rPr>
          <w:rFonts w:ascii="Arial" w:hAnsi="Arial" w:cs="Arial"/>
          <w:color w:val="222222"/>
          <w:sz w:val="16"/>
          <w:szCs w:val="16"/>
          <w:lang w:eastAsia="pl-PL"/>
        </w:rPr>
        <w:t xml:space="preserve">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42C62FC3" w14:textId="77777777" w:rsidR="00594FA1" w:rsidRPr="00896587" w:rsidRDefault="00594FA1" w:rsidP="009E6A33">
      <w:pPr>
        <w:ind w:right="851"/>
        <w:jc w:val="both"/>
        <w:rPr>
          <w:rFonts w:ascii="Arial" w:hAnsi="Arial" w:cs="Arial"/>
          <w:sz w:val="16"/>
          <w:szCs w:val="16"/>
        </w:rPr>
      </w:pPr>
      <w:r w:rsidRPr="00A82964">
        <w:rPr>
          <w:rFonts w:ascii="Arial" w:hAnsi="Arial" w:cs="Arial"/>
          <w:color w:val="222222"/>
          <w:sz w:val="16"/>
          <w:szCs w:val="16"/>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554F7F" w14:textId="0F27C16C" w:rsidR="00594FA1" w:rsidRPr="00F1524C" w:rsidRDefault="00594FA1" w:rsidP="009E6A33">
    <w:pPr>
      <w:pStyle w:val="Nagwek"/>
      <w:tabs>
        <w:tab w:val="clear" w:pos="9072"/>
      </w:tabs>
      <w:spacing w:before="40"/>
      <w:ind w:right="284"/>
      <w:jc w:val="center"/>
      <w:rPr>
        <w:rFonts w:ascii="Calibri" w:hAnsi="Calibri"/>
        <w:b/>
        <w:bCs/>
        <w:sz w:val="16"/>
        <w:szCs w:val="16"/>
      </w:rPr>
    </w:pPr>
    <w:r w:rsidRPr="1C58903E">
      <w:rPr>
        <w:rFonts w:ascii="Calibri" w:hAnsi="Calibri"/>
        <w:b/>
        <w:bCs/>
        <w:sz w:val="16"/>
        <w:szCs w:val="16"/>
      </w:rPr>
      <w:t>Specyfikacja Warunków Zamówienia (SWZ)</w:t>
    </w:r>
  </w:p>
  <w:p w14:paraId="4FD7925A" w14:textId="19F7671D" w:rsidR="00594FA1" w:rsidRPr="00F1524C" w:rsidRDefault="00594FA1" w:rsidP="00D674D9">
    <w:pPr>
      <w:pStyle w:val="Nagwek"/>
      <w:ind w:right="284"/>
      <w:jc w:val="center"/>
      <w:rPr>
        <w:rFonts w:ascii="Calibri" w:hAnsi="Calibri"/>
        <w:b/>
        <w:bCs/>
        <w:sz w:val="16"/>
        <w:szCs w:val="16"/>
      </w:rPr>
    </w:pPr>
    <w:r w:rsidRPr="1C58903E">
      <w:rPr>
        <w:rFonts w:ascii="Calibri" w:hAnsi="Calibri"/>
        <w:b/>
        <w:bCs/>
        <w:sz w:val="16"/>
        <w:szCs w:val="16"/>
      </w:rPr>
      <w:t>na „</w:t>
    </w:r>
    <w:bookmarkStart w:id="78" w:name="_Hlk184300279"/>
    <w:r w:rsidR="00DC146C" w:rsidRPr="00DC146C">
      <w:rPr>
        <w:rFonts w:ascii="Calibri" w:hAnsi="Calibri"/>
        <w:b/>
        <w:bCs/>
        <w:sz w:val="16"/>
        <w:szCs w:val="16"/>
      </w:rPr>
      <w:t xml:space="preserve">Zakup produktów Vmware w ramach umowy </w:t>
    </w:r>
    <w:proofErr w:type="spellStart"/>
    <w:r w:rsidR="00DC146C" w:rsidRPr="00DC146C">
      <w:rPr>
        <w:rFonts w:ascii="Calibri" w:hAnsi="Calibri"/>
        <w:b/>
        <w:bCs/>
        <w:sz w:val="16"/>
        <w:szCs w:val="16"/>
      </w:rPr>
      <w:t>Broadcom</w:t>
    </w:r>
    <w:proofErr w:type="spellEnd"/>
    <w:r w:rsidR="00DC146C" w:rsidRPr="00DC146C">
      <w:rPr>
        <w:rFonts w:ascii="Calibri" w:hAnsi="Calibri"/>
        <w:b/>
        <w:bCs/>
        <w:sz w:val="16"/>
        <w:szCs w:val="16"/>
      </w:rPr>
      <w:t xml:space="preserve"> </w:t>
    </w:r>
    <w:proofErr w:type="spellStart"/>
    <w:r w:rsidR="00DC146C" w:rsidRPr="00DC146C">
      <w:rPr>
        <w:rFonts w:ascii="Calibri" w:hAnsi="Calibri"/>
        <w:b/>
        <w:bCs/>
        <w:sz w:val="16"/>
        <w:szCs w:val="16"/>
      </w:rPr>
      <w:t>Contract</w:t>
    </w:r>
    <w:proofErr w:type="spellEnd"/>
    <w:r w:rsidR="00DC146C" w:rsidRPr="00DC146C">
      <w:rPr>
        <w:rFonts w:ascii="Calibri" w:hAnsi="Calibri"/>
        <w:b/>
        <w:bCs/>
        <w:sz w:val="16"/>
        <w:szCs w:val="16"/>
      </w:rPr>
      <w:t xml:space="preserve"> (KB2287)</w:t>
    </w:r>
    <w:bookmarkEnd w:id="78"/>
    <w:r w:rsidRPr="1C58903E">
      <w:rPr>
        <w:rFonts w:ascii="Calibri" w:hAnsi="Calibri"/>
        <w:b/>
        <w:bCs/>
        <w:sz w:val="16"/>
        <w:szCs w:val="16"/>
      </w:rPr>
      <w:t>”</w:t>
    </w:r>
  </w:p>
  <w:p w14:paraId="1C167105" w14:textId="29F90380" w:rsidR="00594FA1" w:rsidRPr="00F1524C" w:rsidRDefault="00594FA1" w:rsidP="009E6A33">
    <w:pPr>
      <w:pStyle w:val="Nagwek"/>
      <w:pBdr>
        <w:bottom w:val="single" w:sz="6" w:space="1" w:color="auto"/>
      </w:pBdr>
      <w:tabs>
        <w:tab w:val="left" w:pos="3675"/>
        <w:tab w:val="center" w:pos="5103"/>
        <w:tab w:val="left" w:pos="6319"/>
        <w:tab w:val="left" w:pos="9072"/>
        <w:tab w:val="left" w:pos="9639"/>
      </w:tabs>
      <w:ind w:right="284"/>
      <w:jc w:val="center"/>
      <w:rPr>
        <w:rFonts w:ascii="Calibri" w:hAnsi="Calibri"/>
        <w:sz w:val="16"/>
        <w:szCs w:val="16"/>
      </w:rPr>
    </w:pPr>
    <w:bookmarkStart w:id="79" w:name="_Hlk184729327"/>
    <w:r>
      <w:rPr>
        <w:rFonts w:ascii="Calibri" w:hAnsi="Calibri"/>
        <w:sz w:val="16"/>
        <w:szCs w:val="16"/>
      </w:rPr>
      <w:t>POST/PGE/</w:t>
    </w:r>
    <w:r w:rsidR="00F75060">
      <w:rPr>
        <w:rFonts w:ascii="Calibri" w:hAnsi="Calibri"/>
        <w:sz w:val="16"/>
        <w:szCs w:val="16"/>
      </w:rPr>
      <w:t>SYS</w:t>
    </w:r>
    <w:r w:rsidRPr="1C58903E">
      <w:rPr>
        <w:rFonts w:ascii="Calibri" w:hAnsi="Calibri"/>
        <w:sz w:val="16"/>
        <w:szCs w:val="16"/>
      </w:rPr>
      <w:t>/DZ/00</w:t>
    </w:r>
    <w:r w:rsidR="00DC146C">
      <w:rPr>
        <w:rFonts w:ascii="Calibri" w:hAnsi="Calibri"/>
        <w:sz w:val="16"/>
        <w:szCs w:val="16"/>
      </w:rPr>
      <w:t>337</w:t>
    </w:r>
    <w:r>
      <w:rPr>
        <w:rFonts w:ascii="Calibri" w:hAnsi="Calibri"/>
        <w:sz w:val="16"/>
        <w:szCs w:val="16"/>
      </w:rPr>
      <w:t>/2024</w:t>
    </w:r>
    <w:bookmarkEnd w:id="79"/>
  </w:p>
  <w:p w14:paraId="23FA9CFE" w14:textId="77777777" w:rsidR="00594FA1" w:rsidRPr="0072383F" w:rsidRDefault="00594FA1" w:rsidP="009E6A33">
    <w:pPr>
      <w:pStyle w:val="Nagwek"/>
      <w:tabs>
        <w:tab w:val="left" w:pos="3664"/>
        <w:tab w:val="left" w:pos="9781"/>
      </w:tabs>
      <w:ind w:hanging="284"/>
      <w:rPr>
        <w:rFonts w:ascii="Calibri" w:hAnsi="Calibri"/>
        <w:b/>
        <w:bCs/>
        <w:szCs w:val="16"/>
      </w:rPr>
    </w:pPr>
    <w:r>
      <w:rPr>
        <w:rFonts w:ascii="Calibri" w:hAnsi="Calibri"/>
        <w:b/>
        <w:bCs/>
        <w:szCs w:val="16"/>
      </w:rPr>
      <w:tab/>
    </w:r>
    <w:r>
      <w:rPr>
        <w:rFonts w:ascii="Calibri" w:hAnsi="Calibri"/>
        <w:b/>
        <w:bCs/>
        <w:szCs w:val="16"/>
      </w:rPr>
      <w:tab/>
    </w:r>
    <w:r>
      <w:rPr>
        <w:rFonts w:ascii="Calibri" w:hAnsi="Calibri"/>
        <w:b/>
        <w:bCs/>
        <w:szCs w:val="16"/>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8EBA8B" w14:textId="1AC251C9" w:rsidR="00594FA1" w:rsidRPr="00F1524C" w:rsidRDefault="00594FA1" w:rsidP="009E6A33">
    <w:pPr>
      <w:pStyle w:val="Nagwek"/>
      <w:tabs>
        <w:tab w:val="clear" w:pos="9072"/>
        <w:tab w:val="left" w:pos="12048"/>
        <w:tab w:val="left" w:pos="12900"/>
      </w:tabs>
      <w:spacing w:before="40"/>
      <w:jc w:val="center"/>
      <w:rPr>
        <w:rFonts w:ascii="Calibri" w:hAnsi="Calibri"/>
        <w:b/>
        <w:bCs/>
        <w:sz w:val="16"/>
        <w:szCs w:val="16"/>
      </w:rPr>
    </w:pPr>
    <w:r w:rsidRPr="1C58903E">
      <w:rPr>
        <w:rFonts w:ascii="Calibri" w:hAnsi="Calibri"/>
        <w:b/>
        <w:bCs/>
        <w:sz w:val="16"/>
        <w:szCs w:val="16"/>
      </w:rPr>
      <w:t>Specyfikacja Warunków Zamówienia (SWZ)</w:t>
    </w:r>
  </w:p>
  <w:p w14:paraId="6C9741C2" w14:textId="7B9C5FC1" w:rsidR="00594FA1" w:rsidRPr="00F1524C" w:rsidRDefault="00594FA1" w:rsidP="009E6A33">
    <w:pPr>
      <w:pStyle w:val="Nagwek"/>
      <w:tabs>
        <w:tab w:val="left" w:pos="12048"/>
        <w:tab w:val="left" w:pos="12900"/>
      </w:tabs>
      <w:jc w:val="center"/>
      <w:rPr>
        <w:rFonts w:ascii="Calibri" w:hAnsi="Calibri"/>
        <w:b/>
        <w:bCs/>
        <w:sz w:val="16"/>
        <w:szCs w:val="16"/>
      </w:rPr>
    </w:pPr>
    <w:r w:rsidRPr="1C58903E">
      <w:rPr>
        <w:rFonts w:ascii="Calibri" w:hAnsi="Calibri"/>
        <w:b/>
        <w:bCs/>
        <w:sz w:val="16"/>
        <w:szCs w:val="16"/>
      </w:rPr>
      <w:t>na „</w:t>
    </w:r>
    <w:r w:rsidR="00DC146C" w:rsidRPr="00DC146C">
      <w:rPr>
        <w:rFonts w:ascii="Calibri" w:hAnsi="Calibri"/>
        <w:b/>
        <w:bCs/>
        <w:sz w:val="16"/>
        <w:szCs w:val="16"/>
      </w:rPr>
      <w:t xml:space="preserve">Zakup produktów Vmware w ramach umowy </w:t>
    </w:r>
    <w:proofErr w:type="spellStart"/>
    <w:r w:rsidR="00DC146C" w:rsidRPr="00DC146C">
      <w:rPr>
        <w:rFonts w:ascii="Calibri" w:hAnsi="Calibri"/>
        <w:b/>
        <w:bCs/>
        <w:sz w:val="16"/>
        <w:szCs w:val="16"/>
      </w:rPr>
      <w:t>Broadcom</w:t>
    </w:r>
    <w:proofErr w:type="spellEnd"/>
    <w:r w:rsidR="00DC146C" w:rsidRPr="00DC146C">
      <w:rPr>
        <w:rFonts w:ascii="Calibri" w:hAnsi="Calibri"/>
        <w:b/>
        <w:bCs/>
        <w:sz w:val="16"/>
        <w:szCs w:val="16"/>
      </w:rPr>
      <w:t xml:space="preserve"> </w:t>
    </w:r>
    <w:proofErr w:type="spellStart"/>
    <w:r w:rsidR="00DC146C" w:rsidRPr="00DC146C">
      <w:rPr>
        <w:rFonts w:ascii="Calibri" w:hAnsi="Calibri"/>
        <w:b/>
        <w:bCs/>
        <w:sz w:val="16"/>
        <w:szCs w:val="16"/>
      </w:rPr>
      <w:t>Contract</w:t>
    </w:r>
    <w:proofErr w:type="spellEnd"/>
    <w:r w:rsidR="00DC146C" w:rsidRPr="00DC146C">
      <w:rPr>
        <w:rFonts w:ascii="Calibri" w:hAnsi="Calibri"/>
        <w:b/>
        <w:bCs/>
        <w:sz w:val="16"/>
        <w:szCs w:val="16"/>
      </w:rPr>
      <w:t xml:space="preserve"> (KB2287)</w:t>
    </w:r>
    <w:r w:rsidRPr="1C58903E">
      <w:rPr>
        <w:rFonts w:ascii="Calibri" w:hAnsi="Calibri"/>
        <w:b/>
        <w:bCs/>
        <w:sz w:val="16"/>
        <w:szCs w:val="16"/>
      </w:rPr>
      <w:t>”</w:t>
    </w:r>
  </w:p>
  <w:p w14:paraId="01C29276" w14:textId="4A45F26E" w:rsidR="00594FA1" w:rsidRPr="00F1524C" w:rsidRDefault="00594FA1" w:rsidP="009E6A33">
    <w:pPr>
      <w:pStyle w:val="Nagwek"/>
      <w:pBdr>
        <w:bottom w:val="single" w:sz="6" w:space="1" w:color="auto"/>
      </w:pBdr>
      <w:tabs>
        <w:tab w:val="left" w:pos="3675"/>
        <w:tab w:val="center" w:pos="5103"/>
        <w:tab w:val="left" w:pos="6319"/>
        <w:tab w:val="left" w:pos="9072"/>
        <w:tab w:val="left" w:pos="9639"/>
        <w:tab w:val="left" w:pos="12048"/>
        <w:tab w:val="left" w:pos="12900"/>
      </w:tabs>
      <w:jc w:val="center"/>
      <w:rPr>
        <w:rFonts w:ascii="Calibri" w:hAnsi="Calibri"/>
        <w:sz w:val="16"/>
        <w:szCs w:val="16"/>
      </w:rPr>
    </w:pPr>
    <w:r>
      <w:rPr>
        <w:rFonts w:ascii="Calibri" w:hAnsi="Calibri"/>
        <w:sz w:val="16"/>
        <w:szCs w:val="16"/>
      </w:rPr>
      <w:t>POST/PGE/</w:t>
    </w:r>
    <w:r w:rsidR="0006768C">
      <w:rPr>
        <w:rFonts w:ascii="Calibri" w:hAnsi="Calibri"/>
        <w:sz w:val="16"/>
        <w:szCs w:val="16"/>
      </w:rPr>
      <w:t>SYS</w:t>
    </w:r>
    <w:r w:rsidRPr="1C58903E">
      <w:rPr>
        <w:rFonts w:ascii="Calibri" w:hAnsi="Calibri"/>
        <w:sz w:val="16"/>
        <w:szCs w:val="16"/>
      </w:rPr>
      <w:t>/DZ/00</w:t>
    </w:r>
    <w:r w:rsidR="00DC146C">
      <w:rPr>
        <w:rFonts w:ascii="Calibri" w:hAnsi="Calibri"/>
        <w:sz w:val="16"/>
        <w:szCs w:val="16"/>
      </w:rPr>
      <w:t>337</w:t>
    </w:r>
    <w:r>
      <w:rPr>
        <w:rFonts w:ascii="Calibri" w:hAnsi="Calibri"/>
        <w:sz w:val="16"/>
        <w:szCs w:val="16"/>
      </w:rPr>
      <w:t>/2024</w:t>
    </w:r>
  </w:p>
  <w:p w14:paraId="20796A66" w14:textId="77777777" w:rsidR="00594FA1" w:rsidRDefault="00594FA1" w:rsidP="009E6A33">
    <w:pPr>
      <w:pStyle w:val="Nagwek"/>
      <w:tabs>
        <w:tab w:val="left" w:pos="3664"/>
        <w:tab w:val="left" w:pos="9781"/>
      </w:tabs>
      <w:ind w:hanging="284"/>
    </w:pPr>
    <w:r>
      <w:rPr>
        <w:rFonts w:ascii="Calibri" w:hAnsi="Calibri"/>
        <w:b/>
        <w:bCs/>
        <w:szCs w:val="16"/>
      </w:rPr>
      <w:tab/>
    </w:r>
    <w:r>
      <w:rPr>
        <w:rFonts w:ascii="Calibri" w:hAnsi="Calibri"/>
        <w:b/>
        <w:bCs/>
        <w:szCs w:val="16"/>
      </w:rPr>
      <w:tab/>
    </w:r>
    <w:r>
      <w:rPr>
        <w:rFonts w:ascii="Calibri" w:hAnsi="Calibri"/>
        <w:b/>
        <w:bCs/>
        <w:szCs w:val="16"/>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45634"/>
    <w:multiLevelType w:val="hybridMultilevel"/>
    <w:tmpl w:val="4D820498"/>
    <w:lvl w:ilvl="0" w:tplc="B1BE79D6">
      <w:start w:val="1"/>
      <w:numFmt w:val="lowerLetter"/>
      <w:lvlText w:val="%1)"/>
      <w:lvlJc w:val="left"/>
      <w:pPr>
        <w:ind w:left="72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A940FF2"/>
    <w:multiLevelType w:val="multilevel"/>
    <w:tmpl w:val="58509240"/>
    <w:lvl w:ilvl="0">
      <w:start w:val="16"/>
      <w:numFmt w:val="decimal"/>
      <w:lvlText w:val="%1."/>
      <w:lvlJc w:val="left"/>
      <w:pPr>
        <w:ind w:left="480" w:hanging="480"/>
      </w:pPr>
      <w:rPr>
        <w:rFonts w:cs="Times New Roman" w:hint="default"/>
        <w:u w:val="none"/>
      </w:rPr>
    </w:lvl>
    <w:lvl w:ilvl="1">
      <w:start w:val="1"/>
      <w:numFmt w:val="decimal"/>
      <w:lvlText w:val="20.%2."/>
      <w:lvlJc w:val="left"/>
      <w:pPr>
        <w:ind w:left="480" w:hanging="480"/>
      </w:pPr>
      <w:rPr>
        <w:rFonts w:ascii="Verdana" w:hAnsi="Verdana" w:cs="Times New Roman" w:hint="default"/>
        <w:b/>
        <w:u w:val="none"/>
      </w:rPr>
    </w:lvl>
    <w:lvl w:ilvl="2">
      <w:start w:val="1"/>
      <w:numFmt w:val="decimal"/>
      <w:lvlText w:val="20.%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2" w15:restartNumberingAfterBreak="0">
    <w:nsid w:val="0FEE493A"/>
    <w:multiLevelType w:val="hybridMultilevel"/>
    <w:tmpl w:val="B8A63552"/>
    <w:lvl w:ilvl="0" w:tplc="2940F492">
      <w:start w:val="1"/>
      <w:numFmt w:val="lowerLetter"/>
      <w:lvlText w:val="%1)"/>
      <w:lvlJc w:val="left"/>
      <w:pPr>
        <w:tabs>
          <w:tab w:val="num" w:pos="1440"/>
        </w:tabs>
        <w:ind w:left="1440" w:hanging="360"/>
      </w:pPr>
      <w:rPr>
        <w:rFonts w:hint="default"/>
      </w:rPr>
    </w:lvl>
    <w:lvl w:ilvl="1" w:tplc="B4A0126E">
      <w:start w:val="1"/>
      <w:numFmt w:val="decimal"/>
      <w:lvlText w:val="%2)"/>
      <w:lvlJc w:val="left"/>
      <w:pPr>
        <w:tabs>
          <w:tab w:val="num" w:pos="1440"/>
        </w:tabs>
        <w:ind w:left="1440" w:hanging="360"/>
      </w:pPr>
      <w:rPr>
        <w:rFonts w:hint="default"/>
      </w:rPr>
    </w:lvl>
    <w:lvl w:ilvl="2" w:tplc="4072B3D4">
      <w:start w:val="1"/>
      <w:numFmt w:val="lowerLetter"/>
      <w:lvlText w:val="%3)"/>
      <w:lvlJc w:val="left"/>
      <w:pPr>
        <w:tabs>
          <w:tab w:val="num" w:pos="2340"/>
        </w:tabs>
        <w:ind w:left="2340" w:hanging="360"/>
      </w:pPr>
      <w:rPr>
        <w:rFonts w:hint="default"/>
        <w:b/>
        <w:sz w:val="22"/>
        <w:szCs w:val="22"/>
      </w:rPr>
    </w:lvl>
    <w:lvl w:ilvl="3" w:tplc="6E1E1122">
      <w:start w:val="2"/>
      <w:numFmt w:val="upperRoman"/>
      <w:lvlText w:val="%4."/>
      <w:lvlJc w:val="left"/>
      <w:pPr>
        <w:ind w:left="3240" w:hanging="720"/>
      </w:pPr>
      <w:rPr>
        <w:rFonts w:hint="default"/>
      </w:rPr>
    </w:lvl>
    <w:lvl w:ilvl="4" w:tplc="04150019">
      <w:start w:val="1"/>
      <w:numFmt w:val="lowerLetter"/>
      <w:lvlText w:val="%5."/>
      <w:lvlJc w:val="left"/>
      <w:pPr>
        <w:tabs>
          <w:tab w:val="num" w:pos="3600"/>
        </w:tabs>
        <w:ind w:left="3600" w:hanging="360"/>
      </w:pPr>
    </w:lvl>
    <w:lvl w:ilvl="5" w:tplc="EE6A1CBC">
      <w:start w:val="1"/>
      <w:numFmt w:val="upperLetter"/>
      <w:lvlText w:val="%6)"/>
      <w:lvlJc w:val="left"/>
      <w:pPr>
        <w:ind w:left="4500" w:hanging="360"/>
      </w:pPr>
      <w:rPr>
        <w:rFonts w:hint="default"/>
      </w:r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 w15:restartNumberingAfterBreak="0">
    <w:nsid w:val="114D6026"/>
    <w:multiLevelType w:val="multilevel"/>
    <w:tmpl w:val="1E3ADEE0"/>
    <w:lvl w:ilvl="0">
      <w:start w:val="1"/>
      <w:numFmt w:val="lowerLetter"/>
      <w:lvlText w:val="%1)"/>
      <w:lvlJc w:val="left"/>
      <w:rPr>
        <w:rFonts w:ascii="Verdana" w:eastAsia="Times New Roman" w:hAnsi="Verdana" w:cs="Times New Roman" w:hint="default"/>
        <w:b w:val="0"/>
        <w:bCs w:val="0"/>
        <w:i w:val="0"/>
        <w:iCs w:val="0"/>
        <w:smallCaps w:val="0"/>
        <w:strike w:val="0"/>
        <w:color w:val="000000"/>
        <w:spacing w:val="0"/>
        <w:w w:val="100"/>
        <w:position w:val="0"/>
        <w:sz w:val="20"/>
        <w:szCs w:val="20"/>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482775B"/>
    <w:multiLevelType w:val="multilevel"/>
    <w:tmpl w:val="6A5A6922"/>
    <w:lvl w:ilvl="0">
      <w:start w:val="1"/>
      <w:numFmt w:val="decimal"/>
      <w:pStyle w:val="Nagwek1"/>
      <w:lvlText w:val="%1"/>
      <w:lvlJc w:val="left"/>
      <w:pPr>
        <w:ind w:left="432" w:hanging="432"/>
      </w:pPr>
    </w:lvl>
    <w:lvl w:ilvl="1">
      <w:start w:val="1"/>
      <w:numFmt w:val="decimal"/>
      <w:pStyle w:val="Nagwek2"/>
      <w:lvlText w:val="%1.%2"/>
      <w:lvlJc w:val="left"/>
      <w:pPr>
        <w:ind w:left="576" w:hanging="576"/>
      </w:pPr>
    </w:lvl>
    <w:lvl w:ilvl="2">
      <w:start w:val="1"/>
      <w:numFmt w:val="decimal"/>
      <w:pStyle w:val="Nagwek3"/>
      <w:lvlText w:val="%1.%2.%3"/>
      <w:lvlJc w:val="left"/>
      <w:pPr>
        <w:ind w:left="720" w:hanging="720"/>
      </w:pPr>
    </w:lvl>
    <w:lvl w:ilvl="3">
      <w:start w:val="1"/>
      <w:numFmt w:val="decimal"/>
      <w:pStyle w:val="Nagwek4"/>
      <w:lvlText w:val="%1.%2.%3.%4"/>
      <w:lvlJc w:val="left"/>
      <w:pPr>
        <w:ind w:left="864" w:hanging="864"/>
      </w:pPr>
    </w:lvl>
    <w:lvl w:ilvl="4">
      <w:start w:val="1"/>
      <w:numFmt w:val="decimal"/>
      <w:pStyle w:val="Nagwek5"/>
      <w:lvlText w:val="%1.%2.%3.%4.%5"/>
      <w:lvlJc w:val="left"/>
      <w:pPr>
        <w:ind w:left="1008" w:hanging="1008"/>
      </w:pPr>
    </w:lvl>
    <w:lvl w:ilvl="5">
      <w:start w:val="1"/>
      <w:numFmt w:val="decimal"/>
      <w:pStyle w:val="Nagwek6"/>
      <w:lvlText w:val="%1.%2.%3.%4.%5.%6"/>
      <w:lvlJc w:val="left"/>
      <w:pPr>
        <w:ind w:left="1152" w:hanging="1152"/>
      </w:pPr>
    </w:lvl>
    <w:lvl w:ilvl="6">
      <w:start w:val="1"/>
      <w:numFmt w:val="decimal"/>
      <w:pStyle w:val="Nagwek7"/>
      <w:lvlText w:val="%1.%2.%3.%4.%5.%6.%7"/>
      <w:lvlJc w:val="left"/>
      <w:pPr>
        <w:ind w:left="1296" w:hanging="1296"/>
      </w:pPr>
    </w:lvl>
    <w:lvl w:ilvl="7">
      <w:start w:val="1"/>
      <w:numFmt w:val="decimal"/>
      <w:pStyle w:val="Nagwek8"/>
      <w:lvlText w:val="%1.%2.%3.%4.%5.%6.%7.%8"/>
      <w:lvlJc w:val="left"/>
      <w:pPr>
        <w:ind w:left="1440" w:hanging="1440"/>
      </w:pPr>
    </w:lvl>
    <w:lvl w:ilvl="8">
      <w:start w:val="1"/>
      <w:numFmt w:val="decimal"/>
      <w:pStyle w:val="Nagwek9"/>
      <w:lvlText w:val="%1.%2.%3.%4.%5.%6.%7.%8.%9"/>
      <w:lvlJc w:val="left"/>
      <w:pPr>
        <w:ind w:left="1584" w:hanging="1584"/>
      </w:pPr>
    </w:lvl>
  </w:abstractNum>
  <w:abstractNum w:abstractNumId="5" w15:restartNumberingAfterBreak="0">
    <w:nsid w:val="15DD7376"/>
    <w:multiLevelType w:val="hybridMultilevel"/>
    <w:tmpl w:val="7240938E"/>
    <w:lvl w:ilvl="0" w:tplc="B1D600A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AF860B0"/>
    <w:multiLevelType w:val="multilevel"/>
    <w:tmpl w:val="CEDA125C"/>
    <w:lvl w:ilvl="0">
      <w:start w:val="12"/>
      <w:numFmt w:val="decimal"/>
      <w:lvlText w:val="%1."/>
      <w:lvlJc w:val="left"/>
      <w:pPr>
        <w:ind w:left="555" w:hanging="555"/>
      </w:pPr>
      <w:rPr>
        <w:rFonts w:hint="default"/>
      </w:rPr>
    </w:lvl>
    <w:lvl w:ilvl="1">
      <w:start w:val="1"/>
      <w:numFmt w:val="lowerLetter"/>
      <w:lvlText w:val="%2)"/>
      <w:lvlJc w:val="left"/>
      <w:pPr>
        <w:ind w:left="832" w:hanging="555"/>
      </w:pPr>
      <w:rPr>
        <w:rFonts w:hint="default"/>
        <w:b w:val="0"/>
        <w:sz w:val="20"/>
        <w:szCs w:val="20"/>
      </w:rPr>
    </w:lvl>
    <w:lvl w:ilvl="2">
      <w:start w:val="1"/>
      <w:numFmt w:val="decimal"/>
      <w:lvlText w:val="%1.%2.%3."/>
      <w:lvlJc w:val="left"/>
      <w:pPr>
        <w:ind w:left="1274" w:hanging="720"/>
      </w:pPr>
      <w:rPr>
        <w:rFonts w:hint="default"/>
        <w:b/>
      </w:rPr>
    </w:lvl>
    <w:lvl w:ilvl="3">
      <w:start w:val="1"/>
      <w:numFmt w:val="decimal"/>
      <w:lvlText w:val="%1.%2.%3.%4."/>
      <w:lvlJc w:val="left"/>
      <w:pPr>
        <w:ind w:left="1551" w:hanging="720"/>
      </w:pPr>
      <w:rPr>
        <w:rFonts w:hint="default"/>
      </w:rPr>
    </w:lvl>
    <w:lvl w:ilvl="4">
      <w:start w:val="1"/>
      <w:numFmt w:val="decimal"/>
      <w:lvlText w:val="%1.%2.%3.%4.%5."/>
      <w:lvlJc w:val="left"/>
      <w:pPr>
        <w:ind w:left="2188" w:hanging="1080"/>
      </w:pPr>
      <w:rPr>
        <w:rFonts w:hint="default"/>
      </w:rPr>
    </w:lvl>
    <w:lvl w:ilvl="5">
      <w:start w:val="1"/>
      <w:numFmt w:val="decimal"/>
      <w:lvlText w:val="%1.%2.%3.%4.%5.%6."/>
      <w:lvlJc w:val="left"/>
      <w:pPr>
        <w:ind w:left="2465" w:hanging="1080"/>
      </w:pPr>
      <w:rPr>
        <w:rFonts w:hint="default"/>
      </w:rPr>
    </w:lvl>
    <w:lvl w:ilvl="6">
      <w:start w:val="1"/>
      <w:numFmt w:val="decimal"/>
      <w:lvlText w:val="%1.%2.%3.%4.%5.%6.%7."/>
      <w:lvlJc w:val="left"/>
      <w:pPr>
        <w:ind w:left="2742" w:hanging="1080"/>
      </w:pPr>
      <w:rPr>
        <w:rFonts w:hint="default"/>
      </w:rPr>
    </w:lvl>
    <w:lvl w:ilvl="7">
      <w:start w:val="1"/>
      <w:numFmt w:val="decimal"/>
      <w:lvlText w:val="%1.%2.%3.%4.%5.%6.%7.%8."/>
      <w:lvlJc w:val="left"/>
      <w:pPr>
        <w:ind w:left="3379" w:hanging="1440"/>
      </w:pPr>
      <w:rPr>
        <w:rFonts w:hint="default"/>
      </w:rPr>
    </w:lvl>
    <w:lvl w:ilvl="8">
      <w:start w:val="1"/>
      <w:numFmt w:val="decimal"/>
      <w:lvlText w:val="%1.%2.%3.%4.%5.%6.%7.%8.%9."/>
      <w:lvlJc w:val="left"/>
      <w:pPr>
        <w:ind w:left="3656" w:hanging="1440"/>
      </w:pPr>
      <w:rPr>
        <w:rFonts w:hint="default"/>
      </w:rPr>
    </w:lvl>
  </w:abstractNum>
  <w:abstractNum w:abstractNumId="7" w15:restartNumberingAfterBreak="0">
    <w:nsid w:val="1B511B30"/>
    <w:multiLevelType w:val="multilevel"/>
    <w:tmpl w:val="0BFE5324"/>
    <w:lvl w:ilvl="0">
      <w:start w:val="24"/>
      <w:numFmt w:val="decimal"/>
      <w:lvlText w:val="%1."/>
      <w:lvlJc w:val="left"/>
      <w:pPr>
        <w:ind w:left="550" w:hanging="550"/>
      </w:pPr>
      <w:rPr>
        <w:rFonts w:ascii="Verdana" w:hAnsi="Verdana" w:cstheme="minorHAnsi" w:hint="default"/>
        <w:b/>
        <w:sz w:val="22"/>
      </w:rPr>
    </w:lvl>
    <w:lvl w:ilvl="1">
      <w:start w:val="1"/>
      <w:numFmt w:val="decimal"/>
      <w:lvlText w:val="%1.%2."/>
      <w:lvlJc w:val="left"/>
      <w:pPr>
        <w:ind w:left="824" w:hanging="550"/>
      </w:pPr>
      <w:rPr>
        <w:rFonts w:hint="default"/>
        <w:b/>
      </w:rPr>
    </w:lvl>
    <w:lvl w:ilvl="2">
      <w:start w:val="1"/>
      <w:numFmt w:val="decimal"/>
      <w:lvlText w:val="%1.%2.%3."/>
      <w:lvlJc w:val="left"/>
      <w:pPr>
        <w:ind w:left="1268" w:hanging="720"/>
      </w:pPr>
      <w:rPr>
        <w:rFonts w:hint="default"/>
        <w:b/>
      </w:rPr>
    </w:lvl>
    <w:lvl w:ilvl="3">
      <w:start w:val="1"/>
      <w:numFmt w:val="decimal"/>
      <w:lvlText w:val="%1.%2.%3.%4."/>
      <w:lvlJc w:val="left"/>
      <w:pPr>
        <w:ind w:left="1542" w:hanging="720"/>
      </w:pPr>
      <w:rPr>
        <w:rFonts w:hint="default"/>
      </w:rPr>
    </w:lvl>
    <w:lvl w:ilvl="4">
      <w:start w:val="1"/>
      <w:numFmt w:val="decimal"/>
      <w:lvlText w:val="%1.%2.%3.%4.%5."/>
      <w:lvlJc w:val="left"/>
      <w:pPr>
        <w:ind w:left="2176" w:hanging="1080"/>
      </w:pPr>
      <w:rPr>
        <w:rFonts w:hint="default"/>
      </w:rPr>
    </w:lvl>
    <w:lvl w:ilvl="5">
      <w:start w:val="1"/>
      <w:numFmt w:val="decimal"/>
      <w:lvlText w:val="%1.%2.%3.%4.%5.%6."/>
      <w:lvlJc w:val="left"/>
      <w:pPr>
        <w:ind w:left="2450" w:hanging="1080"/>
      </w:pPr>
      <w:rPr>
        <w:rFonts w:hint="default"/>
      </w:rPr>
    </w:lvl>
    <w:lvl w:ilvl="6">
      <w:start w:val="1"/>
      <w:numFmt w:val="decimal"/>
      <w:lvlText w:val="%1.%2.%3.%4.%5.%6.%7."/>
      <w:lvlJc w:val="left"/>
      <w:pPr>
        <w:ind w:left="2724" w:hanging="1080"/>
      </w:pPr>
      <w:rPr>
        <w:rFonts w:hint="default"/>
      </w:rPr>
    </w:lvl>
    <w:lvl w:ilvl="7">
      <w:start w:val="1"/>
      <w:numFmt w:val="decimal"/>
      <w:lvlText w:val="%1.%2.%3.%4.%5.%6.%7.%8."/>
      <w:lvlJc w:val="left"/>
      <w:pPr>
        <w:ind w:left="3358" w:hanging="1440"/>
      </w:pPr>
      <w:rPr>
        <w:rFonts w:hint="default"/>
      </w:rPr>
    </w:lvl>
    <w:lvl w:ilvl="8">
      <w:start w:val="1"/>
      <w:numFmt w:val="decimal"/>
      <w:lvlText w:val="%1.%2.%3.%4.%5.%6.%7.%8.%9."/>
      <w:lvlJc w:val="left"/>
      <w:pPr>
        <w:ind w:left="3632" w:hanging="1440"/>
      </w:pPr>
      <w:rPr>
        <w:rFonts w:hint="default"/>
      </w:rPr>
    </w:lvl>
  </w:abstractNum>
  <w:abstractNum w:abstractNumId="8" w15:restartNumberingAfterBreak="0">
    <w:nsid w:val="1DE9243E"/>
    <w:multiLevelType w:val="multilevel"/>
    <w:tmpl w:val="C5422E44"/>
    <w:lvl w:ilvl="0">
      <w:start w:val="16"/>
      <w:numFmt w:val="decimal"/>
      <w:lvlText w:val="%1."/>
      <w:lvlJc w:val="left"/>
      <w:pPr>
        <w:ind w:left="480" w:hanging="480"/>
      </w:pPr>
      <w:rPr>
        <w:rFonts w:cs="Times New Roman" w:hint="default"/>
        <w:u w:val="none"/>
      </w:rPr>
    </w:lvl>
    <w:lvl w:ilvl="1">
      <w:start w:val="1"/>
      <w:numFmt w:val="decimal"/>
      <w:lvlText w:val="21.%2."/>
      <w:lvlJc w:val="left"/>
      <w:pPr>
        <w:ind w:left="480" w:hanging="480"/>
      </w:pPr>
      <w:rPr>
        <w:rFonts w:ascii="Verdana" w:hAnsi="Verdana" w:cs="Times New Roman" w:hint="default"/>
        <w:b/>
        <w:sz w:val="20"/>
        <w:szCs w:val="20"/>
        <w:u w:val="none"/>
      </w:rPr>
    </w:lvl>
    <w:lvl w:ilvl="2">
      <w:start w:val="1"/>
      <w:numFmt w:val="decimal"/>
      <w:lvlText w:val="2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9" w15:restartNumberingAfterBreak="0">
    <w:nsid w:val="20AE5921"/>
    <w:multiLevelType w:val="hybridMultilevel"/>
    <w:tmpl w:val="12046F16"/>
    <w:lvl w:ilvl="0" w:tplc="0415001B">
      <w:start w:val="1"/>
      <w:numFmt w:val="lowerRoman"/>
      <w:lvlText w:val="%1."/>
      <w:lvlJc w:val="right"/>
      <w:pPr>
        <w:ind w:left="2561" w:hanging="360"/>
      </w:pPr>
    </w:lvl>
    <w:lvl w:ilvl="1" w:tplc="04150019" w:tentative="1">
      <w:start w:val="1"/>
      <w:numFmt w:val="lowerLetter"/>
      <w:lvlText w:val="%2."/>
      <w:lvlJc w:val="left"/>
      <w:pPr>
        <w:ind w:left="3281" w:hanging="360"/>
      </w:pPr>
    </w:lvl>
    <w:lvl w:ilvl="2" w:tplc="0415001B" w:tentative="1">
      <w:start w:val="1"/>
      <w:numFmt w:val="lowerRoman"/>
      <w:lvlText w:val="%3."/>
      <w:lvlJc w:val="right"/>
      <w:pPr>
        <w:ind w:left="4001" w:hanging="180"/>
      </w:pPr>
    </w:lvl>
    <w:lvl w:ilvl="3" w:tplc="0415000F" w:tentative="1">
      <w:start w:val="1"/>
      <w:numFmt w:val="decimal"/>
      <w:lvlText w:val="%4."/>
      <w:lvlJc w:val="left"/>
      <w:pPr>
        <w:ind w:left="4721" w:hanging="360"/>
      </w:pPr>
    </w:lvl>
    <w:lvl w:ilvl="4" w:tplc="04150019" w:tentative="1">
      <w:start w:val="1"/>
      <w:numFmt w:val="lowerLetter"/>
      <w:lvlText w:val="%5."/>
      <w:lvlJc w:val="left"/>
      <w:pPr>
        <w:ind w:left="5441" w:hanging="360"/>
      </w:pPr>
    </w:lvl>
    <w:lvl w:ilvl="5" w:tplc="0415001B" w:tentative="1">
      <w:start w:val="1"/>
      <w:numFmt w:val="lowerRoman"/>
      <w:lvlText w:val="%6."/>
      <w:lvlJc w:val="right"/>
      <w:pPr>
        <w:ind w:left="6161" w:hanging="180"/>
      </w:pPr>
    </w:lvl>
    <w:lvl w:ilvl="6" w:tplc="0415000F" w:tentative="1">
      <w:start w:val="1"/>
      <w:numFmt w:val="decimal"/>
      <w:lvlText w:val="%7."/>
      <w:lvlJc w:val="left"/>
      <w:pPr>
        <w:ind w:left="6881" w:hanging="360"/>
      </w:pPr>
    </w:lvl>
    <w:lvl w:ilvl="7" w:tplc="04150019" w:tentative="1">
      <w:start w:val="1"/>
      <w:numFmt w:val="lowerLetter"/>
      <w:lvlText w:val="%8."/>
      <w:lvlJc w:val="left"/>
      <w:pPr>
        <w:ind w:left="7601" w:hanging="360"/>
      </w:pPr>
    </w:lvl>
    <w:lvl w:ilvl="8" w:tplc="0415001B" w:tentative="1">
      <w:start w:val="1"/>
      <w:numFmt w:val="lowerRoman"/>
      <w:lvlText w:val="%9."/>
      <w:lvlJc w:val="right"/>
      <w:pPr>
        <w:ind w:left="8321" w:hanging="180"/>
      </w:pPr>
    </w:lvl>
  </w:abstractNum>
  <w:abstractNum w:abstractNumId="10" w15:restartNumberingAfterBreak="0">
    <w:nsid w:val="295F65E3"/>
    <w:multiLevelType w:val="multilevel"/>
    <w:tmpl w:val="1136A32A"/>
    <w:lvl w:ilvl="0">
      <w:start w:val="12"/>
      <w:numFmt w:val="decimal"/>
      <w:lvlText w:val="%1."/>
      <w:lvlJc w:val="left"/>
      <w:pPr>
        <w:ind w:left="360" w:hanging="360"/>
      </w:pPr>
      <w:rPr>
        <w:rFonts w:asciiTheme="minorHAnsi" w:hAnsiTheme="minorHAnsi" w:cstheme="minorHAnsi" w:hint="default"/>
        <w:b/>
        <w:i w:val="0"/>
      </w:rPr>
    </w:lvl>
    <w:lvl w:ilvl="1">
      <w:start w:val="1"/>
      <w:numFmt w:val="decimal"/>
      <w:lvlText w:val="%1.%2."/>
      <w:lvlJc w:val="left"/>
      <w:pPr>
        <w:ind w:left="360" w:hanging="360"/>
      </w:pPr>
      <w:rPr>
        <w:rFonts w:ascii="Verdana" w:hAnsi="Verdana"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29AE2507"/>
    <w:multiLevelType w:val="hybridMultilevel"/>
    <w:tmpl w:val="AA52AD56"/>
    <w:lvl w:ilvl="0" w:tplc="04150017">
      <w:start w:val="1"/>
      <w:numFmt w:val="lowerLetter"/>
      <w:lvlText w:val="%1)"/>
      <w:lvlJc w:val="left"/>
      <w:pPr>
        <w:ind w:left="1854" w:hanging="360"/>
      </w:pPr>
    </w:lvl>
    <w:lvl w:ilvl="1" w:tplc="04150017">
      <w:start w:val="1"/>
      <w:numFmt w:val="lowerLetter"/>
      <w:lvlText w:val="%2)"/>
      <w:lvlJc w:val="left"/>
      <w:pPr>
        <w:ind w:left="2574" w:hanging="360"/>
      </w:pPr>
    </w:lvl>
    <w:lvl w:ilvl="2" w:tplc="7E68C314">
      <w:start w:val="1"/>
      <w:numFmt w:val="decimal"/>
      <w:lvlText w:val="%3)"/>
      <w:lvlJc w:val="left"/>
      <w:pPr>
        <w:ind w:left="3474" w:hanging="360"/>
      </w:pPr>
      <w:rPr>
        <w:rFonts w:hint="default"/>
      </w:rPr>
    </w:lvl>
    <w:lvl w:ilvl="3" w:tplc="4BA6AAF6">
      <w:start w:val="1"/>
      <w:numFmt w:val="decimal"/>
      <w:lvlText w:val="%4."/>
      <w:lvlJc w:val="left"/>
      <w:pPr>
        <w:ind w:left="4014" w:hanging="360"/>
      </w:pPr>
      <w:rPr>
        <w:rFonts w:hint="default"/>
        <w:b w:val="0"/>
      </w:rPr>
    </w:lvl>
    <w:lvl w:ilvl="4" w:tplc="04150019">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12" w15:restartNumberingAfterBreak="0">
    <w:nsid w:val="2EE379A0"/>
    <w:multiLevelType w:val="hybridMultilevel"/>
    <w:tmpl w:val="081099E6"/>
    <w:lvl w:ilvl="0" w:tplc="37A65840">
      <w:start w:val="1"/>
      <w:numFmt w:val="lowerLetter"/>
      <w:lvlText w:val="%1)"/>
      <w:lvlJc w:val="left"/>
      <w:pPr>
        <w:ind w:left="927" w:hanging="360"/>
      </w:pPr>
      <w:rPr>
        <w:rFonts w:hint="default"/>
      </w:rPr>
    </w:lvl>
    <w:lvl w:ilvl="1" w:tplc="04150019">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3"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14" w15:restartNumberingAfterBreak="0">
    <w:nsid w:val="35C325F8"/>
    <w:multiLevelType w:val="hybridMultilevel"/>
    <w:tmpl w:val="C57A7388"/>
    <w:lvl w:ilvl="0" w:tplc="04150017">
      <w:start w:val="1"/>
      <w:numFmt w:val="lowerLetter"/>
      <w:lvlText w:val="%1)"/>
      <w:lvlJc w:val="left"/>
      <w:pPr>
        <w:ind w:left="2138" w:hanging="360"/>
      </w:pPr>
    </w:lvl>
    <w:lvl w:ilvl="1" w:tplc="04150019" w:tentative="1">
      <w:start w:val="1"/>
      <w:numFmt w:val="lowerLetter"/>
      <w:lvlText w:val="%2."/>
      <w:lvlJc w:val="left"/>
      <w:pPr>
        <w:ind w:left="2858" w:hanging="360"/>
      </w:pPr>
    </w:lvl>
    <w:lvl w:ilvl="2" w:tplc="0415001B" w:tentative="1">
      <w:start w:val="1"/>
      <w:numFmt w:val="lowerRoman"/>
      <w:lvlText w:val="%3."/>
      <w:lvlJc w:val="right"/>
      <w:pPr>
        <w:ind w:left="3578" w:hanging="180"/>
      </w:pPr>
    </w:lvl>
    <w:lvl w:ilvl="3" w:tplc="0415000F" w:tentative="1">
      <w:start w:val="1"/>
      <w:numFmt w:val="decimal"/>
      <w:lvlText w:val="%4."/>
      <w:lvlJc w:val="left"/>
      <w:pPr>
        <w:ind w:left="4298" w:hanging="360"/>
      </w:pPr>
    </w:lvl>
    <w:lvl w:ilvl="4" w:tplc="04150019" w:tentative="1">
      <w:start w:val="1"/>
      <w:numFmt w:val="lowerLetter"/>
      <w:lvlText w:val="%5."/>
      <w:lvlJc w:val="left"/>
      <w:pPr>
        <w:ind w:left="5018" w:hanging="360"/>
      </w:pPr>
    </w:lvl>
    <w:lvl w:ilvl="5" w:tplc="0415001B" w:tentative="1">
      <w:start w:val="1"/>
      <w:numFmt w:val="lowerRoman"/>
      <w:lvlText w:val="%6."/>
      <w:lvlJc w:val="right"/>
      <w:pPr>
        <w:ind w:left="5738" w:hanging="180"/>
      </w:pPr>
    </w:lvl>
    <w:lvl w:ilvl="6" w:tplc="0415000F" w:tentative="1">
      <w:start w:val="1"/>
      <w:numFmt w:val="decimal"/>
      <w:lvlText w:val="%7."/>
      <w:lvlJc w:val="left"/>
      <w:pPr>
        <w:ind w:left="6458" w:hanging="360"/>
      </w:pPr>
    </w:lvl>
    <w:lvl w:ilvl="7" w:tplc="04150019" w:tentative="1">
      <w:start w:val="1"/>
      <w:numFmt w:val="lowerLetter"/>
      <w:lvlText w:val="%8."/>
      <w:lvlJc w:val="left"/>
      <w:pPr>
        <w:ind w:left="7178" w:hanging="360"/>
      </w:pPr>
    </w:lvl>
    <w:lvl w:ilvl="8" w:tplc="0415001B" w:tentative="1">
      <w:start w:val="1"/>
      <w:numFmt w:val="lowerRoman"/>
      <w:lvlText w:val="%9."/>
      <w:lvlJc w:val="right"/>
      <w:pPr>
        <w:ind w:left="7898" w:hanging="180"/>
      </w:pPr>
    </w:lvl>
  </w:abstractNum>
  <w:abstractNum w:abstractNumId="15" w15:restartNumberingAfterBreak="0">
    <w:nsid w:val="39344D3F"/>
    <w:multiLevelType w:val="hybridMultilevel"/>
    <w:tmpl w:val="633C6348"/>
    <w:lvl w:ilvl="0" w:tplc="B1D600AE">
      <w:start w:val="1"/>
      <w:numFmt w:val="bullet"/>
      <w:lvlText w:val=""/>
      <w:lvlJc w:val="left"/>
      <w:pPr>
        <w:ind w:left="2563" w:hanging="360"/>
      </w:pPr>
      <w:rPr>
        <w:rFonts w:ascii="Symbol" w:hAnsi="Symbol" w:hint="default"/>
      </w:rPr>
    </w:lvl>
    <w:lvl w:ilvl="1" w:tplc="04150003" w:tentative="1">
      <w:start w:val="1"/>
      <w:numFmt w:val="bullet"/>
      <w:lvlText w:val="o"/>
      <w:lvlJc w:val="left"/>
      <w:pPr>
        <w:ind w:left="3283" w:hanging="360"/>
      </w:pPr>
      <w:rPr>
        <w:rFonts w:ascii="Courier New" w:hAnsi="Courier New" w:cs="Courier New" w:hint="default"/>
      </w:rPr>
    </w:lvl>
    <w:lvl w:ilvl="2" w:tplc="04150005" w:tentative="1">
      <w:start w:val="1"/>
      <w:numFmt w:val="bullet"/>
      <w:lvlText w:val=""/>
      <w:lvlJc w:val="left"/>
      <w:pPr>
        <w:ind w:left="4003" w:hanging="360"/>
      </w:pPr>
      <w:rPr>
        <w:rFonts w:ascii="Wingdings" w:hAnsi="Wingdings" w:hint="default"/>
      </w:rPr>
    </w:lvl>
    <w:lvl w:ilvl="3" w:tplc="04150001" w:tentative="1">
      <w:start w:val="1"/>
      <w:numFmt w:val="bullet"/>
      <w:lvlText w:val=""/>
      <w:lvlJc w:val="left"/>
      <w:pPr>
        <w:ind w:left="4723" w:hanging="360"/>
      </w:pPr>
      <w:rPr>
        <w:rFonts w:ascii="Symbol" w:hAnsi="Symbol" w:hint="default"/>
      </w:rPr>
    </w:lvl>
    <w:lvl w:ilvl="4" w:tplc="04150003" w:tentative="1">
      <w:start w:val="1"/>
      <w:numFmt w:val="bullet"/>
      <w:lvlText w:val="o"/>
      <w:lvlJc w:val="left"/>
      <w:pPr>
        <w:ind w:left="5443" w:hanging="360"/>
      </w:pPr>
      <w:rPr>
        <w:rFonts w:ascii="Courier New" w:hAnsi="Courier New" w:cs="Courier New" w:hint="default"/>
      </w:rPr>
    </w:lvl>
    <w:lvl w:ilvl="5" w:tplc="04150005" w:tentative="1">
      <w:start w:val="1"/>
      <w:numFmt w:val="bullet"/>
      <w:lvlText w:val=""/>
      <w:lvlJc w:val="left"/>
      <w:pPr>
        <w:ind w:left="6163" w:hanging="360"/>
      </w:pPr>
      <w:rPr>
        <w:rFonts w:ascii="Wingdings" w:hAnsi="Wingdings" w:hint="default"/>
      </w:rPr>
    </w:lvl>
    <w:lvl w:ilvl="6" w:tplc="04150001" w:tentative="1">
      <w:start w:val="1"/>
      <w:numFmt w:val="bullet"/>
      <w:lvlText w:val=""/>
      <w:lvlJc w:val="left"/>
      <w:pPr>
        <w:ind w:left="6883" w:hanging="360"/>
      </w:pPr>
      <w:rPr>
        <w:rFonts w:ascii="Symbol" w:hAnsi="Symbol" w:hint="default"/>
      </w:rPr>
    </w:lvl>
    <w:lvl w:ilvl="7" w:tplc="04150003" w:tentative="1">
      <w:start w:val="1"/>
      <w:numFmt w:val="bullet"/>
      <w:lvlText w:val="o"/>
      <w:lvlJc w:val="left"/>
      <w:pPr>
        <w:ind w:left="7603" w:hanging="360"/>
      </w:pPr>
      <w:rPr>
        <w:rFonts w:ascii="Courier New" w:hAnsi="Courier New" w:cs="Courier New" w:hint="default"/>
      </w:rPr>
    </w:lvl>
    <w:lvl w:ilvl="8" w:tplc="04150005" w:tentative="1">
      <w:start w:val="1"/>
      <w:numFmt w:val="bullet"/>
      <w:lvlText w:val=""/>
      <w:lvlJc w:val="left"/>
      <w:pPr>
        <w:ind w:left="8323" w:hanging="360"/>
      </w:pPr>
      <w:rPr>
        <w:rFonts w:ascii="Wingdings" w:hAnsi="Wingdings" w:hint="default"/>
      </w:rPr>
    </w:lvl>
  </w:abstractNum>
  <w:abstractNum w:abstractNumId="16" w15:restartNumberingAfterBreak="0">
    <w:nsid w:val="3A656F01"/>
    <w:multiLevelType w:val="multilevel"/>
    <w:tmpl w:val="75887462"/>
    <w:lvl w:ilvl="0">
      <w:start w:val="16"/>
      <w:numFmt w:val="decimal"/>
      <w:lvlText w:val="%1."/>
      <w:lvlJc w:val="left"/>
      <w:pPr>
        <w:ind w:left="480" w:hanging="480"/>
      </w:pPr>
      <w:rPr>
        <w:rFonts w:cs="Times New Roman" w:hint="default"/>
        <w:u w:val="none"/>
      </w:rPr>
    </w:lvl>
    <w:lvl w:ilvl="1">
      <w:start w:val="1"/>
      <w:numFmt w:val="decimal"/>
      <w:lvlText w:val="21.%2."/>
      <w:lvlJc w:val="left"/>
      <w:pPr>
        <w:ind w:left="480" w:hanging="480"/>
      </w:pPr>
      <w:rPr>
        <w:rFonts w:asciiTheme="minorHAnsi" w:hAnsiTheme="minorHAnsi" w:cs="Times New Roman" w:hint="default"/>
        <w:b/>
        <w:u w:val="none"/>
      </w:rPr>
    </w:lvl>
    <w:lvl w:ilvl="2">
      <w:start w:val="1"/>
      <w:numFmt w:val="decimal"/>
      <w:lvlText w:val="21.5.%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17" w15:restartNumberingAfterBreak="0">
    <w:nsid w:val="41E47F28"/>
    <w:multiLevelType w:val="hybridMultilevel"/>
    <w:tmpl w:val="DBDE7FA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5076475"/>
    <w:multiLevelType w:val="multilevel"/>
    <w:tmpl w:val="38486CD6"/>
    <w:lvl w:ilvl="0">
      <w:start w:val="1"/>
      <w:numFmt w:val="decimal"/>
      <w:lvlText w:val="%1."/>
      <w:lvlJc w:val="left"/>
      <w:pPr>
        <w:ind w:left="720" w:hanging="360"/>
      </w:pPr>
      <w:rPr>
        <w:b/>
      </w:rPr>
    </w:lvl>
    <w:lvl w:ilvl="1">
      <w:start w:val="1"/>
      <w:numFmt w:val="decimal"/>
      <w:lvlText w:val="%1.%2."/>
      <w:lvlJc w:val="left"/>
      <w:pPr>
        <w:ind w:left="5464" w:hanging="360"/>
      </w:pPr>
      <w:rPr>
        <w:b/>
        <w:i w:val="0"/>
        <w:sz w:val="18"/>
        <w:szCs w:val="18"/>
      </w:rPr>
    </w:lvl>
    <w:lvl w:ilvl="2">
      <w:start w:val="1"/>
      <w:numFmt w:val="decimal"/>
      <w:lvlText w:val="%1.%2.%3."/>
      <w:lvlJc w:val="left"/>
      <w:pPr>
        <w:ind w:left="1288" w:hanging="720"/>
      </w:pPr>
      <w:rPr>
        <w:b w:val="0"/>
      </w:rPr>
    </w:lvl>
    <w:lvl w:ilvl="3">
      <w:start w:val="1"/>
      <w:numFmt w:val="decimal"/>
      <w:lvlText w:val="%1.%2.%3.%4."/>
      <w:lvlJc w:val="left"/>
      <w:pPr>
        <w:ind w:left="5682" w:hanging="720"/>
      </w:pPr>
    </w:lvl>
    <w:lvl w:ilvl="4">
      <w:start w:val="1"/>
      <w:numFmt w:val="decimal"/>
      <w:lvlText w:val="%1.%2.%3.%4.%5."/>
      <w:lvlJc w:val="left"/>
      <w:pPr>
        <w:ind w:left="1440" w:hanging="1080"/>
      </w:pPr>
      <w:rPr>
        <w:b w:val="0"/>
      </w:rPr>
    </w:lvl>
    <w:lvl w:ilvl="5">
      <w:start w:val="1"/>
      <w:numFmt w:val="decimal"/>
      <w:lvlText w:val="%1.%2.%3.%4.%5.%6."/>
      <w:lvlJc w:val="left"/>
      <w:pPr>
        <w:ind w:left="1440" w:hanging="1080"/>
      </w:pPr>
    </w:lvl>
    <w:lvl w:ilvl="6">
      <w:start w:val="1"/>
      <w:numFmt w:val="decimal"/>
      <w:lvlText w:val="%1.%2.%3.%4.%5.%6.%7."/>
      <w:lvlJc w:val="left"/>
      <w:pPr>
        <w:ind w:left="1440" w:hanging="1080"/>
      </w:pPr>
    </w:lvl>
    <w:lvl w:ilvl="7">
      <w:start w:val="1"/>
      <w:numFmt w:val="decimal"/>
      <w:lvlText w:val="%1.%2.%3.%4.%5.%6.%7.%8."/>
      <w:lvlJc w:val="left"/>
      <w:pPr>
        <w:ind w:left="1800" w:hanging="1440"/>
      </w:pPr>
    </w:lvl>
    <w:lvl w:ilvl="8">
      <w:start w:val="1"/>
      <w:numFmt w:val="decimal"/>
      <w:lvlText w:val="%1.%2.%3.%4.%5.%6.%7.%8.%9."/>
      <w:lvlJc w:val="left"/>
      <w:pPr>
        <w:ind w:left="1800" w:hanging="1440"/>
      </w:pPr>
    </w:lvl>
  </w:abstractNum>
  <w:abstractNum w:abstractNumId="19" w15:restartNumberingAfterBreak="0">
    <w:nsid w:val="49C146B7"/>
    <w:multiLevelType w:val="multilevel"/>
    <w:tmpl w:val="CA469C7A"/>
    <w:lvl w:ilvl="0">
      <w:start w:val="16"/>
      <w:numFmt w:val="decimal"/>
      <w:lvlText w:val="%1."/>
      <w:lvlJc w:val="left"/>
      <w:pPr>
        <w:ind w:left="555" w:hanging="555"/>
      </w:pPr>
      <w:rPr>
        <w:rFonts w:hint="default"/>
      </w:rPr>
    </w:lvl>
    <w:lvl w:ilvl="1">
      <w:start w:val="1"/>
      <w:numFmt w:val="decimal"/>
      <w:lvlText w:val="18.%2."/>
      <w:lvlJc w:val="left"/>
      <w:pPr>
        <w:ind w:left="838" w:hanging="555"/>
      </w:pPr>
      <w:rPr>
        <w:rFonts w:hint="default"/>
        <w:b/>
      </w:rPr>
    </w:lvl>
    <w:lvl w:ilvl="2">
      <w:start w:val="3"/>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2778" w:hanging="108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20" w15:restartNumberingAfterBreak="0">
    <w:nsid w:val="4BD57C41"/>
    <w:multiLevelType w:val="multilevel"/>
    <w:tmpl w:val="B68CC546"/>
    <w:lvl w:ilvl="0">
      <w:start w:val="3"/>
      <w:numFmt w:val="decimal"/>
      <w:lvlText w:val="%1"/>
      <w:lvlJc w:val="left"/>
      <w:pPr>
        <w:tabs>
          <w:tab w:val="num" w:pos="360"/>
        </w:tabs>
        <w:ind w:left="360" w:hanging="360"/>
      </w:pPr>
      <w:rPr>
        <w:rFonts w:cs="Times New Roman" w:hint="default"/>
        <w:b/>
      </w:rPr>
    </w:lvl>
    <w:lvl w:ilvl="1">
      <w:start w:val="1"/>
      <w:numFmt w:val="decimal"/>
      <w:lvlText w:val="%1.%2. "/>
      <w:lvlJc w:val="left"/>
      <w:pPr>
        <w:tabs>
          <w:tab w:val="num" w:pos="360"/>
        </w:tabs>
        <w:ind w:left="360" w:hanging="360"/>
      </w:pPr>
      <w:rPr>
        <w:rFonts w:ascii="Verdana" w:hAnsi="Verdana" w:cs="Times New Roman" w:hint="default"/>
        <w:b/>
        <w:i w:val="0"/>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b/>
      </w:rPr>
    </w:lvl>
    <w:lvl w:ilvl="6">
      <w:start w:val="1"/>
      <w:numFmt w:val="decimal"/>
      <w:lvlText w:val="%1.%2.%3.%4.%5.%6.%7"/>
      <w:lvlJc w:val="left"/>
      <w:pPr>
        <w:tabs>
          <w:tab w:val="num" w:pos="1440"/>
        </w:tabs>
        <w:ind w:left="1440" w:hanging="1440"/>
      </w:pPr>
      <w:rPr>
        <w:rFonts w:cs="Times New Roman" w:hint="default"/>
        <w:b/>
      </w:rPr>
    </w:lvl>
    <w:lvl w:ilvl="7">
      <w:start w:val="1"/>
      <w:numFmt w:val="decimal"/>
      <w:lvlText w:val="%1.%2.%3.%4.%5.%6.%7.%8"/>
      <w:lvlJc w:val="left"/>
      <w:pPr>
        <w:tabs>
          <w:tab w:val="num" w:pos="1440"/>
        </w:tabs>
        <w:ind w:left="1440" w:hanging="1440"/>
      </w:pPr>
      <w:rPr>
        <w:rFonts w:cs="Times New Roman" w:hint="default"/>
        <w:b/>
      </w:rPr>
    </w:lvl>
    <w:lvl w:ilvl="8">
      <w:start w:val="1"/>
      <w:numFmt w:val="decimal"/>
      <w:lvlText w:val="%1.%2.%3.%4.%5.%6.%7.%8.%9"/>
      <w:lvlJc w:val="left"/>
      <w:pPr>
        <w:tabs>
          <w:tab w:val="num" w:pos="1440"/>
        </w:tabs>
        <w:ind w:left="1440" w:hanging="1440"/>
      </w:pPr>
      <w:rPr>
        <w:rFonts w:cs="Times New Roman" w:hint="default"/>
        <w:b/>
      </w:rPr>
    </w:lvl>
  </w:abstractNum>
  <w:abstractNum w:abstractNumId="21" w15:restartNumberingAfterBreak="0">
    <w:nsid w:val="5418541F"/>
    <w:multiLevelType w:val="multilevel"/>
    <w:tmpl w:val="557CF3CE"/>
    <w:lvl w:ilvl="0">
      <w:start w:val="16"/>
      <w:numFmt w:val="decimal"/>
      <w:lvlText w:val="%1."/>
      <w:lvlJc w:val="left"/>
      <w:pPr>
        <w:ind w:left="480" w:hanging="480"/>
      </w:pPr>
      <w:rPr>
        <w:rFonts w:cs="Times New Roman" w:hint="default"/>
        <w:u w:val="none"/>
      </w:rPr>
    </w:lvl>
    <w:lvl w:ilvl="1">
      <w:start w:val="1"/>
      <w:numFmt w:val="decimal"/>
      <w:lvlText w:val="24.%2."/>
      <w:lvlJc w:val="left"/>
      <w:pPr>
        <w:ind w:left="480" w:hanging="480"/>
      </w:pPr>
      <w:rPr>
        <w:rFonts w:ascii="Verdana" w:hAnsi="Verdana" w:cs="Times New Roman" w:hint="default"/>
        <w:b/>
        <w:u w:val="none"/>
      </w:rPr>
    </w:lvl>
    <w:lvl w:ilvl="2">
      <w:start w:val="1"/>
      <w:numFmt w:val="decimal"/>
      <w:lvlText w:val="20.%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22"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F3252BC"/>
    <w:multiLevelType w:val="multilevel"/>
    <w:tmpl w:val="949EFD04"/>
    <w:lvl w:ilvl="0">
      <w:start w:val="3"/>
      <w:numFmt w:val="decimal"/>
      <w:lvlText w:val="%1"/>
      <w:lvlJc w:val="left"/>
      <w:pPr>
        <w:tabs>
          <w:tab w:val="num" w:pos="360"/>
        </w:tabs>
        <w:ind w:left="360" w:hanging="360"/>
      </w:pPr>
      <w:rPr>
        <w:rFonts w:cs="Times New Roman" w:hint="default"/>
        <w:b/>
      </w:rPr>
    </w:lvl>
    <w:lvl w:ilvl="1">
      <w:start w:val="1"/>
      <w:numFmt w:val="decimal"/>
      <w:lvlText w:val="4.%2. "/>
      <w:lvlJc w:val="left"/>
      <w:pPr>
        <w:tabs>
          <w:tab w:val="num" w:pos="360"/>
        </w:tabs>
        <w:ind w:left="360" w:hanging="360"/>
      </w:pPr>
      <w:rPr>
        <w:rFonts w:cs="Times New Roman" w:hint="default"/>
        <w:b/>
        <w:i w:val="0"/>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b/>
      </w:rPr>
    </w:lvl>
    <w:lvl w:ilvl="6">
      <w:start w:val="1"/>
      <w:numFmt w:val="decimal"/>
      <w:lvlText w:val="%1.%2.%3.%4.%5.%6.%7"/>
      <w:lvlJc w:val="left"/>
      <w:pPr>
        <w:tabs>
          <w:tab w:val="num" w:pos="1440"/>
        </w:tabs>
        <w:ind w:left="1440" w:hanging="1440"/>
      </w:pPr>
      <w:rPr>
        <w:rFonts w:cs="Times New Roman" w:hint="default"/>
        <w:b/>
      </w:rPr>
    </w:lvl>
    <w:lvl w:ilvl="7">
      <w:start w:val="1"/>
      <w:numFmt w:val="decimal"/>
      <w:lvlText w:val="%1.%2.%3.%4.%5.%6.%7.%8"/>
      <w:lvlJc w:val="left"/>
      <w:pPr>
        <w:tabs>
          <w:tab w:val="num" w:pos="1440"/>
        </w:tabs>
        <w:ind w:left="1440" w:hanging="1440"/>
      </w:pPr>
      <w:rPr>
        <w:rFonts w:cs="Times New Roman" w:hint="default"/>
        <w:b/>
      </w:rPr>
    </w:lvl>
    <w:lvl w:ilvl="8">
      <w:start w:val="1"/>
      <w:numFmt w:val="decimal"/>
      <w:lvlText w:val="%1.%2.%3.%4.%5.%6.%7.%8.%9"/>
      <w:lvlJc w:val="left"/>
      <w:pPr>
        <w:tabs>
          <w:tab w:val="num" w:pos="1440"/>
        </w:tabs>
        <w:ind w:left="1440" w:hanging="1440"/>
      </w:pPr>
      <w:rPr>
        <w:rFonts w:cs="Times New Roman" w:hint="default"/>
        <w:b/>
      </w:rPr>
    </w:lvl>
  </w:abstractNum>
  <w:abstractNum w:abstractNumId="24" w15:restartNumberingAfterBreak="0">
    <w:nsid w:val="64DF1464"/>
    <w:multiLevelType w:val="hybridMultilevel"/>
    <w:tmpl w:val="1AB4ABA4"/>
    <w:lvl w:ilvl="0" w:tplc="B03CA52C">
      <w:start w:val="1"/>
      <w:numFmt w:val="low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78229B8"/>
    <w:multiLevelType w:val="multilevel"/>
    <w:tmpl w:val="A96E5B6C"/>
    <w:lvl w:ilvl="0">
      <w:start w:val="16"/>
      <w:numFmt w:val="decimal"/>
      <w:lvlText w:val="%1."/>
      <w:lvlJc w:val="left"/>
      <w:pPr>
        <w:ind w:left="480" w:hanging="480"/>
      </w:pPr>
      <w:rPr>
        <w:rFonts w:cs="Times New Roman" w:hint="default"/>
      </w:rPr>
    </w:lvl>
    <w:lvl w:ilvl="1">
      <w:start w:val="1"/>
      <w:numFmt w:val="decimal"/>
      <w:lvlText w:val="19.%2."/>
      <w:lvlJc w:val="left"/>
      <w:pPr>
        <w:ind w:left="480" w:hanging="480"/>
      </w:pPr>
      <w:rPr>
        <w:rFonts w:cs="Times New Roman" w:hint="default"/>
        <w:b/>
      </w:rPr>
    </w:lvl>
    <w:lvl w:ilvl="2">
      <w:start w:val="1"/>
      <w:numFmt w:val="decimal"/>
      <w:lvlText w:val="19.%2.%3."/>
      <w:lvlJc w:val="left"/>
      <w:pPr>
        <w:ind w:left="1571"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6" w15:restartNumberingAfterBreak="0">
    <w:nsid w:val="68DE6859"/>
    <w:multiLevelType w:val="multilevel"/>
    <w:tmpl w:val="79B81D12"/>
    <w:lvl w:ilvl="0">
      <w:start w:val="3"/>
      <w:numFmt w:val="decimal"/>
      <w:lvlText w:val="%1"/>
      <w:lvlJc w:val="left"/>
      <w:pPr>
        <w:tabs>
          <w:tab w:val="num" w:pos="360"/>
        </w:tabs>
        <w:ind w:left="360" w:hanging="360"/>
      </w:pPr>
      <w:rPr>
        <w:rFonts w:cs="Times New Roman" w:hint="default"/>
        <w:b/>
      </w:rPr>
    </w:lvl>
    <w:lvl w:ilvl="1">
      <w:start w:val="1"/>
      <w:numFmt w:val="decimal"/>
      <w:lvlText w:val="5.%2. "/>
      <w:lvlJc w:val="left"/>
      <w:pPr>
        <w:tabs>
          <w:tab w:val="num" w:pos="360"/>
        </w:tabs>
        <w:ind w:left="360" w:hanging="360"/>
      </w:pPr>
      <w:rPr>
        <w:rFonts w:cs="Times New Roman" w:hint="default"/>
        <w:b/>
        <w:i w:val="0"/>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b/>
      </w:rPr>
    </w:lvl>
    <w:lvl w:ilvl="6">
      <w:start w:val="1"/>
      <w:numFmt w:val="decimal"/>
      <w:lvlText w:val="%1.%2.%3.%4.%5.%6.%7"/>
      <w:lvlJc w:val="left"/>
      <w:pPr>
        <w:tabs>
          <w:tab w:val="num" w:pos="1440"/>
        </w:tabs>
        <w:ind w:left="1440" w:hanging="1440"/>
      </w:pPr>
      <w:rPr>
        <w:rFonts w:cs="Times New Roman" w:hint="default"/>
        <w:b/>
      </w:rPr>
    </w:lvl>
    <w:lvl w:ilvl="7">
      <w:start w:val="1"/>
      <w:numFmt w:val="decimal"/>
      <w:lvlText w:val="%1.%2.%3.%4.%5.%6.%7.%8"/>
      <w:lvlJc w:val="left"/>
      <w:pPr>
        <w:tabs>
          <w:tab w:val="num" w:pos="1440"/>
        </w:tabs>
        <w:ind w:left="1440" w:hanging="1440"/>
      </w:pPr>
      <w:rPr>
        <w:rFonts w:cs="Times New Roman" w:hint="default"/>
        <w:b/>
      </w:rPr>
    </w:lvl>
    <w:lvl w:ilvl="8">
      <w:start w:val="1"/>
      <w:numFmt w:val="decimal"/>
      <w:lvlText w:val="%1.%2.%3.%4.%5.%6.%7.%8.%9"/>
      <w:lvlJc w:val="left"/>
      <w:pPr>
        <w:tabs>
          <w:tab w:val="num" w:pos="1440"/>
        </w:tabs>
        <w:ind w:left="1440" w:hanging="1440"/>
      </w:pPr>
      <w:rPr>
        <w:rFonts w:cs="Times New Roman" w:hint="default"/>
        <w:b/>
      </w:rPr>
    </w:lvl>
  </w:abstractNum>
  <w:abstractNum w:abstractNumId="27" w15:restartNumberingAfterBreak="0">
    <w:nsid w:val="6A411F4E"/>
    <w:multiLevelType w:val="multilevel"/>
    <w:tmpl w:val="17E65A02"/>
    <w:lvl w:ilvl="0">
      <w:start w:val="3"/>
      <w:numFmt w:val="decimal"/>
      <w:lvlText w:val="%1"/>
      <w:lvlJc w:val="left"/>
      <w:pPr>
        <w:tabs>
          <w:tab w:val="num" w:pos="360"/>
        </w:tabs>
        <w:ind w:left="360" w:hanging="360"/>
      </w:pPr>
      <w:rPr>
        <w:rFonts w:cs="Times New Roman" w:hint="default"/>
        <w:b/>
      </w:rPr>
    </w:lvl>
    <w:lvl w:ilvl="1">
      <w:start w:val="1"/>
      <w:numFmt w:val="decimal"/>
      <w:pStyle w:val="Spistreci3"/>
      <w:lvlText w:val="6.%2. "/>
      <w:lvlJc w:val="left"/>
      <w:pPr>
        <w:tabs>
          <w:tab w:val="num" w:pos="360"/>
        </w:tabs>
        <w:ind w:left="360" w:hanging="360"/>
      </w:pPr>
      <w:rPr>
        <w:rFonts w:ascii="Verdana" w:hAnsi="Verdana" w:cs="Times New Roman" w:hint="default"/>
        <w:b/>
        <w:i w:val="0"/>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b/>
      </w:rPr>
    </w:lvl>
    <w:lvl w:ilvl="6">
      <w:start w:val="1"/>
      <w:numFmt w:val="decimal"/>
      <w:lvlText w:val="%1.%2.%3.%4.%5.%6.%7"/>
      <w:lvlJc w:val="left"/>
      <w:pPr>
        <w:tabs>
          <w:tab w:val="num" w:pos="1440"/>
        </w:tabs>
        <w:ind w:left="1440" w:hanging="1440"/>
      </w:pPr>
      <w:rPr>
        <w:rFonts w:cs="Times New Roman" w:hint="default"/>
        <w:b/>
      </w:rPr>
    </w:lvl>
    <w:lvl w:ilvl="7">
      <w:start w:val="1"/>
      <w:numFmt w:val="decimal"/>
      <w:lvlText w:val="%1.%2.%3.%4.%5.%6.%7.%8"/>
      <w:lvlJc w:val="left"/>
      <w:pPr>
        <w:tabs>
          <w:tab w:val="num" w:pos="1440"/>
        </w:tabs>
        <w:ind w:left="1440" w:hanging="1440"/>
      </w:pPr>
      <w:rPr>
        <w:rFonts w:cs="Times New Roman" w:hint="default"/>
        <w:b/>
      </w:rPr>
    </w:lvl>
    <w:lvl w:ilvl="8">
      <w:start w:val="1"/>
      <w:numFmt w:val="decimal"/>
      <w:lvlText w:val="%1.%2.%3.%4.%5.%6.%7.%8.%9"/>
      <w:lvlJc w:val="left"/>
      <w:pPr>
        <w:tabs>
          <w:tab w:val="num" w:pos="1440"/>
        </w:tabs>
        <w:ind w:left="1440" w:hanging="1440"/>
      </w:pPr>
      <w:rPr>
        <w:rFonts w:cs="Times New Roman" w:hint="default"/>
        <w:b/>
      </w:rPr>
    </w:lvl>
  </w:abstractNum>
  <w:abstractNum w:abstractNumId="28" w15:restartNumberingAfterBreak="0">
    <w:nsid w:val="6F05683F"/>
    <w:multiLevelType w:val="multilevel"/>
    <w:tmpl w:val="07744066"/>
    <w:lvl w:ilvl="0">
      <w:start w:val="20"/>
      <w:numFmt w:val="decimal"/>
      <w:lvlText w:val="%1."/>
      <w:lvlJc w:val="left"/>
      <w:pPr>
        <w:ind w:left="480" w:hanging="480"/>
      </w:pPr>
      <w:rPr>
        <w:rFonts w:asciiTheme="minorHAnsi" w:hAnsiTheme="minorHAnsi" w:cstheme="minorHAnsi" w:hint="default"/>
        <w:sz w:val="22"/>
        <w:szCs w:val="22"/>
      </w:rPr>
    </w:lvl>
    <w:lvl w:ilvl="1">
      <w:start w:val="1"/>
      <w:numFmt w:val="decimal"/>
      <w:lvlText w:val="28.%2."/>
      <w:lvlJc w:val="left"/>
      <w:pPr>
        <w:ind w:left="480" w:hanging="480"/>
      </w:pPr>
      <w:rPr>
        <w:rFonts w:ascii="Verdana" w:hAnsi="Verdana" w:cstheme="minorHAnsi" w:hint="default"/>
        <w:b/>
        <w:i w:val="0"/>
        <w:sz w:val="22"/>
        <w:szCs w:val="22"/>
      </w:rPr>
    </w:lvl>
    <w:lvl w:ilvl="2">
      <w:start w:val="1"/>
      <w:numFmt w:val="decimal"/>
      <w:lvlText w:val="28.%2.%3."/>
      <w:lvlJc w:val="left"/>
      <w:pPr>
        <w:ind w:left="4406"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9"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734734EC"/>
    <w:multiLevelType w:val="hybridMultilevel"/>
    <w:tmpl w:val="CC36EB82"/>
    <w:lvl w:ilvl="0" w:tplc="6F220C78">
      <w:start w:val="1"/>
      <w:numFmt w:val="lowerLetter"/>
      <w:lvlText w:val="%1)"/>
      <w:lvlJc w:val="left"/>
      <w:pPr>
        <w:ind w:left="1648" w:hanging="360"/>
      </w:pPr>
      <w:rPr>
        <w:rFonts w:hint="default"/>
        <w:b w:val="0"/>
        <w:sz w:val="20"/>
        <w:szCs w:val="20"/>
      </w:rPr>
    </w:lvl>
    <w:lvl w:ilvl="1" w:tplc="04150019" w:tentative="1">
      <w:start w:val="1"/>
      <w:numFmt w:val="lowerLetter"/>
      <w:lvlText w:val="%2."/>
      <w:lvlJc w:val="left"/>
      <w:pPr>
        <w:ind w:left="2368" w:hanging="360"/>
      </w:pPr>
    </w:lvl>
    <w:lvl w:ilvl="2" w:tplc="0415001B" w:tentative="1">
      <w:start w:val="1"/>
      <w:numFmt w:val="lowerRoman"/>
      <w:lvlText w:val="%3."/>
      <w:lvlJc w:val="right"/>
      <w:pPr>
        <w:ind w:left="3088" w:hanging="180"/>
      </w:pPr>
    </w:lvl>
    <w:lvl w:ilvl="3" w:tplc="0415000F" w:tentative="1">
      <w:start w:val="1"/>
      <w:numFmt w:val="decimal"/>
      <w:lvlText w:val="%4."/>
      <w:lvlJc w:val="left"/>
      <w:pPr>
        <w:ind w:left="3808" w:hanging="360"/>
      </w:pPr>
    </w:lvl>
    <w:lvl w:ilvl="4" w:tplc="04150019" w:tentative="1">
      <w:start w:val="1"/>
      <w:numFmt w:val="lowerLetter"/>
      <w:lvlText w:val="%5."/>
      <w:lvlJc w:val="left"/>
      <w:pPr>
        <w:ind w:left="4528" w:hanging="360"/>
      </w:pPr>
    </w:lvl>
    <w:lvl w:ilvl="5" w:tplc="0415001B" w:tentative="1">
      <w:start w:val="1"/>
      <w:numFmt w:val="lowerRoman"/>
      <w:lvlText w:val="%6."/>
      <w:lvlJc w:val="right"/>
      <w:pPr>
        <w:ind w:left="5248" w:hanging="180"/>
      </w:pPr>
    </w:lvl>
    <w:lvl w:ilvl="6" w:tplc="0415000F" w:tentative="1">
      <w:start w:val="1"/>
      <w:numFmt w:val="decimal"/>
      <w:lvlText w:val="%7."/>
      <w:lvlJc w:val="left"/>
      <w:pPr>
        <w:ind w:left="5968" w:hanging="360"/>
      </w:pPr>
    </w:lvl>
    <w:lvl w:ilvl="7" w:tplc="04150019" w:tentative="1">
      <w:start w:val="1"/>
      <w:numFmt w:val="lowerLetter"/>
      <w:lvlText w:val="%8."/>
      <w:lvlJc w:val="left"/>
      <w:pPr>
        <w:ind w:left="6688" w:hanging="360"/>
      </w:pPr>
    </w:lvl>
    <w:lvl w:ilvl="8" w:tplc="0415001B" w:tentative="1">
      <w:start w:val="1"/>
      <w:numFmt w:val="lowerRoman"/>
      <w:lvlText w:val="%9."/>
      <w:lvlJc w:val="right"/>
      <w:pPr>
        <w:ind w:left="7408" w:hanging="180"/>
      </w:pPr>
    </w:lvl>
  </w:abstractNum>
  <w:abstractNum w:abstractNumId="31" w15:restartNumberingAfterBreak="0">
    <w:nsid w:val="7B3B4DD8"/>
    <w:multiLevelType w:val="singleLevel"/>
    <w:tmpl w:val="34341042"/>
    <w:lvl w:ilvl="0">
      <w:start w:val="1"/>
      <w:numFmt w:val="decimal"/>
      <w:lvlText w:val="%1."/>
      <w:lvlJc w:val="left"/>
      <w:pPr>
        <w:ind w:left="644" w:hanging="360"/>
      </w:pPr>
      <w:rPr>
        <w:rFonts w:asciiTheme="minorHAnsi" w:hAnsiTheme="minorHAnsi" w:cstheme="minorHAnsi" w:hint="default"/>
        <w:b/>
        <w:i w:val="0"/>
        <w:strike w:val="0"/>
        <w:dstrike w:val="0"/>
      </w:rPr>
    </w:lvl>
  </w:abstractNum>
  <w:abstractNum w:abstractNumId="32" w15:restartNumberingAfterBreak="0">
    <w:nsid w:val="7BEC6CE2"/>
    <w:multiLevelType w:val="multilevel"/>
    <w:tmpl w:val="DB8E7924"/>
    <w:lvl w:ilvl="0">
      <w:start w:val="9"/>
      <w:numFmt w:val="decimal"/>
      <w:lvlText w:val="%1."/>
      <w:lvlJc w:val="left"/>
      <w:pPr>
        <w:ind w:left="360" w:hanging="360"/>
      </w:pPr>
      <w:rPr>
        <w:rFonts w:hint="default"/>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3" w15:restartNumberingAfterBreak="0">
    <w:nsid w:val="7F221D5B"/>
    <w:multiLevelType w:val="multilevel"/>
    <w:tmpl w:val="254AE450"/>
    <w:lvl w:ilvl="0">
      <w:start w:val="16"/>
      <w:numFmt w:val="decimal"/>
      <w:lvlText w:val="%1."/>
      <w:lvlJc w:val="left"/>
      <w:pPr>
        <w:ind w:left="480" w:hanging="480"/>
      </w:pPr>
      <w:rPr>
        <w:rFonts w:cs="Times New Roman" w:hint="default"/>
        <w:u w:val="none"/>
      </w:rPr>
    </w:lvl>
    <w:lvl w:ilvl="1">
      <w:start w:val="1"/>
      <w:numFmt w:val="decimal"/>
      <w:lvlText w:val="22.%2."/>
      <w:lvlJc w:val="left"/>
      <w:pPr>
        <w:ind w:left="480" w:hanging="480"/>
      </w:pPr>
      <w:rPr>
        <w:rFonts w:ascii="Verdana" w:hAnsi="Verdana" w:cs="Times New Roman" w:hint="default"/>
        <w:b/>
        <w:u w:val="none"/>
      </w:rPr>
    </w:lvl>
    <w:lvl w:ilvl="2">
      <w:start w:val="1"/>
      <w:numFmt w:val="decimal"/>
      <w:lvlText w:val="22.%2.%3."/>
      <w:lvlJc w:val="left"/>
      <w:pPr>
        <w:ind w:left="720" w:hanging="720"/>
      </w:pPr>
      <w:rPr>
        <w:rFonts w:cs="Times New Roman" w:hint="default"/>
        <w:b w:val="0"/>
        <w:u w:val="none"/>
      </w:rPr>
    </w:lvl>
    <w:lvl w:ilvl="3">
      <w:start w:val="1"/>
      <w:numFmt w:val="decimal"/>
      <w:lvlText w:val="22.%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4" w15:restartNumberingAfterBreak="0">
    <w:nsid w:val="7F6B77D2"/>
    <w:multiLevelType w:val="hybridMultilevel"/>
    <w:tmpl w:val="ED3A7BA0"/>
    <w:lvl w:ilvl="0" w:tplc="680C2968">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num w:numId="1" w16cid:durableId="281572115">
    <w:abstractNumId w:val="4"/>
  </w:num>
  <w:num w:numId="2" w16cid:durableId="1770659992">
    <w:abstractNumId w:val="18"/>
  </w:num>
  <w:num w:numId="3" w16cid:durableId="1464272903">
    <w:abstractNumId w:val="20"/>
  </w:num>
  <w:num w:numId="4" w16cid:durableId="386153522">
    <w:abstractNumId w:val="27"/>
  </w:num>
  <w:num w:numId="5" w16cid:durableId="2031105473">
    <w:abstractNumId w:val="3"/>
  </w:num>
  <w:num w:numId="6" w16cid:durableId="1067069526">
    <w:abstractNumId w:val="30"/>
  </w:num>
  <w:num w:numId="7" w16cid:durableId="131602119">
    <w:abstractNumId w:val="0"/>
  </w:num>
  <w:num w:numId="8" w16cid:durableId="194120722">
    <w:abstractNumId w:val="19"/>
  </w:num>
  <w:num w:numId="9" w16cid:durableId="1947737153">
    <w:abstractNumId w:val="12"/>
  </w:num>
  <w:num w:numId="10" w16cid:durableId="496308422">
    <w:abstractNumId w:val="25"/>
  </w:num>
  <w:num w:numId="11" w16cid:durableId="2003116839">
    <w:abstractNumId w:val="1"/>
  </w:num>
  <w:num w:numId="12" w16cid:durableId="1091201128">
    <w:abstractNumId w:val="32"/>
  </w:num>
  <w:num w:numId="13" w16cid:durableId="2009672267">
    <w:abstractNumId w:val="10"/>
  </w:num>
  <w:num w:numId="14" w16cid:durableId="241909767">
    <w:abstractNumId w:val="2"/>
  </w:num>
  <w:num w:numId="15" w16cid:durableId="1468430055">
    <w:abstractNumId w:val="31"/>
  </w:num>
  <w:num w:numId="16" w16cid:durableId="67652074">
    <w:abstractNumId w:val="13"/>
  </w:num>
  <w:num w:numId="17" w16cid:durableId="585192235">
    <w:abstractNumId w:val="29"/>
  </w:num>
  <w:num w:numId="18" w16cid:durableId="600142325">
    <w:abstractNumId w:val="22"/>
  </w:num>
  <w:num w:numId="19" w16cid:durableId="1118916644">
    <w:abstractNumId w:val="17"/>
  </w:num>
  <w:num w:numId="20" w16cid:durableId="607808458">
    <w:abstractNumId w:val="34"/>
  </w:num>
  <w:num w:numId="21" w16cid:durableId="1280913891">
    <w:abstractNumId w:val="15"/>
  </w:num>
  <w:num w:numId="22" w16cid:durableId="1754355343">
    <w:abstractNumId w:val="9"/>
  </w:num>
  <w:num w:numId="23" w16cid:durableId="1617131754">
    <w:abstractNumId w:val="11"/>
  </w:num>
  <w:num w:numId="24" w16cid:durableId="1448740687">
    <w:abstractNumId w:val="6"/>
  </w:num>
  <w:num w:numId="25" w16cid:durableId="841243528">
    <w:abstractNumId w:val="26"/>
  </w:num>
  <w:num w:numId="26" w16cid:durableId="33965117">
    <w:abstractNumId w:val="14"/>
  </w:num>
  <w:num w:numId="27" w16cid:durableId="1915779427">
    <w:abstractNumId w:val="23"/>
  </w:num>
  <w:num w:numId="28" w16cid:durableId="2046565685">
    <w:abstractNumId w:val="5"/>
  </w:num>
  <w:num w:numId="29" w16cid:durableId="491027276">
    <w:abstractNumId w:val="28"/>
  </w:num>
  <w:num w:numId="30" w16cid:durableId="890966363">
    <w:abstractNumId w:val="33"/>
  </w:num>
  <w:num w:numId="31" w16cid:durableId="1120759933">
    <w:abstractNumId w:val="8"/>
  </w:num>
  <w:num w:numId="32" w16cid:durableId="2088722416">
    <w:abstractNumId w:val="16"/>
  </w:num>
  <w:num w:numId="33" w16cid:durableId="1843003993">
    <w:abstractNumId w:val="24"/>
  </w:num>
  <w:num w:numId="34" w16cid:durableId="75829424">
    <w:abstractNumId w:val="21"/>
  </w:num>
  <w:num w:numId="35" w16cid:durableId="1460608424">
    <w:abstractNumId w:val="7"/>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displayBackgroundShape/>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13D4"/>
    <w:rsid w:val="0000008F"/>
    <w:rsid w:val="00001073"/>
    <w:rsid w:val="000020AE"/>
    <w:rsid w:val="00003FC9"/>
    <w:rsid w:val="000066A3"/>
    <w:rsid w:val="00007749"/>
    <w:rsid w:val="000114F7"/>
    <w:rsid w:val="0002200C"/>
    <w:rsid w:val="0002372B"/>
    <w:rsid w:val="000238FE"/>
    <w:rsid w:val="00025C38"/>
    <w:rsid w:val="0003103D"/>
    <w:rsid w:val="00033EC4"/>
    <w:rsid w:val="000343C1"/>
    <w:rsid w:val="000354DE"/>
    <w:rsid w:val="00040F9C"/>
    <w:rsid w:val="0004735F"/>
    <w:rsid w:val="000511FF"/>
    <w:rsid w:val="000513F9"/>
    <w:rsid w:val="0005288E"/>
    <w:rsid w:val="00052AA7"/>
    <w:rsid w:val="00052F1F"/>
    <w:rsid w:val="00053FF9"/>
    <w:rsid w:val="0005571B"/>
    <w:rsid w:val="00056BEE"/>
    <w:rsid w:val="00062245"/>
    <w:rsid w:val="00063AC4"/>
    <w:rsid w:val="00065748"/>
    <w:rsid w:val="00065AA4"/>
    <w:rsid w:val="0006718F"/>
    <w:rsid w:val="0006768C"/>
    <w:rsid w:val="000774F3"/>
    <w:rsid w:val="00082056"/>
    <w:rsid w:val="00082C6D"/>
    <w:rsid w:val="000843A7"/>
    <w:rsid w:val="0008799C"/>
    <w:rsid w:val="00091565"/>
    <w:rsid w:val="00091BC5"/>
    <w:rsid w:val="0009333B"/>
    <w:rsid w:val="000A2994"/>
    <w:rsid w:val="000A396B"/>
    <w:rsid w:val="000A4DD5"/>
    <w:rsid w:val="000A4FD7"/>
    <w:rsid w:val="000A732C"/>
    <w:rsid w:val="000B00EC"/>
    <w:rsid w:val="000B072C"/>
    <w:rsid w:val="000B2C37"/>
    <w:rsid w:val="000B320B"/>
    <w:rsid w:val="000B4B6C"/>
    <w:rsid w:val="000C653F"/>
    <w:rsid w:val="000D4126"/>
    <w:rsid w:val="000D61D1"/>
    <w:rsid w:val="000D64EE"/>
    <w:rsid w:val="000E0BE7"/>
    <w:rsid w:val="000E3529"/>
    <w:rsid w:val="000E69F4"/>
    <w:rsid w:val="000F0BBC"/>
    <w:rsid w:val="000F0FCC"/>
    <w:rsid w:val="000F300C"/>
    <w:rsid w:val="000F3CA9"/>
    <w:rsid w:val="000F6754"/>
    <w:rsid w:val="001011ED"/>
    <w:rsid w:val="00101782"/>
    <w:rsid w:val="00103998"/>
    <w:rsid w:val="0010475B"/>
    <w:rsid w:val="001047C1"/>
    <w:rsid w:val="00106DE4"/>
    <w:rsid w:val="00111E49"/>
    <w:rsid w:val="00114B2A"/>
    <w:rsid w:val="00115FF3"/>
    <w:rsid w:val="00117806"/>
    <w:rsid w:val="001202E1"/>
    <w:rsid w:val="00123590"/>
    <w:rsid w:val="0012536A"/>
    <w:rsid w:val="00125490"/>
    <w:rsid w:val="0012704C"/>
    <w:rsid w:val="001300ED"/>
    <w:rsid w:val="00130D85"/>
    <w:rsid w:val="00141B8F"/>
    <w:rsid w:val="001429DD"/>
    <w:rsid w:val="00143CC1"/>
    <w:rsid w:val="00145AB1"/>
    <w:rsid w:val="00146E1B"/>
    <w:rsid w:val="00150F6A"/>
    <w:rsid w:val="00152DEA"/>
    <w:rsid w:val="00155D98"/>
    <w:rsid w:val="001574DD"/>
    <w:rsid w:val="00160667"/>
    <w:rsid w:val="00163597"/>
    <w:rsid w:val="001701A5"/>
    <w:rsid w:val="001734CD"/>
    <w:rsid w:val="0017420D"/>
    <w:rsid w:val="0017605D"/>
    <w:rsid w:val="0018400D"/>
    <w:rsid w:val="00185364"/>
    <w:rsid w:val="001860FE"/>
    <w:rsid w:val="001873F6"/>
    <w:rsid w:val="001914A4"/>
    <w:rsid w:val="001937A0"/>
    <w:rsid w:val="00193CE9"/>
    <w:rsid w:val="00193EE1"/>
    <w:rsid w:val="00195138"/>
    <w:rsid w:val="00195D09"/>
    <w:rsid w:val="001A10D0"/>
    <w:rsid w:val="001A2D76"/>
    <w:rsid w:val="001A460A"/>
    <w:rsid w:val="001A4FE2"/>
    <w:rsid w:val="001A556A"/>
    <w:rsid w:val="001A5D47"/>
    <w:rsid w:val="001A6201"/>
    <w:rsid w:val="001A66A6"/>
    <w:rsid w:val="001B1A44"/>
    <w:rsid w:val="001B2943"/>
    <w:rsid w:val="001B3154"/>
    <w:rsid w:val="001B34B3"/>
    <w:rsid w:val="001C33ED"/>
    <w:rsid w:val="001C35C1"/>
    <w:rsid w:val="001C47A8"/>
    <w:rsid w:val="001C73F5"/>
    <w:rsid w:val="001D7D88"/>
    <w:rsid w:val="001E3A98"/>
    <w:rsid w:val="001E47A8"/>
    <w:rsid w:val="001F369E"/>
    <w:rsid w:val="001F71CF"/>
    <w:rsid w:val="002044F3"/>
    <w:rsid w:val="00204EF6"/>
    <w:rsid w:val="002070B9"/>
    <w:rsid w:val="00207741"/>
    <w:rsid w:val="00210FB2"/>
    <w:rsid w:val="002130DC"/>
    <w:rsid w:val="00215B1F"/>
    <w:rsid w:val="002162AE"/>
    <w:rsid w:val="00217076"/>
    <w:rsid w:val="00220942"/>
    <w:rsid w:val="00225692"/>
    <w:rsid w:val="00227474"/>
    <w:rsid w:val="002274F9"/>
    <w:rsid w:val="002315C7"/>
    <w:rsid w:val="00232AEA"/>
    <w:rsid w:val="00232C55"/>
    <w:rsid w:val="0023392D"/>
    <w:rsid w:val="002360B4"/>
    <w:rsid w:val="002420EA"/>
    <w:rsid w:val="002425B7"/>
    <w:rsid w:val="00242C03"/>
    <w:rsid w:val="00242EDF"/>
    <w:rsid w:val="0024658B"/>
    <w:rsid w:val="00250435"/>
    <w:rsid w:val="00250BE0"/>
    <w:rsid w:val="00250E7C"/>
    <w:rsid w:val="00253C88"/>
    <w:rsid w:val="00256D09"/>
    <w:rsid w:val="00256F8F"/>
    <w:rsid w:val="00256FB9"/>
    <w:rsid w:val="002613E3"/>
    <w:rsid w:val="00263C45"/>
    <w:rsid w:val="00265CC1"/>
    <w:rsid w:val="00266103"/>
    <w:rsid w:val="00272B1E"/>
    <w:rsid w:val="00275A16"/>
    <w:rsid w:val="002772B6"/>
    <w:rsid w:val="002807A4"/>
    <w:rsid w:val="002850A5"/>
    <w:rsid w:val="0029200E"/>
    <w:rsid w:val="00292E89"/>
    <w:rsid w:val="0029348D"/>
    <w:rsid w:val="00293935"/>
    <w:rsid w:val="00293FA8"/>
    <w:rsid w:val="002941F4"/>
    <w:rsid w:val="00296524"/>
    <w:rsid w:val="002979B0"/>
    <w:rsid w:val="002A7E49"/>
    <w:rsid w:val="002C0DB6"/>
    <w:rsid w:val="002C6552"/>
    <w:rsid w:val="002C6A12"/>
    <w:rsid w:val="002C79B1"/>
    <w:rsid w:val="002D195C"/>
    <w:rsid w:val="002D22EC"/>
    <w:rsid w:val="002D5A10"/>
    <w:rsid w:val="002E0133"/>
    <w:rsid w:val="002E0418"/>
    <w:rsid w:val="002E263A"/>
    <w:rsid w:val="002E2869"/>
    <w:rsid w:val="002E3421"/>
    <w:rsid w:val="002E403F"/>
    <w:rsid w:val="002E71E8"/>
    <w:rsid w:val="002E7364"/>
    <w:rsid w:val="002F04AB"/>
    <w:rsid w:val="002F20FF"/>
    <w:rsid w:val="002F37DB"/>
    <w:rsid w:val="002F565E"/>
    <w:rsid w:val="002F59D6"/>
    <w:rsid w:val="002F7DDD"/>
    <w:rsid w:val="003018D0"/>
    <w:rsid w:val="0030223F"/>
    <w:rsid w:val="0030432E"/>
    <w:rsid w:val="00306931"/>
    <w:rsid w:val="003076B2"/>
    <w:rsid w:val="00310D7E"/>
    <w:rsid w:val="00322F17"/>
    <w:rsid w:val="0033074E"/>
    <w:rsid w:val="00331E26"/>
    <w:rsid w:val="0033734A"/>
    <w:rsid w:val="0034063E"/>
    <w:rsid w:val="00342108"/>
    <w:rsid w:val="003427AC"/>
    <w:rsid w:val="00344FDD"/>
    <w:rsid w:val="0035667F"/>
    <w:rsid w:val="003579CB"/>
    <w:rsid w:val="00361B21"/>
    <w:rsid w:val="003627DA"/>
    <w:rsid w:val="00364830"/>
    <w:rsid w:val="00364EF7"/>
    <w:rsid w:val="00367CB1"/>
    <w:rsid w:val="00370956"/>
    <w:rsid w:val="00370B01"/>
    <w:rsid w:val="00372593"/>
    <w:rsid w:val="00373509"/>
    <w:rsid w:val="00375272"/>
    <w:rsid w:val="0037569B"/>
    <w:rsid w:val="00375B89"/>
    <w:rsid w:val="00376916"/>
    <w:rsid w:val="00376D80"/>
    <w:rsid w:val="0038119F"/>
    <w:rsid w:val="00381A1C"/>
    <w:rsid w:val="00381A6F"/>
    <w:rsid w:val="00382EC7"/>
    <w:rsid w:val="0038550C"/>
    <w:rsid w:val="0038778B"/>
    <w:rsid w:val="00392335"/>
    <w:rsid w:val="003A2150"/>
    <w:rsid w:val="003A29B8"/>
    <w:rsid w:val="003A2F10"/>
    <w:rsid w:val="003A34F0"/>
    <w:rsid w:val="003A392D"/>
    <w:rsid w:val="003A40D9"/>
    <w:rsid w:val="003A461C"/>
    <w:rsid w:val="003A764A"/>
    <w:rsid w:val="003B3ABD"/>
    <w:rsid w:val="003B44B8"/>
    <w:rsid w:val="003B5CFD"/>
    <w:rsid w:val="003C088C"/>
    <w:rsid w:val="003C1FE1"/>
    <w:rsid w:val="003C2624"/>
    <w:rsid w:val="003C39DC"/>
    <w:rsid w:val="003C51FF"/>
    <w:rsid w:val="003D265E"/>
    <w:rsid w:val="003D4210"/>
    <w:rsid w:val="003D522C"/>
    <w:rsid w:val="003E07E5"/>
    <w:rsid w:val="003E08E1"/>
    <w:rsid w:val="003E3873"/>
    <w:rsid w:val="003E48A8"/>
    <w:rsid w:val="003E6A91"/>
    <w:rsid w:val="003F1E75"/>
    <w:rsid w:val="003F37BF"/>
    <w:rsid w:val="003F747D"/>
    <w:rsid w:val="003F7C1D"/>
    <w:rsid w:val="003F7C68"/>
    <w:rsid w:val="00403181"/>
    <w:rsid w:val="0040322D"/>
    <w:rsid w:val="00403395"/>
    <w:rsid w:val="00407081"/>
    <w:rsid w:val="00411181"/>
    <w:rsid w:val="0041135F"/>
    <w:rsid w:val="0041334F"/>
    <w:rsid w:val="004152B2"/>
    <w:rsid w:val="00417537"/>
    <w:rsid w:val="004206D9"/>
    <w:rsid w:val="00420CAB"/>
    <w:rsid w:val="004247B7"/>
    <w:rsid w:val="00433DF3"/>
    <w:rsid w:val="0043421E"/>
    <w:rsid w:val="00434CD9"/>
    <w:rsid w:val="00435CE2"/>
    <w:rsid w:val="00435F78"/>
    <w:rsid w:val="00436CE6"/>
    <w:rsid w:val="00440591"/>
    <w:rsid w:val="004453CD"/>
    <w:rsid w:val="00445687"/>
    <w:rsid w:val="0045376B"/>
    <w:rsid w:val="00454047"/>
    <w:rsid w:val="0045629D"/>
    <w:rsid w:val="004567EA"/>
    <w:rsid w:val="00461454"/>
    <w:rsid w:val="004617A3"/>
    <w:rsid w:val="00461CB1"/>
    <w:rsid w:val="00465962"/>
    <w:rsid w:val="00465C13"/>
    <w:rsid w:val="004703DF"/>
    <w:rsid w:val="00472D91"/>
    <w:rsid w:val="00474DDE"/>
    <w:rsid w:val="004750B8"/>
    <w:rsid w:val="0048472A"/>
    <w:rsid w:val="00485A3C"/>
    <w:rsid w:val="00486C6D"/>
    <w:rsid w:val="0049583D"/>
    <w:rsid w:val="00496813"/>
    <w:rsid w:val="004A0036"/>
    <w:rsid w:val="004A1C56"/>
    <w:rsid w:val="004A3847"/>
    <w:rsid w:val="004A4949"/>
    <w:rsid w:val="004A6BD7"/>
    <w:rsid w:val="004A6E47"/>
    <w:rsid w:val="004B1A87"/>
    <w:rsid w:val="004B269E"/>
    <w:rsid w:val="004B6215"/>
    <w:rsid w:val="004C0A7E"/>
    <w:rsid w:val="004C0BB8"/>
    <w:rsid w:val="004C18C7"/>
    <w:rsid w:val="004C2C87"/>
    <w:rsid w:val="004C5A14"/>
    <w:rsid w:val="004C6A63"/>
    <w:rsid w:val="004C713B"/>
    <w:rsid w:val="004C7443"/>
    <w:rsid w:val="004C7F5C"/>
    <w:rsid w:val="004D361C"/>
    <w:rsid w:val="004D5ED1"/>
    <w:rsid w:val="004D6613"/>
    <w:rsid w:val="004E25E4"/>
    <w:rsid w:val="004E4DDF"/>
    <w:rsid w:val="004F15DA"/>
    <w:rsid w:val="004F430F"/>
    <w:rsid w:val="004F69E5"/>
    <w:rsid w:val="0050007D"/>
    <w:rsid w:val="005018F4"/>
    <w:rsid w:val="005033FE"/>
    <w:rsid w:val="005039E3"/>
    <w:rsid w:val="00504566"/>
    <w:rsid w:val="005051CB"/>
    <w:rsid w:val="0050629A"/>
    <w:rsid w:val="005062C9"/>
    <w:rsid w:val="00506F42"/>
    <w:rsid w:val="005125DA"/>
    <w:rsid w:val="0051330E"/>
    <w:rsid w:val="00514D7F"/>
    <w:rsid w:val="00521816"/>
    <w:rsid w:val="00521D41"/>
    <w:rsid w:val="00523F33"/>
    <w:rsid w:val="00525B0C"/>
    <w:rsid w:val="0052753E"/>
    <w:rsid w:val="0053015D"/>
    <w:rsid w:val="005308CD"/>
    <w:rsid w:val="00534C27"/>
    <w:rsid w:val="00537451"/>
    <w:rsid w:val="005420FE"/>
    <w:rsid w:val="005429E9"/>
    <w:rsid w:val="005433BA"/>
    <w:rsid w:val="005473A0"/>
    <w:rsid w:val="00547EA0"/>
    <w:rsid w:val="005509FF"/>
    <w:rsid w:val="00552166"/>
    <w:rsid w:val="00555A2E"/>
    <w:rsid w:val="00557929"/>
    <w:rsid w:val="00566424"/>
    <w:rsid w:val="005705A3"/>
    <w:rsid w:val="00570FE4"/>
    <w:rsid w:val="00574C69"/>
    <w:rsid w:val="0057795E"/>
    <w:rsid w:val="0058432E"/>
    <w:rsid w:val="00584421"/>
    <w:rsid w:val="005856AC"/>
    <w:rsid w:val="0058663D"/>
    <w:rsid w:val="00594FA1"/>
    <w:rsid w:val="00595E97"/>
    <w:rsid w:val="005A1FBB"/>
    <w:rsid w:val="005A2308"/>
    <w:rsid w:val="005A29DE"/>
    <w:rsid w:val="005A4494"/>
    <w:rsid w:val="005A7484"/>
    <w:rsid w:val="005B54B5"/>
    <w:rsid w:val="005B5606"/>
    <w:rsid w:val="005B5CB6"/>
    <w:rsid w:val="005C0A0E"/>
    <w:rsid w:val="005C12F3"/>
    <w:rsid w:val="005C453B"/>
    <w:rsid w:val="005C52B6"/>
    <w:rsid w:val="005C62C4"/>
    <w:rsid w:val="005C6981"/>
    <w:rsid w:val="005D0B93"/>
    <w:rsid w:val="005D11EE"/>
    <w:rsid w:val="005D284D"/>
    <w:rsid w:val="005D45D8"/>
    <w:rsid w:val="005D5373"/>
    <w:rsid w:val="005D6C53"/>
    <w:rsid w:val="005D7ADB"/>
    <w:rsid w:val="005E6267"/>
    <w:rsid w:val="005F0414"/>
    <w:rsid w:val="005F1405"/>
    <w:rsid w:val="005F2639"/>
    <w:rsid w:val="005F47A6"/>
    <w:rsid w:val="005F5745"/>
    <w:rsid w:val="00601341"/>
    <w:rsid w:val="006013E4"/>
    <w:rsid w:val="00602855"/>
    <w:rsid w:val="00603998"/>
    <w:rsid w:val="0060733F"/>
    <w:rsid w:val="0061143D"/>
    <w:rsid w:val="006115EE"/>
    <w:rsid w:val="00611B28"/>
    <w:rsid w:val="00611D91"/>
    <w:rsid w:val="00612E4C"/>
    <w:rsid w:val="006131FC"/>
    <w:rsid w:val="00614241"/>
    <w:rsid w:val="00623D43"/>
    <w:rsid w:val="006246E4"/>
    <w:rsid w:val="00624A27"/>
    <w:rsid w:val="006340D1"/>
    <w:rsid w:val="00640847"/>
    <w:rsid w:val="00640C96"/>
    <w:rsid w:val="00640EE1"/>
    <w:rsid w:val="00654BEB"/>
    <w:rsid w:val="006550E0"/>
    <w:rsid w:val="006578EF"/>
    <w:rsid w:val="00657A29"/>
    <w:rsid w:val="00657BD2"/>
    <w:rsid w:val="00657C16"/>
    <w:rsid w:val="00660E0A"/>
    <w:rsid w:val="00671D4A"/>
    <w:rsid w:val="006729DD"/>
    <w:rsid w:val="00672E42"/>
    <w:rsid w:val="00681BD5"/>
    <w:rsid w:val="00682A34"/>
    <w:rsid w:val="00684342"/>
    <w:rsid w:val="006843C1"/>
    <w:rsid w:val="00691239"/>
    <w:rsid w:val="00692713"/>
    <w:rsid w:val="006945D5"/>
    <w:rsid w:val="00694659"/>
    <w:rsid w:val="0069692F"/>
    <w:rsid w:val="00696A66"/>
    <w:rsid w:val="00696EC2"/>
    <w:rsid w:val="00696EDD"/>
    <w:rsid w:val="006970C5"/>
    <w:rsid w:val="00697D12"/>
    <w:rsid w:val="00697D61"/>
    <w:rsid w:val="006A2202"/>
    <w:rsid w:val="006A2ECD"/>
    <w:rsid w:val="006A35FC"/>
    <w:rsid w:val="006A4E40"/>
    <w:rsid w:val="006A7FF7"/>
    <w:rsid w:val="006B331C"/>
    <w:rsid w:val="006C1D78"/>
    <w:rsid w:val="006C4F5D"/>
    <w:rsid w:val="006C5372"/>
    <w:rsid w:val="006C6379"/>
    <w:rsid w:val="006C7FFC"/>
    <w:rsid w:val="006D0041"/>
    <w:rsid w:val="006D2331"/>
    <w:rsid w:val="006D2AA6"/>
    <w:rsid w:val="006D2CA8"/>
    <w:rsid w:val="006D2F9A"/>
    <w:rsid w:val="006D3CE8"/>
    <w:rsid w:val="006D4A5C"/>
    <w:rsid w:val="006D5559"/>
    <w:rsid w:val="006D6A33"/>
    <w:rsid w:val="006D75F9"/>
    <w:rsid w:val="006E0B6C"/>
    <w:rsid w:val="006E1424"/>
    <w:rsid w:val="006E270E"/>
    <w:rsid w:val="006E2993"/>
    <w:rsid w:val="006E3922"/>
    <w:rsid w:val="006E4FB7"/>
    <w:rsid w:val="006E6673"/>
    <w:rsid w:val="006F06AD"/>
    <w:rsid w:val="006F0D11"/>
    <w:rsid w:val="006F22EB"/>
    <w:rsid w:val="006F2CBB"/>
    <w:rsid w:val="006F37D7"/>
    <w:rsid w:val="006F5786"/>
    <w:rsid w:val="006F6E5B"/>
    <w:rsid w:val="00706874"/>
    <w:rsid w:val="00710BF4"/>
    <w:rsid w:val="007160F8"/>
    <w:rsid w:val="0071653E"/>
    <w:rsid w:val="00720AFE"/>
    <w:rsid w:val="007305A6"/>
    <w:rsid w:val="00732B6A"/>
    <w:rsid w:val="00732DF7"/>
    <w:rsid w:val="00733B2B"/>
    <w:rsid w:val="00735E2E"/>
    <w:rsid w:val="007368D8"/>
    <w:rsid w:val="00740544"/>
    <w:rsid w:val="00740BE0"/>
    <w:rsid w:val="007436A3"/>
    <w:rsid w:val="00743793"/>
    <w:rsid w:val="00745727"/>
    <w:rsid w:val="0074661E"/>
    <w:rsid w:val="00750868"/>
    <w:rsid w:val="0075221A"/>
    <w:rsid w:val="00754B8D"/>
    <w:rsid w:val="0075550E"/>
    <w:rsid w:val="00756DFF"/>
    <w:rsid w:val="00761228"/>
    <w:rsid w:val="0076315F"/>
    <w:rsid w:val="00763F6C"/>
    <w:rsid w:val="00772329"/>
    <w:rsid w:val="007725C9"/>
    <w:rsid w:val="00774622"/>
    <w:rsid w:val="00774C9D"/>
    <w:rsid w:val="00786AE6"/>
    <w:rsid w:val="007938D0"/>
    <w:rsid w:val="007958D1"/>
    <w:rsid w:val="00796FDC"/>
    <w:rsid w:val="007A293F"/>
    <w:rsid w:val="007A7D99"/>
    <w:rsid w:val="007B00B9"/>
    <w:rsid w:val="007B107C"/>
    <w:rsid w:val="007B4662"/>
    <w:rsid w:val="007B4C62"/>
    <w:rsid w:val="007B5727"/>
    <w:rsid w:val="007B5BA0"/>
    <w:rsid w:val="007B5D20"/>
    <w:rsid w:val="007C22CD"/>
    <w:rsid w:val="007C22F9"/>
    <w:rsid w:val="007C3763"/>
    <w:rsid w:val="007C3F8B"/>
    <w:rsid w:val="007C477C"/>
    <w:rsid w:val="007C546F"/>
    <w:rsid w:val="007C5E70"/>
    <w:rsid w:val="007C6ABB"/>
    <w:rsid w:val="007C76F8"/>
    <w:rsid w:val="007C7F35"/>
    <w:rsid w:val="007D07C8"/>
    <w:rsid w:val="007D10D0"/>
    <w:rsid w:val="007D1E74"/>
    <w:rsid w:val="007D2BB6"/>
    <w:rsid w:val="007D3097"/>
    <w:rsid w:val="007D3659"/>
    <w:rsid w:val="007E42FC"/>
    <w:rsid w:val="007E63E2"/>
    <w:rsid w:val="007F10B4"/>
    <w:rsid w:val="007F1D90"/>
    <w:rsid w:val="007F3C9D"/>
    <w:rsid w:val="007F4930"/>
    <w:rsid w:val="007F6155"/>
    <w:rsid w:val="00800292"/>
    <w:rsid w:val="008014EB"/>
    <w:rsid w:val="00801703"/>
    <w:rsid w:val="0080240F"/>
    <w:rsid w:val="008046E8"/>
    <w:rsid w:val="00806507"/>
    <w:rsid w:val="00806709"/>
    <w:rsid w:val="00807C32"/>
    <w:rsid w:val="00807D3B"/>
    <w:rsid w:val="00810C1D"/>
    <w:rsid w:val="0081131B"/>
    <w:rsid w:val="00811D80"/>
    <w:rsid w:val="008129E3"/>
    <w:rsid w:val="00813055"/>
    <w:rsid w:val="00815F25"/>
    <w:rsid w:val="008161E3"/>
    <w:rsid w:val="00816D7F"/>
    <w:rsid w:val="008215F5"/>
    <w:rsid w:val="00822E36"/>
    <w:rsid w:val="00823F5D"/>
    <w:rsid w:val="00826A45"/>
    <w:rsid w:val="008277F2"/>
    <w:rsid w:val="008304C0"/>
    <w:rsid w:val="00830FDE"/>
    <w:rsid w:val="00831F47"/>
    <w:rsid w:val="00833109"/>
    <w:rsid w:val="0083335C"/>
    <w:rsid w:val="00833B13"/>
    <w:rsid w:val="008355C3"/>
    <w:rsid w:val="00841EA6"/>
    <w:rsid w:val="008432C5"/>
    <w:rsid w:val="00843AD1"/>
    <w:rsid w:val="00852348"/>
    <w:rsid w:val="00853DA6"/>
    <w:rsid w:val="008549E3"/>
    <w:rsid w:val="00860E15"/>
    <w:rsid w:val="00862AD4"/>
    <w:rsid w:val="008632E7"/>
    <w:rsid w:val="00864E77"/>
    <w:rsid w:val="008726A4"/>
    <w:rsid w:val="008738D9"/>
    <w:rsid w:val="0087755D"/>
    <w:rsid w:val="00880495"/>
    <w:rsid w:val="00882373"/>
    <w:rsid w:val="0088418F"/>
    <w:rsid w:val="008876B1"/>
    <w:rsid w:val="00890211"/>
    <w:rsid w:val="00891830"/>
    <w:rsid w:val="00893BA3"/>
    <w:rsid w:val="00894627"/>
    <w:rsid w:val="0089623F"/>
    <w:rsid w:val="008965A8"/>
    <w:rsid w:val="008970B8"/>
    <w:rsid w:val="00897552"/>
    <w:rsid w:val="008A1BD2"/>
    <w:rsid w:val="008A553C"/>
    <w:rsid w:val="008B2C5A"/>
    <w:rsid w:val="008B487A"/>
    <w:rsid w:val="008B498D"/>
    <w:rsid w:val="008B6AAB"/>
    <w:rsid w:val="008C007B"/>
    <w:rsid w:val="008C147A"/>
    <w:rsid w:val="008C245F"/>
    <w:rsid w:val="008C335D"/>
    <w:rsid w:val="008C3B2C"/>
    <w:rsid w:val="008C3E5A"/>
    <w:rsid w:val="008D13D1"/>
    <w:rsid w:val="008D148B"/>
    <w:rsid w:val="008D20BA"/>
    <w:rsid w:val="008D3998"/>
    <w:rsid w:val="008D4B71"/>
    <w:rsid w:val="008D4BB7"/>
    <w:rsid w:val="008D578F"/>
    <w:rsid w:val="008D5C63"/>
    <w:rsid w:val="008D6D4E"/>
    <w:rsid w:val="008E5947"/>
    <w:rsid w:val="008E736F"/>
    <w:rsid w:val="008F05BB"/>
    <w:rsid w:val="008F2327"/>
    <w:rsid w:val="008F70CA"/>
    <w:rsid w:val="009013D4"/>
    <w:rsid w:val="00903D35"/>
    <w:rsid w:val="00903FF4"/>
    <w:rsid w:val="009046A9"/>
    <w:rsid w:val="0090594F"/>
    <w:rsid w:val="00907805"/>
    <w:rsid w:val="00907E64"/>
    <w:rsid w:val="00910CDF"/>
    <w:rsid w:val="0091110B"/>
    <w:rsid w:val="009127E1"/>
    <w:rsid w:val="009146E1"/>
    <w:rsid w:val="009175EA"/>
    <w:rsid w:val="00917BCC"/>
    <w:rsid w:val="00917C3A"/>
    <w:rsid w:val="0092260A"/>
    <w:rsid w:val="009232D6"/>
    <w:rsid w:val="009257E1"/>
    <w:rsid w:val="00930642"/>
    <w:rsid w:val="009309BB"/>
    <w:rsid w:val="00936DF3"/>
    <w:rsid w:val="00937377"/>
    <w:rsid w:val="009410AE"/>
    <w:rsid w:val="009414EA"/>
    <w:rsid w:val="009425D1"/>
    <w:rsid w:val="00942FCE"/>
    <w:rsid w:val="00943592"/>
    <w:rsid w:val="009437DC"/>
    <w:rsid w:val="00943A08"/>
    <w:rsid w:val="00945662"/>
    <w:rsid w:val="00952DB3"/>
    <w:rsid w:val="009549B7"/>
    <w:rsid w:val="00961DFC"/>
    <w:rsid w:val="00963732"/>
    <w:rsid w:val="00964035"/>
    <w:rsid w:val="00965F84"/>
    <w:rsid w:val="00966BFF"/>
    <w:rsid w:val="00967F20"/>
    <w:rsid w:val="0097023C"/>
    <w:rsid w:val="0097043F"/>
    <w:rsid w:val="00975B9F"/>
    <w:rsid w:val="00984071"/>
    <w:rsid w:val="00984348"/>
    <w:rsid w:val="00990897"/>
    <w:rsid w:val="00990AF5"/>
    <w:rsid w:val="0099123A"/>
    <w:rsid w:val="009948D1"/>
    <w:rsid w:val="00995DFF"/>
    <w:rsid w:val="00997F5A"/>
    <w:rsid w:val="009A0450"/>
    <w:rsid w:val="009A1E08"/>
    <w:rsid w:val="009A6DA0"/>
    <w:rsid w:val="009B074F"/>
    <w:rsid w:val="009B362F"/>
    <w:rsid w:val="009B6DC5"/>
    <w:rsid w:val="009C072E"/>
    <w:rsid w:val="009C240D"/>
    <w:rsid w:val="009C62C1"/>
    <w:rsid w:val="009C7DE8"/>
    <w:rsid w:val="009C7E35"/>
    <w:rsid w:val="009D0783"/>
    <w:rsid w:val="009D0AF1"/>
    <w:rsid w:val="009D0E96"/>
    <w:rsid w:val="009D45CE"/>
    <w:rsid w:val="009D4660"/>
    <w:rsid w:val="009D7C8E"/>
    <w:rsid w:val="009E0660"/>
    <w:rsid w:val="009E1366"/>
    <w:rsid w:val="009E4DA2"/>
    <w:rsid w:val="009E52F7"/>
    <w:rsid w:val="009E54F3"/>
    <w:rsid w:val="009E6A33"/>
    <w:rsid w:val="009F0F1F"/>
    <w:rsid w:val="009F19FE"/>
    <w:rsid w:val="009F3A57"/>
    <w:rsid w:val="009F5F1C"/>
    <w:rsid w:val="009F6B60"/>
    <w:rsid w:val="009F7811"/>
    <w:rsid w:val="00A03F63"/>
    <w:rsid w:val="00A11067"/>
    <w:rsid w:val="00A14E23"/>
    <w:rsid w:val="00A16A74"/>
    <w:rsid w:val="00A22812"/>
    <w:rsid w:val="00A23026"/>
    <w:rsid w:val="00A242CB"/>
    <w:rsid w:val="00A25700"/>
    <w:rsid w:val="00A25C7D"/>
    <w:rsid w:val="00A27566"/>
    <w:rsid w:val="00A3144F"/>
    <w:rsid w:val="00A333E9"/>
    <w:rsid w:val="00A46C1B"/>
    <w:rsid w:val="00A47ED4"/>
    <w:rsid w:val="00A51CA9"/>
    <w:rsid w:val="00A55508"/>
    <w:rsid w:val="00A555BD"/>
    <w:rsid w:val="00A633B5"/>
    <w:rsid w:val="00A63D9C"/>
    <w:rsid w:val="00A652CF"/>
    <w:rsid w:val="00A657FC"/>
    <w:rsid w:val="00A6635D"/>
    <w:rsid w:val="00A67CB2"/>
    <w:rsid w:val="00A67F7C"/>
    <w:rsid w:val="00A76E7C"/>
    <w:rsid w:val="00A81A36"/>
    <w:rsid w:val="00A91D84"/>
    <w:rsid w:val="00A921CE"/>
    <w:rsid w:val="00A9737E"/>
    <w:rsid w:val="00AA28D2"/>
    <w:rsid w:val="00AA2FBB"/>
    <w:rsid w:val="00AA463D"/>
    <w:rsid w:val="00AA6FD9"/>
    <w:rsid w:val="00AA707A"/>
    <w:rsid w:val="00AA7472"/>
    <w:rsid w:val="00AA778D"/>
    <w:rsid w:val="00AB08BC"/>
    <w:rsid w:val="00AB2967"/>
    <w:rsid w:val="00AB2F06"/>
    <w:rsid w:val="00AB4BD9"/>
    <w:rsid w:val="00AC405F"/>
    <w:rsid w:val="00AC5B11"/>
    <w:rsid w:val="00AC5BC6"/>
    <w:rsid w:val="00AC7834"/>
    <w:rsid w:val="00AD4154"/>
    <w:rsid w:val="00AE296A"/>
    <w:rsid w:val="00AE2DD2"/>
    <w:rsid w:val="00AE49F4"/>
    <w:rsid w:val="00AE6C6F"/>
    <w:rsid w:val="00AF1671"/>
    <w:rsid w:val="00AF26EF"/>
    <w:rsid w:val="00AF5C8C"/>
    <w:rsid w:val="00AF6003"/>
    <w:rsid w:val="00AF684E"/>
    <w:rsid w:val="00AF757A"/>
    <w:rsid w:val="00B00CEC"/>
    <w:rsid w:val="00B0150B"/>
    <w:rsid w:val="00B062DE"/>
    <w:rsid w:val="00B072D8"/>
    <w:rsid w:val="00B1003A"/>
    <w:rsid w:val="00B12318"/>
    <w:rsid w:val="00B126D2"/>
    <w:rsid w:val="00B1336F"/>
    <w:rsid w:val="00B14ED6"/>
    <w:rsid w:val="00B167CA"/>
    <w:rsid w:val="00B21DE8"/>
    <w:rsid w:val="00B236B3"/>
    <w:rsid w:val="00B3142A"/>
    <w:rsid w:val="00B32E35"/>
    <w:rsid w:val="00B34D55"/>
    <w:rsid w:val="00B41898"/>
    <w:rsid w:val="00B50168"/>
    <w:rsid w:val="00B512C2"/>
    <w:rsid w:val="00B52A45"/>
    <w:rsid w:val="00B53407"/>
    <w:rsid w:val="00B53D73"/>
    <w:rsid w:val="00B5716B"/>
    <w:rsid w:val="00B5740B"/>
    <w:rsid w:val="00B6061B"/>
    <w:rsid w:val="00B611DD"/>
    <w:rsid w:val="00B62507"/>
    <w:rsid w:val="00B63175"/>
    <w:rsid w:val="00B63D96"/>
    <w:rsid w:val="00B6496B"/>
    <w:rsid w:val="00B6533C"/>
    <w:rsid w:val="00B65A2E"/>
    <w:rsid w:val="00B72336"/>
    <w:rsid w:val="00B73812"/>
    <w:rsid w:val="00B748D9"/>
    <w:rsid w:val="00B7615D"/>
    <w:rsid w:val="00B80E1B"/>
    <w:rsid w:val="00B81331"/>
    <w:rsid w:val="00B81AE9"/>
    <w:rsid w:val="00B82638"/>
    <w:rsid w:val="00B83EA4"/>
    <w:rsid w:val="00B916B3"/>
    <w:rsid w:val="00B91782"/>
    <w:rsid w:val="00B951C1"/>
    <w:rsid w:val="00BA4412"/>
    <w:rsid w:val="00BA514E"/>
    <w:rsid w:val="00BA61D4"/>
    <w:rsid w:val="00BA705E"/>
    <w:rsid w:val="00BA7492"/>
    <w:rsid w:val="00BB0E57"/>
    <w:rsid w:val="00BB17A4"/>
    <w:rsid w:val="00BB1923"/>
    <w:rsid w:val="00BB2398"/>
    <w:rsid w:val="00BC2805"/>
    <w:rsid w:val="00BC2C8A"/>
    <w:rsid w:val="00BC76C9"/>
    <w:rsid w:val="00BD008C"/>
    <w:rsid w:val="00BD3435"/>
    <w:rsid w:val="00BD3F69"/>
    <w:rsid w:val="00BD4520"/>
    <w:rsid w:val="00BD6547"/>
    <w:rsid w:val="00BE13DB"/>
    <w:rsid w:val="00BE1ADB"/>
    <w:rsid w:val="00BE1D39"/>
    <w:rsid w:val="00BE56F9"/>
    <w:rsid w:val="00BE5E06"/>
    <w:rsid w:val="00BE737B"/>
    <w:rsid w:val="00BF0142"/>
    <w:rsid w:val="00BF0E0A"/>
    <w:rsid w:val="00BF10B6"/>
    <w:rsid w:val="00BF5A68"/>
    <w:rsid w:val="00C02165"/>
    <w:rsid w:val="00C03D5D"/>
    <w:rsid w:val="00C03F83"/>
    <w:rsid w:val="00C0485B"/>
    <w:rsid w:val="00C1029C"/>
    <w:rsid w:val="00C107EB"/>
    <w:rsid w:val="00C116F8"/>
    <w:rsid w:val="00C13827"/>
    <w:rsid w:val="00C14B85"/>
    <w:rsid w:val="00C16196"/>
    <w:rsid w:val="00C17380"/>
    <w:rsid w:val="00C20E58"/>
    <w:rsid w:val="00C2251D"/>
    <w:rsid w:val="00C227D6"/>
    <w:rsid w:val="00C22D1B"/>
    <w:rsid w:val="00C26609"/>
    <w:rsid w:val="00C304E8"/>
    <w:rsid w:val="00C313B6"/>
    <w:rsid w:val="00C374CC"/>
    <w:rsid w:val="00C424A3"/>
    <w:rsid w:val="00C433A1"/>
    <w:rsid w:val="00C45B25"/>
    <w:rsid w:val="00C45D6F"/>
    <w:rsid w:val="00C472C3"/>
    <w:rsid w:val="00C5480B"/>
    <w:rsid w:val="00C57A34"/>
    <w:rsid w:val="00C60427"/>
    <w:rsid w:val="00C62201"/>
    <w:rsid w:val="00C63AAF"/>
    <w:rsid w:val="00C67242"/>
    <w:rsid w:val="00C67F4E"/>
    <w:rsid w:val="00C709F4"/>
    <w:rsid w:val="00C71212"/>
    <w:rsid w:val="00C76A70"/>
    <w:rsid w:val="00C82D35"/>
    <w:rsid w:val="00C82DA5"/>
    <w:rsid w:val="00C85B8E"/>
    <w:rsid w:val="00C8701D"/>
    <w:rsid w:val="00C878C2"/>
    <w:rsid w:val="00C92321"/>
    <w:rsid w:val="00C938E0"/>
    <w:rsid w:val="00C957E9"/>
    <w:rsid w:val="00CA051C"/>
    <w:rsid w:val="00CA121A"/>
    <w:rsid w:val="00CA4DAE"/>
    <w:rsid w:val="00CA60C9"/>
    <w:rsid w:val="00CA687D"/>
    <w:rsid w:val="00CB1D3C"/>
    <w:rsid w:val="00CB1D52"/>
    <w:rsid w:val="00CB2896"/>
    <w:rsid w:val="00CB3567"/>
    <w:rsid w:val="00CB6DB0"/>
    <w:rsid w:val="00CB7BF7"/>
    <w:rsid w:val="00CB7D7A"/>
    <w:rsid w:val="00CC1463"/>
    <w:rsid w:val="00CC2CD4"/>
    <w:rsid w:val="00CC2E4F"/>
    <w:rsid w:val="00CD01C6"/>
    <w:rsid w:val="00CD0C44"/>
    <w:rsid w:val="00CD13CA"/>
    <w:rsid w:val="00CD1CC1"/>
    <w:rsid w:val="00CD297C"/>
    <w:rsid w:val="00CD4E83"/>
    <w:rsid w:val="00CD579B"/>
    <w:rsid w:val="00CD5A17"/>
    <w:rsid w:val="00CD726B"/>
    <w:rsid w:val="00CD7C13"/>
    <w:rsid w:val="00CE5033"/>
    <w:rsid w:val="00CF0196"/>
    <w:rsid w:val="00CF2281"/>
    <w:rsid w:val="00CF513C"/>
    <w:rsid w:val="00CF77B8"/>
    <w:rsid w:val="00D00062"/>
    <w:rsid w:val="00D01278"/>
    <w:rsid w:val="00D01F4B"/>
    <w:rsid w:val="00D06F49"/>
    <w:rsid w:val="00D073AA"/>
    <w:rsid w:val="00D11044"/>
    <w:rsid w:val="00D117A1"/>
    <w:rsid w:val="00D11A1A"/>
    <w:rsid w:val="00D13F1A"/>
    <w:rsid w:val="00D172A9"/>
    <w:rsid w:val="00D24C40"/>
    <w:rsid w:val="00D26FA4"/>
    <w:rsid w:val="00D273A1"/>
    <w:rsid w:val="00D303E0"/>
    <w:rsid w:val="00D31235"/>
    <w:rsid w:val="00D317FC"/>
    <w:rsid w:val="00D344E9"/>
    <w:rsid w:val="00D35C13"/>
    <w:rsid w:val="00D37FFD"/>
    <w:rsid w:val="00D41687"/>
    <w:rsid w:val="00D419A6"/>
    <w:rsid w:val="00D42360"/>
    <w:rsid w:val="00D472DF"/>
    <w:rsid w:val="00D473D7"/>
    <w:rsid w:val="00D50286"/>
    <w:rsid w:val="00D51018"/>
    <w:rsid w:val="00D545EC"/>
    <w:rsid w:val="00D56A0B"/>
    <w:rsid w:val="00D56DC0"/>
    <w:rsid w:val="00D6177C"/>
    <w:rsid w:val="00D6195B"/>
    <w:rsid w:val="00D63DC9"/>
    <w:rsid w:val="00D674D9"/>
    <w:rsid w:val="00D7155A"/>
    <w:rsid w:val="00D71AB8"/>
    <w:rsid w:val="00D7552E"/>
    <w:rsid w:val="00D8191A"/>
    <w:rsid w:val="00D82FCE"/>
    <w:rsid w:val="00D860DA"/>
    <w:rsid w:val="00D865E6"/>
    <w:rsid w:val="00D86BA3"/>
    <w:rsid w:val="00D9084D"/>
    <w:rsid w:val="00D96892"/>
    <w:rsid w:val="00DA3F13"/>
    <w:rsid w:val="00DA4FC1"/>
    <w:rsid w:val="00DA5897"/>
    <w:rsid w:val="00DA5BF1"/>
    <w:rsid w:val="00DB3489"/>
    <w:rsid w:val="00DC05BF"/>
    <w:rsid w:val="00DC146C"/>
    <w:rsid w:val="00DC1F23"/>
    <w:rsid w:val="00DC2C6C"/>
    <w:rsid w:val="00DC4389"/>
    <w:rsid w:val="00DC552A"/>
    <w:rsid w:val="00DD1D23"/>
    <w:rsid w:val="00DD3BE8"/>
    <w:rsid w:val="00DD5D7E"/>
    <w:rsid w:val="00DD5EC7"/>
    <w:rsid w:val="00DE270B"/>
    <w:rsid w:val="00DE2F50"/>
    <w:rsid w:val="00DE3357"/>
    <w:rsid w:val="00DE529B"/>
    <w:rsid w:val="00DE5537"/>
    <w:rsid w:val="00DE7256"/>
    <w:rsid w:val="00DE7729"/>
    <w:rsid w:val="00DE7AA4"/>
    <w:rsid w:val="00DF5E51"/>
    <w:rsid w:val="00DF7BB6"/>
    <w:rsid w:val="00E0083F"/>
    <w:rsid w:val="00E0339D"/>
    <w:rsid w:val="00E03BA1"/>
    <w:rsid w:val="00E063EF"/>
    <w:rsid w:val="00E076E8"/>
    <w:rsid w:val="00E10D49"/>
    <w:rsid w:val="00E11124"/>
    <w:rsid w:val="00E11CB0"/>
    <w:rsid w:val="00E13E91"/>
    <w:rsid w:val="00E16773"/>
    <w:rsid w:val="00E1736D"/>
    <w:rsid w:val="00E2117A"/>
    <w:rsid w:val="00E2234A"/>
    <w:rsid w:val="00E22460"/>
    <w:rsid w:val="00E23262"/>
    <w:rsid w:val="00E23F41"/>
    <w:rsid w:val="00E24537"/>
    <w:rsid w:val="00E26407"/>
    <w:rsid w:val="00E26823"/>
    <w:rsid w:val="00E37577"/>
    <w:rsid w:val="00E42006"/>
    <w:rsid w:val="00E43B38"/>
    <w:rsid w:val="00E4654B"/>
    <w:rsid w:val="00E47478"/>
    <w:rsid w:val="00E4784C"/>
    <w:rsid w:val="00E47FF5"/>
    <w:rsid w:val="00E516AB"/>
    <w:rsid w:val="00E51812"/>
    <w:rsid w:val="00E55C28"/>
    <w:rsid w:val="00E64F52"/>
    <w:rsid w:val="00E70471"/>
    <w:rsid w:val="00E7138E"/>
    <w:rsid w:val="00E7172D"/>
    <w:rsid w:val="00E74C55"/>
    <w:rsid w:val="00E7530D"/>
    <w:rsid w:val="00E757DE"/>
    <w:rsid w:val="00E774A2"/>
    <w:rsid w:val="00E774D8"/>
    <w:rsid w:val="00E82146"/>
    <w:rsid w:val="00E83EA7"/>
    <w:rsid w:val="00E8590E"/>
    <w:rsid w:val="00E86BEA"/>
    <w:rsid w:val="00E87F56"/>
    <w:rsid w:val="00E914C5"/>
    <w:rsid w:val="00E91E3A"/>
    <w:rsid w:val="00E93806"/>
    <w:rsid w:val="00EA144B"/>
    <w:rsid w:val="00EA24AC"/>
    <w:rsid w:val="00EA36F3"/>
    <w:rsid w:val="00EA3904"/>
    <w:rsid w:val="00EA5E64"/>
    <w:rsid w:val="00EB0899"/>
    <w:rsid w:val="00EB132F"/>
    <w:rsid w:val="00EB3808"/>
    <w:rsid w:val="00EB3B07"/>
    <w:rsid w:val="00EB3BE6"/>
    <w:rsid w:val="00EB4435"/>
    <w:rsid w:val="00EB4EC9"/>
    <w:rsid w:val="00EC1E8F"/>
    <w:rsid w:val="00EC4D2C"/>
    <w:rsid w:val="00EC4EBA"/>
    <w:rsid w:val="00EC7F20"/>
    <w:rsid w:val="00ED1AB7"/>
    <w:rsid w:val="00ED43FA"/>
    <w:rsid w:val="00ED4E02"/>
    <w:rsid w:val="00ED758C"/>
    <w:rsid w:val="00ED7835"/>
    <w:rsid w:val="00ED7D44"/>
    <w:rsid w:val="00EE2ED2"/>
    <w:rsid w:val="00EE3723"/>
    <w:rsid w:val="00EE3D23"/>
    <w:rsid w:val="00EF5173"/>
    <w:rsid w:val="00EF6F69"/>
    <w:rsid w:val="00F030E8"/>
    <w:rsid w:val="00F0480E"/>
    <w:rsid w:val="00F073FD"/>
    <w:rsid w:val="00F10A16"/>
    <w:rsid w:val="00F1133F"/>
    <w:rsid w:val="00F14F81"/>
    <w:rsid w:val="00F1524C"/>
    <w:rsid w:val="00F265D3"/>
    <w:rsid w:val="00F32374"/>
    <w:rsid w:val="00F339D8"/>
    <w:rsid w:val="00F357A8"/>
    <w:rsid w:val="00F3580E"/>
    <w:rsid w:val="00F36FED"/>
    <w:rsid w:val="00F37006"/>
    <w:rsid w:val="00F37F63"/>
    <w:rsid w:val="00F4080C"/>
    <w:rsid w:val="00F40CCA"/>
    <w:rsid w:val="00F41B7B"/>
    <w:rsid w:val="00F4265D"/>
    <w:rsid w:val="00F507A7"/>
    <w:rsid w:val="00F517C9"/>
    <w:rsid w:val="00F549C6"/>
    <w:rsid w:val="00F56CCA"/>
    <w:rsid w:val="00F56F8A"/>
    <w:rsid w:val="00F659D3"/>
    <w:rsid w:val="00F71913"/>
    <w:rsid w:val="00F71D91"/>
    <w:rsid w:val="00F74124"/>
    <w:rsid w:val="00F7432B"/>
    <w:rsid w:val="00F75060"/>
    <w:rsid w:val="00F77D12"/>
    <w:rsid w:val="00F804DD"/>
    <w:rsid w:val="00F845C7"/>
    <w:rsid w:val="00F84DDF"/>
    <w:rsid w:val="00F85FFB"/>
    <w:rsid w:val="00F8617C"/>
    <w:rsid w:val="00F93088"/>
    <w:rsid w:val="00F936E1"/>
    <w:rsid w:val="00F958A4"/>
    <w:rsid w:val="00F97BC1"/>
    <w:rsid w:val="00F97C6D"/>
    <w:rsid w:val="00FA4496"/>
    <w:rsid w:val="00FA730D"/>
    <w:rsid w:val="00FB214B"/>
    <w:rsid w:val="00FB226E"/>
    <w:rsid w:val="00FB34AC"/>
    <w:rsid w:val="00FB52A1"/>
    <w:rsid w:val="00FB7C09"/>
    <w:rsid w:val="00FB7E35"/>
    <w:rsid w:val="00FC02A9"/>
    <w:rsid w:val="00FC12D5"/>
    <w:rsid w:val="00FC3FDC"/>
    <w:rsid w:val="00FC668D"/>
    <w:rsid w:val="00FC6ABD"/>
    <w:rsid w:val="00FC6B1F"/>
    <w:rsid w:val="00FD0B4C"/>
    <w:rsid w:val="00FD24D2"/>
    <w:rsid w:val="00FD37EA"/>
    <w:rsid w:val="00FD5ECD"/>
    <w:rsid w:val="00FD61D4"/>
    <w:rsid w:val="00FD7541"/>
    <w:rsid w:val="00FE00FF"/>
    <w:rsid w:val="00FE2A68"/>
    <w:rsid w:val="00FE436A"/>
    <w:rsid w:val="00FE4B0D"/>
    <w:rsid w:val="00FE4F18"/>
    <w:rsid w:val="00FE51DC"/>
    <w:rsid w:val="00FF02B2"/>
    <w:rsid w:val="00FF293E"/>
    <w:rsid w:val="00FF4379"/>
    <w:rsid w:val="035F194D"/>
    <w:rsid w:val="07452BE7"/>
    <w:rsid w:val="0C2173F7"/>
    <w:rsid w:val="0C2CDD03"/>
    <w:rsid w:val="0D551D0B"/>
    <w:rsid w:val="110D0915"/>
    <w:rsid w:val="11C04459"/>
    <w:rsid w:val="14207C4B"/>
    <w:rsid w:val="15048FE2"/>
    <w:rsid w:val="1A4D722E"/>
    <w:rsid w:val="1BBFBCA1"/>
    <w:rsid w:val="1C58903E"/>
    <w:rsid w:val="1CC4B40F"/>
    <w:rsid w:val="213A1122"/>
    <w:rsid w:val="240B9DA1"/>
    <w:rsid w:val="25A424D0"/>
    <w:rsid w:val="282076C6"/>
    <w:rsid w:val="294BAE2A"/>
    <w:rsid w:val="29D2D1B7"/>
    <w:rsid w:val="3132B38C"/>
    <w:rsid w:val="349651AE"/>
    <w:rsid w:val="3BA29412"/>
    <w:rsid w:val="3BD897F3"/>
    <w:rsid w:val="3C8A62EC"/>
    <w:rsid w:val="3FA4D5A5"/>
    <w:rsid w:val="43D4998C"/>
    <w:rsid w:val="44615FAC"/>
    <w:rsid w:val="4BFA023C"/>
    <w:rsid w:val="4D01FF06"/>
    <w:rsid w:val="4E022DEC"/>
    <w:rsid w:val="4F308DDD"/>
    <w:rsid w:val="4F5629F0"/>
    <w:rsid w:val="52131205"/>
    <w:rsid w:val="53971BCA"/>
    <w:rsid w:val="54159A57"/>
    <w:rsid w:val="57BEB044"/>
    <w:rsid w:val="5B27C295"/>
    <w:rsid w:val="5C4AEB5E"/>
    <w:rsid w:val="61ABBA71"/>
    <w:rsid w:val="62A8F20B"/>
    <w:rsid w:val="64269680"/>
    <w:rsid w:val="64857F1A"/>
    <w:rsid w:val="693B6033"/>
    <w:rsid w:val="6A07ED75"/>
    <w:rsid w:val="6CD6CA25"/>
    <w:rsid w:val="6EC609C5"/>
    <w:rsid w:val="7000A5CE"/>
    <w:rsid w:val="714AAC7A"/>
    <w:rsid w:val="71E5E5FF"/>
    <w:rsid w:val="73384690"/>
    <w:rsid w:val="78532E23"/>
    <w:rsid w:val="79C22FD2"/>
    <w:rsid w:val="7A2D1E07"/>
    <w:rsid w:val="7E01C87C"/>
    <w:rsid w:val="7EA2DA88"/>
    <w:rsid w:val="7FA4B13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77B678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54047"/>
  </w:style>
  <w:style w:type="paragraph" w:styleId="Nagwek1">
    <w:name w:val="heading 1"/>
    <w:basedOn w:val="Normalny"/>
    <w:next w:val="Normalny"/>
    <w:link w:val="Nagwek1Znak"/>
    <w:uiPriority w:val="9"/>
    <w:qFormat/>
    <w:rsid w:val="003B5CFD"/>
    <w:pPr>
      <w:keepNext/>
      <w:keepLines/>
      <w:numPr>
        <w:numId w:val="1"/>
      </w:numPr>
      <w:pBdr>
        <w:bottom w:val="single" w:sz="4" w:space="1" w:color="595959" w:themeColor="text1" w:themeTint="A6"/>
      </w:pBdr>
      <w:spacing w:before="360"/>
      <w:outlineLvl w:val="0"/>
    </w:pPr>
    <w:rPr>
      <w:rFonts w:asciiTheme="majorHAnsi" w:eastAsiaTheme="majorEastAsia" w:hAnsiTheme="majorHAnsi" w:cstheme="majorBidi"/>
      <w:b/>
      <w:bCs/>
      <w:smallCaps/>
      <w:color w:val="000000" w:themeColor="text1"/>
      <w:sz w:val="36"/>
      <w:szCs w:val="36"/>
    </w:rPr>
  </w:style>
  <w:style w:type="paragraph" w:styleId="Nagwek2">
    <w:name w:val="heading 2"/>
    <w:basedOn w:val="Normalny"/>
    <w:next w:val="Normalny"/>
    <w:link w:val="Nagwek2Znak"/>
    <w:uiPriority w:val="9"/>
    <w:unhideWhenUsed/>
    <w:qFormat/>
    <w:rsid w:val="003B5CFD"/>
    <w:pPr>
      <w:keepNext/>
      <w:keepLines/>
      <w:numPr>
        <w:ilvl w:val="1"/>
        <w:numId w:val="1"/>
      </w:numPr>
      <w:spacing w:before="360" w:after="0"/>
      <w:outlineLvl w:val="1"/>
    </w:pPr>
    <w:rPr>
      <w:rFonts w:asciiTheme="majorHAnsi" w:eastAsiaTheme="majorEastAsia" w:hAnsiTheme="majorHAnsi" w:cstheme="majorBidi"/>
      <w:b/>
      <w:bCs/>
      <w:smallCaps/>
      <w:color w:val="000000" w:themeColor="text1"/>
      <w:sz w:val="28"/>
      <w:szCs w:val="28"/>
    </w:rPr>
  </w:style>
  <w:style w:type="paragraph" w:styleId="Nagwek3">
    <w:name w:val="heading 3"/>
    <w:basedOn w:val="Normalny"/>
    <w:next w:val="Normalny"/>
    <w:link w:val="Nagwek3Znak"/>
    <w:uiPriority w:val="9"/>
    <w:unhideWhenUsed/>
    <w:qFormat/>
    <w:rsid w:val="003B5CFD"/>
    <w:pPr>
      <w:keepNext/>
      <w:keepLines/>
      <w:numPr>
        <w:ilvl w:val="2"/>
        <w:numId w:val="1"/>
      </w:numPr>
      <w:spacing w:before="200" w:after="0"/>
      <w:outlineLvl w:val="2"/>
    </w:pPr>
    <w:rPr>
      <w:rFonts w:asciiTheme="majorHAnsi" w:eastAsiaTheme="majorEastAsia" w:hAnsiTheme="majorHAnsi" w:cstheme="majorBidi"/>
      <w:b/>
      <w:bCs/>
      <w:color w:val="000000" w:themeColor="text1"/>
    </w:rPr>
  </w:style>
  <w:style w:type="paragraph" w:styleId="Nagwek4">
    <w:name w:val="heading 4"/>
    <w:basedOn w:val="Normalny"/>
    <w:next w:val="Normalny"/>
    <w:link w:val="Nagwek4Znak"/>
    <w:uiPriority w:val="9"/>
    <w:semiHidden/>
    <w:unhideWhenUsed/>
    <w:qFormat/>
    <w:rsid w:val="003B5CFD"/>
    <w:pPr>
      <w:keepNext/>
      <w:keepLines/>
      <w:numPr>
        <w:ilvl w:val="3"/>
        <w:numId w:val="1"/>
      </w:numPr>
      <w:spacing w:before="200" w:after="0"/>
      <w:outlineLvl w:val="3"/>
    </w:pPr>
    <w:rPr>
      <w:rFonts w:asciiTheme="majorHAnsi" w:eastAsiaTheme="majorEastAsia" w:hAnsiTheme="majorHAnsi" w:cstheme="majorBidi"/>
      <w:b/>
      <w:bCs/>
      <w:i/>
      <w:iCs/>
      <w:color w:val="000000" w:themeColor="text1"/>
    </w:rPr>
  </w:style>
  <w:style w:type="paragraph" w:styleId="Nagwek5">
    <w:name w:val="heading 5"/>
    <w:basedOn w:val="Normalny"/>
    <w:next w:val="Normalny"/>
    <w:link w:val="Nagwek5Znak"/>
    <w:uiPriority w:val="9"/>
    <w:semiHidden/>
    <w:unhideWhenUsed/>
    <w:qFormat/>
    <w:rsid w:val="003B5CFD"/>
    <w:pPr>
      <w:keepNext/>
      <w:keepLines/>
      <w:numPr>
        <w:ilvl w:val="4"/>
        <w:numId w:val="1"/>
      </w:numPr>
      <w:spacing w:before="200" w:after="0"/>
      <w:outlineLvl w:val="4"/>
    </w:pPr>
    <w:rPr>
      <w:rFonts w:asciiTheme="majorHAnsi" w:eastAsiaTheme="majorEastAsia" w:hAnsiTheme="majorHAnsi" w:cstheme="majorBidi"/>
      <w:color w:val="1B1D3D" w:themeColor="text2" w:themeShade="BF"/>
    </w:rPr>
  </w:style>
  <w:style w:type="paragraph" w:styleId="Nagwek6">
    <w:name w:val="heading 6"/>
    <w:basedOn w:val="Normalny"/>
    <w:next w:val="Normalny"/>
    <w:link w:val="Nagwek6Znak"/>
    <w:uiPriority w:val="9"/>
    <w:semiHidden/>
    <w:unhideWhenUsed/>
    <w:qFormat/>
    <w:rsid w:val="003B5CFD"/>
    <w:pPr>
      <w:keepNext/>
      <w:keepLines/>
      <w:numPr>
        <w:ilvl w:val="5"/>
        <w:numId w:val="1"/>
      </w:numPr>
      <w:spacing w:before="200" w:after="0"/>
      <w:outlineLvl w:val="5"/>
    </w:pPr>
    <w:rPr>
      <w:rFonts w:asciiTheme="majorHAnsi" w:eastAsiaTheme="majorEastAsia" w:hAnsiTheme="majorHAnsi" w:cstheme="majorBidi"/>
      <w:i/>
      <w:iCs/>
      <w:color w:val="1B1D3D" w:themeColor="text2" w:themeShade="BF"/>
    </w:rPr>
  </w:style>
  <w:style w:type="paragraph" w:styleId="Nagwek7">
    <w:name w:val="heading 7"/>
    <w:basedOn w:val="Normalny"/>
    <w:next w:val="Normalny"/>
    <w:link w:val="Nagwek7Znak"/>
    <w:uiPriority w:val="9"/>
    <w:semiHidden/>
    <w:unhideWhenUsed/>
    <w:qFormat/>
    <w:rsid w:val="003B5CFD"/>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gwek8">
    <w:name w:val="heading 8"/>
    <w:basedOn w:val="Normalny"/>
    <w:next w:val="Normalny"/>
    <w:link w:val="Nagwek8Znak"/>
    <w:uiPriority w:val="9"/>
    <w:semiHidden/>
    <w:unhideWhenUsed/>
    <w:qFormat/>
    <w:rsid w:val="003B5CFD"/>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gwek9">
    <w:name w:val="heading 9"/>
    <w:basedOn w:val="Normalny"/>
    <w:next w:val="Normalny"/>
    <w:link w:val="Nagwek9Znak"/>
    <w:uiPriority w:val="9"/>
    <w:semiHidden/>
    <w:unhideWhenUsed/>
    <w:qFormat/>
    <w:rsid w:val="003B5CFD"/>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F1524C"/>
    <w:pPr>
      <w:tabs>
        <w:tab w:val="center" w:pos="4536"/>
        <w:tab w:val="right" w:pos="9072"/>
      </w:tabs>
      <w:spacing w:after="0"/>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F1524C"/>
  </w:style>
  <w:style w:type="paragraph" w:styleId="Stopka">
    <w:name w:val="footer"/>
    <w:basedOn w:val="Normalny"/>
    <w:link w:val="StopkaZnak"/>
    <w:uiPriority w:val="99"/>
    <w:unhideWhenUsed/>
    <w:rsid w:val="00F1524C"/>
    <w:pPr>
      <w:tabs>
        <w:tab w:val="center" w:pos="4536"/>
        <w:tab w:val="right" w:pos="9072"/>
      </w:tabs>
      <w:spacing w:after="0"/>
    </w:pPr>
  </w:style>
  <w:style w:type="character" w:customStyle="1" w:styleId="StopkaZnak">
    <w:name w:val="Stopka Znak"/>
    <w:basedOn w:val="Domylnaczcionkaakapitu"/>
    <w:link w:val="Stopka"/>
    <w:uiPriority w:val="99"/>
    <w:rsid w:val="00F1524C"/>
  </w:style>
  <w:style w:type="character" w:customStyle="1" w:styleId="Nagwek1Znak">
    <w:name w:val="Nagłówek 1 Znak"/>
    <w:basedOn w:val="Domylnaczcionkaakapitu"/>
    <w:link w:val="Nagwek1"/>
    <w:uiPriority w:val="9"/>
    <w:rsid w:val="003B5CFD"/>
    <w:rPr>
      <w:rFonts w:asciiTheme="majorHAnsi" w:eastAsiaTheme="majorEastAsia" w:hAnsiTheme="majorHAnsi" w:cstheme="majorBidi"/>
      <w:b/>
      <w:bCs/>
      <w:smallCaps/>
      <w:color w:val="000000" w:themeColor="text1"/>
      <w:sz w:val="36"/>
      <w:szCs w:val="36"/>
    </w:rPr>
  </w:style>
  <w:style w:type="paragraph" w:styleId="Tytu">
    <w:name w:val="Title"/>
    <w:basedOn w:val="Normalny"/>
    <w:next w:val="Normalny"/>
    <w:link w:val="TytuZnak"/>
    <w:uiPriority w:val="10"/>
    <w:qFormat/>
    <w:rsid w:val="003B5CFD"/>
    <w:pPr>
      <w:spacing w:after="0"/>
      <w:contextualSpacing/>
    </w:pPr>
    <w:rPr>
      <w:rFonts w:asciiTheme="majorHAnsi" w:eastAsiaTheme="majorEastAsia" w:hAnsiTheme="majorHAnsi" w:cstheme="majorBidi"/>
      <w:color w:val="000000" w:themeColor="text1"/>
      <w:sz w:val="56"/>
      <w:szCs w:val="56"/>
    </w:rPr>
  </w:style>
  <w:style w:type="character" w:customStyle="1" w:styleId="TytuZnak">
    <w:name w:val="Tytuł Znak"/>
    <w:basedOn w:val="Domylnaczcionkaakapitu"/>
    <w:link w:val="Tytu"/>
    <w:uiPriority w:val="10"/>
    <w:rsid w:val="003B5CFD"/>
    <w:rPr>
      <w:rFonts w:asciiTheme="majorHAnsi" w:eastAsiaTheme="majorEastAsia" w:hAnsiTheme="majorHAnsi" w:cstheme="majorBidi"/>
      <w:color w:val="000000" w:themeColor="text1"/>
      <w:sz w:val="56"/>
      <w:szCs w:val="56"/>
    </w:rPr>
  </w:style>
  <w:style w:type="character" w:styleId="Pogrubienie">
    <w:name w:val="Strong"/>
    <w:basedOn w:val="Domylnaczcionkaakapitu"/>
    <w:uiPriority w:val="22"/>
    <w:qFormat/>
    <w:rsid w:val="003B5CFD"/>
    <w:rPr>
      <w:b/>
      <w:bCs/>
      <w:color w:val="000000" w:themeColor="text1"/>
    </w:rPr>
  </w:style>
  <w:style w:type="character" w:styleId="Odwoanieintensywne">
    <w:name w:val="Intense Reference"/>
    <w:basedOn w:val="Domylnaczcionkaakapitu"/>
    <w:uiPriority w:val="32"/>
    <w:qFormat/>
    <w:rsid w:val="003B5CFD"/>
    <w:rPr>
      <w:b/>
      <w:bCs/>
      <w:smallCaps/>
      <w:u w:val="single"/>
    </w:rPr>
  </w:style>
  <w:style w:type="paragraph" w:styleId="Akapitzlist">
    <w:name w:val="List Paragraph"/>
    <w:aliases w:val="Akapit z listą;1_literowka,1_literowka,Literowanie,Punktowanie,1) AaA,RR PGE Akapit z listą,1_literowka Znak Znak,Literowanie Znak Znak,RR PGE Akapit z listą Znak Znak,Preambuła,Styl 1,lp1,List Paragraph1,List Paragraph2,ISCG Numerowanie"/>
    <w:basedOn w:val="Normalny"/>
    <w:link w:val="AkapitzlistZnak"/>
    <w:uiPriority w:val="34"/>
    <w:qFormat/>
    <w:rsid w:val="00A555BD"/>
    <w:pPr>
      <w:ind w:left="720"/>
      <w:contextualSpacing/>
    </w:pPr>
  </w:style>
  <w:style w:type="character" w:styleId="Tekstzastpczy">
    <w:name w:val="Placeholder Text"/>
    <w:basedOn w:val="Domylnaczcionkaakapitu"/>
    <w:uiPriority w:val="99"/>
    <w:semiHidden/>
    <w:rsid w:val="00A555BD"/>
    <w:rPr>
      <w:color w:val="808080"/>
    </w:rPr>
  </w:style>
  <w:style w:type="paragraph" w:styleId="Nagwekspisutreci">
    <w:name w:val="TOC Heading"/>
    <w:basedOn w:val="Nagwek1"/>
    <w:next w:val="Normalny"/>
    <w:uiPriority w:val="39"/>
    <w:unhideWhenUsed/>
    <w:qFormat/>
    <w:rsid w:val="003B5CFD"/>
    <w:pPr>
      <w:outlineLvl w:val="9"/>
    </w:pPr>
  </w:style>
  <w:style w:type="character" w:customStyle="1" w:styleId="Nagwek2Znak">
    <w:name w:val="Nagłówek 2 Znak"/>
    <w:basedOn w:val="Domylnaczcionkaakapitu"/>
    <w:link w:val="Nagwek2"/>
    <w:uiPriority w:val="9"/>
    <w:rsid w:val="003B5CFD"/>
    <w:rPr>
      <w:rFonts w:asciiTheme="majorHAnsi" w:eastAsiaTheme="majorEastAsia" w:hAnsiTheme="majorHAnsi" w:cstheme="majorBidi"/>
      <w:b/>
      <w:bCs/>
      <w:smallCaps/>
      <w:color w:val="000000" w:themeColor="text1"/>
      <w:sz w:val="28"/>
      <w:szCs w:val="28"/>
    </w:rPr>
  </w:style>
  <w:style w:type="character" w:customStyle="1" w:styleId="Nagwek3Znak">
    <w:name w:val="Nagłówek 3 Znak"/>
    <w:basedOn w:val="Domylnaczcionkaakapitu"/>
    <w:link w:val="Nagwek3"/>
    <w:uiPriority w:val="9"/>
    <w:rsid w:val="003B5CFD"/>
    <w:rPr>
      <w:rFonts w:asciiTheme="majorHAnsi" w:eastAsiaTheme="majorEastAsia" w:hAnsiTheme="majorHAnsi" w:cstheme="majorBidi"/>
      <w:b/>
      <w:bCs/>
      <w:color w:val="000000" w:themeColor="text1"/>
    </w:rPr>
  </w:style>
  <w:style w:type="character" w:customStyle="1" w:styleId="Nagwek4Znak">
    <w:name w:val="Nagłówek 4 Znak"/>
    <w:basedOn w:val="Domylnaczcionkaakapitu"/>
    <w:link w:val="Nagwek4"/>
    <w:uiPriority w:val="9"/>
    <w:semiHidden/>
    <w:rsid w:val="003B5CFD"/>
    <w:rPr>
      <w:rFonts w:asciiTheme="majorHAnsi" w:eastAsiaTheme="majorEastAsia" w:hAnsiTheme="majorHAnsi" w:cstheme="majorBidi"/>
      <w:b/>
      <w:bCs/>
      <w:i/>
      <w:iCs/>
      <w:color w:val="000000" w:themeColor="text1"/>
    </w:rPr>
  </w:style>
  <w:style w:type="character" w:customStyle="1" w:styleId="Nagwek5Znak">
    <w:name w:val="Nagłówek 5 Znak"/>
    <w:basedOn w:val="Domylnaczcionkaakapitu"/>
    <w:link w:val="Nagwek5"/>
    <w:uiPriority w:val="9"/>
    <w:semiHidden/>
    <w:rsid w:val="003B5CFD"/>
    <w:rPr>
      <w:rFonts w:asciiTheme="majorHAnsi" w:eastAsiaTheme="majorEastAsia" w:hAnsiTheme="majorHAnsi" w:cstheme="majorBidi"/>
      <w:color w:val="1B1D3D" w:themeColor="text2" w:themeShade="BF"/>
    </w:rPr>
  </w:style>
  <w:style w:type="character" w:customStyle="1" w:styleId="Nagwek6Znak">
    <w:name w:val="Nagłówek 6 Znak"/>
    <w:basedOn w:val="Domylnaczcionkaakapitu"/>
    <w:link w:val="Nagwek6"/>
    <w:uiPriority w:val="9"/>
    <w:semiHidden/>
    <w:rsid w:val="003B5CFD"/>
    <w:rPr>
      <w:rFonts w:asciiTheme="majorHAnsi" w:eastAsiaTheme="majorEastAsia" w:hAnsiTheme="majorHAnsi" w:cstheme="majorBidi"/>
      <w:i/>
      <w:iCs/>
      <w:color w:val="1B1D3D" w:themeColor="text2" w:themeShade="BF"/>
    </w:rPr>
  </w:style>
  <w:style w:type="character" w:customStyle="1" w:styleId="Nagwek7Znak">
    <w:name w:val="Nagłówek 7 Znak"/>
    <w:basedOn w:val="Domylnaczcionkaakapitu"/>
    <w:link w:val="Nagwek7"/>
    <w:uiPriority w:val="9"/>
    <w:semiHidden/>
    <w:rsid w:val="003B5CFD"/>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3B5CFD"/>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3B5CFD"/>
    <w:rPr>
      <w:rFonts w:asciiTheme="majorHAnsi" w:eastAsiaTheme="majorEastAsia" w:hAnsiTheme="majorHAnsi" w:cstheme="majorBidi"/>
      <w:i/>
      <w:iCs/>
      <w:color w:val="404040" w:themeColor="text1" w:themeTint="BF"/>
      <w:sz w:val="20"/>
      <w:szCs w:val="20"/>
    </w:rPr>
  </w:style>
  <w:style w:type="paragraph" w:styleId="Legenda">
    <w:name w:val="caption"/>
    <w:basedOn w:val="Normalny"/>
    <w:next w:val="Normalny"/>
    <w:uiPriority w:val="35"/>
    <w:unhideWhenUsed/>
    <w:qFormat/>
    <w:rsid w:val="003B5CFD"/>
    <w:rPr>
      <w:i/>
      <w:iCs/>
      <w:color w:val="242852" w:themeColor="text2"/>
      <w:sz w:val="18"/>
      <w:szCs w:val="18"/>
    </w:rPr>
  </w:style>
  <w:style w:type="paragraph" w:styleId="Podtytu">
    <w:name w:val="Subtitle"/>
    <w:basedOn w:val="Normalny"/>
    <w:next w:val="Normalny"/>
    <w:link w:val="PodtytuZnak"/>
    <w:uiPriority w:val="11"/>
    <w:qFormat/>
    <w:rsid w:val="003B5CFD"/>
    <w:pPr>
      <w:numPr>
        <w:ilvl w:val="1"/>
      </w:numPr>
    </w:pPr>
    <w:rPr>
      <w:color w:val="5A5A5A" w:themeColor="text1" w:themeTint="A5"/>
      <w:spacing w:val="10"/>
    </w:rPr>
  </w:style>
  <w:style w:type="character" w:customStyle="1" w:styleId="PodtytuZnak">
    <w:name w:val="Podtytuł Znak"/>
    <w:basedOn w:val="Domylnaczcionkaakapitu"/>
    <w:link w:val="Podtytu"/>
    <w:uiPriority w:val="11"/>
    <w:rsid w:val="003B5CFD"/>
    <w:rPr>
      <w:color w:val="5A5A5A" w:themeColor="text1" w:themeTint="A5"/>
      <w:spacing w:val="10"/>
    </w:rPr>
  </w:style>
  <w:style w:type="character" w:styleId="Uwydatnienie">
    <w:name w:val="Emphasis"/>
    <w:basedOn w:val="Domylnaczcionkaakapitu"/>
    <w:uiPriority w:val="20"/>
    <w:qFormat/>
    <w:rsid w:val="003B5CFD"/>
    <w:rPr>
      <w:i/>
      <w:iCs/>
      <w:color w:val="auto"/>
    </w:rPr>
  </w:style>
  <w:style w:type="paragraph" w:styleId="Bezodstpw">
    <w:name w:val="No Spacing"/>
    <w:link w:val="BezodstpwZnak"/>
    <w:uiPriority w:val="1"/>
    <w:qFormat/>
    <w:rsid w:val="003B5CFD"/>
    <w:pPr>
      <w:spacing w:after="0"/>
    </w:pPr>
  </w:style>
  <w:style w:type="paragraph" w:styleId="Cytat">
    <w:name w:val="Quote"/>
    <w:basedOn w:val="Normalny"/>
    <w:next w:val="Normalny"/>
    <w:link w:val="CytatZnak"/>
    <w:uiPriority w:val="29"/>
    <w:qFormat/>
    <w:rsid w:val="003B5CFD"/>
    <w:pPr>
      <w:spacing w:before="160"/>
      <w:ind w:left="720" w:right="720"/>
    </w:pPr>
    <w:rPr>
      <w:i/>
      <w:iCs/>
      <w:color w:val="000000" w:themeColor="text1"/>
    </w:rPr>
  </w:style>
  <w:style w:type="character" w:customStyle="1" w:styleId="CytatZnak">
    <w:name w:val="Cytat Znak"/>
    <w:basedOn w:val="Domylnaczcionkaakapitu"/>
    <w:link w:val="Cytat"/>
    <w:uiPriority w:val="29"/>
    <w:rsid w:val="003B5CFD"/>
    <w:rPr>
      <w:i/>
      <w:iCs/>
      <w:color w:val="000000" w:themeColor="text1"/>
    </w:rPr>
  </w:style>
  <w:style w:type="paragraph" w:styleId="Cytatintensywny">
    <w:name w:val="Intense Quote"/>
    <w:basedOn w:val="Normalny"/>
    <w:next w:val="Normalny"/>
    <w:link w:val="CytatintensywnyZnak"/>
    <w:uiPriority w:val="30"/>
    <w:qFormat/>
    <w:rsid w:val="003B5CFD"/>
    <w:pPr>
      <w:pBdr>
        <w:top w:val="single" w:sz="24" w:space="1" w:color="F2F2F2" w:themeColor="background1" w:themeShade="F2"/>
        <w:bottom w:val="single" w:sz="24" w:space="1" w:color="F2F2F2" w:themeColor="background1" w:themeShade="F2"/>
      </w:pBdr>
      <w:shd w:val="clear" w:color="auto" w:fill="F2F2F2" w:themeFill="background1" w:themeFillShade="F2"/>
      <w:spacing w:before="240" w:after="240"/>
      <w:ind w:left="936" w:right="936"/>
      <w:jc w:val="center"/>
    </w:pPr>
    <w:rPr>
      <w:color w:val="000000" w:themeColor="text1"/>
    </w:rPr>
  </w:style>
  <w:style w:type="character" w:customStyle="1" w:styleId="CytatintensywnyZnak">
    <w:name w:val="Cytat intensywny Znak"/>
    <w:basedOn w:val="Domylnaczcionkaakapitu"/>
    <w:link w:val="Cytatintensywny"/>
    <w:uiPriority w:val="30"/>
    <w:rsid w:val="003B5CFD"/>
    <w:rPr>
      <w:color w:val="000000" w:themeColor="text1"/>
      <w:shd w:val="clear" w:color="auto" w:fill="F2F2F2" w:themeFill="background1" w:themeFillShade="F2"/>
    </w:rPr>
  </w:style>
  <w:style w:type="character" w:styleId="Wyrnieniedelikatne">
    <w:name w:val="Subtle Emphasis"/>
    <w:basedOn w:val="Domylnaczcionkaakapitu"/>
    <w:uiPriority w:val="19"/>
    <w:qFormat/>
    <w:rsid w:val="003B5CFD"/>
    <w:rPr>
      <w:i/>
      <w:iCs/>
      <w:color w:val="404040" w:themeColor="text1" w:themeTint="BF"/>
    </w:rPr>
  </w:style>
  <w:style w:type="character" w:styleId="Wyrnienieintensywne">
    <w:name w:val="Intense Emphasis"/>
    <w:basedOn w:val="Domylnaczcionkaakapitu"/>
    <w:uiPriority w:val="21"/>
    <w:qFormat/>
    <w:rsid w:val="003B5CFD"/>
    <w:rPr>
      <w:b/>
      <w:bCs/>
      <w:i/>
      <w:iCs/>
      <w:caps/>
    </w:rPr>
  </w:style>
  <w:style w:type="character" w:styleId="Odwoaniedelikatne">
    <w:name w:val="Subtle Reference"/>
    <w:basedOn w:val="Domylnaczcionkaakapitu"/>
    <w:uiPriority w:val="31"/>
    <w:qFormat/>
    <w:rsid w:val="003B5CFD"/>
    <w:rPr>
      <w:smallCaps/>
      <w:color w:val="404040" w:themeColor="text1" w:themeTint="BF"/>
      <w:u w:val="single" w:color="7F7F7F" w:themeColor="text1" w:themeTint="80"/>
    </w:rPr>
  </w:style>
  <w:style w:type="character" w:styleId="Tytuksiki">
    <w:name w:val="Book Title"/>
    <w:basedOn w:val="Domylnaczcionkaakapitu"/>
    <w:uiPriority w:val="33"/>
    <w:qFormat/>
    <w:rsid w:val="003B5CFD"/>
    <w:rPr>
      <w:b w:val="0"/>
      <w:bCs w:val="0"/>
      <w:smallCaps/>
      <w:spacing w:val="5"/>
    </w:rPr>
  </w:style>
  <w:style w:type="character" w:customStyle="1" w:styleId="AkapitzlistZnak">
    <w:name w:val="Akapit z listą Znak"/>
    <w:aliases w:val="Akapit z listą;1_literowka Znak,1_literowka Znak,Literowanie Znak,Punktowanie Znak,1) AaA Znak,RR PGE Akapit z listą Znak,1_literowka Znak Znak Znak,Literowanie Znak Znak Znak,RR PGE Akapit z listą Znak Znak Znak,Preambuła Znak"/>
    <w:basedOn w:val="Domylnaczcionkaakapitu"/>
    <w:link w:val="Akapitzlist"/>
    <w:uiPriority w:val="34"/>
    <w:qFormat/>
    <w:rsid w:val="00A27566"/>
  </w:style>
  <w:style w:type="paragraph" w:customStyle="1" w:styleId="opis">
    <w:name w:val="opis"/>
    <w:basedOn w:val="Normalny"/>
    <w:rsid w:val="0097023C"/>
    <w:pPr>
      <w:widowControl w:val="0"/>
      <w:spacing w:after="0" w:line="360" w:lineRule="auto"/>
      <w:ind w:left="170" w:right="170"/>
      <w:jc w:val="both"/>
    </w:pPr>
    <w:rPr>
      <w:rFonts w:ascii="Arial" w:eastAsia="Times New Roman" w:hAnsi="Arial" w:cs="Times New Roman"/>
      <w:sz w:val="24"/>
      <w:lang w:eastAsia="pl-PL"/>
    </w:rPr>
  </w:style>
  <w:style w:type="character" w:styleId="Hipercze">
    <w:name w:val="Hyperlink"/>
    <w:basedOn w:val="Domylnaczcionkaakapitu"/>
    <w:uiPriority w:val="99"/>
    <w:rsid w:val="0097023C"/>
    <w:rPr>
      <w:rFonts w:cs="Times New Roman"/>
      <w:color w:val="0000FF"/>
      <w:u w:val="single"/>
    </w:rPr>
  </w:style>
  <w:style w:type="character" w:customStyle="1" w:styleId="BezodstpwZnak">
    <w:name w:val="Bez odstępów Znak"/>
    <w:basedOn w:val="Domylnaczcionkaakapitu"/>
    <w:link w:val="Bezodstpw"/>
    <w:uiPriority w:val="1"/>
    <w:rsid w:val="003B5CFD"/>
  </w:style>
  <w:style w:type="character" w:styleId="Odwoaniedokomentarza">
    <w:name w:val="annotation reference"/>
    <w:basedOn w:val="Domylnaczcionkaakapitu"/>
    <w:semiHidden/>
    <w:rsid w:val="00082056"/>
    <w:rPr>
      <w:rFonts w:cs="Times New Roman"/>
      <w:sz w:val="16"/>
    </w:rPr>
  </w:style>
  <w:style w:type="paragraph" w:styleId="Tekstkomentarza">
    <w:name w:val="annotation text"/>
    <w:basedOn w:val="Normalny"/>
    <w:link w:val="TekstkomentarzaZnak"/>
    <w:semiHidden/>
    <w:rsid w:val="00082056"/>
    <w:pPr>
      <w:spacing w:after="0"/>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semiHidden/>
    <w:rsid w:val="00082056"/>
    <w:rPr>
      <w:rFonts w:ascii="Times New Roman" w:eastAsia="Times New Roman" w:hAnsi="Times New Roman" w:cs="Times New Roman"/>
      <w:sz w:val="20"/>
      <w:szCs w:val="20"/>
      <w:lang w:eastAsia="pl-PL"/>
    </w:rPr>
  </w:style>
  <w:style w:type="paragraph" w:styleId="Tekstdymka">
    <w:name w:val="Balloon Text"/>
    <w:basedOn w:val="Normalny"/>
    <w:link w:val="TekstdymkaZnak"/>
    <w:uiPriority w:val="99"/>
    <w:semiHidden/>
    <w:unhideWhenUsed/>
    <w:rsid w:val="00082056"/>
    <w:pPr>
      <w:spacing w:after="0"/>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082056"/>
    <w:rPr>
      <w:rFonts w:ascii="Segoe UI" w:hAnsi="Segoe UI" w:cs="Segoe UI"/>
      <w:sz w:val="18"/>
      <w:szCs w:val="18"/>
    </w:rPr>
  </w:style>
  <w:style w:type="paragraph" w:styleId="Spistreci3">
    <w:name w:val="toc 3"/>
    <w:basedOn w:val="Normalny"/>
    <w:next w:val="Normalny"/>
    <w:autoRedefine/>
    <w:uiPriority w:val="39"/>
    <w:unhideWhenUsed/>
    <w:rsid w:val="0089623F"/>
    <w:pPr>
      <w:numPr>
        <w:ilvl w:val="1"/>
        <w:numId w:val="4"/>
      </w:numPr>
      <w:tabs>
        <w:tab w:val="left" w:pos="9072"/>
      </w:tabs>
      <w:spacing w:after="0"/>
      <w:ind w:right="897"/>
    </w:pPr>
    <w:rPr>
      <w:rFonts w:cstheme="minorHAnsi"/>
      <w:sz w:val="20"/>
      <w:szCs w:val="20"/>
    </w:rPr>
  </w:style>
  <w:style w:type="paragraph" w:styleId="Spistreci1">
    <w:name w:val="toc 1"/>
    <w:basedOn w:val="Normalny"/>
    <w:next w:val="Normalny"/>
    <w:autoRedefine/>
    <w:uiPriority w:val="39"/>
    <w:unhideWhenUsed/>
    <w:rsid w:val="00F549C6"/>
    <w:pPr>
      <w:spacing w:before="360" w:after="0"/>
    </w:pPr>
    <w:rPr>
      <w:rFonts w:asciiTheme="majorHAnsi" w:hAnsiTheme="majorHAnsi" w:cstheme="majorHAnsi"/>
      <w:b/>
      <w:bCs/>
      <w:caps/>
      <w:sz w:val="24"/>
      <w:szCs w:val="24"/>
    </w:rPr>
  </w:style>
  <w:style w:type="paragraph" w:styleId="Spistreci2">
    <w:name w:val="toc 2"/>
    <w:basedOn w:val="Normalny"/>
    <w:next w:val="Normalny"/>
    <w:autoRedefine/>
    <w:uiPriority w:val="39"/>
    <w:unhideWhenUsed/>
    <w:rsid w:val="00555A2E"/>
    <w:pPr>
      <w:tabs>
        <w:tab w:val="left" w:pos="-284"/>
      </w:tabs>
      <w:spacing w:before="240" w:after="0"/>
      <w:ind w:left="142" w:right="851" w:hanging="426"/>
      <w:jc w:val="both"/>
    </w:pPr>
    <w:rPr>
      <w:rFonts w:cstheme="minorHAnsi"/>
      <w:b/>
      <w:bCs/>
      <w:sz w:val="20"/>
      <w:szCs w:val="20"/>
    </w:rPr>
  </w:style>
  <w:style w:type="paragraph" w:styleId="Spistreci4">
    <w:name w:val="toc 4"/>
    <w:basedOn w:val="Normalny"/>
    <w:next w:val="Normalny"/>
    <w:autoRedefine/>
    <w:uiPriority w:val="39"/>
    <w:unhideWhenUsed/>
    <w:rsid w:val="005856AC"/>
    <w:pPr>
      <w:spacing w:after="0"/>
      <w:ind w:left="440"/>
    </w:pPr>
    <w:rPr>
      <w:rFonts w:cstheme="minorHAnsi"/>
      <w:sz w:val="20"/>
      <w:szCs w:val="20"/>
    </w:rPr>
  </w:style>
  <w:style w:type="paragraph" w:styleId="Spistreci5">
    <w:name w:val="toc 5"/>
    <w:basedOn w:val="Normalny"/>
    <w:next w:val="Normalny"/>
    <w:autoRedefine/>
    <w:uiPriority w:val="39"/>
    <w:unhideWhenUsed/>
    <w:rsid w:val="005856AC"/>
    <w:pPr>
      <w:spacing w:after="0"/>
      <w:ind w:left="660"/>
    </w:pPr>
    <w:rPr>
      <w:rFonts w:cstheme="minorHAnsi"/>
      <w:sz w:val="20"/>
      <w:szCs w:val="20"/>
    </w:rPr>
  </w:style>
  <w:style w:type="paragraph" w:styleId="Spistreci6">
    <w:name w:val="toc 6"/>
    <w:basedOn w:val="Normalny"/>
    <w:next w:val="Normalny"/>
    <w:autoRedefine/>
    <w:uiPriority w:val="39"/>
    <w:unhideWhenUsed/>
    <w:rsid w:val="005856AC"/>
    <w:pPr>
      <w:spacing w:after="0"/>
      <w:ind w:left="880"/>
    </w:pPr>
    <w:rPr>
      <w:rFonts w:cstheme="minorHAnsi"/>
      <w:sz w:val="20"/>
      <w:szCs w:val="20"/>
    </w:rPr>
  </w:style>
  <w:style w:type="paragraph" w:styleId="Spistreci7">
    <w:name w:val="toc 7"/>
    <w:basedOn w:val="Normalny"/>
    <w:next w:val="Normalny"/>
    <w:autoRedefine/>
    <w:uiPriority w:val="39"/>
    <w:unhideWhenUsed/>
    <w:rsid w:val="005856AC"/>
    <w:pPr>
      <w:spacing w:after="0"/>
      <w:ind w:left="1100"/>
    </w:pPr>
    <w:rPr>
      <w:rFonts w:cstheme="minorHAnsi"/>
      <w:sz w:val="20"/>
      <w:szCs w:val="20"/>
    </w:rPr>
  </w:style>
  <w:style w:type="paragraph" w:styleId="Spistreci8">
    <w:name w:val="toc 8"/>
    <w:basedOn w:val="Normalny"/>
    <w:next w:val="Normalny"/>
    <w:autoRedefine/>
    <w:uiPriority w:val="39"/>
    <w:unhideWhenUsed/>
    <w:rsid w:val="005856AC"/>
    <w:pPr>
      <w:spacing w:after="0"/>
      <w:ind w:left="1320"/>
    </w:pPr>
    <w:rPr>
      <w:rFonts w:cstheme="minorHAnsi"/>
      <w:sz w:val="20"/>
      <w:szCs w:val="20"/>
    </w:rPr>
  </w:style>
  <w:style w:type="paragraph" w:styleId="Spistreci9">
    <w:name w:val="toc 9"/>
    <w:basedOn w:val="Normalny"/>
    <w:next w:val="Normalny"/>
    <w:autoRedefine/>
    <w:uiPriority w:val="39"/>
    <w:unhideWhenUsed/>
    <w:rsid w:val="005856AC"/>
    <w:pPr>
      <w:spacing w:after="0"/>
      <w:ind w:left="1540"/>
    </w:pPr>
    <w:rPr>
      <w:rFonts w:cstheme="minorHAnsi"/>
      <w:sz w:val="20"/>
      <w:szCs w:val="20"/>
    </w:rPr>
  </w:style>
  <w:style w:type="character" w:customStyle="1" w:styleId="CharStyle16">
    <w:name w:val="Char Style 16"/>
    <w:basedOn w:val="Domylnaczcionkaakapitu"/>
    <w:link w:val="Style15"/>
    <w:rsid w:val="001F369E"/>
    <w:rPr>
      <w:sz w:val="20"/>
      <w:szCs w:val="20"/>
    </w:rPr>
  </w:style>
  <w:style w:type="paragraph" w:customStyle="1" w:styleId="Style15">
    <w:name w:val="Style 15"/>
    <w:basedOn w:val="Normalny"/>
    <w:link w:val="CharStyle16"/>
    <w:rsid w:val="001F369E"/>
    <w:pPr>
      <w:widowControl w:val="0"/>
      <w:spacing w:after="120"/>
    </w:pPr>
    <w:rPr>
      <w:sz w:val="20"/>
      <w:szCs w:val="20"/>
    </w:rPr>
  </w:style>
  <w:style w:type="paragraph" w:styleId="Tekstprzypisukocowego">
    <w:name w:val="endnote text"/>
    <w:basedOn w:val="Normalny"/>
    <w:link w:val="TekstprzypisukocowegoZnak"/>
    <w:uiPriority w:val="99"/>
    <w:semiHidden/>
    <w:unhideWhenUsed/>
    <w:rsid w:val="002772B6"/>
    <w:pPr>
      <w:spacing w:after="0"/>
    </w:pPr>
    <w:rPr>
      <w:sz w:val="20"/>
      <w:szCs w:val="20"/>
    </w:rPr>
  </w:style>
  <w:style w:type="character" w:customStyle="1" w:styleId="TekstprzypisukocowegoZnak">
    <w:name w:val="Tekst przypisu końcowego Znak"/>
    <w:basedOn w:val="Domylnaczcionkaakapitu"/>
    <w:link w:val="Tekstprzypisukocowego"/>
    <w:uiPriority w:val="99"/>
    <w:semiHidden/>
    <w:rsid w:val="002772B6"/>
    <w:rPr>
      <w:sz w:val="20"/>
      <w:szCs w:val="20"/>
    </w:rPr>
  </w:style>
  <w:style w:type="character" w:styleId="Odwoanieprzypisukocowego">
    <w:name w:val="endnote reference"/>
    <w:basedOn w:val="Domylnaczcionkaakapitu"/>
    <w:uiPriority w:val="99"/>
    <w:semiHidden/>
    <w:unhideWhenUsed/>
    <w:rsid w:val="002772B6"/>
    <w:rPr>
      <w:vertAlign w:val="superscript"/>
    </w:rPr>
  </w:style>
  <w:style w:type="paragraph" w:styleId="Tekstpodstawowy">
    <w:name w:val="Body Text"/>
    <w:basedOn w:val="Normalny"/>
    <w:link w:val="TekstpodstawowyZnak"/>
    <w:rsid w:val="0097043F"/>
    <w:pPr>
      <w:spacing w:after="120" w:line="288" w:lineRule="auto"/>
      <w:jc w:val="both"/>
    </w:pPr>
    <w:rPr>
      <w:rFonts w:ascii="Times New Roman" w:eastAsia="Times New Roman" w:hAnsi="Times New Roman" w:cs="Times New Roman"/>
      <w:szCs w:val="20"/>
    </w:rPr>
  </w:style>
  <w:style w:type="character" w:customStyle="1" w:styleId="TekstpodstawowyZnak">
    <w:name w:val="Tekst podstawowy Znak"/>
    <w:basedOn w:val="Domylnaczcionkaakapitu"/>
    <w:link w:val="Tekstpodstawowy"/>
    <w:rsid w:val="0097043F"/>
    <w:rPr>
      <w:rFonts w:ascii="Times New Roman" w:eastAsia="Times New Roman" w:hAnsi="Times New Roman" w:cs="Times New Roman"/>
      <w:szCs w:val="20"/>
    </w:rPr>
  </w:style>
  <w:style w:type="paragraph" w:customStyle="1" w:styleId="Default">
    <w:name w:val="Default"/>
    <w:rsid w:val="00910CDF"/>
    <w:pPr>
      <w:autoSpaceDE w:val="0"/>
      <w:autoSpaceDN w:val="0"/>
      <w:adjustRightInd w:val="0"/>
      <w:spacing w:after="0"/>
    </w:pPr>
    <w:rPr>
      <w:rFonts w:ascii="Times New Roman" w:hAnsi="Times New Roman" w:cs="Times New Roman"/>
      <w:color w:val="000000"/>
      <w:sz w:val="24"/>
      <w:szCs w:val="24"/>
    </w:rPr>
  </w:style>
  <w:style w:type="paragraph" w:styleId="Tematkomentarza">
    <w:name w:val="annotation subject"/>
    <w:basedOn w:val="Tekstkomentarza"/>
    <w:next w:val="Tekstkomentarza"/>
    <w:link w:val="TematkomentarzaZnak"/>
    <w:uiPriority w:val="99"/>
    <w:semiHidden/>
    <w:unhideWhenUsed/>
    <w:rsid w:val="00F265D3"/>
    <w:pPr>
      <w:spacing w:after="80"/>
    </w:pPr>
    <w:rPr>
      <w:rFonts w:asciiTheme="minorHAnsi" w:eastAsiaTheme="minorEastAsia" w:hAnsiTheme="minorHAnsi" w:cstheme="minorBidi"/>
      <w:b/>
      <w:bCs/>
      <w:lang w:eastAsia="en-US"/>
    </w:rPr>
  </w:style>
  <w:style w:type="character" w:customStyle="1" w:styleId="TematkomentarzaZnak">
    <w:name w:val="Temat komentarza Znak"/>
    <w:basedOn w:val="TekstkomentarzaZnak"/>
    <w:link w:val="Tematkomentarza"/>
    <w:uiPriority w:val="99"/>
    <w:semiHidden/>
    <w:rsid w:val="00F265D3"/>
    <w:rPr>
      <w:rFonts w:ascii="Times New Roman" w:eastAsia="Times New Roman" w:hAnsi="Times New Roman" w:cs="Times New Roman"/>
      <w:b/>
      <w:bCs/>
      <w:sz w:val="20"/>
      <w:szCs w:val="20"/>
      <w:lang w:eastAsia="pl-PL"/>
    </w:rPr>
  </w:style>
  <w:style w:type="character" w:customStyle="1" w:styleId="CharStyle14">
    <w:name w:val="Char Style 14"/>
    <w:basedOn w:val="Domylnaczcionkaakapitu"/>
    <w:link w:val="Style13"/>
    <w:rsid w:val="00306931"/>
    <w:rPr>
      <w:b/>
      <w:bCs/>
      <w:sz w:val="20"/>
      <w:szCs w:val="20"/>
    </w:rPr>
  </w:style>
  <w:style w:type="paragraph" w:customStyle="1" w:styleId="Style13">
    <w:name w:val="Style 13"/>
    <w:basedOn w:val="Normalny"/>
    <w:link w:val="CharStyle14"/>
    <w:rsid w:val="00306931"/>
    <w:pPr>
      <w:widowControl w:val="0"/>
      <w:spacing w:after="120"/>
      <w:jc w:val="center"/>
      <w:outlineLvl w:val="3"/>
    </w:pPr>
    <w:rPr>
      <w:b/>
      <w:bCs/>
      <w:sz w:val="20"/>
      <w:szCs w:val="20"/>
    </w:rPr>
  </w:style>
  <w:style w:type="paragraph" w:styleId="NormalnyWeb">
    <w:name w:val="Normal (Web)"/>
    <w:basedOn w:val="Normalny"/>
    <w:uiPriority w:val="99"/>
    <w:semiHidden/>
    <w:unhideWhenUsed/>
    <w:rsid w:val="007D3097"/>
    <w:pPr>
      <w:spacing w:before="100" w:beforeAutospacing="1" w:after="100" w:afterAutospacing="1"/>
    </w:pPr>
    <w:rPr>
      <w:rFonts w:ascii="Times New Roman" w:eastAsiaTheme="minorHAnsi" w:hAnsi="Times New Roman" w:cs="Times New Roman"/>
      <w:sz w:val="24"/>
      <w:szCs w:val="24"/>
      <w:lang w:eastAsia="pl-PL"/>
    </w:rPr>
  </w:style>
  <w:style w:type="paragraph" w:styleId="Lista2">
    <w:name w:val="List 2"/>
    <w:basedOn w:val="Normalny"/>
    <w:uiPriority w:val="99"/>
    <w:unhideWhenUsed/>
    <w:rsid w:val="007D3097"/>
    <w:pPr>
      <w:spacing w:after="0"/>
      <w:ind w:left="566" w:hanging="283"/>
    </w:pPr>
    <w:rPr>
      <w:rFonts w:ascii="Times New Roman" w:eastAsiaTheme="minorHAnsi" w:hAnsi="Times New Roman" w:cs="Times New Roman"/>
      <w:sz w:val="24"/>
      <w:szCs w:val="24"/>
      <w:lang w:eastAsia="pl-PL"/>
    </w:rPr>
  </w:style>
  <w:style w:type="paragraph" w:styleId="HTML-wstpniesformatowany">
    <w:name w:val="HTML Preformatted"/>
    <w:basedOn w:val="Normalny"/>
    <w:link w:val="HTML-wstpniesformatowanyZnak"/>
    <w:uiPriority w:val="99"/>
    <w:semiHidden/>
    <w:unhideWhenUsed/>
    <w:rsid w:val="007D30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pPr>
    <w:rPr>
      <w:rFonts w:ascii="Courier New" w:eastAsiaTheme="minorHAnsi" w:hAnsi="Courier New" w:cs="Courier New"/>
      <w:sz w:val="20"/>
      <w:szCs w:val="20"/>
      <w:lang w:eastAsia="pl-PL"/>
    </w:rPr>
  </w:style>
  <w:style w:type="character" w:customStyle="1" w:styleId="HTML-wstpniesformatowanyZnak">
    <w:name w:val="HTML - wstępnie sformatowany Znak"/>
    <w:basedOn w:val="Domylnaczcionkaakapitu"/>
    <w:link w:val="HTML-wstpniesformatowany"/>
    <w:uiPriority w:val="99"/>
    <w:semiHidden/>
    <w:rsid w:val="007D3097"/>
    <w:rPr>
      <w:rFonts w:ascii="Courier New" w:eastAsiaTheme="minorHAnsi" w:hAnsi="Courier New" w:cs="Courier New"/>
      <w:sz w:val="20"/>
      <w:szCs w:val="20"/>
      <w:lang w:eastAsia="pl-PL"/>
    </w:rPr>
  </w:style>
  <w:style w:type="character" w:customStyle="1" w:styleId="code-keyword">
    <w:name w:val="code-keyword"/>
    <w:basedOn w:val="Domylnaczcionkaakapitu"/>
    <w:rsid w:val="007D3097"/>
  </w:style>
  <w:style w:type="paragraph" w:styleId="Tekstpodstawowywcity">
    <w:name w:val="Body Text Indent"/>
    <w:basedOn w:val="Normalny"/>
    <w:link w:val="TekstpodstawowywcityZnak"/>
    <w:rsid w:val="00322F17"/>
    <w:pPr>
      <w:spacing w:after="120" w:line="288" w:lineRule="auto"/>
      <w:ind w:left="283"/>
      <w:jc w:val="both"/>
    </w:pPr>
    <w:rPr>
      <w:rFonts w:ascii="Times New Roman" w:eastAsia="Times New Roman" w:hAnsi="Times New Roman" w:cs="Times New Roman"/>
      <w:szCs w:val="20"/>
    </w:rPr>
  </w:style>
  <w:style w:type="character" w:customStyle="1" w:styleId="TekstpodstawowywcityZnak">
    <w:name w:val="Tekst podstawowy wcięty Znak"/>
    <w:basedOn w:val="Domylnaczcionkaakapitu"/>
    <w:link w:val="Tekstpodstawowywcity"/>
    <w:rsid w:val="00322F17"/>
    <w:rPr>
      <w:rFonts w:ascii="Times New Roman" w:eastAsia="Times New Roman" w:hAnsi="Times New Roman" w:cs="Times New Roman"/>
      <w:szCs w:val="20"/>
    </w:rPr>
  </w:style>
  <w:style w:type="character" w:styleId="UyteHipercze">
    <w:name w:val="FollowedHyperlink"/>
    <w:basedOn w:val="Domylnaczcionkaakapitu"/>
    <w:uiPriority w:val="99"/>
    <w:semiHidden/>
    <w:unhideWhenUsed/>
    <w:rsid w:val="00E4654B"/>
    <w:rPr>
      <w:color w:val="3EBBF0" w:themeColor="followedHyperlink"/>
      <w:u w:val="single"/>
    </w:rPr>
  </w:style>
  <w:style w:type="table" w:styleId="Tabela-Siatka">
    <w:name w:val="Table Grid"/>
    <w:basedOn w:val="Standardowy"/>
    <w:uiPriority w:val="39"/>
    <w:rsid w:val="001B34B3"/>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aliases w:val="Tekst przypisu Znak"/>
    <w:basedOn w:val="Normalny"/>
    <w:link w:val="TekstprzypisudolnegoZnak"/>
    <w:uiPriority w:val="99"/>
    <w:rsid w:val="001B34B3"/>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qFormat/>
    <w:rsid w:val="001B34B3"/>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1B34B3"/>
    <w:rPr>
      <w:rFonts w:cs="Times New Roman"/>
      <w:vertAlign w:val="superscript"/>
    </w:rPr>
  </w:style>
  <w:style w:type="paragraph" w:styleId="Poprawka">
    <w:name w:val="Revision"/>
    <w:hidden/>
    <w:uiPriority w:val="99"/>
    <w:semiHidden/>
    <w:rsid w:val="00E91E3A"/>
    <w:pPr>
      <w:spacing w:after="0"/>
    </w:pPr>
  </w:style>
  <w:style w:type="table" w:customStyle="1" w:styleId="Tabela-Siatka1">
    <w:name w:val="Tabela - Siatka1"/>
    <w:basedOn w:val="Standardowy"/>
    <w:next w:val="Tabela-Siatka"/>
    <w:uiPriority w:val="39"/>
    <w:rsid w:val="00454047"/>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lb">
    <w:name w:val="a_lb"/>
    <w:basedOn w:val="Domylnaczcionkaakapitu"/>
    <w:rsid w:val="00DE5537"/>
  </w:style>
  <w:style w:type="character" w:customStyle="1" w:styleId="alb-s">
    <w:name w:val="a_lb-s"/>
    <w:basedOn w:val="Domylnaczcionkaakapitu"/>
    <w:rsid w:val="00E914C5"/>
  </w:style>
  <w:style w:type="paragraph" w:customStyle="1" w:styleId="ARTartustawynprozporzdzenia">
    <w:name w:val="ART(§) – art. ustawy (§ np. rozporządzenia)"/>
    <w:uiPriority w:val="11"/>
    <w:qFormat/>
    <w:rsid w:val="00964035"/>
    <w:pPr>
      <w:suppressAutoHyphens/>
      <w:autoSpaceDE w:val="0"/>
      <w:autoSpaceDN w:val="0"/>
      <w:adjustRightInd w:val="0"/>
      <w:spacing w:before="120" w:after="0" w:line="360" w:lineRule="auto"/>
      <w:ind w:firstLine="510"/>
      <w:jc w:val="both"/>
    </w:pPr>
    <w:rPr>
      <w:rFonts w:ascii="Times" w:hAnsi="Times" w:cs="Arial"/>
      <w:sz w:val="24"/>
      <w:szCs w:val="20"/>
      <w:lang w:eastAsia="pl-PL"/>
    </w:rPr>
  </w:style>
  <w:style w:type="paragraph" w:customStyle="1" w:styleId="USTustnpkodeksu">
    <w:name w:val="UST(§) – ust. (§ np. kodeksu)"/>
    <w:basedOn w:val="ARTartustawynprozporzdzenia"/>
    <w:uiPriority w:val="12"/>
    <w:qFormat/>
    <w:rsid w:val="00964035"/>
    <w:pPr>
      <w:spacing w:before="0"/>
    </w:pPr>
    <w:rPr>
      <w:bCs/>
    </w:rPr>
  </w:style>
  <w:style w:type="character" w:customStyle="1" w:styleId="Ppogrubienie">
    <w:name w:val="_P_ – pogrubienie"/>
    <w:basedOn w:val="Domylnaczcionkaakapitu"/>
    <w:uiPriority w:val="1"/>
    <w:qFormat/>
    <w:rsid w:val="00964035"/>
    <w:rPr>
      <w:b/>
    </w:rPr>
  </w:style>
  <w:style w:type="paragraph" w:customStyle="1" w:styleId="PKTpunkt">
    <w:name w:val="PKT – punkt"/>
    <w:uiPriority w:val="13"/>
    <w:qFormat/>
    <w:rsid w:val="00C107EB"/>
    <w:pPr>
      <w:spacing w:after="0" w:line="360" w:lineRule="auto"/>
      <w:ind w:left="510" w:hanging="510"/>
      <w:jc w:val="both"/>
    </w:pPr>
    <w:rPr>
      <w:rFonts w:ascii="Times" w:hAnsi="Times" w:cs="Arial"/>
      <w:bCs/>
      <w:sz w:val="24"/>
      <w:szCs w:val="20"/>
      <w:lang w:eastAsia="pl-PL"/>
    </w:rPr>
  </w:style>
  <w:style w:type="table" w:customStyle="1" w:styleId="Tabela-Siatka4">
    <w:name w:val="Tabela - Siatka4"/>
    <w:basedOn w:val="Standardowy"/>
    <w:next w:val="Tabela-Siatka"/>
    <w:uiPriority w:val="99"/>
    <w:rsid w:val="00B73812"/>
    <w:pPr>
      <w:spacing w:before="120" w:after="0" w:line="288" w:lineRule="auto"/>
      <w:ind w:left="425" w:hanging="709"/>
      <w:jc w:val="both"/>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59"/>
    <w:rsid w:val="00B73812"/>
    <w:pPr>
      <w:spacing w:after="0"/>
    </w:pPr>
    <w:rPr>
      <w:rFonts w:ascii="Cambria" w:eastAsia="MS Mincho" w:hAnsi="Cambria"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uiPriority w:val="39"/>
    <w:rsid w:val="00B73812"/>
    <w:pPr>
      <w:spacing w:after="0"/>
    </w:pPr>
    <w:rPr>
      <w:rFonts w:ascii="Tms Rmn" w:eastAsia="Times New Roman" w:hAnsi="Tms Rmn" w:cs="Times New Roman"/>
      <w:sz w:val="20"/>
      <w:szCs w:val="20"/>
      <w:lang w:val="en-AU"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next w:val="Tabela-Siatka"/>
    <w:uiPriority w:val="39"/>
    <w:rsid w:val="008C147A"/>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Normalny"/>
    <w:rsid w:val="007436A3"/>
    <w:pPr>
      <w:spacing w:before="100" w:beforeAutospacing="1" w:after="100" w:afterAutospacing="1"/>
    </w:pPr>
    <w:rPr>
      <w:rFonts w:ascii="Times New Roman" w:eastAsia="Times New Roman" w:hAnsi="Times New Roman" w:cs="Times New Roman"/>
      <w:sz w:val="24"/>
      <w:szCs w:val="24"/>
      <w:lang w:eastAsia="pl-PL"/>
    </w:rPr>
  </w:style>
  <w:style w:type="character" w:customStyle="1" w:styleId="normaltextrun">
    <w:name w:val="normaltextrun"/>
    <w:basedOn w:val="Domylnaczcionkaakapitu"/>
    <w:rsid w:val="007436A3"/>
  </w:style>
  <w:style w:type="character" w:customStyle="1" w:styleId="eop">
    <w:name w:val="eop"/>
    <w:basedOn w:val="Domylnaczcionkaakapitu"/>
    <w:rsid w:val="007436A3"/>
  </w:style>
  <w:style w:type="character" w:customStyle="1" w:styleId="ui-provider">
    <w:name w:val="ui-provider"/>
    <w:basedOn w:val="Domylnaczcionkaakapitu"/>
    <w:rsid w:val="00BD3435"/>
  </w:style>
  <w:style w:type="character" w:styleId="Nierozpoznanawzmianka">
    <w:name w:val="Unresolved Mention"/>
    <w:basedOn w:val="Domylnaczcionkaakapitu"/>
    <w:uiPriority w:val="99"/>
    <w:semiHidden/>
    <w:unhideWhenUsed/>
    <w:rsid w:val="002044F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5996920">
      <w:bodyDiv w:val="1"/>
      <w:marLeft w:val="0"/>
      <w:marRight w:val="0"/>
      <w:marTop w:val="0"/>
      <w:marBottom w:val="0"/>
      <w:divBdr>
        <w:top w:val="none" w:sz="0" w:space="0" w:color="auto"/>
        <w:left w:val="none" w:sz="0" w:space="0" w:color="auto"/>
        <w:bottom w:val="none" w:sz="0" w:space="0" w:color="auto"/>
        <w:right w:val="none" w:sz="0" w:space="0" w:color="auto"/>
      </w:divBdr>
    </w:div>
    <w:div w:id="288820996">
      <w:bodyDiv w:val="1"/>
      <w:marLeft w:val="0"/>
      <w:marRight w:val="0"/>
      <w:marTop w:val="0"/>
      <w:marBottom w:val="0"/>
      <w:divBdr>
        <w:top w:val="none" w:sz="0" w:space="0" w:color="auto"/>
        <w:left w:val="none" w:sz="0" w:space="0" w:color="auto"/>
        <w:bottom w:val="none" w:sz="0" w:space="0" w:color="auto"/>
        <w:right w:val="none" w:sz="0" w:space="0" w:color="auto"/>
      </w:divBdr>
    </w:div>
    <w:div w:id="320813020">
      <w:bodyDiv w:val="1"/>
      <w:marLeft w:val="0"/>
      <w:marRight w:val="0"/>
      <w:marTop w:val="0"/>
      <w:marBottom w:val="0"/>
      <w:divBdr>
        <w:top w:val="none" w:sz="0" w:space="0" w:color="auto"/>
        <w:left w:val="none" w:sz="0" w:space="0" w:color="auto"/>
        <w:bottom w:val="none" w:sz="0" w:space="0" w:color="auto"/>
        <w:right w:val="none" w:sz="0" w:space="0" w:color="auto"/>
      </w:divBdr>
    </w:div>
    <w:div w:id="327903596">
      <w:bodyDiv w:val="1"/>
      <w:marLeft w:val="0"/>
      <w:marRight w:val="0"/>
      <w:marTop w:val="0"/>
      <w:marBottom w:val="0"/>
      <w:divBdr>
        <w:top w:val="none" w:sz="0" w:space="0" w:color="auto"/>
        <w:left w:val="none" w:sz="0" w:space="0" w:color="auto"/>
        <w:bottom w:val="none" w:sz="0" w:space="0" w:color="auto"/>
        <w:right w:val="none" w:sz="0" w:space="0" w:color="auto"/>
      </w:divBdr>
    </w:div>
    <w:div w:id="328606214">
      <w:bodyDiv w:val="1"/>
      <w:marLeft w:val="0"/>
      <w:marRight w:val="0"/>
      <w:marTop w:val="0"/>
      <w:marBottom w:val="0"/>
      <w:divBdr>
        <w:top w:val="none" w:sz="0" w:space="0" w:color="auto"/>
        <w:left w:val="none" w:sz="0" w:space="0" w:color="auto"/>
        <w:bottom w:val="none" w:sz="0" w:space="0" w:color="auto"/>
        <w:right w:val="none" w:sz="0" w:space="0" w:color="auto"/>
      </w:divBdr>
    </w:div>
    <w:div w:id="330181329">
      <w:bodyDiv w:val="1"/>
      <w:marLeft w:val="0"/>
      <w:marRight w:val="0"/>
      <w:marTop w:val="0"/>
      <w:marBottom w:val="0"/>
      <w:divBdr>
        <w:top w:val="none" w:sz="0" w:space="0" w:color="auto"/>
        <w:left w:val="none" w:sz="0" w:space="0" w:color="auto"/>
        <w:bottom w:val="none" w:sz="0" w:space="0" w:color="auto"/>
        <w:right w:val="none" w:sz="0" w:space="0" w:color="auto"/>
      </w:divBdr>
    </w:div>
    <w:div w:id="346711279">
      <w:bodyDiv w:val="1"/>
      <w:marLeft w:val="0"/>
      <w:marRight w:val="0"/>
      <w:marTop w:val="0"/>
      <w:marBottom w:val="0"/>
      <w:divBdr>
        <w:top w:val="none" w:sz="0" w:space="0" w:color="auto"/>
        <w:left w:val="none" w:sz="0" w:space="0" w:color="auto"/>
        <w:bottom w:val="none" w:sz="0" w:space="0" w:color="auto"/>
        <w:right w:val="none" w:sz="0" w:space="0" w:color="auto"/>
      </w:divBdr>
      <w:divsChild>
        <w:div w:id="1494569822">
          <w:marLeft w:val="0"/>
          <w:marRight w:val="0"/>
          <w:marTop w:val="72"/>
          <w:marBottom w:val="0"/>
          <w:divBdr>
            <w:top w:val="none" w:sz="0" w:space="0" w:color="auto"/>
            <w:left w:val="none" w:sz="0" w:space="0" w:color="auto"/>
            <w:bottom w:val="none" w:sz="0" w:space="0" w:color="auto"/>
            <w:right w:val="none" w:sz="0" w:space="0" w:color="auto"/>
          </w:divBdr>
        </w:div>
        <w:div w:id="1446120436">
          <w:marLeft w:val="0"/>
          <w:marRight w:val="0"/>
          <w:marTop w:val="72"/>
          <w:marBottom w:val="0"/>
          <w:divBdr>
            <w:top w:val="none" w:sz="0" w:space="0" w:color="auto"/>
            <w:left w:val="none" w:sz="0" w:space="0" w:color="auto"/>
            <w:bottom w:val="none" w:sz="0" w:space="0" w:color="auto"/>
            <w:right w:val="none" w:sz="0" w:space="0" w:color="auto"/>
          </w:divBdr>
        </w:div>
      </w:divsChild>
    </w:div>
    <w:div w:id="481969471">
      <w:bodyDiv w:val="1"/>
      <w:marLeft w:val="0"/>
      <w:marRight w:val="0"/>
      <w:marTop w:val="0"/>
      <w:marBottom w:val="0"/>
      <w:divBdr>
        <w:top w:val="none" w:sz="0" w:space="0" w:color="auto"/>
        <w:left w:val="none" w:sz="0" w:space="0" w:color="auto"/>
        <w:bottom w:val="none" w:sz="0" w:space="0" w:color="auto"/>
        <w:right w:val="none" w:sz="0" w:space="0" w:color="auto"/>
      </w:divBdr>
    </w:div>
    <w:div w:id="615717088">
      <w:bodyDiv w:val="1"/>
      <w:marLeft w:val="0"/>
      <w:marRight w:val="0"/>
      <w:marTop w:val="0"/>
      <w:marBottom w:val="0"/>
      <w:divBdr>
        <w:top w:val="none" w:sz="0" w:space="0" w:color="auto"/>
        <w:left w:val="none" w:sz="0" w:space="0" w:color="auto"/>
        <w:bottom w:val="none" w:sz="0" w:space="0" w:color="auto"/>
        <w:right w:val="none" w:sz="0" w:space="0" w:color="auto"/>
      </w:divBdr>
    </w:div>
    <w:div w:id="639573278">
      <w:bodyDiv w:val="1"/>
      <w:marLeft w:val="0"/>
      <w:marRight w:val="0"/>
      <w:marTop w:val="0"/>
      <w:marBottom w:val="0"/>
      <w:divBdr>
        <w:top w:val="none" w:sz="0" w:space="0" w:color="auto"/>
        <w:left w:val="none" w:sz="0" w:space="0" w:color="auto"/>
        <w:bottom w:val="none" w:sz="0" w:space="0" w:color="auto"/>
        <w:right w:val="none" w:sz="0" w:space="0" w:color="auto"/>
      </w:divBdr>
    </w:div>
    <w:div w:id="716585614">
      <w:bodyDiv w:val="1"/>
      <w:marLeft w:val="0"/>
      <w:marRight w:val="0"/>
      <w:marTop w:val="0"/>
      <w:marBottom w:val="0"/>
      <w:divBdr>
        <w:top w:val="none" w:sz="0" w:space="0" w:color="auto"/>
        <w:left w:val="none" w:sz="0" w:space="0" w:color="auto"/>
        <w:bottom w:val="none" w:sz="0" w:space="0" w:color="auto"/>
        <w:right w:val="none" w:sz="0" w:space="0" w:color="auto"/>
      </w:divBdr>
    </w:div>
    <w:div w:id="841578802">
      <w:bodyDiv w:val="1"/>
      <w:marLeft w:val="0"/>
      <w:marRight w:val="0"/>
      <w:marTop w:val="0"/>
      <w:marBottom w:val="0"/>
      <w:divBdr>
        <w:top w:val="none" w:sz="0" w:space="0" w:color="auto"/>
        <w:left w:val="none" w:sz="0" w:space="0" w:color="auto"/>
        <w:bottom w:val="none" w:sz="0" w:space="0" w:color="auto"/>
        <w:right w:val="none" w:sz="0" w:space="0" w:color="auto"/>
      </w:divBdr>
    </w:div>
    <w:div w:id="854920455">
      <w:bodyDiv w:val="1"/>
      <w:marLeft w:val="0"/>
      <w:marRight w:val="0"/>
      <w:marTop w:val="0"/>
      <w:marBottom w:val="0"/>
      <w:divBdr>
        <w:top w:val="none" w:sz="0" w:space="0" w:color="auto"/>
        <w:left w:val="none" w:sz="0" w:space="0" w:color="auto"/>
        <w:bottom w:val="none" w:sz="0" w:space="0" w:color="auto"/>
        <w:right w:val="none" w:sz="0" w:space="0" w:color="auto"/>
      </w:divBdr>
    </w:div>
    <w:div w:id="1113280213">
      <w:bodyDiv w:val="1"/>
      <w:marLeft w:val="0"/>
      <w:marRight w:val="0"/>
      <w:marTop w:val="0"/>
      <w:marBottom w:val="0"/>
      <w:divBdr>
        <w:top w:val="none" w:sz="0" w:space="0" w:color="auto"/>
        <w:left w:val="none" w:sz="0" w:space="0" w:color="auto"/>
        <w:bottom w:val="none" w:sz="0" w:space="0" w:color="auto"/>
        <w:right w:val="none" w:sz="0" w:space="0" w:color="auto"/>
      </w:divBdr>
      <w:divsChild>
        <w:div w:id="788279695">
          <w:marLeft w:val="0"/>
          <w:marRight w:val="0"/>
          <w:marTop w:val="72"/>
          <w:marBottom w:val="0"/>
          <w:divBdr>
            <w:top w:val="none" w:sz="0" w:space="0" w:color="auto"/>
            <w:left w:val="none" w:sz="0" w:space="0" w:color="auto"/>
            <w:bottom w:val="none" w:sz="0" w:space="0" w:color="auto"/>
            <w:right w:val="none" w:sz="0" w:space="0" w:color="auto"/>
          </w:divBdr>
        </w:div>
      </w:divsChild>
    </w:div>
    <w:div w:id="1157846147">
      <w:bodyDiv w:val="1"/>
      <w:marLeft w:val="0"/>
      <w:marRight w:val="0"/>
      <w:marTop w:val="0"/>
      <w:marBottom w:val="0"/>
      <w:divBdr>
        <w:top w:val="none" w:sz="0" w:space="0" w:color="auto"/>
        <w:left w:val="none" w:sz="0" w:space="0" w:color="auto"/>
        <w:bottom w:val="none" w:sz="0" w:space="0" w:color="auto"/>
        <w:right w:val="none" w:sz="0" w:space="0" w:color="auto"/>
      </w:divBdr>
      <w:divsChild>
        <w:div w:id="306789058">
          <w:marLeft w:val="0"/>
          <w:marRight w:val="0"/>
          <w:marTop w:val="0"/>
          <w:marBottom w:val="0"/>
          <w:divBdr>
            <w:top w:val="none" w:sz="0" w:space="0" w:color="auto"/>
            <w:left w:val="none" w:sz="0" w:space="0" w:color="auto"/>
            <w:bottom w:val="none" w:sz="0" w:space="0" w:color="auto"/>
            <w:right w:val="none" w:sz="0" w:space="0" w:color="auto"/>
          </w:divBdr>
        </w:div>
        <w:div w:id="1277979043">
          <w:marLeft w:val="0"/>
          <w:marRight w:val="0"/>
          <w:marTop w:val="0"/>
          <w:marBottom w:val="0"/>
          <w:divBdr>
            <w:top w:val="none" w:sz="0" w:space="0" w:color="auto"/>
            <w:left w:val="none" w:sz="0" w:space="0" w:color="auto"/>
            <w:bottom w:val="none" w:sz="0" w:space="0" w:color="auto"/>
            <w:right w:val="none" w:sz="0" w:space="0" w:color="auto"/>
          </w:divBdr>
        </w:div>
      </w:divsChild>
    </w:div>
    <w:div w:id="1221555583">
      <w:bodyDiv w:val="1"/>
      <w:marLeft w:val="0"/>
      <w:marRight w:val="0"/>
      <w:marTop w:val="0"/>
      <w:marBottom w:val="0"/>
      <w:divBdr>
        <w:top w:val="none" w:sz="0" w:space="0" w:color="auto"/>
        <w:left w:val="none" w:sz="0" w:space="0" w:color="auto"/>
        <w:bottom w:val="none" w:sz="0" w:space="0" w:color="auto"/>
        <w:right w:val="none" w:sz="0" w:space="0" w:color="auto"/>
      </w:divBdr>
    </w:div>
    <w:div w:id="1255240217">
      <w:bodyDiv w:val="1"/>
      <w:marLeft w:val="0"/>
      <w:marRight w:val="0"/>
      <w:marTop w:val="0"/>
      <w:marBottom w:val="0"/>
      <w:divBdr>
        <w:top w:val="none" w:sz="0" w:space="0" w:color="auto"/>
        <w:left w:val="none" w:sz="0" w:space="0" w:color="auto"/>
        <w:bottom w:val="none" w:sz="0" w:space="0" w:color="auto"/>
        <w:right w:val="none" w:sz="0" w:space="0" w:color="auto"/>
      </w:divBdr>
      <w:divsChild>
        <w:div w:id="1729067986">
          <w:marLeft w:val="0"/>
          <w:marRight w:val="0"/>
          <w:marTop w:val="0"/>
          <w:marBottom w:val="0"/>
          <w:divBdr>
            <w:top w:val="none" w:sz="0" w:space="0" w:color="auto"/>
            <w:left w:val="none" w:sz="0" w:space="0" w:color="auto"/>
            <w:bottom w:val="none" w:sz="0" w:space="0" w:color="auto"/>
            <w:right w:val="none" w:sz="0" w:space="0" w:color="auto"/>
          </w:divBdr>
        </w:div>
      </w:divsChild>
    </w:div>
    <w:div w:id="1289164468">
      <w:bodyDiv w:val="1"/>
      <w:marLeft w:val="0"/>
      <w:marRight w:val="0"/>
      <w:marTop w:val="0"/>
      <w:marBottom w:val="0"/>
      <w:divBdr>
        <w:top w:val="none" w:sz="0" w:space="0" w:color="auto"/>
        <w:left w:val="none" w:sz="0" w:space="0" w:color="auto"/>
        <w:bottom w:val="none" w:sz="0" w:space="0" w:color="auto"/>
        <w:right w:val="none" w:sz="0" w:space="0" w:color="auto"/>
      </w:divBdr>
      <w:divsChild>
        <w:div w:id="1364866496">
          <w:marLeft w:val="0"/>
          <w:marRight w:val="0"/>
          <w:marTop w:val="72"/>
          <w:marBottom w:val="0"/>
          <w:divBdr>
            <w:top w:val="none" w:sz="0" w:space="0" w:color="auto"/>
            <w:left w:val="none" w:sz="0" w:space="0" w:color="auto"/>
            <w:bottom w:val="none" w:sz="0" w:space="0" w:color="auto"/>
            <w:right w:val="none" w:sz="0" w:space="0" w:color="auto"/>
          </w:divBdr>
        </w:div>
        <w:div w:id="780149564">
          <w:marLeft w:val="0"/>
          <w:marRight w:val="0"/>
          <w:marTop w:val="72"/>
          <w:marBottom w:val="0"/>
          <w:divBdr>
            <w:top w:val="none" w:sz="0" w:space="0" w:color="auto"/>
            <w:left w:val="none" w:sz="0" w:space="0" w:color="auto"/>
            <w:bottom w:val="none" w:sz="0" w:space="0" w:color="auto"/>
            <w:right w:val="none" w:sz="0" w:space="0" w:color="auto"/>
          </w:divBdr>
        </w:div>
      </w:divsChild>
    </w:div>
    <w:div w:id="1551648768">
      <w:bodyDiv w:val="1"/>
      <w:marLeft w:val="0"/>
      <w:marRight w:val="0"/>
      <w:marTop w:val="0"/>
      <w:marBottom w:val="0"/>
      <w:divBdr>
        <w:top w:val="none" w:sz="0" w:space="0" w:color="auto"/>
        <w:left w:val="none" w:sz="0" w:space="0" w:color="auto"/>
        <w:bottom w:val="none" w:sz="0" w:space="0" w:color="auto"/>
        <w:right w:val="none" w:sz="0" w:space="0" w:color="auto"/>
      </w:divBdr>
    </w:div>
    <w:div w:id="1643079854">
      <w:bodyDiv w:val="1"/>
      <w:marLeft w:val="0"/>
      <w:marRight w:val="0"/>
      <w:marTop w:val="0"/>
      <w:marBottom w:val="0"/>
      <w:divBdr>
        <w:top w:val="none" w:sz="0" w:space="0" w:color="auto"/>
        <w:left w:val="none" w:sz="0" w:space="0" w:color="auto"/>
        <w:bottom w:val="none" w:sz="0" w:space="0" w:color="auto"/>
        <w:right w:val="none" w:sz="0" w:space="0" w:color="auto"/>
      </w:divBdr>
    </w:div>
    <w:div w:id="1946382892">
      <w:bodyDiv w:val="1"/>
      <w:marLeft w:val="0"/>
      <w:marRight w:val="0"/>
      <w:marTop w:val="0"/>
      <w:marBottom w:val="0"/>
      <w:divBdr>
        <w:top w:val="none" w:sz="0" w:space="0" w:color="auto"/>
        <w:left w:val="none" w:sz="0" w:space="0" w:color="auto"/>
        <w:bottom w:val="none" w:sz="0" w:space="0" w:color="auto"/>
        <w:right w:val="none" w:sz="0" w:space="0" w:color="auto"/>
      </w:divBdr>
    </w:div>
    <w:div w:id="1949389317">
      <w:bodyDiv w:val="1"/>
      <w:marLeft w:val="0"/>
      <w:marRight w:val="0"/>
      <w:marTop w:val="0"/>
      <w:marBottom w:val="0"/>
      <w:divBdr>
        <w:top w:val="none" w:sz="0" w:space="0" w:color="auto"/>
        <w:left w:val="none" w:sz="0" w:space="0" w:color="auto"/>
        <w:bottom w:val="none" w:sz="0" w:space="0" w:color="auto"/>
        <w:right w:val="none" w:sz="0" w:space="0" w:color="auto"/>
      </w:divBdr>
    </w:div>
    <w:div w:id="2013751718">
      <w:bodyDiv w:val="1"/>
      <w:marLeft w:val="0"/>
      <w:marRight w:val="0"/>
      <w:marTop w:val="0"/>
      <w:marBottom w:val="0"/>
      <w:divBdr>
        <w:top w:val="none" w:sz="0" w:space="0" w:color="auto"/>
        <w:left w:val="none" w:sz="0" w:space="0" w:color="auto"/>
        <w:bottom w:val="none" w:sz="0" w:space="0" w:color="auto"/>
        <w:right w:val="none" w:sz="0" w:space="0" w:color="auto"/>
      </w:divBdr>
    </w:div>
    <w:div w:id="2017688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gkpge.pl/compliance" TargetMode="External"/><Relationship Id="rId18" Type="http://schemas.openxmlformats.org/officeDocument/2006/relationships/hyperlink" Target="https://www.gkpge.pl/grupa-pge/przetargi/zakupy/dokumenty" TargetMode="External"/><Relationship Id="rId26" Type="http://schemas.openxmlformats.org/officeDocument/2006/relationships/hyperlink" Target="mailto:iod.pgesystemy@gkpge.pl" TargetMode="External"/><Relationship Id="rId3" Type="http://schemas.openxmlformats.org/officeDocument/2006/relationships/styles" Target="styles.xml"/><Relationship Id="rId21" Type="http://schemas.openxmlformats.org/officeDocument/2006/relationships/hyperlink" Target="mailto:helpdesk.zakupy@gkpge.pl" TargetMode="External"/><Relationship Id="rId34" Type="http://schemas.openxmlformats.org/officeDocument/2006/relationships/customXml" Target="../customXml/item3.xml"/><Relationship Id="rId7" Type="http://schemas.openxmlformats.org/officeDocument/2006/relationships/endnotes" Target="endnotes.xml"/><Relationship Id="rId12" Type="http://schemas.openxmlformats.org/officeDocument/2006/relationships/hyperlink" Target="https://swpp2.gkpge.pl" TargetMode="External"/><Relationship Id="rId17" Type="http://schemas.openxmlformats.org/officeDocument/2006/relationships/hyperlink" Target="https://swpp2.gkpge.pl" TargetMode="External"/><Relationship Id="rId25" Type="http://schemas.openxmlformats.org/officeDocument/2006/relationships/hyperlink" Target="https://oneplace.marketplanet.pl" TargetMode="External"/><Relationship Id="rId33"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hyperlink" Target="https://www.uzp.gov.pl/__data/assets/pdf_file/0022/54904/Jednolity-Europejski-Dokument-Zamowienia-instrukcja-2022.04.29.pdf" TargetMode="External"/><Relationship Id="rId20" Type="http://schemas.openxmlformats.org/officeDocument/2006/relationships/hyperlink" Target="https://www.gkpge.pl/grupa-pge/przetargi/zakupy/dokumenty"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arcin.spiezak@gkpge.pl" TargetMode="External"/><Relationship Id="rId24" Type="http://schemas.openxmlformats.org/officeDocument/2006/relationships/hyperlink" Target="https://www.gkpge.pl/grupa-pge/przetargi/zakupy/dokumenty"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espd.uzp.gov.pl/" TargetMode="External"/><Relationship Id="rId23" Type="http://schemas.openxmlformats.org/officeDocument/2006/relationships/hyperlink" Target="https://swpp2.gkpge.pl" TargetMode="External"/><Relationship Id="rId28" Type="http://schemas.openxmlformats.org/officeDocument/2006/relationships/header" Target="header1.xml"/><Relationship Id="rId36" Type="http://schemas.openxmlformats.org/officeDocument/2006/relationships/customXml" Target="../customXml/item5.xml"/><Relationship Id="rId10" Type="http://schemas.openxmlformats.org/officeDocument/2006/relationships/hyperlink" Target="https://swpp2.gkpge.pl" TargetMode="External"/><Relationship Id="rId19" Type="http://schemas.openxmlformats.org/officeDocument/2006/relationships/hyperlink" Target="https://www.gkpge.pl/grupa-pge/przetargi/zakupy/dokumenty"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gkpge.pl/grupa-pge/przetargi/zakupy" TargetMode="External"/><Relationship Id="rId14" Type="http://schemas.openxmlformats.org/officeDocument/2006/relationships/hyperlink" Target="https://www.gkpge.pl/grupa-pge/przetargi/zakupy." TargetMode="External"/><Relationship Id="rId22" Type="http://schemas.openxmlformats.org/officeDocument/2006/relationships/hyperlink" Target="https://www.gkpge.pl/grupa-pge/przetargi/zakupy" TargetMode="External"/><Relationship Id="rId27" Type="http://schemas.openxmlformats.org/officeDocument/2006/relationships/hyperlink" Target="https://www.gkpge.pl/rodo/klauzule-informacyjne" TargetMode="External"/><Relationship Id="rId30" Type="http://schemas.openxmlformats.org/officeDocument/2006/relationships/header" Target="header2.xml"/><Relationship Id="rId35" Type="http://schemas.openxmlformats.org/officeDocument/2006/relationships/customXml" Target="../customXml/item4.xml"/><Relationship Id="rId8" Type="http://schemas.openxmlformats.org/officeDocument/2006/relationships/image" Target="media/image1.jpeg"/></Relationships>
</file>

<file path=word/theme/theme1.xml><?xml version="1.0" encoding="utf-8"?>
<a:theme xmlns:a="http://schemas.openxmlformats.org/drawingml/2006/main" name="Motyw pakietu Office">
  <a:themeElements>
    <a:clrScheme name="Ciepły niebieski">
      <a:dk1>
        <a:sysClr val="windowText" lastClr="000000"/>
      </a:dk1>
      <a:lt1>
        <a:sysClr val="window" lastClr="FFFFFF"/>
      </a:lt1>
      <a:dk2>
        <a:srgbClr val="242852"/>
      </a:dk2>
      <a:lt2>
        <a:srgbClr val="ACCBF9"/>
      </a:lt2>
      <a:accent1>
        <a:srgbClr val="4A66AC"/>
      </a:accent1>
      <a:accent2>
        <a:srgbClr val="629DD1"/>
      </a:accent2>
      <a:accent3>
        <a:srgbClr val="297FD5"/>
      </a:accent3>
      <a:accent4>
        <a:srgbClr val="7F8FA9"/>
      </a:accent4>
      <a:accent5>
        <a:srgbClr val="5AA2AE"/>
      </a:accent5>
      <a:accent6>
        <a:srgbClr val="9D90A0"/>
      </a:accent6>
      <a:hlink>
        <a:srgbClr val="9454C3"/>
      </a:hlink>
      <a:folHlink>
        <a:srgbClr val="3EBBF0"/>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0E9DD2C43B7EBA41B7F99EA7D3B72C11" ma:contentTypeVersion="0" ma:contentTypeDescription="SWPP2 Dokument bazowy" ma:contentTypeScope="" ma:versionID="fe3cccda9d0f1563453115347aa10009">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SWZ_VMware 337.docx</dmsv2BaseFileName>
    <dmsv2BaseDisplayName xmlns="http://schemas.microsoft.com/sharepoint/v3">SWZ_VMware 337</dmsv2BaseDisplayName>
    <dmsv2SWPP2ObjectNumber xmlns="http://schemas.microsoft.com/sharepoint/v3">POST/PGE/SYS/DZ/00337/2024                        </dmsv2SWPP2ObjectNumber>
    <dmsv2SWPP2SumMD5 xmlns="http://schemas.microsoft.com/sharepoint/v3">2f3c7899c70cfb02463e1a66f52ae70f</dmsv2SWPP2SumMD5>
    <dmsv2BaseMoved xmlns="http://schemas.microsoft.com/sharepoint/v3">false</dmsv2BaseMoved>
    <dmsv2BaseIsSensitive xmlns="http://schemas.microsoft.com/sharepoint/v3">true</dmsv2BaseIsSensitive>
    <dmsv2SWPP2IDSWPP2 xmlns="http://schemas.microsoft.com/sharepoint/v3">663240</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21277330</dmsv2BaseClientSystemDocumentID>
    <dmsv2BaseModifiedByID xmlns="http://schemas.microsoft.com/sharepoint/v3">10231066</dmsv2BaseModifiedByID>
    <dmsv2BaseCreatedByID xmlns="http://schemas.microsoft.com/sharepoint/v3">10231066</dmsv2BaseCreatedByID>
    <dmsv2SWPP2ObjectDepartment xmlns="http://schemas.microsoft.com/sharepoint/v3">000000010003000000220003</dmsv2SWPP2ObjectDepartment>
    <dmsv2SWPP2ObjectName xmlns="http://schemas.microsoft.com/sharepoint/v3">Postępowanie</dmsv2SWPP2ObjectName>
    <_dlc_DocId xmlns="a19cb1c7-c5c7-46d4-85ae-d83685407bba">AEASQFSYQUA4-937588647-1832</_dlc_DocId>
    <_dlc_DocIdUrl xmlns="a19cb1c7-c5c7-46d4-85ae-d83685407bba">
      <Url>https://swpp2.dms.gkpge.pl/sites/32/_layouts/15/DocIdRedir.aspx?ID=AEASQFSYQUA4-937588647-1832</Url>
      <Description>AEASQFSYQUA4-937588647-1832</Description>
    </_dlc_DocIdUrl>
  </documentManagement>
</p:properties>
</file>

<file path=customXml/itemProps1.xml><?xml version="1.0" encoding="utf-8"?>
<ds:datastoreItem xmlns:ds="http://schemas.openxmlformats.org/officeDocument/2006/customXml" ds:itemID="{584D2BC8-978B-4E46-BBAE-9E8A76DA5109}">
  <ds:schemaRefs>
    <ds:schemaRef ds:uri="http://schemas.openxmlformats.org/officeDocument/2006/bibliography"/>
  </ds:schemaRefs>
</ds:datastoreItem>
</file>

<file path=customXml/itemProps2.xml><?xml version="1.0" encoding="utf-8"?>
<ds:datastoreItem xmlns:ds="http://schemas.openxmlformats.org/officeDocument/2006/customXml" ds:itemID="{B1F24F9D-FC55-40E4-A7E8-E3A91A17B193}"/>
</file>

<file path=customXml/itemProps3.xml><?xml version="1.0" encoding="utf-8"?>
<ds:datastoreItem xmlns:ds="http://schemas.openxmlformats.org/officeDocument/2006/customXml" ds:itemID="{F7EA0EBF-BB0B-4A28-BDE5-ED3CEE445E47}"/>
</file>

<file path=customXml/itemProps4.xml><?xml version="1.0" encoding="utf-8"?>
<ds:datastoreItem xmlns:ds="http://schemas.openxmlformats.org/officeDocument/2006/customXml" ds:itemID="{B6A5A4E8-AFCF-4BE7-98C6-0A7150F27B13}"/>
</file>

<file path=customXml/itemProps5.xml><?xml version="1.0" encoding="utf-8"?>
<ds:datastoreItem xmlns:ds="http://schemas.openxmlformats.org/officeDocument/2006/customXml" ds:itemID="{10333591-C74E-4380-9714-6CB741AB3DEB}"/>
</file>

<file path=docProps/app.xml><?xml version="1.0" encoding="utf-8"?>
<Properties xmlns="http://schemas.openxmlformats.org/officeDocument/2006/extended-properties" xmlns:vt="http://schemas.openxmlformats.org/officeDocument/2006/docPropsVTypes">
  <Template>Normal</Template>
  <TotalTime>0</TotalTime>
  <Pages>54</Pages>
  <Words>17415</Words>
  <Characters>104493</Characters>
  <Application>Microsoft Office Word</Application>
  <DocSecurity>0</DocSecurity>
  <Lines>870</Lines>
  <Paragraphs>243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121665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2024-12-18T09:01:00Z</dcterms:created>
  <dcterms:modified xsi:type="dcterms:W3CDTF">2024-12-18T09:11:00Z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0x01018910000E9DD2C43B7EBA41B7F99EA7D3B72C11</vt:lpwstr>
  </property>
  <property fmtid="{D5CDD505-2E9C-101B-9397-08002B2CF9AE}" pid="3" name="_dlc_DocIdItemGuid">
    <vt:lpwstr>8bd266f0-4792-429d-b532-a200e5012cc2</vt:lpwstr>
  </property>
</Properties>
</file>