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12AE4" w14:textId="77777777" w:rsidR="007E237A" w:rsidRDefault="007E237A" w:rsidP="007E237A">
      <w:pPr>
        <w:shd w:val="clear" w:color="auto" w:fill="C6D9F1" w:themeFill="text2" w:themeFillTint="33"/>
        <w:spacing w:before="120" w:after="120" w:line="276" w:lineRule="auto"/>
        <w:ind w:left="2835" w:hanging="1984"/>
        <w:jc w:val="right"/>
        <w:outlineLvl w:val="0"/>
        <w:rPr>
          <w:rFonts w:ascii="Verdana" w:hAnsi="Verdana" w:cstheme="minorHAnsi"/>
          <w:sz w:val="18"/>
        </w:rPr>
      </w:pPr>
      <w:bookmarkStart w:id="0" w:name="_Toc516734876"/>
      <w:bookmarkStart w:id="1" w:name="_Toc516738906"/>
      <w:bookmarkStart w:id="2" w:name="_Toc8212198"/>
      <w:bookmarkStart w:id="3" w:name="_GoBack"/>
      <w:bookmarkEnd w:id="3"/>
      <w:r w:rsidRPr="00C73012">
        <w:rPr>
          <w:rFonts w:ascii="Verdana" w:hAnsi="Verdana" w:cstheme="minorHAnsi"/>
          <w:b/>
          <w:sz w:val="18"/>
        </w:rPr>
        <w:t>Załącznik nr 2</w:t>
      </w:r>
      <w:r>
        <w:rPr>
          <w:rFonts w:ascii="Verdana" w:hAnsi="Verdana" w:cstheme="minorHAnsi"/>
          <w:b/>
          <w:sz w:val="18"/>
        </w:rPr>
        <w:t xml:space="preserve">  </w:t>
      </w:r>
      <w:r>
        <w:rPr>
          <w:rFonts w:ascii="Verdana" w:hAnsi="Verdana" w:cstheme="minorHAnsi"/>
          <w:sz w:val="18"/>
        </w:rPr>
        <w:t xml:space="preserve">   </w:t>
      </w:r>
      <w:r w:rsidRPr="00C73012">
        <w:rPr>
          <w:rFonts w:ascii="Verdana" w:hAnsi="Verdana" w:cstheme="minorHAnsi"/>
          <w:sz w:val="18"/>
        </w:rPr>
        <w:t xml:space="preserve">– </w:t>
      </w:r>
      <w:bookmarkEnd w:id="0"/>
      <w:bookmarkEnd w:id="1"/>
      <w:bookmarkEnd w:id="2"/>
      <w:r>
        <w:rPr>
          <w:rFonts w:ascii="Verdana" w:hAnsi="Verdana" w:cstheme="minorHAnsi"/>
          <w:sz w:val="18"/>
        </w:rPr>
        <w:t>Projekt Umowy</w:t>
      </w:r>
    </w:p>
    <w:p w14:paraId="7A8E40BF" w14:textId="77777777" w:rsidR="007E237A" w:rsidRDefault="007E237A">
      <w:pPr>
        <w:jc w:val="center"/>
        <w:rPr>
          <w:rFonts w:asciiTheme="minorHAnsi" w:hAnsiTheme="minorHAnsi" w:cstheme="minorHAnsi"/>
          <w:b/>
          <w:sz w:val="21"/>
          <w:szCs w:val="21"/>
        </w:rPr>
      </w:pPr>
    </w:p>
    <w:p w14:paraId="4FA55E34" w14:textId="1792ECAC" w:rsidR="00FE0E64" w:rsidRDefault="000B6E28">
      <w:pPr>
        <w:jc w:val="center"/>
        <w:rPr>
          <w:rFonts w:asciiTheme="minorHAnsi" w:hAnsiTheme="minorHAnsi" w:cstheme="minorHAnsi"/>
          <w:b/>
          <w:sz w:val="21"/>
          <w:szCs w:val="21"/>
        </w:rPr>
      </w:pPr>
      <w:r>
        <w:rPr>
          <w:rFonts w:asciiTheme="minorHAnsi" w:hAnsiTheme="minorHAnsi" w:cstheme="minorHAnsi"/>
          <w:b/>
          <w:sz w:val="21"/>
          <w:szCs w:val="21"/>
        </w:rPr>
        <w:t xml:space="preserve">UMOWA </w:t>
      </w:r>
    </w:p>
    <w:p w14:paraId="460BD946" w14:textId="69AE832A" w:rsidR="00FE0E64" w:rsidRDefault="004B0517">
      <w:pPr>
        <w:jc w:val="center"/>
        <w:rPr>
          <w:rFonts w:asciiTheme="minorHAnsi" w:hAnsiTheme="minorHAnsi" w:cstheme="minorHAnsi"/>
          <w:sz w:val="21"/>
          <w:szCs w:val="21"/>
        </w:rPr>
      </w:pPr>
      <w:r>
        <w:rPr>
          <w:rFonts w:ascii="Arial" w:eastAsia="Calibri" w:hAnsi="Arial" w:cs="Arial"/>
          <w:b/>
          <w:sz w:val="18"/>
          <w:szCs w:val="18"/>
        </w:rPr>
        <w:t>Wsparcia</w:t>
      </w:r>
      <w:r w:rsidRPr="00AB709E">
        <w:rPr>
          <w:rFonts w:ascii="Arial" w:eastAsia="Calibri" w:hAnsi="Arial" w:cs="Arial"/>
          <w:b/>
          <w:sz w:val="18"/>
          <w:szCs w:val="18"/>
        </w:rPr>
        <w:t xml:space="preserve"> serwisowe</w:t>
      </w:r>
      <w:r>
        <w:rPr>
          <w:rFonts w:ascii="Arial" w:eastAsia="Calibri" w:hAnsi="Arial" w:cs="Arial"/>
          <w:b/>
          <w:sz w:val="18"/>
          <w:szCs w:val="18"/>
        </w:rPr>
        <w:t>go</w:t>
      </w:r>
      <w:r w:rsidRPr="00AB709E">
        <w:rPr>
          <w:rFonts w:ascii="Arial" w:eastAsia="Calibri" w:hAnsi="Arial" w:cs="Arial"/>
          <w:b/>
          <w:sz w:val="18"/>
          <w:szCs w:val="18"/>
        </w:rPr>
        <w:t xml:space="preserve"> centrali </w:t>
      </w:r>
      <w:r w:rsidRPr="00750405">
        <w:rPr>
          <w:rFonts w:ascii="Arial" w:eastAsia="Calibri" w:hAnsi="Arial" w:cs="Arial"/>
          <w:b/>
          <w:sz w:val="18"/>
          <w:szCs w:val="18"/>
        </w:rPr>
        <w:t>telefonicznej</w:t>
      </w:r>
      <w:r w:rsidRPr="00AB709E">
        <w:rPr>
          <w:rFonts w:ascii="Arial" w:eastAsia="Calibri" w:hAnsi="Arial" w:cs="Arial"/>
          <w:b/>
          <w:sz w:val="18"/>
          <w:szCs w:val="18"/>
        </w:rPr>
        <w:t xml:space="preserve"> </w:t>
      </w:r>
      <w:r w:rsidR="00750405" w:rsidRPr="00750405">
        <w:rPr>
          <w:rFonts w:ascii="Open Sans" w:hAnsi="Open Sans" w:cs="Open Sans"/>
          <w:b/>
          <w:bCs/>
          <w:color w:val="000000"/>
          <w:sz w:val="18"/>
          <w:szCs w:val="18"/>
          <w:shd w:val="clear" w:color="auto" w:fill="FDFDFD"/>
        </w:rPr>
        <w:t>VoIP</w:t>
      </w:r>
      <w:r w:rsidR="00750405">
        <w:rPr>
          <w:rFonts w:ascii="Open Sans" w:hAnsi="Open Sans" w:cs="Open Sans"/>
          <w:color w:val="000000"/>
          <w:sz w:val="18"/>
          <w:szCs w:val="18"/>
          <w:shd w:val="clear" w:color="auto" w:fill="FDFDFD"/>
        </w:rPr>
        <w:t> </w:t>
      </w:r>
      <w:r w:rsidRPr="00AB709E">
        <w:rPr>
          <w:rFonts w:ascii="Arial" w:eastAsia="Calibri" w:hAnsi="Arial" w:cs="Arial"/>
          <w:b/>
          <w:sz w:val="18"/>
          <w:szCs w:val="18"/>
        </w:rPr>
        <w:t xml:space="preserve"> na terenie EC Rzeszów.</w:t>
      </w:r>
    </w:p>
    <w:p w14:paraId="4F9B315D" w14:textId="77777777" w:rsidR="00FE0E64" w:rsidRDefault="000B6E28">
      <w:pPr>
        <w:spacing w:before="120" w:after="120"/>
        <w:rPr>
          <w:rFonts w:asciiTheme="minorHAnsi" w:hAnsiTheme="minorHAnsi" w:cstheme="minorHAnsi"/>
          <w:b/>
          <w:sz w:val="21"/>
          <w:szCs w:val="21"/>
        </w:rPr>
      </w:pPr>
      <w:r>
        <w:rPr>
          <w:rFonts w:asciiTheme="minorHAnsi" w:hAnsiTheme="minorHAnsi" w:cstheme="minorHAnsi"/>
          <w:sz w:val="21"/>
          <w:szCs w:val="21"/>
        </w:rPr>
        <w:t>zawarta w dniu</w:t>
      </w:r>
      <w:r>
        <w:rPr>
          <w:rFonts w:asciiTheme="minorHAnsi" w:hAnsiTheme="minorHAnsi" w:cstheme="minorHAnsi"/>
          <w:b/>
          <w:sz w:val="21"/>
          <w:szCs w:val="21"/>
        </w:rPr>
        <w:t xml:space="preserve"> </w:t>
      </w:r>
      <w:r>
        <w:rPr>
          <w:rFonts w:asciiTheme="minorHAnsi" w:hAnsiTheme="minorHAnsi" w:cstheme="minorHAnsi"/>
          <w:sz w:val="21"/>
          <w:szCs w:val="21"/>
        </w:rPr>
        <w:t>………….., pomiędzy:</w:t>
      </w:r>
    </w:p>
    <w:p w14:paraId="0FC19BF3" w14:textId="77777777" w:rsidR="00FE0E64" w:rsidRDefault="000B6E28">
      <w:pPr>
        <w:pStyle w:val="WW-Tekstpodstawowy3"/>
        <w:spacing w:before="360"/>
        <w:rPr>
          <w:rFonts w:asciiTheme="minorHAnsi" w:hAnsiTheme="minorHAnsi" w:cstheme="minorHAnsi"/>
          <w:sz w:val="21"/>
          <w:szCs w:val="21"/>
        </w:rPr>
      </w:pPr>
      <w:r>
        <w:rPr>
          <w:rFonts w:asciiTheme="minorHAnsi" w:hAnsiTheme="minorHAnsi" w:cstheme="minorHAnsi"/>
          <w:b/>
          <w:sz w:val="21"/>
          <w:szCs w:val="21"/>
        </w:rPr>
        <w:t xml:space="preserve">PGE Systemy S.A. </w:t>
      </w:r>
      <w:r>
        <w:rPr>
          <w:rFonts w:asciiTheme="minorHAnsi" w:hAnsiTheme="minorHAnsi" w:cstheme="minorHAnsi"/>
          <w:sz w:val="21"/>
          <w:szCs w:val="21"/>
        </w:rPr>
        <w:t>z siedzibą w (00-</w:t>
      </w:r>
      <w:r w:rsidR="004324E5">
        <w:rPr>
          <w:rFonts w:asciiTheme="minorHAnsi" w:hAnsiTheme="minorHAnsi" w:cstheme="minorHAnsi"/>
          <w:sz w:val="21"/>
          <w:szCs w:val="21"/>
        </w:rPr>
        <w:t>121</w:t>
      </w:r>
      <w:r>
        <w:rPr>
          <w:rFonts w:asciiTheme="minorHAnsi" w:hAnsiTheme="minorHAnsi" w:cstheme="minorHAnsi"/>
          <w:sz w:val="21"/>
          <w:szCs w:val="21"/>
        </w:rPr>
        <w:t xml:space="preserve">) Warszawie przy ul. Siennej </w:t>
      </w:r>
      <w:r w:rsidR="004324E5">
        <w:rPr>
          <w:rFonts w:asciiTheme="minorHAnsi" w:hAnsiTheme="minorHAnsi" w:cstheme="minorHAnsi"/>
          <w:sz w:val="21"/>
          <w:szCs w:val="21"/>
        </w:rPr>
        <w:t>39</w:t>
      </w:r>
      <w:r>
        <w:rPr>
          <w:rFonts w:asciiTheme="minorHAnsi" w:hAnsiTheme="minorHAnsi" w:cstheme="minorHAnsi"/>
          <w:sz w:val="21"/>
          <w:szCs w:val="21"/>
        </w:rPr>
        <w:t xml:space="preserve">, wpisaną do rejestru przedsiębiorców Krajowego Rejestru Sądowego prowadzonego przez Sąd Rejonowy dla m. st. Warszawy w Warszawie, XII Wydział Gospodarczy Krajowego Rejestru Sądowego, pod numerem KRS: 0000007353, oznaczoną numerem NIP: 526-25-33-154, posiadająca status dużego przedsiębiorcy w rozumieniu ustawy z dnia 8 marca 2013 r. o przeciwdziałaniu nadmiernym opóźnieniom w transakcjach handlowych, kapitał zakładowy w </w:t>
      </w:r>
      <w:r w:rsidRPr="0048485A">
        <w:rPr>
          <w:rFonts w:asciiTheme="minorHAnsi" w:hAnsiTheme="minorHAnsi" w:cstheme="minorHAnsi"/>
          <w:sz w:val="21"/>
          <w:szCs w:val="21"/>
        </w:rPr>
        <w:t>wysokości 125 000 000,00 złotych, wpłacony w całości, zwaną dalej „</w:t>
      </w:r>
      <w:r w:rsidRPr="0048485A">
        <w:rPr>
          <w:rFonts w:asciiTheme="minorHAnsi" w:hAnsiTheme="minorHAnsi" w:cstheme="minorHAnsi"/>
          <w:b/>
          <w:sz w:val="21"/>
          <w:szCs w:val="21"/>
        </w:rPr>
        <w:t>Zamawiającym</w:t>
      </w:r>
      <w:r w:rsidRPr="0048485A">
        <w:rPr>
          <w:rFonts w:asciiTheme="minorHAnsi" w:hAnsiTheme="minorHAnsi" w:cstheme="minorHAnsi"/>
          <w:sz w:val="21"/>
          <w:szCs w:val="21"/>
        </w:rPr>
        <w:t>”, którą reprezentują:</w:t>
      </w:r>
    </w:p>
    <w:p w14:paraId="1188609E" w14:textId="77777777" w:rsidR="00FE0E64" w:rsidRDefault="000B6E28">
      <w:pPr>
        <w:numPr>
          <w:ilvl w:val="0"/>
          <w:numId w:val="5"/>
        </w:numPr>
        <w:spacing w:before="120" w:after="120"/>
        <w:rPr>
          <w:rFonts w:asciiTheme="minorHAnsi" w:hAnsiTheme="minorHAnsi" w:cstheme="minorHAnsi"/>
          <w:sz w:val="21"/>
          <w:szCs w:val="21"/>
        </w:rPr>
      </w:pPr>
      <w:r>
        <w:rPr>
          <w:rFonts w:asciiTheme="minorHAnsi" w:hAnsiTheme="minorHAnsi" w:cstheme="minorHAnsi"/>
          <w:sz w:val="21"/>
          <w:szCs w:val="21"/>
        </w:rPr>
        <w:t>……………………………………………………..</w:t>
      </w:r>
    </w:p>
    <w:p w14:paraId="37EF4EBD" w14:textId="77777777" w:rsidR="00FE0E64" w:rsidRDefault="000B6E28">
      <w:pPr>
        <w:numPr>
          <w:ilvl w:val="0"/>
          <w:numId w:val="5"/>
        </w:numPr>
        <w:spacing w:before="120" w:after="120"/>
        <w:rPr>
          <w:rFonts w:asciiTheme="minorHAnsi" w:hAnsiTheme="minorHAnsi" w:cstheme="minorHAnsi"/>
          <w:sz w:val="21"/>
          <w:szCs w:val="21"/>
        </w:rPr>
      </w:pPr>
      <w:r>
        <w:rPr>
          <w:rFonts w:asciiTheme="minorHAnsi" w:hAnsiTheme="minorHAnsi" w:cstheme="minorHAnsi"/>
          <w:sz w:val="21"/>
          <w:szCs w:val="21"/>
        </w:rPr>
        <w:t>……………………………………………………..</w:t>
      </w:r>
    </w:p>
    <w:p w14:paraId="72AC6B1E" w14:textId="77777777" w:rsidR="00FE0E64" w:rsidRDefault="000B6E28">
      <w:pPr>
        <w:spacing w:before="120" w:after="120"/>
        <w:jc w:val="both"/>
        <w:rPr>
          <w:rFonts w:asciiTheme="minorHAnsi" w:hAnsiTheme="minorHAnsi" w:cstheme="minorHAnsi"/>
          <w:sz w:val="21"/>
          <w:szCs w:val="21"/>
        </w:rPr>
      </w:pPr>
      <w:r>
        <w:rPr>
          <w:rFonts w:asciiTheme="minorHAnsi" w:hAnsiTheme="minorHAnsi" w:cstheme="minorHAnsi"/>
          <w:sz w:val="21"/>
          <w:szCs w:val="21"/>
        </w:rPr>
        <w:t xml:space="preserve">a </w:t>
      </w:r>
    </w:p>
    <w:p w14:paraId="5B966285" w14:textId="77777777" w:rsidR="00FE0E64" w:rsidRDefault="000B6E28">
      <w:pPr>
        <w:spacing w:before="120" w:after="120"/>
        <w:jc w:val="both"/>
        <w:rPr>
          <w:rFonts w:asciiTheme="minorHAnsi" w:hAnsiTheme="minorHAnsi" w:cstheme="minorHAnsi"/>
          <w:sz w:val="21"/>
          <w:szCs w:val="21"/>
        </w:rPr>
      </w:pPr>
      <w:r>
        <w:rPr>
          <w:rFonts w:asciiTheme="minorHAnsi" w:hAnsiTheme="minorHAnsi" w:cstheme="minorHAnsi"/>
          <w:sz w:val="21"/>
          <w:szCs w:val="21"/>
        </w:rPr>
        <w:t xml:space="preserve">zwanym dalej </w:t>
      </w:r>
      <w:r>
        <w:rPr>
          <w:rFonts w:asciiTheme="minorHAnsi" w:hAnsiTheme="minorHAnsi" w:cstheme="minorHAnsi"/>
          <w:b/>
          <w:sz w:val="21"/>
          <w:szCs w:val="21"/>
        </w:rPr>
        <w:t xml:space="preserve">Wykonawcą, </w:t>
      </w:r>
      <w:r>
        <w:rPr>
          <w:rFonts w:asciiTheme="minorHAnsi" w:hAnsiTheme="minorHAnsi" w:cstheme="minorHAnsi"/>
          <w:sz w:val="21"/>
          <w:szCs w:val="21"/>
        </w:rPr>
        <w:t>reprezentowanym przez:</w:t>
      </w:r>
    </w:p>
    <w:p w14:paraId="334E75A3" w14:textId="77777777" w:rsidR="0010136E" w:rsidRDefault="0010136E">
      <w:pPr>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z w:val="21"/>
          <w:szCs w:val="21"/>
        </w:rPr>
      </w:pPr>
      <w:r>
        <w:rPr>
          <w:rFonts w:asciiTheme="minorHAnsi" w:hAnsiTheme="minorHAnsi" w:cstheme="minorHAnsi"/>
          <w:sz w:val="21"/>
          <w:szCs w:val="21"/>
        </w:rPr>
        <w:t xml:space="preserve">…………………………………………………………………………………………………………………………………………………………………….. </w:t>
      </w:r>
    </w:p>
    <w:p w14:paraId="6403C894" w14:textId="77777777" w:rsidR="00FE0E64" w:rsidRDefault="000B6E28">
      <w:pPr>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z w:val="21"/>
          <w:szCs w:val="21"/>
        </w:rPr>
      </w:pPr>
      <w:r w:rsidRPr="003964C8">
        <w:rPr>
          <w:rFonts w:asciiTheme="minorHAnsi" w:hAnsiTheme="minorHAnsi" w:cstheme="minorHAnsi"/>
          <w:sz w:val="21"/>
          <w:szCs w:val="21"/>
        </w:rPr>
        <w:t>którą reprezentuje:</w:t>
      </w:r>
    </w:p>
    <w:p w14:paraId="0032B1DB" w14:textId="77777777" w:rsidR="00FE0E64" w:rsidRDefault="00FE0E64">
      <w:pPr>
        <w:spacing w:before="120" w:after="120"/>
        <w:ind w:left="720"/>
        <w:rPr>
          <w:rFonts w:asciiTheme="minorHAnsi" w:hAnsiTheme="minorHAnsi" w:cstheme="minorHAnsi"/>
          <w:sz w:val="21"/>
          <w:szCs w:val="21"/>
        </w:rPr>
      </w:pPr>
    </w:p>
    <w:p w14:paraId="33DDDB1A" w14:textId="77777777" w:rsidR="00FE0E64" w:rsidRDefault="00FE0E64">
      <w:pPr>
        <w:spacing w:before="120" w:after="120"/>
        <w:ind w:left="360" w:hanging="360"/>
        <w:rPr>
          <w:rFonts w:asciiTheme="minorHAnsi" w:hAnsiTheme="minorHAnsi" w:cstheme="minorHAnsi"/>
          <w:sz w:val="21"/>
          <w:szCs w:val="21"/>
        </w:rPr>
      </w:pPr>
    </w:p>
    <w:p w14:paraId="612B454B" w14:textId="77777777" w:rsidR="00FE0E64" w:rsidRDefault="000B6E28">
      <w:pPr>
        <w:spacing w:before="120" w:after="120"/>
        <w:ind w:left="360" w:hanging="360"/>
        <w:rPr>
          <w:rFonts w:asciiTheme="minorHAnsi" w:hAnsiTheme="minorHAnsi" w:cstheme="minorHAnsi"/>
          <w:sz w:val="21"/>
          <w:szCs w:val="21"/>
        </w:rPr>
      </w:pPr>
      <w:r>
        <w:rPr>
          <w:rFonts w:asciiTheme="minorHAnsi" w:hAnsiTheme="minorHAnsi" w:cstheme="minorHAnsi"/>
          <w:sz w:val="21"/>
          <w:szCs w:val="21"/>
        </w:rPr>
        <w:t>dalej zwana „</w:t>
      </w:r>
      <w:r>
        <w:rPr>
          <w:rFonts w:asciiTheme="minorHAnsi" w:hAnsiTheme="minorHAnsi" w:cstheme="minorHAnsi"/>
          <w:b/>
          <w:sz w:val="21"/>
          <w:szCs w:val="21"/>
        </w:rPr>
        <w:t>Umową</w:t>
      </w:r>
      <w:r>
        <w:rPr>
          <w:rFonts w:asciiTheme="minorHAnsi" w:hAnsiTheme="minorHAnsi" w:cstheme="minorHAnsi"/>
          <w:sz w:val="21"/>
          <w:szCs w:val="21"/>
        </w:rPr>
        <w:t>”.</w:t>
      </w:r>
    </w:p>
    <w:p w14:paraId="540E3619" w14:textId="77777777" w:rsidR="00FE0E64" w:rsidRDefault="00FE0E64">
      <w:pPr>
        <w:pStyle w:val="Tekstpodstawowy2"/>
        <w:spacing w:after="120"/>
        <w:ind w:firstLine="0"/>
        <w:rPr>
          <w:rFonts w:asciiTheme="minorHAnsi" w:hAnsiTheme="minorHAnsi" w:cstheme="minorHAnsi"/>
          <w:sz w:val="21"/>
          <w:szCs w:val="21"/>
        </w:rPr>
      </w:pPr>
    </w:p>
    <w:p w14:paraId="403E2D7B" w14:textId="77777777" w:rsidR="00FE0E64" w:rsidRDefault="000B6E28">
      <w:pPr>
        <w:pStyle w:val="Nagwek1"/>
        <w:rPr>
          <w:rFonts w:asciiTheme="minorHAnsi" w:hAnsiTheme="minorHAnsi" w:cstheme="minorHAnsi"/>
          <w:smallCaps w:val="0"/>
          <w:kern w:val="0"/>
          <w:sz w:val="21"/>
          <w:szCs w:val="21"/>
        </w:rPr>
      </w:pPr>
      <w:bookmarkStart w:id="4" w:name="_Toc502814616"/>
      <w:bookmarkStart w:id="5" w:name="_Toc391537445"/>
      <w:bookmarkStart w:id="6" w:name="_Toc347826683"/>
      <w:bookmarkStart w:id="7" w:name="_Toc347501691"/>
      <w:r>
        <w:rPr>
          <w:rFonts w:asciiTheme="minorHAnsi" w:hAnsiTheme="minorHAnsi" w:cstheme="minorHAnsi"/>
          <w:sz w:val="21"/>
          <w:szCs w:val="21"/>
        </w:rPr>
        <w:t>PREAMBUŁA</w:t>
      </w:r>
      <w:bookmarkEnd w:id="4"/>
      <w:bookmarkEnd w:id="5"/>
      <w:bookmarkEnd w:id="6"/>
      <w:bookmarkEnd w:id="7"/>
    </w:p>
    <w:p w14:paraId="2C639DB4" w14:textId="77777777" w:rsidR="00FE0E64" w:rsidRDefault="000B6E28">
      <w:pPr>
        <w:jc w:val="both"/>
        <w:rPr>
          <w:rFonts w:asciiTheme="minorHAnsi" w:hAnsiTheme="minorHAnsi" w:cstheme="minorHAnsi"/>
          <w:sz w:val="21"/>
          <w:szCs w:val="21"/>
        </w:rPr>
      </w:pPr>
      <w:r>
        <w:rPr>
          <w:rFonts w:asciiTheme="minorHAnsi" w:hAnsiTheme="minorHAnsi" w:cstheme="minorHAnsi"/>
          <w:sz w:val="21"/>
          <w:szCs w:val="21"/>
        </w:rPr>
        <w:t>Zważywszy, że</w:t>
      </w:r>
      <w:r w:rsidR="006A3D23">
        <w:rPr>
          <w:rFonts w:asciiTheme="minorHAnsi" w:hAnsiTheme="minorHAnsi" w:cstheme="minorHAnsi"/>
          <w:sz w:val="21"/>
          <w:szCs w:val="21"/>
        </w:rPr>
        <w:t>:</w:t>
      </w:r>
      <w:r>
        <w:rPr>
          <w:rFonts w:asciiTheme="minorHAnsi" w:hAnsiTheme="minorHAnsi" w:cstheme="minorHAnsi"/>
          <w:sz w:val="21"/>
          <w:szCs w:val="21"/>
        </w:rPr>
        <w:t xml:space="preserve"> </w:t>
      </w:r>
    </w:p>
    <w:p w14:paraId="04A5C9F3" w14:textId="7EDED7CD" w:rsidR="00FE0E64" w:rsidRDefault="000B6E28">
      <w:pPr>
        <w:pStyle w:val="WW-Tekstpodstawowy3"/>
        <w:spacing w:before="360" w:after="60"/>
        <w:rPr>
          <w:rFonts w:cstheme="minorHAnsi"/>
          <w:b/>
          <w:bCs/>
          <w:sz w:val="21"/>
          <w:szCs w:val="21"/>
        </w:rPr>
      </w:pPr>
      <w:r w:rsidRPr="004C4336">
        <w:rPr>
          <w:rFonts w:asciiTheme="minorHAnsi" w:hAnsiTheme="minorHAnsi" w:cstheme="minorHAnsi"/>
          <w:sz w:val="21"/>
          <w:szCs w:val="21"/>
        </w:rPr>
        <w:t>- oferta Wykonawcy została wybrana jako najkorzystniejsza w wyniku przeprowadzenia postępowania zakupowego zgodnie z Procedurą Ogólną Zakupów Grupy Kapitałowej PGE oraz Instrukcją Zakupów PGE Systemy S.A., w trybie przetarg</w:t>
      </w:r>
      <w:r w:rsidR="006A3D23">
        <w:rPr>
          <w:rFonts w:asciiTheme="minorHAnsi" w:hAnsiTheme="minorHAnsi" w:cstheme="minorHAnsi"/>
          <w:sz w:val="21"/>
          <w:szCs w:val="21"/>
        </w:rPr>
        <w:t>u</w:t>
      </w:r>
      <w:r w:rsidRPr="004C4336">
        <w:rPr>
          <w:rFonts w:asciiTheme="minorHAnsi" w:hAnsiTheme="minorHAnsi" w:cstheme="minorHAnsi"/>
          <w:sz w:val="21"/>
          <w:szCs w:val="21"/>
        </w:rPr>
        <w:t xml:space="preserve"> </w:t>
      </w:r>
      <w:r w:rsidR="006A3D23" w:rsidRPr="004C4336">
        <w:rPr>
          <w:rFonts w:asciiTheme="minorHAnsi" w:hAnsiTheme="minorHAnsi" w:cstheme="minorHAnsi"/>
          <w:sz w:val="21"/>
          <w:szCs w:val="21"/>
        </w:rPr>
        <w:t>nieograniczon</w:t>
      </w:r>
      <w:r w:rsidR="006A3D23">
        <w:rPr>
          <w:rFonts w:asciiTheme="minorHAnsi" w:hAnsiTheme="minorHAnsi" w:cstheme="minorHAnsi"/>
          <w:sz w:val="21"/>
          <w:szCs w:val="21"/>
        </w:rPr>
        <w:t>ego</w:t>
      </w:r>
      <w:r w:rsidR="006A3D23" w:rsidRPr="004C4336">
        <w:rPr>
          <w:rFonts w:asciiTheme="minorHAnsi" w:hAnsiTheme="minorHAnsi" w:cstheme="minorHAnsi"/>
          <w:sz w:val="21"/>
          <w:szCs w:val="21"/>
        </w:rPr>
        <w:t xml:space="preserve"> </w:t>
      </w:r>
      <w:r w:rsidRPr="004C4336">
        <w:rPr>
          <w:rFonts w:asciiTheme="minorHAnsi" w:hAnsiTheme="minorHAnsi" w:cstheme="minorHAnsi"/>
          <w:sz w:val="21"/>
          <w:szCs w:val="21"/>
        </w:rPr>
        <w:t>p.n.: „</w:t>
      </w:r>
      <w:r w:rsidR="004B0517" w:rsidRPr="004B0517">
        <w:rPr>
          <w:rFonts w:asciiTheme="minorHAnsi" w:hAnsiTheme="minorHAnsi" w:cstheme="minorHAnsi"/>
          <w:i/>
          <w:sz w:val="21"/>
          <w:szCs w:val="21"/>
        </w:rPr>
        <w:t>Wsparcie serwisowe centrali telefonic</w:t>
      </w:r>
      <w:r w:rsidR="004B0517">
        <w:rPr>
          <w:rFonts w:asciiTheme="minorHAnsi" w:hAnsiTheme="minorHAnsi" w:cstheme="minorHAnsi"/>
          <w:i/>
          <w:sz w:val="21"/>
          <w:szCs w:val="21"/>
        </w:rPr>
        <w:t>znej VoIP na terenie EC Rzeszów”</w:t>
      </w:r>
      <w:r w:rsidRPr="0048485A">
        <w:rPr>
          <w:rFonts w:asciiTheme="minorHAnsi" w:hAnsiTheme="minorHAnsi" w:cstheme="minorHAnsi"/>
          <w:sz w:val="21"/>
          <w:szCs w:val="21"/>
        </w:rPr>
        <w:t>,</w:t>
      </w:r>
      <w:r w:rsidRPr="004C4336">
        <w:rPr>
          <w:rFonts w:asciiTheme="minorHAnsi" w:hAnsiTheme="minorHAnsi" w:cstheme="minorHAnsi"/>
          <w:sz w:val="21"/>
          <w:szCs w:val="21"/>
        </w:rPr>
        <w:t xml:space="preserve"> nr </w:t>
      </w:r>
      <w:r w:rsidR="004324E5">
        <w:rPr>
          <w:rFonts w:asciiTheme="minorHAnsi" w:hAnsiTheme="minorHAnsi" w:cstheme="minorHAnsi"/>
          <w:sz w:val="21"/>
          <w:szCs w:val="21"/>
        </w:rPr>
        <w:t>………………………………</w:t>
      </w:r>
      <w:r w:rsidRPr="004C4336">
        <w:rPr>
          <w:rFonts w:asciiTheme="minorHAnsi" w:hAnsiTheme="minorHAnsi" w:cstheme="minorHAnsi"/>
          <w:sz w:val="21"/>
          <w:szCs w:val="21"/>
        </w:rPr>
        <w:t>.</w:t>
      </w:r>
      <w:r>
        <w:rPr>
          <w:rFonts w:asciiTheme="minorHAnsi" w:hAnsiTheme="minorHAnsi" w:cstheme="minorHAnsi"/>
          <w:sz w:val="21"/>
          <w:szCs w:val="21"/>
        </w:rPr>
        <w:t xml:space="preserve"> </w:t>
      </w:r>
    </w:p>
    <w:p w14:paraId="674134A9" w14:textId="77777777" w:rsidR="00FE0E64" w:rsidRDefault="00FE0E64">
      <w:pPr>
        <w:jc w:val="both"/>
        <w:rPr>
          <w:rFonts w:asciiTheme="minorHAnsi" w:hAnsiTheme="minorHAnsi" w:cstheme="minorHAnsi"/>
          <w:sz w:val="21"/>
          <w:szCs w:val="21"/>
        </w:rPr>
      </w:pPr>
    </w:p>
    <w:p w14:paraId="4B8E18E0" w14:textId="77777777" w:rsidR="00FE0E64" w:rsidRDefault="000B6E28">
      <w:pPr>
        <w:jc w:val="both"/>
        <w:rPr>
          <w:rFonts w:asciiTheme="minorHAnsi" w:hAnsiTheme="minorHAnsi" w:cstheme="minorHAnsi"/>
          <w:sz w:val="21"/>
          <w:szCs w:val="21"/>
        </w:rPr>
      </w:pPr>
      <w:r>
        <w:rPr>
          <w:rFonts w:asciiTheme="minorHAnsi" w:hAnsiTheme="minorHAnsi" w:cstheme="minorHAnsi"/>
          <w:sz w:val="21"/>
          <w:szCs w:val="21"/>
        </w:rPr>
        <w:t>- Zamawiający wymaga, aby przywołany powyżej przedmiot zamówienia realizowany był w sposób zapewniający bezpieczeństwo pracowników, środowiska, ruchu technologicznego i innych urządzeń zakładu przez podmiot dysponujący odpowiednim zapleczem, sprzętem, uprawnieniami, wiedzą i doświadczeniem.</w:t>
      </w:r>
    </w:p>
    <w:p w14:paraId="255D2F48" w14:textId="77777777" w:rsidR="00FE0E64" w:rsidRDefault="00FE0E64">
      <w:pPr>
        <w:jc w:val="both"/>
        <w:rPr>
          <w:rFonts w:asciiTheme="minorHAnsi" w:hAnsiTheme="minorHAnsi" w:cstheme="minorHAnsi"/>
          <w:b/>
          <w:sz w:val="21"/>
          <w:szCs w:val="21"/>
        </w:rPr>
      </w:pPr>
    </w:p>
    <w:p w14:paraId="02EB91D6" w14:textId="77777777" w:rsidR="00FE0E64" w:rsidRDefault="000B6E28">
      <w:pPr>
        <w:pStyle w:val="Nagwek1"/>
        <w:keepNext w:val="0"/>
        <w:widowControl w:val="0"/>
        <w:rPr>
          <w:rFonts w:asciiTheme="minorHAnsi" w:hAnsiTheme="minorHAnsi" w:cstheme="minorHAnsi"/>
          <w:b w:val="0"/>
          <w:smallCaps w:val="0"/>
          <w:kern w:val="0"/>
          <w:sz w:val="21"/>
          <w:szCs w:val="21"/>
        </w:rPr>
      </w:pPr>
      <w:bookmarkStart w:id="8" w:name="_Toc502814617"/>
      <w:bookmarkStart w:id="9" w:name="_Toc391537446"/>
      <w:r>
        <w:rPr>
          <w:rFonts w:asciiTheme="minorHAnsi" w:hAnsiTheme="minorHAnsi" w:cstheme="minorHAnsi"/>
          <w:b w:val="0"/>
          <w:smallCaps w:val="0"/>
          <w:kern w:val="0"/>
          <w:sz w:val="21"/>
          <w:szCs w:val="21"/>
        </w:rPr>
        <w:t>Strony postanawiają, jak następuje:</w:t>
      </w:r>
      <w:bookmarkEnd w:id="8"/>
      <w:bookmarkEnd w:id="9"/>
    </w:p>
    <w:p w14:paraId="22466675" w14:textId="77777777" w:rsidR="00FE0E64" w:rsidRDefault="000B6E28">
      <w:pPr>
        <w:pStyle w:val="Nagwek1"/>
        <w:numPr>
          <w:ilvl w:val="0"/>
          <w:numId w:val="3"/>
        </w:numPr>
        <w:rPr>
          <w:rFonts w:asciiTheme="minorHAnsi" w:hAnsiTheme="minorHAnsi" w:cstheme="minorHAnsi"/>
          <w:sz w:val="21"/>
          <w:szCs w:val="21"/>
        </w:rPr>
      </w:pPr>
      <w:bookmarkStart w:id="10" w:name="_Toc392236965"/>
      <w:bookmarkStart w:id="11" w:name="_Toc392154904"/>
      <w:bookmarkStart w:id="12" w:name="_Toc502814618"/>
      <w:bookmarkStart w:id="13" w:name="_Toc344477542"/>
      <w:bookmarkStart w:id="14" w:name="_Toc344475875"/>
      <w:bookmarkEnd w:id="10"/>
      <w:bookmarkEnd w:id="11"/>
      <w:r>
        <w:rPr>
          <w:rFonts w:asciiTheme="minorHAnsi" w:hAnsiTheme="minorHAnsi" w:cstheme="minorHAnsi"/>
          <w:sz w:val="21"/>
          <w:szCs w:val="21"/>
        </w:rPr>
        <w:t>DEFINICJE I INTERPRETACJE</w:t>
      </w:r>
      <w:bookmarkEnd w:id="12"/>
      <w:bookmarkEnd w:id="13"/>
      <w:bookmarkEnd w:id="14"/>
    </w:p>
    <w:p w14:paraId="01D55454" w14:textId="77777777" w:rsidR="00FE0E64" w:rsidRDefault="00FE0E64">
      <w:pPr>
        <w:rPr>
          <w:rFonts w:asciiTheme="minorHAnsi" w:hAnsiTheme="minorHAnsi" w:cstheme="minorHAnsi"/>
          <w:b/>
          <w:sz w:val="21"/>
          <w:szCs w:val="21"/>
        </w:rPr>
      </w:pPr>
    </w:p>
    <w:p w14:paraId="7010B902" w14:textId="77777777" w:rsidR="00FE0E64" w:rsidRDefault="000B6E28">
      <w:pPr>
        <w:numPr>
          <w:ilvl w:val="1"/>
          <w:numId w:val="13"/>
        </w:numPr>
        <w:rPr>
          <w:rFonts w:asciiTheme="minorHAnsi" w:hAnsiTheme="minorHAnsi" w:cstheme="minorHAnsi"/>
          <w:b/>
          <w:sz w:val="21"/>
          <w:szCs w:val="21"/>
        </w:rPr>
      </w:pPr>
      <w:r>
        <w:rPr>
          <w:rFonts w:asciiTheme="minorHAnsi" w:hAnsiTheme="minorHAnsi" w:cstheme="minorHAnsi"/>
          <w:b/>
          <w:sz w:val="21"/>
          <w:szCs w:val="21"/>
        </w:rPr>
        <w:t>Definicje</w:t>
      </w:r>
    </w:p>
    <w:p w14:paraId="4C967F29" w14:textId="77777777" w:rsidR="00FE0E64" w:rsidRDefault="00FE0E64">
      <w:pPr>
        <w:jc w:val="both"/>
        <w:rPr>
          <w:rFonts w:asciiTheme="minorHAnsi" w:hAnsiTheme="minorHAnsi" w:cstheme="minorHAnsi"/>
          <w:b/>
          <w:sz w:val="21"/>
          <w:szCs w:val="21"/>
        </w:rPr>
      </w:pPr>
    </w:p>
    <w:p w14:paraId="449914FF" w14:textId="77777777" w:rsidR="00FE0E64" w:rsidRDefault="000B6E28">
      <w:pPr>
        <w:jc w:val="both"/>
        <w:rPr>
          <w:rFonts w:asciiTheme="minorHAnsi" w:hAnsiTheme="minorHAnsi" w:cstheme="minorHAnsi"/>
          <w:bCs/>
          <w:sz w:val="21"/>
          <w:szCs w:val="21"/>
        </w:rPr>
      </w:pPr>
      <w:r>
        <w:rPr>
          <w:rFonts w:asciiTheme="minorHAnsi" w:hAnsiTheme="minorHAnsi" w:cstheme="minorHAnsi"/>
          <w:bCs/>
          <w:sz w:val="21"/>
          <w:szCs w:val="21"/>
        </w:rPr>
        <w:t xml:space="preserve">Na potrzeby Umowy poniższe słowa i wyrażenia pisane wielką literą będą miały znaczenie tutaj im przypisane. Niniejsze definicje stanowią uzupełnienie i nie zastępują żadnej definicji zawartej w pozostałych </w:t>
      </w:r>
      <w:r>
        <w:rPr>
          <w:rFonts w:asciiTheme="minorHAnsi" w:hAnsiTheme="minorHAnsi" w:cstheme="minorHAnsi"/>
          <w:bCs/>
          <w:sz w:val="21"/>
          <w:szCs w:val="21"/>
        </w:rPr>
        <w:lastRenderedPageBreak/>
        <w:t>dokumentach Umowy i wprowadzonej do Umowy w drodze odniesienia, niemniej jednak w przypadku sprzeczności lub niezgodności, przeważające znaczenie będą miały poniższe definicje:</w:t>
      </w:r>
    </w:p>
    <w:p w14:paraId="3FC750F4" w14:textId="77777777" w:rsidR="00FE0E64" w:rsidRDefault="00FE0E64">
      <w:pPr>
        <w:rPr>
          <w:rFonts w:asciiTheme="minorHAnsi" w:hAnsiTheme="minorHAnsi" w:cstheme="minorHAnsi"/>
          <w:b/>
          <w:sz w:val="21"/>
          <w:szCs w:val="21"/>
        </w:rPr>
      </w:pPr>
    </w:p>
    <w:p w14:paraId="5C798412" w14:textId="77777777" w:rsidR="00FE0E64" w:rsidRDefault="000B6E28">
      <w:pPr>
        <w:jc w:val="both"/>
        <w:rPr>
          <w:rFonts w:asciiTheme="minorHAnsi" w:hAnsiTheme="minorHAnsi" w:cstheme="minorHAnsi"/>
          <w:b/>
          <w:sz w:val="21"/>
          <w:szCs w:val="21"/>
        </w:rPr>
      </w:pPr>
      <w:r>
        <w:rPr>
          <w:rFonts w:asciiTheme="minorHAnsi" w:hAnsiTheme="minorHAnsi" w:cstheme="minorHAnsi"/>
          <w:b/>
          <w:sz w:val="21"/>
          <w:szCs w:val="21"/>
        </w:rPr>
        <w:t xml:space="preserve">„Dalszy Podwykonawca(y)” </w:t>
      </w:r>
      <w:r>
        <w:rPr>
          <w:rFonts w:asciiTheme="minorHAnsi" w:hAnsiTheme="minorHAnsi" w:cstheme="minorHAnsi"/>
          <w:sz w:val="21"/>
          <w:szCs w:val="21"/>
        </w:rPr>
        <w:t>oznacza wszelkich podwykonawców, usługodawców, producentów lub dostawców dowolnego poziomu dostarczających materiał, wyposażenie, pracę, towary lub usługi na potrzeby Prac lub ich części lub dowolne osoby, którym Podwykonawca lub Dalszy Podwykonawca powierzył wykonanie części Prac.</w:t>
      </w:r>
    </w:p>
    <w:p w14:paraId="3CCC81CD" w14:textId="77777777" w:rsidR="00FE0E64" w:rsidRDefault="000B6E28">
      <w:pPr>
        <w:jc w:val="both"/>
        <w:rPr>
          <w:rFonts w:asciiTheme="minorHAnsi" w:hAnsiTheme="minorHAnsi" w:cstheme="minorHAnsi"/>
          <w:b/>
          <w:sz w:val="21"/>
          <w:szCs w:val="21"/>
        </w:rPr>
      </w:pPr>
      <w:r>
        <w:rPr>
          <w:rFonts w:asciiTheme="minorHAnsi" w:hAnsiTheme="minorHAnsi" w:cstheme="minorHAnsi"/>
          <w:b/>
          <w:bCs/>
          <w:sz w:val="21"/>
          <w:szCs w:val="21"/>
        </w:rPr>
        <w:t>„Data Wejścia w Życie”</w:t>
      </w:r>
      <w:r>
        <w:rPr>
          <w:rFonts w:asciiTheme="minorHAnsi" w:hAnsiTheme="minorHAnsi" w:cstheme="minorHAnsi"/>
          <w:b/>
          <w:sz w:val="21"/>
          <w:szCs w:val="21"/>
        </w:rPr>
        <w:t xml:space="preserve"> </w:t>
      </w:r>
      <w:r>
        <w:rPr>
          <w:rFonts w:asciiTheme="minorHAnsi" w:hAnsiTheme="minorHAnsi" w:cstheme="minorHAnsi"/>
          <w:sz w:val="21"/>
          <w:szCs w:val="21"/>
        </w:rPr>
        <w:t>oznacza datę zawarcia Umowy przez Strony.</w:t>
      </w:r>
      <w:r>
        <w:rPr>
          <w:rFonts w:asciiTheme="minorHAnsi" w:hAnsiTheme="minorHAnsi" w:cstheme="minorHAnsi"/>
          <w:b/>
          <w:sz w:val="21"/>
          <w:szCs w:val="21"/>
        </w:rPr>
        <w:t xml:space="preserve"> </w:t>
      </w:r>
    </w:p>
    <w:p w14:paraId="0C9C7875" w14:textId="41B054BA" w:rsidR="00FE0E64" w:rsidRDefault="000B6E28">
      <w:pPr>
        <w:jc w:val="both"/>
        <w:rPr>
          <w:rFonts w:asciiTheme="minorHAnsi" w:hAnsiTheme="minorHAnsi" w:cstheme="minorHAnsi"/>
          <w:b/>
          <w:sz w:val="21"/>
          <w:szCs w:val="21"/>
        </w:rPr>
      </w:pPr>
      <w:r>
        <w:rPr>
          <w:rFonts w:asciiTheme="minorHAnsi" w:hAnsiTheme="minorHAnsi" w:cstheme="minorHAnsi"/>
          <w:b/>
          <w:sz w:val="21"/>
          <w:szCs w:val="21"/>
        </w:rPr>
        <w:t xml:space="preserve">„Dokumentacja Wykonawcy” </w:t>
      </w:r>
      <w:r>
        <w:rPr>
          <w:rFonts w:asciiTheme="minorHAnsi" w:hAnsiTheme="minorHAnsi" w:cstheme="minorHAnsi"/>
          <w:sz w:val="21"/>
          <w:szCs w:val="21"/>
        </w:rPr>
        <w:t xml:space="preserve">oznacza wszelką dokumentację stworzoną przez Wykonawcę w związku z Pracami, niezależnie od sposobu jej utrwalenia, w tym w szczególności dokumentację ewentualnych zmian Sytemu w wyniku Prac </w:t>
      </w:r>
      <w:r w:rsidR="004A62C0">
        <w:rPr>
          <w:rFonts w:asciiTheme="minorHAnsi" w:hAnsiTheme="minorHAnsi" w:cstheme="minorHAnsi"/>
          <w:sz w:val="21"/>
          <w:szCs w:val="21"/>
        </w:rPr>
        <w:t xml:space="preserve">Naprawczych </w:t>
      </w:r>
      <w:r>
        <w:rPr>
          <w:rFonts w:asciiTheme="minorHAnsi" w:hAnsiTheme="minorHAnsi" w:cstheme="minorHAnsi"/>
          <w:sz w:val="21"/>
          <w:szCs w:val="21"/>
        </w:rPr>
        <w:t xml:space="preserve">Wykonawcy </w:t>
      </w:r>
      <w:r w:rsidR="006A3D23">
        <w:rPr>
          <w:rFonts w:asciiTheme="minorHAnsi" w:hAnsiTheme="minorHAnsi" w:cstheme="minorHAnsi"/>
          <w:sz w:val="21"/>
          <w:szCs w:val="21"/>
        </w:rPr>
        <w:t xml:space="preserve">wynikającą </w:t>
      </w:r>
      <w:r>
        <w:rPr>
          <w:rFonts w:asciiTheme="minorHAnsi" w:hAnsiTheme="minorHAnsi" w:cstheme="minorHAnsi"/>
          <w:sz w:val="21"/>
          <w:szCs w:val="21"/>
        </w:rPr>
        <w:t>z Z</w:t>
      </w:r>
      <w:r w:rsidR="006A3D23">
        <w:rPr>
          <w:rFonts w:asciiTheme="minorHAnsi" w:hAnsiTheme="minorHAnsi" w:cstheme="minorHAnsi"/>
          <w:sz w:val="21"/>
          <w:szCs w:val="21"/>
        </w:rPr>
        <w:t>a</w:t>
      </w:r>
      <w:r>
        <w:rPr>
          <w:rFonts w:asciiTheme="minorHAnsi" w:hAnsiTheme="minorHAnsi" w:cstheme="minorHAnsi"/>
          <w:sz w:val="21"/>
          <w:szCs w:val="21"/>
        </w:rPr>
        <w:t>łącznika n</w:t>
      </w:r>
      <w:r w:rsidR="004A62C0">
        <w:rPr>
          <w:rFonts w:asciiTheme="minorHAnsi" w:hAnsiTheme="minorHAnsi" w:cstheme="minorHAnsi"/>
          <w:sz w:val="21"/>
          <w:szCs w:val="21"/>
        </w:rPr>
        <w:t>r.</w:t>
      </w:r>
      <w:r w:rsidR="006A3D23">
        <w:rPr>
          <w:rFonts w:asciiTheme="minorHAnsi" w:hAnsiTheme="minorHAnsi" w:cstheme="minorHAnsi"/>
          <w:sz w:val="21"/>
          <w:szCs w:val="21"/>
        </w:rPr>
        <w:t xml:space="preserve"> </w:t>
      </w:r>
      <w:r>
        <w:rPr>
          <w:rFonts w:asciiTheme="minorHAnsi" w:hAnsiTheme="minorHAnsi" w:cstheme="minorHAnsi"/>
          <w:sz w:val="21"/>
          <w:szCs w:val="21"/>
        </w:rPr>
        <w:t>1 do Umowy.</w:t>
      </w:r>
    </w:p>
    <w:p w14:paraId="69C5D1F4" w14:textId="24AF3D56" w:rsidR="00FE0E64" w:rsidRDefault="000B6E28">
      <w:pPr>
        <w:jc w:val="both"/>
        <w:rPr>
          <w:rFonts w:asciiTheme="minorHAnsi" w:hAnsiTheme="minorHAnsi" w:cstheme="minorHAnsi"/>
          <w:sz w:val="21"/>
          <w:szCs w:val="21"/>
        </w:rPr>
      </w:pPr>
      <w:r>
        <w:rPr>
          <w:rFonts w:asciiTheme="minorHAnsi" w:hAnsiTheme="minorHAnsi" w:cstheme="minorHAnsi"/>
          <w:b/>
          <w:sz w:val="21"/>
          <w:szCs w:val="21"/>
        </w:rPr>
        <w:t>„Dokumentacja Zamawiającego”</w:t>
      </w:r>
      <w:r>
        <w:rPr>
          <w:rFonts w:asciiTheme="minorHAnsi" w:hAnsiTheme="minorHAnsi" w:cstheme="minorHAnsi"/>
          <w:sz w:val="21"/>
          <w:szCs w:val="21"/>
        </w:rPr>
        <w:t xml:space="preserve"> oznacza będąc</w:t>
      </w:r>
      <w:r w:rsidR="006A3D23">
        <w:rPr>
          <w:rFonts w:asciiTheme="minorHAnsi" w:hAnsiTheme="minorHAnsi" w:cstheme="minorHAnsi"/>
          <w:sz w:val="21"/>
          <w:szCs w:val="21"/>
        </w:rPr>
        <w:t>ą</w:t>
      </w:r>
      <w:r>
        <w:rPr>
          <w:rFonts w:asciiTheme="minorHAnsi" w:hAnsiTheme="minorHAnsi" w:cstheme="minorHAnsi"/>
          <w:sz w:val="21"/>
          <w:szCs w:val="21"/>
        </w:rPr>
        <w:t xml:space="preserve"> w posiadaniu Zamawiającego i przekazaną Wykonawcy dokumentację stanu istniejącego na Terenie oraz dokumentację dotyczącą Prac udostępnioną Wykonawcy przez Zamawiającego w związku z wykonywaniem Umowy.</w:t>
      </w:r>
    </w:p>
    <w:p w14:paraId="65147958" w14:textId="77777777" w:rsidR="00FE0E64" w:rsidRDefault="000B6E28">
      <w:pPr>
        <w:jc w:val="both"/>
        <w:rPr>
          <w:rFonts w:asciiTheme="minorHAnsi" w:hAnsiTheme="minorHAnsi" w:cstheme="minorHAnsi"/>
          <w:sz w:val="21"/>
          <w:szCs w:val="21"/>
        </w:rPr>
      </w:pPr>
      <w:r>
        <w:rPr>
          <w:rFonts w:asciiTheme="minorHAnsi" w:hAnsiTheme="minorHAnsi" w:cstheme="minorHAnsi"/>
          <w:b/>
          <w:bCs/>
          <w:sz w:val="21"/>
          <w:szCs w:val="21"/>
        </w:rPr>
        <w:t>“Dzień”</w:t>
      </w:r>
      <w:r>
        <w:rPr>
          <w:rFonts w:asciiTheme="minorHAnsi" w:hAnsiTheme="minorHAnsi" w:cstheme="minorHAnsi"/>
          <w:sz w:val="21"/>
          <w:szCs w:val="21"/>
        </w:rPr>
        <w:t xml:space="preserve"> oznacza dzień kalendarzowy.</w:t>
      </w:r>
    </w:p>
    <w:p w14:paraId="5D8020E6" w14:textId="77777777" w:rsidR="00FE0E64" w:rsidRDefault="000B6E28">
      <w:pPr>
        <w:pStyle w:val="Style14"/>
        <w:spacing w:line="226" w:lineRule="exact"/>
        <w:jc w:val="both"/>
        <w:rPr>
          <w:rFonts w:asciiTheme="minorHAnsi" w:hAnsiTheme="minorHAnsi" w:cstheme="minorHAnsi"/>
          <w:sz w:val="21"/>
          <w:szCs w:val="21"/>
        </w:rPr>
      </w:pPr>
      <w:r>
        <w:rPr>
          <w:rStyle w:val="FontStyle27"/>
          <w:rFonts w:asciiTheme="minorHAnsi" w:hAnsiTheme="minorHAnsi" w:cstheme="minorHAnsi"/>
          <w:b/>
          <w:sz w:val="21"/>
          <w:szCs w:val="21"/>
        </w:rPr>
        <w:t xml:space="preserve">„Dzień roboczy” </w:t>
      </w:r>
      <w:r>
        <w:rPr>
          <w:rStyle w:val="FontStyle27"/>
          <w:rFonts w:asciiTheme="minorHAnsi" w:hAnsiTheme="minorHAnsi" w:cstheme="minorHAnsi"/>
          <w:sz w:val="21"/>
          <w:szCs w:val="21"/>
        </w:rPr>
        <w:t xml:space="preserve">– dzień od poniedziałku do piątku od godz. 08:00-16:00 z wyłączeniem dni ustawowo wolnych od pracy oraz </w:t>
      </w:r>
      <w:r>
        <w:rPr>
          <w:rFonts w:asciiTheme="minorHAnsi" w:hAnsiTheme="minorHAnsi" w:cstheme="minorHAnsi"/>
          <w:sz w:val="21"/>
          <w:szCs w:val="21"/>
        </w:rPr>
        <w:t>dni wolnych wynikających z wewnętrznych regulaminów obowiązujących w spółkach GK PGE, w szczególności Dzień Energetyka.</w:t>
      </w:r>
    </w:p>
    <w:p w14:paraId="177B0208" w14:textId="71D0D6F1" w:rsidR="00FE0E64" w:rsidRDefault="000B6E28">
      <w:pPr>
        <w:pStyle w:val="Style14"/>
        <w:widowControl/>
        <w:spacing w:line="226" w:lineRule="exact"/>
        <w:jc w:val="both"/>
        <w:rPr>
          <w:rFonts w:asciiTheme="minorHAnsi" w:hAnsiTheme="minorHAnsi" w:cstheme="minorHAnsi"/>
          <w:sz w:val="21"/>
          <w:szCs w:val="21"/>
        </w:rPr>
      </w:pPr>
      <w:r>
        <w:rPr>
          <w:rStyle w:val="FontStyle27"/>
          <w:rFonts w:asciiTheme="minorHAnsi" w:hAnsiTheme="minorHAnsi" w:cstheme="minorHAnsi"/>
          <w:sz w:val="21"/>
          <w:szCs w:val="21"/>
        </w:rPr>
        <w:t xml:space="preserve"> </w:t>
      </w:r>
      <w:r w:rsidR="006A3D23">
        <w:rPr>
          <w:rStyle w:val="FontStyle27"/>
          <w:rFonts w:asciiTheme="minorHAnsi" w:hAnsiTheme="minorHAnsi" w:cstheme="minorHAnsi"/>
          <w:sz w:val="21"/>
          <w:szCs w:val="21"/>
        </w:rPr>
        <w:t>„</w:t>
      </w:r>
      <w:r>
        <w:rPr>
          <w:rStyle w:val="FontStyle27"/>
          <w:rFonts w:asciiTheme="minorHAnsi" w:hAnsiTheme="minorHAnsi" w:cstheme="minorHAnsi"/>
          <w:b/>
          <w:sz w:val="21"/>
          <w:szCs w:val="21"/>
        </w:rPr>
        <w:t>Awaria”</w:t>
      </w:r>
      <w:r>
        <w:rPr>
          <w:rFonts w:asciiTheme="minorHAnsi" w:hAnsiTheme="minorHAnsi" w:cstheme="minorHAnsi"/>
          <w:b/>
          <w:sz w:val="21"/>
          <w:szCs w:val="21"/>
        </w:rPr>
        <w:t xml:space="preserve">  </w:t>
      </w:r>
      <w:r>
        <w:rPr>
          <w:rFonts w:asciiTheme="minorHAnsi" w:hAnsiTheme="minorHAnsi" w:cstheme="minorHAnsi"/>
          <w:sz w:val="21"/>
          <w:szCs w:val="21"/>
        </w:rPr>
        <w:t>oznacza Wadę Przedmiotu Umowy, w której ma miejsce trwałe uszkodzenie, którego charakter uniemożliwia prawidłowe funkcjonowanie Systemu. Awaria uniemożliwia eksploatację i wykonywanie części funkcji platformy telekomunikacyjnej – brak usługi komutacji połączeń́ dla mniej niż̇ 50% jej abonentów.</w:t>
      </w:r>
    </w:p>
    <w:p w14:paraId="6509A4A7" w14:textId="7BD22672" w:rsidR="00FE0E64" w:rsidRDefault="000B6E28">
      <w:pPr>
        <w:jc w:val="both"/>
        <w:rPr>
          <w:rFonts w:asciiTheme="minorHAnsi" w:hAnsiTheme="minorHAnsi" w:cstheme="minorHAnsi"/>
          <w:sz w:val="21"/>
          <w:szCs w:val="21"/>
        </w:rPr>
      </w:pPr>
      <w:r>
        <w:rPr>
          <w:rStyle w:val="FontStyle27"/>
          <w:rFonts w:asciiTheme="minorHAnsi" w:hAnsiTheme="minorHAnsi" w:cstheme="minorHAnsi"/>
          <w:b/>
          <w:sz w:val="21"/>
          <w:szCs w:val="21"/>
        </w:rPr>
        <w:t>„Awaria krytyczna”</w:t>
      </w:r>
      <w:r>
        <w:rPr>
          <w:rFonts w:asciiTheme="minorHAnsi" w:hAnsiTheme="minorHAnsi" w:cstheme="minorHAnsi"/>
          <w:b/>
          <w:sz w:val="21"/>
          <w:szCs w:val="21"/>
        </w:rPr>
        <w:t xml:space="preserve"> </w:t>
      </w:r>
      <w:r>
        <w:rPr>
          <w:rFonts w:asciiTheme="minorHAnsi" w:hAnsiTheme="minorHAnsi" w:cstheme="minorHAnsi"/>
          <w:sz w:val="21"/>
          <w:szCs w:val="21"/>
        </w:rPr>
        <w:t>oznacza Wadę Przedmiotu Umowy, w której ma miejsce nagłe, trwałe uszkodzenie, którego charakter uniemożliwia prawidłowe funkcjonowanie całości Systemu. Awaria uniemożliwia eksploatację i wykonywanie funkcji platformy telekomunikacyjnej – brak usługi komutacji połączeń́ dla</w:t>
      </w:r>
      <w:r w:rsidR="006A3D23">
        <w:rPr>
          <w:rFonts w:asciiTheme="minorHAnsi" w:hAnsiTheme="minorHAnsi" w:cstheme="minorHAnsi"/>
          <w:sz w:val="21"/>
          <w:szCs w:val="21"/>
        </w:rPr>
        <w:t xml:space="preserve"> </w:t>
      </w:r>
      <w:r>
        <w:rPr>
          <w:rFonts w:asciiTheme="minorHAnsi" w:hAnsiTheme="minorHAnsi" w:cstheme="minorHAnsi"/>
          <w:sz w:val="21"/>
          <w:szCs w:val="21"/>
        </w:rPr>
        <w:t>50% i więcej jej abonentów.</w:t>
      </w:r>
    </w:p>
    <w:p w14:paraId="3DFE79E7" w14:textId="77777777" w:rsidR="00FE0E64" w:rsidRDefault="000B6E28">
      <w:pPr>
        <w:jc w:val="both"/>
        <w:rPr>
          <w:rFonts w:asciiTheme="minorHAnsi" w:hAnsiTheme="minorHAnsi" w:cstheme="minorHAnsi"/>
          <w:sz w:val="21"/>
          <w:szCs w:val="21"/>
        </w:rPr>
      </w:pPr>
      <w:r>
        <w:rPr>
          <w:rFonts w:asciiTheme="minorHAnsi" w:hAnsiTheme="minorHAnsi" w:cstheme="minorHAnsi"/>
          <w:b/>
          <w:sz w:val="21"/>
          <w:szCs w:val="21"/>
        </w:rPr>
        <w:t>„Grupa Kapitałowa PGE”</w:t>
      </w:r>
      <w:r>
        <w:rPr>
          <w:rFonts w:asciiTheme="minorHAnsi" w:hAnsiTheme="minorHAnsi" w:cstheme="minorHAnsi"/>
          <w:sz w:val="21"/>
          <w:szCs w:val="21"/>
        </w:rPr>
        <w:t xml:space="preserve">, tj. PGE Polska Grupa Energetyczna S.A. z siedzibą w </w:t>
      </w:r>
      <w:r w:rsidR="00E03BB1">
        <w:rPr>
          <w:rFonts w:asciiTheme="minorHAnsi" w:hAnsiTheme="minorHAnsi" w:cstheme="minorHAnsi"/>
          <w:sz w:val="21"/>
          <w:szCs w:val="21"/>
        </w:rPr>
        <w:t xml:space="preserve">Lublinie </w:t>
      </w:r>
      <w:r w:rsidR="00B16E09">
        <w:rPr>
          <w:rFonts w:asciiTheme="minorHAnsi" w:hAnsiTheme="minorHAnsi" w:cstheme="minorHAnsi"/>
          <w:sz w:val="21"/>
          <w:szCs w:val="21"/>
        </w:rPr>
        <w:t>(</w:t>
      </w:r>
      <w:r>
        <w:rPr>
          <w:rFonts w:asciiTheme="minorHAnsi" w:hAnsiTheme="minorHAnsi" w:cstheme="minorHAnsi"/>
          <w:sz w:val="21"/>
          <w:szCs w:val="21"/>
        </w:rPr>
        <w:t>nr KRS: 0000059307) oraz spółki od niej  zależne – zarówno obecnie, jak i w przyszłości - w rozumieniu przepisów ustawy z dnia 15 września 2000 r.  Kodeks spółek handlowych.</w:t>
      </w:r>
    </w:p>
    <w:p w14:paraId="63C7A0BD" w14:textId="6A5B5C10" w:rsidR="00FE0E64" w:rsidRDefault="0085624B">
      <w:pPr>
        <w:jc w:val="both"/>
        <w:rPr>
          <w:rFonts w:asciiTheme="minorHAnsi" w:hAnsiTheme="minorHAnsi" w:cstheme="minorHAnsi"/>
          <w:sz w:val="21"/>
          <w:szCs w:val="21"/>
        </w:rPr>
      </w:pPr>
      <w:r w:rsidRPr="0085624B" w:rsidDel="0085624B">
        <w:rPr>
          <w:rFonts w:asciiTheme="minorHAnsi" w:hAnsiTheme="minorHAnsi" w:cstheme="minorHAnsi"/>
          <w:b/>
          <w:bCs/>
          <w:strike/>
          <w:color w:val="000000"/>
          <w:sz w:val="21"/>
          <w:szCs w:val="21"/>
        </w:rPr>
        <w:t xml:space="preserve"> </w:t>
      </w:r>
      <w:r w:rsidR="000B6E28">
        <w:rPr>
          <w:rFonts w:asciiTheme="minorHAnsi" w:hAnsiTheme="minorHAnsi" w:cstheme="minorHAnsi"/>
          <w:sz w:val="21"/>
          <w:szCs w:val="21"/>
        </w:rPr>
        <w:t>„</w:t>
      </w:r>
      <w:r w:rsidR="000B6E28">
        <w:rPr>
          <w:rFonts w:asciiTheme="minorHAnsi" w:hAnsiTheme="minorHAnsi" w:cstheme="minorHAnsi"/>
          <w:b/>
          <w:sz w:val="21"/>
          <w:szCs w:val="21"/>
        </w:rPr>
        <w:t>Oprogramowanie firm trzecich”</w:t>
      </w:r>
      <w:r w:rsidR="000B6E28">
        <w:rPr>
          <w:rFonts w:asciiTheme="minorHAnsi" w:hAnsiTheme="minorHAnsi" w:cstheme="minorHAnsi"/>
          <w:sz w:val="21"/>
          <w:szCs w:val="21"/>
        </w:rPr>
        <w:t xml:space="preserve"> oznacza systemy operacyjne oraz bazy danych będące własnością osób trzecich, niezbędne do realizacji przedmiotu Umowy</w:t>
      </w:r>
    </w:p>
    <w:p w14:paraId="7C6E4D65" w14:textId="77777777" w:rsidR="00FE0E64" w:rsidRDefault="000B6E28">
      <w:pPr>
        <w:jc w:val="both"/>
        <w:rPr>
          <w:rFonts w:asciiTheme="minorHAnsi" w:hAnsiTheme="minorHAnsi" w:cstheme="minorHAnsi"/>
          <w:b/>
          <w:sz w:val="21"/>
          <w:szCs w:val="21"/>
        </w:rPr>
      </w:pPr>
      <w:r>
        <w:rPr>
          <w:rFonts w:asciiTheme="minorHAnsi" w:hAnsiTheme="minorHAnsi" w:cstheme="minorHAnsi"/>
          <w:b/>
          <w:sz w:val="21"/>
          <w:szCs w:val="21"/>
        </w:rPr>
        <w:t xml:space="preserve"> </w:t>
      </w:r>
      <w:r>
        <w:rPr>
          <w:rFonts w:asciiTheme="minorHAnsi" w:hAnsiTheme="minorHAnsi" w:cstheme="minorHAnsi"/>
          <w:b/>
          <w:bCs/>
          <w:sz w:val="21"/>
          <w:szCs w:val="21"/>
        </w:rPr>
        <w:t>„Podwykonawca(y)”</w:t>
      </w:r>
      <w:r>
        <w:rPr>
          <w:rFonts w:asciiTheme="minorHAnsi" w:hAnsiTheme="minorHAnsi" w:cstheme="minorHAnsi"/>
          <w:b/>
          <w:sz w:val="21"/>
          <w:szCs w:val="21"/>
        </w:rPr>
        <w:t xml:space="preserve"> </w:t>
      </w:r>
      <w:r>
        <w:rPr>
          <w:rFonts w:asciiTheme="minorHAnsi" w:hAnsiTheme="minorHAnsi" w:cstheme="minorHAnsi"/>
          <w:sz w:val="21"/>
          <w:szCs w:val="21"/>
        </w:rPr>
        <w:t>oznacza wszelkich podwykonawców, usługodawców, producentów lub dostawców dowolnego poziomu dostarczających materiał, wyposażenie, pracę, towary lub usługi na potrzeby Prac lub ich części lub dowolne osoby, którym Wykonawca powierzył wykonanie części Prac.</w:t>
      </w:r>
    </w:p>
    <w:p w14:paraId="2E9C1A9F" w14:textId="77777777" w:rsidR="00FE0E64" w:rsidRDefault="000B6E28">
      <w:pPr>
        <w:jc w:val="both"/>
        <w:rPr>
          <w:rFonts w:asciiTheme="minorHAnsi" w:hAnsiTheme="minorHAnsi" w:cstheme="minorHAnsi"/>
          <w:sz w:val="21"/>
          <w:szCs w:val="21"/>
        </w:rPr>
      </w:pPr>
      <w:r>
        <w:rPr>
          <w:rFonts w:asciiTheme="minorHAnsi" w:hAnsiTheme="minorHAnsi" w:cstheme="minorHAnsi"/>
          <w:b/>
          <w:bCs/>
          <w:sz w:val="21"/>
          <w:szCs w:val="21"/>
        </w:rPr>
        <w:t>„Prace Naprawcze”</w:t>
      </w:r>
      <w:r>
        <w:rPr>
          <w:rFonts w:asciiTheme="minorHAnsi" w:hAnsiTheme="minorHAnsi" w:cstheme="minorHAnsi"/>
          <w:b/>
          <w:sz w:val="21"/>
          <w:szCs w:val="21"/>
        </w:rPr>
        <w:t xml:space="preserve"> </w:t>
      </w:r>
      <w:r>
        <w:rPr>
          <w:rFonts w:asciiTheme="minorHAnsi" w:hAnsiTheme="minorHAnsi" w:cstheme="minorHAnsi"/>
          <w:sz w:val="21"/>
          <w:szCs w:val="21"/>
        </w:rPr>
        <w:t>oznacza pozostawanie w dyspozycji Zamawiającego oraz czynności mające na celu usunięcie błędów, usterek i przywrócenie poprawnej pracy.</w:t>
      </w:r>
    </w:p>
    <w:p w14:paraId="35B61436" w14:textId="77777777" w:rsidR="00E03BB1" w:rsidRDefault="000B6E28">
      <w:pPr>
        <w:jc w:val="both"/>
        <w:rPr>
          <w:rFonts w:asciiTheme="minorHAnsi" w:hAnsiTheme="minorHAnsi" w:cstheme="minorHAnsi"/>
          <w:bCs/>
          <w:sz w:val="21"/>
          <w:szCs w:val="21"/>
        </w:rPr>
      </w:pPr>
      <w:r>
        <w:rPr>
          <w:rFonts w:asciiTheme="minorHAnsi" w:hAnsiTheme="minorHAnsi" w:cstheme="minorHAnsi"/>
          <w:b/>
          <w:sz w:val="21"/>
          <w:szCs w:val="21"/>
        </w:rPr>
        <w:t xml:space="preserve">„Prace” </w:t>
      </w:r>
      <w:r>
        <w:rPr>
          <w:rFonts w:asciiTheme="minorHAnsi" w:hAnsiTheme="minorHAnsi" w:cstheme="minorHAnsi"/>
          <w:sz w:val="21"/>
          <w:szCs w:val="21"/>
        </w:rPr>
        <w:t xml:space="preserve">oznacza </w:t>
      </w:r>
      <w:r>
        <w:rPr>
          <w:rFonts w:asciiTheme="minorHAnsi" w:hAnsiTheme="minorHAnsi" w:cstheme="minorHAnsi"/>
          <w:bCs/>
          <w:sz w:val="21"/>
          <w:szCs w:val="21"/>
        </w:rPr>
        <w:t>„Prace Naprawcze”</w:t>
      </w:r>
      <w:r w:rsidR="004324E5" w:rsidDel="004324E5">
        <w:rPr>
          <w:rFonts w:asciiTheme="minorHAnsi" w:hAnsiTheme="minorHAnsi" w:cstheme="minorHAnsi"/>
          <w:bCs/>
          <w:sz w:val="21"/>
          <w:szCs w:val="21"/>
        </w:rPr>
        <w:t xml:space="preserve"> </w:t>
      </w:r>
    </w:p>
    <w:p w14:paraId="25323C47" w14:textId="77777777" w:rsidR="00FE0E64" w:rsidRDefault="000B6E28">
      <w:pPr>
        <w:jc w:val="both"/>
        <w:rPr>
          <w:rFonts w:asciiTheme="minorHAnsi" w:hAnsiTheme="minorHAnsi" w:cstheme="minorHAnsi"/>
          <w:sz w:val="21"/>
          <w:szCs w:val="21"/>
        </w:rPr>
      </w:pPr>
      <w:r>
        <w:rPr>
          <w:rFonts w:asciiTheme="minorHAnsi" w:hAnsiTheme="minorHAnsi" w:cstheme="minorHAnsi"/>
          <w:b/>
          <w:bCs/>
          <w:sz w:val="21"/>
          <w:szCs w:val="21"/>
        </w:rPr>
        <w:t>„Prawa Własności Intelektualnej”</w:t>
      </w:r>
      <w:r>
        <w:rPr>
          <w:rFonts w:asciiTheme="minorHAnsi" w:hAnsiTheme="minorHAnsi" w:cstheme="minorHAnsi"/>
          <w:b/>
          <w:sz w:val="21"/>
          <w:szCs w:val="21"/>
        </w:rPr>
        <w:t xml:space="preserve"> </w:t>
      </w:r>
      <w:r>
        <w:rPr>
          <w:rFonts w:asciiTheme="minorHAnsi" w:hAnsiTheme="minorHAnsi" w:cstheme="minorHAnsi"/>
          <w:sz w:val="21"/>
          <w:szCs w:val="21"/>
        </w:rPr>
        <w:t xml:space="preserve">oznacza prawa własności intelektualnej, o których mowa w </w:t>
      </w:r>
      <w:r>
        <w:rPr>
          <w:rFonts w:asciiTheme="minorHAnsi" w:hAnsiTheme="minorHAnsi" w:cstheme="minorHAnsi"/>
          <w:bCs/>
          <w:sz w:val="21"/>
          <w:szCs w:val="21"/>
        </w:rPr>
        <w:t>§ </w:t>
      </w:r>
      <w:r>
        <w:rPr>
          <w:rFonts w:asciiTheme="minorHAnsi" w:hAnsiTheme="minorHAnsi" w:cstheme="minorHAnsi"/>
          <w:sz w:val="21"/>
          <w:szCs w:val="21"/>
        </w:rPr>
        <w:t>14.</w:t>
      </w:r>
    </w:p>
    <w:p w14:paraId="133F2F69" w14:textId="77777777" w:rsidR="00FE0E64" w:rsidRDefault="000B6E28">
      <w:pPr>
        <w:jc w:val="both"/>
        <w:rPr>
          <w:rFonts w:asciiTheme="minorHAnsi" w:hAnsiTheme="minorHAnsi" w:cstheme="minorHAnsi"/>
          <w:bCs/>
          <w:sz w:val="21"/>
          <w:szCs w:val="21"/>
        </w:rPr>
      </w:pPr>
      <w:r>
        <w:rPr>
          <w:rFonts w:asciiTheme="minorHAnsi" w:hAnsiTheme="minorHAnsi" w:cstheme="minorHAnsi"/>
          <w:b/>
          <w:bCs/>
          <w:sz w:val="21"/>
          <w:szCs w:val="21"/>
        </w:rPr>
        <w:t xml:space="preserve">„Produkt” </w:t>
      </w:r>
      <w:r>
        <w:rPr>
          <w:rFonts w:asciiTheme="minorHAnsi" w:hAnsiTheme="minorHAnsi" w:cstheme="minorHAnsi"/>
          <w:bCs/>
          <w:sz w:val="21"/>
          <w:szCs w:val="21"/>
        </w:rPr>
        <w:t>zmiany do Sytemu</w:t>
      </w:r>
      <w:r>
        <w:rPr>
          <w:rFonts w:asciiTheme="minorHAnsi" w:hAnsiTheme="minorHAnsi" w:cstheme="minorHAnsi"/>
          <w:b/>
          <w:bCs/>
          <w:sz w:val="21"/>
          <w:szCs w:val="21"/>
        </w:rPr>
        <w:t xml:space="preserve"> </w:t>
      </w:r>
      <w:r>
        <w:rPr>
          <w:rFonts w:asciiTheme="minorHAnsi" w:hAnsiTheme="minorHAnsi" w:cstheme="minorHAnsi"/>
          <w:sz w:val="21"/>
          <w:szCs w:val="21"/>
        </w:rPr>
        <w:t>stworzone przez Wykonawcę w wyniku Prac Rozwojowych wyłącznie dla Zamawiającego.</w:t>
      </w:r>
    </w:p>
    <w:p w14:paraId="7A0A8AC9" w14:textId="77777777" w:rsidR="00FE0E64" w:rsidRDefault="000B6E28">
      <w:pPr>
        <w:jc w:val="both"/>
        <w:rPr>
          <w:rFonts w:asciiTheme="minorHAnsi" w:hAnsiTheme="minorHAnsi" w:cstheme="minorHAnsi"/>
          <w:sz w:val="21"/>
          <w:szCs w:val="21"/>
        </w:rPr>
      </w:pPr>
      <w:r>
        <w:rPr>
          <w:rFonts w:asciiTheme="minorHAnsi" w:hAnsiTheme="minorHAnsi" w:cstheme="minorHAnsi"/>
          <w:b/>
          <w:sz w:val="21"/>
          <w:szCs w:val="21"/>
        </w:rPr>
        <w:t>„</w:t>
      </w:r>
      <w:r>
        <w:rPr>
          <w:rFonts w:asciiTheme="minorHAnsi" w:hAnsiTheme="minorHAnsi" w:cstheme="minorHAnsi"/>
          <w:b/>
          <w:bCs/>
          <w:sz w:val="21"/>
          <w:szCs w:val="21"/>
        </w:rPr>
        <w:t>Przedstawiciel Wykonawcy</w:t>
      </w:r>
      <w:r>
        <w:rPr>
          <w:rFonts w:asciiTheme="minorHAnsi" w:hAnsiTheme="minorHAnsi" w:cstheme="minorHAnsi"/>
          <w:b/>
          <w:sz w:val="21"/>
          <w:szCs w:val="21"/>
        </w:rPr>
        <w:t xml:space="preserve">” </w:t>
      </w:r>
      <w:r>
        <w:rPr>
          <w:rFonts w:asciiTheme="minorHAnsi" w:hAnsiTheme="minorHAnsi" w:cstheme="minorHAnsi"/>
          <w:bCs/>
          <w:sz w:val="21"/>
          <w:szCs w:val="21"/>
        </w:rPr>
        <w:t>oznacza podmiot wskazany w § 5 pkt 5.5.</w:t>
      </w:r>
    </w:p>
    <w:p w14:paraId="017B3157" w14:textId="77777777" w:rsidR="00FE0E64" w:rsidRDefault="000B6E28">
      <w:pPr>
        <w:jc w:val="both"/>
        <w:rPr>
          <w:rFonts w:asciiTheme="minorHAnsi" w:hAnsiTheme="minorHAnsi" w:cstheme="minorHAnsi"/>
          <w:b/>
          <w:sz w:val="21"/>
          <w:szCs w:val="21"/>
        </w:rPr>
      </w:pPr>
      <w:r>
        <w:rPr>
          <w:rFonts w:asciiTheme="minorHAnsi" w:hAnsiTheme="minorHAnsi" w:cstheme="minorHAnsi"/>
          <w:b/>
          <w:sz w:val="21"/>
          <w:szCs w:val="21"/>
        </w:rPr>
        <w:t>„</w:t>
      </w:r>
      <w:r>
        <w:rPr>
          <w:rFonts w:asciiTheme="minorHAnsi" w:hAnsiTheme="minorHAnsi" w:cstheme="minorHAnsi"/>
          <w:b/>
          <w:bCs/>
          <w:sz w:val="21"/>
          <w:szCs w:val="21"/>
        </w:rPr>
        <w:t>Przedstawiciel</w:t>
      </w:r>
      <w:r>
        <w:rPr>
          <w:rFonts w:asciiTheme="minorHAnsi" w:hAnsiTheme="minorHAnsi" w:cstheme="minorHAnsi"/>
          <w:b/>
          <w:sz w:val="21"/>
          <w:szCs w:val="21"/>
        </w:rPr>
        <w:t xml:space="preserve"> Zamawiającego” </w:t>
      </w:r>
      <w:r>
        <w:rPr>
          <w:rFonts w:asciiTheme="minorHAnsi" w:hAnsiTheme="minorHAnsi" w:cstheme="minorHAnsi"/>
          <w:sz w:val="21"/>
          <w:szCs w:val="21"/>
        </w:rPr>
        <w:t>oznacza podmiot wskazany w § 5 pkt 5.4.</w:t>
      </w:r>
      <w:r>
        <w:rPr>
          <w:rFonts w:asciiTheme="minorHAnsi" w:hAnsiTheme="minorHAnsi" w:cstheme="minorHAnsi"/>
          <w:b/>
          <w:sz w:val="21"/>
          <w:szCs w:val="21"/>
        </w:rPr>
        <w:t xml:space="preserve"> </w:t>
      </w:r>
    </w:p>
    <w:p w14:paraId="6E2094DE" w14:textId="77777777" w:rsidR="00FE0E64" w:rsidRDefault="000B6E28">
      <w:pPr>
        <w:jc w:val="both"/>
        <w:rPr>
          <w:rFonts w:asciiTheme="minorHAnsi" w:hAnsiTheme="minorHAnsi" w:cstheme="minorHAnsi"/>
          <w:b/>
          <w:sz w:val="21"/>
          <w:szCs w:val="21"/>
        </w:rPr>
      </w:pPr>
      <w:r>
        <w:rPr>
          <w:rFonts w:asciiTheme="minorHAnsi" w:hAnsiTheme="minorHAnsi" w:cstheme="minorHAnsi"/>
          <w:b/>
          <w:bCs/>
          <w:sz w:val="21"/>
          <w:szCs w:val="21"/>
        </w:rPr>
        <w:t>„Siła Wyższa”</w:t>
      </w:r>
      <w:r>
        <w:rPr>
          <w:rFonts w:asciiTheme="minorHAnsi" w:hAnsiTheme="minorHAnsi" w:cstheme="minorHAnsi"/>
          <w:sz w:val="21"/>
          <w:szCs w:val="21"/>
        </w:rPr>
        <w:t xml:space="preserve"> oznacza każde działanie lub zdarzenie określone jako takie w </w:t>
      </w:r>
      <w:r>
        <w:rPr>
          <w:rFonts w:asciiTheme="minorHAnsi" w:hAnsiTheme="minorHAnsi" w:cstheme="minorHAnsi"/>
          <w:bCs/>
          <w:sz w:val="21"/>
          <w:szCs w:val="21"/>
        </w:rPr>
        <w:t>§ </w:t>
      </w:r>
      <w:r>
        <w:rPr>
          <w:rFonts w:asciiTheme="minorHAnsi" w:hAnsiTheme="minorHAnsi" w:cstheme="minorHAnsi"/>
          <w:sz w:val="21"/>
          <w:szCs w:val="21"/>
        </w:rPr>
        <w:t>18.</w:t>
      </w:r>
    </w:p>
    <w:p w14:paraId="72FC06AD" w14:textId="77777777" w:rsidR="00FE0E64" w:rsidRDefault="000B6E28">
      <w:pPr>
        <w:jc w:val="both"/>
        <w:rPr>
          <w:rFonts w:asciiTheme="minorHAnsi" w:hAnsiTheme="minorHAnsi" w:cstheme="minorHAnsi"/>
          <w:b/>
          <w:sz w:val="21"/>
          <w:szCs w:val="21"/>
        </w:rPr>
      </w:pPr>
      <w:r>
        <w:rPr>
          <w:rFonts w:asciiTheme="minorHAnsi" w:hAnsiTheme="minorHAnsi" w:cstheme="minorHAnsi"/>
          <w:b/>
          <w:bCs/>
          <w:sz w:val="21"/>
          <w:szCs w:val="21"/>
        </w:rPr>
        <w:t>„Specyfikacja Techniczna</w:t>
      </w:r>
      <w:r>
        <w:rPr>
          <w:rFonts w:asciiTheme="minorHAnsi" w:hAnsiTheme="minorHAnsi" w:cstheme="minorHAnsi"/>
          <w:b/>
          <w:sz w:val="21"/>
          <w:szCs w:val="21"/>
        </w:rPr>
        <w:t xml:space="preserve">” </w:t>
      </w:r>
      <w:r>
        <w:rPr>
          <w:rFonts w:asciiTheme="minorHAnsi" w:hAnsiTheme="minorHAnsi" w:cstheme="minorHAnsi"/>
          <w:bCs/>
          <w:sz w:val="21"/>
          <w:szCs w:val="21"/>
        </w:rPr>
        <w:t>oznacza dokumenty składające się na Załącznik nr 1.</w:t>
      </w:r>
    </w:p>
    <w:p w14:paraId="49991428" w14:textId="77777777" w:rsidR="00FE0E64" w:rsidRDefault="000B6E28">
      <w:pPr>
        <w:jc w:val="both"/>
        <w:rPr>
          <w:rFonts w:asciiTheme="minorHAnsi" w:hAnsiTheme="minorHAnsi" w:cstheme="minorHAnsi"/>
          <w:b/>
          <w:sz w:val="21"/>
          <w:szCs w:val="21"/>
        </w:rPr>
      </w:pPr>
      <w:r>
        <w:rPr>
          <w:rFonts w:asciiTheme="minorHAnsi" w:hAnsiTheme="minorHAnsi" w:cstheme="minorHAnsi"/>
          <w:b/>
          <w:bCs/>
          <w:sz w:val="21"/>
          <w:szCs w:val="21"/>
        </w:rPr>
        <w:t>„Strona/Strony”</w:t>
      </w:r>
      <w:r>
        <w:rPr>
          <w:rFonts w:asciiTheme="minorHAnsi" w:hAnsiTheme="minorHAnsi" w:cstheme="minorHAnsi"/>
          <w:b/>
          <w:sz w:val="21"/>
          <w:szCs w:val="21"/>
        </w:rPr>
        <w:t xml:space="preserve"> </w:t>
      </w:r>
      <w:r>
        <w:rPr>
          <w:rFonts w:asciiTheme="minorHAnsi" w:hAnsiTheme="minorHAnsi" w:cstheme="minorHAnsi"/>
          <w:sz w:val="21"/>
          <w:szCs w:val="21"/>
        </w:rPr>
        <w:t>oznacza, odpowiednio, Zamawiającego albo Wykonawcę, bądź Zamawiającego i Wykonawcę.</w:t>
      </w:r>
    </w:p>
    <w:p w14:paraId="10A71F5F" w14:textId="222DD571" w:rsidR="00FE0E64" w:rsidRDefault="000B6E28">
      <w:pPr>
        <w:jc w:val="both"/>
        <w:rPr>
          <w:rFonts w:asciiTheme="minorHAnsi" w:hAnsiTheme="minorHAnsi" w:cstheme="minorHAnsi"/>
          <w:b/>
          <w:sz w:val="21"/>
          <w:szCs w:val="21"/>
        </w:rPr>
      </w:pPr>
      <w:r>
        <w:rPr>
          <w:rStyle w:val="FontStyle26"/>
          <w:rFonts w:asciiTheme="minorHAnsi" w:hAnsiTheme="minorHAnsi" w:cstheme="minorHAnsi"/>
          <w:sz w:val="21"/>
          <w:szCs w:val="21"/>
        </w:rPr>
        <w:t xml:space="preserve">„System” </w:t>
      </w:r>
      <w:r>
        <w:rPr>
          <w:rStyle w:val="FontStyle26"/>
          <w:rFonts w:asciiTheme="minorHAnsi" w:hAnsiTheme="minorHAnsi" w:cstheme="minorHAnsi"/>
          <w:b w:val="0"/>
          <w:sz w:val="21"/>
          <w:szCs w:val="21"/>
        </w:rPr>
        <w:t xml:space="preserve">oznacza skonfigurowaną platformę telekomunikacyjną VoIP </w:t>
      </w:r>
      <w:r w:rsidR="00E30E37">
        <w:rPr>
          <w:rStyle w:val="FontStyle26"/>
          <w:rFonts w:asciiTheme="minorHAnsi" w:hAnsiTheme="minorHAnsi" w:cstheme="minorHAnsi"/>
          <w:b w:val="0"/>
          <w:sz w:val="21"/>
          <w:szCs w:val="21"/>
        </w:rPr>
        <w:t>FreePBX</w:t>
      </w:r>
      <w:r>
        <w:rPr>
          <w:rStyle w:val="FontStyle26"/>
          <w:rFonts w:asciiTheme="minorHAnsi" w:hAnsiTheme="minorHAnsi" w:cstheme="minorHAnsi"/>
          <w:b w:val="0"/>
          <w:sz w:val="21"/>
          <w:szCs w:val="21"/>
        </w:rPr>
        <w:t xml:space="preserve"> działającą na sprzęcie znajdującym się w zasobach Zamawiającego szczegółowo opisaną w Załączniku Nr 1 do niniejszej Umowy.</w:t>
      </w:r>
    </w:p>
    <w:p w14:paraId="766B3502" w14:textId="4DE7C042" w:rsidR="00FE0E64" w:rsidRDefault="000B6E28">
      <w:pPr>
        <w:jc w:val="both"/>
        <w:rPr>
          <w:rFonts w:asciiTheme="minorHAnsi" w:hAnsiTheme="minorHAnsi" w:cstheme="minorHAnsi"/>
          <w:sz w:val="21"/>
          <w:szCs w:val="21"/>
        </w:rPr>
      </w:pPr>
      <w:r>
        <w:rPr>
          <w:rFonts w:asciiTheme="minorHAnsi" w:hAnsiTheme="minorHAnsi" w:cstheme="minorHAnsi"/>
          <w:b/>
          <w:bCs/>
          <w:sz w:val="21"/>
          <w:szCs w:val="21"/>
        </w:rPr>
        <w:t>„Umowa Podwykonawstwa”</w:t>
      </w:r>
      <w:r>
        <w:rPr>
          <w:rFonts w:asciiTheme="minorHAnsi" w:hAnsiTheme="minorHAnsi" w:cstheme="minorHAnsi"/>
          <w:b/>
          <w:sz w:val="21"/>
          <w:szCs w:val="21"/>
        </w:rPr>
        <w:t xml:space="preserve"> </w:t>
      </w:r>
      <w:r>
        <w:rPr>
          <w:rFonts w:asciiTheme="minorHAnsi" w:hAnsiTheme="minorHAnsi" w:cstheme="minorHAnsi"/>
          <w:sz w:val="21"/>
          <w:szCs w:val="21"/>
        </w:rPr>
        <w:t>oznacza umowę(y) podpisaną między Wykonawcą i Podwykonawcą.</w:t>
      </w:r>
    </w:p>
    <w:p w14:paraId="09DD8218" w14:textId="77777777" w:rsidR="00FE0E64" w:rsidRDefault="000B6E28">
      <w:pPr>
        <w:jc w:val="both"/>
        <w:rPr>
          <w:rFonts w:asciiTheme="minorHAnsi" w:hAnsiTheme="minorHAnsi" w:cstheme="minorHAnsi"/>
          <w:b/>
          <w:sz w:val="21"/>
          <w:szCs w:val="21"/>
        </w:rPr>
      </w:pPr>
      <w:r>
        <w:rPr>
          <w:rFonts w:asciiTheme="minorHAnsi" w:hAnsiTheme="minorHAnsi" w:cstheme="minorHAnsi"/>
          <w:b/>
          <w:bCs/>
          <w:sz w:val="21"/>
          <w:szCs w:val="21"/>
        </w:rPr>
        <w:t>„Umowa”</w:t>
      </w:r>
      <w:r>
        <w:rPr>
          <w:rFonts w:asciiTheme="minorHAnsi" w:hAnsiTheme="minorHAnsi" w:cstheme="minorHAnsi"/>
          <w:b/>
          <w:sz w:val="21"/>
          <w:szCs w:val="21"/>
        </w:rPr>
        <w:t xml:space="preserve"> </w:t>
      </w:r>
      <w:r>
        <w:rPr>
          <w:rFonts w:asciiTheme="minorHAnsi" w:hAnsiTheme="minorHAnsi" w:cstheme="minorHAnsi"/>
          <w:sz w:val="21"/>
          <w:szCs w:val="21"/>
        </w:rPr>
        <w:t>oznacza niniejszą umowę podpisaną przez i pomiędzy Zamawiającym a Wykonawcą wraz z jej Załącznikami.</w:t>
      </w:r>
    </w:p>
    <w:p w14:paraId="11D489A5" w14:textId="77777777" w:rsidR="00FE0E64" w:rsidRDefault="000B6E28">
      <w:pPr>
        <w:jc w:val="both"/>
        <w:rPr>
          <w:rFonts w:asciiTheme="minorHAnsi" w:hAnsiTheme="minorHAnsi" w:cstheme="minorHAnsi"/>
          <w:sz w:val="21"/>
          <w:szCs w:val="21"/>
        </w:rPr>
      </w:pPr>
      <w:r>
        <w:rPr>
          <w:rFonts w:asciiTheme="minorHAnsi" w:hAnsiTheme="minorHAnsi" w:cstheme="minorHAnsi"/>
          <w:b/>
          <w:bCs/>
          <w:sz w:val="21"/>
          <w:szCs w:val="21"/>
        </w:rPr>
        <w:t>„Wada”</w:t>
      </w:r>
      <w:r>
        <w:rPr>
          <w:rFonts w:asciiTheme="minorHAnsi" w:hAnsiTheme="minorHAnsi" w:cstheme="minorHAnsi"/>
          <w:sz w:val="21"/>
          <w:szCs w:val="21"/>
        </w:rPr>
        <w:t xml:space="preserve"> oznacza niespełnienie przez Prace lub ich część wymagań Umowy, w porównaniu z odpowiednimi zapisami Umowy lub Specyfikacji Technicznej, jak również niespełnienie przez Prace wszelkich gwarantowanych wymagań techniczno-eksploatacyjnych w Okresie Gwarancji i Rękojmi.</w:t>
      </w:r>
    </w:p>
    <w:p w14:paraId="21B137E4" w14:textId="73D1D0D5" w:rsidR="00FE0E64" w:rsidRDefault="000B6E28">
      <w:pPr>
        <w:pStyle w:val="Listapunktowana1"/>
        <w:spacing w:before="0" w:after="0"/>
        <w:ind w:left="0" w:firstLine="0"/>
        <w:rPr>
          <w:rFonts w:asciiTheme="minorHAnsi" w:hAnsiTheme="minorHAnsi" w:cstheme="minorHAnsi"/>
          <w:sz w:val="21"/>
          <w:szCs w:val="21"/>
        </w:rPr>
      </w:pPr>
      <w:r>
        <w:rPr>
          <w:rFonts w:asciiTheme="minorHAnsi" w:hAnsiTheme="minorHAnsi" w:cstheme="minorHAnsi"/>
          <w:b/>
          <w:bCs/>
          <w:spacing w:val="0"/>
          <w:sz w:val="21"/>
          <w:szCs w:val="21"/>
          <w:lang w:eastAsia="pl-PL"/>
        </w:rPr>
        <w:lastRenderedPageBreak/>
        <w:t>„Usterka”</w:t>
      </w:r>
      <w:r>
        <w:rPr>
          <w:rFonts w:asciiTheme="minorHAnsi" w:hAnsiTheme="minorHAnsi" w:cstheme="minorHAnsi"/>
          <w:b/>
          <w:sz w:val="21"/>
          <w:szCs w:val="21"/>
        </w:rPr>
        <w:t xml:space="preserve"> </w:t>
      </w:r>
      <w:r>
        <w:rPr>
          <w:rFonts w:asciiTheme="minorHAnsi" w:hAnsiTheme="minorHAnsi" w:cstheme="minorHAnsi"/>
          <w:sz w:val="21"/>
          <w:szCs w:val="21"/>
        </w:rPr>
        <w:t>o</w:t>
      </w:r>
      <w:r>
        <w:rPr>
          <w:rFonts w:asciiTheme="minorHAnsi" w:hAnsiTheme="minorHAnsi" w:cstheme="minorHAnsi"/>
          <w:spacing w:val="0"/>
          <w:sz w:val="21"/>
          <w:szCs w:val="21"/>
          <w:lang w:eastAsia="pl-PL"/>
        </w:rPr>
        <w:t xml:space="preserve">znacza Wadę Przedmiotu Umowy, w której  występuje niesprawność pojedynczej linii, aparatu, usługi, nie mająca bezpośredniego wpływu na poprawność́ funkcjonowania pozostałej części Systemu. Usterką określamy również brak usługi komutacji połączeń dla mniej niż 10% abonentów platformy telekomunikacyjnej. Usterka zmniejsza zakres funkcjonalny platformy </w:t>
      </w:r>
      <w:r w:rsidR="00E30E37">
        <w:rPr>
          <w:rFonts w:asciiTheme="minorHAnsi" w:hAnsiTheme="minorHAnsi" w:cstheme="minorHAnsi"/>
          <w:spacing w:val="0"/>
          <w:sz w:val="21"/>
          <w:szCs w:val="21"/>
          <w:lang w:eastAsia="pl-PL"/>
        </w:rPr>
        <w:t>FreePBX</w:t>
      </w:r>
      <w:r>
        <w:rPr>
          <w:rFonts w:asciiTheme="minorHAnsi" w:hAnsiTheme="minorHAnsi" w:cstheme="minorHAnsi"/>
          <w:spacing w:val="0"/>
          <w:sz w:val="21"/>
          <w:szCs w:val="21"/>
          <w:lang w:eastAsia="pl-PL"/>
        </w:rPr>
        <w:t>.</w:t>
      </w:r>
      <w:r>
        <w:rPr>
          <w:rFonts w:asciiTheme="minorHAnsi" w:hAnsiTheme="minorHAnsi" w:cstheme="minorHAnsi"/>
          <w:sz w:val="21"/>
          <w:szCs w:val="21"/>
        </w:rPr>
        <w:t xml:space="preserve"> </w:t>
      </w:r>
    </w:p>
    <w:p w14:paraId="26B9DB1B" w14:textId="7FAEFD82" w:rsidR="00FE0E64" w:rsidRDefault="000B6E28">
      <w:pPr>
        <w:jc w:val="both"/>
        <w:rPr>
          <w:rFonts w:asciiTheme="minorHAnsi" w:hAnsiTheme="minorHAnsi" w:cstheme="minorHAnsi"/>
          <w:sz w:val="21"/>
          <w:szCs w:val="21"/>
        </w:rPr>
      </w:pPr>
      <w:r>
        <w:rPr>
          <w:rFonts w:asciiTheme="minorHAnsi" w:hAnsiTheme="minorHAnsi" w:cstheme="minorHAnsi"/>
          <w:b/>
          <w:bCs/>
          <w:sz w:val="21"/>
          <w:szCs w:val="21"/>
        </w:rPr>
        <w:t>„Wynagrodzenie Umowne”</w:t>
      </w:r>
      <w:r>
        <w:rPr>
          <w:rFonts w:asciiTheme="minorHAnsi" w:hAnsiTheme="minorHAnsi" w:cstheme="minorHAnsi"/>
          <w:b/>
          <w:sz w:val="21"/>
          <w:szCs w:val="21"/>
        </w:rPr>
        <w:t xml:space="preserve"> </w:t>
      </w:r>
      <w:r>
        <w:rPr>
          <w:rFonts w:asciiTheme="minorHAnsi" w:hAnsiTheme="minorHAnsi" w:cstheme="minorHAnsi"/>
          <w:sz w:val="21"/>
          <w:szCs w:val="21"/>
        </w:rPr>
        <w:t xml:space="preserve">oznacza kwotę </w:t>
      </w:r>
      <w:r>
        <w:rPr>
          <w:rFonts w:asciiTheme="minorHAnsi" w:hAnsiTheme="minorHAnsi" w:cstheme="minorHAnsi"/>
          <w:b/>
          <w:bCs/>
          <w:sz w:val="21"/>
          <w:szCs w:val="21"/>
        </w:rPr>
        <w:t>określoną</w:t>
      </w:r>
      <w:r>
        <w:rPr>
          <w:rFonts w:asciiTheme="minorHAnsi" w:hAnsiTheme="minorHAnsi" w:cstheme="minorHAnsi"/>
          <w:sz w:val="21"/>
          <w:szCs w:val="21"/>
        </w:rPr>
        <w:t xml:space="preserve"> w § 4 należną Wykonawcy, po ewentualnych korektach lub zmianach zgodnie z Umową.</w:t>
      </w:r>
    </w:p>
    <w:p w14:paraId="431753E7" w14:textId="77777777" w:rsidR="00FE0E64" w:rsidRDefault="000B6E28">
      <w:pPr>
        <w:jc w:val="both"/>
        <w:rPr>
          <w:rFonts w:asciiTheme="minorHAnsi" w:hAnsiTheme="minorHAnsi" w:cstheme="minorHAnsi"/>
          <w:b/>
          <w:sz w:val="21"/>
          <w:szCs w:val="21"/>
        </w:rPr>
      </w:pPr>
      <w:r>
        <w:rPr>
          <w:rFonts w:asciiTheme="minorHAnsi" w:hAnsiTheme="minorHAnsi" w:cstheme="minorHAnsi"/>
          <w:b/>
          <w:bCs/>
          <w:sz w:val="21"/>
          <w:szCs w:val="21"/>
        </w:rPr>
        <w:t>„Załącznik”</w:t>
      </w:r>
      <w:r>
        <w:rPr>
          <w:rFonts w:asciiTheme="minorHAnsi" w:hAnsiTheme="minorHAnsi" w:cstheme="minorHAnsi"/>
          <w:b/>
          <w:sz w:val="21"/>
          <w:szCs w:val="21"/>
        </w:rPr>
        <w:t xml:space="preserve"> </w:t>
      </w:r>
      <w:r>
        <w:rPr>
          <w:rFonts w:asciiTheme="minorHAnsi" w:hAnsiTheme="minorHAnsi" w:cstheme="minorHAnsi"/>
          <w:sz w:val="21"/>
          <w:szCs w:val="21"/>
        </w:rPr>
        <w:t>oznacza załącznik do Umowy.</w:t>
      </w:r>
    </w:p>
    <w:p w14:paraId="70FAAE7D" w14:textId="774061E1" w:rsidR="00FE0E64" w:rsidRDefault="000B6E28">
      <w:pPr>
        <w:jc w:val="both"/>
        <w:rPr>
          <w:rFonts w:asciiTheme="minorHAnsi" w:hAnsiTheme="minorHAnsi" w:cstheme="minorHAnsi"/>
          <w:sz w:val="21"/>
          <w:szCs w:val="21"/>
        </w:rPr>
      </w:pPr>
      <w:r>
        <w:rPr>
          <w:rFonts w:asciiTheme="minorHAnsi" w:hAnsiTheme="minorHAnsi" w:cstheme="minorHAnsi"/>
          <w:b/>
          <w:sz w:val="21"/>
          <w:szCs w:val="21"/>
        </w:rPr>
        <w:t>„Zasady Bezpieczeństwa IT dla Wykonawców” (ZBIT</w:t>
      </w:r>
      <w:r>
        <w:rPr>
          <w:rFonts w:asciiTheme="minorHAnsi" w:hAnsiTheme="minorHAnsi" w:cstheme="minorHAnsi"/>
          <w:sz w:val="21"/>
          <w:szCs w:val="21"/>
        </w:rPr>
        <w:t>) oznacza dokument określający wymagania w obszarze bezpieczeństwa informacji, wynikające z obowiązujących u Zamawiającego Polityki Bezpieczeństwa Informacji oraz Polityki Bezpieczeństwa IT</w:t>
      </w:r>
      <w:r w:rsidR="0085624B">
        <w:rPr>
          <w:rFonts w:asciiTheme="minorHAnsi" w:hAnsiTheme="minorHAnsi" w:cstheme="minorHAnsi"/>
          <w:sz w:val="21"/>
          <w:szCs w:val="21"/>
        </w:rPr>
        <w:t>.</w:t>
      </w:r>
    </w:p>
    <w:p w14:paraId="5C04EEFD" w14:textId="77777777" w:rsidR="00FE0E64" w:rsidRDefault="000B6E28">
      <w:pPr>
        <w:jc w:val="both"/>
        <w:rPr>
          <w:rFonts w:asciiTheme="minorHAnsi" w:hAnsiTheme="minorHAnsi" w:cstheme="minorHAnsi"/>
          <w:sz w:val="21"/>
          <w:szCs w:val="21"/>
        </w:rPr>
      </w:pPr>
      <w:r>
        <w:rPr>
          <w:rFonts w:asciiTheme="minorHAnsi" w:hAnsiTheme="minorHAnsi" w:cstheme="minorHAnsi"/>
          <w:b/>
          <w:bCs/>
          <w:sz w:val="21"/>
          <w:szCs w:val="21"/>
        </w:rPr>
        <w:t>„VAT”</w:t>
      </w:r>
      <w:r>
        <w:rPr>
          <w:rFonts w:asciiTheme="minorHAnsi" w:hAnsiTheme="minorHAnsi" w:cstheme="minorHAnsi"/>
          <w:b/>
          <w:sz w:val="21"/>
          <w:szCs w:val="21"/>
        </w:rPr>
        <w:t xml:space="preserve"> </w:t>
      </w:r>
      <w:r>
        <w:rPr>
          <w:rFonts w:asciiTheme="minorHAnsi" w:hAnsiTheme="minorHAnsi" w:cstheme="minorHAnsi"/>
          <w:sz w:val="21"/>
          <w:szCs w:val="21"/>
        </w:rPr>
        <w:t>oznacza podatek od towarów i usług w rozumieniu polskich przepisów o podatku od towarów i usług.</w:t>
      </w:r>
    </w:p>
    <w:p w14:paraId="44514A3C" w14:textId="77777777" w:rsidR="00FE0E64" w:rsidRDefault="00FE0E64">
      <w:pPr>
        <w:jc w:val="both"/>
        <w:rPr>
          <w:rFonts w:asciiTheme="minorHAnsi" w:hAnsiTheme="minorHAnsi" w:cstheme="minorHAnsi"/>
          <w:b/>
          <w:sz w:val="21"/>
          <w:szCs w:val="21"/>
        </w:rPr>
      </w:pPr>
      <w:bookmarkStart w:id="15" w:name="OLE_LINK5"/>
      <w:bookmarkStart w:id="16" w:name="OLE_LINK4"/>
      <w:bookmarkEnd w:id="15"/>
      <w:bookmarkEnd w:id="16"/>
    </w:p>
    <w:p w14:paraId="7D99AFF7" w14:textId="77777777" w:rsidR="00FE0E64" w:rsidRDefault="00FE0E64">
      <w:pPr>
        <w:rPr>
          <w:rFonts w:asciiTheme="minorHAnsi" w:hAnsiTheme="minorHAnsi" w:cstheme="minorHAnsi"/>
          <w:b/>
          <w:sz w:val="21"/>
          <w:szCs w:val="21"/>
        </w:rPr>
      </w:pPr>
    </w:p>
    <w:p w14:paraId="0C00A493" w14:textId="77777777" w:rsidR="00FE0E64" w:rsidRDefault="000B6E28">
      <w:pPr>
        <w:numPr>
          <w:ilvl w:val="1"/>
          <w:numId w:val="13"/>
        </w:numPr>
        <w:rPr>
          <w:rFonts w:asciiTheme="minorHAnsi" w:hAnsiTheme="minorHAnsi" w:cstheme="minorHAnsi"/>
          <w:b/>
          <w:sz w:val="21"/>
          <w:szCs w:val="21"/>
        </w:rPr>
      </w:pPr>
      <w:r>
        <w:rPr>
          <w:rFonts w:asciiTheme="minorHAnsi" w:hAnsiTheme="minorHAnsi" w:cstheme="minorHAnsi"/>
          <w:b/>
          <w:sz w:val="21"/>
          <w:szCs w:val="21"/>
        </w:rPr>
        <w:t>Interpretacje</w:t>
      </w:r>
    </w:p>
    <w:p w14:paraId="0FB64909" w14:textId="77777777" w:rsidR="00FE0E64" w:rsidRDefault="00FE0E64">
      <w:pPr>
        <w:rPr>
          <w:rFonts w:asciiTheme="minorHAnsi" w:hAnsiTheme="minorHAnsi" w:cstheme="minorHAnsi"/>
          <w:b/>
          <w:sz w:val="21"/>
          <w:szCs w:val="21"/>
        </w:rPr>
      </w:pPr>
    </w:p>
    <w:p w14:paraId="5F1CA97F" w14:textId="77777777" w:rsidR="00FE0E64" w:rsidRDefault="000B6E28">
      <w:pPr>
        <w:pStyle w:val="Punktumowy"/>
        <w:numPr>
          <w:ilvl w:val="2"/>
          <w:numId w:val="13"/>
        </w:numPr>
        <w:tabs>
          <w:tab w:val="left" w:pos="709"/>
        </w:tabs>
        <w:ind w:left="709" w:hanging="709"/>
        <w:jc w:val="both"/>
        <w:rPr>
          <w:rFonts w:asciiTheme="minorHAnsi" w:hAnsiTheme="minorHAnsi" w:cstheme="minorHAnsi"/>
          <w:color w:val="auto"/>
          <w:sz w:val="21"/>
          <w:szCs w:val="21"/>
        </w:rPr>
      </w:pPr>
      <w:r>
        <w:rPr>
          <w:rFonts w:asciiTheme="minorHAnsi" w:hAnsiTheme="minorHAnsi" w:cstheme="minorHAnsi"/>
          <w:color w:val="auto"/>
          <w:sz w:val="21"/>
          <w:szCs w:val="21"/>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p>
    <w:p w14:paraId="699F550F" w14:textId="77777777" w:rsidR="00FE0E64" w:rsidRDefault="000B6E28">
      <w:pPr>
        <w:numPr>
          <w:ilvl w:val="1"/>
          <w:numId w:val="14"/>
        </w:numPr>
        <w:ind w:firstLine="774"/>
        <w:jc w:val="both"/>
        <w:rPr>
          <w:rFonts w:asciiTheme="minorHAnsi" w:hAnsiTheme="minorHAnsi" w:cstheme="minorHAnsi"/>
          <w:sz w:val="21"/>
          <w:szCs w:val="21"/>
        </w:rPr>
      </w:pPr>
      <w:r>
        <w:rPr>
          <w:rFonts w:asciiTheme="minorHAnsi" w:hAnsiTheme="minorHAnsi" w:cstheme="minorHAnsi"/>
          <w:sz w:val="21"/>
          <w:szCs w:val="21"/>
        </w:rPr>
        <w:t>Umowa,</w:t>
      </w:r>
    </w:p>
    <w:p w14:paraId="208F1E2E" w14:textId="77777777" w:rsidR="00FE0E64" w:rsidRDefault="000B6E28">
      <w:pPr>
        <w:numPr>
          <w:ilvl w:val="1"/>
          <w:numId w:val="14"/>
        </w:numPr>
        <w:ind w:left="1418" w:hanging="284"/>
        <w:jc w:val="both"/>
        <w:rPr>
          <w:rFonts w:asciiTheme="minorHAnsi" w:hAnsiTheme="minorHAnsi" w:cstheme="minorHAnsi"/>
          <w:sz w:val="21"/>
          <w:szCs w:val="21"/>
        </w:rPr>
      </w:pPr>
      <w:r>
        <w:rPr>
          <w:rFonts w:asciiTheme="minorHAnsi" w:hAnsiTheme="minorHAnsi" w:cstheme="minorHAnsi"/>
          <w:sz w:val="21"/>
          <w:szCs w:val="21"/>
        </w:rPr>
        <w:t>Specyfikacja Techniczna wraz z późniejszymi zmianami wykonywanymi w ramach Prac Rozwojowych</w:t>
      </w:r>
    </w:p>
    <w:p w14:paraId="2D859C9C" w14:textId="77777777" w:rsidR="00FE0E64" w:rsidRDefault="000B6E28">
      <w:pPr>
        <w:numPr>
          <w:ilvl w:val="1"/>
          <w:numId w:val="14"/>
        </w:numPr>
        <w:ind w:firstLine="774"/>
        <w:jc w:val="both"/>
        <w:rPr>
          <w:rFonts w:asciiTheme="minorHAnsi" w:hAnsiTheme="minorHAnsi" w:cstheme="minorHAnsi"/>
          <w:sz w:val="21"/>
          <w:szCs w:val="21"/>
        </w:rPr>
      </w:pPr>
      <w:r>
        <w:rPr>
          <w:rFonts w:asciiTheme="minorHAnsi" w:hAnsiTheme="minorHAnsi" w:cstheme="minorHAnsi"/>
          <w:sz w:val="21"/>
          <w:szCs w:val="21"/>
        </w:rPr>
        <w:t>Inne Załączniki do Umowy,</w:t>
      </w:r>
    </w:p>
    <w:p w14:paraId="79D5D49A" w14:textId="77777777" w:rsidR="00FE0E64" w:rsidRDefault="000B6E28">
      <w:pPr>
        <w:pStyle w:val="Punktumowy"/>
        <w:numPr>
          <w:ilvl w:val="2"/>
          <w:numId w:val="13"/>
        </w:numPr>
        <w:tabs>
          <w:tab w:val="left" w:pos="709"/>
        </w:tabs>
        <w:ind w:left="709" w:hanging="709"/>
        <w:jc w:val="both"/>
        <w:rPr>
          <w:rFonts w:asciiTheme="minorHAnsi" w:hAnsiTheme="minorHAnsi" w:cstheme="minorHAnsi"/>
          <w:color w:val="auto"/>
          <w:sz w:val="21"/>
          <w:szCs w:val="21"/>
        </w:rPr>
      </w:pPr>
      <w:r>
        <w:rPr>
          <w:rFonts w:asciiTheme="minorHAnsi" w:hAnsiTheme="minorHAnsi" w:cstheme="minorHAnsi"/>
          <w:color w:val="auto"/>
          <w:sz w:val="21"/>
          <w:szCs w:val="21"/>
        </w:rPr>
        <w:t>W przypadku stwierdzenia rozbieżności w postanowieniach dokumentów Umowy, to postanowienie będzie potraktowane jako obowiązujące, którego przyjęcie będzie zapewniało wykonanie przedmiotu Umowy zgodnie z postanowieniami Umowy.</w:t>
      </w:r>
    </w:p>
    <w:p w14:paraId="1B4A002C" w14:textId="77777777" w:rsidR="00FE0E64" w:rsidRDefault="000B6E28">
      <w:pPr>
        <w:pStyle w:val="Punktumowy"/>
        <w:numPr>
          <w:ilvl w:val="2"/>
          <w:numId w:val="13"/>
        </w:numPr>
        <w:tabs>
          <w:tab w:val="left" w:pos="709"/>
        </w:tabs>
        <w:ind w:left="709" w:hanging="709"/>
        <w:jc w:val="both"/>
        <w:rPr>
          <w:rFonts w:asciiTheme="minorHAnsi" w:hAnsiTheme="minorHAnsi" w:cstheme="minorHAnsi"/>
          <w:color w:val="auto"/>
          <w:sz w:val="21"/>
          <w:szCs w:val="21"/>
        </w:rPr>
      </w:pPr>
      <w:r>
        <w:rPr>
          <w:rFonts w:asciiTheme="minorHAnsi" w:hAnsiTheme="minorHAnsi" w:cstheme="minorHAnsi"/>
          <w:color w:val="auto"/>
          <w:sz w:val="21"/>
          <w:szCs w:val="21"/>
        </w:rPr>
        <w:t>Zasady, o których mowa w puntach 1.2.1. i 1.2.2 powyżej, stosuje się pod warunkiem, że powyższe przypadki nie są oczywistą omyłką pisarską.</w:t>
      </w:r>
    </w:p>
    <w:p w14:paraId="00F564F1" w14:textId="77777777" w:rsidR="00FE0E64" w:rsidRDefault="000B6E28">
      <w:pPr>
        <w:pStyle w:val="Punktumowy"/>
        <w:numPr>
          <w:ilvl w:val="2"/>
          <w:numId w:val="13"/>
        </w:numPr>
        <w:tabs>
          <w:tab w:val="left" w:pos="709"/>
        </w:tabs>
        <w:ind w:left="709" w:hanging="709"/>
        <w:jc w:val="both"/>
        <w:rPr>
          <w:rFonts w:asciiTheme="minorHAnsi" w:hAnsiTheme="minorHAnsi" w:cstheme="minorHAnsi"/>
          <w:color w:val="auto"/>
          <w:sz w:val="21"/>
          <w:szCs w:val="21"/>
        </w:rPr>
      </w:pPr>
      <w:r>
        <w:rPr>
          <w:rFonts w:asciiTheme="minorHAnsi" w:hAnsiTheme="minorHAnsi" w:cstheme="minorHAnsi"/>
          <w:color w:val="auto"/>
          <w:sz w:val="21"/>
          <w:szCs w:val="21"/>
        </w:rPr>
        <w:t>Wiążącym językiem Umowy jest język polski.</w:t>
      </w:r>
    </w:p>
    <w:p w14:paraId="612E1391" w14:textId="77777777" w:rsidR="00FE0E64" w:rsidRDefault="000B6E28">
      <w:pPr>
        <w:pStyle w:val="Punktumowy"/>
        <w:numPr>
          <w:ilvl w:val="2"/>
          <w:numId w:val="13"/>
        </w:numPr>
        <w:tabs>
          <w:tab w:val="left" w:pos="709"/>
        </w:tabs>
        <w:ind w:left="709" w:hanging="709"/>
        <w:jc w:val="both"/>
        <w:rPr>
          <w:rFonts w:asciiTheme="minorHAnsi" w:hAnsiTheme="minorHAnsi" w:cstheme="minorHAnsi"/>
          <w:color w:val="auto"/>
          <w:sz w:val="21"/>
          <w:szCs w:val="21"/>
        </w:rPr>
      </w:pPr>
      <w:r>
        <w:rPr>
          <w:rFonts w:asciiTheme="minorHAnsi" w:hAnsiTheme="minorHAnsi" w:cstheme="minorHAnsi"/>
          <w:color w:val="auto"/>
          <w:sz w:val="21"/>
          <w:szCs w:val="21"/>
        </w:rPr>
        <w:t>Strony oświadczają, że zapoznały się z dokumentami Umowy i rozumieją ich treść.</w:t>
      </w:r>
    </w:p>
    <w:p w14:paraId="3FB18D59" w14:textId="77777777" w:rsidR="00FE0E64" w:rsidRDefault="000B6E28">
      <w:pPr>
        <w:pStyle w:val="Punktumowy"/>
        <w:numPr>
          <w:ilvl w:val="2"/>
          <w:numId w:val="13"/>
        </w:numPr>
        <w:tabs>
          <w:tab w:val="left" w:pos="709"/>
        </w:tabs>
        <w:ind w:left="709" w:hanging="709"/>
        <w:jc w:val="both"/>
        <w:rPr>
          <w:rFonts w:asciiTheme="minorHAnsi" w:hAnsiTheme="minorHAnsi" w:cstheme="minorHAnsi"/>
          <w:color w:val="auto"/>
          <w:sz w:val="21"/>
          <w:szCs w:val="21"/>
        </w:rPr>
      </w:pPr>
      <w:r>
        <w:rPr>
          <w:rFonts w:asciiTheme="minorHAnsi" w:hAnsiTheme="minorHAnsi" w:cstheme="minorHAnsi"/>
          <w:color w:val="auto"/>
          <w:sz w:val="21"/>
          <w:szCs w:val="21"/>
        </w:rPr>
        <w:t>Wykonawca jest zobowiązany do podjęcia wszystkich czynności koniecznych do uzyskania zgodności Prac z obowiązującymi przepisami prawa, właściwymi zezwoleniami Zamawiającego lub Wykonawcy, dokumentacją techniczną i dobrą praktyką inżynierską.</w:t>
      </w:r>
    </w:p>
    <w:p w14:paraId="19887550" w14:textId="77777777" w:rsidR="00FE0E64" w:rsidRDefault="000B6E28">
      <w:pPr>
        <w:pStyle w:val="Nagwek1"/>
        <w:numPr>
          <w:ilvl w:val="0"/>
          <w:numId w:val="3"/>
        </w:numPr>
        <w:rPr>
          <w:rFonts w:asciiTheme="minorHAnsi" w:hAnsiTheme="minorHAnsi" w:cstheme="minorHAnsi"/>
          <w:sz w:val="21"/>
          <w:szCs w:val="21"/>
        </w:rPr>
      </w:pPr>
      <w:bookmarkStart w:id="17" w:name="_Ref274034556"/>
      <w:bookmarkStart w:id="18" w:name="_Toc502814619"/>
      <w:bookmarkStart w:id="19" w:name="_Toc344477543"/>
      <w:r>
        <w:rPr>
          <w:rFonts w:asciiTheme="minorHAnsi" w:hAnsiTheme="minorHAnsi" w:cstheme="minorHAnsi"/>
          <w:sz w:val="21"/>
          <w:szCs w:val="21"/>
        </w:rPr>
        <w:t>PRZEDMIOT UMOWY</w:t>
      </w:r>
      <w:bookmarkEnd w:id="17"/>
      <w:bookmarkEnd w:id="18"/>
      <w:bookmarkEnd w:id="19"/>
    </w:p>
    <w:p w14:paraId="230939B5" w14:textId="7FDC8FE6" w:rsidR="00FE0E64" w:rsidRDefault="000B6E28">
      <w:pPr>
        <w:pStyle w:val="Tekstpodstawowy2"/>
        <w:numPr>
          <w:ilvl w:val="1"/>
          <w:numId w:val="8"/>
        </w:numPr>
        <w:spacing w:after="120"/>
        <w:rPr>
          <w:rFonts w:asciiTheme="minorHAnsi" w:hAnsiTheme="minorHAnsi" w:cstheme="minorHAnsi"/>
          <w:sz w:val="21"/>
          <w:szCs w:val="21"/>
          <w:lang w:val="pl-PL"/>
        </w:rPr>
      </w:pPr>
      <w:r>
        <w:rPr>
          <w:rFonts w:asciiTheme="minorHAnsi" w:hAnsiTheme="minorHAnsi" w:cstheme="minorHAnsi"/>
          <w:b w:val="0"/>
          <w:sz w:val="21"/>
          <w:szCs w:val="21"/>
          <w:lang w:val="pl-PL"/>
        </w:rPr>
        <w:t xml:space="preserve">Przedmiotem </w:t>
      </w:r>
      <w:bookmarkStart w:id="20" w:name="_Toc357756314"/>
      <w:r w:rsidR="008763D9">
        <w:rPr>
          <w:rFonts w:asciiTheme="minorHAnsi" w:hAnsiTheme="minorHAnsi" w:cstheme="minorHAnsi"/>
          <w:b w:val="0"/>
          <w:sz w:val="21"/>
          <w:szCs w:val="21"/>
          <w:lang w:val="pl-PL"/>
        </w:rPr>
        <w:t xml:space="preserve">umowy jest zapewnienie  </w:t>
      </w:r>
      <w:r w:rsidR="008763D9">
        <w:rPr>
          <w:rFonts w:ascii="Arial" w:eastAsia="Calibri" w:hAnsi="Arial" w:cs="Arial"/>
          <w:sz w:val="18"/>
          <w:szCs w:val="18"/>
          <w:lang w:val="pl-PL"/>
        </w:rPr>
        <w:t>w</w:t>
      </w:r>
      <w:r w:rsidR="008763D9" w:rsidRPr="00AB709E">
        <w:rPr>
          <w:rFonts w:ascii="Arial" w:eastAsia="Calibri" w:hAnsi="Arial" w:cs="Arial"/>
          <w:sz w:val="18"/>
          <w:szCs w:val="18"/>
        </w:rPr>
        <w:t>spa</w:t>
      </w:r>
      <w:r w:rsidR="008763D9">
        <w:rPr>
          <w:rFonts w:ascii="Arial" w:eastAsia="Calibri" w:hAnsi="Arial" w:cs="Arial"/>
          <w:sz w:val="18"/>
          <w:szCs w:val="18"/>
        </w:rPr>
        <w:t>rci</w:t>
      </w:r>
      <w:r w:rsidR="008763D9">
        <w:rPr>
          <w:rFonts w:ascii="Arial" w:eastAsia="Calibri" w:hAnsi="Arial" w:cs="Arial"/>
          <w:sz w:val="18"/>
          <w:szCs w:val="18"/>
          <w:lang w:val="pl-PL"/>
        </w:rPr>
        <w:t>a</w:t>
      </w:r>
      <w:r w:rsidR="008763D9" w:rsidRPr="00AB709E">
        <w:rPr>
          <w:rFonts w:ascii="Arial" w:eastAsia="Calibri" w:hAnsi="Arial" w:cs="Arial"/>
          <w:sz w:val="18"/>
          <w:szCs w:val="18"/>
        </w:rPr>
        <w:t xml:space="preserve"> serwisowe</w:t>
      </w:r>
      <w:r w:rsidR="008763D9">
        <w:rPr>
          <w:rFonts w:ascii="Arial" w:eastAsia="Calibri" w:hAnsi="Arial" w:cs="Arial"/>
          <w:sz w:val="18"/>
          <w:szCs w:val="18"/>
          <w:lang w:val="pl-PL"/>
        </w:rPr>
        <w:t>go</w:t>
      </w:r>
      <w:r w:rsidR="008763D9" w:rsidRPr="00AB709E">
        <w:rPr>
          <w:rFonts w:ascii="Arial" w:eastAsia="Calibri" w:hAnsi="Arial" w:cs="Arial"/>
          <w:sz w:val="18"/>
          <w:szCs w:val="18"/>
        </w:rPr>
        <w:t xml:space="preserve"> centrali telefonicznej VoIP na terenie EC Rzeszów.</w:t>
      </w:r>
      <w:r>
        <w:rPr>
          <w:rFonts w:asciiTheme="minorHAnsi" w:hAnsiTheme="minorHAnsi" w:cstheme="minorHAnsi"/>
          <w:b w:val="0"/>
          <w:sz w:val="21"/>
          <w:szCs w:val="21"/>
          <w:lang w:val="pl-PL"/>
        </w:rPr>
        <w:t xml:space="preserve">w zakresie określonym w Załączniku nr 1. </w:t>
      </w:r>
    </w:p>
    <w:p w14:paraId="19299BF5" w14:textId="0CBD2150" w:rsidR="008763D9" w:rsidRPr="008763D9" w:rsidRDefault="000B6E28" w:rsidP="008763D9">
      <w:pPr>
        <w:pStyle w:val="Tekstpodstawowy2"/>
        <w:numPr>
          <w:ilvl w:val="1"/>
          <w:numId w:val="8"/>
        </w:numPr>
        <w:spacing w:after="120"/>
        <w:rPr>
          <w:rFonts w:asciiTheme="minorHAnsi" w:hAnsiTheme="minorHAnsi" w:cstheme="minorHAnsi"/>
          <w:b w:val="0"/>
          <w:sz w:val="21"/>
          <w:szCs w:val="21"/>
          <w:lang w:val="pl-PL"/>
        </w:rPr>
      </w:pPr>
      <w:bookmarkStart w:id="21" w:name="_Ref274035109"/>
      <w:bookmarkEnd w:id="20"/>
      <w:r>
        <w:rPr>
          <w:rFonts w:asciiTheme="minorHAnsi" w:hAnsiTheme="minorHAnsi" w:cstheme="minorHAnsi"/>
          <w:b w:val="0"/>
          <w:sz w:val="21"/>
          <w:szCs w:val="21"/>
          <w:lang w:val="pl-PL"/>
        </w:rPr>
        <w:t xml:space="preserve">Miejsce realizacji Prac: </w:t>
      </w:r>
      <w:bookmarkEnd w:id="21"/>
      <w:r>
        <w:rPr>
          <w:rFonts w:asciiTheme="minorHAnsi" w:hAnsiTheme="minorHAnsi" w:cstheme="minorHAnsi"/>
          <w:b w:val="0"/>
          <w:sz w:val="21"/>
          <w:szCs w:val="21"/>
          <w:lang w:val="pl-PL"/>
        </w:rPr>
        <w:t xml:space="preserve">realizacja zdalna z lokalizacji Wykonawcy lub </w:t>
      </w:r>
      <w:r w:rsidRPr="008763D9">
        <w:rPr>
          <w:rFonts w:asciiTheme="minorHAnsi" w:hAnsiTheme="minorHAnsi" w:cstheme="minorHAnsi"/>
          <w:sz w:val="21"/>
          <w:szCs w:val="21"/>
          <w:lang w:val="pl-PL"/>
        </w:rPr>
        <w:t>PGE Energia Ciepła S.A., 3</w:t>
      </w:r>
      <w:r w:rsidR="008763D9" w:rsidRPr="008763D9">
        <w:rPr>
          <w:rFonts w:asciiTheme="minorHAnsi" w:hAnsiTheme="minorHAnsi" w:cstheme="minorHAnsi"/>
          <w:sz w:val="21"/>
          <w:szCs w:val="21"/>
        </w:rPr>
        <w:t>5-322 Rzeszów, ul. Ciepłownicza 8.</w:t>
      </w:r>
      <w:r w:rsidR="008763D9" w:rsidRPr="008763D9">
        <w:rPr>
          <w:color w:val="1F497D"/>
        </w:rPr>
        <w:t xml:space="preserve"> </w:t>
      </w:r>
    </w:p>
    <w:p w14:paraId="23AE79E1" w14:textId="77777777" w:rsidR="00FE0E64" w:rsidRDefault="000B6E28">
      <w:pPr>
        <w:pStyle w:val="Tekstpodstawowy2"/>
        <w:numPr>
          <w:ilvl w:val="1"/>
          <w:numId w:val="8"/>
        </w:numPr>
        <w:spacing w:after="120"/>
        <w:rPr>
          <w:rFonts w:asciiTheme="minorHAnsi" w:hAnsiTheme="minorHAnsi" w:cstheme="minorHAnsi"/>
          <w:b w:val="0"/>
          <w:sz w:val="21"/>
          <w:szCs w:val="21"/>
          <w:lang w:val="pl-PL"/>
        </w:rPr>
      </w:pPr>
      <w:r>
        <w:rPr>
          <w:rFonts w:asciiTheme="minorHAnsi" w:hAnsiTheme="minorHAnsi" w:cstheme="minorHAnsi"/>
          <w:b w:val="0"/>
          <w:sz w:val="21"/>
          <w:szCs w:val="21"/>
          <w:lang w:val="pl-PL"/>
        </w:rPr>
        <w:t>Szczegółowy zakres Prac został określony w Załączniku nr 1 (Specyfikacja Techniczna) do Umowy.</w:t>
      </w:r>
    </w:p>
    <w:p w14:paraId="7786800E" w14:textId="77777777" w:rsidR="00FE0E64" w:rsidRDefault="000B6E28">
      <w:pPr>
        <w:pStyle w:val="Tekstpodstawowy2"/>
        <w:numPr>
          <w:ilvl w:val="1"/>
          <w:numId w:val="8"/>
        </w:numPr>
        <w:spacing w:after="120"/>
        <w:rPr>
          <w:rFonts w:asciiTheme="minorHAnsi" w:hAnsiTheme="minorHAnsi" w:cstheme="minorHAnsi"/>
          <w:b w:val="0"/>
          <w:sz w:val="21"/>
          <w:szCs w:val="21"/>
          <w:lang w:val="pl-PL"/>
        </w:rPr>
      </w:pPr>
      <w:r>
        <w:rPr>
          <w:rFonts w:asciiTheme="minorHAnsi" w:hAnsiTheme="minorHAnsi" w:cstheme="minorHAnsi"/>
          <w:b w:val="0"/>
          <w:sz w:val="21"/>
          <w:szCs w:val="21"/>
          <w:lang w:val="pl-PL"/>
        </w:rPr>
        <w:t xml:space="preserve">Zakres Prac Naprawczych przewidziany Umową obejmuje przywrócenie poprawnej pracy Systemu w obszarze biznesowym w przypadku wystąpienia: Awarii, Awarii krytycznej, Usterki, który został określony w Załączniku nr 1 (Specyfikacja Techniczna). </w:t>
      </w:r>
    </w:p>
    <w:p w14:paraId="7DEB98AF" w14:textId="07CA1DA3" w:rsidR="00FE0E64" w:rsidRDefault="000B6E28" w:rsidP="006434B4">
      <w:pPr>
        <w:pStyle w:val="Tekstpodstawowy2"/>
        <w:numPr>
          <w:ilvl w:val="1"/>
          <w:numId w:val="8"/>
        </w:numPr>
        <w:spacing w:after="120"/>
        <w:jc w:val="left"/>
        <w:rPr>
          <w:rFonts w:asciiTheme="minorHAnsi" w:hAnsiTheme="minorHAnsi" w:cstheme="minorHAnsi"/>
          <w:b w:val="0"/>
          <w:sz w:val="21"/>
          <w:szCs w:val="21"/>
          <w:lang w:val="pl-PL"/>
        </w:rPr>
      </w:pPr>
      <w:r>
        <w:rPr>
          <w:rFonts w:asciiTheme="minorHAnsi" w:hAnsiTheme="minorHAnsi" w:cstheme="minorHAnsi"/>
          <w:b w:val="0"/>
          <w:sz w:val="21"/>
          <w:szCs w:val="21"/>
          <w:lang w:val="pl-PL"/>
        </w:rPr>
        <w:t>Prace będą spełniały wymagania mających zastosowanie w Polsce przepisów prawa i norm obowiązujących w okresie obowiązywania Umowy.</w:t>
      </w:r>
    </w:p>
    <w:p w14:paraId="781AC316" w14:textId="29211C02" w:rsidR="00961607" w:rsidRPr="00961607" w:rsidRDefault="00961607" w:rsidP="00961607">
      <w:pPr>
        <w:pStyle w:val="Tekstpodstawowy2"/>
        <w:numPr>
          <w:ilvl w:val="1"/>
          <w:numId w:val="8"/>
        </w:numPr>
        <w:spacing w:after="120"/>
        <w:rPr>
          <w:rFonts w:asciiTheme="minorHAnsi" w:hAnsiTheme="minorHAnsi" w:cstheme="minorHAnsi"/>
          <w:b w:val="0"/>
          <w:sz w:val="21"/>
          <w:szCs w:val="21"/>
          <w:lang w:val="pl-PL"/>
        </w:rPr>
      </w:pPr>
      <w:r>
        <w:rPr>
          <w:rFonts w:asciiTheme="minorHAnsi" w:hAnsiTheme="minorHAnsi" w:cstheme="minorHAnsi"/>
          <w:b w:val="0"/>
          <w:sz w:val="21"/>
          <w:szCs w:val="21"/>
          <w:lang w:val="pl-PL"/>
        </w:rPr>
        <w:t xml:space="preserve"> </w:t>
      </w:r>
      <w:r w:rsidRPr="00961607">
        <w:rPr>
          <w:rFonts w:asciiTheme="minorHAnsi" w:hAnsiTheme="minorHAnsi" w:cstheme="minorHAnsi"/>
          <w:b w:val="0"/>
          <w:sz w:val="21"/>
          <w:szCs w:val="21"/>
          <w:lang w:val="pl-PL"/>
        </w:rPr>
        <w:t>Zamawiający zastrzega</w:t>
      </w:r>
      <w:r w:rsidR="00844A37">
        <w:rPr>
          <w:rFonts w:asciiTheme="minorHAnsi" w:hAnsiTheme="minorHAnsi" w:cstheme="minorHAnsi"/>
          <w:b w:val="0"/>
          <w:sz w:val="21"/>
          <w:szCs w:val="21"/>
          <w:lang w:val="pl-PL"/>
        </w:rPr>
        <w:t xml:space="preserve"> sobie możliwość skorzystania z </w:t>
      </w:r>
      <w:r w:rsidR="005A6F69">
        <w:rPr>
          <w:rFonts w:asciiTheme="minorHAnsi" w:hAnsiTheme="minorHAnsi" w:cstheme="minorHAnsi"/>
          <w:b w:val="0"/>
          <w:sz w:val="21"/>
          <w:szCs w:val="21"/>
          <w:lang w:val="pl-PL"/>
        </w:rPr>
        <w:t>Zamówień dodatkowych</w:t>
      </w:r>
      <w:r w:rsidR="00844A37">
        <w:rPr>
          <w:rFonts w:asciiTheme="minorHAnsi" w:hAnsiTheme="minorHAnsi" w:cstheme="minorHAnsi"/>
          <w:b w:val="0"/>
          <w:sz w:val="21"/>
          <w:szCs w:val="21"/>
          <w:lang w:val="pl-PL"/>
        </w:rPr>
        <w:t xml:space="preserve"> tj. </w:t>
      </w:r>
      <w:r w:rsidR="005A6F69">
        <w:rPr>
          <w:rFonts w:asciiTheme="minorHAnsi" w:hAnsiTheme="minorHAnsi" w:cstheme="minorHAnsi"/>
          <w:b w:val="0"/>
          <w:sz w:val="21"/>
          <w:szCs w:val="21"/>
          <w:lang w:val="pl-PL"/>
        </w:rPr>
        <w:t xml:space="preserve">zamówienia usługi wsparcia serwisowego dla dwóch systemów (lokalizacje systemów zostaną wskazane na etapie składania zamówienia) </w:t>
      </w:r>
      <w:r>
        <w:rPr>
          <w:rFonts w:asciiTheme="minorHAnsi" w:hAnsiTheme="minorHAnsi" w:cstheme="minorHAnsi"/>
          <w:b w:val="0"/>
          <w:sz w:val="21"/>
          <w:szCs w:val="21"/>
          <w:lang w:val="pl-PL"/>
        </w:rPr>
        <w:t>w okresie trwania U</w:t>
      </w:r>
      <w:r w:rsidRPr="00961607">
        <w:rPr>
          <w:rFonts w:asciiTheme="minorHAnsi" w:hAnsiTheme="minorHAnsi" w:cstheme="minorHAnsi"/>
          <w:b w:val="0"/>
          <w:sz w:val="21"/>
          <w:szCs w:val="21"/>
          <w:lang w:val="pl-PL"/>
        </w:rPr>
        <w:t xml:space="preserve">mowy </w:t>
      </w:r>
      <w:r>
        <w:rPr>
          <w:rFonts w:asciiTheme="minorHAnsi" w:hAnsiTheme="minorHAnsi" w:cstheme="minorHAnsi"/>
          <w:b w:val="0"/>
          <w:sz w:val="21"/>
          <w:szCs w:val="21"/>
          <w:lang w:val="pl-PL"/>
        </w:rPr>
        <w:t>z zastrzeżeniem</w:t>
      </w:r>
      <w:r w:rsidR="00844A37">
        <w:rPr>
          <w:rFonts w:asciiTheme="minorHAnsi" w:hAnsiTheme="minorHAnsi" w:cstheme="minorHAnsi"/>
          <w:b w:val="0"/>
          <w:sz w:val="21"/>
          <w:szCs w:val="21"/>
          <w:lang w:val="pl-PL"/>
        </w:rPr>
        <w:t>,</w:t>
      </w:r>
      <w:r>
        <w:rPr>
          <w:rFonts w:asciiTheme="minorHAnsi" w:hAnsiTheme="minorHAnsi" w:cstheme="minorHAnsi"/>
          <w:b w:val="0"/>
          <w:sz w:val="21"/>
          <w:szCs w:val="21"/>
          <w:lang w:val="pl-PL"/>
        </w:rPr>
        <w:t xml:space="preserve"> że </w:t>
      </w:r>
      <w:r w:rsidR="0030482E">
        <w:rPr>
          <w:rFonts w:asciiTheme="minorHAnsi" w:hAnsiTheme="minorHAnsi" w:cstheme="minorHAnsi"/>
          <w:b w:val="0"/>
          <w:sz w:val="21"/>
          <w:szCs w:val="21"/>
          <w:lang w:val="pl-PL"/>
        </w:rPr>
        <w:t xml:space="preserve">maksymalna </w:t>
      </w:r>
      <w:r w:rsidR="00AC2BBD">
        <w:rPr>
          <w:rFonts w:asciiTheme="minorHAnsi" w:hAnsiTheme="minorHAnsi" w:cstheme="minorHAnsi"/>
          <w:b w:val="0"/>
          <w:sz w:val="21"/>
          <w:szCs w:val="21"/>
          <w:lang w:val="pl-PL"/>
        </w:rPr>
        <w:t>wysokość W</w:t>
      </w:r>
      <w:r w:rsidR="005A6F69">
        <w:rPr>
          <w:rFonts w:asciiTheme="minorHAnsi" w:hAnsiTheme="minorHAnsi" w:cstheme="minorHAnsi"/>
          <w:b w:val="0"/>
          <w:sz w:val="21"/>
          <w:szCs w:val="21"/>
          <w:lang w:val="pl-PL"/>
        </w:rPr>
        <w:t>ynagrodzeni</w:t>
      </w:r>
      <w:r w:rsidR="00AC2BBD">
        <w:rPr>
          <w:rFonts w:asciiTheme="minorHAnsi" w:hAnsiTheme="minorHAnsi" w:cstheme="minorHAnsi"/>
          <w:b w:val="0"/>
          <w:sz w:val="21"/>
          <w:szCs w:val="21"/>
          <w:lang w:val="pl-PL"/>
        </w:rPr>
        <w:t>a Umownego</w:t>
      </w:r>
      <w:r w:rsidR="005A6F69">
        <w:rPr>
          <w:rFonts w:asciiTheme="minorHAnsi" w:hAnsiTheme="minorHAnsi" w:cstheme="minorHAnsi"/>
          <w:b w:val="0"/>
          <w:sz w:val="21"/>
          <w:szCs w:val="21"/>
          <w:lang w:val="pl-PL"/>
        </w:rPr>
        <w:t xml:space="preserve"> </w:t>
      </w:r>
      <w:r w:rsidR="00AC2BBD">
        <w:rPr>
          <w:rFonts w:asciiTheme="minorHAnsi" w:hAnsiTheme="minorHAnsi" w:cstheme="minorHAnsi"/>
          <w:b w:val="0"/>
          <w:sz w:val="21"/>
          <w:szCs w:val="21"/>
          <w:lang w:val="pl-PL"/>
        </w:rPr>
        <w:t xml:space="preserve">nie przekroczy </w:t>
      </w:r>
      <w:r w:rsidR="005A6F69">
        <w:rPr>
          <w:rFonts w:asciiTheme="minorHAnsi" w:hAnsiTheme="minorHAnsi" w:cstheme="minorHAnsi"/>
          <w:b w:val="0"/>
          <w:sz w:val="21"/>
          <w:szCs w:val="21"/>
          <w:lang w:val="pl-PL"/>
        </w:rPr>
        <w:t xml:space="preserve"> wartoś</w:t>
      </w:r>
      <w:r w:rsidR="00AC2BBD">
        <w:rPr>
          <w:rFonts w:asciiTheme="minorHAnsi" w:hAnsiTheme="minorHAnsi" w:cstheme="minorHAnsi"/>
          <w:b w:val="0"/>
          <w:sz w:val="21"/>
          <w:szCs w:val="21"/>
          <w:lang w:val="pl-PL"/>
        </w:rPr>
        <w:t>ci</w:t>
      </w:r>
      <w:r w:rsidR="005A6F69">
        <w:rPr>
          <w:rFonts w:asciiTheme="minorHAnsi" w:hAnsiTheme="minorHAnsi" w:cstheme="minorHAnsi"/>
          <w:b w:val="0"/>
          <w:sz w:val="21"/>
          <w:szCs w:val="21"/>
          <w:lang w:val="pl-PL"/>
        </w:rPr>
        <w:t xml:space="preserve"> wskazan</w:t>
      </w:r>
      <w:r w:rsidR="00AC2BBD">
        <w:rPr>
          <w:rFonts w:asciiTheme="minorHAnsi" w:hAnsiTheme="minorHAnsi" w:cstheme="minorHAnsi"/>
          <w:b w:val="0"/>
          <w:sz w:val="21"/>
          <w:szCs w:val="21"/>
          <w:lang w:val="pl-PL"/>
        </w:rPr>
        <w:t>ej</w:t>
      </w:r>
      <w:r w:rsidR="005A6F69">
        <w:rPr>
          <w:rFonts w:asciiTheme="minorHAnsi" w:hAnsiTheme="minorHAnsi" w:cstheme="minorHAnsi"/>
          <w:b w:val="0"/>
          <w:sz w:val="21"/>
          <w:szCs w:val="21"/>
          <w:lang w:val="pl-PL"/>
        </w:rPr>
        <w:t xml:space="preserve"> w </w:t>
      </w:r>
      <w:r w:rsidR="00844A37">
        <w:rPr>
          <w:rFonts w:asciiTheme="minorHAnsi" w:hAnsiTheme="minorHAnsi" w:cstheme="minorHAnsi"/>
          <w:b w:val="0"/>
          <w:sz w:val="21"/>
          <w:szCs w:val="21"/>
          <w:lang w:val="pl-PL"/>
        </w:rPr>
        <w:t>pkt 4.1.</w:t>
      </w:r>
    </w:p>
    <w:p w14:paraId="6FDFA531" w14:textId="3C7E26D6" w:rsidR="00961607" w:rsidRPr="0030482E" w:rsidRDefault="00396227" w:rsidP="00605A5C">
      <w:pPr>
        <w:pStyle w:val="Tekstpodstawowy2"/>
        <w:numPr>
          <w:ilvl w:val="1"/>
          <w:numId w:val="8"/>
        </w:numPr>
        <w:spacing w:after="120"/>
        <w:rPr>
          <w:rFonts w:asciiTheme="minorHAnsi" w:hAnsiTheme="minorHAnsi" w:cstheme="minorHAnsi"/>
          <w:b w:val="0"/>
          <w:sz w:val="21"/>
          <w:szCs w:val="21"/>
          <w:lang w:val="pl-PL"/>
        </w:rPr>
      </w:pPr>
      <w:r>
        <w:rPr>
          <w:rFonts w:asciiTheme="minorHAnsi" w:hAnsiTheme="minorHAnsi" w:cstheme="minorHAnsi"/>
          <w:b w:val="0"/>
          <w:sz w:val="21"/>
          <w:szCs w:val="21"/>
          <w:lang w:val="pl-PL"/>
        </w:rPr>
        <w:t>W przypadku skorzystania z Zamówień dodatkowych w trakcie obowiązywania U</w:t>
      </w:r>
      <w:r w:rsidR="00961607" w:rsidRPr="00961607">
        <w:rPr>
          <w:rFonts w:asciiTheme="minorHAnsi" w:hAnsiTheme="minorHAnsi" w:cstheme="minorHAnsi"/>
          <w:b w:val="0"/>
          <w:sz w:val="21"/>
          <w:szCs w:val="21"/>
          <w:lang w:val="pl-PL"/>
        </w:rPr>
        <w:t>mowy Zamawiający zapłaci</w:t>
      </w:r>
      <w:r w:rsidR="00961607">
        <w:rPr>
          <w:rFonts w:asciiTheme="minorHAnsi" w:hAnsiTheme="minorHAnsi" w:cstheme="minorHAnsi"/>
          <w:b w:val="0"/>
          <w:sz w:val="21"/>
          <w:szCs w:val="21"/>
          <w:lang w:val="pl-PL"/>
        </w:rPr>
        <w:t xml:space="preserve"> </w:t>
      </w:r>
      <w:r w:rsidR="00961607" w:rsidRPr="00961607">
        <w:rPr>
          <w:rFonts w:asciiTheme="minorHAnsi" w:hAnsiTheme="minorHAnsi" w:cstheme="minorHAnsi"/>
          <w:b w:val="0"/>
          <w:sz w:val="21"/>
          <w:szCs w:val="21"/>
          <w:lang w:val="pl-PL"/>
        </w:rPr>
        <w:t xml:space="preserve">Wykonawcy wynagrodzenie </w:t>
      </w:r>
      <w:r w:rsidR="00961607">
        <w:rPr>
          <w:rFonts w:asciiTheme="minorHAnsi" w:hAnsiTheme="minorHAnsi" w:cstheme="minorHAnsi"/>
          <w:b w:val="0"/>
          <w:sz w:val="21"/>
          <w:szCs w:val="21"/>
          <w:lang w:val="pl-PL"/>
        </w:rPr>
        <w:t xml:space="preserve">miesięczne </w:t>
      </w:r>
      <w:r w:rsidR="00844A37">
        <w:rPr>
          <w:rFonts w:asciiTheme="minorHAnsi" w:hAnsiTheme="minorHAnsi" w:cstheme="minorHAnsi"/>
          <w:b w:val="0"/>
          <w:sz w:val="21"/>
          <w:szCs w:val="21"/>
          <w:lang w:val="pl-PL"/>
        </w:rPr>
        <w:t>per lokalizacja</w:t>
      </w:r>
      <w:r>
        <w:rPr>
          <w:rFonts w:asciiTheme="minorHAnsi" w:hAnsiTheme="minorHAnsi" w:cstheme="minorHAnsi"/>
          <w:b w:val="0"/>
          <w:sz w:val="21"/>
          <w:szCs w:val="21"/>
          <w:lang w:val="pl-PL"/>
        </w:rPr>
        <w:t xml:space="preserve"> zgodnie z </w:t>
      </w:r>
      <w:r w:rsidR="00807A24">
        <w:rPr>
          <w:rFonts w:asciiTheme="minorHAnsi" w:hAnsiTheme="minorHAnsi" w:cstheme="minorHAnsi"/>
          <w:b w:val="0"/>
          <w:sz w:val="21"/>
          <w:szCs w:val="21"/>
          <w:lang w:val="pl-PL"/>
        </w:rPr>
        <w:t>c</w:t>
      </w:r>
      <w:r>
        <w:rPr>
          <w:rFonts w:asciiTheme="minorHAnsi" w:hAnsiTheme="minorHAnsi" w:cstheme="minorHAnsi"/>
          <w:b w:val="0"/>
          <w:sz w:val="21"/>
          <w:szCs w:val="21"/>
          <w:lang w:val="pl-PL"/>
        </w:rPr>
        <w:t>ennikiem</w:t>
      </w:r>
      <w:r w:rsidR="00AC2BBD" w:rsidRPr="00AC2BBD">
        <w:rPr>
          <w:rFonts w:asciiTheme="minorHAnsi" w:hAnsiTheme="minorHAnsi" w:cstheme="minorHAnsi"/>
          <w:b w:val="0"/>
          <w:sz w:val="21"/>
          <w:szCs w:val="21"/>
          <w:lang w:val="pl-PL"/>
        </w:rPr>
        <w:t xml:space="preserve"> </w:t>
      </w:r>
      <w:r w:rsidR="00AC2BBD">
        <w:rPr>
          <w:rFonts w:asciiTheme="minorHAnsi" w:hAnsiTheme="minorHAnsi" w:cstheme="minorHAnsi"/>
          <w:b w:val="0"/>
          <w:sz w:val="21"/>
          <w:szCs w:val="21"/>
          <w:lang w:val="pl-PL"/>
        </w:rPr>
        <w:t xml:space="preserve">tj. Załącznikiem nr </w:t>
      </w:r>
      <w:r w:rsidR="00AC2BBD">
        <w:rPr>
          <w:rFonts w:asciiTheme="minorHAnsi" w:hAnsiTheme="minorHAnsi" w:cstheme="minorHAnsi"/>
          <w:b w:val="0"/>
          <w:sz w:val="21"/>
          <w:szCs w:val="21"/>
          <w:lang w:val="pl-PL"/>
        </w:rPr>
        <w:lastRenderedPageBreak/>
        <w:t xml:space="preserve">3 (Formularz cenowy), </w:t>
      </w:r>
      <w:r w:rsidR="0030482E">
        <w:rPr>
          <w:rFonts w:asciiTheme="minorHAnsi" w:hAnsiTheme="minorHAnsi" w:cstheme="minorHAnsi"/>
          <w:b w:val="0"/>
          <w:sz w:val="21"/>
          <w:szCs w:val="21"/>
          <w:lang w:val="pl-PL"/>
        </w:rPr>
        <w:t>na podstawie podpisanego Protokołu odbioru prac za dany miesiąc kalendarzowy</w:t>
      </w:r>
      <w:r w:rsidR="00AC2BBD">
        <w:rPr>
          <w:rFonts w:asciiTheme="minorHAnsi" w:hAnsiTheme="minorHAnsi" w:cstheme="minorHAnsi"/>
          <w:b w:val="0"/>
          <w:sz w:val="21"/>
          <w:szCs w:val="21"/>
          <w:lang w:val="pl-PL"/>
        </w:rPr>
        <w:t xml:space="preserve"> </w:t>
      </w:r>
      <w:r w:rsidR="0030482E">
        <w:rPr>
          <w:rFonts w:asciiTheme="minorHAnsi" w:hAnsiTheme="minorHAnsi" w:cstheme="minorHAnsi"/>
          <w:b w:val="0"/>
          <w:sz w:val="21"/>
          <w:szCs w:val="21"/>
          <w:lang w:val="pl-PL"/>
        </w:rPr>
        <w:t>- Załącznik nr 4</w:t>
      </w:r>
      <w:r w:rsidR="00961607">
        <w:rPr>
          <w:rFonts w:asciiTheme="minorHAnsi" w:hAnsiTheme="minorHAnsi" w:cstheme="minorHAnsi"/>
          <w:b w:val="0"/>
          <w:sz w:val="21"/>
          <w:szCs w:val="21"/>
          <w:lang w:val="pl-PL"/>
        </w:rPr>
        <w:t>.</w:t>
      </w:r>
    </w:p>
    <w:p w14:paraId="524D7EAA" w14:textId="77777777" w:rsidR="00333993" w:rsidRPr="00333993" w:rsidRDefault="000B6E28" w:rsidP="006434B4">
      <w:pPr>
        <w:pStyle w:val="Nagwek1"/>
        <w:numPr>
          <w:ilvl w:val="0"/>
          <w:numId w:val="3"/>
        </w:numPr>
        <w:ind w:hanging="76"/>
        <w:jc w:val="both"/>
        <w:rPr>
          <w:rFonts w:asciiTheme="minorHAnsi" w:hAnsiTheme="minorHAnsi" w:cstheme="minorHAnsi"/>
          <w:sz w:val="21"/>
          <w:szCs w:val="21"/>
        </w:rPr>
      </w:pPr>
      <w:bookmarkStart w:id="22" w:name="_Toc502814620"/>
      <w:bookmarkStart w:id="23" w:name="_Toc344477544"/>
      <w:bookmarkStart w:id="24" w:name="_Ref274227662"/>
      <w:r>
        <w:rPr>
          <w:rFonts w:asciiTheme="minorHAnsi" w:hAnsiTheme="minorHAnsi" w:cstheme="minorHAnsi"/>
          <w:sz w:val="21"/>
          <w:szCs w:val="21"/>
        </w:rPr>
        <w:t>OKRES REALIZACJI UMOWY</w:t>
      </w:r>
      <w:bookmarkEnd w:id="22"/>
      <w:bookmarkEnd w:id="23"/>
      <w:bookmarkEnd w:id="24"/>
    </w:p>
    <w:p w14:paraId="02011ACD" w14:textId="3D6FD07C" w:rsidR="0048485A" w:rsidRDefault="000B6E28">
      <w:pPr>
        <w:pStyle w:val="Tekstpodstawowy2"/>
        <w:numPr>
          <w:ilvl w:val="1"/>
          <w:numId w:val="9"/>
        </w:numPr>
        <w:spacing w:after="120"/>
        <w:rPr>
          <w:rFonts w:asciiTheme="minorHAnsi" w:hAnsiTheme="minorHAnsi" w:cstheme="minorHAnsi"/>
          <w:b w:val="0"/>
          <w:sz w:val="21"/>
          <w:szCs w:val="21"/>
          <w:lang w:val="pl-PL"/>
        </w:rPr>
      </w:pPr>
      <w:r>
        <w:rPr>
          <w:rFonts w:asciiTheme="minorHAnsi" w:hAnsiTheme="minorHAnsi" w:cstheme="minorHAnsi"/>
          <w:b w:val="0"/>
          <w:sz w:val="21"/>
          <w:szCs w:val="21"/>
          <w:lang w:val="pl-PL"/>
        </w:rPr>
        <w:t xml:space="preserve">Data rozpoczęcia Prac: </w:t>
      </w:r>
      <w:r w:rsidR="00471580">
        <w:rPr>
          <w:rFonts w:asciiTheme="minorHAnsi" w:hAnsiTheme="minorHAnsi" w:cstheme="minorHAnsi"/>
          <w:b w:val="0"/>
          <w:sz w:val="21"/>
          <w:szCs w:val="21"/>
          <w:lang w:val="pl-PL"/>
        </w:rPr>
        <w:t>Data wejścia w życie</w:t>
      </w:r>
      <w:r w:rsidR="004A62C0">
        <w:rPr>
          <w:rFonts w:asciiTheme="minorHAnsi" w:hAnsiTheme="minorHAnsi" w:cstheme="minorHAnsi"/>
          <w:b w:val="0"/>
          <w:sz w:val="21"/>
          <w:szCs w:val="21"/>
          <w:lang w:val="pl-PL"/>
        </w:rPr>
        <w:t>.</w:t>
      </w:r>
    </w:p>
    <w:p w14:paraId="7F6DD22E" w14:textId="60C620C9" w:rsidR="0048485A" w:rsidRDefault="000B6E28" w:rsidP="00B821DD">
      <w:pPr>
        <w:pStyle w:val="Tekstpodstawowy2"/>
        <w:numPr>
          <w:ilvl w:val="1"/>
          <w:numId w:val="9"/>
        </w:numPr>
        <w:spacing w:after="120"/>
        <w:rPr>
          <w:rFonts w:asciiTheme="minorHAnsi" w:hAnsiTheme="minorHAnsi" w:cstheme="minorHAnsi"/>
          <w:b w:val="0"/>
          <w:sz w:val="21"/>
          <w:szCs w:val="21"/>
        </w:rPr>
      </w:pPr>
      <w:r w:rsidRPr="00B821DD">
        <w:rPr>
          <w:rFonts w:asciiTheme="minorHAnsi" w:hAnsiTheme="minorHAnsi" w:cstheme="minorHAnsi"/>
          <w:b w:val="0"/>
          <w:sz w:val="21"/>
          <w:szCs w:val="21"/>
          <w:lang w:val="pl-PL"/>
        </w:rPr>
        <w:t xml:space="preserve">Data zakończenia Prac: </w:t>
      </w:r>
      <w:r w:rsidR="008763D9">
        <w:rPr>
          <w:rFonts w:asciiTheme="minorHAnsi" w:hAnsiTheme="minorHAnsi" w:cstheme="minorHAnsi"/>
          <w:b w:val="0"/>
          <w:sz w:val="21"/>
          <w:szCs w:val="21"/>
          <w:lang w:val="pl-PL"/>
        </w:rPr>
        <w:t>24 miesiące</w:t>
      </w:r>
      <w:r w:rsidR="004324E5" w:rsidRPr="00B821DD">
        <w:rPr>
          <w:rFonts w:asciiTheme="minorHAnsi" w:hAnsiTheme="minorHAnsi" w:cstheme="minorHAnsi"/>
          <w:b w:val="0"/>
          <w:sz w:val="21"/>
          <w:szCs w:val="21"/>
          <w:lang w:val="pl-PL"/>
        </w:rPr>
        <w:t xml:space="preserve"> od </w:t>
      </w:r>
      <w:r w:rsidR="00471580">
        <w:rPr>
          <w:rFonts w:asciiTheme="minorHAnsi" w:hAnsiTheme="minorHAnsi" w:cstheme="minorHAnsi"/>
          <w:b w:val="0"/>
          <w:sz w:val="21"/>
          <w:szCs w:val="21"/>
          <w:lang w:val="pl-PL"/>
        </w:rPr>
        <w:t>Daty wejścia w życie</w:t>
      </w:r>
      <w:r w:rsidR="004A62C0">
        <w:rPr>
          <w:rFonts w:asciiTheme="minorHAnsi" w:hAnsiTheme="minorHAnsi" w:cstheme="minorHAnsi"/>
          <w:b w:val="0"/>
          <w:sz w:val="21"/>
          <w:szCs w:val="21"/>
          <w:lang w:val="pl-PL"/>
        </w:rPr>
        <w:t>.</w:t>
      </w:r>
      <w:r w:rsidR="004324E5" w:rsidRPr="00B821DD">
        <w:rPr>
          <w:rFonts w:asciiTheme="minorHAnsi" w:hAnsiTheme="minorHAnsi" w:cstheme="minorHAnsi"/>
          <w:b w:val="0"/>
          <w:sz w:val="21"/>
          <w:szCs w:val="21"/>
          <w:lang w:val="pl-PL"/>
        </w:rPr>
        <w:t xml:space="preserve"> </w:t>
      </w:r>
    </w:p>
    <w:p w14:paraId="33253942" w14:textId="77777777" w:rsidR="00FE0E64" w:rsidRPr="004324E5" w:rsidRDefault="00333993" w:rsidP="00B821DD">
      <w:pPr>
        <w:pStyle w:val="Tekstpodstawowy2"/>
        <w:spacing w:after="120"/>
        <w:ind w:left="360" w:firstLine="0"/>
        <w:rPr>
          <w:rFonts w:asciiTheme="minorHAnsi" w:hAnsiTheme="minorHAnsi" w:cstheme="minorHAnsi"/>
          <w:sz w:val="21"/>
          <w:szCs w:val="21"/>
        </w:rPr>
      </w:pPr>
      <w:r w:rsidRPr="00333993">
        <w:rPr>
          <w:rFonts w:asciiTheme="minorHAnsi" w:hAnsiTheme="minorHAnsi" w:cstheme="minorHAnsi"/>
          <w:sz w:val="21"/>
          <w:szCs w:val="21"/>
        </w:rPr>
        <w:t>§</w:t>
      </w:r>
      <w:r>
        <w:rPr>
          <w:rFonts w:asciiTheme="minorHAnsi" w:hAnsiTheme="minorHAnsi" w:cstheme="minorHAnsi"/>
          <w:sz w:val="21"/>
          <w:szCs w:val="21"/>
          <w:lang w:val="pl-PL"/>
        </w:rPr>
        <w:t xml:space="preserve">4 </w:t>
      </w:r>
      <w:bookmarkStart w:id="25" w:name="_Toc502814621"/>
      <w:bookmarkStart w:id="26" w:name="_Toc344477545"/>
      <w:bookmarkStart w:id="27" w:name="_Ref274041430"/>
      <w:r w:rsidR="000B6E28" w:rsidRPr="004324E5">
        <w:rPr>
          <w:rFonts w:asciiTheme="minorHAnsi" w:hAnsiTheme="minorHAnsi" w:cstheme="minorHAnsi"/>
          <w:sz w:val="21"/>
          <w:szCs w:val="21"/>
        </w:rPr>
        <w:t>WYNAGRODZENIE I WARUNKI PŁATNOŚCI</w:t>
      </w:r>
      <w:bookmarkEnd w:id="25"/>
      <w:bookmarkEnd w:id="26"/>
      <w:bookmarkEnd w:id="27"/>
    </w:p>
    <w:p w14:paraId="36125DD6" w14:textId="0163BF43" w:rsidR="00FE0E64" w:rsidRPr="004324E5" w:rsidRDefault="000B6E28" w:rsidP="004324E5">
      <w:pPr>
        <w:pStyle w:val="Tekstpodstawowy2"/>
        <w:numPr>
          <w:ilvl w:val="1"/>
          <w:numId w:val="10"/>
        </w:numPr>
        <w:spacing w:after="120"/>
        <w:rPr>
          <w:rFonts w:asciiTheme="minorHAnsi" w:hAnsiTheme="minorHAnsi" w:cstheme="minorHAnsi"/>
          <w:b w:val="0"/>
          <w:sz w:val="21"/>
          <w:szCs w:val="21"/>
          <w:lang w:val="pl-PL"/>
        </w:rPr>
      </w:pPr>
      <w:r w:rsidRPr="004324E5">
        <w:rPr>
          <w:rFonts w:asciiTheme="minorHAnsi" w:hAnsiTheme="minorHAnsi" w:cstheme="minorHAnsi"/>
          <w:b w:val="0"/>
          <w:sz w:val="21"/>
          <w:szCs w:val="21"/>
          <w:lang w:val="pl-PL"/>
        </w:rPr>
        <w:t xml:space="preserve">Wynagrodzenie Umowne za wykonanie Prac zgodnie z zakresem określonym w § 2 oraz Załączniku nr 1 w okresie realizacji Umowy </w:t>
      </w:r>
      <w:r w:rsidRPr="004324E5">
        <w:rPr>
          <w:rFonts w:asciiTheme="minorHAnsi" w:hAnsiTheme="minorHAnsi" w:cstheme="minorHAnsi"/>
          <w:sz w:val="21"/>
          <w:szCs w:val="21"/>
        </w:rPr>
        <w:t xml:space="preserve">wyniesie maksymalnie </w:t>
      </w:r>
      <w:r w:rsidR="004324E5" w:rsidRPr="004324E5">
        <w:rPr>
          <w:rFonts w:asciiTheme="minorHAnsi" w:hAnsiTheme="minorHAnsi" w:cs="Calibri"/>
        </w:rPr>
        <w:t>……………….</w:t>
      </w:r>
      <w:r w:rsidRPr="004324E5">
        <w:rPr>
          <w:rFonts w:asciiTheme="minorHAnsi" w:hAnsiTheme="minorHAnsi" w:cs="Calibri"/>
        </w:rPr>
        <w:t xml:space="preserve"> </w:t>
      </w:r>
      <w:r w:rsidRPr="004324E5">
        <w:rPr>
          <w:rFonts w:asciiTheme="minorHAnsi" w:hAnsiTheme="minorHAnsi" w:cstheme="minorHAnsi"/>
          <w:sz w:val="21"/>
          <w:szCs w:val="21"/>
        </w:rPr>
        <w:t xml:space="preserve"> PLN netto (słownie: ) za Prace Naprawcze</w:t>
      </w:r>
      <w:r w:rsidR="0048485A">
        <w:rPr>
          <w:rFonts w:asciiTheme="minorHAnsi" w:hAnsiTheme="minorHAnsi" w:cstheme="minorHAnsi"/>
          <w:sz w:val="21"/>
          <w:szCs w:val="21"/>
          <w:lang w:val="pl-PL"/>
        </w:rPr>
        <w:t>.</w:t>
      </w:r>
      <w:r w:rsidRPr="004324E5">
        <w:rPr>
          <w:rFonts w:asciiTheme="minorHAnsi" w:hAnsiTheme="minorHAnsi" w:cstheme="minorHAnsi"/>
          <w:sz w:val="21"/>
          <w:szCs w:val="21"/>
        </w:rPr>
        <w:t xml:space="preserve"> </w:t>
      </w:r>
    </w:p>
    <w:p w14:paraId="79A6B1CE" w14:textId="77777777" w:rsidR="00FE0E64" w:rsidRDefault="000B6E28" w:rsidP="00B96E3B">
      <w:pPr>
        <w:pStyle w:val="Tekstpodstawowy2"/>
        <w:numPr>
          <w:ilvl w:val="1"/>
          <w:numId w:val="10"/>
        </w:numPr>
        <w:spacing w:after="120"/>
        <w:rPr>
          <w:rFonts w:asciiTheme="minorHAnsi" w:hAnsiTheme="minorHAnsi" w:cstheme="minorHAnsi"/>
          <w:b w:val="0"/>
          <w:sz w:val="21"/>
          <w:szCs w:val="21"/>
          <w:lang w:val="pl-PL"/>
        </w:rPr>
      </w:pPr>
      <w:r w:rsidRPr="004C4336">
        <w:rPr>
          <w:rFonts w:asciiTheme="minorHAnsi" w:hAnsiTheme="minorHAnsi" w:cstheme="minorHAnsi"/>
          <w:b w:val="0"/>
          <w:sz w:val="21"/>
          <w:szCs w:val="21"/>
          <w:lang w:val="pl-PL"/>
        </w:rPr>
        <w:t xml:space="preserve">Z zastrzeżeniem punktu 4.1 zdanie ostatnie, Wynagrodzenie Umowne za </w:t>
      </w:r>
      <w:r w:rsidRPr="004C4336">
        <w:rPr>
          <w:rFonts w:asciiTheme="minorHAnsi" w:hAnsiTheme="minorHAnsi" w:cstheme="minorHAnsi"/>
          <w:sz w:val="21"/>
          <w:szCs w:val="21"/>
          <w:lang w:val="pl-PL"/>
        </w:rPr>
        <w:t>Prace Naprawcze</w:t>
      </w:r>
      <w:r w:rsidRPr="004C4336">
        <w:rPr>
          <w:rFonts w:asciiTheme="minorHAnsi" w:hAnsiTheme="minorHAnsi" w:cstheme="minorHAnsi"/>
          <w:b w:val="0"/>
          <w:sz w:val="21"/>
          <w:szCs w:val="21"/>
          <w:lang w:val="pl-PL"/>
        </w:rPr>
        <w:t xml:space="preserve">, zdefiniowane w Załączniku nr 1 (Specyfikacja Techniczna), jest wynagrodzeniem miesięcznym w wysokości </w:t>
      </w:r>
      <w:r w:rsidR="004324E5">
        <w:rPr>
          <w:rFonts w:asciiTheme="minorHAnsi" w:hAnsiTheme="minorHAnsi" w:cstheme="minorHAnsi"/>
          <w:b w:val="0"/>
          <w:sz w:val="21"/>
          <w:szCs w:val="21"/>
          <w:lang w:val="pl-PL"/>
        </w:rPr>
        <w:t> …………….</w:t>
      </w:r>
      <w:r w:rsidRPr="004C4336">
        <w:rPr>
          <w:rFonts w:asciiTheme="minorHAnsi" w:hAnsiTheme="minorHAnsi" w:cstheme="minorHAnsi"/>
          <w:b w:val="0"/>
          <w:sz w:val="21"/>
          <w:szCs w:val="21"/>
          <w:lang w:val="pl-PL"/>
        </w:rPr>
        <w:t xml:space="preserve"> złotych netto:  (słownie: </w:t>
      </w:r>
      <w:r w:rsidR="004324E5">
        <w:rPr>
          <w:rFonts w:asciiTheme="minorHAnsi" w:hAnsiTheme="minorHAnsi" w:cstheme="minorHAnsi"/>
          <w:b w:val="0"/>
          <w:sz w:val="21"/>
          <w:szCs w:val="21"/>
          <w:lang w:val="pl-PL"/>
        </w:rPr>
        <w:t>……………………………………………………</w:t>
      </w:r>
      <w:r w:rsidRPr="004C4336">
        <w:rPr>
          <w:rFonts w:asciiTheme="minorHAnsi" w:hAnsiTheme="minorHAnsi" w:cstheme="minorHAnsi"/>
          <w:b w:val="0"/>
          <w:sz w:val="21"/>
          <w:szCs w:val="21"/>
          <w:lang w:val="pl-PL"/>
        </w:rPr>
        <w:t>) powiększonej o podatek VAT na podstawie obowiązującej stawki w dniu wystawienia faktury VAT. Miesięczna opłata na rzecz Wykonawcy za Prace Naprawcze regulowana będzie na podstawie faktury VAT dostarczonej przez Wykonawcę. Wykonawca</w:t>
      </w:r>
      <w:r>
        <w:rPr>
          <w:rFonts w:asciiTheme="minorHAnsi" w:hAnsiTheme="minorHAnsi" w:cstheme="minorHAnsi"/>
          <w:b w:val="0"/>
          <w:sz w:val="21"/>
          <w:szCs w:val="21"/>
          <w:lang w:val="pl-PL"/>
        </w:rPr>
        <w:t xml:space="preserve"> wystawi Zamawiającemu fakturę VAT do 15-go dnia miesiąca następującego po miesiącu, w którym zrealizowano Prace Naprawcze.</w:t>
      </w:r>
      <w:r w:rsidR="00EA272A">
        <w:rPr>
          <w:rFonts w:asciiTheme="minorHAnsi" w:hAnsiTheme="minorHAnsi" w:cstheme="minorHAnsi"/>
          <w:b w:val="0"/>
          <w:sz w:val="21"/>
          <w:szCs w:val="21"/>
          <w:lang w:val="pl-PL"/>
        </w:rPr>
        <w:t xml:space="preserve"> Faktura powinna zawierać dołączony protokół odbioru prac tj. Załącznik nr 4 do Umowy.</w:t>
      </w:r>
      <w:r w:rsidR="00B96E3B">
        <w:rPr>
          <w:rFonts w:asciiTheme="minorHAnsi" w:hAnsiTheme="minorHAnsi" w:cstheme="minorHAnsi"/>
          <w:b w:val="0"/>
          <w:sz w:val="21"/>
          <w:szCs w:val="21"/>
          <w:lang w:val="pl-PL"/>
        </w:rPr>
        <w:t xml:space="preserve"> </w:t>
      </w:r>
      <w:r w:rsidR="00B96E3B" w:rsidRPr="00B96E3B">
        <w:rPr>
          <w:rFonts w:asciiTheme="minorHAnsi" w:hAnsiTheme="minorHAnsi" w:cstheme="minorHAnsi"/>
          <w:b w:val="0"/>
          <w:sz w:val="21"/>
          <w:szCs w:val="21"/>
          <w:lang w:val="pl-PL"/>
        </w:rPr>
        <w:t>Powyższe kwoty wynagrodzenia mają charakter ryczałtowy i obejmują całkowite wynagrodzenie za realizację przedmiotu Umowy oraz wszelkie koszty wynikające z realizacji Umowy</w:t>
      </w:r>
      <w:r w:rsidR="00B96E3B">
        <w:rPr>
          <w:rFonts w:asciiTheme="minorHAnsi" w:hAnsiTheme="minorHAnsi" w:cstheme="minorHAnsi"/>
          <w:b w:val="0"/>
          <w:sz w:val="21"/>
          <w:szCs w:val="21"/>
          <w:lang w:val="pl-PL"/>
        </w:rPr>
        <w:t>.</w:t>
      </w:r>
    </w:p>
    <w:p w14:paraId="0B002E97" w14:textId="74998A3C" w:rsidR="00B96E3B" w:rsidRPr="00B96E3B" w:rsidRDefault="000B6E28" w:rsidP="00A277E1">
      <w:pPr>
        <w:pStyle w:val="Akapitzlist"/>
        <w:numPr>
          <w:ilvl w:val="1"/>
          <w:numId w:val="10"/>
        </w:numPr>
        <w:jc w:val="both"/>
        <w:rPr>
          <w:rFonts w:asciiTheme="minorHAnsi" w:hAnsiTheme="minorHAnsi" w:cstheme="minorHAnsi"/>
          <w:sz w:val="21"/>
          <w:szCs w:val="21"/>
          <w:lang w:eastAsia="x-none"/>
        </w:rPr>
      </w:pPr>
      <w:bookmarkStart w:id="28" w:name="_Ref274048860"/>
      <w:bookmarkEnd w:id="28"/>
      <w:r w:rsidRPr="00A277E1">
        <w:rPr>
          <w:rFonts w:asciiTheme="minorHAnsi" w:hAnsiTheme="minorHAnsi" w:cstheme="minorHAnsi"/>
          <w:sz w:val="21"/>
          <w:szCs w:val="21"/>
        </w:rPr>
        <w:t xml:space="preserve">Każda faktura VAT wystawiona na podstawie Umowy będzie zawierać: wskazanie odbiorcy określonego w </w:t>
      </w:r>
      <w:r w:rsidR="00471580">
        <w:rPr>
          <w:rFonts w:asciiTheme="minorHAnsi" w:hAnsiTheme="minorHAnsi" w:cstheme="minorHAnsi"/>
          <w:sz w:val="21"/>
          <w:szCs w:val="21"/>
        </w:rPr>
        <w:t>pkt.</w:t>
      </w:r>
      <w:r w:rsidRPr="00A277E1">
        <w:rPr>
          <w:rFonts w:asciiTheme="minorHAnsi" w:hAnsiTheme="minorHAnsi" w:cstheme="minorHAnsi"/>
          <w:sz w:val="21"/>
          <w:szCs w:val="21"/>
        </w:rPr>
        <w:t xml:space="preserve"> 4.</w:t>
      </w:r>
      <w:r w:rsidR="00E4110A" w:rsidRPr="00A277E1">
        <w:rPr>
          <w:rFonts w:asciiTheme="minorHAnsi" w:hAnsiTheme="minorHAnsi" w:cstheme="minorHAnsi"/>
          <w:sz w:val="21"/>
          <w:szCs w:val="21"/>
        </w:rPr>
        <w:t>4</w:t>
      </w:r>
      <w:r w:rsidRPr="00A277E1">
        <w:rPr>
          <w:rFonts w:asciiTheme="minorHAnsi" w:hAnsiTheme="minorHAnsi" w:cstheme="minorHAnsi"/>
          <w:sz w:val="21"/>
          <w:szCs w:val="21"/>
        </w:rPr>
        <w:t xml:space="preserve">., numer zamówienia </w:t>
      </w:r>
      <w:r w:rsidR="008C2EE4" w:rsidRPr="00A277E1">
        <w:rPr>
          <w:rFonts w:asciiTheme="minorHAnsi" w:hAnsiTheme="minorHAnsi" w:cstheme="minorHAnsi"/>
          <w:sz w:val="21"/>
          <w:szCs w:val="21"/>
        </w:rPr>
        <w:t xml:space="preserve">SAP </w:t>
      </w:r>
      <w:r w:rsidRPr="00A277E1">
        <w:rPr>
          <w:rFonts w:asciiTheme="minorHAnsi" w:hAnsiTheme="minorHAnsi" w:cstheme="minorHAnsi"/>
          <w:sz w:val="21"/>
          <w:szCs w:val="21"/>
        </w:rPr>
        <w:t xml:space="preserve">wygenerowany i wskazany Wykonawcy przez Zamawiającego oraz numer rachunku bankowego Wykonawcy w formacie IBAN wraz z numerem SWIFT Banku Wykonawcy oraz będzie doręczona na adres wskazany w </w:t>
      </w:r>
      <w:r w:rsidR="00471580">
        <w:rPr>
          <w:rFonts w:asciiTheme="minorHAnsi" w:hAnsiTheme="minorHAnsi" w:cstheme="minorHAnsi"/>
          <w:sz w:val="21"/>
          <w:szCs w:val="21"/>
        </w:rPr>
        <w:t>pkt</w:t>
      </w:r>
      <w:r w:rsidRPr="00A277E1">
        <w:rPr>
          <w:rFonts w:asciiTheme="minorHAnsi" w:hAnsiTheme="minorHAnsi" w:cstheme="minorHAnsi"/>
          <w:sz w:val="21"/>
          <w:szCs w:val="21"/>
        </w:rPr>
        <w:t>. 4.</w:t>
      </w:r>
      <w:r w:rsidR="00E4110A" w:rsidRPr="00A277E1">
        <w:rPr>
          <w:rFonts w:asciiTheme="minorHAnsi" w:hAnsiTheme="minorHAnsi" w:cstheme="minorHAnsi"/>
          <w:sz w:val="21"/>
          <w:szCs w:val="21"/>
        </w:rPr>
        <w:t>5</w:t>
      </w:r>
      <w:r w:rsidRPr="00A277E1">
        <w:rPr>
          <w:rFonts w:asciiTheme="minorHAnsi" w:hAnsiTheme="minorHAnsi" w:cstheme="minorHAnsi"/>
          <w:sz w:val="21"/>
          <w:szCs w:val="21"/>
        </w:rPr>
        <w:t>.</w:t>
      </w:r>
      <w:r w:rsidRPr="00B96E3B">
        <w:rPr>
          <w:rFonts w:asciiTheme="minorHAnsi" w:hAnsiTheme="minorHAnsi" w:cstheme="minorHAnsi"/>
          <w:b/>
          <w:sz w:val="21"/>
          <w:szCs w:val="21"/>
        </w:rPr>
        <w:t xml:space="preserve"> </w:t>
      </w:r>
      <w:r w:rsidR="00B96E3B" w:rsidRPr="00B96E3B">
        <w:rPr>
          <w:rFonts w:asciiTheme="minorHAnsi" w:hAnsiTheme="minorHAnsi" w:cstheme="minorHAnsi"/>
          <w:sz w:val="21"/>
          <w:szCs w:val="21"/>
          <w:lang w:eastAsia="x-none"/>
        </w:rPr>
        <w:t>Doręczenie Zamawiającemu faktury VAT zawierającej błędy, doręczonej na niewłaściwy adres lub niezawierającej wszystkich danych wymaganych przepisami prawa i postanowieniami Umowy (w tym nr zamówienia SAP), uprawnia Zamawiającego do niedokonywania płatności objętej ww. fakturą VAT do momentu otrzymania prawidłowo wystawionej faktury korygującej i wynikającego z niej terminu płatności oraz zobowiązuje Wykonawcę do doręczenia faktury korygującej na adres wskazany w pkt</w:t>
      </w:r>
      <w:r w:rsidR="00471580">
        <w:rPr>
          <w:rFonts w:asciiTheme="minorHAnsi" w:hAnsiTheme="minorHAnsi" w:cstheme="minorHAnsi"/>
          <w:sz w:val="21"/>
          <w:szCs w:val="21"/>
          <w:lang w:eastAsia="x-none"/>
        </w:rPr>
        <w:t>.</w:t>
      </w:r>
      <w:r w:rsidR="00B96E3B">
        <w:rPr>
          <w:rFonts w:asciiTheme="minorHAnsi" w:hAnsiTheme="minorHAnsi" w:cstheme="minorHAnsi"/>
          <w:sz w:val="21"/>
          <w:szCs w:val="21"/>
          <w:lang w:eastAsia="x-none"/>
        </w:rPr>
        <w:t xml:space="preserve"> </w:t>
      </w:r>
      <w:r w:rsidR="00B96E3B">
        <w:rPr>
          <w:rFonts w:asciiTheme="minorHAnsi" w:hAnsiTheme="minorHAnsi" w:cstheme="minorHAnsi"/>
          <w:sz w:val="21"/>
          <w:szCs w:val="21"/>
          <w:lang w:eastAsia="x-none"/>
        </w:rPr>
        <w:fldChar w:fldCharType="begin"/>
      </w:r>
      <w:r w:rsidR="00B96E3B">
        <w:rPr>
          <w:rFonts w:asciiTheme="minorHAnsi" w:hAnsiTheme="minorHAnsi" w:cstheme="minorHAnsi"/>
          <w:sz w:val="21"/>
          <w:szCs w:val="21"/>
          <w:lang w:eastAsia="x-none"/>
        </w:rPr>
        <w:instrText xml:space="preserve"> REF _Ref146802917 \r \h </w:instrText>
      </w:r>
      <w:r w:rsidR="00B96E3B">
        <w:rPr>
          <w:rFonts w:asciiTheme="minorHAnsi" w:hAnsiTheme="minorHAnsi" w:cstheme="minorHAnsi"/>
          <w:sz w:val="21"/>
          <w:szCs w:val="21"/>
          <w:lang w:eastAsia="x-none"/>
        </w:rPr>
      </w:r>
      <w:r w:rsidR="00B96E3B">
        <w:rPr>
          <w:rFonts w:asciiTheme="minorHAnsi" w:hAnsiTheme="minorHAnsi" w:cstheme="minorHAnsi"/>
          <w:sz w:val="21"/>
          <w:szCs w:val="21"/>
          <w:lang w:eastAsia="x-none"/>
        </w:rPr>
        <w:fldChar w:fldCharType="separate"/>
      </w:r>
      <w:r w:rsidR="00B96E3B">
        <w:rPr>
          <w:rFonts w:asciiTheme="minorHAnsi" w:hAnsiTheme="minorHAnsi" w:cstheme="minorHAnsi"/>
          <w:sz w:val="21"/>
          <w:szCs w:val="21"/>
          <w:lang w:eastAsia="x-none"/>
        </w:rPr>
        <w:t>4.5</w:t>
      </w:r>
      <w:r w:rsidR="00B96E3B">
        <w:rPr>
          <w:rFonts w:asciiTheme="minorHAnsi" w:hAnsiTheme="minorHAnsi" w:cstheme="minorHAnsi"/>
          <w:sz w:val="21"/>
          <w:szCs w:val="21"/>
          <w:lang w:eastAsia="x-none"/>
        </w:rPr>
        <w:fldChar w:fldCharType="end"/>
      </w:r>
      <w:r w:rsidR="00B96E3B" w:rsidRPr="00B96E3B">
        <w:rPr>
          <w:rFonts w:asciiTheme="minorHAnsi" w:hAnsiTheme="minorHAnsi" w:cstheme="minorHAnsi"/>
          <w:sz w:val="21"/>
          <w:szCs w:val="21"/>
          <w:lang w:eastAsia="x-none"/>
        </w:rPr>
        <w:t>. W takiej sytuacji Wykonawcy nie będzie przysługiwało prawo żądania odsetek za opóźnienie w płatności wynagrodzenia.</w:t>
      </w:r>
    </w:p>
    <w:p w14:paraId="210808FC" w14:textId="415904BA" w:rsidR="00FE0E64" w:rsidRDefault="000B6E28">
      <w:pPr>
        <w:pStyle w:val="Tekstpodstawowy2"/>
        <w:numPr>
          <w:ilvl w:val="1"/>
          <w:numId w:val="10"/>
        </w:numPr>
        <w:spacing w:after="120"/>
        <w:rPr>
          <w:rFonts w:asciiTheme="minorHAnsi" w:hAnsiTheme="minorHAnsi" w:cstheme="minorHAnsi"/>
          <w:b w:val="0"/>
          <w:sz w:val="21"/>
          <w:szCs w:val="21"/>
          <w:lang w:val="pl-PL"/>
        </w:rPr>
      </w:pPr>
      <w:r>
        <w:rPr>
          <w:rFonts w:asciiTheme="minorHAnsi" w:hAnsiTheme="minorHAnsi" w:cstheme="minorHAnsi"/>
          <w:b w:val="0"/>
          <w:sz w:val="21"/>
          <w:szCs w:val="21"/>
          <w:lang w:val="pl-PL"/>
        </w:rPr>
        <w:t>Wykonawca w fakturze VAT powinien wskazać jako odbiorcę  świadczenia:</w:t>
      </w:r>
    </w:p>
    <w:p w14:paraId="4C4D72E1" w14:textId="77777777" w:rsidR="00FE0E64" w:rsidRDefault="000B6E28">
      <w:pPr>
        <w:pStyle w:val="Tekstpodstawowy2"/>
        <w:spacing w:before="0"/>
        <w:ind w:left="357" w:firstLine="0"/>
        <w:rPr>
          <w:rFonts w:asciiTheme="minorHAnsi" w:hAnsiTheme="minorHAnsi" w:cstheme="minorHAnsi"/>
          <w:i/>
          <w:sz w:val="21"/>
          <w:szCs w:val="21"/>
        </w:rPr>
      </w:pPr>
      <w:r>
        <w:rPr>
          <w:rFonts w:asciiTheme="minorHAnsi" w:hAnsiTheme="minorHAnsi" w:cstheme="minorHAnsi"/>
          <w:b w:val="0"/>
          <w:sz w:val="21"/>
          <w:szCs w:val="21"/>
        </w:rPr>
        <w:t>PGE Systemy S.A. z siedzibą w (00</w:t>
      </w:r>
      <w:r w:rsidR="0048485A">
        <w:rPr>
          <w:rFonts w:asciiTheme="minorHAnsi" w:hAnsiTheme="minorHAnsi" w:cstheme="minorHAnsi"/>
          <w:b w:val="0"/>
          <w:sz w:val="21"/>
          <w:szCs w:val="21"/>
          <w:lang w:val="pl-PL"/>
        </w:rPr>
        <w:t>-</w:t>
      </w:r>
      <w:r w:rsidR="006711DD">
        <w:rPr>
          <w:rFonts w:asciiTheme="minorHAnsi" w:hAnsiTheme="minorHAnsi" w:cstheme="minorHAnsi"/>
          <w:b w:val="0"/>
          <w:sz w:val="21"/>
          <w:szCs w:val="21"/>
          <w:lang w:val="pl-PL"/>
        </w:rPr>
        <w:t>121</w:t>
      </w:r>
      <w:r>
        <w:rPr>
          <w:rFonts w:asciiTheme="minorHAnsi" w:hAnsiTheme="minorHAnsi" w:cstheme="minorHAnsi"/>
          <w:b w:val="0"/>
          <w:sz w:val="21"/>
          <w:szCs w:val="21"/>
        </w:rPr>
        <w:t xml:space="preserve">) Warszawie przy ul. Siennej </w:t>
      </w:r>
      <w:r w:rsidR="006711DD">
        <w:rPr>
          <w:rFonts w:asciiTheme="minorHAnsi" w:hAnsiTheme="minorHAnsi" w:cstheme="minorHAnsi"/>
          <w:b w:val="0"/>
          <w:sz w:val="21"/>
          <w:szCs w:val="21"/>
          <w:lang w:val="pl-PL"/>
        </w:rPr>
        <w:t>39</w:t>
      </w:r>
      <w:r>
        <w:rPr>
          <w:rFonts w:asciiTheme="minorHAnsi" w:hAnsiTheme="minorHAnsi" w:cstheme="minorHAnsi"/>
          <w:b w:val="0"/>
          <w:i/>
          <w:sz w:val="21"/>
          <w:szCs w:val="21"/>
          <w:lang w:val="pl-PL"/>
        </w:rPr>
        <w:t>;</w:t>
      </w:r>
    </w:p>
    <w:p w14:paraId="523CF894" w14:textId="0F1720D3" w:rsidR="00FE0E64" w:rsidRDefault="000B6E28" w:rsidP="0048485A">
      <w:pPr>
        <w:pStyle w:val="Tekstpodstawowy2"/>
        <w:numPr>
          <w:ilvl w:val="1"/>
          <w:numId w:val="10"/>
        </w:numPr>
        <w:spacing w:after="120"/>
        <w:rPr>
          <w:rFonts w:asciiTheme="minorHAnsi" w:hAnsiTheme="minorHAnsi" w:cstheme="minorHAnsi"/>
          <w:b w:val="0"/>
          <w:sz w:val="21"/>
          <w:szCs w:val="21"/>
          <w:lang w:val="pl-PL"/>
        </w:rPr>
      </w:pPr>
      <w:bookmarkStart w:id="29" w:name="_Ref274049181"/>
      <w:bookmarkStart w:id="30" w:name="_Ref146802917"/>
      <w:r>
        <w:rPr>
          <w:rFonts w:asciiTheme="minorHAnsi" w:hAnsiTheme="minorHAnsi" w:cstheme="minorHAnsi"/>
          <w:b w:val="0"/>
          <w:sz w:val="21"/>
          <w:szCs w:val="21"/>
          <w:lang w:val="pl-PL"/>
        </w:rPr>
        <w:t>Wszystkie faktury VAT niezależnie jakiego rodzaju Prac dotyczą, należy dostarczyć na adres:</w:t>
      </w:r>
      <w:bookmarkEnd w:id="29"/>
      <w:r>
        <w:rPr>
          <w:rFonts w:asciiTheme="minorHAnsi" w:hAnsiTheme="minorHAnsi" w:cstheme="minorHAnsi"/>
          <w:b w:val="0"/>
          <w:sz w:val="21"/>
          <w:szCs w:val="21"/>
          <w:lang w:val="pl-PL"/>
        </w:rPr>
        <w:t xml:space="preserve"> </w:t>
      </w:r>
      <w:r w:rsidR="0048485A" w:rsidRPr="0048485A">
        <w:rPr>
          <w:rFonts w:asciiTheme="minorHAnsi" w:hAnsiTheme="minorHAnsi" w:cstheme="minorHAnsi"/>
          <w:b w:val="0"/>
          <w:sz w:val="21"/>
          <w:szCs w:val="21"/>
          <w:lang w:val="pl-PL"/>
        </w:rPr>
        <w:t>efaktura.pge-systemy@archidoc.pl</w:t>
      </w:r>
      <w:r w:rsidR="0048485A">
        <w:rPr>
          <w:rFonts w:asciiTheme="minorHAnsi" w:hAnsiTheme="minorHAnsi" w:cstheme="minorHAnsi"/>
          <w:b w:val="0"/>
          <w:sz w:val="21"/>
          <w:szCs w:val="21"/>
          <w:lang w:val="pl-PL"/>
        </w:rPr>
        <w:t>.</w:t>
      </w:r>
      <w:bookmarkEnd w:id="30"/>
    </w:p>
    <w:p w14:paraId="0819339D" w14:textId="77777777" w:rsidR="00FE0E64" w:rsidRPr="00E4110A" w:rsidRDefault="000B6E28">
      <w:pPr>
        <w:pStyle w:val="Tekstpodstawowy2"/>
        <w:numPr>
          <w:ilvl w:val="1"/>
          <w:numId w:val="10"/>
        </w:numPr>
        <w:spacing w:after="120"/>
        <w:rPr>
          <w:rFonts w:asciiTheme="minorHAnsi" w:hAnsiTheme="minorHAnsi" w:cstheme="minorHAnsi"/>
          <w:b w:val="0"/>
          <w:sz w:val="21"/>
          <w:szCs w:val="21"/>
          <w:lang w:val="pl-PL"/>
        </w:rPr>
      </w:pPr>
      <w:r>
        <w:rPr>
          <w:rFonts w:asciiTheme="minorHAnsi" w:hAnsiTheme="minorHAnsi" w:cstheme="minorHAnsi"/>
          <w:b w:val="0"/>
          <w:sz w:val="21"/>
          <w:szCs w:val="21"/>
          <w:lang w:val="pl-PL"/>
        </w:rPr>
        <w:t xml:space="preserve">Płatności z Umowy będą dokonywane przelewem na konto Wykonawcy podane w niniejszej Umowie, które będzie również wskazane w fakturze VAT, w terminie do </w:t>
      </w:r>
      <w:r>
        <w:rPr>
          <w:rFonts w:asciiTheme="minorHAnsi" w:hAnsiTheme="minorHAnsi" w:cstheme="minorHAnsi"/>
          <w:sz w:val="21"/>
          <w:szCs w:val="21"/>
          <w:lang w:val="pl-PL"/>
        </w:rPr>
        <w:t xml:space="preserve">30 dni </w:t>
      </w:r>
      <w:r>
        <w:rPr>
          <w:rFonts w:asciiTheme="minorHAnsi" w:hAnsiTheme="minorHAnsi" w:cstheme="minorHAnsi"/>
          <w:b w:val="0"/>
          <w:sz w:val="21"/>
          <w:szCs w:val="21"/>
          <w:lang w:val="pl-PL"/>
        </w:rPr>
        <w:t>od daty doręczenia Zamawiającemu prawidłowo wystawionej faktury VAT na adres podany w punkcie powyżej.</w:t>
      </w:r>
    </w:p>
    <w:p w14:paraId="49DDCC73" w14:textId="77777777" w:rsidR="00FE0E64" w:rsidRDefault="000B6E28">
      <w:pPr>
        <w:pStyle w:val="Tekstpodstawowy2"/>
        <w:numPr>
          <w:ilvl w:val="1"/>
          <w:numId w:val="10"/>
        </w:numPr>
        <w:spacing w:after="120"/>
        <w:ind w:left="567" w:hanging="567"/>
        <w:rPr>
          <w:rFonts w:asciiTheme="minorHAnsi" w:hAnsiTheme="minorHAnsi" w:cstheme="minorHAnsi"/>
          <w:b w:val="0"/>
          <w:sz w:val="21"/>
          <w:szCs w:val="21"/>
          <w:lang w:val="pl-PL"/>
        </w:rPr>
      </w:pPr>
      <w:r>
        <w:rPr>
          <w:rFonts w:asciiTheme="minorHAnsi" w:hAnsiTheme="minorHAnsi" w:cstheme="minorHAnsi"/>
          <w:b w:val="0"/>
          <w:sz w:val="21"/>
          <w:szCs w:val="21"/>
          <w:lang w:val="pl-PL"/>
        </w:rPr>
        <w:t>W przypadku zmiany numeru rachunku bankowego Wykonawcy, na który dokonywane będą płatności z tytułu realizacji niniejszej umowy, każdorazowo Wykonawca zobowiązany jest do poinformowania o tym Zamawiającego na kolejnej fakturze, z zastrzeżeniem, że Zamawiający ma prawo, w każdej chwili zażądać dodatkowego potwierdzenia poprawności konta bankowego w postaci potwierdzania z banku wraz z pismem przewodnim podpisanym zgodnie z reprezentacją Wykonawcy. Negatywne skutki prawne nie zastosowania się do powyższych zapisów ponosi Wykonawca.</w:t>
      </w:r>
    </w:p>
    <w:p w14:paraId="5CF93D61" w14:textId="77777777" w:rsidR="00B96E3B" w:rsidRDefault="000B6E28" w:rsidP="00B96E3B">
      <w:pPr>
        <w:pStyle w:val="Tekstpodstawowy2"/>
        <w:numPr>
          <w:ilvl w:val="1"/>
          <w:numId w:val="10"/>
        </w:numPr>
        <w:tabs>
          <w:tab w:val="left" w:pos="567"/>
        </w:tabs>
        <w:spacing w:after="120"/>
        <w:ind w:left="567" w:hanging="567"/>
        <w:rPr>
          <w:rFonts w:asciiTheme="minorHAnsi" w:hAnsiTheme="minorHAnsi" w:cstheme="minorHAnsi"/>
          <w:b w:val="0"/>
          <w:sz w:val="21"/>
          <w:szCs w:val="21"/>
          <w:lang w:val="pl-PL"/>
        </w:rPr>
      </w:pPr>
      <w:r w:rsidRPr="00B96E3B">
        <w:rPr>
          <w:rFonts w:asciiTheme="minorHAnsi" w:hAnsiTheme="minorHAnsi" w:cstheme="minorHAnsi"/>
          <w:b w:val="0"/>
          <w:sz w:val="21"/>
          <w:szCs w:val="21"/>
          <w:lang w:val="pl-PL"/>
        </w:rPr>
        <w:t xml:space="preserve">Jeśli Wykonawca wystawi fakturę korygującą zmniejszającą jego należność, </w:t>
      </w:r>
      <w:r w:rsidR="00B96E3B">
        <w:rPr>
          <w:rFonts w:asciiTheme="minorHAnsi" w:hAnsiTheme="minorHAnsi" w:cstheme="minorHAnsi"/>
          <w:b w:val="0"/>
          <w:sz w:val="21"/>
          <w:szCs w:val="21"/>
          <w:lang w:val="pl-PL"/>
        </w:rPr>
        <w:t>to zobowiązany jest zwrócić wynikłą z korekty różnicę na rachunek Zamawiającego w terminie 15 dni od jej wystawienia.</w:t>
      </w:r>
    </w:p>
    <w:p w14:paraId="60B497C4" w14:textId="77777777" w:rsidR="00FE0E64" w:rsidRPr="00B96E3B" w:rsidRDefault="000B6E28" w:rsidP="00A277E1">
      <w:pPr>
        <w:pStyle w:val="Tekstpodstawowy2"/>
        <w:numPr>
          <w:ilvl w:val="1"/>
          <w:numId w:val="10"/>
        </w:numPr>
        <w:tabs>
          <w:tab w:val="left" w:pos="567"/>
        </w:tabs>
        <w:spacing w:after="120"/>
        <w:ind w:left="567" w:hanging="567"/>
        <w:rPr>
          <w:rFonts w:asciiTheme="minorHAnsi" w:hAnsiTheme="minorHAnsi" w:cstheme="minorHAnsi"/>
          <w:b w:val="0"/>
          <w:sz w:val="21"/>
          <w:szCs w:val="21"/>
          <w:lang w:val="pl-PL"/>
        </w:rPr>
      </w:pPr>
      <w:r w:rsidRPr="00B96E3B">
        <w:rPr>
          <w:rFonts w:asciiTheme="minorHAnsi" w:hAnsiTheme="minorHAnsi" w:cstheme="minorHAnsi"/>
          <w:b w:val="0"/>
          <w:sz w:val="21"/>
          <w:szCs w:val="21"/>
          <w:lang w:val="pl-PL"/>
        </w:rPr>
        <w:lastRenderedPageBreak/>
        <w:t>W przypadku, gdy Wykonawca wystawi fakturę korygującą zmniejszającą jego należność po ostatnim terminie płatności, to zobowiązany jest zwrócić wynikłą z korekty różnicę na rachunek Zamawiającego w terminie 15 dni od jej wystawienia.</w:t>
      </w:r>
    </w:p>
    <w:p w14:paraId="0B2F18C4" w14:textId="77777777" w:rsidR="00FE0E64" w:rsidRDefault="000B6E28">
      <w:pPr>
        <w:pStyle w:val="Tekstpodstawowy2"/>
        <w:numPr>
          <w:ilvl w:val="1"/>
          <w:numId w:val="10"/>
        </w:numPr>
        <w:tabs>
          <w:tab w:val="left" w:pos="567"/>
        </w:tabs>
        <w:spacing w:after="120"/>
        <w:ind w:left="567" w:hanging="567"/>
        <w:rPr>
          <w:rFonts w:asciiTheme="minorHAnsi" w:hAnsiTheme="minorHAnsi" w:cstheme="minorHAnsi"/>
          <w:b w:val="0"/>
          <w:sz w:val="21"/>
          <w:szCs w:val="21"/>
          <w:lang w:val="pl-PL"/>
        </w:rPr>
      </w:pPr>
      <w:r>
        <w:rPr>
          <w:rFonts w:asciiTheme="minorHAnsi" w:hAnsiTheme="minorHAnsi" w:cstheme="minorHAnsi"/>
          <w:b w:val="0"/>
          <w:sz w:val="21"/>
          <w:szCs w:val="21"/>
          <w:lang w:val="pl-PL"/>
        </w:rPr>
        <w:t>Data obciążenia rachunku bankowego Zamawiającego stanowi datę spełnienia świadczenia pieniężnego.</w:t>
      </w:r>
    </w:p>
    <w:p w14:paraId="28D5D386" w14:textId="77777777" w:rsidR="00FE0E64" w:rsidRDefault="000B6E28">
      <w:pPr>
        <w:pStyle w:val="Tekstpodstawowy2"/>
        <w:numPr>
          <w:ilvl w:val="1"/>
          <w:numId w:val="10"/>
        </w:numPr>
        <w:tabs>
          <w:tab w:val="left" w:pos="567"/>
        </w:tabs>
        <w:spacing w:after="120"/>
        <w:ind w:left="567" w:hanging="567"/>
        <w:rPr>
          <w:rFonts w:asciiTheme="minorHAnsi" w:eastAsia="Calibri" w:hAnsiTheme="minorHAnsi" w:cstheme="minorHAnsi"/>
          <w:i/>
          <w:iCs/>
          <w:sz w:val="21"/>
          <w:szCs w:val="21"/>
        </w:rPr>
      </w:pPr>
      <w:r>
        <w:rPr>
          <w:rFonts w:asciiTheme="minorHAnsi" w:hAnsiTheme="minorHAnsi" w:cstheme="minorHAnsi"/>
          <w:b w:val="0"/>
          <w:sz w:val="21"/>
          <w:szCs w:val="21"/>
          <w:lang w:val="pl-PL"/>
        </w:rPr>
        <w:t>Zamawiający oświadcza, że jest czynnym podatnikiem VAT, zarejestrowanym pod numerem</w:t>
      </w:r>
      <w:r>
        <w:rPr>
          <w:rFonts w:asciiTheme="minorHAnsi" w:hAnsiTheme="minorHAnsi" w:cstheme="minorHAnsi"/>
          <w:b w:val="0"/>
          <w:sz w:val="21"/>
          <w:szCs w:val="21"/>
          <w:lang w:val="pl-PL"/>
        </w:rPr>
        <w:br/>
        <w:t>NIP</w:t>
      </w:r>
      <w:r w:rsidR="004C4336">
        <w:rPr>
          <w:rFonts w:asciiTheme="minorHAnsi" w:hAnsiTheme="minorHAnsi" w:cstheme="minorHAnsi"/>
          <w:b w:val="0"/>
          <w:sz w:val="21"/>
          <w:szCs w:val="21"/>
          <w:lang w:val="pl-PL"/>
        </w:rPr>
        <w:t xml:space="preserve"> </w:t>
      </w:r>
      <w:r w:rsidR="000B2CA7">
        <w:rPr>
          <w:rFonts w:asciiTheme="minorHAnsi" w:hAnsiTheme="minorHAnsi" w:cstheme="minorHAnsi"/>
          <w:b w:val="0"/>
          <w:sz w:val="21"/>
          <w:szCs w:val="21"/>
        </w:rPr>
        <w:t>5262533</w:t>
      </w:r>
      <w:r w:rsidR="004C4336" w:rsidRPr="004C4336">
        <w:rPr>
          <w:rFonts w:asciiTheme="minorHAnsi" w:hAnsiTheme="minorHAnsi" w:cstheme="minorHAnsi"/>
          <w:b w:val="0"/>
          <w:sz w:val="21"/>
          <w:szCs w:val="21"/>
        </w:rPr>
        <w:t>154</w:t>
      </w:r>
      <w:r w:rsidR="004C4336">
        <w:rPr>
          <w:rFonts w:asciiTheme="minorHAnsi" w:hAnsiTheme="minorHAnsi" w:cstheme="minorHAnsi"/>
          <w:b w:val="0"/>
          <w:sz w:val="21"/>
          <w:szCs w:val="21"/>
          <w:lang w:val="pl-PL"/>
        </w:rPr>
        <w:t>.</w:t>
      </w:r>
      <w:r>
        <w:rPr>
          <w:rFonts w:asciiTheme="minorHAnsi" w:eastAsia="Calibri" w:hAnsiTheme="minorHAnsi" w:cstheme="minorHAnsi"/>
          <w:sz w:val="21"/>
          <w:szCs w:val="21"/>
          <w:lang w:val="pl-PL"/>
        </w:rPr>
        <w:t xml:space="preserve"> </w:t>
      </w:r>
    </w:p>
    <w:p w14:paraId="2E2077A0" w14:textId="6C918495" w:rsidR="00FE0E64" w:rsidRPr="004C4336" w:rsidRDefault="000B6E28">
      <w:pPr>
        <w:pStyle w:val="Tekstpodstawowy2"/>
        <w:numPr>
          <w:ilvl w:val="1"/>
          <w:numId w:val="10"/>
        </w:numPr>
        <w:tabs>
          <w:tab w:val="left" w:pos="567"/>
        </w:tabs>
        <w:spacing w:after="120"/>
        <w:ind w:left="567" w:hanging="567"/>
        <w:rPr>
          <w:rFonts w:asciiTheme="minorHAnsi" w:hAnsiTheme="minorHAnsi" w:cstheme="minorHAnsi"/>
          <w:b w:val="0"/>
          <w:i/>
          <w:sz w:val="21"/>
          <w:szCs w:val="21"/>
          <w:lang w:val="pl-PL"/>
        </w:rPr>
      </w:pPr>
      <w:r w:rsidRPr="004C4336">
        <w:rPr>
          <w:rFonts w:asciiTheme="minorHAnsi" w:hAnsiTheme="minorHAnsi" w:cstheme="minorHAnsi"/>
          <w:b w:val="0"/>
          <w:sz w:val="21"/>
          <w:szCs w:val="21"/>
          <w:lang w:val="pl-PL"/>
        </w:rPr>
        <w:t>Wykonawca oświadcza, że jest czynnym podatnikiem VAT, zarejestrowanym pod numerem</w:t>
      </w:r>
      <w:r w:rsidRPr="004C4336">
        <w:rPr>
          <w:rFonts w:asciiTheme="minorHAnsi" w:hAnsiTheme="minorHAnsi" w:cstheme="minorHAnsi"/>
          <w:b w:val="0"/>
          <w:sz w:val="21"/>
          <w:szCs w:val="21"/>
          <w:lang w:val="pl-PL"/>
        </w:rPr>
        <w:br/>
        <w:t xml:space="preserve">NIP </w:t>
      </w:r>
      <w:r w:rsidR="009F426F">
        <w:rPr>
          <w:rFonts w:asciiTheme="minorHAnsi" w:hAnsiTheme="minorHAnsi" w:cstheme="minorHAnsi"/>
          <w:b w:val="0"/>
          <w:sz w:val="21"/>
          <w:szCs w:val="21"/>
          <w:lang w:val="pl-PL"/>
        </w:rPr>
        <w:t>…………….</w:t>
      </w:r>
      <w:r w:rsidR="009F426F" w:rsidRPr="004C4336">
        <w:rPr>
          <w:rFonts w:asciiTheme="minorHAnsi" w:eastAsia="Calibri" w:hAnsiTheme="minorHAnsi" w:cstheme="minorHAnsi"/>
          <w:b w:val="0"/>
          <w:iCs/>
          <w:sz w:val="21"/>
          <w:szCs w:val="21"/>
        </w:rPr>
        <w:t xml:space="preserve"> </w:t>
      </w:r>
      <w:r w:rsidRPr="004C4336">
        <w:rPr>
          <w:rFonts w:asciiTheme="minorHAnsi" w:eastAsia="Calibri" w:hAnsiTheme="minorHAnsi" w:cstheme="minorHAnsi"/>
          <w:b w:val="0"/>
          <w:iCs/>
          <w:sz w:val="21"/>
          <w:szCs w:val="21"/>
        </w:rPr>
        <w:t>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r w:rsidRPr="004C4336">
        <w:rPr>
          <w:rFonts w:asciiTheme="minorHAnsi" w:eastAsia="Calibri" w:hAnsiTheme="minorHAnsi" w:cstheme="minorHAnsi"/>
          <w:b w:val="0"/>
          <w:iCs/>
          <w:sz w:val="21"/>
          <w:szCs w:val="21"/>
          <w:lang w:val="pl-PL"/>
        </w:rPr>
        <w:t>.</w:t>
      </w:r>
    </w:p>
    <w:p w14:paraId="2E99F497" w14:textId="77777777" w:rsidR="00FE0E64" w:rsidRDefault="000B6E28">
      <w:pPr>
        <w:pStyle w:val="Tekstpodstawowy2"/>
        <w:numPr>
          <w:ilvl w:val="1"/>
          <w:numId w:val="10"/>
        </w:numPr>
        <w:tabs>
          <w:tab w:val="left" w:pos="567"/>
        </w:tabs>
        <w:spacing w:after="120"/>
        <w:ind w:left="567" w:hanging="567"/>
        <w:rPr>
          <w:rFonts w:asciiTheme="minorHAnsi" w:hAnsiTheme="minorHAnsi" w:cstheme="minorHAnsi"/>
          <w:b w:val="0"/>
          <w:i/>
          <w:sz w:val="21"/>
          <w:szCs w:val="21"/>
          <w:lang w:val="pl-PL"/>
        </w:rPr>
      </w:pPr>
      <w:r>
        <w:rPr>
          <w:rFonts w:asciiTheme="minorHAnsi" w:hAnsiTheme="minorHAnsi" w:cstheme="minorHAnsi"/>
          <w:b w:val="0"/>
          <w:sz w:val="21"/>
          <w:szCs w:val="21"/>
          <w:lang w:val="pl-PL"/>
        </w:rPr>
        <w:t>Płatności z tytułu Wynagrodzenia Umownego mogą być dokonywane z zastosowaniem mechanizmu podzielonej płatności,</w:t>
      </w:r>
      <w:r>
        <w:rPr>
          <w:rFonts w:asciiTheme="minorHAnsi" w:hAnsiTheme="minorHAnsi" w:cstheme="minorHAnsi"/>
          <w:b w:val="0"/>
          <w:sz w:val="21"/>
          <w:szCs w:val="21"/>
        </w:rPr>
        <w:t xml:space="preserve"> o którym mowa w art. 108a ustawy o podatku od towarów i usług</w:t>
      </w:r>
      <w:r>
        <w:rPr>
          <w:rFonts w:asciiTheme="minorHAnsi" w:hAnsiTheme="minorHAnsi" w:cstheme="minorHAnsi"/>
          <w:b w:val="0"/>
          <w:sz w:val="21"/>
          <w:szCs w:val="21"/>
          <w:lang w:val="pl-PL"/>
        </w:rPr>
        <w:t>.</w:t>
      </w:r>
    </w:p>
    <w:p w14:paraId="634918EC" w14:textId="77777777" w:rsidR="00FE0E64" w:rsidRDefault="000B6E28">
      <w:pPr>
        <w:pStyle w:val="Tekstpodstawowy2"/>
        <w:numPr>
          <w:ilvl w:val="1"/>
          <w:numId w:val="10"/>
        </w:numPr>
        <w:tabs>
          <w:tab w:val="left" w:pos="567"/>
        </w:tabs>
        <w:spacing w:after="120"/>
        <w:ind w:left="567" w:hanging="567"/>
        <w:rPr>
          <w:rFonts w:asciiTheme="minorHAnsi" w:hAnsiTheme="minorHAnsi" w:cstheme="minorHAnsi"/>
          <w:b w:val="0"/>
          <w:sz w:val="21"/>
          <w:szCs w:val="21"/>
          <w:lang w:val="pl-PL"/>
        </w:rPr>
      </w:pPr>
      <w:r>
        <w:rPr>
          <w:rFonts w:asciiTheme="minorHAnsi" w:hAnsiTheme="minorHAnsi" w:cstheme="minorHAnsi"/>
          <w:b w:val="0"/>
          <w:sz w:val="21"/>
          <w:szCs w:val="21"/>
          <w:lang w:val="pl-PL"/>
        </w:rPr>
        <w:t>Wykonawca zapewni, że wypełni ustawowy obowiązek w zakresie wykazania w deklaracji VAT podatku należnego z tytułu wystawionych faktur objętych przedmiotową Umową.</w:t>
      </w:r>
    </w:p>
    <w:p w14:paraId="064E0E4C" w14:textId="77777777" w:rsidR="00FE0E64" w:rsidRDefault="000B6E28">
      <w:pPr>
        <w:pStyle w:val="Tekstpodstawowy2"/>
        <w:numPr>
          <w:ilvl w:val="1"/>
          <w:numId w:val="10"/>
        </w:numPr>
        <w:tabs>
          <w:tab w:val="left" w:pos="567"/>
        </w:tabs>
        <w:spacing w:after="120"/>
        <w:ind w:left="567" w:hanging="567"/>
        <w:rPr>
          <w:rFonts w:asciiTheme="minorHAnsi" w:hAnsiTheme="minorHAnsi" w:cstheme="minorHAnsi"/>
          <w:sz w:val="21"/>
          <w:szCs w:val="21"/>
        </w:rPr>
      </w:pPr>
      <w:r>
        <w:rPr>
          <w:rFonts w:asciiTheme="minorHAnsi" w:hAnsiTheme="minorHAnsi" w:cstheme="minorHAnsi"/>
          <w:b w:val="0"/>
          <w:sz w:val="21"/>
          <w:szCs w:val="21"/>
        </w:rPr>
        <w:t>Zamawiający wyłącza stosowanie ustrukturyzowanych faktur elektronicznych w przypadku płatności wynikających z Umowy, o których mowa w Ustawie z dnia 9.11.2018 r. o elektronicznym fakturowaniu w zamówieniach publicznych, koncesjach na roboty budowlane lub usługi oraz partnerstwie publiczno-prywatnym (Dz. U. z 2018 r., poz. 2191).</w:t>
      </w:r>
    </w:p>
    <w:p w14:paraId="7B87370C" w14:textId="77777777" w:rsidR="00FE0E64" w:rsidRDefault="000B6E28">
      <w:pPr>
        <w:pStyle w:val="Tekstpodstawowy2"/>
        <w:numPr>
          <w:ilvl w:val="1"/>
          <w:numId w:val="10"/>
        </w:numPr>
        <w:tabs>
          <w:tab w:val="left" w:pos="567"/>
        </w:tabs>
        <w:spacing w:after="120"/>
        <w:ind w:left="567" w:hanging="567"/>
        <w:rPr>
          <w:rFonts w:asciiTheme="minorHAnsi" w:hAnsiTheme="minorHAnsi" w:cstheme="minorHAnsi"/>
          <w:b w:val="0"/>
          <w:sz w:val="21"/>
          <w:szCs w:val="21"/>
        </w:rPr>
      </w:pPr>
      <w:r>
        <w:rPr>
          <w:rFonts w:asciiTheme="minorHAnsi" w:hAnsiTheme="minorHAnsi" w:cstheme="minorHAnsi"/>
          <w:b w:val="0"/>
          <w:sz w:val="21"/>
          <w:szCs w:val="21"/>
        </w:rPr>
        <w:t>Wszelkie płatności będą dokonywane przelewem bankowym, na rachunek wskazany w fakturze i zgłoszony przez Wykonawcę właściwemu naczelnikowi urzędu skarbowego zgodnie z art. 5 i 9 ustawy z dnia 13 października 1995 r. o zasadach ewidencji i identyfikacji podatników i płatników.</w:t>
      </w:r>
      <w:r w:rsidR="009517F3">
        <w:rPr>
          <w:rFonts w:asciiTheme="minorHAnsi" w:hAnsiTheme="minorHAnsi" w:cstheme="minorHAnsi"/>
          <w:b w:val="0"/>
          <w:sz w:val="21"/>
          <w:szCs w:val="21"/>
        </w:rPr>
        <w:tab/>
      </w:r>
      <w:r w:rsidR="009517F3">
        <w:rPr>
          <w:rFonts w:asciiTheme="minorHAnsi" w:hAnsiTheme="minorHAnsi" w:cstheme="minorHAnsi"/>
          <w:b w:val="0"/>
          <w:sz w:val="21"/>
          <w:szCs w:val="21"/>
        </w:rPr>
        <w:tab/>
      </w:r>
    </w:p>
    <w:p w14:paraId="0D57C578" w14:textId="77777777" w:rsidR="00FE0E64" w:rsidRDefault="000B6E28" w:rsidP="00A277E1">
      <w:pPr>
        <w:pStyle w:val="Nagwek1"/>
        <w:numPr>
          <w:ilvl w:val="0"/>
          <w:numId w:val="44"/>
        </w:numPr>
        <w:rPr>
          <w:rFonts w:asciiTheme="minorHAnsi" w:hAnsiTheme="minorHAnsi" w:cstheme="minorHAnsi"/>
          <w:sz w:val="21"/>
          <w:szCs w:val="21"/>
        </w:rPr>
      </w:pPr>
      <w:bookmarkStart w:id="31" w:name="_Toc392236975"/>
      <w:bookmarkStart w:id="32" w:name="_Toc392236974"/>
      <w:bookmarkStart w:id="33" w:name="_Toc392236973"/>
      <w:bookmarkStart w:id="34" w:name="_Toc392236972"/>
      <w:bookmarkStart w:id="35" w:name="_Toc502814622"/>
      <w:bookmarkStart w:id="36" w:name="_Toc344477546"/>
      <w:bookmarkEnd w:id="31"/>
      <w:bookmarkEnd w:id="32"/>
      <w:bookmarkEnd w:id="33"/>
      <w:bookmarkEnd w:id="34"/>
      <w:r>
        <w:rPr>
          <w:rFonts w:asciiTheme="minorHAnsi" w:hAnsiTheme="minorHAnsi" w:cstheme="minorHAnsi"/>
          <w:sz w:val="21"/>
          <w:szCs w:val="21"/>
        </w:rPr>
        <w:t>PRAWA I OBOWIĄZKI STRON</w:t>
      </w:r>
      <w:bookmarkEnd w:id="35"/>
      <w:bookmarkEnd w:id="36"/>
    </w:p>
    <w:p w14:paraId="7B3F34AD" w14:textId="77777777" w:rsidR="00FE0E64" w:rsidRDefault="000B6E28">
      <w:pPr>
        <w:pStyle w:val="Tekstpodstawowy2"/>
        <w:numPr>
          <w:ilvl w:val="1"/>
          <w:numId w:val="7"/>
        </w:numPr>
        <w:spacing w:after="120"/>
        <w:ind w:left="567" w:hanging="567"/>
        <w:rPr>
          <w:rFonts w:asciiTheme="minorHAnsi" w:hAnsiTheme="minorHAnsi" w:cstheme="minorHAnsi"/>
          <w:b w:val="0"/>
          <w:sz w:val="21"/>
          <w:szCs w:val="21"/>
          <w:lang w:val="pl-PL"/>
        </w:rPr>
      </w:pPr>
      <w:r>
        <w:rPr>
          <w:rFonts w:asciiTheme="minorHAnsi" w:hAnsiTheme="minorHAnsi" w:cstheme="minorHAnsi"/>
          <w:b w:val="0"/>
          <w:sz w:val="21"/>
          <w:szCs w:val="21"/>
          <w:lang w:val="pl-PL"/>
        </w:rPr>
        <w:t>Wykonawca zobowiązuje się do:</w:t>
      </w:r>
    </w:p>
    <w:p w14:paraId="42D4D7DE"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color w:val="auto"/>
          <w:sz w:val="21"/>
          <w:szCs w:val="21"/>
        </w:rPr>
      </w:pPr>
      <w:r>
        <w:rPr>
          <w:rFonts w:asciiTheme="minorHAnsi" w:hAnsiTheme="minorHAnsi" w:cstheme="minorHAnsi"/>
          <w:color w:val="auto"/>
          <w:sz w:val="21"/>
          <w:szCs w:val="21"/>
        </w:rPr>
        <w:t>Wykonania przedmiotu Umowy zgodnie z zakresem określonym w poszczególnych zamówieniach dla Prac Naprawczych zgodnie ze Specyfikacją Techniczną, stanowiącą Załącznik nr </w:t>
      </w:r>
      <w:r>
        <w:rPr>
          <w:rFonts w:asciiTheme="minorHAnsi" w:hAnsiTheme="minorHAnsi" w:cstheme="minorHAnsi"/>
          <w:color w:val="auto"/>
          <w:sz w:val="21"/>
          <w:szCs w:val="21"/>
          <w:lang w:val="pl-PL"/>
        </w:rPr>
        <w:t>1</w:t>
      </w:r>
      <w:r>
        <w:rPr>
          <w:rFonts w:asciiTheme="minorHAnsi" w:hAnsiTheme="minorHAnsi" w:cstheme="minorHAnsi"/>
          <w:color w:val="auto"/>
          <w:sz w:val="21"/>
          <w:szCs w:val="21"/>
        </w:rPr>
        <w:t xml:space="preserve"> do Umowy oraz obowiązującym prawem.</w:t>
      </w:r>
    </w:p>
    <w:p w14:paraId="7A6A45C6"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color w:val="auto"/>
          <w:sz w:val="21"/>
          <w:szCs w:val="21"/>
        </w:rPr>
      </w:pPr>
      <w:r>
        <w:rPr>
          <w:rFonts w:asciiTheme="minorHAnsi" w:hAnsiTheme="minorHAnsi" w:cstheme="minorHAnsi"/>
          <w:color w:val="auto"/>
          <w:sz w:val="21"/>
          <w:szCs w:val="21"/>
        </w:rPr>
        <w:t>Współdziałania z Zamawiającym w celu realizacji Umowy.</w:t>
      </w:r>
    </w:p>
    <w:p w14:paraId="5A03ACDF"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color w:val="auto"/>
          <w:sz w:val="21"/>
          <w:szCs w:val="21"/>
        </w:rPr>
      </w:pPr>
      <w:r>
        <w:rPr>
          <w:rFonts w:asciiTheme="minorHAnsi" w:hAnsiTheme="minorHAnsi" w:cstheme="minorHAnsi"/>
          <w:color w:val="auto"/>
          <w:sz w:val="21"/>
          <w:szCs w:val="21"/>
        </w:rPr>
        <w:t>Zachowania poufności wszystkich danych przechowywanych na wszystkich systemach i aplikacjach, udostępnionych w ramach realizowanego wsparcia powdrożeniowego</w:t>
      </w:r>
      <w:r>
        <w:rPr>
          <w:rFonts w:asciiTheme="minorHAnsi" w:hAnsiTheme="minorHAnsi" w:cstheme="minorHAnsi"/>
          <w:color w:val="auto"/>
          <w:sz w:val="21"/>
          <w:szCs w:val="21"/>
          <w:lang w:val="pl-PL"/>
        </w:rPr>
        <w:t xml:space="preserve"> </w:t>
      </w:r>
      <w:r>
        <w:rPr>
          <w:rFonts w:asciiTheme="minorHAnsi" w:hAnsiTheme="minorHAnsi" w:cstheme="minorHAnsi"/>
          <w:color w:val="auto"/>
          <w:sz w:val="21"/>
          <w:szCs w:val="21"/>
        </w:rPr>
        <w:t xml:space="preserve">wdrożenia oraz zapewnienia środków technicznych i organizacyjnych chroniących dane Zamawiającego zawarte w Systemie przed nieuprawnionym dostępem osób trzecich. </w:t>
      </w:r>
    </w:p>
    <w:p w14:paraId="5A0BCF3C"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color w:val="auto"/>
          <w:sz w:val="21"/>
          <w:szCs w:val="21"/>
        </w:rPr>
      </w:pPr>
      <w:r>
        <w:rPr>
          <w:rFonts w:asciiTheme="minorHAnsi" w:hAnsiTheme="minorHAnsi" w:cstheme="minorHAnsi"/>
          <w:color w:val="auto"/>
          <w:sz w:val="21"/>
          <w:szCs w:val="21"/>
        </w:rPr>
        <w:t xml:space="preserve">Przestrzegania Polityki Bezpieczeństwa Informatycznego obowiązującej w </w:t>
      </w:r>
      <w:r>
        <w:rPr>
          <w:rFonts w:asciiTheme="minorHAnsi" w:hAnsiTheme="minorHAnsi" w:cstheme="minorHAnsi"/>
          <w:color w:val="auto"/>
          <w:sz w:val="21"/>
          <w:szCs w:val="21"/>
          <w:lang w:val="pl-PL"/>
        </w:rPr>
        <w:t xml:space="preserve">GK PGE </w:t>
      </w:r>
      <w:r>
        <w:rPr>
          <w:rFonts w:asciiTheme="minorHAnsi" w:hAnsiTheme="minorHAnsi" w:cstheme="minorHAnsi"/>
          <w:color w:val="auto"/>
          <w:sz w:val="21"/>
          <w:szCs w:val="21"/>
        </w:rPr>
        <w:t>wraz z obowiązującymi procedurami.</w:t>
      </w:r>
    </w:p>
    <w:p w14:paraId="121A240A"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color w:val="auto"/>
          <w:sz w:val="21"/>
          <w:szCs w:val="21"/>
        </w:rPr>
      </w:pPr>
      <w:r>
        <w:rPr>
          <w:rFonts w:asciiTheme="minorHAnsi" w:hAnsiTheme="minorHAnsi" w:cstheme="minorHAnsi"/>
          <w:color w:val="auto"/>
          <w:sz w:val="21"/>
          <w:szCs w:val="21"/>
        </w:rPr>
        <w:t>Przekazania Zamawiającemu Dokumentacji Wykonawcy wskazanej w Specyfikacji Technicznej.</w:t>
      </w:r>
    </w:p>
    <w:p w14:paraId="0FE5550C"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color w:val="auto"/>
          <w:sz w:val="21"/>
          <w:szCs w:val="21"/>
        </w:rPr>
      </w:pPr>
      <w:r>
        <w:rPr>
          <w:rFonts w:asciiTheme="minorHAnsi" w:hAnsiTheme="minorHAnsi" w:cstheme="minorHAnsi"/>
          <w:color w:val="auto"/>
          <w:sz w:val="21"/>
          <w:szCs w:val="21"/>
        </w:rPr>
        <w:t xml:space="preserve">Stosowania obwiązujących Zasad Bezpieczeństwa </w:t>
      </w:r>
      <w:r>
        <w:rPr>
          <w:rFonts w:asciiTheme="minorHAnsi" w:hAnsiTheme="minorHAnsi" w:cstheme="minorHAnsi"/>
          <w:color w:val="auto"/>
          <w:sz w:val="21"/>
          <w:szCs w:val="21"/>
          <w:lang w:val="pl-PL"/>
        </w:rPr>
        <w:t xml:space="preserve">Teleinformatycznego </w:t>
      </w:r>
      <w:r>
        <w:rPr>
          <w:rFonts w:asciiTheme="minorHAnsi" w:hAnsiTheme="minorHAnsi" w:cstheme="minorHAnsi"/>
          <w:color w:val="auto"/>
          <w:sz w:val="21"/>
          <w:szCs w:val="21"/>
        </w:rPr>
        <w:t>dla Wykonawców oraz standardów IT niezbędnych do realizacji przedmiotu Umowy</w:t>
      </w:r>
      <w:r>
        <w:rPr>
          <w:rFonts w:asciiTheme="minorHAnsi" w:hAnsiTheme="minorHAnsi" w:cstheme="minorHAnsi"/>
          <w:color w:val="auto"/>
          <w:sz w:val="21"/>
          <w:szCs w:val="21"/>
          <w:lang w:val="pl-PL"/>
        </w:rPr>
        <w:t>.</w:t>
      </w:r>
    </w:p>
    <w:p w14:paraId="6BFC76C9"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color w:val="auto"/>
          <w:sz w:val="21"/>
          <w:szCs w:val="21"/>
        </w:rPr>
      </w:pPr>
      <w:r>
        <w:rPr>
          <w:rFonts w:asciiTheme="minorHAnsi" w:hAnsiTheme="minorHAnsi" w:cstheme="minorHAnsi"/>
          <w:color w:val="auto"/>
          <w:sz w:val="21"/>
          <w:szCs w:val="21"/>
        </w:rPr>
        <w:t>Zapoznania się z</w:t>
      </w:r>
      <w:r>
        <w:rPr>
          <w:rFonts w:asciiTheme="minorHAnsi" w:hAnsiTheme="minorHAnsi" w:cstheme="minorHAnsi"/>
          <w:color w:val="auto"/>
          <w:sz w:val="21"/>
          <w:szCs w:val="21"/>
          <w:lang w:val="pl-PL"/>
        </w:rPr>
        <w:t xml:space="preserve"> Zasadami Bezpieczeństwa Teleinformatycznego udostępnionymi przez Zamawiającego oraz przestrzegania i stosowania zasad w nim określonych. </w:t>
      </w:r>
    </w:p>
    <w:p w14:paraId="4F65FD85" w14:textId="77777777" w:rsidR="00FE0E64" w:rsidRDefault="000B6E28">
      <w:pPr>
        <w:pStyle w:val="Tekstpodstawowy"/>
        <w:numPr>
          <w:ilvl w:val="2"/>
          <w:numId w:val="7"/>
        </w:numPr>
        <w:spacing w:before="120" w:after="120"/>
        <w:jc w:val="both"/>
        <w:rPr>
          <w:rFonts w:asciiTheme="minorHAnsi" w:hAnsiTheme="minorHAnsi" w:cstheme="minorHAnsi"/>
          <w:color w:val="auto"/>
          <w:sz w:val="21"/>
          <w:szCs w:val="21"/>
        </w:rPr>
      </w:pPr>
      <w:bookmarkStart w:id="37" w:name="_Ref489442816"/>
      <w:r>
        <w:rPr>
          <w:rFonts w:asciiTheme="minorHAnsi" w:hAnsiTheme="minorHAnsi" w:cstheme="minorHAnsi"/>
          <w:color w:val="auto"/>
          <w:sz w:val="21"/>
          <w:szCs w:val="21"/>
        </w:rPr>
        <w:t>Zapoznania się z Wymaganiami BHP, Taryfikatorem Kar oraz innymi dokumentami</w:t>
      </w:r>
      <w:r>
        <w:rPr>
          <w:rFonts w:asciiTheme="minorHAnsi" w:hAnsiTheme="minorHAnsi" w:cstheme="minorHAnsi"/>
          <w:color w:val="auto"/>
          <w:sz w:val="21"/>
          <w:szCs w:val="21"/>
          <w:lang w:val="pl-PL"/>
        </w:rPr>
        <w:t xml:space="preserve"> niezbędnymi przy realizacji Umowy</w:t>
      </w:r>
      <w:r>
        <w:rPr>
          <w:rFonts w:asciiTheme="minorHAnsi" w:hAnsiTheme="minorHAnsi" w:cstheme="minorHAnsi"/>
          <w:color w:val="auto"/>
          <w:sz w:val="21"/>
          <w:szCs w:val="21"/>
        </w:rPr>
        <w:t xml:space="preserve"> </w:t>
      </w:r>
      <w:r>
        <w:rPr>
          <w:rFonts w:asciiTheme="minorHAnsi" w:hAnsiTheme="minorHAnsi" w:cstheme="minorHAnsi"/>
          <w:color w:val="auto"/>
          <w:sz w:val="21"/>
          <w:szCs w:val="21"/>
          <w:lang w:val="pl-PL"/>
        </w:rPr>
        <w:t xml:space="preserve">dostarczonymi przez Zamawiającego </w:t>
      </w:r>
      <w:r>
        <w:rPr>
          <w:rFonts w:asciiTheme="minorHAnsi" w:hAnsiTheme="minorHAnsi" w:cstheme="minorHAnsi"/>
          <w:color w:val="auto"/>
          <w:sz w:val="21"/>
          <w:szCs w:val="21"/>
        </w:rPr>
        <w:t xml:space="preserve"> i zobowiązuje się do przestrzegania tych wymagań oraz zasad jak i wyraża zgodę na ich stosowanie przy wykonywaniu swoich obowiązków wynikających z niniejszej Umowy.</w:t>
      </w:r>
      <w:bookmarkEnd w:id="37"/>
    </w:p>
    <w:p w14:paraId="16BBC4F0"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color w:val="auto"/>
          <w:sz w:val="21"/>
          <w:szCs w:val="21"/>
        </w:rPr>
      </w:pPr>
      <w:r>
        <w:rPr>
          <w:rFonts w:asciiTheme="minorHAnsi" w:hAnsiTheme="minorHAnsi" w:cstheme="minorHAnsi"/>
          <w:color w:val="auto"/>
          <w:sz w:val="21"/>
          <w:szCs w:val="21"/>
        </w:rPr>
        <w:lastRenderedPageBreak/>
        <w:t>Naprawienia szkód wyrządzonych wskutek prowadzonych Prac Naprawczych związanych z realizacją</w:t>
      </w:r>
      <w:r>
        <w:rPr>
          <w:rFonts w:asciiTheme="minorHAnsi" w:hAnsiTheme="minorHAnsi" w:cstheme="minorHAnsi"/>
          <w:color w:val="auto"/>
          <w:sz w:val="21"/>
          <w:szCs w:val="21"/>
          <w:lang w:val="pl-PL"/>
        </w:rPr>
        <w:t xml:space="preserve"> Umowy</w:t>
      </w:r>
      <w:r>
        <w:rPr>
          <w:rFonts w:asciiTheme="minorHAnsi" w:hAnsiTheme="minorHAnsi" w:cstheme="minorHAnsi"/>
          <w:color w:val="auto"/>
          <w:sz w:val="21"/>
          <w:szCs w:val="21"/>
        </w:rPr>
        <w:t>.</w:t>
      </w:r>
    </w:p>
    <w:p w14:paraId="3C7EFB10"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color w:val="auto"/>
          <w:sz w:val="21"/>
          <w:szCs w:val="21"/>
        </w:rPr>
      </w:pPr>
      <w:r>
        <w:rPr>
          <w:rFonts w:asciiTheme="minorHAnsi" w:hAnsiTheme="minorHAnsi" w:cstheme="minorHAnsi"/>
          <w:color w:val="auto"/>
          <w:sz w:val="21"/>
          <w:szCs w:val="21"/>
        </w:rPr>
        <w:t>Zatrudniania przy realizacji Umowy osób z odpowiednimi kwalifikacjami i uprawnieniami do prowadzenia prac wynikających z charakteru wykonywanych przez te osoby Prac i obowiązujących przepisów prawa</w:t>
      </w:r>
      <w:r>
        <w:rPr>
          <w:rFonts w:asciiTheme="minorHAnsi" w:hAnsiTheme="minorHAnsi" w:cstheme="minorHAnsi"/>
          <w:color w:val="auto"/>
          <w:sz w:val="21"/>
          <w:szCs w:val="21"/>
          <w:lang w:val="pl-PL"/>
        </w:rPr>
        <w:t>.</w:t>
      </w:r>
    </w:p>
    <w:p w14:paraId="6E72606A" w14:textId="720D701A"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color w:val="auto"/>
          <w:sz w:val="21"/>
          <w:szCs w:val="21"/>
        </w:rPr>
      </w:pPr>
      <w:r>
        <w:rPr>
          <w:rFonts w:asciiTheme="minorHAnsi" w:hAnsiTheme="minorHAnsi" w:cstheme="minorHAnsi"/>
          <w:color w:val="auto"/>
          <w:sz w:val="21"/>
          <w:szCs w:val="21"/>
          <w:lang w:val="pl-PL"/>
        </w:rPr>
        <w:t xml:space="preserve">Zapewnienia na potrzeby realizacji niniejszej Umowy zespołu osób o minimalnych kwalifikacjach </w:t>
      </w:r>
      <w:r w:rsidR="00F76022">
        <w:rPr>
          <w:rFonts w:asciiTheme="minorHAnsi" w:hAnsiTheme="minorHAnsi" w:cstheme="minorHAnsi"/>
          <w:color w:val="auto"/>
          <w:sz w:val="21"/>
          <w:szCs w:val="21"/>
          <w:lang w:val="pl-PL"/>
        </w:rPr>
        <w:br/>
      </w:r>
      <w:r>
        <w:rPr>
          <w:rFonts w:asciiTheme="minorHAnsi" w:hAnsiTheme="minorHAnsi" w:cstheme="minorHAnsi"/>
          <w:color w:val="auto"/>
          <w:sz w:val="21"/>
          <w:szCs w:val="21"/>
          <w:lang w:val="pl-PL"/>
        </w:rPr>
        <w:t>i umiejętnościach opisanych w Załączniku nr 1 do Umowy Specyfikacja Techniczna. Zmiana poszczególnych członków zespołu wymaga zgody Zamawiającego.</w:t>
      </w:r>
    </w:p>
    <w:p w14:paraId="34E9A6EA"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color w:val="auto"/>
          <w:sz w:val="21"/>
          <w:szCs w:val="21"/>
        </w:rPr>
      </w:pPr>
      <w:r>
        <w:rPr>
          <w:rFonts w:asciiTheme="minorHAnsi" w:hAnsiTheme="minorHAnsi" w:cstheme="minorHAnsi"/>
          <w:color w:val="auto"/>
          <w:sz w:val="21"/>
          <w:szCs w:val="21"/>
        </w:rPr>
        <w:t>Dostarczenia na własny koszt i ryzyko wszelkich urządzeń i narzędzi niezbędnych do wykonania Przedmiotu Umowy.</w:t>
      </w:r>
    </w:p>
    <w:p w14:paraId="02B521C6"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sz w:val="21"/>
          <w:szCs w:val="21"/>
        </w:rPr>
      </w:pPr>
      <w:r>
        <w:rPr>
          <w:rFonts w:asciiTheme="minorHAnsi" w:hAnsiTheme="minorHAnsi" w:cstheme="minorHAnsi"/>
          <w:color w:val="auto"/>
          <w:sz w:val="21"/>
          <w:szCs w:val="21"/>
          <w:lang w:val="pl-PL"/>
        </w:rPr>
        <w:t>N</w:t>
      </w:r>
      <w:r>
        <w:rPr>
          <w:rFonts w:asciiTheme="minorHAnsi" w:hAnsiTheme="minorHAnsi" w:cstheme="minorHAnsi"/>
          <w:color w:val="auto"/>
          <w:sz w:val="21"/>
          <w:szCs w:val="21"/>
        </w:rPr>
        <w:t xml:space="preserve">iepozyskiwania pracowników spółek Grupy Kapitałowej Zamawiającego zaangażowanych do realizacji przedmiotu Umowy, przy czym zobowiązanie to dotyczy zarówno działań zmierzających do zawarcia umowy o pracę lub innej umowy cywilnoprawnej – nazwanej lub nienazwanej, na podstawie której może być świadczona praca;  Zobowiązanie </w:t>
      </w:r>
      <w:r>
        <w:rPr>
          <w:rFonts w:asciiTheme="minorHAnsi" w:hAnsiTheme="minorHAnsi" w:cstheme="minorHAnsi"/>
          <w:color w:val="auto"/>
          <w:sz w:val="21"/>
          <w:szCs w:val="21"/>
          <w:lang w:val="pl-PL"/>
        </w:rPr>
        <w:t>to</w:t>
      </w:r>
      <w:r>
        <w:rPr>
          <w:rFonts w:asciiTheme="minorHAnsi" w:hAnsiTheme="minorHAnsi" w:cstheme="minorHAnsi"/>
          <w:color w:val="auto"/>
          <w:sz w:val="21"/>
          <w:szCs w:val="21"/>
        </w:rPr>
        <w:t xml:space="preserve"> nie obejmuje sytuacji pozyskiwania pracowników spółek Grupy Kapitałowej Zamawiającego w drodze otwartych rekrutacji</w:t>
      </w:r>
      <w:r>
        <w:rPr>
          <w:rFonts w:asciiTheme="minorHAnsi" w:hAnsiTheme="minorHAnsi" w:cstheme="minorHAnsi"/>
          <w:color w:val="auto"/>
          <w:sz w:val="21"/>
          <w:szCs w:val="21"/>
          <w:lang w:val="pl-PL"/>
        </w:rPr>
        <w:t>.</w:t>
      </w:r>
    </w:p>
    <w:p w14:paraId="79DD5655"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sz w:val="21"/>
          <w:szCs w:val="21"/>
        </w:rPr>
      </w:pPr>
      <w:r>
        <w:rPr>
          <w:rFonts w:asciiTheme="minorHAnsi" w:hAnsiTheme="minorHAnsi" w:cstheme="minorHAnsi"/>
          <w:color w:val="auto"/>
          <w:sz w:val="21"/>
          <w:szCs w:val="21"/>
          <w:lang w:val="pl-PL"/>
        </w:rPr>
        <w:t>W</w:t>
      </w:r>
      <w:r>
        <w:rPr>
          <w:rFonts w:asciiTheme="minorHAnsi" w:hAnsiTheme="minorHAnsi" w:cstheme="minorHAnsi"/>
          <w:color w:val="auto"/>
          <w:sz w:val="21"/>
          <w:szCs w:val="21"/>
        </w:rPr>
        <w:t>prowadzenia zakazu zatrudniania pracowników Spółek Grupy Kapitałowej PGE, o którym mowa powyżej, do umów zawieranych przez Wykonawcę z podwykonawcami lub innymi osobami trzecimi.</w:t>
      </w:r>
    </w:p>
    <w:p w14:paraId="3B45FDEE"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color w:val="auto"/>
          <w:sz w:val="21"/>
          <w:szCs w:val="21"/>
        </w:rPr>
      </w:pPr>
      <w:r>
        <w:rPr>
          <w:rFonts w:asciiTheme="minorHAnsi" w:hAnsiTheme="minorHAnsi" w:cstheme="minorHAnsi"/>
          <w:color w:val="auto"/>
          <w:sz w:val="21"/>
          <w:szCs w:val="21"/>
          <w:lang w:val="pl-PL"/>
        </w:rPr>
        <w:t>N</w:t>
      </w:r>
      <w:r>
        <w:rPr>
          <w:rFonts w:asciiTheme="minorHAnsi" w:hAnsiTheme="minorHAnsi" w:cstheme="minorHAnsi"/>
          <w:color w:val="auto"/>
          <w:sz w:val="21"/>
          <w:szCs w:val="21"/>
        </w:rPr>
        <w:t>iestosowania wobec spółek Grupy Kapitałowej PGE tj. podmiotów wobec których Zamawiający jest spółką dominującą w rozumieniu kodeksu spółek handlowych, stawek oraz warunków współpracy mniej korzystnych niż wynikające z niniejszej Umowy.</w:t>
      </w:r>
    </w:p>
    <w:p w14:paraId="072B7865" w14:textId="77777777" w:rsidR="00FE0E64" w:rsidRDefault="000B6E28">
      <w:pPr>
        <w:pStyle w:val="Tekstpodstawowy"/>
        <w:numPr>
          <w:ilvl w:val="2"/>
          <w:numId w:val="7"/>
        </w:numPr>
        <w:tabs>
          <w:tab w:val="left" w:pos="567"/>
        </w:tabs>
        <w:spacing w:before="120" w:after="120"/>
        <w:ind w:left="567" w:hanging="567"/>
        <w:jc w:val="both"/>
        <w:rPr>
          <w:rFonts w:asciiTheme="minorHAnsi" w:hAnsiTheme="minorHAnsi" w:cstheme="minorHAnsi"/>
          <w:color w:val="auto"/>
          <w:sz w:val="21"/>
          <w:szCs w:val="21"/>
        </w:rPr>
      </w:pPr>
      <w:r>
        <w:rPr>
          <w:rFonts w:asciiTheme="minorHAnsi" w:hAnsiTheme="minorHAnsi" w:cstheme="minorHAnsi"/>
          <w:color w:val="auto"/>
          <w:sz w:val="21"/>
          <w:szCs w:val="21"/>
        </w:rPr>
        <w:t>Dokumentowania wszelkich zmian wynikłych w trakcie realizacji Prac w stosunku do przekazanej przez Zamawiającego Dokumentacji Zamawiającego, w uzgodnieniu z Przedstawicielem Zamawiającego.</w:t>
      </w:r>
    </w:p>
    <w:p w14:paraId="29B66182" w14:textId="25984A6E" w:rsidR="00FE0E64" w:rsidRPr="00B821DD" w:rsidRDefault="000B6E28" w:rsidP="00B821DD">
      <w:pPr>
        <w:pStyle w:val="Tekstpodstawowy2"/>
        <w:numPr>
          <w:ilvl w:val="1"/>
          <w:numId w:val="7"/>
        </w:numPr>
        <w:spacing w:after="120"/>
        <w:ind w:left="567" w:hanging="567"/>
        <w:rPr>
          <w:rFonts w:asciiTheme="minorHAnsi" w:hAnsiTheme="minorHAnsi" w:cstheme="minorHAnsi"/>
          <w:sz w:val="21"/>
          <w:szCs w:val="21"/>
        </w:rPr>
      </w:pPr>
      <w:r>
        <w:rPr>
          <w:rFonts w:asciiTheme="minorHAnsi" w:hAnsiTheme="minorHAnsi" w:cstheme="minorHAnsi"/>
          <w:b w:val="0"/>
          <w:sz w:val="21"/>
          <w:szCs w:val="21"/>
          <w:lang w:val="pl-PL"/>
        </w:rPr>
        <w:t>Zamawiający zobowiązuje się do współdziałania z Wykonawcą w celu realizacji Umowy:</w:t>
      </w:r>
    </w:p>
    <w:p w14:paraId="54C76F26" w14:textId="5E6C3301" w:rsidR="00FE0E64" w:rsidRDefault="000B6E28">
      <w:pPr>
        <w:pStyle w:val="Tekstpodstawowy"/>
        <w:numPr>
          <w:ilvl w:val="2"/>
          <w:numId w:val="7"/>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W przypadku prowadzenia prac</w:t>
      </w:r>
      <w:r>
        <w:rPr>
          <w:rFonts w:asciiTheme="minorHAnsi" w:hAnsiTheme="minorHAnsi" w:cstheme="minorHAnsi"/>
          <w:color w:val="auto"/>
          <w:sz w:val="21"/>
          <w:szCs w:val="21"/>
          <w:lang w:val="pl-PL"/>
        </w:rPr>
        <w:t xml:space="preserve">, w którejkolwiek z lokalizacji wskazanych w §2 </w:t>
      </w:r>
      <w:r w:rsidR="00AC13DD">
        <w:rPr>
          <w:rFonts w:asciiTheme="minorHAnsi" w:hAnsiTheme="minorHAnsi" w:cstheme="minorHAnsi"/>
          <w:color w:val="auto"/>
          <w:sz w:val="21"/>
          <w:szCs w:val="21"/>
          <w:lang w:val="pl-PL"/>
        </w:rPr>
        <w:t>pk</w:t>
      </w:r>
      <w:r>
        <w:rPr>
          <w:rFonts w:asciiTheme="minorHAnsi" w:hAnsiTheme="minorHAnsi" w:cstheme="minorHAnsi"/>
          <w:color w:val="auto"/>
          <w:sz w:val="21"/>
          <w:szCs w:val="21"/>
          <w:lang w:val="pl-PL"/>
        </w:rPr>
        <w:t>t. 2.2.</w:t>
      </w:r>
      <w:r>
        <w:rPr>
          <w:rFonts w:asciiTheme="minorHAnsi" w:hAnsiTheme="minorHAnsi" w:cstheme="minorHAnsi"/>
          <w:color w:val="auto"/>
          <w:sz w:val="21"/>
          <w:szCs w:val="21"/>
        </w:rPr>
        <w:t xml:space="preserve"> Zamawiający </w:t>
      </w:r>
      <w:r>
        <w:rPr>
          <w:rFonts w:asciiTheme="minorHAnsi" w:hAnsiTheme="minorHAnsi" w:cstheme="minorHAnsi"/>
          <w:color w:val="auto"/>
          <w:sz w:val="21"/>
          <w:szCs w:val="21"/>
          <w:lang w:val="pl-PL"/>
        </w:rPr>
        <w:t xml:space="preserve">w miarę możliwości </w:t>
      </w:r>
      <w:r>
        <w:rPr>
          <w:rFonts w:asciiTheme="minorHAnsi" w:hAnsiTheme="minorHAnsi" w:cstheme="minorHAnsi"/>
          <w:color w:val="auto"/>
          <w:sz w:val="21"/>
          <w:szCs w:val="21"/>
        </w:rPr>
        <w:t>udostępnia miejsce pracy oraz możliwość podłączenia sprzętu Wykonawcy do infrastruktury</w:t>
      </w:r>
      <w:r>
        <w:rPr>
          <w:rFonts w:asciiTheme="minorHAnsi" w:hAnsiTheme="minorHAnsi" w:cstheme="minorHAnsi"/>
          <w:color w:val="auto"/>
          <w:sz w:val="21"/>
          <w:szCs w:val="21"/>
          <w:lang w:val="pl-PL"/>
        </w:rPr>
        <w:t xml:space="preserve"> Zamawiającego</w:t>
      </w:r>
      <w:r>
        <w:rPr>
          <w:rFonts w:asciiTheme="minorHAnsi" w:hAnsiTheme="minorHAnsi" w:cstheme="minorHAnsi"/>
          <w:color w:val="auto"/>
          <w:sz w:val="21"/>
          <w:szCs w:val="21"/>
        </w:rPr>
        <w:t>.</w:t>
      </w:r>
    </w:p>
    <w:p w14:paraId="01FFE41E" w14:textId="77777777" w:rsidR="00FE0E64" w:rsidRDefault="000B6E28">
      <w:pPr>
        <w:pStyle w:val="Tekstpodstawowy"/>
        <w:numPr>
          <w:ilvl w:val="2"/>
          <w:numId w:val="7"/>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Umożliwienia organizacji i prowadzenia Prac w sposób zapewniający bezpieczeństwo i higienę pracy, bezpieczeństwo ppoż. oraz ochronę środowiska naturalnego.</w:t>
      </w:r>
    </w:p>
    <w:p w14:paraId="50DF082C" w14:textId="77777777" w:rsidR="00FE0E64" w:rsidRDefault="000B6E28">
      <w:pPr>
        <w:pStyle w:val="Tekstpodstawowy"/>
        <w:numPr>
          <w:ilvl w:val="2"/>
          <w:numId w:val="7"/>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 xml:space="preserve">Przeprowadzenia spotkania informacyjnego w zakresie przepisów i wymagań obowiązujących Wykonawców i Podwykonawców na terenie </w:t>
      </w:r>
      <w:r>
        <w:rPr>
          <w:rFonts w:asciiTheme="minorHAnsi" w:hAnsiTheme="minorHAnsi" w:cstheme="minorHAnsi"/>
          <w:color w:val="auto"/>
          <w:sz w:val="21"/>
          <w:szCs w:val="21"/>
          <w:lang w:val="pl-PL"/>
        </w:rPr>
        <w:t xml:space="preserve">przeprowadzania prac </w:t>
      </w:r>
      <w:r>
        <w:rPr>
          <w:rFonts w:asciiTheme="minorHAnsi" w:hAnsiTheme="minorHAnsi" w:cstheme="minorHAnsi"/>
          <w:color w:val="auto"/>
          <w:sz w:val="21"/>
          <w:szCs w:val="21"/>
        </w:rPr>
        <w:t>w terminie obustronnie ustalonym, jednakże nie później niż przed przystąpieniem do wykonywania Prac.</w:t>
      </w:r>
    </w:p>
    <w:p w14:paraId="17495F73" w14:textId="77777777" w:rsidR="00FE0E64" w:rsidRDefault="000B6E28">
      <w:pPr>
        <w:pStyle w:val="Tekstpodstawowy"/>
        <w:numPr>
          <w:ilvl w:val="2"/>
          <w:numId w:val="7"/>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Podejmowania przedsięwzięć mających na celu zapobieganie wypadkom, a w szczególności poinformowanie Wykonawcy o potencjalnych zagrożeniach i znaczących aspektach środowiskowych, które winny być brane pod uwagę przy wykonywaniu Prac przez personel Wykonawcy.</w:t>
      </w:r>
    </w:p>
    <w:p w14:paraId="74DF72A0" w14:textId="77777777" w:rsidR="00FE0E64" w:rsidRDefault="000B6E28">
      <w:pPr>
        <w:pStyle w:val="Tekstpodstawowy"/>
        <w:numPr>
          <w:ilvl w:val="2"/>
          <w:numId w:val="7"/>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Terminowego regulowania swoich zobowiązań wobec Wykonawcy.</w:t>
      </w:r>
    </w:p>
    <w:p w14:paraId="3B3D58A4" w14:textId="77777777" w:rsidR="00FE0E64" w:rsidRDefault="000B6E28">
      <w:pPr>
        <w:pStyle w:val="Tekstpodstawowy"/>
        <w:numPr>
          <w:ilvl w:val="2"/>
          <w:numId w:val="7"/>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lang w:val="pl-PL"/>
        </w:rPr>
        <w:t>Udostępnienia połączenia VPN w przypadku pracy zdalnej z zachowaniem Zasadami Bezpieczeństwa Teleinformatycznego udostępnionymi przez Zamawiającego</w:t>
      </w:r>
      <w:r w:rsidR="00AC13DD">
        <w:rPr>
          <w:rFonts w:asciiTheme="minorHAnsi" w:hAnsiTheme="minorHAnsi" w:cstheme="minorHAnsi"/>
          <w:color w:val="auto"/>
          <w:sz w:val="21"/>
          <w:szCs w:val="21"/>
          <w:lang w:val="pl-PL"/>
        </w:rPr>
        <w:t>.</w:t>
      </w:r>
      <w:r>
        <w:rPr>
          <w:rFonts w:asciiTheme="minorHAnsi" w:hAnsiTheme="minorHAnsi" w:cstheme="minorHAnsi"/>
          <w:color w:val="auto"/>
          <w:sz w:val="21"/>
          <w:szCs w:val="21"/>
          <w:lang w:val="pl-PL"/>
        </w:rPr>
        <w:t xml:space="preserve">  </w:t>
      </w:r>
    </w:p>
    <w:p w14:paraId="3B7E5070" w14:textId="77777777" w:rsidR="00FE0E64" w:rsidRDefault="000B6E28">
      <w:pPr>
        <w:pStyle w:val="Tekstpodstawowy2"/>
        <w:numPr>
          <w:ilvl w:val="1"/>
          <w:numId w:val="7"/>
        </w:numPr>
        <w:spacing w:after="120"/>
        <w:ind w:left="709" w:hanging="709"/>
        <w:rPr>
          <w:rFonts w:asciiTheme="minorHAnsi" w:hAnsiTheme="minorHAnsi" w:cstheme="minorHAnsi"/>
          <w:b w:val="0"/>
          <w:sz w:val="21"/>
          <w:szCs w:val="21"/>
          <w:lang w:val="pl-PL"/>
        </w:rPr>
      </w:pPr>
      <w:r>
        <w:rPr>
          <w:rFonts w:asciiTheme="minorHAnsi" w:hAnsiTheme="minorHAnsi" w:cstheme="minorHAnsi"/>
          <w:b w:val="0"/>
          <w:sz w:val="21"/>
          <w:szCs w:val="21"/>
          <w:lang w:val="pl-PL"/>
        </w:rPr>
        <w:t>Zamawiający zastrzega sobie prawo do:</w:t>
      </w:r>
    </w:p>
    <w:p w14:paraId="77E0AFC0" w14:textId="77ED8D6B" w:rsidR="00FE0E64" w:rsidRDefault="000B6E28">
      <w:pPr>
        <w:pStyle w:val="Tekstpodstawowy2"/>
        <w:numPr>
          <w:ilvl w:val="2"/>
          <w:numId w:val="7"/>
        </w:numPr>
        <w:spacing w:after="120"/>
        <w:rPr>
          <w:rFonts w:asciiTheme="minorHAnsi" w:hAnsiTheme="minorHAnsi" w:cstheme="minorHAnsi"/>
          <w:b w:val="0"/>
          <w:sz w:val="21"/>
          <w:szCs w:val="21"/>
          <w:lang w:val="pl-PL"/>
        </w:rPr>
      </w:pPr>
      <w:r>
        <w:rPr>
          <w:rFonts w:asciiTheme="minorHAnsi" w:hAnsiTheme="minorHAnsi" w:cstheme="minorHAnsi"/>
          <w:b w:val="0"/>
          <w:sz w:val="21"/>
          <w:szCs w:val="21"/>
        </w:rPr>
        <w:t>kontroli realizacji Przedmiotu Umowy</w:t>
      </w:r>
      <w:r>
        <w:rPr>
          <w:rFonts w:asciiTheme="minorHAnsi" w:hAnsiTheme="minorHAnsi" w:cstheme="minorHAnsi"/>
          <w:b w:val="0"/>
          <w:sz w:val="21"/>
          <w:szCs w:val="21"/>
          <w:lang w:val="pl-PL"/>
        </w:rPr>
        <w:t xml:space="preserve"> na terenie Zamawiającego</w:t>
      </w:r>
      <w:r>
        <w:rPr>
          <w:rFonts w:asciiTheme="minorHAnsi" w:hAnsiTheme="minorHAnsi" w:cstheme="minorHAnsi"/>
          <w:b w:val="0"/>
          <w:sz w:val="21"/>
          <w:szCs w:val="21"/>
        </w:rPr>
        <w:t xml:space="preserve"> przez uprawnionych przedstawicieli Zamawiającego, w tym również służby BHP, ppoż. i ochrony środowiska. Kontrola ani jej skutki nie zwalniają Wykonawcy z należytego wykonania Umowy, i nie uprawniają go do domagania się zmian Umowy, w szczególności przesunięcia terminów z niej wynikających</w:t>
      </w:r>
      <w:r>
        <w:rPr>
          <w:rFonts w:asciiTheme="minorHAnsi" w:hAnsiTheme="minorHAnsi" w:cstheme="minorHAnsi"/>
          <w:b w:val="0"/>
          <w:sz w:val="21"/>
          <w:szCs w:val="21"/>
          <w:lang w:val="pl-PL"/>
        </w:rPr>
        <w:t xml:space="preserve">. </w:t>
      </w:r>
    </w:p>
    <w:p w14:paraId="01C35B81" w14:textId="77777777" w:rsidR="00FE0E64" w:rsidRDefault="000B6E28">
      <w:pPr>
        <w:pStyle w:val="Tekstpodstawowy2"/>
        <w:numPr>
          <w:ilvl w:val="2"/>
          <w:numId w:val="7"/>
        </w:numPr>
        <w:spacing w:after="120"/>
        <w:rPr>
          <w:rFonts w:asciiTheme="minorHAnsi" w:hAnsiTheme="minorHAnsi" w:cstheme="minorHAnsi"/>
          <w:b w:val="0"/>
          <w:sz w:val="21"/>
          <w:szCs w:val="21"/>
          <w:lang w:val="pl-PL"/>
        </w:rPr>
      </w:pPr>
      <w:r>
        <w:rPr>
          <w:rFonts w:asciiTheme="minorHAnsi" w:hAnsiTheme="minorHAnsi" w:cstheme="minorHAnsi"/>
          <w:b w:val="0"/>
          <w:sz w:val="21"/>
          <w:szCs w:val="21"/>
        </w:rPr>
        <w:t>usunięcia Wykonawcy lub Podwykonawcy ze swojego terenu i rozwiązania Umowy albo odstąpienia od niej, wedle wyboru Zamawiającego, ze skutkiem natychmiastowym</w:t>
      </w:r>
      <w:r>
        <w:rPr>
          <w:rFonts w:asciiTheme="minorHAnsi" w:hAnsiTheme="minorHAnsi" w:cstheme="minorHAnsi"/>
          <w:b w:val="0"/>
          <w:sz w:val="21"/>
          <w:szCs w:val="21"/>
          <w:lang w:val="pl-PL"/>
        </w:rPr>
        <w:t xml:space="preserve"> </w:t>
      </w:r>
      <w:r>
        <w:rPr>
          <w:rFonts w:asciiTheme="minorHAnsi" w:hAnsiTheme="minorHAnsi" w:cstheme="minorHAnsi"/>
          <w:b w:val="0"/>
          <w:sz w:val="21"/>
          <w:szCs w:val="21"/>
        </w:rPr>
        <w:t xml:space="preserve">z przyczyn </w:t>
      </w:r>
      <w:r>
        <w:rPr>
          <w:rFonts w:asciiTheme="minorHAnsi" w:hAnsiTheme="minorHAnsi" w:cstheme="minorHAnsi"/>
          <w:b w:val="0"/>
          <w:sz w:val="21"/>
          <w:szCs w:val="21"/>
        </w:rPr>
        <w:lastRenderedPageBreak/>
        <w:t>leżących po stronie Wykonawcy w przypadku powtarzającego się rażącego naruszenia przepisów i wymagań BHP, ppoż. i ochrony środowiska oraz innych regulacji wewnętrznych obowiązujących na terenie Zamawiającego</w:t>
      </w:r>
      <w:r>
        <w:rPr>
          <w:rFonts w:asciiTheme="minorHAnsi" w:hAnsiTheme="minorHAnsi" w:cstheme="minorHAnsi"/>
          <w:b w:val="0"/>
          <w:sz w:val="21"/>
          <w:szCs w:val="21"/>
          <w:lang w:val="pl-PL"/>
        </w:rPr>
        <w:t>.</w:t>
      </w:r>
    </w:p>
    <w:p w14:paraId="3E9A15FE" w14:textId="77777777" w:rsidR="00FE0E64" w:rsidRDefault="000B6E28">
      <w:pPr>
        <w:pStyle w:val="Tekstpodstawowy2"/>
        <w:numPr>
          <w:ilvl w:val="2"/>
          <w:numId w:val="7"/>
        </w:numPr>
        <w:spacing w:after="120"/>
        <w:rPr>
          <w:rFonts w:asciiTheme="minorHAnsi" w:hAnsiTheme="minorHAnsi" w:cstheme="minorHAnsi"/>
          <w:b w:val="0"/>
          <w:sz w:val="21"/>
          <w:szCs w:val="21"/>
          <w:lang w:val="pl-PL"/>
        </w:rPr>
      </w:pPr>
      <w:r>
        <w:rPr>
          <w:rFonts w:asciiTheme="minorHAnsi" w:hAnsiTheme="minorHAnsi" w:cstheme="minorHAnsi"/>
          <w:b w:val="0"/>
          <w:sz w:val="21"/>
          <w:szCs w:val="21"/>
        </w:rPr>
        <w:t>usunięcia ze swojego terenu członka personelu Wykonawcy lub Podwykonawcy</w:t>
      </w:r>
      <w:r>
        <w:rPr>
          <w:rFonts w:asciiTheme="minorHAnsi" w:hAnsiTheme="minorHAnsi" w:cstheme="minorHAnsi"/>
          <w:b w:val="0"/>
          <w:sz w:val="21"/>
          <w:szCs w:val="21"/>
        </w:rPr>
        <w:br/>
        <w:t>w przypadku stwierdzenia u niego stanu po użyciu alkoholu, stanu nietrzeźwości lub stanu po użyciu środków odurzających podczas badania alkomatem/narkotestem lub odmowy poddania się temu badaniu bez prawa powrotu do wykonywania Przedmiotu Umowy objętych zakresem Umowy</w:t>
      </w:r>
      <w:r>
        <w:rPr>
          <w:rFonts w:asciiTheme="minorHAnsi" w:hAnsiTheme="minorHAnsi" w:cstheme="minorHAnsi"/>
          <w:b w:val="0"/>
          <w:sz w:val="21"/>
          <w:szCs w:val="21"/>
          <w:lang w:val="pl-PL"/>
        </w:rPr>
        <w:t xml:space="preserve"> niedopuszczenia do wykonywania prac na obiektach Zamawiającego Wykonawcy, jego Podwykonawców oraz Dalszych Podwykonawców w następujących przypadkach.</w:t>
      </w:r>
    </w:p>
    <w:p w14:paraId="384A789C" w14:textId="77777777" w:rsidR="00FE0E64" w:rsidRDefault="000B6E28">
      <w:pPr>
        <w:pStyle w:val="Tekstpodstawowy2"/>
        <w:numPr>
          <w:ilvl w:val="1"/>
          <w:numId w:val="7"/>
        </w:numPr>
        <w:spacing w:after="120"/>
        <w:ind w:left="709" w:hanging="709"/>
        <w:rPr>
          <w:rFonts w:asciiTheme="minorHAnsi" w:hAnsiTheme="minorHAnsi" w:cstheme="minorHAnsi"/>
          <w:b w:val="0"/>
          <w:sz w:val="21"/>
          <w:szCs w:val="21"/>
          <w:lang w:val="pl-PL"/>
        </w:rPr>
      </w:pPr>
      <w:r>
        <w:rPr>
          <w:rFonts w:asciiTheme="minorHAnsi" w:hAnsiTheme="minorHAnsi" w:cstheme="minorHAnsi"/>
          <w:b w:val="0"/>
          <w:sz w:val="21"/>
          <w:szCs w:val="21"/>
          <w:lang w:val="pl-PL"/>
        </w:rPr>
        <w:t xml:space="preserve">Przedstawicielem Zamawiającego odpowiedzialnym za realizację warunków Umowy jest: </w:t>
      </w:r>
    </w:p>
    <w:p w14:paraId="1C01C028" w14:textId="77777777" w:rsidR="00FE0E64" w:rsidRDefault="000B6E28">
      <w:pPr>
        <w:pStyle w:val="Tekstpodstawowy2"/>
        <w:ind w:left="1080" w:firstLine="0"/>
        <w:rPr>
          <w:rFonts w:asciiTheme="minorHAnsi" w:hAnsiTheme="minorHAnsi" w:cstheme="minorHAnsi"/>
          <w:b w:val="0"/>
          <w:sz w:val="21"/>
          <w:szCs w:val="21"/>
        </w:rPr>
      </w:pPr>
      <w:r>
        <w:rPr>
          <w:rFonts w:asciiTheme="minorHAnsi" w:hAnsiTheme="minorHAnsi" w:cstheme="minorHAnsi"/>
          <w:sz w:val="21"/>
          <w:szCs w:val="21"/>
          <w:lang w:val="en-GB"/>
        </w:rPr>
        <w:t xml:space="preserve">Jacek Idęć, </w:t>
      </w:r>
      <w:r>
        <w:rPr>
          <w:rFonts w:asciiTheme="minorHAnsi" w:eastAsia="Calibri" w:hAnsiTheme="minorHAnsi" w:cstheme="minorHAnsi"/>
          <w:b w:val="0"/>
          <w:sz w:val="21"/>
          <w:szCs w:val="21"/>
          <w:lang w:val="en-GB" w:eastAsia="en-US"/>
        </w:rPr>
        <w:t>tel. +48 691 960 363, e-mail</w:t>
      </w:r>
      <w:r>
        <w:rPr>
          <w:rFonts w:asciiTheme="minorHAnsi" w:hAnsiTheme="minorHAnsi" w:cstheme="minorHAnsi"/>
          <w:b w:val="0"/>
          <w:sz w:val="21"/>
          <w:szCs w:val="21"/>
        </w:rPr>
        <w:t>:</w:t>
      </w:r>
      <w:r>
        <w:rPr>
          <w:rFonts w:asciiTheme="minorHAnsi" w:hAnsiTheme="minorHAnsi" w:cstheme="minorHAnsi"/>
          <w:b w:val="0"/>
          <w:sz w:val="21"/>
          <w:szCs w:val="21"/>
          <w:lang w:val="en-GB"/>
        </w:rPr>
        <w:t xml:space="preserve"> jacek.idec@gkpge</w:t>
      </w:r>
      <w:r>
        <w:rPr>
          <w:rFonts w:asciiTheme="minorHAnsi" w:hAnsiTheme="minorHAnsi" w:cstheme="minorHAnsi"/>
          <w:b w:val="0"/>
          <w:sz w:val="21"/>
          <w:szCs w:val="21"/>
        </w:rPr>
        <w:t>.pl</w:t>
      </w:r>
    </w:p>
    <w:p w14:paraId="0A357CF3" w14:textId="77777777" w:rsidR="00FE0E64" w:rsidRDefault="000B6E28">
      <w:pPr>
        <w:pStyle w:val="Tekstpodstawowy2"/>
        <w:spacing w:after="120"/>
        <w:ind w:left="284" w:firstLine="0"/>
        <w:rPr>
          <w:rFonts w:asciiTheme="minorHAnsi" w:hAnsiTheme="minorHAnsi" w:cstheme="minorHAnsi"/>
          <w:b w:val="0"/>
          <w:sz w:val="21"/>
          <w:szCs w:val="21"/>
          <w:lang w:val="pl-PL"/>
        </w:rPr>
      </w:pPr>
      <w:r>
        <w:rPr>
          <w:rFonts w:asciiTheme="minorHAnsi" w:hAnsiTheme="minorHAnsi" w:cstheme="minorHAnsi"/>
          <w:b w:val="0"/>
          <w:sz w:val="21"/>
          <w:szCs w:val="21"/>
          <w:lang w:val="pl-PL"/>
        </w:rPr>
        <w:t>Przedstawiciel Zamawiającego nie ma umocowania do zmiany treści Umowy ani do złożenia oświadczenia o wypowiedzeniu lub odstąpieniu od Umowy.</w:t>
      </w:r>
    </w:p>
    <w:p w14:paraId="41073584" w14:textId="6F573CD3" w:rsidR="00FE0E64" w:rsidRDefault="000B6E28">
      <w:pPr>
        <w:pStyle w:val="Tekstpodstawowy2"/>
        <w:numPr>
          <w:ilvl w:val="1"/>
          <w:numId w:val="7"/>
        </w:numPr>
        <w:spacing w:after="120"/>
        <w:ind w:left="360"/>
        <w:rPr>
          <w:rFonts w:asciiTheme="minorHAnsi" w:hAnsiTheme="minorHAnsi" w:cstheme="minorHAnsi"/>
          <w:b w:val="0"/>
          <w:sz w:val="21"/>
          <w:szCs w:val="21"/>
        </w:rPr>
      </w:pPr>
      <w:r>
        <w:rPr>
          <w:rFonts w:asciiTheme="minorHAnsi" w:hAnsiTheme="minorHAnsi" w:cstheme="minorHAnsi"/>
          <w:b w:val="0"/>
          <w:sz w:val="21"/>
          <w:szCs w:val="21"/>
        </w:rPr>
        <w:t>Przedstawicielem Wykonawcy odpowiedzialnym za realizacj</w:t>
      </w:r>
      <w:r>
        <w:rPr>
          <w:rFonts w:asciiTheme="minorHAnsi" w:hAnsiTheme="minorHAnsi" w:cstheme="minorHAnsi"/>
          <w:b w:val="0"/>
          <w:sz w:val="21"/>
          <w:szCs w:val="21"/>
          <w:lang w:val="pl-PL"/>
        </w:rPr>
        <w:t>ę</w:t>
      </w:r>
      <w:r>
        <w:rPr>
          <w:rFonts w:asciiTheme="minorHAnsi" w:hAnsiTheme="minorHAnsi" w:cstheme="minorHAnsi"/>
          <w:b w:val="0"/>
          <w:sz w:val="21"/>
          <w:szCs w:val="21"/>
        </w:rPr>
        <w:t xml:space="preserve"> warunków Umowy jest</w:t>
      </w:r>
      <w:r w:rsidR="006711DD">
        <w:rPr>
          <w:rFonts w:asciiTheme="minorHAnsi" w:hAnsiTheme="minorHAnsi" w:cstheme="minorHAnsi"/>
          <w:b w:val="0"/>
          <w:sz w:val="21"/>
          <w:szCs w:val="21"/>
          <w:lang w:val="pl-PL"/>
        </w:rPr>
        <w:t>…………</w:t>
      </w:r>
      <w:r>
        <w:rPr>
          <w:rFonts w:asciiTheme="minorHAnsi" w:hAnsiTheme="minorHAnsi" w:cstheme="minorHAnsi"/>
          <w:b w:val="0"/>
          <w:sz w:val="21"/>
          <w:szCs w:val="21"/>
        </w:rPr>
        <w:t xml:space="preserve">, </w:t>
      </w:r>
      <w:r w:rsidR="00C711BA">
        <w:rPr>
          <w:rFonts w:asciiTheme="minorHAnsi" w:hAnsiTheme="minorHAnsi" w:cstheme="minorHAnsi"/>
          <w:b w:val="0"/>
          <w:sz w:val="21"/>
          <w:szCs w:val="21"/>
          <w:lang w:val="pl-PL"/>
        </w:rPr>
        <w:t xml:space="preserve">tel.:, e-mail: </w:t>
      </w:r>
      <w:r w:rsidR="00AC13DD" w:rsidRPr="00605A5C">
        <w:t>..........................</w:t>
      </w:r>
      <w:r w:rsidR="00C711BA">
        <w:rPr>
          <w:rFonts w:asciiTheme="minorHAnsi" w:hAnsiTheme="minorHAnsi" w:cstheme="minorHAnsi"/>
          <w:b w:val="0"/>
          <w:sz w:val="21"/>
          <w:szCs w:val="21"/>
          <w:lang w:val="pl-PL"/>
        </w:rPr>
        <w:t xml:space="preserve"> </w:t>
      </w:r>
    </w:p>
    <w:p w14:paraId="4C9CEE7B" w14:textId="77777777" w:rsidR="00FE0E64" w:rsidRDefault="000B6E28">
      <w:pPr>
        <w:pStyle w:val="Tekstpodstawowy2"/>
        <w:numPr>
          <w:ilvl w:val="1"/>
          <w:numId w:val="7"/>
        </w:numPr>
        <w:spacing w:after="120"/>
        <w:ind w:left="360"/>
        <w:rPr>
          <w:rFonts w:asciiTheme="minorHAnsi" w:hAnsiTheme="minorHAnsi" w:cstheme="minorHAnsi"/>
          <w:b w:val="0"/>
          <w:sz w:val="21"/>
          <w:szCs w:val="21"/>
          <w:lang w:val="pl-PL"/>
        </w:rPr>
      </w:pPr>
      <w:r>
        <w:rPr>
          <w:rFonts w:asciiTheme="minorHAnsi" w:hAnsiTheme="minorHAnsi" w:cstheme="minorHAnsi"/>
          <w:b w:val="0"/>
          <w:sz w:val="21"/>
          <w:szCs w:val="21"/>
          <w:lang w:val="pl-PL"/>
        </w:rPr>
        <w:t xml:space="preserve">Zawiadomienia i oświadczenia dokonywane na podstawie lub w związku z Umową będą adresowane do wiadomości Przedstawiciela odpowiedniej Strony. Każda ze Stron może zmienić swojego Przedstawiciela, lub ustanowić jego zastępcę lub zastępców do wykonywania określonych zadań lub na określony czas pisemnym zawiadomieniem doręczonym drugiej Stronie, które wywiera skutek w następnym dniu roboczym po dacie jego doręczenia. </w:t>
      </w:r>
    </w:p>
    <w:p w14:paraId="3B75C33E" w14:textId="77777777" w:rsidR="00FE0E64" w:rsidRDefault="00FE0E64">
      <w:pPr>
        <w:pStyle w:val="Tekstpodstawowy2"/>
        <w:spacing w:after="120"/>
        <w:ind w:left="360" w:firstLine="0"/>
        <w:rPr>
          <w:rFonts w:asciiTheme="minorHAnsi" w:hAnsiTheme="minorHAnsi" w:cstheme="minorHAnsi"/>
          <w:b w:val="0"/>
          <w:sz w:val="21"/>
          <w:szCs w:val="21"/>
          <w:lang w:val="pl-PL"/>
        </w:rPr>
      </w:pPr>
    </w:p>
    <w:p w14:paraId="2FD00435" w14:textId="77777777" w:rsidR="00FE0E64" w:rsidRDefault="000B6E28" w:rsidP="00A277E1">
      <w:pPr>
        <w:pStyle w:val="Nagwek1"/>
        <w:numPr>
          <w:ilvl w:val="0"/>
          <w:numId w:val="44"/>
        </w:numPr>
        <w:rPr>
          <w:rFonts w:asciiTheme="minorHAnsi" w:hAnsiTheme="minorHAnsi" w:cstheme="minorHAnsi"/>
          <w:b w:val="0"/>
          <w:sz w:val="21"/>
          <w:szCs w:val="21"/>
        </w:rPr>
      </w:pPr>
      <w:r>
        <w:rPr>
          <w:rFonts w:asciiTheme="minorHAnsi" w:hAnsiTheme="minorHAnsi" w:cstheme="minorHAnsi"/>
          <w:sz w:val="21"/>
          <w:szCs w:val="21"/>
        </w:rPr>
        <w:t>OCHRONA DANYCH OSOBOWYCH</w:t>
      </w:r>
    </w:p>
    <w:p w14:paraId="5A3E2132" w14:textId="77777777" w:rsidR="00C13CF7" w:rsidRPr="00C13CF7" w:rsidRDefault="00C13CF7" w:rsidP="00A277E1">
      <w:pPr>
        <w:pStyle w:val="Tekstpodstawowy2"/>
        <w:numPr>
          <w:ilvl w:val="1"/>
          <w:numId w:val="26"/>
        </w:numPr>
        <w:spacing w:after="120"/>
        <w:rPr>
          <w:rFonts w:asciiTheme="minorHAnsi" w:hAnsiTheme="minorHAnsi" w:cstheme="minorHAnsi"/>
          <w:b w:val="0"/>
          <w:sz w:val="21"/>
          <w:szCs w:val="21"/>
          <w:lang w:val="pl-PL"/>
        </w:rPr>
      </w:pPr>
      <w:r w:rsidRPr="00C13CF7">
        <w:rPr>
          <w:rFonts w:asciiTheme="minorHAnsi" w:hAnsiTheme="minorHAnsi" w:cstheme="minorHAnsi"/>
          <w:b w:val="0"/>
          <w:sz w:val="21"/>
          <w:szCs w:val="21"/>
          <w:lang w:val="pl-PL"/>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1C8C60FE" w14:textId="77777777" w:rsidR="00C13CF7" w:rsidRPr="00C13CF7" w:rsidRDefault="00C13CF7" w:rsidP="00A277E1">
      <w:pPr>
        <w:pStyle w:val="Tekstpodstawowy2"/>
        <w:numPr>
          <w:ilvl w:val="1"/>
          <w:numId w:val="26"/>
        </w:numPr>
        <w:spacing w:after="120"/>
        <w:rPr>
          <w:rFonts w:asciiTheme="minorHAnsi" w:hAnsiTheme="minorHAnsi" w:cstheme="minorHAnsi"/>
          <w:b w:val="0"/>
          <w:sz w:val="21"/>
          <w:szCs w:val="21"/>
          <w:lang w:val="pl-PL"/>
        </w:rPr>
      </w:pPr>
      <w:r w:rsidRPr="00C13CF7">
        <w:rPr>
          <w:rFonts w:asciiTheme="minorHAnsi" w:hAnsiTheme="minorHAnsi" w:cstheme="minorHAnsi"/>
          <w:b w:val="0"/>
          <w:sz w:val="21"/>
          <w:szCs w:val="21"/>
          <w:lang w:val="pl-PL"/>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5071C458" w14:textId="77777777" w:rsidR="00C13CF7" w:rsidRPr="00C13CF7" w:rsidRDefault="00C13CF7" w:rsidP="00A277E1">
      <w:pPr>
        <w:pStyle w:val="Akapitzlist"/>
        <w:numPr>
          <w:ilvl w:val="1"/>
          <w:numId w:val="26"/>
        </w:numPr>
        <w:jc w:val="both"/>
        <w:rPr>
          <w:rFonts w:asciiTheme="minorHAnsi" w:hAnsiTheme="minorHAnsi" w:cstheme="minorHAnsi"/>
          <w:sz w:val="21"/>
          <w:szCs w:val="21"/>
          <w:lang w:eastAsia="x-none"/>
        </w:rPr>
      </w:pPr>
      <w:r w:rsidRPr="00C13CF7">
        <w:rPr>
          <w:rFonts w:asciiTheme="minorHAnsi" w:hAnsiTheme="minorHAnsi" w:cstheme="minorHAnsi"/>
          <w:sz w:val="21"/>
          <w:szCs w:val="21"/>
          <w:lang w:eastAsia="x-none"/>
        </w:rPr>
        <w:t>Strony oświadczają, że udostępniają sobie wzajemnie dane pracowników wyznaczonych do reprezentacji Stron i realizacji Umowy  w celu i zakresie niezbędnym do prawidłowej realizacji Umowy.</w:t>
      </w:r>
    </w:p>
    <w:p w14:paraId="3786362A" w14:textId="28153CA5" w:rsidR="00C13CF7" w:rsidRPr="00C13CF7" w:rsidRDefault="00C13CF7" w:rsidP="00A277E1">
      <w:pPr>
        <w:pStyle w:val="Akapitzlist"/>
        <w:numPr>
          <w:ilvl w:val="1"/>
          <w:numId w:val="26"/>
        </w:numPr>
        <w:jc w:val="both"/>
        <w:rPr>
          <w:rFonts w:asciiTheme="minorHAnsi" w:hAnsiTheme="minorHAnsi" w:cstheme="minorHAnsi"/>
          <w:sz w:val="21"/>
          <w:szCs w:val="21"/>
          <w:lang w:eastAsia="x-none"/>
        </w:rPr>
      </w:pPr>
      <w:r w:rsidRPr="00C13CF7">
        <w:rPr>
          <w:rFonts w:asciiTheme="minorHAnsi" w:hAnsiTheme="minorHAnsi" w:cstheme="minorHAnsi"/>
          <w:sz w:val="21"/>
          <w:szCs w:val="21"/>
          <w:lang w:eastAsia="x-none"/>
        </w:rPr>
        <w:t xml:space="preserve">Wykonawca oświadcza, że spełnił w imieniu Zamawiającego – w zakresie udostępnionych danych osobowych – obowiązek informacyjny PGE Systemy S.A. jako Administratora Danych Osobowych, o którym mowa w art. </w:t>
      </w:r>
      <w:r w:rsidR="005A6F69">
        <w:rPr>
          <w:rFonts w:asciiTheme="minorHAnsi" w:hAnsiTheme="minorHAnsi" w:cstheme="minorHAnsi"/>
          <w:sz w:val="21"/>
          <w:szCs w:val="21"/>
          <w:lang w:eastAsia="x-none"/>
        </w:rPr>
        <w:br/>
      </w:r>
      <w:r w:rsidRPr="00C13CF7">
        <w:rPr>
          <w:rFonts w:asciiTheme="minorHAnsi" w:hAnsiTheme="minorHAnsi" w:cstheme="minorHAnsi"/>
          <w:sz w:val="21"/>
          <w:szCs w:val="21"/>
          <w:lang w:eastAsia="x-none"/>
        </w:rPr>
        <w:t>14 ust. 1-2 Rozporządzenia Parlamentu Europejskiego i Rady UE 2016/679 z dnia 27 kwietnia 2016 r. (RODO) – wobec osób i reprezentantów, którymi Wykonawca posługuje się dla realizacji postanowień Umowy. Przedmiotowy obowiązek  będzie wypełniany także względem każdej nowej osoby i reprezentanta, którego dane są lub mają być przekazane Zamawiającemu. Obowiązek jest realizowany w oparciu o wzór klauzuli, stanowiącej Załącznik nr 6.</w:t>
      </w:r>
    </w:p>
    <w:p w14:paraId="32D8CD10" w14:textId="77777777" w:rsidR="00C13CF7" w:rsidRPr="00C13CF7" w:rsidRDefault="00C13CF7" w:rsidP="00A277E1">
      <w:pPr>
        <w:pStyle w:val="Akapitzlist"/>
        <w:numPr>
          <w:ilvl w:val="1"/>
          <w:numId w:val="26"/>
        </w:numPr>
        <w:jc w:val="both"/>
        <w:rPr>
          <w:rFonts w:asciiTheme="minorHAnsi" w:hAnsiTheme="minorHAnsi" w:cstheme="minorHAnsi"/>
          <w:sz w:val="21"/>
          <w:szCs w:val="21"/>
          <w:lang w:eastAsia="x-none"/>
        </w:rPr>
      </w:pPr>
      <w:r w:rsidRPr="00C13CF7">
        <w:rPr>
          <w:rFonts w:asciiTheme="minorHAnsi" w:hAnsiTheme="minorHAnsi" w:cstheme="minorHAnsi"/>
          <w:sz w:val="21"/>
          <w:szCs w:val="21"/>
          <w:lang w:eastAsia="x-none"/>
        </w:rP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w:t>
      </w:r>
      <w:r w:rsidRPr="00C13CF7">
        <w:rPr>
          <w:rFonts w:asciiTheme="minorHAnsi" w:hAnsiTheme="minorHAnsi" w:cstheme="minorHAnsi"/>
          <w:sz w:val="21"/>
          <w:szCs w:val="21"/>
          <w:lang w:eastAsia="x-none"/>
        </w:rPr>
        <w:lastRenderedPageBreak/>
        <w:t>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Systemy S.A.,</w:t>
      </w:r>
      <w:r>
        <w:rPr>
          <w:rFonts w:asciiTheme="minorHAnsi" w:hAnsiTheme="minorHAnsi" w:cstheme="minorHAnsi"/>
          <w:sz w:val="21"/>
          <w:szCs w:val="21"/>
          <w:lang w:eastAsia="x-none"/>
        </w:rPr>
        <w:t xml:space="preserve"> stanowiący Załącznik nr 7, </w:t>
      </w:r>
      <w:r w:rsidRPr="00C13CF7">
        <w:rPr>
          <w:rFonts w:asciiTheme="minorHAnsi" w:hAnsiTheme="minorHAnsi" w:cstheme="minorHAnsi"/>
          <w:sz w:val="21"/>
          <w:szCs w:val="21"/>
          <w:lang w:eastAsia="x-none"/>
        </w:rPr>
        <w:t xml:space="preserve"> w której uregulują w szczególności cel i zakres przetwarzania Danych osobowych lub poprzez zawarcie Umowy Udostępnienia Danych.</w:t>
      </w:r>
    </w:p>
    <w:p w14:paraId="423FB68E" w14:textId="77777777" w:rsidR="00C13CF7" w:rsidRPr="00C13CF7" w:rsidRDefault="00C13CF7" w:rsidP="00A277E1">
      <w:pPr>
        <w:pStyle w:val="Akapitzlist"/>
        <w:numPr>
          <w:ilvl w:val="1"/>
          <w:numId w:val="26"/>
        </w:numPr>
        <w:jc w:val="both"/>
        <w:rPr>
          <w:rFonts w:asciiTheme="minorHAnsi" w:hAnsiTheme="minorHAnsi" w:cstheme="minorHAnsi"/>
          <w:sz w:val="21"/>
          <w:szCs w:val="21"/>
          <w:lang w:eastAsia="x-none"/>
        </w:rPr>
      </w:pPr>
      <w:r w:rsidRPr="00C13CF7">
        <w:rPr>
          <w:rFonts w:asciiTheme="minorHAnsi" w:hAnsiTheme="minorHAnsi" w:cstheme="minorHAnsi"/>
          <w:sz w:val="21"/>
          <w:szCs w:val="21"/>
          <w:lang w:eastAsia="x-none"/>
        </w:rPr>
        <w:t>Żadna ze Stron nie będzie ponosić odpowiedzialności za niezgodne z przepisami działania i zaniechania innej Strony w zakresie obowiązków związanych z przetwarzaniem danych osobowych.</w:t>
      </w:r>
    </w:p>
    <w:p w14:paraId="214B33F7" w14:textId="77777777" w:rsidR="00FE0E64" w:rsidRDefault="00FE0E64">
      <w:pPr>
        <w:pStyle w:val="Tekstpodstawowy2"/>
        <w:spacing w:after="120"/>
        <w:ind w:left="360" w:firstLine="0"/>
        <w:rPr>
          <w:rFonts w:asciiTheme="minorHAnsi" w:hAnsiTheme="minorHAnsi" w:cstheme="minorHAnsi"/>
          <w:b w:val="0"/>
          <w:sz w:val="21"/>
          <w:szCs w:val="21"/>
          <w:lang w:val="pl-PL"/>
        </w:rPr>
      </w:pPr>
      <w:bookmarkStart w:id="38" w:name="_Ref468778574"/>
      <w:bookmarkEnd w:id="38"/>
    </w:p>
    <w:p w14:paraId="5D153E0E" w14:textId="77777777" w:rsidR="00FE0E64" w:rsidRDefault="000B6E28" w:rsidP="00A277E1">
      <w:pPr>
        <w:pStyle w:val="Nagwek1"/>
        <w:numPr>
          <w:ilvl w:val="0"/>
          <w:numId w:val="44"/>
        </w:numPr>
        <w:rPr>
          <w:rFonts w:asciiTheme="minorHAnsi" w:hAnsiTheme="minorHAnsi" w:cstheme="minorHAnsi"/>
          <w:b w:val="0"/>
          <w:sz w:val="21"/>
          <w:szCs w:val="21"/>
        </w:rPr>
      </w:pPr>
      <w:r>
        <w:rPr>
          <w:rFonts w:asciiTheme="minorHAnsi" w:hAnsiTheme="minorHAnsi" w:cstheme="minorHAnsi"/>
          <w:sz w:val="21"/>
          <w:szCs w:val="21"/>
        </w:rPr>
        <w:t>OBOWIĄZKI PODATKOWE</w:t>
      </w:r>
    </w:p>
    <w:p w14:paraId="12FA8930" w14:textId="310E6064" w:rsidR="00FE0E64" w:rsidRDefault="000B6E28" w:rsidP="00A277E1">
      <w:pPr>
        <w:pStyle w:val="Tekstpodstawowy2"/>
        <w:numPr>
          <w:ilvl w:val="1"/>
          <w:numId w:val="27"/>
        </w:numPr>
        <w:spacing w:after="120"/>
        <w:rPr>
          <w:rFonts w:asciiTheme="minorHAnsi" w:hAnsiTheme="minorHAnsi" w:cstheme="minorHAnsi"/>
          <w:b w:val="0"/>
          <w:sz w:val="21"/>
          <w:szCs w:val="21"/>
          <w:lang w:val="pl-PL"/>
        </w:rPr>
      </w:pPr>
      <w:r>
        <w:rPr>
          <w:rFonts w:asciiTheme="minorHAnsi" w:hAnsiTheme="minorHAnsi" w:cstheme="minorHAnsi"/>
          <w:b w:val="0"/>
          <w:sz w:val="21"/>
          <w:szCs w:val="21"/>
        </w:rPr>
        <w:t>Wykonawca zobowiązuje się do wykazywania w deklaracji VAT podatku należnego z faktur, które będą wystawiane na rzecz  Zamawiającego w wyniku realizacji Umowy</w:t>
      </w:r>
      <w:r>
        <w:rPr>
          <w:rFonts w:asciiTheme="minorHAnsi" w:hAnsiTheme="minorHAnsi" w:cstheme="minorHAnsi"/>
          <w:b w:val="0"/>
          <w:sz w:val="21"/>
          <w:szCs w:val="21"/>
          <w:lang w:val="pl-PL"/>
        </w:rPr>
        <w:t xml:space="preserve">. </w:t>
      </w:r>
    </w:p>
    <w:p w14:paraId="306DB1B5" w14:textId="0F94B98B" w:rsidR="00FE0E64" w:rsidRDefault="000B6E28" w:rsidP="00A277E1">
      <w:pPr>
        <w:pStyle w:val="Tekstpodstawowy2"/>
        <w:numPr>
          <w:ilvl w:val="1"/>
          <w:numId w:val="27"/>
        </w:numPr>
        <w:spacing w:after="120"/>
        <w:rPr>
          <w:rFonts w:asciiTheme="minorHAnsi" w:hAnsiTheme="minorHAnsi" w:cstheme="minorHAnsi"/>
          <w:b w:val="0"/>
          <w:sz w:val="21"/>
          <w:szCs w:val="21"/>
          <w:lang w:val="pl-PL"/>
        </w:rPr>
      </w:pPr>
      <w:r>
        <w:rPr>
          <w:rFonts w:asciiTheme="minorHAnsi" w:hAnsiTheme="minorHAnsi" w:cstheme="minorHAnsi"/>
          <w:b w:val="0"/>
          <w:sz w:val="21"/>
          <w:szCs w:val="21"/>
        </w:rPr>
        <w:t>Wykonawca oświadcza, że</w:t>
      </w:r>
      <w:r>
        <w:rPr>
          <w:rFonts w:asciiTheme="minorHAnsi" w:hAnsiTheme="minorHAnsi" w:cstheme="minorHAnsi"/>
          <w:b w:val="0"/>
          <w:sz w:val="21"/>
          <w:szCs w:val="21"/>
          <w:lang w:val="pl-PL"/>
        </w:rPr>
        <w:t xml:space="preserve">, </w:t>
      </w:r>
      <w:r>
        <w:rPr>
          <w:rFonts w:asciiTheme="minorHAnsi" w:hAnsiTheme="minorHAnsi" w:cstheme="minorHAnsi"/>
          <w:b w:val="0"/>
          <w:sz w:val="21"/>
          <w:szCs w:val="21"/>
        </w:rPr>
        <w:t>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r>
        <w:rPr>
          <w:rFonts w:asciiTheme="minorHAnsi" w:hAnsiTheme="minorHAnsi" w:cstheme="minorHAnsi"/>
          <w:b w:val="0"/>
          <w:sz w:val="21"/>
          <w:szCs w:val="21"/>
          <w:lang w:val="pl-PL"/>
        </w:rPr>
        <w:t>.</w:t>
      </w:r>
    </w:p>
    <w:p w14:paraId="7B473A3A" w14:textId="77777777" w:rsidR="00FE0E64" w:rsidRDefault="000B6E28" w:rsidP="00A277E1">
      <w:pPr>
        <w:pStyle w:val="Tekstpodstawowy2"/>
        <w:numPr>
          <w:ilvl w:val="1"/>
          <w:numId w:val="27"/>
        </w:numPr>
        <w:spacing w:after="120"/>
        <w:rPr>
          <w:rFonts w:asciiTheme="minorHAnsi" w:hAnsiTheme="minorHAnsi" w:cstheme="minorHAnsi"/>
          <w:b w:val="0"/>
          <w:sz w:val="21"/>
          <w:szCs w:val="21"/>
          <w:lang w:val="pl-PL"/>
        </w:rPr>
      </w:pPr>
      <w:r>
        <w:rPr>
          <w:rFonts w:asciiTheme="minorHAnsi" w:hAnsiTheme="minorHAnsi" w:cstheme="minorHAnsi"/>
          <w:b w:val="0"/>
          <w:sz w:val="21"/>
          <w:szCs w:val="21"/>
        </w:rPr>
        <w:t>Wykonawca oświadcza i gwarantuje, że realizując swoje obowiązki wynikające z Umowy, nie dopuścił się ani nie dopuści naruszenia przepisów, w tym nadużycia prawa, w celu osiągnięcia korzyści podatkowych, w szczególności zaś w podatku VAT</w:t>
      </w:r>
      <w:r>
        <w:rPr>
          <w:rFonts w:asciiTheme="minorHAnsi" w:hAnsiTheme="minorHAnsi" w:cstheme="minorHAnsi"/>
          <w:b w:val="0"/>
          <w:sz w:val="21"/>
          <w:szCs w:val="21"/>
          <w:lang w:val="pl-PL"/>
        </w:rPr>
        <w:t>.</w:t>
      </w:r>
    </w:p>
    <w:p w14:paraId="7691BC3A" w14:textId="77777777" w:rsidR="00FE0E64" w:rsidRDefault="000B6E28" w:rsidP="00A277E1">
      <w:pPr>
        <w:pStyle w:val="Tekstpodstawowy2"/>
        <w:numPr>
          <w:ilvl w:val="1"/>
          <w:numId w:val="27"/>
        </w:numPr>
        <w:spacing w:after="120"/>
        <w:rPr>
          <w:rFonts w:asciiTheme="minorHAnsi" w:hAnsiTheme="minorHAnsi" w:cstheme="minorHAnsi"/>
          <w:b w:val="0"/>
          <w:sz w:val="21"/>
          <w:szCs w:val="21"/>
          <w:lang w:val="pl-PL"/>
        </w:rPr>
      </w:pPr>
      <w:r>
        <w:rPr>
          <w:rFonts w:asciiTheme="minorHAnsi" w:hAnsiTheme="minorHAnsi" w:cstheme="minorHAnsi"/>
          <w:b w:val="0"/>
          <w:sz w:val="21"/>
          <w:szCs w:val="21"/>
        </w:rPr>
        <w:t>Wykonawca dopuszczający się naruszenia powyższej klauzuli odpowiedzialny jest, bez jakichkolwiek ograniczeń, za szkodę wyrządzoną z tego tytułu Zamawiającemu. Ponadto, uzasadnione podejrzenie naruszenia tej klauzuli przez Wykonawcę, uprawnia Zamawiającego do rozwiązania Umowy ze skutkiem natychmiastowym, bez wypowiedzenia lub do odstąpienia od Umowy, z przyczyn dotyczących Wykonawcy</w:t>
      </w:r>
      <w:r>
        <w:rPr>
          <w:rFonts w:asciiTheme="minorHAnsi" w:hAnsiTheme="minorHAnsi" w:cstheme="minorHAnsi"/>
          <w:b w:val="0"/>
          <w:sz w:val="21"/>
          <w:szCs w:val="21"/>
          <w:lang w:val="pl-PL"/>
        </w:rPr>
        <w:t>.</w:t>
      </w:r>
    </w:p>
    <w:p w14:paraId="4FEEF255" w14:textId="77777777" w:rsidR="00FE0E64" w:rsidRDefault="00FE0E64">
      <w:pPr>
        <w:pStyle w:val="Tekstpodstawowy2"/>
        <w:spacing w:after="120"/>
        <w:ind w:left="360" w:firstLine="0"/>
        <w:rPr>
          <w:rFonts w:asciiTheme="minorHAnsi" w:hAnsiTheme="minorHAnsi" w:cstheme="minorHAnsi"/>
          <w:b w:val="0"/>
          <w:sz w:val="21"/>
          <w:szCs w:val="21"/>
          <w:lang w:val="pl-PL"/>
        </w:rPr>
      </w:pPr>
    </w:p>
    <w:p w14:paraId="1CD38B0F" w14:textId="77777777" w:rsidR="00FE0E64" w:rsidRDefault="000B6E28" w:rsidP="00A277E1">
      <w:pPr>
        <w:pStyle w:val="Nagwek1"/>
        <w:numPr>
          <w:ilvl w:val="0"/>
          <w:numId w:val="44"/>
        </w:numPr>
        <w:rPr>
          <w:rFonts w:asciiTheme="minorHAnsi" w:hAnsiTheme="minorHAnsi" w:cstheme="minorHAnsi"/>
          <w:b w:val="0"/>
          <w:sz w:val="21"/>
          <w:szCs w:val="21"/>
        </w:rPr>
      </w:pPr>
      <w:r>
        <w:rPr>
          <w:rFonts w:asciiTheme="minorHAnsi" w:hAnsiTheme="minorHAnsi" w:cstheme="minorHAnsi"/>
          <w:sz w:val="21"/>
          <w:szCs w:val="21"/>
        </w:rPr>
        <w:t>KODEKS POSTĘPOWANIA DLA PARTNERÓW BIZNESOWYCH SPÓŁEK GK PGE</w:t>
      </w:r>
    </w:p>
    <w:p w14:paraId="7A8A92AA" w14:textId="77777777" w:rsidR="00FE0E64" w:rsidRDefault="000B6E28" w:rsidP="00A277E1">
      <w:pPr>
        <w:pStyle w:val="Tekstpodstawowy2"/>
        <w:numPr>
          <w:ilvl w:val="1"/>
          <w:numId w:val="28"/>
        </w:numPr>
        <w:spacing w:after="120"/>
        <w:ind w:left="426" w:hanging="426"/>
        <w:rPr>
          <w:rFonts w:asciiTheme="minorHAnsi" w:hAnsiTheme="minorHAnsi" w:cstheme="minorHAnsi"/>
          <w:b w:val="0"/>
          <w:sz w:val="21"/>
          <w:szCs w:val="21"/>
          <w:lang w:val="pl-PL"/>
        </w:rPr>
      </w:pPr>
      <w:r>
        <w:rPr>
          <w:rFonts w:asciiTheme="minorHAnsi" w:hAnsiTheme="minorHAnsi" w:cstheme="minorHAnsi"/>
          <w:b w:val="0"/>
          <w:sz w:val="21"/>
          <w:szCs w:val="21"/>
          <w:lang w:val="pl-PL"/>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31298A41" w14:textId="77777777" w:rsidR="00FE0E64" w:rsidRDefault="000B6E28" w:rsidP="00A277E1">
      <w:pPr>
        <w:pStyle w:val="Tekstpodstawowy2"/>
        <w:numPr>
          <w:ilvl w:val="1"/>
          <w:numId w:val="28"/>
        </w:numPr>
        <w:spacing w:after="120"/>
        <w:ind w:left="426" w:hanging="426"/>
        <w:rPr>
          <w:rFonts w:asciiTheme="minorHAnsi" w:hAnsiTheme="minorHAnsi" w:cstheme="minorHAnsi"/>
          <w:b w:val="0"/>
          <w:sz w:val="21"/>
          <w:szCs w:val="21"/>
          <w:lang w:val="pl-PL"/>
        </w:rPr>
      </w:pPr>
      <w:r>
        <w:rPr>
          <w:rFonts w:asciiTheme="minorHAnsi" w:hAnsiTheme="minorHAnsi" w:cstheme="minorHAnsi"/>
          <w:b w:val="0"/>
          <w:sz w:val="21"/>
          <w:szCs w:val="21"/>
          <w:lang w:val="pl-PL"/>
        </w:rPr>
        <w:t>Wykonawca oświadcza, że zapoznał się z treścią Kodeksu Postępowania dla Partnerów Biznesowych Spółek GK PGE (</w:t>
      </w:r>
      <w:hyperlink r:id="rId13">
        <w:r>
          <w:rPr>
            <w:rFonts w:asciiTheme="minorHAnsi" w:hAnsiTheme="minorHAnsi" w:cstheme="minorHAnsi"/>
            <w:b w:val="0"/>
            <w:sz w:val="21"/>
            <w:szCs w:val="21"/>
            <w:lang w:val="pl-PL"/>
          </w:rPr>
          <w:t>http://www.gkpge.pl/compliance</w:t>
        </w:r>
      </w:hyperlink>
      <w:r>
        <w:rPr>
          <w:rFonts w:asciiTheme="minorHAnsi" w:hAnsiTheme="minorHAnsi" w:cstheme="minorHAnsi"/>
          <w:b w:val="0"/>
          <w:sz w:val="21"/>
          <w:szCs w:val="21"/>
          <w:lang w:val="pl-PL"/>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21A9BB41" w14:textId="77777777" w:rsidR="00FE0E64" w:rsidRDefault="000B6E28" w:rsidP="00A277E1">
      <w:pPr>
        <w:pStyle w:val="Tekstpodstawowy2"/>
        <w:numPr>
          <w:ilvl w:val="1"/>
          <w:numId w:val="28"/>
        </w:numPr>
        <w:spacing w:after="120"/>
        <w:ind w:left="426" w:hanging="426"/>
        <w:rPr>
          <w:rFonts w:asciiTheme="minorHAnsi" w:hAnsiTheme="minorHAnsi" w:cstheme="minorHAnsi"/>
          <w:b w:val="0"/>
          <w:sz w:val="21"/>
          <w:szCs w:val="21"/>
          <w:lang w:val="pl-PL"/>
        </w:rPr>
      </w:pPr>
      <w:r>
        <w:rPr>
          <w:rFonts w:asciiTheme="minorHAnsi" w:hAnsiTheme="minorHAnsi" w:cstheme="minorHAnsi"/>
          <w:b w:val="0"/>
          <w:sz w:val="21"/>
          <w:szCs w:val="21"/>
          <w:lang w:val="pl-PL"/>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 </w:t>
      </w:r>
    </w:p>
    <w:p w14:paraId="078165B6" w14:textId="77777777" w:rsidR="00FE0E64" w:rsidRDefault="000B6E28" w:rsidP="00A277E1">
      <w:pPr>
        <w:pStyle w:val="Nagwek1"/>
        <w:numPr>
          <w:ilvl w:val="0"/>
          <w:numId w:val="44"/>
        </w:numPr>
        <w:rPr>
          <w:rFonts w:asciiTheme="minorHAnsi" w:hAnsiTheme="minorHAnsi" w:cstheme="minorHAnsi"/>
          <w:sz w:val="21"/>
          <w:szCs w:val="21"/>
        </w:rPr>
      </w:pPr>
      <w:r>
        <w:rPr>
          <w:rFonts w:asciiTheme="minorHAnsi" w:hAnsiTheme="minorHAnsi" w:cstheme="minorHAnsi"/>
          <w:sz w:val="21"/>
          <w:szCs w:val="21"/>
        </w:rPr>
        <w:lastRenderedPageBreak/>
        <w:t>WYKONAWSTWO ZASTĘPCZE</w:t>
      </w:r>
    </w:p>
    <w:p w14:paraId="0A27BA55" w14:textId="77777777" w:rsidR="00FE0E64" w:rsidRDefault="000B6E28" w:rsidP="00A277E1">
      <w:pPr>
        <w:pStyle w:val="Tekstpodstawowy2"/>
        <w:numPr>
          <w:ilvl w:val="1"/>
          <w:numId w:val="29"/>
        </w:numPr>
        <w:spacing w:after="120"/>
        <w:rPr>
          <w:rFonts w:asciiTheme="minorHAnsi" w:hAnsiTheme="minorHAnsi" w:cstheme="minorHAnsi"/>
          <w:b w:val="0"/>
          <w:sz w:val="21"/>
          <w:szCs w:val="21"/>
          <w:lang w:val="pl-PL"/>
        </w:rPr>
      </w:pPr>
      <w:r>
        <w:rPr>
          <w:rFonts w:asciiTheme="minorHAnsi" w:hAnsiTheme="minorHAnsi" w:cstheme="minorHAnsi"/>
          <w:b w:val="0"/>
          <w:sz w:val="21"/>
          <w:szCs w:val="21"/>
          <w:lang w:val="pl-PL"/>
        </w:rPr>
        <w:t>Jeżeli którekolwiek ze świadczeń Wykonawcy, objętych zakresem Przedmiotu Umowy, nie zostanie zrealizowane w sposób lub w terminie określonym w Umowie, lub zostanie zrealizowane w sposób nienależyty, Zamawiającemu, po uprzednim  bezskutecznym wezwaniu Wykonawcy do wykonania danego świadczenia z  podaniem nie zrealizowanych jego elementów i zakreśleniem Wykonawcy dodatkowego, co najmniej 2 – dniowego terminu na wykonanie danego świadczenia, przysługiwać będzie uprawnienie do zlecenia niewykonanych lub nienależycie wykonanych świadczeń osobie trzeciej na koszt i ryzyko Wykonawcy, bez konieczności uzyskiwania zgody sądu powszechnego.</w:t>
      </w:r>
    </w:p>
    <w:p w14:paraId="3123FFBC" w14:textId="77777777" w:rsidR="00FE0E64" w:rsidRDefault="000B6E28" w:rsidP="00A277E1">
      <w:pPr>
        <w:pStyle w:val="Tekstpodstawowy2"/>
        <w:numPr>
          <w:ilvl w:val="1"/>
          <w:numId w:val="29"/>
        </w:numPr>
        <w:spacing w:after="120"/>
        <w:rPr>
          <w:rFonts w:asciiTheme="minorHAnsi" w:hAnsiTheme="minorHAnsi" w:cstheme="minorHAnsi"/>
          <w:b w:val="0"/>
          <w:sz w:val="21"/>
          <w:szCs w:val="21"/>
          <w:lang w:val="pl-PL"/>
        </w:rPr>
      </w:pPr>
      <w:r>
        <w:rPr>
          <w:rFonts w:asciiTheme="minorHAnsi" w:hAnsiTheme="minorHAnsi" w:cstheme="minorHAnsi"/>
          <w:b w:val="0"/>
          <w:sz w:val="21"/>
          <w:szCs w:val="21"/>
          <w:lang w:val="pl-PL"/>
        </w:rPr>
        <w:t>Jeżeli Wykonawca nie podejmie czynności w celu usunięcia Wad lub nie usunie ich w terminie wynikającym z Umowy, Zamawiający może zlecić usunięcie Wady osobie trzeciej na koszt i ryzyko Wykonawcy, bez konieczności uzyskiwania zgody sądu powszechnego.</w:t>
      </w:r>
    </w:p>
    <w:p w14:paraId="4D169342" w14:textId="77777777" w:rsidR="00FE0E64" w:rsidRDefault="000B6E28" w:rsidP="00A277E1">
      <w:pPr>
        <w:pStyle w:val="Nagwek1"/>
        <w:numPr>
          <w:ilvl w:val="0"/>
          <w:numId w:val="44"/>
        </w:numPr>
        <w:rPr>
          <w:rFonts w:asciiTheme="minorHAnsi" w:hAnsiTheme="minorHAnsi" w:cstheme="minorHAnsi"/>
          <w:sz w:val="21"/>
          <w:szCs w:val="21"/>
        </w:rPr>
      </w:pPr>
      <w:bookmarkStart w:id="39" w:name="_Ref274223601"/>
      <w:bookmarkStart w:id="40" w:name="_Toc502814623"/>
      <w:bookmarkStart w:id="41" w:name="_Toc344477547"/>
      <w:r>
        <w:rPr>
          <w:rFonts w:asciiTheme="minorHAnsi" w:hAnsiTheme="minorHAnsi" w:cstheme="minorHAnsi"/>
          <w:sz w:val="21"/>
          <w:szCs w:val="21"/>
        </w:rPr>
        <w:t xml:space="preserve">ZLECANIE I </w:t>
      </w:r>
      <w:bookmarkStart w:id="42" w:name="_Toc356200583"/>
      <w:r>
        <w:rPr>
          <w:rFonts w:asciiTheme="minorHAnsi" w:hAnsiTheme="minorHAnsi" w:cstheme="minorHAnsi"/>
          <w:sz w:val="21"/>
          <w:szCs w:val="21"/>
        </w:rPr>
        <w:t>ODBIÓR</w:t>
      </w:r>
      <w:bookmarkEnd w:id="39"/>
      <w:bookmarkEnd w:id="42"/>
      <w:r>
        <w:rPr>
          <w:rFonts w:asciiTheme="minorHAnsi" w:hAnsiTheme="minorHAnsi" w:cstheme="minorHAnsi"/>
          <w:sz w:val="21"/>
          <w:szCs w:val="21"/>
        </w:rPr>
        <w:t xml:space="preserve"> PRAC</w:t>
      </w:r>
      <w:bookmarkEnd w:id="40"/>
      <w:bookmarkEnd w:id="41"/>
    </w:p>
    <w:p w14:paraId="761C1B26" w14:textId="579EC6F9" w:rsidR="00FE0E64" w:rsidRDefault="000B6E28">
      <w:pPr>
        <w:pStyle w:val="Tekstpodstawowy2"/>
        <w:spacing w:after="120"/>
        <w:ind w:firstLine="0"/>
        <w:rPr>
          <w:rFonts w:asciiTheme="minorHAnsi" w:hAnsiTheme="minorHAnsi" w:cstheme="minorHAnsi"/>
          <w:b w:val="0"/>
          <w:sz w:val="21"/>
          <w:szCs w:val="21"/>
          <w:lang w:val="pl-PL"/>
        </w:rPr>
      </w:pPr>
      <w:r>
        <w:rPr>
          <w:rFonts w:asciiTheme="minorHAnsi" w:hAnsiTheme="minorHAnsi" w:cstheme="minorHAnsi"/>
          <w:b w:val="0"/>
          <w:sz w:val="21"/>
          <w:szCs w:val="21"/>
          <w:lang w:val="pl-PL"/>
        </w:rPr>
        <w:t>Zlecania i odbioru Prac dokonuje się każdorazowo na zasadach określonych w Umowie w Załącznikach nr 2 </w:t>
      </w:r>
      <w:r w:rsidR="004A62C0">
        <w:rPr>
          <w:rFonts w:asciiTheme="minorHAnsi" w:hAnsiTheme="minorHAnsi" w:cstheme="minorHAnsi"/>
          <w:b w:val="0"/>
          <w:sz w:val="21"/>
          <w:szCs w:val="21"/>
          <w:lang w:val="pl-PL"/>
        </w:rPr>
        <w:t xml:space="preserve"> i </w:t>
      </w:r>
      <w:r>
        <w:rPr>
          <w:rFonts w:asciiTheme="minorHAnsi" w:hAnsiTheme="minorHAnsi" w:cstheme="minorHAnsi"/>
          <w:b w:val="0"/>
          <w:sz w:val="21"/>
          <w:szCs w:val="21"/>
          <w:lang w:val="pl-PL"/>
        </w:rPr>
        <w:t>4.</w:t>
      </w:r>
    </w:p>
    <w:p w14:paraId="2F4A6848" w14:textId="77777777" w:rsidR="00FE0E64" w:rsidRPr="00B821DD" w:rsidRDefault="000B6E28" w:rsidP="00A277E1">
      <w:pPr>
        <w:pStyle w:val="Nagwek1"/>
        <w:numPr>
          <w:ilvl w:val="0"/>
          <w:numId w:val="44"/>
        </w:numPr>
        <w:rPr>
          <w:rFonts w:asciiTheme="minorHAnsi" w:hAnsiTheme="minorHAnsi" w:cstheme="minorHAnsi"/>
          <w:b w:val="0"/>
          <w:sz w:val="21"/>
          <w:szCs w:val="21"/>
        </w:rPr>
      </w:pPr>
      <w:bookmarkStart w:id="43" w:name="_Toc502814624"/>
      <w:r>
        <w:rPr>
          <w:rFonts w:asciiTheme="minorHAnsi" w:hAnsiTheme="minorHAnsi" w:cstheme="minorHAnsi"/>
          <w:sz w:val="21"/>
          <w:szCs w:val="21"/>
        </w:rPr>
        <w:t>USUWANIE WAD.</w:t>
      </w:r>
      <w:bookmarkEnd w:id="43"/>
    </w:p>
    <w:p w14:paraId="548F6626" w14:textId="01442CDE" w:rsidR="00FE0E64" w:rsidRDefault="000B6E28" w:rsidP="00A277E1">
      <w:pPr>
        <w:pStyle w:val="Tekstpodstawowy2"/>
        <w:numPr>
          <w:ilvl w:val="1"/>
          <w:numId w:val="30"/>
        </w:numPr>
        <w:spacing w:after="120"/>
        <w:rPr>
          <w:rFonts w:asciiTheme="minorHAnsi" w:hAnsiTheme="minorHAnsi" w:cstheme="minorHAnsi"/>
          <w:b w:val="0"/>
          <w:sz w:val="21"/>
          <w:szCs w:val="21"/>
        </w:rPr>
      </w:pPr>
      <w:r>
        <w:rPr>
          <w:rFonts w:asciiTheme="minorHAnsi" w:hAnsiTheme="minorHAnsi" w:cstheme="minorHAnsi"/>
          <w:b w:val="0"/>
          <w:sz w:val="21"/>
          <w:szCs w:val="21"/>
        </w:rPr>
        <w:t>Wady będą usuwane w trybach zgłaszania usterek określonych dla Prac Naprawczych</w:t>
      </w:r>
      <w:r>
        <w:rPr>
          <w:rFonts w:asciiTheme="minorHAnsi" w:hAnsiTheme="minorHAnsi" w:cstheme="minorHAnsi"/>
          <w:b w:val="0"/>
          <w:sz w:val="21"/>
          <w:szCs w:val="21"/>
          <w:lang w:val="pl-PL"/>
        </w:rPr>
        <w:t xml:space="preserve">. </w:t>
      </w:r>
    </w:p>
    <w:p w14:paraId="1C4EB166" w14:textId="77777777" w:rsidR="00FE0E64" w:rsidRDefault="000B6E28" w:rsidP="00A277E1">
      <w:pPr>
        <w:pStyle w:val="Tekstpodstawowy2"/>
        <w:numPr>
          <w:ilvl w:val="1"/>
          <w:numId w:val="30"/>
        </w:numPr>
        <w:spacing w:after="120"/>
        <w:rPr>
          <w:rFonts w:asciiTheme="minorHAnsi" w:hAnsiTheme="minorHAnsi" w:cstheme="minorHAnsi"/>
          <w:b w:val="0"/>
          <w:sz w:val="21"/>
          <w:szCs w:val="21"/>
        </w:rPr>
      </w:pPr>
      <w:bookmarkStart w:id="44" w:name="_Toc392236999"/>
      <w:bookmarkStart w:id="45" w:name="_Toc392154931"/>
      <w:bookmarkStart w:id="46" w:name="_Toc392236997"/>
      <w:bookmarkStart w:id="47" w:name="_Toc392154929"/>
      <w:bookmarkStart w:id="48" w:name="_Toc392236989"/>
      <w:bookmarkStart w:id="49" w:name="_Toc392154921"/>
      <w:bookmarkStart w:id="50" w:name="_Toc392236983"/>
      <w:bookmarkStart w:id="51" w:name="_Toc392154915"/>
      <w:bookmarkStart w:id="52" w:name="_Toc361818833"/>
      <w:bookmarkStart w:id="53" w:name="_Toc361818832"/>
      <w:bookmarkStart w:id="54" w:name="_Toc361818831"/>
      <w:bookmarkStart w:id="55" w:name="_Toc392236978"/>
      <w:bookmarkEnd w:id="44"/>
      <w:bookmarkEnd w:id="45"/>
      <w:bookmarkEnd w:id="46"/>
      <w:bookmarkEnd w:id="47"/>
      <w:bookmarkEnd w:id="48"/>
      <w:bookmarkEnd w:id="49"/>
      <w:bookmarkEnd w:id="50"/>
      <w:bookmarkEnd w:id="51"/>
      <w:bookmarkEnd w:id="52"/>
      <w:bookmarkEnd w:id="53"/>
      <w:bookmarkEnd w:id="54"/>
      <w:bookmarkEnd w:id="55"/>
      <w:r>
        <w:rPr>
          <w:rFonts w:asciiTheme="minorHAnsi" w:hAnsiTheme="minorHAnsi" w:cstheme="minorHAnsi"/>
          <w:b w:val="0"/>
          <w:sz w:val="21"/>
          <w:szCs w:val="21"/>
          <w:lang w:val="pl-PL"/>
        </w:rPr>
        <w:t xml:space="preserve"> </w:t>
      </w:r>
      <w:r>
        <w:rPr>
          <w:rFonts w:asciiTheme="minorHAnsi" w:hAnsiTheme="minorHAnsi" w:cstheme="minorHAnsi"/>
          <w:b w:val="0"/>
          <w:sz w:val="21"/>
          <w:szCs w:val="21"/>
        </w:rPr>
        <w:t xml:space="preserve">Usuwanie Wad następuje zgodnie ze Specyfikacją Techniczną stanowiącą Załącznik Nr </w:t>
      </w:r>
      <w:r>
        <w:rPr>
          <w:rFonts w:asciiTheme="minorHAnsi" w:hAnsiTheme="minorHAnsi" w:cstheme="minorHAnsi"/>
          <w:b w:val="0"/>
          <w:sz w:val="21"/>
          <w:szCs w:val="21"/>
          <w:lang w:val="pl-PL"/>
        </w:rPr>
        <w:t>1</w:t>
      </w:r>
      <w:r>
        <w:rPr>
          <w:rFonts w:asciiTheme="minorHAnsi" w:hAnsiTheme="minorHAnsi" w:cstheme="minorHAnsi"/>
          <w:b w:val="0"/>
          <w:sz w:val="21"/>
          <w:szCs w:val="21"/>
        </w:rPr>
        <w:t xml:space="preserve"> do Umowy oraz Procedurą zgłoszeń serwisowych, stanowiącą Załącznik Nr </w:t>
      </w:r>
      <w:r>
        <w:rPr>
          <w:rFonts w:asciiTheme="minorHAnsi" w:hAnsiTheme="minorHAnsi" w:cstheme="minorHAnsi"/>
          <w:b w:val="0"/>
          <w:sz w:val="21"/>
          <w:szCs w:val="21"/>
          <w:lang w:val="pl-PL"/>
        </w:rPr>
        <w:t>2</w:t>
      </w:r>
      <w:r>
        <w:rPr>
          <w:rFonts w:asciiTheme="minorHAnsi" w:hAnsiTheme="minorHAnsi" w:cstheme="minorHAnsi"/>
          <w:b w:val="0"/>
          <w:sz w:val="21"/>
          <w:szCs w:val="21"/>
        </w:rPr>
        <w:t xml:space="preserve"> do Umowy.</w:t>
      </w:r>
    </w:p>
    <w:p w14:paraId="11F8579F" w14:textId="77777777" w:rsidR="00FE0E64" w:rsidRDefault="000B6E28" w:rsidP="00A277E1">
      <w:pPr>
        <w:pStyle w:val="Nagwek1"/>
        <w:numPr>
          <w:ilvl w:val="0"/>
          <w:numId w:val="44"/>
        </w:numPr>
        <w:rPr>
          <w:rFonts w:asciiTheme="minorHAnsi" w:hAnsiTheme="minorHAnsi" w:cstheme="minorHAnsi"/>
          <w:sz w:val="21"/>
          <w:szCs w:val="21"/>
        </w:rPr>
      </w:pPr>
      <w:bookmarkStart w:id="56" w:name="_Toc361818850"/>
      <w:bookmarkStart w:id="57" w:name="_Toc361818842"/>
      <w:bookmarkStart w:id="58" w:name="_Toc361818841"/>
      <w:bookmarkStart w:id="59" w:name="_Toc361818839"/>
      <w:bookmarkStart w:id="60" w:name="_Toc392237003"/>
      <w:bookmarkStart w:id="61" w:name="_Toc392154934"/>
      <w:bookmarkStart w:id="62" w:name="_Toc392152077"/>
      <w:bookmarkStart w:id="63" w:name="_Toc392151573"/>
      <w:bookmarkStart w:id="64" w:name="_Toc392147558"/>
      <w:bookmarkStart w:id="65" w:name="_Toc392237002"/>
      <w:bookmarkStart w:id="66" w:name="_Toc392154933"/>
      <w:bookmarkStart w:id="67" w:name="_Toc392152076"/>
      <w:bookmarkStart w:id="68" w:name="_Toc392151572"/>
      <w:bookmarkStart w:id="69" w:name="_Toc392147557"/>
      <w:bookmarkStart w:id="70" w:name="_Toc392237001"/>
      <w:bookmarkStart w:id="71" w:name="_Toc502814625"/>
      <w:bookmarkStart w:id="72" w:name="_Toc344477549"/>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Pr>
          <w:rFonts w:asciiTheme="minorHAnsi" w:hAnsiTheme="minorHAnsi" w:cstheme="minorHAnsi"/>
          <w:sz w:val="21"/>
          <w:szCs w:val="21"/>
        </w:rPr>
        <w:t>WARUNKI UBEZPIECZENIA</w:t>
      </w:r>
      <w:bookmarkEnd w:id="71"/>
      <w:bookmarkEnd w:id="72"/>
      <w:r>
        <w:rPr>
          <w:rFonts w:asciiTheme="minorHAnsi" w:hAnsiTheme="minorHAnsi" w:cstheme="minorHAnsi"/>
          <w:sz w:val="21"/>
          <w:szCs w:val="21"/>
        </w:rPr>
        <w:t xml:space="preserve"> </w:t>
      </w:r>
    </w:p>
    <w:p w14:paraId="7F461FC3" w14:textId="77777777" w:rsidR="00FE0E64" w:rsidRDefault="000B6E28" w:rsidP="00A277E1">
      <w:pPr>
        <w:pStyle w:val="Tekstpodstawowy2"/>
        <w:numPr>
          <w:ilvl w:val="1"/>
          <w:numId w:val="31"/>
        </w:numPr>
        <w:spacing w:after="120"/>
        <w:ind w:left="567" w:hanging="567"/>
        <w:rPr>
          <w:rFonts w:asciiTheme="minorHAnsi" w:hAnsiTheme="minorHAnsi" w:cstheme="minorHAnsi"/>
          <w:b w:val="0"/>
          <w:sz w:val="21"/>
          <w:szCs w:val="21"/>
          <w:lang w:val="pl-PL"/>
        </w:rPr>
      </w:pPr>
      <w:r>
        <w:rPr>
          <w:rFonts w:asciiTheme="minorHAnsi" w:hAnsiTheme="minorHAnsi" w:cstheme="minorHAnsi"/>
          <w:b w:val="0"/>
          <w:sz w:val="21"/>
          <w:szCs w:val="21"/>
          <w:lang w:val="pl-PL"/>
        </w:rPr>
        <w:t>Wykonawca będzie posiadał aktualne ubezpieczenie OC z tytułu odpowiedzialności za wszelką szkodę:</w:t>
      </w:r>
    </w:p>
    <w:p w14:paraId="403D741A" w14:textId="77777777" w:rsidR="00FE0E64" w:rsidRDefault="000B6E28" w:rsidP="00A277E1">
      <w:pPr>
        <w:pStyle w:val="Tekstpodstawowy2"/>
        <w:numPr>
          <w:ilvl w:val="2"/>
          <w:numId w:val="31"/>
        </w:numPr>
        <w:spacing w:after="120"/>
        <w:ind w:left="1701" w:hanging="1134"/>
        <w:rPr>
          <w:rFonts w:asciiTheme="minorHAnsi" w:hAnsiTheme="minorHAnsi" w:cstheme="minorHAnsi"/>
          <w:b w:val="0"/>
          <w:sz w:val="21"/>
          <w:szCs w:val="21"/>
          <w:lang w:val="pl-PL"/>
        </w:rPr>
      </w:pPr>
      <w:r>
        <w:rPr>
          <w:rFonts w:asciiTheme="minorHAnsi" w:hAnsiTheme="minorHAnsi" w:cstheme="minorHAnsi"/>
          <w:b w:val="0"/>
          <w:sz w:val="21"/>
          <w:szCs w:val="21"/>
          <w:lang w:val="pl-PL"/>
        </w:rPr>
        <w:t>powstałą w mieniu Zamawiającego oraz osób trzecich, w związku z wykonywaniem Umowy;</w:t>
      </w:r>
    </w:p>
    <w:p w14:paraId="109BD174" w14:textId="77777777" w:rsidR="00FE0E64" w:rsidRDefault="000B6E28" w:rsidP="00A277E1">
      <w:pPr>
        <w:pStyle w:val="Tekstpodstawowy2"/>
        <w:numPr>
          <w:ilvl w:val="2"/>
          <w:numId w:val="31"/>
        </w:numPr>
        <w:spacing w:after="120"/>
        <w:ind w:left="1701" w:hanging="1134"/>
        <w:rPr>
          <w:rFonts w:asciiTheme="minorHAnsi" w:hAnsiTheme="minorHAnsi" w:cstheme="minorHAnsi"/>
          <w:b w:val="0"/>
          <w:sz w:val="21"/>
          <w:szCs w:val="21"/>
          <w:lang w:val="pl-PL"/>
        </w:rPr>
      </w:pPr>
      <w:r>
        <w:rPr>
          <w:rFonts w:asciiTheme="minorHAnsi" w:hAnsiTheme="minorHAnsi" w:cstheme="minorHAnsi"/>
          <w:b w:val="0"/>
          <w:sz w:val="21"/>
          <w:szCs w:val="21"/>
          <w:lang w:val="pl-PL"/>
        </w:rPr>
        <w:t>powstałą w związku z wykonywaniem Umowy na osobie – poniesienie przez jakąkolwiek osobę śmierci, rozstroju zdrowia lub uszczerbku na  zdrowiu oraz ich następstw;</w:t>
      </w:r>
    </w:p>
    <w:p w14:paraId="44BF17F9" w14:textId="77777777" w:rsidR="00FE0E64" w:rsidRDefault="000B6E28" w:rsidP="00A277E1">
      <w:pPr>
        <w:pStyle w:val="Tekstpodstawowy2"/>
        <w:numPr>
          <w:ilvl w:val="2"/>
          <w:numId w:val="31"/>
        </w:numPr>
        <w:spacing w:after="120"/>
        <w:ind w:left="1701" w:hanging="1134"/>
        <w:rPr>
          <w:rFonts w:asciiTheme="minorHAnsi" w:hAnsiTheme="minorHAnsi" w:cstheme="minorHAnsi"/>
          <w:b w:val="0"/>
          <w:sz w:val="21"/>
          <w:szCs w:val="21"/>
          <w:lang w:val="pl-PL"/>
        </w:rPr>
      </w:pPr>
      <w:r>
        <w:rPr>
          <w:rFonts w:asciiTheme="minorHAnsi" w:hAnsiTheme="minorHAnsi" w:cstheme="minorHAnsi"/>
          <w:b w:val="0"/>
          <w:sz w:val="21"/>
          <w:szCs w:val="21"/>
          <w:lang w:val="pl-PL"/>
        </w:rPr>
        <w:t>wyrządzoną  przez Podwykonawców, o ile Wykonawca będzie się nimi posługiwał przy realizacji Umowy;</w:t>
      </w:r>
    </w:p>
    <w:p w14:paraId="72077436" w14:textId="77777777" w:rsidR="00FE0E64" w:rsidRDefault="000B6E28" w:rsidP="00A277E1">
      <w:pPr>
        <w:pStyle w:val="Tekstpodstawowy2"/>
        <w:numPr>
          <w:ilvl w:val="1"/>
          <w:numId w:val="31"/>
        </w:numPr>
        <w:spacing w:after="120"/>
        <w:ind w:left="567" w:hanging="567"/>
        <w:rPr>
          <w:rFonts w:asciiTheme="minorHAnsi" w:hAnsiTheme="minorHAnsi" w:cstheme="minorHAnsi"/>
          <w:b w:val="0"/>
          <w:sz w:val="21"/>
          <w:szCs w:val="21"/>
          <w:lang w:val="pl-PL"/>
        </w:rPr>
      </w:pPr>
      <w:bookmarkStart w:id="73" w:name="_Ref274211520"/>
      <w:r>
        <w:rPr>
          <w:rFonts w:asciiTheme="minorHAnsi" w:hAnsiTheme="minorHAnsi" w:cstheme="minorHAnsi"/>
          <w:b w:val="0"/>
          <w:sz w:val="21"/>
          <w:szCs w:val="21"/>
          <w:lang w:val="pl-PL"/>
        </w:rPr>
        <w:t>Suma ubezpieczenia, o którym mowa w pkt. 12.1 na jedno i na wszystkie zdarzenia łącznie nie będzie niższa niż 100 000 PLN, a udział własny nie większy niż 10% wartości sumy ubezpieczenia.</w:t>
      </w:r>
      <w:bookmarkEnd w:id="73"/>
    </w:p>
    <w:p w14:paraId="230223C5" w14:textId="77777777" w:rsidR="00FE0E64" w:rsidRDefault="000B6E28" w:rsidP="00A277E1">
      <w:pPr>
        <w:pStyle w:val="Tekstpodstawowy2"/>
        <w:numPr>
          <w:ilvl w:val="1"/>
          <w:numId w:val="31"/>
        </w:numPr>
        <w:spacing w:after="120"/>
        <w:ind w:left="567" w:hanging="567"/>
        <w:rPr>
          <w:rFonts w:asciiTheme="minorHAnsi" w:hAnsiTheme="minorHAnsi" w:cstheme="minorHAnsi"/>
          <w:b w:val="0"/>
          <w:sz w:val="21"/>
          <w:szCs w:val="21"/>
          <w:lang w:val="pl-PL"/>
        </w:rPr>
      </w:pPr>
      <w:r>
        <w:rPr>
          <w:rFonts w:asciiTheme="minorHAnsi" w:hAnsiTheme="minorHAnsi" w:cstheme="minorHAnsi"/>
          <w:b w:val="0"/>
          <w:sz w:val="21"/>
          <w:szCs w:val="21"/>
          <w:lang w:val="pl-PL"/>
        </w:rPr>
        <w:t>Wykonawca:</w:t>
      </w:r>
    </w:p>
    <w:p w14:paraId="242302A0" w14:textId="77777777" w:rsidR="00FE0E64" w:rsidRDefault="000B6E28" w:rsidP="00A277E1">
      <w:pPr>
        <w:pStyle w:val="Tekstpodstawowy2"/>
        <w:numPr>
          <w:ilvl w:val="2"/>
          <w:numId w:val="31"/>
        </w:numPr>
        <w:spacing w:after="120"/>
        <w:ind w:left="709" w:hanging="709"/>
        <w:rPr>
          <w:rFonts w:asciiTheme="minorHAnsi" w:hAnsiTheme="minorHAnsi" w:cstheme="minorHAnsi"/>
          <w:b w:val="0"/>
          <w:sz w:val="21"/>
          <w:szCs w:val="21"/>
          <w:lang w:val="pl-PL"/>
        </w:rPr>
      </w:pPr>
      <w:r>
        <w:rPr>
          <w:rFonts w:asciiTheme="minorHAnsi" w:hAnsiTheme="minorHAnsi" w:cstheme="minorHAnsi"/>
          <w:b w:val="0"/>
          <w:sz w:val="21"/>
          <w:szCs w:val="21"/>
          <w:lang w:val="pl-PL"/>
        </w:rPr>
        <w:t>przystępując do realizacji Prac przedstawi Zamawiającemu stosowny dokument potwierdzający zawarcie ubezpieczeń wymaganych zgodnie z pkt. 12.1 i 12.2;</w:t>
      </w:r>
    </w:p>
    <w:p w14:paraId="6E288798" w14:textId="77777777" w:rsidR="00FE0E64" w:rsidRDefault="000B6E28" w:rsidP="00A277E1">
      <w:pPr>
        <w:pStyle w:val="Tekstpodstawowy2"/>
        <w:numPr>
          <w:ilvl w:val="2"/>
          <w:numId w:val="31"/>
        </w:numPr>
        <w:spacing w:after="120"/>
        <w:ind w:left="709" w:hanging="709"/>
        <w:rPr>
          <w:rFonts w:asciiTheme="minorHAnsi" w:hAnsiTheme="minorHAnsi" w:cstheme="minorHAnsi"/>
          <w:b w:val="0"/>
          <w:sz w:val="21"/>
          <w:szCs w:val="21"/>
          <w:lang w:val="pl-PL"/>
        </w:rPr>
      </w:pPr>
      <w:r>
        <w:rPr>
          <w:rFonts w:asciiTheme="minorHAnsi" w:hAnsiTheme="minorHAnsi" w:cstheme="minorHAnsi"/>
          <w:b w:val="0"/>
          <w:sz w:val="21"/>
          <w:szCs w:val="21"/>
          <w:lang w:val="pl-PL"/>
        </w:rPr>
        <w:t>niezwłocznie, lecz nie później niż w terminie do 3 dni roboczych, zawiadomi Zamawiającego o wprowadzeniu przez ubezpieczyciela zmian istotnych warunków ubezpieczenia, o którym mowa w punktach 12.1 lub 12.2;</w:t>
      </w:r>
    </w:p>
    <w:p w14:paraId="23E6B966" w14:textId="77777777" w:rsidR="00FE0E64" w:rsidRDefault="000B6E28" w:rsidP="00A277E1">
      <w:pPr>
        <w:pStyle w:val="Tekstpodstawowy2"/>
        <w:numPr>
          <w:ilvl w:val="2"/>
          <w:numId w:val="31"/>
        </w:numPr>
        <w:spacing w:after="120"/>
        <w:ind w:left="709" w:hanging="709"/>
        <w:rPr>
          <w:rFonts w:asciiTheme="minorHAnsi" w:hAnsiTheme="minorHAnsi" w:cstheme="minorHAnsi"/>
          <w:b w:val="0"/>
          <w:sz w:val="21"/>
          <w:szCs w:val="21"/>
          <w:lang w:val="pl-PL"/>
        </w:rPr>
      </w:pPr>
      <w:r>
        <w:rPr>
          <w:rFonts w:asciiTheme="minorHAnsi" w:hAnsiTheme="minorHAnsi" w:cstheme="minorHAnsi"/>
          <w:b w:val="0"/>
          <w:sz w:val="21"/>
          <w:szCs w:val="21"/>
          <w:lang w:val="pl-PL"/>
        </w:rPr>
        <w:t>niezwłocznie, lecz nie później niż w terminie do 3 dni roboczych, przedstawi Zamawiającemu nowy dokument potwierdzający zawarcie ubezpieczeń, gdyby taki został wydany w toku realizacji zobowiązań wynikających z Umowy;</w:t>
      </w:r>
    </w:p>
    <w:p w14:paraId="6563362D" w14:textId="2F79F9BF" w:rsidR="00FE0E64" w:rsidRDefault="000B6E28" w:rsidP="00A277E1">
      <w:pPr>
        <w:pStyle w:val="Tekstpodstawowy2"/>
        <w:numPr>
          <w:ilvl w:val="2"/>
          <w:numId w:val="31"/>
        </w:numPr>
        <w:spacing w:after="120"/>
        <w:ind w:left="709" w:hanging="709"/>
        <w:rPr>
          <w:rFonts w:asciiTheme="minorHAnsi" w:hAnsiTheme="minorHAnsi" w:cstheme="minorHAnsi"/>
          <w:b w:val="0"/>
          <w:sz w:val="21"/>
          <w:szCs w:val="21"/>
          <w:lang w:val="pl-PL"/>
        </w:rPr>
      </w:pPr>
      <w:r>
        <w:rPr>
          <w:rFonts w:asciiTheme="minorHAnsi" w:hAnsiTheme="minorHAnsi" w:cstheme="minorHAnsi"/>
          <w:b w:val="0"/>
          <w:sz w:val="21"/>
          <w:szCs w:val="21"/>
          <w:lang w:val="pl-PL"/>
        </w:rPr>
        <w:t>na każde żądanie Zamawiającego okaże potwierdzenie wpłaty składek ubezpieczeniowych za ubezpieczenia określone w pkt. 12.1;</w:t>
      </w:r>
    </w:p>
    <w:p w14:paraId="2A223810" w14:textId="77777777" w:rsidR="00FE0E64" w:rsidRDefault="000B6E28" w:rsidP="00A277E1">
      <w:pPr>
        <w:pStyle w:val="Tekstpodstawowy2"/>
        <w:numPr>
          <w:ilvl w:val="2"/>
          <w:numId w:val="31"/>
        </w:numPr>
        <w:spacing w:after="120"/>
        <w:ind w:left="709" w:hanging="709"/>
        <w:rPr>
          <w:rFonts w:asciiTheme="minorHAnsi" w:hAnsiTheme="minorHAnsi" w:cstheme="minorHAnsi"/>
          <w:b w:val="0"/>
          <w:sz w:val="21"/>
          <w:szCs w:val="21"/>
          <w:lang w:val="pl-PL"/>
        </w:rPr>
      </w:pPr>
      <w:r>
        <w:rPr>
          <w:rFonts w:asciiTheme="minorHAnsi" w:hAnsiTheme="minorHAnsi" w:cstheme="minorHAnsi"/>
          <w:b w:val="0"/>
          <w:sz w:val="21"/>
          <w:szCs w:val="21"/>
          <w:lang w:val="pl-PL"/>
        </w:rPr>
        <w:t>będzie należycie wypełniał wszelkie obowiązki wynikające z umów ubezpieczenia.</w:t>
      </w:r>
    </w:p>
    <w:p w14:paraId="7DCD7DDF" w14:textId="77777777" w:rsidR="00FE0E64" w:rsidRDefault="000B6E28" w:rsidP="00A277E1">
      <w:pPr>
        <w:pStyle w:val="Tekstpodstawowy2"/>
        <w:numPr>
          <w:ilvl w:val="1"/>
          <w:numId w:val="31"/>
        </w:numPr>
        <w:spacing w:after="120"/>
        <w:ind w:left="567" w:hanging="567"/>
        <w:rPr>
          <w:rFonts w:asciiTheme="minorHAnsi" w:hAnsiTheme="minorHAnsi" w:cstheme="minorHAnsi"/>
          <w:b w:val="0"/>
          <w:sz w:val="21"/>
          <w:szCs w:val="21"/>
          <w:lang w:val="pl-PL"/>
        </w:rPr>
      </w:pPr>
      <w:r>
        <w:rPr>
          <w:rFonts w:asciiTheme="minorHAnsi" w:hAnsiTheme="minorHAnsi" w:cstheme="minorHAnsi"/>
          <w:b w:val="0"/>
          <w:sz w:val="21"/>
          <w:szCs w:val="21"/>
          <w:lang w:val="pl-PL"/>
        </w:rPr>
        <w:lastRenderedPageBreak/>
        <w:t>Wykonawca zobowiązuje się posiadać również stosowne ubezpieczenie zgodne z punktami 12.1 i 12.2 przed przystąpieniem do Prac wynikających z gwarancji lub rękojmi.</w:t>
      </w:r>
    </w:p>
    <w:p w14:paraId="4F62DFD4" w14:textId="77777777" w:rsidR="00FE0E64" w:rsidRDefault="000B6E28" w:rsidP="00A277E1">
      <w:pPr>
        <w:pStyle w:val="Tekstpodstawowy2"/>
        <w:numPr>
          <w:ilvl w:val="1"/>
          <w:numId w:val="31"/>
        </w:numPr>
        <w:spacing w:after="120"/>
        <w:ind w:left="567" w:hanging="567"/>
        <w:rPr>
          <w:rFonts w:asciiTheme="minorHAnsi" w:hAnsiTheme="minorHAnsi" w:cstheme="minorHAnsi"/>
          <w:b w:val="0"/>
          <w:sz w:val="21"/>
          <w:szCs w:val="21"/>
          <w:lang w:val="pl-PL"/>
        </w:rPr>
      </w:pPr>
      <w:r>
        <w:rPr>
          <w:rFonts w:asciiTheme="minorHAnsi" w:hAnsiTheme="minorHAnsi" w:cstheme="minorHAnsi"/>
          <w:b w:val="0"/>
          <w:sz w:val="21"/>
          <w:szCs w:val="21"/>
          <w:lang w:val="pl-PL"/>
        </w:rPr>
        <w:t>O ile okaże się, że Wykonawca nie posiada wymaganych ubezpieczeń, wówczas Zamawiający może zawrzeć takie umowy z wybranym przez siebie ubezpieczycielem, na warunkach określonych w punktach 12.1 lub 12.2, na koszt i ryzyko Wykonawcy.</w:t>
      </w:r>
    </w:p>
    <w:p w14:paraId="1F319FC2" w14:textId="77777777" w:rsidR="00FE0E64" w:rsidRDefault="000B6E28" w:rsidP="00A277E1">
      <w:pPr>
        <w:pStyle w:val="Nagwek1"/>
        <w:numPr>
          <w:ilvl w:val="0"/>
          <w:numId w:val="44"/>
        </w:numPr>
        <w:rPr>
          <w:rFonts w:asciiTheme="minorHAnsi" w:hAnsiTheme="minorHAnsi" w:cstheme="minorHAnsi"/>
          <w:sz w:val="21"/>
          <w:szCs w:val="21"/>
        </w:rPr>
      </w:pPr>
      <w:bookmarkStart w:id="74" w:name="_Toc502814626"/>
      <w:bookmarkStart w:id="75" w:name="_Toc344477550"/>
      <w:r>
        <w:rPr>
          <w:rFonts w:asciiTheme="minorHAnsi" w:hAnsiTheme="minorHAnsi" w:cstheme="minorHAnsi"/>
          <w:sz w:val="21"/>
          <w:szCs w:val="21"/>
        </w:rPr>
        <w:t>GWARANCJA NALEŻYTEGO WYKONANIA UMOWY – nie dotyczy</w:t>
      </w:r>
      <w:bookmarkEnd w:id="74"/>
      <w:bookmarkEnd w:id="75"/>
    </w:p>
    <w:p w14:paraId="4DCAA3DA" w14:textId="77777777" w:rsidR="00FE0E64" w:rsidRDefault="000B6E28" w:rsidP="00A277E1">
      <w:pPr>
        <w:pStyle w:val="Nagwek1"/>
        <w:numPr>
          <w:ilvl w:val="0"/>
          <w:numId w:val="44"/>
        </w:numPr>
        <w:rPr>
          <w:rFonts w:asciiTheme="minorHAnsi" w:hAnsiTheme="minorHAnsi" w:cstheme="minorHAnsi"/>
          <w:sz w:val="21"/>
          <w:szCs w:val="21"/>
        </w:rPr>
      </w:pPr>
      <w:bookmarkStart w:id="76" w:name="_Toc361818862"/>
      <w:bookmarkStart w:id="77" w:name="_Toc361818854"/>
      <w:bookmarkStart w:id="78" w:name="_Toc392237006"/>
      <w:bookmarkStart w:id="79" w:name="_Toc392154936"/>
      <w:bookmarkStart w:id="80" w:name="_Toc392152079"/>
      <w:bookmarkStart w:id="81" w:name="_Toc392151575"/>
      <w:bookmarkStart w:id="82" w:name="_Toc392147560"/>
      <w:bookmarkStart w:id="83" w:name="_Toc502814627"/>
      <w:bookmarkStart w:id="84" w:name="_Toc344477551"/>
      <w:bookmarkEnd w:id="76"/>
      <w:bookmarkEnd w:id="77"/>
      <w:bookmarkEnd w:id="78"/>
      <w:bookmarkEnd w:id="79"/>
      <w:bookmarkEnd w:id="80"/>
      <w:bookmarkEnd w:id="81"/>
      <w:bookmarkEnd w:id="82"/>
      <w:r>
        <w:rPr>
          <w:rFonts w:asciiTheme="minorHAnsi" w:hAnsiTheme="minorHAnsi" w:cstheme="minorHAnsi"/>
          <w:sz w:val="21"/>
          <w:szCs w:val="21"/>
        </w:rPr>
        <w:t>PRAWA WŁASNOŚCI INTELEKTUALNEJ</w:t>
      </w:r>
      <w:bookmarkEnd w:id="83"/>
      <w:bookmarkEnd w:id="84"/>
    </w:p>
    <w:p w14:paraId="71FCBBE2" w14:textId="77777777" w:rsidR="00FE0E64" w:rsidRDefault="00FE0E64"/>
    <w:p w14:paraId="07C0B734" w14:textId="3851EB4D" w:rsidR="00FE0E64" w:rsidRDefault="000B6E28">
      <w:pPr>
        <w:rPr>
          <w:rFonts w:asciiTheme="minorHAnsi" w:eastAsia="SimSun" w:hAnsiTheme="minorHAnsi" w:cstheme="minorHAnsi"/>
          <w:kern w:val="2"/>
          <w:sz w:val="21"/>
          <w:szCs w:val="21"/>
          <w:lang w:eastAsia="hi-IN" w:bidi="hi-IN"/>
        </w:rPr>
      </w:pPr>
      <w:r>
        <w:rPr>
          <w:rFonts w:asciiTheme="minorHAnsi" w:eastAsia="SimSun" w:hAnsiTheme="minorHAnsi" w:cstheme="minorHAnsi"/>
          <w:kern w:val="2"/>
          <w:sz w:val="21"/>
          <w:szCs w:val="21"/>
          <w:lang w:eastAsia="hi-IN" w:bidi="hi-IN"/>
        </w:rPr>
        <w:t>Strony zgodnie oświadczają, że produkty Prac</w:t>
      </w:r>
      <w:r w:rsidR="004324E5">
        <w:rPr>
          <w:rFonts w:asciiTheme="minorHAnsi" w:eastAsia="SimSun" w:hAnsiTheme="minorHAnsi" w:cstheme="minorHAnsi"/>
          <w:kern w:val="2"/>
          <w:sz w:val="21"/>
          <w:szCs w:val="21"/>
          <w:lang w:eastAsia="hi-IN" w:bidi="hi-IN"/>
        </w:rPr>
        <w:t xml:space="preserve"> </w:t>
      </w:r>
      <w:r>
        <w:rPr>
          <w:rFonts w:asciiTheme="minorHAnsi" w:eastAsia="SimSun" w:hAnsiTheme="minorHAnsi" w:cstheme="minorHAnsi"/>
          <w:kern w:val="2"/>
          <w:sz w:val="21"/>
          <w:szCs w:val="21"/>
          <w:lang w:eastAsia="hi-IN" w:bidi="hi-IN"/>
        </w:rPr>
        <w:t xml:space="preserve">będące wynikiem prac </w:t>
      </w:r>
      <w:r w:rsidR="001A1E91">
        <w:rPr>
          <w:rFonts w:asciiTheme="minorHAnsi" w:eastAsia="SimSun" w:hAnsiTheme="minorHAnsi" w:cstheme="minorHAnsi"/>
          <w:kern w:val="2"/>
          <w:sz w:val="21"/>
          <w:szCs w:val="21"/>
          <w:lang w:eastAsia="hi-IN" w:bidi="hi-IN"/>
        </w:rPr>
        <w:t>W</w:t>
      </w:r>
      <w:r>
        <w:rPr>
          <w:rFonts w:asciiTheme="minorHAnsi" w:eastAsia="SimSun" w:hAnsiTheme="minorHAnsi" w:cstheme="minorHAnsi"/>
          <w:kern w:val="2"/>
          <w:sz w:val="21"/>
          <w:szCs w:val="21"/>
          <w:lang w:eastAsia="hi-IN" w:bidi="hi-IN"/>
        </w:rPr>
        <w:t xml:space="preserve">ykonawcy nie stanowią utworów w rozumieniu ustawy </w:t>
      </w:r>
      <w:r w:rsidR="001A1E91">
        <w:rPr>
          <w:rFonts w:asciiTheme="minorHAnsi" w:eastAsia="SimSun" w:hAnsiTheme="minorHAnsi" w:cstheme="minorHAnsi"/>
          <w:kern w:val="2"/>
          <w:sz w:val="21"/>
          <w:szCs w:val="21"/>
          <w:lang w:eastAsia="hi-IN" w:bidi="hi-IN"/>
        </w:rPr>
        <w:t xml:space="preserve">o </w:t>
      </w:r>
      <w:r>
        <w:rPr>
          <w:rFonts w:asciiTheme="minorHAnsi" w:eastAsia="SimSun" w:hAnsiTheme="minorHAnsi" w:cstheme="minorHAnsi"/>
          <w:kern w:val="2"/>
          <w:sz w:val="21"/>
          <w:szCs w:val="21"/>
          <w:lang w:eastAsia="hi-IN" w:bidi="hi-IN"/>
        </w:rPr>
        <w:t>prawie autorskim i prawach pokrewnych.</w:t>
      </w:r>
    </w:p>
    <w:p w14:paraId="0741012A" w14:textId="77777777" w:rsidR="00FE0E64" w:rsidRDefault="000B6E28" w:rsidP="00A277E1">
      <w:pPr>
        <w:pStyle w:val="Nagwek1"/>
        <w:numPr>
          <w:ilvl w:val="0"/>
          <w:numId w:val="44"/>
        </w:numPr>
        <w:rPr>
          <w:rFonts w:asciiTheme="minorHAnsi" w:hAnsiTheme="minorHAnsi" w:cstheme="minorHAnsi"/>
          <w:sz w:val="21"/>
          <w:szCs w:val="21"/>
        </w:rPr>
      </w:pPr>
      <w:bookmarkStart w:id="85" w:name="_Toc502814628"/>
      <w:bookmarkStart w:id="86" w:name="_Toc344477552"/>
      <w:r>
        <w:rPr>
          <w:rFonts w:asciiTheme="minorHAnsi" w:hAnsiTheme="minorHAnsi" w:cstheme="minorHAnsi"/>
          <w:sz w:val="21"/>
          <w:szCs w:val="21"/>
        </w:rPr>
        <w:t>POUFNOŚĆ</w:t>
      </w:r>
      <w:bookmarkEnd w:id="85"/>
      <w:bookmarkEnd w:id="86"/>
    </w:p>
    <w:p w14:paraId="63D64F5E" w14:textId="77777777" w:rsidR="00FE0E64" w:rsidRDefault="000B6E28" w:rsidP="00A277E1">
      <w:pPr>
        <w:pStyle w:val="Tekstpodstawowy21"/>
        <w:numPr>
          <w:ilvl w:val="1"/>
          <w:numId w:val="32"/>
        </w:numPr>
        <w:tabs>
          <w:tab w:val="clear" w:pos="270"/>
          <w:tab w:val="left" w:pos="567"/>
        </w:tabs>
        <w:spacing w:before="120" w:after="120"/>
        <w:rPr>
          <w:rFonts w:asciiTheme="minorHAnsi" w:hAnsiTheme="minorHAnsi" w:cstheme="minorHAnsi"/>
          <w:sz w:val="21"/>
          <w:szCs w:val="21"/>
        </w:rPr>
      </w:pPr>
      <w:bookmarkStart w:id="87" w:name="_Toc391537458"/>
      <w:r>
        <w:rPr>
          <w:rFonts w:asciiTheme="minorHAnsi" w:hAnsiTheme="minorHAnsi" w:cstheme="minorHAnsi"/>
          <w:sz w:val="21"/>
          <w:szCs w:val="21"/>
        </w:rPr>
        <w:t xml:space="preserve"> Strony postanawiają, iż niniejsza Umowa jak również wszelkie przekazywane między Stronami informacje w jakiejkolwiek formie w zakresie związanym z niniejszą Umową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 </w:t>
      </w:r>
    </w:p>
    <w:p w14:paraId="2FAFC24F" w14:textId="77777777" w:rsidR="00FE0E64" w:rsidRDefault="000B6E28" w:rsidP="00A277E1">
      <w:pPr>
        <w:pStyle w:val="Tekstpodstawowy21"/>
        <w:numPr>
          <w:ilvl w:val="1"/>
          <w:numId w:val="32"/>
        </w:numPr>
        <w:tabs>
          <w:tab w:val="clear" w:pos="270"/>
          <w:tab w:val="left" w:pos="567"/>
        </w:tabs>
        <w:spacing w:before="120" w:after="120"/>
        <w:rPr>
          <w:rFonts w:asciiTheme="minorHAnsi" w:hAnsiTheme="minorHAnsi" w:cstheme="minorHAnsi"/>
          <w:sz w:val="21"/>
          <w:szCs w:val="21"/>
        </w:rPr>
      </w:pPr>
      <w:r>
        <w:rPr>
          <w:rFonts w:asciiTheme="minorHAnsi" w:hAnsiTheme="minorHAnsi" w:cstheme="minorHAnsi"/>
          <w:sz w:val="21"/>
          <w:szCs w:val="21"/>
        </w:rPr>
        <w:t xml:space="preserve"> Strony zobowiązują się do podjęcia wszelkich niezbędnych działań mających na celu spowodowanie zachowania przez zatrudniane przez siebie osoby, w tajemnicy informacji poufnych, w szczególności:</w:t>
      </w:r>
    </w:p>
    <w:p w14:paraId="04BE1F87" w14:textId="77777777" w:rsidR="00FE0E64" w:rsidRDefault="000B6E28" w:rsidP="00A277E1">
      <w:pPr>
        <w:pStyle w:val="Tekstpodstawowy21"/>
        <w:numPr>
          <w:ilvl w:val="0"/>
          <w:numId w:val="18"/>
        </w:numPr>
        <w:tabs>
          <w:tab w:val="clear" w:pos="270"/>
          <w:tab w:val="left" w:pos="851"/>
        </w:tabs>
        <w:spacing w:before="120" w:after="120"/>
        <w:ind w:left="851" w:hanging="284"/>
        <w:rPr>
          <w:rFonts w:asciiTheme="minorHAnsi" w:hAnsiTheme="minorHAnsi" w:cstheme="minorHAnsi"/>
          <w:sz w:val="21"/>
          <w:szCs w:val="21"/>
        </w:rPr>
      </w:pPr>
      <w:r>
        <w:rPr>
          <w:rFonts w:asciiTheme="minorHAnsi" w:hAnsiTheme="minorHAnsi" w:cstheme="minorHAnsi"/>
          <w:sz w:val="21"/>
          <w:szCs w:val="21"/>
        </w:rPr>
        <w:t xml:space="preserve">do nie ujawniania w jakiejkolwiek formie poufnych informacji dotyczących drugiej Strony, a uzyskanych w toku realizacji Umowy, jakiejkolwiek osobie trzeciej, </w:t>
      </w:r>
    </w:p>
    <w:p w14:paraId="0CCC34D2" w14:textId="77777777" w:rsidR="00FE0E64" w:rsidRDefault="000B6E28" w:rsidP="00A277E1">
      <w:pPr>
        <w:pStyle w:val="Tekstpodstawowy21"/>
        <w:numPr>
          <w:ilvl w:val="0"/>
          <w:numId w:val="18"/>
        </w:numPr>
        <w:tabs>
          <w:tab w:val="clear" w:pos="270"/>
          <w:tab w:val="left" w:pos="851"/>
        </w:tabs>
        <w:spacing w:before="120" w:after="120"/>
        <w:ind w:left="851" w:hanging="284"/>
        <w:rPr>
          <w:rFonts w:asciiTheme="minorHAnsi" w:hAnsiTheme="minorHAnsi" w:cstheme="minorHAnsi"/>
          <w:sz w:val="21"/>
          <w:szCs w:val="21"/>
        </w:rPr>
      </w:pPr>
      <w:r>
        <w:rPr>
          <w:rFonts w:asciiTheme="minorHAnsi" w:hAnsiTheme="minorHAnsi" w:cstheme="minorHAnsi"/>
          <w:sz w:val="21"/>
          <w:szCs w:val="21"/>
        </w:rPr>
        <w:t>do udostępniania zatrudnianym przez siebie osobom poufnych informacji dotyczących drugiej Strony tylko w zakresie podstawowej  i niezbędnej wiedzy dla potrzeb realizacji przedmiotu Umowy,</w:t>
      </w:r>
    </w:p>
    <w:p w14:paraId="1113074D" w14:textId="77777777" w:rsidR="00FE0E64" w:rsidRDefault="000B6E28" w:rsidP="00A277E1">
      <w:pPr>
        <w:pStyle w:val="Tekstpodstawowy21"/>
        <w:numPr>
          <w:ilvl w:val="0"/>
          <w:numId w:val="18"/>
        </w:numPr>
        <w:tabs>
          <w:tab w:val="clear" w:pos="270"/>
          <w:tab w:val="left" w:pos="851"/>
        </w:tabs>
        <w:spacing w:before="120" w:after="120"/>
        <w:ind w:left="851" w:hanging="284"/>
        <w:rPr>
          <w:rFonts w:asciiTheme="minorHAnsi" w:hAnsiTheme="minorHAnsi" w:cstheme="minorHAnsi"/>
          <w:sz w:val="21"/>
          <w:szCs w:val="21"/>
        </w:rPr>
      </w:pPr>
      <w:r>
        <w:rPr>
          <w:rFonts w:asciiTheme="minorHAnsi" w:hAnsiTheme="minorHAnsi" w:cstheme="minorHAnsi"/>
          <w:sz w:val="21"/>
          <w:szCs w:val="21"/>
        </w:rPr>
        <w:t>na pisemne żądanie jednej ze Stron bezzwłocznie zwrócić lub zniszczyć jakiekolwiek dokumenty lub inne nośniki informacji poufnych pochodzących od drugiej Strony wraz z ich kopiami.</w:t>
      </w:r>
    </w:p>
    <w:p w14:paraId="220BD27E" w14:textId="77777777" w:rsidR="00FE0E64" w:rsidRDefault="000B6E28" w:rsidP="00A277E1">
      <w:pPr>
        <w:pStyle w:val="Tekstpodstawowy21"/>
        <w:numPr>
          <w:ilvl w:val="1"/>
          <w:numId w:val="32"/>
        </w:numPr>
        <w:tabs>
          <w:tab w:val="clear" w:pos="270"/>
          <w:tab w:val="left" w:pos="567"/>
        </w:tabs>
        <w:spacing w:before="120" w:after="120"/>
        <w:rPr>
          <w:rFonts w:asciiTheme="minorHAnsi" w:hAnsiTheme="minorHAnsi" w:cstheme="minorHAnsi"/>
          <w:sz w:val="21"/>
          <w:szCs w:val="21"/>
        </w:rPr>
      </w:pPr>
      <w:r>
        <w:rPr>
          <w:rFonts w:asciiTheme="minorHAnsi" w:hAnsiTheme="minorHAnsi" w:cstheme="minorHAnsi"/>
          <w:sz w:val="21"/>
          <w:szCs w:val="21"/>
        </w:rPr>
        <w:t xml:space="preserve"> Ograniczenia, o których mowa wyżej nie mają zastosowania do informacji, które:</w:t>
      </w:r>
    </w:p>
    <w:p w14:paraId="3A96E41F" w14:textId="77777777" w:rsidR="00FE0E64" w:rsidRDefault="000B6E28" w:rsidP="00A277E1">
      <w:pPr>
        <w:pStyle w:val="Tekstpodstawowy21"/>
        <w:numPr>
          <w:ilvl w:val="0"/>
          <w:numId w:val="19"/>
        </w:numPr>
        <w:tabs>
          <w:tab w:val="clear" w:pos="270"/>
          <w:tab w:val="left" w:pos="851"/>
        </w:tabs>
        <w:spacing w:before="120" w:after="120"/>
        <w:ind w:left="851" w:hanging="284"/>
        <w:rPr>
          <w:rFonts w:asciiTheme="minorHAnsi" w:hAnsiTheme="minorHAnsi" w:cstheme="minorHAnsi"/>
          <w:sz w:val="21"/>
          <w:szCs w:val="21"/>
        </w:rPr>
      </w:pPr>
      <w:r>
        <w:rPr>
          <w:rFonts w:asciiTheme="minorHAnsi" w:hAnsiTheme="minorHAnsi" w:cstheme="minorHAnsi"/>
          <w:sz w:val="21"/>
          <w:szCs w:val="21"/>
        </w:rPr>
        <w:t>staną się publicznie dostępne bez naruszenia postanowień Umowy,</w:t>
      </w:r>
    </w:p>
    <w:p w14:paraId="49BA4384" w14:textId="77777777" w:rsidR="00FE0E64" w:rsidRDefault="000B6E28" w:rsidP="00A277E1">
      <w:pPr>
        <w:pStyle w:val="Tekstpodstawowy21"/>
        <w:numPr>
          <w:ilvl w:val="0"/>
          <w:numId w:val="19"/>
        </w:numPr>
        <w:tabs>
          <w:tab w:val="clear" w:pos="270"/>
          <w:tab w:val="left" w:pos="851"/>
        </w:tabs>
        <w:spacing w:before="120" w:after="120"/>
        <w:ind w:left="851" w:hanging="284"/>
        <w:rPr>
          <w:rFonts w:asciiTheme="minorHAnsi" w:hAnsiTheme="minorHAnsi" w:cstheme="minorHAnsi"/>
          <w:sz w:val="21"/>
          <w:szCs w:val="21"/>
        </w:rPr>
      </w:pPr>
      <w:r>
        <w:rPr>
          <w:rFonts w:asciiTheme="minorHAnsi" w:hAnsiTheme="minorHAnsi" w:cstheme="minorHAnsi"/>
          <w:sz w:val="21"/>
          <w:szCs w:val="21"/>
        </w:rPr>
        <w:t>zostaną ujawnione jakiejkolwiek osobie trzeciej po uzyskaniu uprzedniej pisemnej zgody drugiej Strony,</w:t>
      </w:r>
    </w:p>
    <w:p w14:paraId="09BCF905" w14:textId="77777777" w:rsidR="00FE0E64" w:rsidRDefault="000B6E28" w:rsidP="00A277E1">
      <w:pPr>
        <w:pStyle w:val="Tekstpodstawowy21"/>
        <w:numPr>
          <w:ilvl w:val="0"/>
          <w:numId w:val="19"/>
        </w:numPr>
        <w:tabs>
          <w:tab w:val="clear" w:pos="270"/>
          <w:tab w:val="left" w:pos="851"/>
        </w:tabs>
        <w:spacing w:before="120" w:after="120"/>
        <w:ind w:left="851" w:hanging="284"/>
        <w:rPr>
          <w:rFonts w:asciiTheme="minorHAnsi" w:hAnsiTheme="minorHAnsi" w:cstheme="minorHAnsi"/>
          <w:sz w:val="21"/>
          <w:szCs w:val="21"/>
        </w:rPr>
      </w:pPr>
      <w:r>
        <w:rPr>
          <w:rFonts w:asciiTheme="minorHAnsi" w:hAnsiTheme="minorHAnsi" w:cstheme="minorHAnsi"/>
          <w:sz w:val="21"/>
          <w:szCs w:val="21"/>
        </w:rPr>
        <w:t>ich ujawnienie będzie wymagane przepisami prawa lub orzeczeniem właściwego sądu lub organu administracji publicznej.</w:t>
      </w:r>
    </w:p>
    <w:p w14:paraId="31A9F508" w14:textId="39BCBB9F" w:rsidR="00FE0E64" w:rsidRDefault="000B6E28" w:rsidP="00A277E1">
      <w:pPr>
        <w:pStyle w:val="Tekstpodstawowy21"/>
        <w:numPr>
          <w:ilvl w:val="1"/>
          <w:numId w:val="32"/>
        </w:numPr>
        <w:tabs>
          <w:tab w:val="clear" w:pos="270"/>
          <w:tab w:val="left" w:pos="567"/>
        </w:tabs>
        <w:spacing w:before="120" w:after="120"/>
        <w:rPr>
          <w:rFonts w:asciiTheme="minorHAnsi" w:hAnsiTheme="minorHAnsi" w:cstheme="minorHAnsi"/>
          <w:sz w:val="21"/>
          <w:szCs w:val="21"/>
        </w:rPr>
      </w:pPr>
      <w:r>
        <w:rPr>
          <w:rFonts w:asciiTheme="minorHAnsi" w:hAnsiTheme="minorHAnsi" w:cstheme="minorHAnsi"/>
          <w:sz w:val="21"/>
          <w:szCs w:val="21"/>
        </w:rPr>
        <w:t xml:space="preserve"> Strony zgodnie postanawiają, że ujawnienie informacji poufnych działającemu w imieniu Strony konsultantowi lub </w:t>
      </w:r>
      <w:r w:rsidR="008C47AF">
        <w:rPr>
          <w:rFonts w:asciiTheme="minorHAnsi" w:hAnsiTheme="minorHAnsi" w:cstheme="minorHAnsi"/>
          <w:sz w:val="21"/>
          <w:szCs w:val="21"/>
        </w:rPr>
        <w:t>P</w:t>
      </w:r>
      <w:r>
        <w:rPr>
          <w:rFonts w:asciiTheme="minorHAnsi" w:hAnsiTheme="minorHAnsi" w:cstheme="minorHAnsi"/>
          <w:sz w:val="21"/>
          <w:szCs w:val="21"/>
        </w:rPr>
        <w:t xml:space="preserve">odwykonawcy, nie stanowi naruszenia obowiązku zachowania poufności. </w:t>
      </w:r>
    </w:p>
    <w:p w14:paraId="602A00EE" w14:textId="187683A7" w:rsidR="00FE0E64" w:rsidRDefault="000B6E28" w:rsidP="00A277E1">
      <w:pPr>
        <w:pStyle w:val="Tekstpodstawowy21"/>
        <w:numPr>
          <w:ilvl w:val="1"/>
          <w:numId w:val="32"/>
        </w:numPr>
        <w:tabs>
          <w:tab w:val="clear" w:pos="270"/>
          <w:tab w:val="left" w:pos="567"/>
        </w:tabs>
        <w:spacing w:before="120" w:after="120"/>
        <w:rPr>
          <w:rFonts w:asciiTheme="minorHAnsi" w:hAnsiTheme="minorHAnsi" w:cstheme="minorHAnsi"/>
          <w:sz w:val="21"/>
          <w:szCs w:val="21"/>
        </w:rPr>
      </w:pPr>
      <w:r>
        <w:rPr>
          <w:rFonts w:asciiTheme="minorHAnsi" w:hAnsiTheme="minorHAnsi" w:cstheme="minorHAnsi"/>
          <w:sz w:val="21"/>
          <w:szCs w:val="21"/>
        </w:rPr>
        <w:t xml:space="preserve"> Strony odpowiadają za zachowanie poufności przez zatrudniane przez siebie osoby, konsultantów oraz </w:t>
      </w:r>
      <w:r w:rsidR="008C47AF">
        <w:rPr>
          <w:rFonts w:asciiTheme="minorHAnsi" w:hAnsiTheme="minorHAnsi" w:cstheme="minorHAnsi"/>
          <w:sz w:val="21"/>
          <w:szCs w:val="21"/>
        </w:rPr>
        <w:t>Podwykonawców</w:t>
      </w:r>
      <w:r>
        <w:rPr>
          <w:rFonts w:asciiTheme="minorHAnsi" w:hAnsiTheme="minorHAnsi" w:cstheme="minorHAnsi"/>
          <w:sz w:val="21"/>
          <w:szCs w:val="21"/>
        </w:rPr>
        <w:t xml:space="preserve">. </w:t>
      </w:r>
    </w:p>
    <w:p w14:paraId="4672A02C" w14:textId="77777777" w:rsidR="00FE0E64" w:rsidRDefault="000B6E28" w:rsidP="00A277E1">
      <w:pPr>
        <w:pStyle w:val="Tekstpodstawowy21"/>
        <w:numPr>
          <w:ilvl w:val="1"/>
          <w:numId w:val="32"/>
        </w:numPr>
        <w:tabs>
          <w:tab w:val="clear" w:pos="270"/>
          <w:tab w:val="left" w:pos="567"/>
        </w:tabs>
        <w:spacing w:before="120" w:after="120"/>
        <w:rPr>
          <w:rFonts w:asciiTheme="minorHAnsi" w:hAnsiTheme="minorHAnsi" w:cstheme="minorHAnsi"/>
          <w:sz w:val="21"/>
          <w:szCs w:val="21"/>
        </w:rPr>
      </w:pPr>
      <w:r>
        <w:rPr>
          <w:rFonts w:asciiTheme="minorHAnsi" w:hAnsiTheme="minorHAnsi" w:cstheme="minorHAnsi"/>
          <w:sz w:val="21"/>
          <w:szCs w:val="21"/>
        </w:rPr>
        <w:t xml:space="preserve"> W przypadku naruszenia przez którąkolwiek ze Stron obowiązku zachowania poufności, Strona naruszająca zobowiązana będzie do zapłaty na rzecz drugiej Strony kary umownej w wysokości </w:t>
      </w:r>
      <w:r>
        <w:rPr>
          <w:rFonts w:asciiTheme="minorHAnsi" w:hAnsiTheme="minorHAnsi" w:cstheme="minorHAnsi"/>
          <w:b/>
          <w:sz w:val="21"/>
          <w:szCs w:val="21"/>
        </w:rPr>
        <w:t>10 000 zł</w:t>
      </w:r>
      <w:r>
        <w:rPr>
          <w:rFonts w:asciiTheme="minorHAnsi" w:hAnsiTheme="minorHAnsi" w:cstheme="minorHAnsi"/>
          <w:sz w:val="21"/>
          <w:szCs w:val="21"/>
        </w:rPr>
        <w:t>. Ze względu na konieczność zapewnienia ochrony danych szczególnie istotnych dla Zamawiającego i stanowiących tajemnicę jego przedsiębiorstwa, w przypadku ujawnienia przez Wykonawcę lub Podwykonawcę lub Dalszego Podwykonawcę osobie nieuprawnionej informacji umieszczonych w Systemie przez Zamawiającego, Wykonawca zapłaci Zamawiającemu karę umowną w wysokości 100.000 złotych za każde naruszenie obowiązku zachowania poufności. Strony dopuszczają żądanie, na zasadach ogólnych, odszkodowania przenoszącego wysokość zastrzeżonej kary.</w:t>
      </w:r>
    </w:p>
    <w:p w14:paraId="36779F89" w14:textId="77777777" w:rsidR="00FE0E64" w:rsidRDefault="000B6E28" w:rsidP="00A277E1">
      <w:pPr>
        <w:pStyle w:val="Nagwek1"/>
        <w:numPr>
          <w:ilvl w:val="0"/>
          <w:numId w:val="44"/>
        </w:numPr>
        <w:rPr>
          <w:rFonts w:asciiTheme="minorHAnsi" w:hAnsiTheme="minorHAnsi" w:cstheme="minorHAnsi"/>
          <w:smallCaps w:val="0"/>
          <w:sz w:val="21"/>
          <w:szCs w:val="21"/>
        </w:rPr>
      </w:pPr>
      <w:bookmarkStart w:id="88" w:name="_Toc344477553"/>
      <w:bookmarkStart w:id="89" w:name="_Toc502814629"/>
      <w:r>
        <w:rPr>
          <w:rFonts w:asciiTheme="minorHAnsi" w:hAnsiTheme="minorHAnsi" w:cstheme="minorHAnsi"/>
          <w:smallCaps w:val="0"/>
          <w:sz w:val="21"/>
          <w:szCs w:val="21"/>
        </w:rPr>
        <w:lastRenderedPageBreak/>
        <w:t>CESJE PRAW</w:t>
      </w:r>
      <w:bookmarkEnd w:id="88"/>
      <w:r>
        <w:rPr>
          <w:rFonts w:asciiTheme="minorHAnsi" w:hAnsiTheme="minorHAnsi" w:cstheme="minorHAnsi"/>
          <w:smallCaps w:val="0"/>
          <w:sz w:val="21"/>
          <w:szCs w:val="21"/>
        </w:rPr>
        <w:t>, PRZENIESIENIE ZOBOWIĄZA</w:t>
      </w:r>
      <w:bookmarkEnd w:id="87"/>
      <w:r>
        <w:rPr>
          <w:rFonts w:asciiTheme="minorHAnsi" w:hAnsiTheme="minorHAnsi" w:cstheme="minorHAnsi"/>
          <w:smallCaps w:val="0"/>
          <w:sz w:val="21"/>
          <w:szCs w:val="21"/>
        </w:rPr>
        <w:t>Ń</w:t>
      </w:r>
      <w:bookmarkEnd w:id="89"/>
    </w:p>
    <w:p w14:paraId="263025A9" w14:textId="77777777" w:rsidR="00FE0E64" w:rsidRDefault="00FE0E64" w:rsidP="00A277E1">
      <w:pPr>
        <w:pStyle w:val="Akapitzlist"/>
        <w:numPr>
          <w:ilvl w:val="0"/>
          <w:numId w:val="17"/>
        </w:numPr>
        <w:tabs>
          <w:tab w:val="left" w:pos="567"/>
        </w:tabs>
        <w:spacing w:before="120" w:after="120"/>
        <w:jc w:val="both"/>
        <w:rPr>
          <w:rFonts w:asciiTheme="minorHAnsi" w:eastAsia="SimSun" w:hAnsiTheme="minorHAnsi" w:cstheme="minorHAnsi"/>
          <w:vanish/>
          <w:kern w:val="2"/>
          <w:sz w:val="21"/>
          <w:szCs w:val="21"/>
          <w:lang w:eastAsia="hi-IN" w:bidi="hi-IN"/>
        </w:rPr>
      </w:pPr>
    </w:p>
    <w:p w14:paraId="20218489" w14:textId="77777777" w:rsidR="00FE0E64" w:rsidRDefault="000B6E28" w:rsidP="00A277E1">
      <w:pPr>
        <w:pStyle w:val="Tekstpodstawowy21"/>
        <w:numPr>
          <w:ilvl w:val="1"/>
          <w:numId w:val="33"/>
        </w:numPr>
        <w:tabs>
          <w:tab w:val="clear" w:pos="270"/>
          <w:tab w:val="left" w:pos="567"/>
        </w:tabs>
        <w:spacing w:before="120" w:after="120"/>
        <w:rPr>
          <w:rFonts w:asciiTheme="minorHAnsi" w:hAnsiTheme="minorHAnsi" w:cstheme="minorHAnsi"/>
          <w:sz w:val="21"/>
          <w:szCs w:val="21"/>
        </w:rPr>
      </w:pPr>
      <w:r>
        <w:rPr>
          <w:rFonts w:asciiTheme="minorHAnsi" w:hAnsiTheme="minorHAnsi" w:cstheme="minorHAnsi"/>
          <w:sz w:val="21"/>
          <w:szCs w:val="21"/>
        </w:rPr>
        <w:t xml:space="preserve"> Z zastrzeżeniem punktu 16.3 poniżej Przeniesienie praw i obowiązków jednej ze Stron, wynikających z Umowy, na osobę trzecią wymaga uprzedniej, pisemnej zgody drugiej Strony. Postanowienie to dotyczy również przelewu wierzytelności. </w:t>
      </w:r>
    </w:p>
    <w:p w14:paraId="40E641D4" w14:textId="77777777" w:rsidR="00FE0E64" w:rsidRDefault="000B6E28" w:rsidP="00A277E1">
      <w:pPr>
        <w:pStyle w:val="Tekstpodstawowy21"/>
        <w:numPr>
          <w:ilvl w:val="1"/>
          <w:numId w:val="33"/>
        </w:numPr>
        <w:tabs>
          <w:tab w:val="clear" w:pos="270"/>
          <w:tab w:val="left" w:pos="567"/>
        </w:tabs>
        <w:spacing w:before="120" w:after="120"/>
        <w:rPr>
          <w:rFonts w:asciiTheme="minorHAnsi" w:hAnsiTheme="minorHAnsi" w:cstheme="minorHAnsi"/>
          <w:sz w:val="21"/>
          <w:szCs w:val="21"/>
        </w:rPr>
      </w:pPr>
      <w:r>
        <w:rPr>
          <w:rFonts w:asciiTheme="minorHAnsi" w:hAnsiTheme="minorHAnsi" w:cstheme="minorHAnsi"/>
          <w:sz w:val="21"/>
          <w:szCs w:val="21"/>
        </w:rPr>
        <w:t xml:space="preserve"> W szczególność Wykonawca nie jest uprawniony do cesji wierzytelności z tytułu wynagrodzenia przysługującego Wykonawcy na podstawie niniejszej Umowy na podmioty trzecie.</w:t>
      </w:r>
    </w:p>
    <w:p w14:paraId="5C78357C" w14:textId="15A55CB0" w:rsidR="00FE0E64" w:rsidRDefault="000B6E28" w:rsidP="00A277E1">
      <w:pPr>
        <w:pStyle w:val="Tekstpodstawowy21"/>
        <w:numPr>
          <w:ilvl w:val="1"/>
          <w:numId w:val="33"/>
        </w:numPr>
        <w:tabs>
          <w:tab w:val="clear" w:pos="270"/>
          <w:tab w:val="left" w:pos="567"/>
        </w:tabs>
        <w:spacing w:before="120" w:after="120"/>
        <w:rPr>
          <w:rFonts w:asciiTheme="minorHAnsi" w:hAnsiTheme="minorHAnsi" w:cstheme="minorHAnsi"/>
          <w:sz w:val="21"/>
          <w:szCs w:val="21"/>
        </w:rPr>
      </w:pPr>
      <w:r>
        <w:rPr>
          <w:rFonts w:asciiTheme="minorHAnsi" w:hAnsiTheme="minorHAnsi" w:cstheme="minorHAnsi"/>
          <w:sz w:val="21"/>
          <w:szCs w:val="21"/>
        </w:rPr>
        <w:t xml:space="preserve"> Zamawiający jest jednak uprawniony do przelewu praw lub przeniesienia zobowiązań wynikających z Umowy na inny podmiot, będący członkiem Grupy Kapitałowej PGE, bez zgody Wykonawcy. </w:t>
      </w:r>
    </w:p>
    <w:p w14:paraId="0AA8BD3A" w14:textId="77777777" w:rsidR="00FE0E64" w:rsidRDefault="000B6E28" w:rsidP="00A277E1">
      <w:pPr>
        <w:pStyle w:val="Tekstpodstawowy21"/>
        <w:numPr>
          <w:ilvl w:val="1"/>
          <w:numId w:val="33"/>
        </w:numPr>
        <w:tabs>
          <w:tab w:val="clear" w:pos="270"/>
          <w:tab w:val="left" w:pos="567"/>
        </w:tabs>
        <w:spacing w:before="120" w:after="120"/>
        <w:ind w:left="567" w:hanging="567"/>
        <w:rPr>
          <w:rFonts w:asciiTheme="minorHAnsi" w:hAnsiTheme="minorHAnsi" w:cstheme="minorHAnsi"/>
          <w:strike/>
          <w:sz w:val="21"/>
          <w:szCs w:val="21"/>
        </w:rPr>
      </w:pPr>
      <w:r>
        <w:rPr>
          <w:rFonts w:asciiTheme="minorHAnsi" w:hAnsiTheme="minorHAnsi" w:cstheme="minorHAnsi"/>
          <w:sz w:val="21"/>
          <w:szCs w:val="21"/>
        </w:rPr>
        <w:t>Druga Strona, wyrażając pisemną zgodę na przeniesienie praw lub obowiązków, wynikających z Umowy na osobę trzecią, może uzależnić swoją zgodę od spełnienia przez Stronę dokonującą przeniesienia określonych praw lub obowiązków, zastrzec dla siebie oznaczone uprawnienia, lub też zastrzec warunek lub termin. Zgoda na przeniesienie praw lub obowiązków, wynikających z Umowy na osobę trzecią, może zostać udzielona w zakresie zgodnym z wnioskiem Strony dokonującej przeniesienia określonych praw lub obowiązków albo w zakresie węższym od wnioskowanego.</w:t>
      </w:r>
    </w:p>
    <w:p w14:paraId="0670121F" w14:textId="77777777" w:rsidR="00FE0E64" w:rsidRDefault="000B6E28" w:rsidP="00A277E1">
      <w:pPr>
        <w:pStyle w:val="Nagwek1"/>
        <w:numPr>
          <w:ilvl w:val="0"/>
          <w:numId w:val="44"/>
        </w:numPr>
        <w:rPr>
          <w:rFonts w:asciiTheme="minorHAnsi" w:hAnsiTheme="minorHAnsi" w:cstheme="minorHAnsi"/>
          <w:smallCaps w:val="0"/>
          <w:sz w:val="21"/>
          <w:szCs w:val="21"/>
        </w:rPr>
      </w:pPr>
      <w:bookmarkStart w:id="90" w:name="_Toc344477554"/>
      <w:bookmarkStart w:id="91" w:name="_Ref274565744"/>
      <w:r>
        <w:rPr>
          <w:rFonts w:asciiTheme="minorHAnsi" w:hAnsiTheme="minorHAnsi" w:cstheme="minorHAnsi"/>
          <w:smallCaps w:val="0"/>
          <w:sz w:val="21"/>
          <w:szCs w:val="21"/>
        </w:rPr>
        <w:t xml:space="preserve"> </w:t>
      </w:r>
      <w:bookmarkStart w:id="92" w:name="_Toc502814630"/>
      <w:r>
        <w:rPr>
          <w:rFonts w:asciiTheme="minorHAnsi" w:hAnsiTheme="minorHAnsi" w:cstheme="minorHAnsi"/>
          <w:smallCaps w:val="0"/>
          <w:sz w:val="21"/>
          <w:szCs w:val="21"/>
        </w:rPr>
        <w:t>ODSZKODOWANIA I KARY UMOWNE</w:t>
      </w:r>
      <w:bookmarkEnd w:id="90"/>
      <w:bookmarkEnd w:id="91"/>
      <w:bookmarkEnd w:id="92"/>
    </w:p>
    <w:p w14:paraId="1473DDA5" w14:textId="77777777" w:rsidR="00FE0E64" w:rsidRDefault="000B6E28" w:rsidP="00A277E1">
      <w:pPr>
        <w:pStyle w:val="Tekstpodstawowy2"/>
        <w:numPr>
          <w:ilvl w:val="1"/>
          <w:numId w:val="34"/>
        </w:numPr>
        <w:spacing w:after="120"/>
        <w:ind w:left="567" w:hanging="522"/>
        <w:rPr>
          <w:rFonts w:asciiTheme="minorHAnsi" w:hAnsiTheme="minorHAnsi" w:cstheme="minorHAnsi"/>
          <w:b w:val="0"/>
          <w:sz w:val="21"/>
          <w:szCs w:val="21"/>
          <w:lang w:val="pl-PL"/>
        </w:rPr>
      </w:pPr>
      <w:r>
        <w:rPr>
          <w:rFonts w:asciiTheme="minorHAnsi" w:hAnsiTheme="minorHAnsi" w:cstheme="minorHAnsi"/>
          <w:b w:val="0"/>
          <w:sz w:val="21"/>
          <w:szCs w:val="21"/>
          <w:lang w:val="pl-PL"/>
        </w:rPr>
        <w:t>Zamawiający zastrzega sobie prawo naliczenia kary umownej w następujących wypadkach i wysokościach:</w:t>
      </w:r>
    </w:p>
    <w:p w14:paraId="3C0AC720" w14:textId="4EFFDAEB" w:rsidR="00FE0E64" w:rsidRPr="00433ED7" w:rsidRDefault="000B6E28" w:rsidP="00433ED7">
      <w:pPr>
        <w:pStyle w:val="Akapitzlist"/>
        <w:numPr>
          <w:ilvl w:val="2"/>
          <w:numId w:val="34"/>
        </w:numPr>
        <w:tabs>
          <w:tab w:val="left" w:pos="454"/>
        </w:tabs>
        <w:spacing w:before="120" w:after="120"/>
        <w:ind w:left="993" w:hanging="1004"/>
        <w:jc w:val="both"/>
        <w:rPr>
          <w:rFonts w:asciiTheme="minorHAnsi" w:hAnsiTheme="minorHAnsi" w:cstheme="minorHAnsi"/>
          <w:sz w:val="21"/>
          <w:szCs w:val="21"/>
        </w:rPr>
      </w:pPr>
      <w:r>
        <w:rPr>
          <w:rFonts w:asciiTheme="minorHAnsi" w:hAnsiTheme="minorHAnsi" w:cstheme="minorHAnsi"/>
          <w:sz w:val="21"/>
          <w:szCs w:val="21"/>
        </w:rPr>
        <w:t>z tytułu rozwiązania lub odstąpienia od Umowy z przyczyn, za które odpowiedzialny jest Wykonawca - 20%</w:t>
      </w:r>
      <w:r w:rsidR="00433ED7">
        <w:rPr>
          <w:rFonts w:asciiTheme="minorHAnsi" w:hAnsiTheme="minorHAnsi" w:cstheme="minorHAnsi"/>
          <w:sz w:val="21"/>
          <w:szCs w:val="21"/>
        </w:rPr>
        <w:t xml:space="preserve"> </w:t>
      </w:r>
      <w:r w:rsidR="00433ED7" w:rsidRPr="00433ED7">
        <w:rPr>
          <w:rFonts w:asciiTheme="minorHAnsi" w:hAnsiTheme="minorHAnsi" w:cstheme="minorHAnsi"/>
          <w:sz w:val="21"/>
          <w:szCs w:val="21"/>
        </w:rPr>
        <w:t xml:space="preserve">wartości </w:t>
      </w:r>
      <w:r w:rsidR="00AC2BBD">
        <w:rPr>
          <w:rFonts w:asciiTheme="minorHAnsi" w:hAnsiTheme="minorHAnsi" w:cstheme="minorHAnsi"/>
          <w:sz w:val="21"/>
          <w:szCs w:val="21"/>
        </w:rPr>
        <w:t>W</w:t>
      </w:r>
      <w:r w:rsidR="00433ED7" w:rsidRPr="00433ED7">
        <w:rPr>
          <w:rFonts w:asciiTheme="minorHAnsi" w:hAnsiTheme="minorHAnsi" w:cstheme="minorHAnsi"/>
          <w:sz w:val="21"/>
          <w:szCs w:val="21"/>
        </w:rPr>
        <w:t>ynagrodze</w:t>
      </w:r>
      <w:r w:rsidR="00433ED7">
        <w:rPr>
          <w:rFonts w:asciiTheme="minorHAnsi" w:hAnsiTheme="minorHAnsi" w:cstheme="minorHAnsi"/>
          <w:sz w:val="21"/>
          <w:szCs w:val="21"/>
        </w:rPr>
        <w:t xml:space="preserve">nia </w:t>
      </w:r>
      <w:r w:rsidR="00AC2BBD">
        <w:rPr>
          <w:rFonts w:asciiTheme="minorHAnsi" w:hAnsiTheme="minorHAnsi" w:cstheme="minorHAnsi"/>
          <w:sz w:val="21"/>
          <w:szCs w:val="21"/>
        </w:rPr>
        <w:t>U</w:t>
      </w:r>
      <w:r w:rsidR="00433ED7">
        <w:rPr>
          <w:rFonts w:asciiTheme="minorHAnsi" w:hAnsiTheme="minorHAnsi" w:cstheme="minorHAnsi"/>
          <w:sz w:val="21"/>
          <w:szCs w:val="21"/>
        </w:rPr>
        <w:t xml:space="preserve">mownego netto tj. </w:t>
      </w:r>
      <w:r w:rsidR="00AC2BBD">
        <w:rPr>
          <w:rFonts w:asciiTheme="minorHAnsi" w:hAnsiTheme="minorHAnsi" w:cstheme="minorHAnsi"/>
          <w:sz w:val="21"/>
          <w:szCs w:val="21"/>
        </w:rPr>
        <w:t xml:space="preserve">wskazanego w </w:t>
      </w:r>
      <w:r w:rsidR="00433ED7">
        <w:rPr>
          <w:rFonts w:asciiTheme="minorHAnsi" w:hAnsiTheme="minorHAnsi" w:cstheme="minorHAnsi"/>
          <w:sz w:val="21"/>
          <w:szCs w:val="21"/>
        </w:rPr>
        <w:t>pkt.4.1.</w:t>
      </w:r>
    </w:p>
    <w:p w14:paraId="0485FBB5" w14:textId="77777777" w:rsidR="00FE0E64" w:rsidRDefault="000B6E28" w:rsidP="00A277E1">
      <w:pPr>
        <w:numPr>
          <w:ilvl w:val="2"/>
          <w:numId w:val="34"/>
        </w:numPr>
        <w:tabs>
          <w:tab w:val="left" w:pos="454"/>
        </w:tabs>
        <w:spacing w:before="120" w:after="120"/>
        <w:ind w:left="993" w:hanging="1004"/>
        <w:jc w:val="both"/>
        <w:rPr>
          <w:rFonts w:asciiTheme="minorHAnsi" w:hAnsiTheme="minorHAnsi" w:cstheme="minorHAnsi"/>
          <w:sz w:val="21"/>
          <w:szCs w:val="21"/>
        </w:rPr>
      </w:pPr>
      <w:bookmarkStart w:id="93" w:name="_Ref422733282"/>
      <w:r>
        <w:rPr>
          <w:rFonts w:asciiTheme="minorHAnsi" w:hAnsiTheme="minorHAnsi" w:cstheme="minorHAnsi"/>
          <w:sz w:val="21"/>
          <w:szCs w:val="21"/>
        </w:rPr>
        <w:t>z tytułu nieprzestrzegania zasad bezpieczeństwa</w:t>
      </w:r>
      <w:bookmarkStart w:id="94" w:name="_Ref421538235"/>
      <w:bookmarkEnd w:id="93"/>
      <w:r>
        <w:rPr>
          <w:rFonts w:asciiTheme="minorHAnsi" w:hAnsiTheme="minorHAnsi" w:cstheme="minorHAnsi"/>
          <w:sz w:val="21"/>
          <w:szCs w:val="21"/>
        </w:rPr>
        <w:t>, zgodnie z Taryfikatorem Kar, za naruszenia obowiązujących pracowników Wykonawcy i pracowników Podwykonawców przepisów BHP i ppoż. na terenie Zamawiającego</w:t>
      </w:r>
      <w:bookmarkEnd w:id="94"/>
    </w:p>
    <w:p w14:paraId="23160381" w14:textId="77777777" w:rsidR="00FE0E64" w:rsidRDefault="000B6E28" w:rsidP="00A277E1">
      <w:pPr>
        <w:numPr>
          <w:ilvl w:val="2"/>
          <w:numId w:val="34"/>
        </w:numPr>
        <w:tabs>
          <w:tab w:val="left" w:pos="454"/>
        </w:tabs>
        <w:spacing w:before="120" w:after="120"/>
        <w:ind w:left="993" w:hanging="1004"/>
        <w:jc w:val="both"/>
        <w:rPr>
          <w:rFonts w:asciiTheme="minorHAnsi" w:hAnsiTheme="minorHAnsi" w:cstheme="minorHAnsi"/>
          <w:sz w:val="21"/>
          <w:szCs w:val="21"/>
        </w:rPr>
      </w:pPr>
      <w:r>
        <w:rPr>
          <w:rFonts w:asciiTheme="minorHAnsi" w:hAnsiTheme="minorHAnsi" w:cstheme="minorHAnsi"/>
          <w:sz w:val="21"/>
          <w:szCs w:val="21"/>
        </w:rPr>
        <w:t>100 PLN  za każdą godzinę zwłoki w odniesieniu do wymaganego czasu reakcji lub usunięcia Awarii krytycznej.</w:t>
      </w:r>
    </w:p>
    <w:p w14:paraId="1E9140E9" w14:textId="487E4096" w:rsidR="00FE0E64" w:rsidRDefault="000B6E28" w:rsidP="00A277E1">
      <w:pPr>
        <w:numPr>
          <w:ilvl w:val="2"/>
          <w:numId w:val="34"/>
        </w:numPr>
        <w:tabs>
          <w:tab w:val="left" w:pos="454"/>
        </w:tabs>
        <w:spacing w:before="120" w:after="120"/>
        <w:ind w:left="993" w:hanging="1004"/>
        <w:jc w:val="both"/>
        <w:rPr>
          <w:rFonts w:asciiTheme="minorHAnsi" w:hAnsiTheme="minorHAnsi" w:cstheme="minorHAnsi"/>
          <w:sz w:val="21"/>
          <w:szCs w:val="21"/>
        </w:rPr>
      </w:pPr>
      <w:r>
        <w:rPr>
          <w:rFonts w:asciiTheme="minorHAnsi" w:hAnsiTheme="minorHAnsi" w:cstheme="minorHAnsi"/>
          <w:sz w:val="21"/>
          <w:szCs w:val="21"/>
        </w:rPr>
        <w:t>50 PLN za każdą godzinę zwłoki w odniesieniu do wymaganego czasu reakcji lub usunięcia Awarii.</w:t>
      </w:r>
    </w:p>
    <w:p w14:paraId="4573E457" w14:textId="77777777" w:rsidR="00FE0E64" w:rsidRDefault="000B6E28" w:rsidP="00A277E1">
      <w:pPr>
        <w:numPr>
          <w:ilvl w:val="2"/>
          <w:numId w:val="34"/>
        </w:numPr>
        <w:tabs>
          <w:tab w:val="left" w:pos="454"/>
        </w:tabs>
        <w:spacing w:before="120" w:after="120"/>
        <w:ind w:left="993" w:hanging="1004"/>
        <w:jc w:val="both"/>
        <w:rPr>
          <w:rFonts w:asciiTheme="minorHAnsi" w:hAnsiTheme="minorHAnsi" w:cstheme="minorHAnsi"/>
          <w:sz w:val="21"/>
          <w:szCs w:val="21"/>
        </w:rPr>
      </w:pPr>
      <w:r>
        <w:rPr>
          <w:rFonts w:asciiTheme="minorHAnsi" w:hAnsiTheme="minorHAnsi" w:cstheme="minorHAnsi"/>
          <w:sz w:val="21"/>
          <w:szCs w:val="21"/>
        </w:rPr>
        <w:t>100 PLN  za każdy dzień zwłoki w odniesieniu do wymaganego czasu usunięcia Usterki.</w:t>
      </w:r>
    </w:p>
    <w:p w14:paraId="1AEEF2DD" w14:textId="76752145" w:rsidR="00433ED7" w:rsidRDefault="00433ED7" w:rsidP="00A277E1">
      <w:pPr>
        <w:pStyle w:val="Tekstpodstawowy2"/>
        <w:numPr>
          <w:ilvl w:val="1"/>
          <w:numId w:val="34"/>
        </w:numPr>
        <w:spacing w:after="120"/>
        <w:ind w:left="567" w:hanging="522"/>
        <w:rPr>
          <w:rFonts w:asciiTheme="minorHAnsi" w:hAnsiTheme="minorHAnsi" w:cstheme="minorHAnsi"/>
          <w:b w:val="0"/>
          <w:sz w:val="21"/>
          <w:szCs w:val="21"/>
          <w:lang w:val="pl-PL"/>
        </w:rPr>
      </w:pPr>
      <w:r>
        <w:rPr>
          <w:rFonts w:asciiTheme="minorHAnsi" w:hAnsiTheme="minorHAnsi" w:cstheme="minorHAnsi"/>
          <w:b w:val="0"/>
          <w:sz w:val="21"/>
          <w:szCs w:val="21"/>
          <w:lang w:val="pl-PL"/>
        </w:rPr>
        <w:t>L</w:t>
      </w:r>
      <w:r w:rsidRPr="00433ED7">
        <w:rPr>
          <w:rFonts w:asciiTheme="minorHAnsi" w:hAnsiTheme="minorHAnsi" w:cstheme="minorHAnsi"/>
          <w:b w:val="0"/>
          <w:sz w:val="21"/>
          <w:szCs w:val="21"/>
          <w:lang w:val="pl-PL"/>
        </w:rPr>
        <w:t xml:space="preserve">imit kar umownych ze wszystkich tytułów </w:t>
      </w:r>
      <w:r>
        <w:rPr>
          <w:rFonts w:asciiTheme="minorHAnsi" w:hAnsiTheme="minorHAnsi" w:cstheme="minorHAnsi"/>
          <w:b w:val="0"/>
          <w:sz w:val="21"/>
          <w:szCs w:val="21"/>
          <w:lang w:val="pl-PL"/>
        </w:rPr>
        <w:t xml:space="preserve">w paragrafie </w:t>
      </w:r>
      <w:r w:rsidRPr="00433ED7">
        <w:rPr>
          <w:rFonts w:asciiTheme="minorHAnsi" w:hAnsiTheme="minorHAnsi" w:cstheme="minorHAnsi"/>
          <w:b w:val="0"/>
          <w:sz w:val="21"/>
          <w:szCs w:val="21"/>
          <w:lang w:val="pl-PL"/>
        </w:rPr>
        <w:t xml:space="preserve">wynosi do 25% wartości </w:t>
      </w:r>
      <w:r w:rsidR="00D131FF">
        <w:rPr>
          <w:rFonts w:asciiTheme="minorHAnsi" w:hAnsiTheme="minorHAnsi" w:cstheme="minorHAnsi"/>
          <w:b w:val="0"/>
          <w:sz w:val="21"/>
          <w:szCs w:val="21"/>
          <w:lang w:val="pl-PL"/>
        </w:rPr>
        <w:t>W</w:t>
      </w:r>
      <w:r w:rsidRPr="00433ED7">
        <w:rPr>
          <w:rFonts w:asciiTheme="minorHAnsi" w:hAnsiTheme="minorHAnsi" w:cstheme="minorHAnsi"/>
          <w:b w:val="0"/>
          <w:sz w:val="21"/>
          <w:szCs w:val="21"/>
          <w:lang w:val="pl-PL"/>
        </w:rPr>
        <w:t xml:space="preserve">ynagrodzenia </w:t>
      </w:r>
      <w:r w:rsidR="00D131FF">
        <w:rPr>
          <w:rFonts w:asciiTheme="minorHAnsi" w:hAnsiTheme="minorHAnsi" w:cstheme="minorHAnsi"/>
          <w:b w:val="0"/>
          <w:sz w:val="21"/>
          <w:szCs w:val="21"/>
          <w:lang w:val="pl-PL"/>
        </w:rPr>
        <w:t>U</w:t>
      </w:r>
      <w:r w:rsidRPr="00433ED7">
        <w:rPr>
          <w:rFonts w:asciiTheme="minorHAnsi" w:hAnsiTheme="minorHAnsi" w:cstheme="minorHAnsi"/>
          <w:b w:val="0"/>
          <w:sz w:val="21"/>
          <w:szCs w:val="21"/>
          <w:lang w:val="pl-PL"/>
        </w:rPr>
        <w:t>mownego netto, nie wliczając kary za odstąpienie od umowy.</w:t>
      </w:r>
      <w:r>
        <w:rPr>
          <w:rFonts w:asciiTheme="minorHAnsi" w:hAnsiTheme="minorHAnsi" w:cstheme="minorHAnsi"/>
          <w:b w:val="0"/>
          <w:sz w:val="21"/>
          <w:szCs w:val="21"/>
          <w:lang w:val="pl-PL"/>
        </w:rPr>
        <w:t xml:space="preserve"> </w:t>
      </w:r>
    </w:p>
    <w:p w14:paraId="5043CB09" w14:textId="77777777" w:rsidR="00FE0E64" w:rsidRDefault="000B6E28" w:rsidP="00A277E1">
      <w:pPr>
        <w:pStyle w:val="Tekstpodstawowy2"/>
        <w:numPr>
          <w:ilvl w:val="1"/>
          <w:numId w:val="34"/>
        </w:numPr>
        <w:spacing w:after="120"/>
        <w:ind w:left="567" w:hanging="522"/>
        <w:rPr>
          <w:rFonts w:asciiTheme="minorHAnsi" w:hAnsiTheme="minorHAnsi" w:cstheme="minorHAnsi"/>
          <w:b w:val="0"/>
          <w:sz w:val="21"/>
          <w:szCs w:val="21"/>
          <w:lang w:val="pl-PL"/>
        </w:rPr>
      </w:pPr>
      <w:r>
        <w:rPr>
          <w:rFonts w:asciiTheme="minorHAnsi" w:hAnsiTheme="minorHAnsi" w:cstheme="minorHAnsi"/>
          <w:b w:val="0"/>
          <w:sz w:val="21"/>
          <w:szCs w:val="21"/>
          <w:lang w:val="pl-PL"/>
        </w:rPr>
        <w:t>W przypadku opóźnienia w zapłacie faktury VAT Wykonawca ma prawo naliczenia odsetek ustawowych.</w:t>
      </w:r>
    </w:p>
    <w:p w14:paraId="53D0F2B5" w14:textId="77777777" w:rsidR="00FE0E64" w:rsidRDefault="000B6E28" w:rsidP="00A277E1">
      <w:pPr>
        <w:pStyle w:val="Tekstpodstawowy2"/>
        <w:numPr>
          <w:ilvl w:val="1"/>
          <w:numId w:val="34"/>
        </w:numPr>
        <w:spacing w:after="120"/>
        <w:ind w:left="567" w:hanging="522"/>
        <w:rPr>
          <w:rFonts w:asciiTheme="minorHAnsi" w:hAnsiTheme="minorHAnsi" w:cstheme="minorHAnsi"/>
          <w:b w:val="0"/>
          <w:sz w:val="21"/>
          <w:szCs w:val="21"/>
          <w:lang w:val="pl-PL"/>
        </w:rPr>
      </w:pPr>
      <w:r>
        <w:rPr>
          <w:rFonts w:asciiTheme="minorHAnsi" w:hAnsiTheme="minorHAnsi" w:cstheme="minorHAnsi"/>
          <w:b w:val="0"/>
          <w:sz w:val="21"/>
          <w:szCs w:val="21"/>
          <w:lang w:val="pl-PL"/>
        </w:rPr>
        <w:t>W przypadku wystawienia faktury VAT przez Wykonawcę w sposób niezgodny z formalnymi zasadami określonymi w ustawie o podatku od towarów i usług oraz stosownych do niej rozporządzeniach, jeżeli z tego tytułu Zamawiający na podstawie obowiązujących przepisów poniesie konsekwencje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dokumenty wystawione przez Urząd Skarbowy lub inny organ kontrolny, w celu zapewnienia mu prawa do złożenia wyjaśnień i obrony.</w:t>
      </w:r>
    </w:p>
    <w:p w14:paraId="11FBECD0" w14:textId="77777777" w:rsidR="00FE0E64" w:rsidRDefault="000B6E28" w:rsidP="00A277E1">
      <w:pPr>
        <w:pStyle w:val="Tekstpodstawowy2"/>
        <w:numPr>
          <w:ilvl w:val="1"/>
          <w:numId w:val="34"/>
        </w:numPr>
        <w:spacing w:after="120"/>
        <w:ind w:left="567" w:hanging="522"/>
        <w:rPr>
          <w:rFonts w:asciiTheme="minorHAnsi" w:hAnsiTheme="minorHAnsi" w:cstheme="minorHAnsi"/>
          <w:b w:val="0"/>
          <w:sz w:val="21"/>
          <w:szCs w:val="21"/>
          <w:lang w:val="pl-PL"/>
        </w:rPr>
      </w:pPr>
      <w:r>
        <w:rPr>
          <w:rFonts w:asciiTheme="minorHAnsi" w:hAnsiTheme="minorHAnsi" w:cstheme="minorHAnsi"/>
          <w:b w:val="0"/>
          <w:sz w:val="21"/>
          <w:szCs w:val="21"/>
          <w:lang w:val="pl-PL"/>
        </w:rPr>
        <w:t>Zamawiającemu przysługuje prawo dochodzenia odszkodowania uzupełniającego przenoszącego wysokość zastrzeżonych kar umownych na zasadach ogólnych kodeksu cywilnego. Zamawiającemu przysługuje prawo łączenia kar naliczonych z poszczególnych tytułów, z zastrzeżeniem ograniczeń odpowiedzialności przewidzianych w niniejszej Umowie. Zamawiający jest uprawniony do miarkowania należnych kar umownych na uzasadniony wniosek Wykonawcy.</w:t>
      </w:r>
    </w:p>
    <w:p w14:paraId="08B89FFD" w14:textId="3AF81821" w:rsidR="00FE0E64" w:rsidRDefault="000B6E28" w:rsidP="00A277E1">
      <w:pPr>
        <w:pStyle w:val="Tekstpodstawowy2"/>
        <w:numPr>
          <w:ilvl w:val="1"/>
          <w:numId w:val="34"/>
        </w:numPr>
        <w:spacing w:after="120"/>
        <w:ind w:left="567" w:hanging="522"/>
        <w:rPr>
          <w:rFonts w:asciiTheme="minorHAnsi" w:hAnsiTheme="minorHAnsi" w:cstheme="minorHAnsi"/>
          <w:b w:val="0"/>
          <w:sz w:val="21"/>
          <w:szCs w:val="21"/>
          <w:lang w:val="pl-PL"/>
        </w:rPr>
      </w:pPr>
      <w:r>
        <w:rPr>
          <w:rFonts w:asciiTheme="minorHAnsi" w:hAnsiTheme="minorHAnsi" w:cstheme="minorHAnsi"/>
          <w:b w:val="0"/>
          <w:sz w:val="21"/>
          <w:szCs w:val="21"/>
          <w:lang w:val="pl-PL"/>
        </w:rPr>
        <w:t xml:space="preserve">Kary umowne i odszkodowania oraz odsetki będą płacone w oparciu o wystawiony dokument obciążeniowy z terminem płatności 21 dni od daty jego otrzymania przez Stronę. </w:t>
      </w:r>
      <w:r w:rsidR="00E655BD" w:rsidRPr="00E655BD">
        <w:rPr>
          <w:rFonts w:asciiTheme="minorHAnsi" w:hAnsiTheme="minorHAnsi" w:cstheme="minorHAnsi"/>
          <w:b w:val="0"/>
          <w:sz w:val="21"/>
          <w:szCs w:val="21"/>
          <w:lang w:val="pl-PL"/>
        </w:rPr>
        <w:t xml:space="preserve">Strona, która </w:t>
      </w:r>
      <w:r w:rsidR="00E655BD" w:rsidRPr="00E655BD">
        <w:rPr>
          <w:rFonts w:asciiTheme="minorHAnsi" w:hAnsiTheme="minorHAnsi" w:cstheme="minorHAnsi"/>
          <w:b w:val="0"/>
          <w:sz w:val="21"/>
          <w:szCs w:val="21"/>
          <w:lang w:val="pl-PL"/>
        </w:rPr>
        <w:lastRenderedPageBreak/>
        <w:t>chciałaby skorzystać z możliwości potrącenia, swoje oświadczenie o potrąceniu musi poprzedzić stosownym wezwaniem do zapłaty z zakreśleniem konkretnego terminu, w którym dłużnik ma dokonać zapłaty. Dopiero po upływie wskazanego w wezwaniu terminu możliwe będzie złożenie oświadczenia o potrąceniu.</w:t>
      </w:r>
    </w:p>
    <w:p w14:paraId="2DDE57C5" w14:textId="77777777" w:rsidR="00FE0E64" w:rsidRDefault="000B6E28" w:rsidP="00A277E1">
      <w:pPr>
        <w:pStyle w:val="Tekstpodstawowy2"/>
        <w:numPr>
          <w:ilvl w:val="1"/>
          <w:numId w:val="34"/>
        </w:numPr>
        <w:spacing w:after="120"/>
        <w:ind w:left="567" w:hanging="522"/>
        <w:rPr>
          <w:rFonts w:asciiTheme="minorHAnsi" w:hAnsiTheme="minorHAnsi" w:cstheme="minorHAnsi"/>
          <w:b w:val="0"/>
          <w:sz w:val="21"/>
          <w:szCs w:val="21"/>
          <w:lang w:val="pl-PL"/>
        </w:rPr>
      </w:pPr>
      <w:r>
        <w:rPr>
          <w:rFonts w:asciiTheme="minorHAnsi" w:hAnsiTheme="minorHAnsi" w:cstheme="minorHAnsi"/>
          <w:b w:val="0"/>
          <w:sz w:val="21"/>
          <w:szCs w:val="21"/>
          <w:lang w:val="pl-PL"/>
        </w:rPr>
        <w:t>Wykonawca zobowiązuje się zapłacić na rzecz Zamawiającego kwotę odpowiadającą wysokości poniesionej przez Zamawiającego szkody w przypadku gdy szkoda ta zostanie wyrządzona przez pracownika Wykonawcy, pracownika Podwykonawcy przy okazji lub w wyniku wykorzystania sposobności wykonywania swoich obowiązków pracowniczych, zarówno z winy nieumyślnej jak i umyślnej.</w:t>
      </w:r>
    </w:p>
    <w:p w14:paraId="45D9F682" w14:textId="77777777" w:rsidR="00FE0E64" w:rsidRDefault="000B6E28" w:rsidP="00A277E1">
      <w:pPr>
        <w:pStyle w:val="Nagwek1"/>
        <w:numPr>
          <w:ilvl w:val="0"/>
          <w:numId w:val="44"/>
        </w:numPr>
        <w:rPr>
          <w:rFonts w:asciiTheme="minorHAnsi" w:hAnsiTheme="minorHAnsi" w:cstheme="minorHAnsi"/>
          <w:smallCaps w:val="0"/>
          <w:sz w:val="21"/>
          <w:szCs w:val="21"/>
        </w:rPr>
      </w:pPr>
      <w:bookmarkStart w:id="95" w:name="_Toc502814631"/>
      <w:bookmarkStart w:id="96" w:name="_Toc344477555"/>
      <w:r>
        <w:rPr>
          <w:rFonts w:asciiTheme="minorHAnsi" w:hAnsiTheme="minorHAnsi" w:cstheme="minorHAnsi"/>
          <w:smallCaps w:val="0"/>
          <w:sz w:val="21"/>
          <w:szCs w:val="21"/>
        </w:rPr>
        <w:t>SIŁA WYŻSZA</w:t>
      </w:r>
      <w:bookmarkEnd w:id="95"/>
      <w:bookmarkEnd w:id="96"/>
    </w:p>
    <w:p w14:paraId="55D2C02D" w14:textId="77777777" w:rsidR="00FE0E64" w:rsidRDefault="000B6E28" w:rsidP="00A277E1">
      <w:pPr>
        <w:pStyle w:val="Tekstpodstawowy2"/>
        <w:numPr>
          <w:ilvl w:val="1"/>
          <w:numId w:val="35"/>
        </w:numPr>
        <w:spacing w:after="120"/>
        <w:rPr>
          <w:rFonts w:asciiTheme="minorHAnsi" w:hAnsiTheme="minorHAnsi" w:cstheme="minorHAnsi"/>
          <w:b w:val="0"/>
          <w:sz w:val="21"/>
          <w:szCs w:val="21"/>
          <w:lang w:val="pl-PL"/>
        </w:rPr>
      </w:pPr>
      <w:r>
        <w:rPr>
          <w:rFonts w:asciiTheme="minorHAnsi" w:hAnsiTheme="minorHAnsi" w:cstheme="minorHAnsi"/>
          <w:b w:val="0"/>
          <w:iCs/>
          <w:sz w:val="21"/>
          <w:szCs w:val="21"/>
          <w:lang w:val="pl-PL"/>
        </w:rPr>
        <w:t xml:space="preserve"> Siła wyższa oznacza zdarzenie, któremu Zamawiający i Wykonawca nie mogą przeciwdziałać</w:t>
      </w:r>
      <w:r>
        <w:rPr>
          <w:rFonts w:asciiTheme="minorHAnsi" w:hAnsiTheme="minorHAnsi" w:cstheme="minorHAnsi"/>
          <w:b w:val="0"/>
          <w:iCs/>
          <w:sz w:val="21"/>
          <w:szCs w:val="21"/>
          <w:lang w:val="pl-PL"/>
        </w:rPr>
        <w:br/>
        <w:t>i którego nie mogli przewidzieć, a które czyni niemożliwym wykonanie zobowiązań określonych w Umowie. Do zdarzeń Siły Wyższej zalicza się wyłącznie:</w:t>
      </w:r>
    </w:p>
    <w:p w14:paraId="11236E38" w14:textId="77777777" w:rsidR="00FE0E64" w:rsidRDefault="000B6E28" w:rsidP="00A277E1">
      <w:pPr>
        <w:pStyle w:val="Tekstpodstawowy"/>
        <w:numPr>
          <w:ilvl w:val="2"/>
          <w:numId w:val="35"/>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Klęskę żywiołową.</w:t>
      </w:r>
    </w:p>
    <w:p w14:paraId="17481517" w14:textId="77777777" w:rsidR="00FE0E64" w:rsidRDefault="000B6E28" w:rsidP="00A277E1">
      <w:pPr>
        <w:pStyle w:val="Tekstpodstawowy"/>
        <w:numPr>
          <w:ilvl w:val="2"/>
          <w:numId w:val="35"/>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Wojnę, działania wojenne lub terrorystyczne (niezależnie, czy wojna była wypowiedziana czy nie), inwazję, działanie wrogów zewnętrznych, mobilizację, rekwizycję lub embargo.</w:t>
      </w:r>
    </w:p>
    <w:p w14:paraId="435DD66B" w14:textId="77777777" w:rsidR="00FE0E64" w:rsidRDefault="000B6E28" w:rsidP="00A277E1">
      <w:pPr>
        <w:pStyle w:val="Tekstpodstawowy"/>
        <w:numPr>
          <w:ilvl w:val="2"/>
          <w:numId w:val="35"/>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Rebelię, rewolucję, powstanie, lub przewrót wojskowy lub cywilny, lub wojnę domową.</w:t>
      </w:r>
    </w:p>
    <w:p w14:paraId="01F79028" w14:textId="77777777" w:rsidR="00FE0E64" w:rsidRDefault="000B6E28" w:rsidP="00A277E1">
      <w:pPr>
        <w:pStyle w:val="Tekstpodstawowy"/>
        <w:numPr>
          <w:ilvl w:val="2"/>
          <w:numId w:val="35"/>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Skażenie radioaktywne.</w:t>
      </w:r>
    </w:p>
    <w:p w14:paraId="1161F460" w14:textId="77777777" w:rsidR="00FE0E64" w:rsidRDefault="000B6E28" w:rsidP="00A277E1">
      <w:pPr>
        <w:pStyle w:val="Tekstpodstawowy"/>
        <w:numPr>
          <w:ilvl w:val="2"/>
          <w:numId w:val="35"/>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Bunt, niepokoje lub zamieszki, jeżeli nie są ograniczone wyłącznie do pracowników Wykonawcy lub jego Podwykonawców.</w:t>
      </w:r>
    </w:p>
    <w:p w14:paraId="75E8AFEF" w14:textId="77777777" w:rsidR="00FE0E64" w:rsidRDefault="000B6E28" w:rsidP="00A277E1">
      <w:pPr>
        <w:pStyle w:val="Tekstpodstawowy2"/>
        <w:numPr>
          <w:ilvl w:val="1"/>
          <w:numId w:val="35"/>
        </w:numPr>
        <w:spacing w:after="120"/>
        <w:rPr>
          <w:rFonts w:asciiTheme="minorHAnsi" w:hAnsiTheme="minorHAnsi" w:cstheme="minorHAnsi"/>
          <w:b w:val="0"/>
          <w:iCs/>
          <w:sz w:val="21"/>
          <w:szCs w:val="21"/>
          <w:lang w:val="pl-PL"/>
        </w:rPr>
      </w:pPr>
      <w:r>
        <w:rPr>
          <w:rFonts w:asciiTheme="minorHAnsi" w:hAnsiTheme="minorHAnsi" w:cstheme="minorHAnsi"/>
          <w:b w:val="0"/>
          <w:iCs/>
          <w:sz w:val="21"/>
          <w:szCs w:val="21"/>
          <w:lang w:val="pl-PL"/>
        </w:rPr>
        <w:t xml:space="preserve"> W przypadku wystąpienia zdarzeń określanych mianem Siły Wyższej, wpływających bezpośrednio na realizację dostaw lub usług, planowane terminy wykonywania, odpowiednio, Kamieni Milowych lub Prac zostaną przesunięte o okres występowania i bezpośredniego oddziaływania Siły Wyższej.</w:t>
      </w:r>
    </w:p>
    <w:p w14:paraId="7AB26958" w14:textId="77777777" w:rsidR="00FE0E64" w:rsidRDefault="000B6E28" w:rsidP="00A277E1">
      <w:pPr>
        <w:pStyle w:val="Tekstpodstawowy2"/>
        <w:numPr>
          <w:ilvl w:val="1"/>
          <w:numId w:val="35"/>
        </w:numPr>
        <w:spacing w:after="120"/>
        <w:rPr>
          <w:rFonts w:asciiTheme="minorHAnsi" w:hAnsiTheme="minorHAnsi" w:cstheme="minorHAnsi"/>
          <w:b w:val="0"/>
          <w:iCs/>
          <w:sz w:val="21"/>
          <w:szCs w:val="21"/>
          <w:lang w:val="pl-PL"/>
        </w:rPr>
      </w:pPr>
      <w:r>
        <w:rPr>
          <w:rFonts w:asciiTheme="minorHAnsi" w:hAnsiTheme="minorHAnsi" w:cstheme="minorHAnsi"/>
          <w:b w:val="0"/>
          <w:iCs/>
          <w:sz w:val="21"/>
          <w:szCs w:val="21"/>
          <w:lang w:val="pl-PL"/>
        </w:rPr>
        <w:t xml:space="preserve"> 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p>
    <w:p w14:paraId="2980492F" w14:textId="77777777" w:rsidR="00FE0E64" w:rsidRDefault="000B6E28" w:rsidP="00A277E1">
      <w:pPr>
        <w:pStyle w:val="Tekstpodstawowy2"/>
        <w:numPr>
          <w:ilvl w:val="1"/>
          <w:numId w:val="35"/>
        </w:numPr>
        <w:spacing w:after="120"/>
        <w:rPr>
          <w:rFonts w:asciiTheme="minorHAnsi" w:hAnsiTheme="minorHAnsi" w:cstheme="minorHAnsi"/>
          <w:b w:val="0"/>
          <w:iCs/>
          <w:sz w:val="21"/>
          <w:szCs w:val="21"/>
          <w:lang w:val="pl-PL"/>
        </w:rPr>
      </w:pPr>
      <w:r>
        <w:rPr>
          <w:rFonts w:asciiTheme="minorHAnsi" w:hAnsiTheme="minorHAnsi" w:cstheme="minorHAnsi"/>
          <w:b w:val="0"/>
          <w:iCs/>
          <w:sz w:val="21"/>
          <w:szCs w:val="21"/>
          <w:lang w:val="pl-PL"/>
        </w:rPr>
        <w:t xml:space="preserve"> 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 </w:t>
      </w:r>
    </w:p>
    <w:p w14:paraId="39845F6D" w14:textId="77777777" w:rsidR="00FE0E64" w:rsidRDefault="000B6E28" w:rsidP="00A277E1">
      <w:pPr>
        <w:pStyle w:val="Tekstpodstawowy2"/>
        <w:numPr>
          <w:ilvl w:val="1"/>
          <w:numId w:val="35"/>
        </w:numPr>
        <w:spacing w:after="120"/>
        <w:rPr>
          <w:rFonts w:asciiTheme="minorHAnsi" w:hAnsiTheme="minorHAnsi" w:cstheme="minorHAnsi"/>
          <w:b w:val="0"/>
          <w:iCs/>
          <w:sz w:val="21"/>
          <w:szCs w:val="21"/>
          <w:lang w:val="pl-PL"/>
        </w:rPr>
      </w:pPr>
      <w:r>
        <w:rPr>
          <w:rFonts w:asciiTheme="minorHAnsi" w:hAnsiTheme="minorHAnsi" w:cstheme="minorHAnsi"/>
          <w:b w:val="0"/>
          <w:iCs/>
          <w:sz w:val="21"/>
          <w:szCs w:val="21"/>
          <w:lang w:val="pl-PL"/>
        </w:rPr>
        <w:t xml:space="preserve"> Jeśli zdarzenie Siły Wyższej spowodowałoby przesunięcie terminów realizacji Przedmiotu Umowy o więcej niż 2 miesiące i Strony nie uzgodniły zasad dostosowania warunków niniejszej Umowny do zaistniałej sytuacji, ta Strona Umowy, której działanie na skutek Siły Wyższej zostały zakłócone względnie opóźnione może wypowiedzieć lub odstąpić od Umowy. </w:t>
      </w:r>
    </w:p>
    <w:p w14:paraId="264D99CA" w14:textId="77777777" w:rsidR="00FE0E64" w:rsidRDefault="000B6E28" w:rsidP="00A277E1">
      <w:pPr>
        <w:pStyle w:val="Tekstpodstawowy2"/>
        <w:numPr>
          <w:ilvl w:val="1"/>
          <w:numId w:val="35"/>
        </w:numPr>
        <w:spacing w:after="120"/>
        <w:rPr>
          <w:rFonts w:asciiTheme="minorHAnsi" w:hAnsiTheme="minorHAnsi" w:cstheme="minorHAnsi"/>
          <w:b w:val="0"/>
          <w:iCs/>
          <w:sz w:val="21"/>
          <w:szCs w:val="21"/>
          <w:lang w:val="pl-PL"/>
        </w:rPr>
      </w:pPr>
      <w:r>
        <w:rPr>
          <w:rFonts w:asciiTheme="minorHAnsi" w:hAnsiTheme="minorHAnsi" w:cstheme="minorHAnsi"/>
          <w:b w:val="0"/>
          <w:iCs/>
          <w:sz w:val="21"/>
          <w:szCs w:val="21"/>
          <w:lang w:val="pl-PL"/>
        </w:rPr>
        <w:t xml:space="preserve"> Jeżeli którakolwiek ze Stron rozwiąże Umowę albo odstąpi od Umowy zgodnie z pkt 20.1, to Wykonawca otrzyma wynagrodzenie za Prace odebrane przez Zamawiającego na podstawie Protokołów Odbioru do dnia rozwiązania albo odstąpienia od Umowy.</w:t>
      </w:r>
    </w:p>
    <w:p w14:paraId="0A118EE9" w14:textId="77777777" w:rsidR="00FE0E64" w:rsidRDefault="000B6E28" w:rsidP="00A277E1">
      <w:pPr>
        <w:pStyle w:val="Nagwek1"/>
        <w:numPr>
          <w:ilvl w:val="0"/>
          <w:numId w:val="44"/>
        </w:numPr>
        <w:rPr>
          <w:rFonts w:asciiTheme="minorHAnsi" w:hAnsiTheme="minorHAnsi" w:cstheme="minorHAnsi"/>
          <w:smallCaps w:val="0"/>
          <w:sz w:val="21"/>
          <w:szCs w:val="21"/>
        </w:rPr>
      </w:pPr>
      <w:bookmarkStart w:id="97" w:name="_Toc391537461"/>
      <w:bookmarkStart w:id="98" w:name="_Toc502814632"/>
      <w:r>
        <w:rPr>
          <w:rFonts w:asciiTheme="minorHAnsi" w:hAnsiTheme="minorHAnsi" w:cstheme="minorHAnsi"/>
          <w:smallCaps w:val="0"/>
          <w:sz w:val="21"/>
          <w:szCs w:val="21"/>
        </w:rPr>
        <w:t>ZAWIESZENIE WYKONANIA ZOBOWIĄZAŃ</w:t>
      </w:r>
      <w:bookmarkEnd w:id="97"/>
      <w:r>
        <w:rPr>
          <w:rFonts w:asciiTheme="minorHAnsi" w:hAnsiTheme="minorHAnsi" w:cstheme="minorHAnsi"/>
          <w:smallCaps w:val="0"/>
          <w:sz w:val="21"/>
          <w:szCs w:val="21"/>
        </w:rPr>
        <w:t xml:space="preserve"> – Nie Dotyczy</w:t>
      </w:r>
      <w:bookmarkEnd w:id="98"/>
    </w:p>
    <w:p w14:paraId="5EA440C8" w14:textId="77777777" w:rsidR="00FE0E64" w:rsidRDefault="000B6E28" w:rsidP="00A277E1">
      <w:pPr>
        <w:pStyle w:val="Nagwek1"/>
        <w:numPr>
          <w:ilvl w:val="0"/>
          <w:numId w:val="44"/>
        </w:numPr>
        <w:rPr>
          <w:rFonts w:asciiTheme="minorHAnsi" w:hAnsiTheme="minorHAnsi" w:cstheme="minorHAnsi"/>
          <w:smallCaps w:val="0"/>
          <w:sz w:val="21"/>
          <w:szCs w:val="21"/>
        </w:rPr>
      </w:pPr>
      <w:bookmarkStart w:id="99" w:name="_Toc344477556"/>
      <w:bookmarkStart w:id="100" w:name="_Ref306103286"/>
      <w:bookmarkStart w:id="101" w:name="_Toc502814633"/>
      <w:bookmarkStart w:id="102" w:name="_Toc391537462"/>
      <w:r>
        <w:rPr>
          <w:rFonts w:asciiTheme="minorHAnsi" w:hAnsiTheme="minorHAnsi" w:cstheme="minorHAnsi"/>
          <w:smallCaps w:val="0"/>
          <w:sz w:val="21"/>
          <w:szCs w:val="21"/>
        </w:rPr>
        <w:t>ODSTĄPIENIE/WYPOWIEDZENIE UMOWY</w:t>
      </w:r>
      <w:bookmarkEnd w:id="99"/>
      <w:bookmarkEnd w:id="100"/>
      <w:bookmarkEnd w:id="101"/>
      <w:bookmarkEnd w:id="102"/>
    </w:p>
    <w:p w14:paraId="5E562513" w14:textId="77777777" w:rsidR="00FE0E64" w:rsidRDefault="000B6E28" w:rsidP="00A277E1">
      <w:pPr>
        <w:pStyle w:val="Tekstpodstawowy2"/>
        <w:numPr>
          <w:ilvl w:val="1"/>
          <w:numId w:val="36"/>
        </w:numPr>
        <w:spacing w:after="120"/>
        <w:rPr>
          <w:rFonts w:asciiTheme="minorHAnsi" w:hAnsiTheme="minorHAnsi" w:cstheme="minorHAnsi"/>
          <w:b w:val="0"/>
          <w:sz w:val="21"/>
          <w:szCs w:val="21"/>
          <w:lang w:val="pl-PL"/>
        </w:rPr>
      </w:pPr>
      <w:bookmarkStart w:id="103" w:name="_Toc356200637"/>
      <w:bookmarkStart w:id="104" w:name="_Toc356200629"/>
      <w:bookmarkStart w:id="105" w:name="_Toc356200625"/>
      <w:bookmarkStart w:id="106" w:name="_Toc356200623"/>
      <w:bookmarkEnd w:id="103"/>
      <w:bookmarkEnd w:id="104"/>
      <w:bookmarkEnd w:id="105"/>
      <w:bookmarkEnd w:id="106"/>
      <w:r>
        <w:rPr>
          <w:rFonts w:asciiTheme="minorHAnsi" w:hAnsiTheme="minorHAnsi" w:cstheme="minorHAnsi"/>
          <w:b w:val="0"/>
          <w:sz w:val="21"/>
          <w:szCs w:val="21"/>
          <w:lang w:val="pl-PL"/>
        </w:rPr>
        <w:t xml:space="preserve"> Zamawiający jest uprawniony, wedle własnego wyboru, do rozwiązania Umowy ze skutkiem natychmiastowym albo odstąpienia od Umowy w całości lub w części z przyczyn leżących po stronie Wykonawcy, jeżeli:</w:t>
      </w:r>
    </w:p>
    <w:p w14:paraId="29D943BD" w14:textId="77777777" w:rsidR="00FE0E64" w:rsidRDefault="000B6E28" w:rsidP="00A277E1">
      <w:pPr>
        <w:pStyle w:val="Tekstpodstawowy"/>
        <w:numPr>
          <w:ilvl w:val="2"/>
          <w:numId w:val="36"/>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lastRenderedPageBreak/>
        <w:t>Wykonawca stał się niewypłacalny</w:t>
      </w:r>
      <w:r>
        <w:rPr>
          <w:rFonts w:asciiTheme="minorHAnsi" w:hAnsiTheme="minorHAnsi" w:cstheme="minorHAnsi"/>
          <w:color w:val="auto"/>
          <w:sz w:val="21"/>
          <w:szCs w:val="21"/>
          <w:lang w:val="pl-PL"/>
        </w:rPr>
        <w:t xml:space="preserve"> lub</w:t>
      </w:r>
      <w:r>
        <w:rPr>
          <w:rFonts w:asciiTheme="minorHAnsi" w:hAnsiTheme="minorHAnsi" w:cstheme="minorHAnsi"/>
          <w:color w:val="auto"/>
          <w:sz w:val="21"/>
          <w:szCs w:val="21"/>
        </w:rPr>
        <w:t>, wobec Wykonawcy zostało wszczęte postępowanie likwidacyjne,</w:t>
      </w:r>
    </w:p>
    <w:p w14:paraId="0F086A7A" w14:textId="77777777" w:rsidR="00FE0E64" w:rsidRDefault="000B6E28" w:rsidP="00A277E1">
      <w:pPr>
        <w:pStyle w:val="Tekstpodstawowy"/>
        <w:numPr>
          <w:ilvl w:val="2"/>
          <w:numId w:val="36"/>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Wykonawca nie wywiązał się z któregokolwiek ze zobowiązań zawartych w § 5 ust. 5.1 Umowy</w:t>
      </w:r>
      <w:r>
        <w:rPr>
          <w:rFonts w:asciiTheme="minorHAnsi" w:hAnsiTheme="minorHAnsi" w:cstheme="minorHAnsi"/>
          <w:color w:val="auto"/>
          <w:sz w:val="21"/>
          <w:szCs w:val="21"/>
          <w:lang w:val="pl-PL"/>
        </w:rPr>
        <w:t>, po bezskutecznym pisemnym wezwaniu do zaniechania naruszeń z wyznaczonym terminem 7 Dni</w:t>
      </w:r>
      <w:r>
        <w:rPr>
          <w:rFonts w:asciiTheme="minorHAnsi" w:hAnsiTheme="minorHAnsi" w:cstheme="minorHAnsi"/>
          <w:color w:val="auto"/>
          <w:sz w:val="21"/>
          <w:szCs w:val="21"/>
        </w:rPr>
        <w:t xml:space="preserve">. </w:t>
      </w:r>
    </w:p>
    <w:p w14:paraId="50E9825E" w14:textId="77777777" w:rsidR="00FE0E64" w:rsidRDefault="000B6E28" w:rsidP="00A277E1">
      <w:pPr>
        <w:pStyle w:val="Tekstpodstawowy"/>
        <w:numPr>
          <w:ilvl w:val="2"/>
          <w:numId w:val="36"/>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Wykonawca nie usunął skutków naruszenia Umowy lub nie wynagrodził szkody poniesionej z tego powodu przez Zamawiającego</w:t>
      </w:r>
      <w:r>
        <w:rPr>
          <w:rFonts w:asciiTheme="minorHAnsi" w:hAnsiTheme="minorHAnsi" w:cstheme="minorHAnsi"/>
          <w:color w:val="auto"/>
          <w:sz w:val="21"/>
          <w:szCs w:val="21"/>
          <w:lang w:val="pl-PL"/>
        </w:rPr>
        <w:t>.</w:t>
      </w:r>
    </w:p>
    <w:p w14:paraId="293B24E5" w14:textId="77777777" w:rsidR="00FE0E64" w:rsidRDefault="000B6E28" w:rsidP="00A277E1">
      <w:pPr>
        <w:pStyle w:val="Tekstpodstawowy"/>
        <w:numPr>
          <w:ilvl w:val="2"/>
          <w:numId w:val="36"/>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 xml:space="preserve">co najmniej 2-krotnie stwierdzono protokolarnie naruszenie przepisów i wymagań BHP, przez osoby zatrudnione przez Wykonawcę i jego Podwykonawców, pomimo uprzedniego </w:t>
      </w:r>
      <w:r>
        <w:rPr>
          <w:rFonts w:asciiTheme="minorHAnsi" w:hAnsiTheme="minorHAnsi" w:cstheme="minorHAnsi"/>
          <w:color w:val="auto"/>
          <w:sz w:val="21"/>
          <w:szCs w:val="21"/>
          <w:lang w:val="pl-PL"/>
        </w:rPr>
        <w:t xml:space="preserve">pisemnego </w:t>
      </w:r>
      <w:r>
        <w:rPr>
          <w:rFonts w:asciiTheme="minorHAnsi" w:hAnsiTheme="minorHAnsi" w:cstheme="minorHAnsi"/>
          <w:color w:val="auto"/>
          <w:sz w:val="21"/>
          <w:szCs w:val="21"/>
        </w:rPr>
        <w:t>wezwania Wykonawcy do usunięcia tych naruszeń pod rygorem rozwiązania albo odstąpienia od Umowy</w:t>
      </w:r>
      <w:r>
        <w:rPr>
          <w:rFonts w:asciiTheme="minorHAnsi" w:hAnsiTheme="minorHAnsi" w:cstheme="minorHAnsi"/>
          <w:color w:val="auto"/>
          <w:sz w:val="21"/>
          <w:szCs w:val="21"/>
          <w:lang w:val="pl-PL" w:eastAsia="pl-PL"/>
        </w:rPr>
        <w:t xml:space="preserve"> </w:t>
      </w:r>
      <w:r>
        <w:rPr>
          <w:rFonts w:asciiTheme="minorHAnsi" w:hAnsiTheme="minorHAnsi" w:cstheme="minorHAnsi"/>
          <w:color w:val="auto"/>
          <w:sz w:val="21"/>
          <w:szCs w:val="21"/>
          <w:lang w:val="pl-PL"/>
        </w:rPr>
        <w:t>z wyznaczonym terminem 7 Dni.</w:t>
      </w:r>
    </w:p>
    <w:p w14:paraId="5D032960" w14:textId="5AC285A0" w:rsidR="00FE0E64" w:rsidRDefault="000B6E28" w:rsidP="00A277E1">
      <w:pPr>
        <w:pStyle w:val="Tekstpodstawowy"/>
        <w:numPr>
          <w:ilvl w:val="2"/>
          <w:numId w:val="36"/>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Zamawiający powziął informację o uczestnictwie Wykonawcy w wyłudzeniach podatku od towarów i usług</w:t>
      </w:r>
      <w:r>
        <w:rPr>
          <w:rFonts w:asciiTheme="minorHAnsi" w:hAnsiTheme="minorHAnsi" w:cstheme="minorHAnsi"/>
          <w:color w:val="auto"/>
          <w:sz w:val="21"/>
          <w:szCs w:val="21"/>
          <w:lang w:val="pl-PL"/>
        </w:rPr>
        <w:t>.</w:t>
      </w:r>
    </w:p>
    <w:p w14:paraId="5D572CF4" w14:textId="09A77FB5" w:rsidR="00FE0E64" w:rsidRDefault="000B6E28" w:rsidP="00A277E1">
      <w:pPr>
        <w:pStyle w:val="Tekstpodstawowy"/>
        <w:numPr>
          <w:ilvl w:val="2"/>
          <w:numId w:val="36"/>
        </w:numPr>
        <w:tabs>
          <w:tab w:val="left" w:pos="454"/>
        </w:tabs>
        <w:spacing w:before="120" w:after="120"/>
        <w:jc w:val="both"/>
        <w:rPr>
          <w:rFonts w:asciiTheme="minorHAnsi" w:hAnsiTheme="minorHAnsi" w:cstheme="minorHAnsi"/>
          <w:color w:val="auto"/>
          <w:sz w:val="21"/>
          <w:szCs w:val="21"/>
        </w:rPr>
      </w:pPr>
      <w:r>
        <w:rPr>
          <w:rFonts w:asciiTheme="minorHAnsi" w:hAnsiTheme="minorHAnsi" w:cstheme="minorHAnsi"/>
          <w:color w:val="auto"/>
          <w:sz w:val="21"/>
          <w:szCs w:val="21"/>
        </w:rPr>
        <w:t>Zamawiający powziął informację</w:t>
      </w:r>
      <w:r>
        <w:rPr>
          <w:rFonts w:asciiTheme="minorHAnsi" w:hAnsiTheme="minorHAnsi" w:cstheme="minorHAnsi"/>
          <w:color w:val="auto"/>
          <w:sz w:val="21"/>
          <w:szCs w:val="21"/>
          <w:lang w:val="pl-PL"/>
        </w:rPr>
        <w:t xml:space="preserve">, że </w:t>
      </w:r>
      <w:r w:rsidR="00140B6C">
        <w:rPr>
          <w:rFonts w:asciiTheme="minorHAnsi" w:hAnsiTheme="minorHAnsi" w:cstheme="minorHAnsi"/>
          <w:color w:val="auto"/>
          <w:sz w:val="21"/>
          <w:szCs w:val="21"/>
          <w:lang w:val="pl-PL"/>
        </w:rPr>
        <w:t>W</w:t>
      </w:r>
      <w:r>
        <w:rPr>
          <w:rFonts w:asciiTheme="minorHAnsi" w:hAnsiTheme="minorHAnsi" w:cstheme="minorHAnsi"/>
          <w:color w:val="auto"/>
          <w:sz w:val="21"/>
          <w:szCs w:val="21"/>
          <w:lang w:val="pl-PL"/>
        </w:rPr>
        <w:t>ykonawca będący osobą fizyczną/urzędujący członek organu zarządzającego lub nadzorczego Wykonawcy, wspólnik spółki w spółce jawnej Wykonawcy/wspólnik spółki partnerskiej Wykonawcy/komplementariusz w spółce komandytowej Wykonawcy/komplementariusz w spółce komandytowo-akcyjnej lub prokurent  został prawomocnie skazany za przestępstwa, o którym mowa w art. 108 ust. 1 pkt 1 lit. a) - g) ustawy z dnia 11 wrześni</w:t>
      </w:r>
      <w:r w:rsidR="00140B6C">
        <w:rPr>
          <w:rFonts w:asciiTheme="minorHAnsi" w:hAnsiTheme="minorHAnsi" w:cstheme="minorHAnsi"/>
          <w:color w:val="auto"/>
          <w:sz w:val="21"/>
          <w:szCs w:val="21"/>
          <w:lang w:val="pl-PL"/>
        </w:rPr>
        <w:t>a</w:t>
      </w:r>
      <w:r>
        <w:rPr>
          <w:rFonts w:asciiTheme="minorHAnsi" w:hAnsiTheme="minorHAnsi" w:cstheme="minorHAnsi"/>
          <w:color w:val="auto"/>
          <w:sz w:val="21"/>
          <w:szCs w:val="21"/>
          <w:lang w:val="pl-PL"/>
        </w:rPr>
        <w:t xml:space="preserve"> 2019 r. - Prawo zamówień publicznych (Dz. U. z 2019r., poz.2019 ze zm.) na etapie Postępowania zakupowego, w chwili zawarcia Umowy lub zostanie skazany za wyżej wskazane przestępstwa w trakcie realizacji Umowy</w:t>
      </w:r>
      <w:r w:rsidR="00140B6C">
        <w:rPr>
          <w:rFonts w:asciiTheme="minorHAnsi" w:hAnsiTheme="minorHAnsi" w:cstheme="minorHAnsi"/>
          <w:color w:val="auto"/>
          <w:sz w:val="21"/>
          <w:szCs w:val="21"/>
          <w:lang w:val="pl-PL"/>
        </w:rPr>
        <w:t>.</w:t>
      </w:r>
    </w:p>
    <w:p w14:paraId="746467C0" w14:textId="77777777" w:rsidR="00FE0E64" w:rsidRDefault="009517F3" w:rsidP="00A277E1">
      <w:pPr>
        <w:pStyle w:val="Tekstpodstawowy2"/>
        <w:numPr>
          <w:ilvl w:val="1"/>
          <w:numId w:val="36"/>
        </w:numPr>
        <w:spacing w:after="120"/>
        <w:rPr>
          <w:rFonts w:asciiTheme="minorHAnsi" w:hAnsiTheme="minorHAnsi" w:cstheme="minorHAnsi"/>
          <w:b w:val="0"/>
          <w:sz w:val="21"/>
          <w:szCs w:val="21"/>
          <w:lang w:val="pl-PL"/>
        </w:rPr>
      </w:pPr>
      <w:r>
        <w:rPr>
          <w:rFonts w:asciiTheme="minorHAnsi" w:hAnsiTheme="minorHAnsi" w:cstheme="minorHAnsi"/>
          <w:b w:val="0"/>
          <w:sz w:val="21"/>
          <w:szCs w:val="21"/>
          <w:lang w:val="pl-PL"/>
        </w:rPr>
        <w:tab/>
      </w:r>
      <w:r w:rsidR="000B6E28">
        <w:rPr>
          <w:rFonts w:asciiTheme="minorHAnsi" w:hAnsiTheme="minorHAnsi" w:cstheme="minorHAnsi"/>
          <w:b w:val="0"/>
          <w:sz w:val="21"/>
          <w:szCs w:val="21"/>
          <w:lang w:val="pl-PL"/>
        </w:rPr>
        <w:t xml:space="preserve">Po doręczeniu Wykonawcy oświadczenia Zamawiającego o rozwiązaniu albo o odstąpieniu od Umowy, lecz nie </w:t>
      </w:r>
      <w:r>
        <w:rPr>
          <w:rFonts w:asciiTheme="minorHAnsi" w:hAnsiTheme="minorHAnsi" w:cstheme="minorHAnsi"/>
          <w:b w:val="0"/>
          <w:sz w:val="21"/>
          <w:szCs w:val="21"/>
          <w:lang w:val="pl-PL"/>
        </w:rPr>
        <w:tab/>
      </w:r>
      <w:r w:rsidR="000B6E28">
        <w:rPr>
          <w:rFonts w:asciiTheme="minorHAnsi" w:hAnsiTheme="minorHAnsi" w:cstheme="minorHAnsi"/>
          <w:b w:val="0"/>
          <w:sz w:val="21"/>
          <w:szCs w:val="21"/>
          <w:lang w:val="pl-PL"/>
        </w:rPr>
        <w:t>później jednak niż w ciągu trzydziestu (30) dni od doręczenia tego oświadczenia, Wykonawca powinien:</w:t>
      </w:r>
    </w:p>
    <w:p w14:paraId="4AED2C28" w14:textId="77777777" w:rsidR="00FE0E64" w:rsidRDefault="000B6E28" w:rsidP="00A277E1">
      <w:pPr>
        <w:pStyle w:val="Tekstpodstawowy2"/>
        <w:numPr>
          <w:ilvl w:val="2"/>
          <w:numId w:val="36"/>
        </w:numPr>
        <w:spacing w:after="120"/>
        <w:rPr>
          <w:rFonts w:asciiTheme="minorHAnsi" w:hAnsiTheme="minorHAnsi" w:cstheme="minorHAnsi"/>
          <w:b w:val="0"/>
          <w:sz w:val="21"/>
          <w:szCs w:val="21"/>
        </w:rPr>
      </w:pPr>
      <w:r>
        <w:rPr>
          <w:rFonts w:asciiTheme="minorHAnsi" w:hAnsiTheme="minorHAnsi" w:cstheme="minorHAnsi"/>
          <w:b w:val="0"/>
          <w:sz w:val="21"/>
          <w:szCs w:val="21"/>
        </w:rPr>
        <w:t xml:space="preserve">zaprzestać wszelkich działań w ramach Umowy, z wyjątkiem tych określonych w niniejszym punkcie </w:t>
      </w:r>
      <w:r>
        <w:rPr>
          <w:rFonts w:asciiTheme="minorHAnsi" w:hAnsiTheme="minorHAnsi" w:cstheme="minorHAnsi"/>
          <w:b w:val="0"/>
          <w:sz w:val="21"/>
          <w:szCs w:val="21"/>
          <w:lang w:val="pl-PL"/>
        </w:rPr>
        <w:t>20</w:t>
      </w:r>
      <w:r>
        <w:rPr>
          <w:rFonts w:asciiTheme="minorHAnsi" w:hAnsiTheme="minorHAnsi" w:cstheme="minorHAnsi"/>
          <w:b w:val="0"/>
          <w:sz w:val="21"/>
          <w:szCs w:val="21"/>
        </w:rPr>
        <w:t>.2; i</w:t>
      </w:r>
    </w:p>
    <w:p w14:paraId="07C3DAAB" w14:textId="77777777" w:rsidR="00FE0E64" w:rsidRDefault="000B6E28" w:rsidP="00A277E1">
      <w:pPr>
        <w:pStyle w:val="Tekstpodstawowy2"/>
        <w:numPr>
          <w:ilvl w:val="2"/>
          <w:numId w:val="37"/>
        </w:numPr>
        <w:spacing w:after="120"/>
        <w:rPr>
          <w:rFonts w:asciiTheme="minorHAnsi" w:hAnsiTheme="minorHAnsi" w:cstheme="minorHAnsi"/>
          <w:b w:val="0"/>
          <w:sz w:val="21"/>
          <w:szCs w:val="21"/>
        </w:rPr>
      </w:pPr>
      <w:r>
        <w:rPr>
          <w:rFonts w:asciiTheme="minorHAnsi" w:hAnsiTheme="minorHAnsi" w:cstheme="minorHAnsi"/>
          <w:b w:val="0"/>
          <w:sz w:val="21"/>
          <w:szCs w:val="21"/>
        </w:rPr>
        <w:t>w przypadku rozwiązania Umowy za wypowiedzeniem, wydać Zamawiającemu wszelkie Prace i ich rezultaty jeszcze nie odebrane przez Zamawiającego, w stanie, w jakim będą się one znajdowały w dacie wygaśnięcia Umowy, zaś w razie odstąpienia – usunąć wszelkie wykonane już rezultaty Prac, jak również zwrócić otrzymane do tego czasu Wynagrodzenie Umowne;</w:t>
      </w:r>
    </w:p>
    <w:p w14:paraId="7FA88751" w14:textId="77777777" w:rsidR="00FE0E64" w:rsidRDefault="000B6E28" w:rsidP="00A277E1">
      <w:pPr>
        <w:pStyle w:val="Tekstpodstawowy2"/>
        <w:numPr>
          <w:ilvl w:val="2"/>
          <w:numId w:val="37"/>
        </w:numPr>
        <w:spacing w:after="120"/>
        <w:rPr>
          <w:rFonts w:asciiTheme="minorHAnsi" w:hAnsiTheme="minorHAnsi" w:cstheme="minorHAnsi"/>
          <w:b w:val="0"/>
          <w:sz w:val="21"/>
          <w:szCs w:val="21"/>
        </w:rPr>
      </w:pPr>
      <w:r>
        <w:rPr>
          <w:rFonts w:asciiTheme="minorHAnsi" w:hAnsiTheme="minorHAnsi" w:cstheme="minorHAnsi"/>
          <w:b w:val="0"/>
          <w:sz w:val="21"/>
          <w:szCs w:val="21"/>
        </w:rPr>
        <w:t xml:space="preserve">w przypadku rozwiązania, dostarczyć całą Dokumentację Wykonawcy wymaganą zgodnie z Umową i wykonaną do tego czasu, nawet nieukończoną; </w:t>
      </w:r>
    </w:p>
    <w:p w14:paraId="7F5C2D47" w14:textId="77777777" w:rsidR="00FE0E64" w:rsidRDefault="000B6E28" w:rsidP="00A277E1">
      <w:pPr>
        <w:pStyle w:val="Tekstpodstawowy2"/>
        <w:numPr>
          <w:ilvl w:val="1"/>
          <w:numId w:val="36"/>
        </w:numPr>
        <w:spacing w:after="120"/>
        <w:rPr>
          <w:rFonts w:asciiTheme="minorHAnsi" w:hAnsiTheme="minorHAnsi" w:cstheme="minorHAnsi"/>
          <w:b w:val="0"/>
          <w:sz w:val="21"/>
          <w:szCs w:val="21"/>
          <w:lang w:val="pl-PL"/>
        </w:rPr>
      </w:pPr>
      <w:r>
        <w:rPr>
          <w:rFonts w:asciiTheme="minorHAnsi" w:hAnsiTheme="minorHAnsi" w:cstheme="minorHAnsi"/>
          <w:b w:val="0"/>
          <w:sz w:val="21"/>
          <w:szCs w:val="21"/>
          <w:lang w:val="pl-PL"/>
        </w:rPr>
        <w:t xml:space="preserve"> Wykonawca jest uprawniony do rozwiązania Umowy ze skutkiem natychmiastowym albo odstąpienia od Umowy w całości lub w części, jeżeli:</w:t>
      </w:r>
    </w:p>
    <w:p w14:paraId="0E41EA91" w14:textId="77777777" w:rsidR="00FE0E64" w:rsidRDefault="000B6E28" w:rsidP="00A277E1">
      <w:pPr>
        <w:pStyle w:val="Tekstpodstawowy2"/>
        <w:numPr>
          <w:ilvl w:val="2"/>
          <w:numId w:val="36"/>
        </w:numPr>
        <w:spacing w:after="120"/>
        <w:rPr>
          <w:rFonts w:asciiTheme="minorHAnsi" w:hAnsiTheme="minorHAnsi" w:cstheme="minorHAnsi"/>
          <w:b w:val="0"/>
          <w:sz w:val="21"/>
          <w:szCs w:val="21"/>
        </w:rPr>
      </w:pPr>
      <w:r>
        <w:rPr>
          <w:rFonts w:asciiTheme="minorHAnsi" w:hAnsiTheme="minorHAnsi" w:cstheme="minorHAnsi"/>
          <w:b w:val="0"/>
          <w:sz w:val="21"/>
          <w:szCs w:val="21"/>
        </w:rPr>
        <w:t>Zamawiający stanie się niewypłacalny lub wobec Zamawiającego zostało wszczęte postępowanie likwidacyjne, lub</w:t>
      </w:r>
    </w:p>
    <w:p w14:paraId="11D07433" w14:textId="79DAF3AE" w:rsidR="00FE0E64" w:rsidRDefault="000B6E28" w:rsidP="00A277E1">
      <w:pPr>
        <w:pStyle w:val="Tekstpodstawowy2"/>
        <w:numPr>
          <w:ilvl w:val="2"/>
          <w:numId w:val="36"/>
        </w:numPr>
        <w:spacing w:after="120"/>
        <w:rPr>
          <w:rFonts w:asciiTheme="minorHAnsi" w:hAnsiTheme="minorHAnsi" w:cstheme="minorHAnsi"/>
          <w:b w:val="0"/>
          <w:sz w:val="21"/>
          <w:szCs w:val="21"/>
        </w:rPr>
      </w:pPr>
      <w:r>
        <w:rPr>
          <w:rFonts w:asciiTheme="minorHAnsi" w:hAnsiTheme="minorHAnsi" w:cstheme="minorHAnsi"/>
          <w:b w:val="0"/>
          <w:sz w:val="21"/>
          <w:szCs w:val="21"/>
        </w:rPr>
        <w:t>zwłoka Zamawiającego w zapłacie Wynagrodzenia Umownego lub jego bezspornej wymagalnej części przekracza 30 dni, licząc od dnia otrzymania przez Zamawiającego wezwania do zapłaty zaległej kwoty</w:t>
      </w:r>
    </w:p>
    <w:p w14:paraId="050692DC" w14:textId="77777777" w:rsidR="00FE0E64" w:rsidRDefault="000B6E28" w:rsidP="00A277E1">
      <w:pPr>
        <w:pStyle w:val="Tekstpodstawowy2"/>
        <w:numPr>
          <w:ilvl w:val="1"/>
          <w:numId w:val="36"/>
        </w:numPr>
        <w:spacing w:after="120"/>
        <w:ind w:left="709" w:hanging="709"/>
        <w:rPr>
          <w:rFonts w:asciiTheme="minorHAnsi" w:hAnsiTheme="minorHAnsi" w:cstheme="minorHAnsi"/>
          <w:b w:val="0"/>
          <w:sz w:val="21"/>
          <w:szCs w:val="21"/>
        </w:rPr>
      </w:pPr>
      <w:r>
        <w:rPr>
          <w:rFonts w:asciiTheme="minorHAnsi" w:hAnsiTheme="minorHAnsi" w:cstheme="minorHAnsi"/>
          <w:b w:val="0"/>
          <w:sz w:val="21"/>
          <w:szCs w:val="21"/>
          <w:lang w:val="pl-PL"/>
        </w:rPr>
        <w:t>W przypadku rozwiązania albo odstąpienia od Umowy przez Stronę na podstawie powyższych punktów 20.1 lub 20.3, Wykonawca otrzyma wynagrodzenie odpowiadające wartości faktycznie i prawidłowo wykonanych przez niego Prac odebranych przez Zamawiającego, w zakresie potwierdzonym przez upoważnionego Przedstawiciela Zamawiającego, na podstawie podpisanych przez Strony Protokołów Odbioru. Postanowienia punktów 20.2 stosują się</w:t>
      </w:r>
      <w:r>
        <w:rPr>
          <w:rFonts w:asciiTheme="minorHAnsi" w:hAnsiTheme="minorHAnsi" w:cstheme="minorHAnsi"/>
          <w:b w:val="0"/>
          <w:sz w:val="21"/>
          <w:szCs w:val="21"/>
        </w:rPr>
        <w:t>.</w:t>
      </w:r>
    </w:p>
    <w:p w14:paraId="683CBC97" w14:textId="77777777" w:rsidR="00FE0E64" w:rsidRDefault="000B6E28" w:rsidP="00A277E1">
      <w:pPr>
        <w:pStyle w:val="Tekstpodstawowy2"/>
        <w:numPr>
          <w:ilvl w:val="1"/>
          <w:numId w:val="36"/>
        </w:numPr>
        <w:spacing w:after="120"/>
        <w:ind w:left="709" w:hanging="709"/>
        <w:rPr>
          <w:rFonts w:asciiTheme="minorHAnsi" w:hAnsiTheme="minorHAnsi" w:cstheme="minorHAnsi"/>
          <w:b w:val="0"/>
          <w:sz w:val="21"/>
          <w:szCs w:val="21"/>
        </w:rPr>
      </w:pPr>
      <w:r>
        <w:rPr>
          <w:rFonts w:asciiTheme="minorHAnsi" w:hAnsiTheme="minorHAnsi" w:cstheme="minorHAnsi"/>
          <w:b w:val="0"/>
          <w:sz w:val="21"/>
          <w:szCs w:val="21"/>
          <w:lang w:val="pl-PL"/>
        </w:rPr>
        <w:t>Przewidziane Umową prawo odstąpienia może zostać wykonane do Daty zakończenia Prac, z zastrzeżeniem Powiadomienia o realizacji.</w:t>
      </w:r>
    </w:p>
    <w:p w14:paraId="7D1BCF4F" w14:textId="6EBD35C3" w:rsidR="00FE0E64" w:rsidRPr="006A7706" w:rsidRDefault="000B6E28" w:rsidP="00A277E1">
      <w:pPr>
        <w:pStyle w:val="Tekstpodstawowy2"/>
        <w:numPr>
          <w:ilvl w:val="1"/>
          <w:numId w:val="36"/>
        </w:numPr>
        <w:spacing w:after="120"/>
        <w:ind w:left="709" w:hanging="709"/>
        <w:rPr>
          <w:rFonts w:asciiTheme="minorHAnsi" w:hAnsiTheme="minorHAnsi" w:cstheme="minorHAnsi"/>
          <w:sz w:val="21"/>
          <w:szCs w:val="21"/>
        </w:rPr>
      </w:pPr>
      <w:r>
        <w:rPr>
          <w:rFonts w:asciiTheme="minorHAnsi" w:hAnsiTheme="minorHAnsi" w:cstheme="minorHAnsi"/>
          <w:b w:val="0"/>
          <w:sz w:val="21"/>
          <w:szCs w:val="21"/>
          <w:lang w:val="pl-PL"/>
        </w:rPr>
        <w:t xml:space="preserve">W przypadku zaistnienia okoliczności przewidzianych w punktach 20.1.5 oraz 20.1.6 powyżej, Zamawiający przed podjęciem decyzji o odstąpieniu od Umowy, może zwrócić się do Wykonawcy </w:t>
      </w:r>
      <w:r>
        <w:rPr>
          <w:rFonts w:asciiTheme="minorHAnsi" w:hAnsiTheme="minorHAnsi" w:cstheme="minorHAnsi"/>
          <w:b w:val="0"/>
          <w:sz w:val="21"/>
          <w:szCs w:val="21"/>
          <w:lang w:val="pl-PL"/>
        </w:rPr>
        <w:lastRenderedPageBreak/>
        <w:t>o przedłożenie w oznaczonym terminie dodatkowych informacji, wyjaśnień lub dokumentów, a Wykonawca jest je zobowiązany w tym terminie przedłożyć. Wykonawca może przedłożyć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6BC47A44" w14:textId="11F90B7F" w:rsidR="006A7706" w:rsidRPr="006A7706" w:rsidRDefault="006A7706" w:rsidP="00A277E1">
      <w:pPr>
        <w:pStyle w:val="Tekstpodstawowy2"/>
        <w:numPr>
          <w:ilvl w:val="1"/>
          <w:numId w:val="36"/>
        </w:numPr>
        <w:spacing w:after="120"/>
        <w:ind w:left="709" w:hanging="709"/>
        <w:rPr>
          <w:rFonts w:asciiTheme="minorHAnsi" w:hAnsiTheme="minorHAnsi" w:cstheme="minorHAnsi"/>
          <w:b w:val="0"/>
          <w:sz w:val="21"/>
          <w:szCs w:val="21"/>
          <w:lang w:val="pl-PL"/>
        </w:rPr>
      </w:pPr>
      <w:r w:rsidRPr="006A7706">
        <w:rPr>
          <w:rFonts w:asciiTheme="minorHAnsi" w:hAnsiTheme="minorHAnsi" w:cstheme="minorHAnsi"/>
          <w:b w:val="0"/>
          <w:sz w:val="21"/>
          <w:szCs w:val="21"/>
          <w:lang w:val="pl-PL"/>
        </w:rPr>
        <w:t>Każdej ze stron przysługuje prawo wypowiedzenia w formie pisemnej niniejszej umowy  z zachowaniem 3 miesięcznego okresu wypowiedzenia.</w:t>
      </w:r>
    </w:p>
    <w:p w14:paraId="2EECFD77" w14:textId="77777777" w:rsidR="00EA272A" w:rsidRDefault="00EA272A" w:rsidP="00A277E1">
      <w:pPr>
        <w:pStyle w:val="Nagwek1"/>
        <w:numPr>
          <w:ilvl w:val="0"/>
          <w:numId w:val="44"/>
        </w:numPr>
        <w:rPr>
          <w:rFonts w:asciiTheme="minorHAnsi" w:hAnsiTheme="minorHAnsi" w:cstheme="minorHAnsi"/>
          <w:smallCaps w:val="0"/>
          <w:sz w:val="21"/>
          <w:szCs w:val="21"/>
        </w:rPr>
      </w:pPr>
      <w:r>
        <w:rPr>
          <w:rFonts w:asciiTheme="minorHAnsi" w:hAnsiTheme="minorHAnsi" w:cstheme="minorHAnsi"/>
          <w:smallCaps w:val="0"/>
          <w:sz w:val="21"/>
          <w:szCs w:val="21"/>
        </w:rPr>
        <w:t>ZWOLNIENIE Z ODPOWIEDZIALNOŚCI- NIE STOSOSUJE SIĘ</w:t>
      </w:r>
    </w:p>
    <w:p w14:paraId="38BA4D58" w14:textId="77777777" w:rsidR="00FE0E64" w:rsidRDefault="000B6E28" w:rsidP="00A277E1">
      <w:pPr>
        <w:pStyle w:val="Nagwek1"/>
        <w:numPr>
          <w:ilvl w:val="0"/>
          <w:numId w:val="44"/>
        </w:numPr>
        <w:rPr>
          <w:rFonts w:asciiTheme="minorHAnsi" w:hAnsiTheme="minorHAnsi" w:cstheme="minorHAnsi"/>
          <w:smallCaps w:val="0"/>
          <w:sz w:val="21"/>
          <w:szCs w:val="21"/>
        </w:rPr>
      </w:pPr>
      <w:bookmarkStart w:id="107" w:name="_Toc378328525"/>
      <w:bookmarkStart w:id="108" w:name="_Toc378328524"/>
      <w:bookmarkStart w:id="109" w:name="_Toc502814635"/>
      <w:bookmarkStart w:id="110" w:name="_Toc391537464"/>
      <w:bookmarkStart w:id="111" w:name="_Toc347826701"/>
      <w:bookmarkStart w:id="112" w:name="_Toc344477558"/>
      <w:bookmarkEnd w:id="107"/>
      <w:bookmarkEnd w:id="108"/>
      <w:r>
        <w:rPr>
          <w:rFonts w:asciiTheme="minorHAnsi" w:hAnsiTheme="minorHAnsi" w:cstheme="minorHAnsi"/>
          <w:smallCaps w:val="0"/>
          <w:sz w:val="21"/>
          <w:szCs w:val="21"/>
        </w:rPr>
        <w:t>OGRANICZENIE ODPOWIEDZIALNOŚCI</w:t>
      </w:r>
      <w:bookmarkEnd w:id="109"/>
      <w:bookmarkEnd w:id="110"/>
      <w:bookmarkEnd w:id="111"/>
      <w:bookmarkEnd w:id="112"/>
    </w:p>
    <w:p w14:paraId="5E35FE3C" w14:textId="77777777" w:rsidR="00FE0E64" w:rsidRDefault="000B6E28">
      <w:pPr>
        <w:pStyle w:val="Tekstpodstawowy2"/>
        <w:spacing w:after="120"/>
        <w:ind w:left="360" w:firstLine="0"/>
        <w:rPr>
          <w:rFonts w:asciiTheme="minorHAnsi" w:hAnsiTheme="minorHAnsi" w:cstheme="minorHAnsi"/>
          <w:b w:val="0"/>
          <w:sz w:val="21"/>
          <w:szCs w:val="21"/>
        </w:rPr>
      </w:pPr>
      <w:r>
        <w:rPr>
          <w:rFonts w:asciiTheme="minorHAnsi" w:hAnsiTheme="minorHAnsi" w:cstheme="minorHAnsi"/>
          <w:b w:val="0"/>
          <w:sz w:val="21"/>
          <w:szCs w:val="21"/>
        </w:rPr>
        <w:t>Bez względu na inne postanowienia:</w:t>
      </w:r>
    </w:p>
    <w:p w14:paraId="586738C2" w14:textId="62345FEA" w:rsidR="00FE0E64" w:rsidRDefault="00140B6C" w:rsidP="00A277E1">
      <w:pPr>
        <w:pStyle w:val="Tekstpodstawowy2"/>
        <w:numPr>
          <w:ilvl w:val="1"/>
          <w:numId w:val="38"/>
        </w:numPr>
        <w:spacing w:after="120"/>
        <w:rPr>
          <w:rFonts w:asciiTheme="minorHAnsi" w:hAnsiTheme="minorHAnsi" w:cstheme="minorHAnsi"/>
          <w:b w:val="0"/>
          <w:sz w:val="21"/>
          <w:szCs w:val="21"/>
        </w:rPr>
      </w:pPr>
      <w:r>
        <w:rPr>
          <w:rFonts w:asciiTheme="minorHAnsi" w:hAnsiTheme="minorHAnsi" w:cstheme="minorHAnsi"/>
          <w:b w:val="0"/>
          <w:sz w:val="21"/>
          <w:szCs w:val="21"/>
          <w:lang w:val="pl-PL"/>
        </w:rPr>
        <w:t xml:space="preserve"> </w:t>
      </w:r>
      <w:r w:rsidR="000B6E28">
        <w:rPr>
          <w:rFonts w:asciiTheme="minorHAnsi" w:hAnsiTheme="minorHAnsi" w:cstheme="minorHAnsi"/>
          <w:b w:val="0"/>
          <w:sz w:val="21"/>
          <w:szCs w:val="21"/>
        </w:rPr>
        <w:t xml:space="preserve">Łączna odpowiedzialność odszkodowawcza Wykonawcy wobec Zamawiającego wynikająca z jakichkolwiek roszczeń Zamawiającego jest ograniczona do </w:t>
      </w:r>
      <w:r w:rsidR="000B6E28">
        <w:rPr>
          <w:rFonts w:asciiTheme="minorHAnsi" w:hAnsiTheme="minorHAnsi" w:cstheme="minorHAnsi"/>
          <w:b w:val="0"/>
          <w:sz w:val="21"/>
          <w:szCs w:val="21"/>
          <w:lang w:val="pl-PL"/>
        </w:rPr>
        <w:t xml:space="preserve">wartości Wynagrodzenia Umownego określonego w </w:t>
      </w:r>
      <w:r>
        <w:rPr>
          <w:rFonts w:asciiTheme="minorHAnsi" w:hAnsiTheme="minorHAnsi" w:cstheme="minorHAnsi"/>
          <w:b w:val="0"/>
          <w:sz w:val="21"/>
          <w:szCs w:val="21"/>
        </w:rPr>
        <w:t>§</w:t>
      </w:r>
      <w:r w:rsidR="000B6E28">
        <w:rPr>
          <w:rFonts w:asciiTheme="minorHAnsi" w:hAnsiTheme="minorHAnsi" w:cstheme="minorHAnsi"/>
          <w:b w:val="0"/>
          <w:sz w:val="21"/>
          <w:szCs w:val="21"/>
          <w:lang w:val="pl-PL"/>
        </w:rPr>
        <w:t xml:space="preserve">4 </w:t>
      </w:r>
      <w:r>
        <w:rPr>
          <w:rFonts w:asciiTheme="minorHAnsi" w:hAnsiTheme="minorHAnsi" w:cstheme="minorHAnsi"/>
          <w:b w:val="0"/>
          <w:sz w:val="21"/>
          <w:szCs w:val="21"/>
          <w:lang w:val="pl-PL"/>
        </w:rPr>
        <w:t>pk</w:t>
      </w:r>
      <w:r w:rsidR="000B6E28">
        <w:rPr>
          <w:rFonts w:asciiTheme="minorHAnsi" w:hAnsiTheme="minorHAnsi" w:cstheme="minorHAnsi"/>
          <w:b w:val="0"/>
          <w:sz w:val="21"/>
          <w:szCs w:val="21"/>
          <w:lang w:val="pl-PL"/>
        </w:rPr>
        <w:t>t. 4.1., z zastrzeżeniem postanowień poniższych.</w:t>
      </w:r>
    </w:p>
    <w:p w14:paraId="0AF95913" w14:textId="77777777" w:rsidR="00FE0E64" w:rsidRDefault="00140B6C" w:rsidP="00A277E1">
      <w:pPr>
        <w:pStyle w:val="Tekstpodstawowy2"/>
        <w:numPr>
          <w:ilvl w:val="1"/>
          <w:numId w:val="38"/>
        </w:numPr>
        <w:spacing w:after="120"/>
        <w:rPr>
          <w:rFonts w:asciiTheme="minorHAnsi" w:hAnsiTheme="minorHAnsi" w:cstheme="minorHAnsi"/>
          <w:b w:val="0"/>
          <w:sz w:val="21"/>
          <w:szCs w:val="21"/>
        </w:rPr>
      </w:pPr>
      <w:r>
        <w:rPr>
          <w:rFonts w:asciiTheme="minorHAnsi" w:hAnsiTheme="minorHAnsi" w:cstheme="minorHAnsi"/>
          <w:b w:val="0"/>
          <w:sz w:val="21"/>
          <w:szCs w:val="21"/>
          <w:lang w:val="pl-PL"/>
        </w:rPr>
        <w:t xml:space="preserve"> </w:t>
      </w:r>
      <w:r w:rsidR="000B6E28">
        <w:rPr>
          <w:rFonts w:asciiTheme="minorHAnsi" w:hAnsiTheme="minorHAnsi" w:cstheme="minorHAnsi"/>
          <w:b w:val="0"/>
          <w:sz w:val="21"/>
          <w:szCs w:val="21"/>
        </w:rPr>
        <w:t>Ograniczenie odpowiedzialności nie ma zastosowania w przypadku:</w:t>
      </w:r>
    </w:p>
    <w:p w14:paraId="1ADAE547" w14:textId="77777777" w:rsidR="00FE0E64" w:rsidRDefault="000B6E28" w:rsidP="00A277E1">
      <w:pPr>
        <w:pStyle w:val="Tekstpodstawowy2"/>
        <w:numPr>
          <w:ilvl w:val="2"/>
          <w:numId w:val="39"/>
        </w:numPr>
        <w:spacing w:after="120"/>
        <w:rPr>
          <w:rFonts w:asciiTheme="minorHAnsi" w:hAnsiTheme="minorHAnsi" w:cstheme="minorHAnsi"/>
          <w:b w:val="0"/>
          <w:sz w:val="21"/>
          <w:szCs w:val="21"/>
        </w:rPr>
      </w:pPr>
      <w:r>
        <w:rPr>
          <w:rFonts w:asciiTheme="minorHAnsi" w:hAnsiTheme="minorHAnsi" w:cstheme="minorHAnsi"/>
          <w:b w:val="0"/>
          <w:sz w:val="21"/>
          <w:szCs w:val="21"/>
        </w:rPr>
        <w:t xml:space="preserve">szkody objętej ubezpieczeniem odpowiedzialności cywilnej Wykonawcy podstawie polisy ubezpieczeniowej określonej w § </w:t>
      </w:r>
      <w:r>
        <w:rPr>
          <w:rFonts w:asciiTheme="minorHAnsi" w:hAnsiTheme="minorHAnsi" w:cstheme="minorHAnsi"/>
          <w:b w:val="0"/>
          <w:sz w:val="21"/>
          <w:szCs w:val="21"/>
          <w:lang w:val="pl-PL"/>
        </w:rPr>
        <w:t>12</w:t>
      </w:r>
      <w:r>
        <w:rPr>
          <w:rFonts w:asciiTheme="minorHAnsi" w:hAnsiTheme="minorHAnsi" w:cstheme="minorHAnsi"/>
          <w:b w:val="0"/>
          <w:sz w:val="21"/>
          <w:szCs w:val="21"/>
        </w:rPr>
        <w:t>;</w:t>
      </w:r>
    </w:p>
    <w:p w14:paraId="5A9A912F" w14:textId="77777777" w:rsidR="00FE0E64" w:rsidRDefault="000B6E28" w:rsidP="00A277E1">
      <w:pPr>
        <w:pStyle w:val="Tekstpodstawowy2"/>
        <w:numPr>
          <w:ilvl w:val="2"/>
          <w:numId w:val="39"/>
        </w:numPr>
        <w:spacing w:after="120"/>
        <w:rPr>
          <w:rFonts w:asciiTheme="minorHAnsi" w:hAnsiTheme="minorHAnsi" w:cstheme="minorHAnsi"/>
          <w:b w:val="0"/>
          <w:sz w:val="21"/>
          <w:szCs w:val="21"/>
        </w:rPr>
      </w:pPr>
      <w:r>
        <w:rPr>
          <w:rFonts w:asciiTheme="minorHAnsi" w:hAnsiTheme="minorHAnsi" w:cstheme="minorHAnsi"/>
          <w:b w:val="0"/>
          <w:sz w:val="21"/>
          <w:szCs w:val="21"/>
          <w:lang w:val="pl-PL"/>
        </w:rPr>
        <w:t>szkody wyrządzonej z winy umyślnej</w:t>
      </w:r>
      <w:r>
        <w:rPr>
          <w:rFonts w:asciiTheme="minorHAnsi" w:hAnsiTheme="minorHAnsi" w:cstheme="minorHAnsi"/>
          <w:b w:val="0"/>
          <w:sz w:val="21"/>
          <w:szCs w:val="21"/>
        </w:rPr>
        <w:t>;</w:t>
      </w:r>
    </w:p>
    <w:p w14:paraId="76C0A158" w14:textId="77777777" w:rsidR="00FE0E64" w:rsidRDefault="000B6E28" w:rsidP="00A277E1">
      <w:pPr>
        <w:pStyle w:val="Tekstpodstawowy2"/>
        <w:numPr>
          <w:ilvl w:val="2"/>
          <w:numId w:val="39"/>
        </w:numPr>
        <w:spacing w:after="120"/>
        <w:rPr>
          <w:rFonts w:asciiTheme="minorHAnsi" w:hAnsiTheme="minorHAnsi" w:cstheme="minorHAnsi"/>
          <w:b w:val="0"/>
          <w:sz w:val="21"/>
          <w:szCs w:val="21"/>
        </w:rPr>
      </w:pPr>
      <w:r>
        <w:rPr>
          <w:rFonts w:asciiTheme="minorHAnsi" w:hAnsiTheme="minorHAnsi" w:cstheme="minorHAnsi"/>
          <w:b w:val="0"/>
          <w:sz w:val="21"/>
          <w:szCs w:val="21"/>
          <w:lang w:val="pl-PL"/>
        </w:rPr>
        <w:t>szkody na osobie;</w:t>
      </w:r>
    </w:p>
    <w:p w14:paraId="56FAB50A" w14:textId="77777777" w:rsidR="00FE0E64" w:rsidRDefault="000B6E28" w:rsidP="00A277E1">
      <w:pPr>
        <w:pStyle w:val="Tekstpodstawowy2"/>
        <w:numPr>
          <w:ilvl w:val="2"/>
          <w:numId w:val="39"/>
        </w:numPr>
        <w:spacing w:after="120"/>
        <w:rPr>
          <w:rFonts w:asciiTheme="minorHAnsi" w:hAnsiTheme="minorHAnsi" w:cstheme="minorHAnsi"/>
          <w:b w:val="0"/>
          <w:sz w:val="21"/>
          <w:szCs w:val="21"/>
        </w:rPr>
      </w:pPr>
      <w:r>
        <w:rPr>
          <w:rFonts w:asciiTheme="minorHAnsi" w:hAnsiTheme="minorHAnsi" w:cstheme="minorHAnsi"/>
          <w:b w:val="0"/>
          <w:sz w:val="21"/>
          <w:szCs w:val="21"/>
        </w:rPr>
        <w:t xml:space="preserve">odpowiedzialności Wykonawcy z tytułu zobowiązań odszkodowawczych określonych w § </w:t>
      </w:r>
      <w:r>
        <w:rPr>
          <w:rFonts w:asciiTheme="minorHAnsi" w:hAnsiTheme="minorHAnsi" w:cstheme="minorHAnsi"/>
          <w:b w:val="0"/>
          <w:sz w:val="21"/>
          <w:szCs w:val="21"/>
          <w:lang w:val="pl-PL"/>
        </w:rPr>
        <w:t>17.</w:t>
      </w:r>
    </w:p>
    <w:p w14:paraId="6B001513" w14:textId="77777777" w:rsidR="00FE0E64" w:rsidRDefault="000B6E28" w:rsidP="00A277E1">
      <w:pPr>
        <w:pStyle w:val="Nagwek1"/>
        <w:numPr>
          <w:ilvl w:val="0"/>
          <w:numId w:val="44"/>
        </w:numPr>
        <w:rPr>
          <w:rFonts w:asciiTheme="minorHAnsi" w:hAnsiTheme="minorHAnsi" w:cstheme="minorHAnsi"/>
          <w:smallCaps w:val="0"/>
          <w:sz w:val="21"/>
          <w:szCs w:val="21"/>
        </w:rPr>
      </w:pPr>
      <w:bookmarkStart w:id="113" w:name="_Toc356200640"/>
      <w:bookmarkStart w:id="114" w:name="_Toc391537465"/>
      <w:bookmarkStart w:id="115" w:name="_Toc344477559"/>
      <w:bookmarkStart w:id="116" w:name="_Toc502814636"/>
      <w:bookmarkStart w:id="117" w:name="_Toc391537466"/>
      <w:bookmarkStart w:id="118" w:name="_Toc347826702"/>
      <w:bookmarkEnd w:id="113"/>
      <w:bookmarkEnd w:id="114"/>
      <w:r>
        <w:rPr>
          <w:rFonts w:asciiTheme="minorHAnsi" w:hAnsiTheme="minorHAnsi" w:cstheme="minorHAnsi"/>
          <w:smallCaps w:val="0"/>
          <w:sz w:val="21"/>
          <w:szCs w:val="21"/>
        </w:rPr>
        <w:t>KORZYSTANIE Z PODWYKONAWCÓW</w:t>
      </w:r>
      <w:bookmarkEnd w:id="115"/>
      <w:bookmarkEnd w:id="116"/>
      <w:bookmarkEnd w:id="117"/>
      <w:bookmarkEnd w:id="118"/>
    </w:p>
    <w:p w14:paraId="7D356EF0" w14:textId="77777777" w:rsidR="00FE0E64" w:rsidRDefault="009517F3" w:rsidP="00A277E1">
      <w:pPr>
        <w:pStyle w:val="Akapitzlist"/>
        <w:widowControl w:val="0"/>
        <w:numPr>
          <w:ilvl w:val="1"/>
          <w:numId w:val="40"/>
        </w:numPr>
        <w:spacing w:before="120" w:after="120"/>
        <w:jc w:val="both"/>
        <w:rPr>
          <w:rFonts w:asciiTheme="minorHAnsi" w:hAnsiTheme="minorHAnsi" w:cstheme="minorHAnsi"/>
          <w:sz w:val="21"/>
          <w:szCs w:val="21"/>
          <w:lang w:eastAsia="x-none"/>
        </w:rPr>
      </w:pPr>
      <w:r>
        <w:rPr>
          <w:rFonts w:asciiTheme="minorHAnsi" w:hAnsiTheme="minorHAnsi" w:cstheme="minorHAnsi"/>
          <w:sz w:val="21"/>
          <w:szCs w:val="21"/>
          <w:lang w:eastAsia="x-none"/>
        </w:rPr>
        <w:tab/>
      </w:r>
      <w:r w:rsidR="000B6E28">
        <w:rPr>
          <w:rFonts w:asciiTheme="minorHAnsi" w:hAnsiTheme="minorHAnsi" w:cstheme="minorHAnsi"/>
          <w:sz w:val="21"/>
          <w:szCs w:val="21"/>
          <w:lang w:eastAsia="x-none"/>
        </w:rPr>
        <w:t>Wykonawca nie może zaangażować do wykonania Umowy Podwykonawców, którzy nie byli wymienieni w Załączniku nr 5 do Umowy bez uprzedniej zgody Zamawiającego wyrażonej na piśmie.</w:t>
      </w:r>
    </w:p>
    <w:p w14:paraId="05EDE2E7" w14:textId="77777777" w:rsidR="00FE0E64" w:rsidRDefault="009517F3" w:rsidP="00A277E1">
      <w:pPr>
        <w:pStyle w:val="Akapitzlist"/>
        <w:widowControl w:val="0"/>
        <w:numPr>
          <w:ilvl w:val="1"/>
          <w:numId w:val="40"/>
        </w:numPr>
        <w:spacing w:before="120" w:after="120"/>
        <w:jc w:val="both"/>
        <w:rPr>
          <w:rFonts w:asciiTheme="minorHAnsi" w:hAnsiTheme="minorHAnsi" w:cstheme="minorHAnsi"/>
          <w:sz w:val="21"/>
          <w:szCs w:val="21"/>
          <w:lang w:eastAsia="x-none"/>
        </w:rPr>
      </w:pPr>
      <w:r>
        <w:rPr>
          <w:rFonts w:asciiTheme="minorHAnsi" w:hAnsiTheme="minorHAnsi" w:cstheme="minorHAnsi"/>
          <w:sz w:val="21"/>
          <w:szCs w:val="21"/>
          <w:lang w:eastAsia="x-none"/>
        </w:rPr>
        <w:tab/>
      </w:r>
      <w:r w:rsidR="000B6E28">
        <w:rPr>
          <w:rFonts w:asciiTheme="minorHAnsi" w:hAnsiTheme="minorHAnsi" w:cstheme="minorHAnsi"/>
          <w:sz w:val="21"/>
          <w:szCs w:val="21"/>
          <w:lang w:eastAsia="x-none"/>
        </w:rPr>
        <w:t xml:space="preserve">Podwykonawca/Podwykonawcy muszą wykazać się doświadczeniem w realizacji zleconych im Prac. Dokumenty potwierdzające ich doświadczenie zostaną przekazane przez Wykonawcę Przedstawicielowi Zamawiającego. </w:t>
      </w:r>
    </w:p>
    <w:p w14:paraId="1226792F" w14:textId="77777777" w:rsidR="00FE0E64" w:rsidRDefault="009517F3" w:rsidP="00A277E1">
      <w:pPr>
        <w:pStyle w:val="Akapitzlist"/>
        <w:widowControl w:val="0"/>
        <w:numPr>
          <w:ilvl w:val="1"/>
          <w:numId w:val="40"/>
        </w:numPr>
        <w:spacing w:before="120" w:after="120"/>
        <w:jc w:val="both"/>
        <w:rPr>
          <w:rFonts w:asciiTheme="minorHAnsi" w:hAnsiTheme="minorHAnsi" w:cstheme="minorHAnsi"/>
          <w:sz w:val="21"/>
          <w:szCs w:val="21"/>
          <w:lang w:eastAsia="x-none"/>
        </w:rPr>
      </w:pPr>
      <w:r>
        <w:rPr>
          <w:rFonts w:asciiTheme="minorHAnsi" w:hAnsiTheme="minorHAnsi" w:cstheme="minorHAnsi"/>
          <w:sz w:val="21"/>
          <w:szCs w:val="21"/>
          <w:lang w:eastAsia="x-none"/>
        </w:rPr>
        <w:tab/>
      </w:r>
      <w:r w:rsidR="000B6E28">
        <w:rPr>
          <w:rFonts w:asciiTheme="minorHAnsi" w:hAnsiTheme="minorHAnsi" w:cstheme="minorHAnsi"/>
          <w:sz w:val="21"/>
          <w:szCs w:val="21"/>
          <w:lang w:eastAsia="x-none"/>
        </w:rPr>
        <w:t>Wykonawca zapewnia, iż Podwykonawcy będą przestrzegać wszelkich postanowień Umowy.</w:t>
      </w:r>
    </w:p>
    <w:p w14:paraId="6903BB91" w14:textId="77777777" w:rsidR="00FE0E64" w:rsidRDefault="009517F3" w:rsidP="00A277E1">
      <w:pPr>
        <w:pStyle w:val="Akapitzlist"/>
        <w:widowControl w:val="0"/>
        <w:numPr>
          <w:ilvl w:val="1"/>
          <w:numId w:val="40"/>
        </w:numPr>
        <w:spacing w:before="120" w:after="120"/>
        <w:jc w:val="both"/>
        <w:rPr>
          <w:rFonts w:asciiTheme="minorHAnsi" w:hAnsiTheme="minorHAnsi" w:cstheme="minorHAnsi"/>
          <w:sz w:val="21"/>
          <w:szCs w:val="21"/>
          <w:lang w:eastAsia="x-none"/>
        </w:rPr>
      </w:pPr>
      <w:r>
        <w:rPr>
          <w:rFonts w:asciiTheme="minorHAnsi" w:hAnsiTheme="minorHAnsi" w:cstheme="minorHAnsi"/>
          <w:sz w:val="21"/>
          <w:szCs w:val="21"/>
          <w:lang w:eastAsia="x-none"/>
        </w:rPr>
        <w:tab/>
      </w:r>
      <w:r w:rsidR="000B6E28">
        <w:rPr>
          <w:rFonts w:asciiTheme="minorHAnsi" w:hAnsiTheme="minorHAnsi" w:cstheme="minorHAnsi"/>
          <w:sz w:val="21"/>
          <w:szCs w:val="21"/>
          <w:lang w:eastAsia="x-none"/>
        </w:rPr>
        <w:t>Wykonawca odpowiada wobec Zamawiającego za wszelkie działania lub zaniechania swoich podwykonawców jak za swoje działania lub zaniechania.</w:t>
      </w:r>
    </w:p>
    <w:p w14:paraId="4F3F8C0E" w14:textId="77777777" w:rsidR="00FE0E64" w:rsidRDefault="009517F3" w:rsidP="00A277E1">
      <w:pPr>
        <w:pStyle w:val="Akapitzlist"/>
        <w:widowControl w:val="0"/>
        <w:numPr>
          <w:ilvl w:val="1"/>
          <w:numId w:val="40"/>
        </w:numPr>
        <w:spacing w:before="120" w:after="120"/>
        <w:jc w:val="both"/>
        <w:rPr>
          <w:rFonts w:asciiTheme="minorHAnsi" w:hAnsiTheme="minorHAnsi" w:cstheme="minorHAnsi"/>
          <w:sz w:val="21"/>
          <w:szCs w:val="21"/>
          <w:lang w:eastAsia="x-none"/>
        </w:rPr>
      </w:pPr>
      <w:r>
        <w:rPr>
          <w:rFonts w:asciiTheme="minorHAnsi" w:hAnsiTheme="minorHAnsi" w:cstheme="minorHAnsi"/>
          <w:sz w:val="21"/>
          <w:szCs w:val="21"/>
          <w:lang w:eastAsia="x-none"/>
        </w:rPr>
        <w:tab/>
      </w:r>
      <w:r w:rsidR="000B6E28">
        <w:rPr>
          <w:rFonts w:asciiTheme="minorHAnsi" w:hAnsiTheme="minorHAnsi" w:cstheme="minorHAnsi"/>
          <w:sz w:val="21"/>
          <w:szCs w:val="21"/>
          <w:lang w:eastAsia="x-none"/>
        </w:rPr>
        <w:t xml:space="preserve">Wykonawca niezwłocznie powiadomi na piśmie Zamawiającego o zamiarze zlecenia podwykonawstwa innemu/ dodatkowemu Podwykonawcy/ Dalszemu Podwykonawcy niż określony w Załączniku nr 5. Wspomniane w zdaniu poprzednim zawiadomienie będzie zawierać informacje dotyczące potencjalnego Podwykonawcy/ Dalszego Podwykonawcy i zlecanego mu zakresu Prac. </w:t>
      </w:r>
    </w:p>
    <w:p w14:paraId="53ECE1E2" w14:textId="77777777" w:rsidR="00FE0E64" w:rsidRDefault="009517F3" w:rsidP="00A277E1">
      <w:pPr>
        <w:pStyle w:val="Akapitzlist"/>
        <w:widowControl w:val="0"/>
        <w:numPr>
          <w:ilvl w:val="1"/>
          <w:numId w:val="40"/>
        </w:numPr>
        <w:spacing w:before="120" w:after="120"/>
        <w:jc w:val="both"/>
        <w:rPr>
          <w:rFonts w:asciiTheme="minorHAnsi" w:hAnsiTheme="minorHAnsi" w:cstheme="minorHAnsi"/>
          <w:sz w:val="21"/>
          <w:szCs w:val="21"/>
          <w:lang w:eastAsia="x-none"/>
        </w:rPr>
      </w:pPr>
      <w:r>
        <w:rPr>
          <w:rFonts w:asciiTheme="minorHAnsi" w:hAnsiTheme="minorHAnsi" w:cstheme="minorHAnsi"/>
          <w:sz w:val="21"/>
          <w:szCs w:val="21"/>
          <w:lang w:eastAsia="x-none"/>
        </w:rPr>
        <w:tab/>
      </w:r>
      <w:r w:rsidR="000B6E28">
        <w:rPr>
          <w:rFonts w:asciiTheme="minorHAnsi" w:hAnsiTheme="minorHAnsi" w:cstheme="minorHAnsi"/>
          <w:sz w:val="21"/>
          <w:szCs w:val="21"/>
          <w:lang w:eastAsia="x-none"/>
        </w:rPr>
        <w:t>Zgodnie z udostępnionym Wykonawcy wewnętrznym regulaminem ewidencji wejść na teren Zamawiającego, Wykonawca zobowiązany jest przekazać Zamawiającemu oraz na bieżąco aktualizować listę osób zatrudnianych przez Wykonawcę, jego Podwykonawców i Dalszych Podwykonawców, realizujących Prace na obiektach Zamawiającego.</w:t>
      </w:r>
    </w:p>
    <w:p w14:paraId="41A26B0D" w14:textId="77777777" w:rsidR="00FE0E64" w:rsidRDefault="00B84A51" w:rsidP="00A277E1">
      <w:pPr>
        <w:pStyle w:val="Akapitzlist"/>
        <w:widowControl w:val="0"/>
        <w:numPr>
          <w:ilvl w:val="1"/>
          <w:numId w:val="40"/>
        </w:numPr>
        <w:spacing w:before="120" w:after="120"/>
        <w:jc w:val="both"/>
        <w:rPr>
          <w:rFonts w:asciiTheme="minorHAnsi" w:hAnsiTheme="minorHAnsi" w:cstheme="minorHAnsi"/>
          <w:sz w:val="21"/>
          <w:szCs w:val="21"/>
          <w:lang w:eastAsia="x-none"/>
        </w:rPr>
      </w:pPr>
      <w:r>
        <w:rPr>
          <w:rFonts w:asciiTheme="minorHAnsi" w:hAnsiTheme="minorHAnsi" w:cstheme="minorHAnsi"/>
          <w:sz w:val="21"/>
          <w:szCs w:val="21"/>
          <w:lang w:eastAsia="x-none"/>
        </w:rPr>
        <w:lastRenderedPageBreak/>
        <w:t xml:space="preserve"> </w:t>
      </w:r>
      <w:r>
        <w:rPr>
          <w:rFonts w:asciiTheme="minorHAnsi" w:hAnsiTheme="minorHAnsi" w:cstheme="minorHAnsi"/>
          <w:sz w:val="21"/>
          <w:szCs w:val="21"/>
          <w:lang w:eastAsia="x-none"/>
        </w:rPr>
        <w:tab/>
      </w:r>
      <w:r w:rsidR="000B6E28">
        <w:rPr>
          <w:rFonts w:asciiTheme="minorHAnsi" w:hAnsiTheme="minorHAnsi" w:cstheme="minorHAnsi"/>
          <w:sz w:val="21"/>
          <w:szCs w:val="21"/>
          <w:lang w:eastAsia="x-none"/>
        </w:rPr>
        <w:t>Zmiana Podwykonawcy powoduje konieczność wprowadzenia zmiany Umowy poprzez aktualizację Załącznika nr 5.</w:t>
      </w:r>
    </w:p>
    <w:p w14:paraId="0EF1A44C" w14:textId="77777777" w:rsidR="00FE0E64" w:rsidRDefault="000B6E28" w:rsidP="00A277E1">
      <w:pPr>
        <w:pStyle w:val="Nagwek1"/>
        <w:numPr>
          <w:ilvl w:val="0"/>
          <w:numId w:val="44"/>
        </w:numPr>
        <w:rPr>
          <w:rFonts w:asciiTheme="minorHAnsi" w:hAnsiTheme="minorHAnsi" w:cstheme="minorHAnsi"/>
          <w:smallCaps w:val="0"/>
          <w:sz w:val="21"/>
          <w:szCs w:val="21"/>
        </w:rPr>
      </w:pPr>
      <w:bookmarkStart w:id="119" w:name="_Toc347826704"/>
      <w:bookmarkStart w:id="120" w:name="_Toc347501712"/>
      <w:bookmarkStart w:id="121" w:name="_Toc502814637"/>
      <w:bookmarkStart w:id="122" w:name="_Toc391537467"/>
      <w:r>
        <w:rPr>
          <w:rFonts w:asciiTheme="minorHAnsi" w:hAnsiTheme="minorHAnsi" w:cstheme="minorHAnsi"/>
          <w:smallCaps w:val="0"/>
          <w:sz w:val="21"/>
          <w:szCs w:val="21"/>
        </w:rPr>
        <w:t>OŚWIADCZENIA I ZAPEWNIENIA</w:t>
      </w:r>
      <w:bookmarkEnd w:id="119"/>
      <w:bookmarkEnd w:id="120"/>
      <w:bookmarkEnd w:id="121"/>
      <w:bookmarkEnd w:id="122"/>
    </w:p>
    <w:p w14:paraId="6738B187" w14:textId="77777777" w:rsidR="00FE0E64" w:rsidRDefault="00FE0E64">
      <w:pPr>
        <w:pStyle w:val="Akapitzlist"/>
        <w:numPr>
          <w:ilvl w:val="0"/>
          <w:numId w:val="15"/>
        </w:numPr>
        <w:spacing w:before="120" w:after="120"/>
        <w:jc w:val="both"/>
        <w:rPr>
          <w:rFonts w:asciiTheme="minorHAnsi" w:eastAsia="SimSun" w:hAnsiTheme="minorHAnsi" w:cstheme="minorHAnsi"/>
          <w:vanish/>
          <w:kern w:val="2"/>
          <w:sz w:val="21"/>
          <w:szCs w:val="21"/>
          <w:lang w:eastAsia="hi-IN" w:bidi="hi-IN"/>
        </w:rPr>
      </w:pPr>
    </w:p>
    <w:p w14:paraId="04FF718C" w14:textId="77777777" w:rsidR="00FE0E64" w:rsidRDefault="00FE0E64">
      <w:pPr>
        <w:pStyle w:val="Akapitzlist"/>
        <w:numPr>
          <w:ilvl w:val="0"/>
          <w:numId w:val="15"/>
        </w:numPr>
        <w:spacing w:before="120" w:after="120"/>
        <w:jc w:val="both"/>
        <w:rPr>
          <w:rFonts w:asciiTheme="minorHAnsi" w:eastAsia="SimSun" w:hAnsiTheme="minorHAnsi" w:cstheme="minorHAnsi"/>
          <w:vanish/>
          <w:kern w:val="2"/>
          <w:sz w:val="21"/>
          <w:szCs w:val="21"/>
          <w:lang w:eastAsia="hi-IN" w:bidi="hi-IN"/>
        </w:rPr>
      </w:pPr>
    </w:p>
    <w:p w14:paraId="56B3B1BE" w14:textId="77777777" w:rsidR="00FE0E64" w:rsidRDefault="00FE0E64">
      <w:pPr>
        <w:pStyle w:val="Akapitzlist"/>
        <w:numPr>
          <w:ilvl w:val="1"/>
          <w:numId w:val="15"/>
        </w:numPr>
        <w:spacing w:before="120" w:after="120"/>
        <w:jc w:val="both"/>
        <w:rPr>
          <w:rFonts w:asciiTheme="minorHAnsi" w:eastAsia="SimSun" w:hAnsiTheme="minorHAnsi" w:cstheme="minorHAnsi"/>
          <w:vanish/>
          <w:kern w:val="2"/>
          <w:sz w:val="21"/>
          <w:szCs w:val="21"/>
          <w:lang w:eastAsia="hi-IN" w:bidi="hi-IN"/>
        </w:rPr>
      </w:pPr>
    </w:p>
    <w:p w14:paraId="46B6B478" w14:textId="77777777" w:rsidR="00FE0E64" w:rsidRDefault="00B84A51" w:rsidP="00B84A51">
      <w:pPr>
        <w:pStyle w:val="Tekstpodstawowy21"/>
        <w:numPr>
          <w:ilvl w:val="1"/>
          <w:numId w:val="41"/>
        </w:numPr>
        <w:tabs>
          <w:tab w:val="clear" w:pos="270"/>
        </w:tabs>
        <w:spacing w:before="120" w:after="120"/>
        <w:rPr>
          <w:rFonts w:asciiTheme="minorHAnsi" w:hAnsiTheme="minorHAnsi" w:cstheme="minorHAnsi"/>
          <w:sz w:val="21"/>
          <w:szCs w:val="21"/>
        </w:rPr>
      </w:pPr>
      <w:r>
        <w:rPr>
          <w:rFonts w:asciiTheme="minorHAnsi" w:hAnsiTheme="minorHAnsi" w:cstheme="minorHAnsi"/>
          <w:sz w:val="21"/>
          <w:szCs w:val="21"/>
        </w:rPr>
        <w:t xml:space="preserve"> </w:t>
      </w:r>
      <w:r>
        <w:rPr>
          <w:rFonts w:asciiTheme="minorHAnsi" w:hAnsiTheme="minorHAnsi" w:cstheme="minorHAnsi"/>
          <w:sz w:val="21"/>
          <w:szCs w:val="21"/>
        </w:rPr>
        <w:tab/>
      </w:r>
      <w:r w:rsidR="000B6E28">
        <w:rPr>
          <w:rFonts w:asciiTheme="minorHAnsi" w:hAnsiTheme="minorHAnsi" w:cstheme="minorHAnsi"/>
          <w:sz w:val="21"/>
          <w:szCs w:val="21"/>
        </w:rPr>
        <w:t xml:space="preserve">Wykonawca oświadcza, że zobowiązuje się do przestrzegania zasad BHP obowiązujących w lokalizacjach wyszególnionych w </w:t>
      </w:r>
      <w:r w:rsidRPr="00B84A51">
        <w:rPr>
          <w:rFonts w:asciiTheme="minorHAnsi" w:hAnsiTheme="minorHAnsi" w:cstheme="minorHAnsi"/>
          <w:sz w:val="21"/>
          <w:szCs w:val="21"/>
        </w:rPr>
        <w:t>§</w:t>
      </w:r>
      <w:r>
        <w:rPr>
          <w:rFonts w:asciiTheme="minorHAnsi" w:hAnsiTheme="minorHAnsi" w:cstheme="minorHAnsi"/>
          <w:sz w:val="21"/>
          <w:szCs w:val="21"/>
        </w:rPr>
        <w:t xml:space="preserve"> 2 </w:t>
      </w:r>
      <w:r w:rsidR="000B6E28">
        <w:rPr>
          <w:rFonts w:asciiTheme="minorHAnsi" w:hAnsiTheme="minorHAnsi" w:cstheme="minorHAnsi"/>
          <w:sz w:val="21"/>
          <w:szCs w:val="21"/>
        </w:rPr>
        <w:t xml:space="preserve">pkt 2.2.  </w:t>
      </w:r>
    </w:p>
    <w:p w14:paraId="6A362F64" w14:textId="77777777" w:rsidR="00FE0E64" w:rsidRDefault="00B84A51" w:rsidP="00A277E1">
      <w:pPr>
        <w:pStyle w:val="Tekstpodstawowy21"/>
        <w:numPr>
          <w:ilvl w:val="1"/>
          <w:numId w:val="41"/>
        </w:numPr>
        <w:tabs>
          <w:tab w:val="clear" w:pos="270"/>
        </w:tabs>
        <w:spacing w:before="120" w:after="120"/>
        <w:rPr>
          <w:rFonts w:asciiTheme="minorHAnsi" w:hAnsiTheme="minorHAnsi" w:cstheme="minorHAnsi"/>
          <w:sz w:val="21"/>
          <w:szCs w:val="21"/>
        </w:rPr>
      </w:pPr>
      <w:r>
        <w:rPr>
          <w:rFonts w:asciiTheme="minorHAnsi" w:hAnsiTheme="minorHAnsi" w:cstheme="minorHAnsi"/>
          <w:sz w:val="21"/>
          <w:szCs w:val="21"/>
        </w:rPr>
        <w:t xml:space="preserve"> </w:t>
      </w:r>
      <w:r>
        <w:rPr>
          <w:rFonts w:asciiTheme="minorHAnsi" w:hAnsiTheme="minorHAnsi" w:cstheme="minorHAnsi"/>
          <w:sz w:val="21"/>
          <w:szCs w:val="21"/>
        </w:rPr>
        <w:tab/>
      </w:r>
      <w:r w:rsidR="000B6E28">
        <w:rPr>
          <w:rFonts w:asciiTheme="minorHAnsi" w:hAnsiTheme="minorHAnsi" w:cstheme="minorHAnsi"/>
          <w:sz w:val="21"/>
          <w:szCs w:val="21"/>
        </w:rPr>
        <w:t>Wykonawca oświadcza, że dysponuje odpowiednim zapleczem, sprzętem, uprawnieniami, wiedzą i doświadczeniem do realizacji Prac.</w:t>
      </w:r>
    </w:p>
    <w:p w14:paraId="3BC4FA54" w14:textId="77777777" w:rsidR="00FE0E64" w:rsidRDefault="00B84A51" w:rsidP="00A277E1">
      <w:pPr>
        <w:pStyle w:val="Tekstpodstawowy21"/>
        <w:numPr>
          <w:ilvl w:val="1"/>
          <w:numId w:val="41"/>
        </w:numPr>
        <w:tabs>
          <w:tab w:val="clear" w:pos="270"/>
        </w:tabs>
        <w:spacing w:before="120" w:after="120"/>
        <w:rPr>
          <w:rFonts w:asciiTheme="minorHAnsi" w:hAnsiTheme="minorHAnsi" w:cstheme="minorHAnsi"/>
          <w:sz w:val="21"/>
          <w:szCs w:val="21"/>
        </w:rPr>
      </w:pPr>
      <w:r>
        <w:rPr>
          <w:rFonts w:asciiTheme="minorHAnsi" w:hAnsiTheme="minorHAnsi" w:cstheme="minorHAnsi"/>
          <w:sz w:val="21"/>
          <w:szCs w:val="21"/>
        </w:rPr>
        <w:t xml:space="preserve"> </w:t>
      </w:r>
      <w:r>
        <w:rPr>
          <w:rFonts w:asciiTheme="minorHAnsi" w:hAnsiTheme="minorHAnsi" w:cstheme="minorHAnsi"/>
          <w:sz w:val="21"/>
          <w:szCs w:val="21"/>
        </w:rPr>
        <w:tab/>
      </w:r>
      <w:r w:rsidR="000B6E28">
        <w:rPr>
          <w:rFonts w:asciiTheme="minorHAnsi" w:hAnsiTheme="minorHAnsi" w:cstheme="minorHAnsi"/>
          <w:sz w:val="21"/>
          <w:szCs w:val="21"/>
        </w:rPr>
        <w:t>Wykonawca i Zamawiający oświadczają, że ich prawa i obowiązki wynikające z tej Umowy są zgodne z polskim prawem oraz, że ich sytuacja techniczna i finansowa umożliwia wypełnienie zobowiązań wynikających z niniejszej Umowy.</w:t>
      </w:r>
    </w:p>
    <w:p w14:paraId="0EC42AAE" w14:textId="77777777" w:rsidR="00FE0E64" w:rsidRDefault="00B84A51" w:rsidP="00A277E1">
      <w:pPr>
        <w:pStyle w:val="Tekstpodstawowy21"/>
        <w:numPr>
          <w:ilvl w:val="1"/>
          <w:numId w:val="41"/>
        </w:numPr>
        <w:tabs>
          <w:tab w:val="clear" w:pos="270"/>
        </w:tabs>
        <w:spacing w:before="120" w:after="120"/>
        <w:rPr>
          <w:rFonts w:asciiTheme="minorHAnsi" w:hAnsiTheme="minorHAnsi" w:cstheme="minorHAnsi"/>
          <w:sz w:val="21"/>
          <w:szCs w:val="21"/>
        </w:rPr>
      </w:pPr>
      <w:r>
        <w:rPr>
          <w:rFonts w:asciiTheme="minorHAnsi" w:hAnsiTheme="minorHAnsi" w:cstheme="minorHAnsi"/>
          <w:sz w:val="21"/>
          <w:szCs w:val="21"/>
        </w:rPr>
        <w:t xml:space="preserve"> </w:t>
      </w:r>
      <w:r>
        <w:rPr>
          <w:rFonts w:asciiTheme="minorHAnsi" w:hAnsiTheme="minorHAnsi" w:cstheme="minorHAnsi"/>
          <w:sz w:val="21"/>
          <w:szCs w:val="21"/>
        </w:rPr>
        <w:tab/>
      </w:r>
      <w:r w:rsidR="000B6E28">
        <w:rPr>
          <w:rFonts w:asciiTheme="minorHAnsi" w:hAnsiTheme="minorHAnsi" w:cstheme="minorHAnsi"/>
          <w:sz w:val="21"/>
          <w:szCs w:val="21"/>
        </w:rPr>
        <w:t>Każda ze Stron oświadczają, że jest spółką prawidłowo utworzoną i działającą zgodnie z prawem miejsca siedziby oraz jest uprawniona do prowadzenia działalności gospodarczej zgodnie z tym prawem.</w:t>
      </w:r>
    </w:p>
    <w:p w14:paraId="16A6179A" w14:textId="77777777" w:rsidR="00FE0E64" w:rsidRDefault="00B84A51" w:rsidP="00A277E1">
      <w:pPr>
        <w:pStyle w:val="Tekstpodstawowy21"/>
        <w:numPr>
          <w:ilvl w:val="1"/>
          <w:numId w:val="41"/>
        </w:numPr>
        <w:tabs>
          <w:tab w:val="clear" w:pos="270"/>
        </w:tabs>
        <w:spacing w:before="120" w:after="120"/>
        <w:rPr>
          <w:rFonts w:asciiTheme="minorHAnsi" w:hAnsiTheme="minorHAnsi" w:cstheme="minorHAnsi"/>
          <w:sz w:val="21"/>
          <w:szCs w:val="21"/>
        </w:rPr>
      </w:pPr>
      <w:r>
        <w:rPr>
          <w:rFonts w:asciiTheme="minorHAnsi" w:hAnsiTheme="minorHAnsi" w:cstheme="minorHAnsi"/>
          <w:sz w:val="21"/>
          <w:szCs w:val="21"/>
        </w:rPr>
        <w:t xml:space="preserve"> </w:t>
      </w:r>
      <w:r>
        <w:rPr>
          <w:rFonts w:asciiTheme="minorHAnsi" w:hAnsiTheme="minorHAnsi" w:cstheme="minorHAnsi"/>
          <w:sz w:val="21"/>
          <w:szCs w:val="21"/>
        </w:rPr>
        <w:tab/>
      </w:r>
      <w:r w:rsidR="000B6E28">
        <w:rPr>
          <w:rFonts w:asciiTheme="minorHAnsi" w:hAnsiTheme="minorHAnsi" w:cstheme="minorHAnsi"/>
          <w:sz w:val="21"/>
          <w:szCs w:val="21"/>
        </w:rPr>
        <w:t>Każda ze Stron oświadczają, że wszelkie wymagane zgody organów spółki na zawarcie i wykonanie niniejszej Umowy zostały uzyskane i jej zawarcie nie będzie sprzeczne, nie spowoduje naruszenia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7CE41FDF" w14:textId="77777777" w:rsidR="00FE0E64" w:rsidRDefault="000B6E28" w:rsidP="00A277E1">
      <w:pPr>
        <w:pStyle w:val="Nagwek1"/>
        <w:numPr>
          <w:ilvl w:val="0"/>
          <w:numId w:val="44"/>
        </w:numPr>
        <w:rPr>
          <w:rFonts w:asciiTheme="minorHAnsi" w:hAnsiTheme="minorHAnsi" w:cstheme="minorHAnsi"/>
          <w:smallCaps w:val="0"/>
          <w:sz w:val="21"/>
          <w:szCs w:val="21"/>
        </w:rPr>
      </w:pPr>
      <w:bookmarkStart w:id="123" w:name="_Toc356200677"/>
      <w:bookmarkStart w:id="124" w:name="_Toc355877420"/>
      <w:bookmarkStart w:id="125" w:name="_Ref282425647"/>
      <w:bookmarkStart w:id="126" w:name="_Toc344477560"/>
      <w:bookmarkStart w:id="127" w:name="_Toc502814638"/>
      <w:bookmarkStart w:id="128" w:name="_Toc391537468"/>
      <w:bookmarkEnd w:id="123"/>
      <w:bookmarkEnd w:id="124"/>
      <w:r>
        <w:rPr>
          <w:rFonts w:asciiTheme="minorHAnsi" w:hAnsiTheme="minorHAnsi" w:cstheme="minorHAnsi"/>
          <w:smallCaps w:val="0"/>
          <w:sz w:val="21"/>
          <w:szCs w:val="21"/>
        </w:rPr>
        <w:t>POSTANOWIENIA KOŃCOWE</w:t>
      </w:r>
      <w:bookmarkEnd w:id="125"/>
      <w:bookmarkEnd w:id="126"/>
      <w:bookmarkEnd w:id="127"/>
      <w:bookmarkEnd w:id="128"/>
    </w:p>
    <w:p w14:paraId="56A79F4D" w14:textId="77777777" w:rsidR="00FE0E64" w:rsidRDefault="00FE0E64">
      <w:pPr>
        <w:pStyle w:val="Akapitzlist"/>
        <w:widowControl w:val="0"/>
        <w:numPr>
          <w:ilvl w:val="0"/>
          <w:numId w:val="16"/>
        </w:numPr>
        <w:spacing w:before="240" w:after="120"/>
        <w:jc w:val="both"/>
        <w:rPr>
          <w:rFonts w:asciiTheme="minorHAnsi" w:hAnsiTheme="minorHAnsi" w:cstheme="minorHAnsi"/>
          <w:vanish/>
          <w:sz w:val="21"/>
          <w:szCs w:val="21"/>
        </w:rPr>
      </w:pPr>
    </w:p>
    <w:p w14:paraId="77973F63" w14:textId="77777777" w:rsidR="00FE0E64" w:rsidRDefault="00FE0E64">
      <w:pPr>
        <w:pStyle w:val="Akapitzlist"/>
        <w:widowControl w:val="0"/>
        <w:numPr>
          <w:ilvl w:val="0"/>
          <w:numId w:val="16"/>
        </w:numPr>
        <w:spacing w:before="240" w:after="120"/>
        <w:jc w:val="both"/>
        <w:rPr>
          <w:rFonts w:asciiTheme="minorHAnsi" w:hAnsiTheme="minorHAnsi" w:cstheme="minorHAnsi"/>
          <w:vanish/>
          <w:sz w:val="21"/>
          <w:szCs w:val="21"/>
        </w:rPr>
      </w:pPr>
    </w:p>
    <w:p w14:paraId="0067A0D2" w14:textId="77777777" w:rsidR="00FE0E64" w:rsidRDefault="009517F3" w:rsidP="00A277E1">
      <w:pPr>
        <w:pStyle w:val="Akapitzlist"/>
        <w:widowControl w:val="0"/>
        <w:numPr>
          <w:ilvl w:val="1"/>
          <w:numId w:val="42"/>
        </w:numPr>
        <w:spacing w:before="240" w:after="120"/>
        <w:jc w:val="both"/>
        <w:rPr>
          <w:rFonts w:asciiTheme="minorHAnsi" w:hAnsiTheme="minorHAnsi" w:cstheme="minorHAnsi"/>
          <w:sz w:val="21"/>
          <w:szCs w:val="21"/>
          <w:lang w:eastAsia="x-none"/>
        </w:rPr>
      </w:pPr>
      <w:bookmarkStart w:id="129" w:name="_Ref282425680"/>
      <w:r>
        <w:rPr>
          <w:rFonts w:asciiTheme="minorHAnsi" w:hAnsiTheme="minorHAnsi" w:cstheme="minorHAnsi"/>
          <w:sz w:val="21"/>
          <w:szCs w:val="21"/>
          <w:lang w:eastAsia="x-none"/>
        </w:rPr>
        <w:t xml:space="preserve"> </w:t>
      </w:r>
      <w:r w:rsidR="00B84A51">
        <w:rPr>
          <w:rFonts w:asciiTheme="minorHAnsi" w:hAnsiTheme="minorHAnsi" w:cstheme="minorHAnsi"/>
          <w:sz w:val="21"/>
          <w:szCs w:val="21"/>
          <w:lang w:eastAsia="x-none"/>
        </w:rPr>
        <w:tab/>
      </w:r>
      <w:r w:rsidR="000B6E28">
        <w:rPr>
          <w:rFonts w:asciiTheme="minorHAnsi" w:hAnsiTheme="minorHAnsi" w:cstheme="minorHAnsi"/>
          <w:sz w:val="21"/>
          <w:szCs w:val="21"/>
          <w:lang w:eastAsia="x-none"/>
        </w:rPr>
        <w:t>Wszelkie zmiany i uzupełnienia Umowy wymagają zachowania formy pisemnej</w:t>
      </w:r>
      <w:r w:rsidR="000B6E28">
        <w:rPr>
          <w:rFonts w:asciiTheme="minorHAnsi" w:hAnsiTheme="minorHAnsi" w:cstheme="minorHAnsi"/>
          <w:sz w:val="21"/>
          <w:szCs w:val="21"/>
          <w:lang w:eastAsia="x-none"/>
        </w:rPr>
        <w:br/>
        <w:t>w postaci aneksu pod rygorem nieważności</w:t>
      </w:r>
      <w:bookmarkEnd w:id="129"/>
      <w:r w:rsidR="000B6E28">
        <w:rPr>
          <w:rFonts w:asciiTheme="minorHAnsi" w:hAnsiTheme="minorHAnsi" w:cstheme="minorHAnsi"/>
          <w:sz w:val="21"/>
          <w:szCs w:val="21"/>
          <w:lang w:eastAsia="x-none"/>
        </w:rPr>
        <w:t>.</w:t>
      </w:r>
    </w:p>
    <w:p w14:paraId="2291427A" w14:textId="77777777" w:rsidR="00FE0E64" w:rsidRDefault="00B84A51" w:rsidP="00A277E1">
      <w:pPr>
        <w:pStyle w:val="Akapitzlist"/>
        <w:widowControl w:val="0"/>
        <w:numPr>
          <w:ilvl w:val="1"/>
          <w:numId w:val="42"/>
        </w:numPr>
        <w:spacing w:before="240" w:after="120"/>
        <w:jc w:val="both"/>
        <w:rPr>
          <w:rFonts w:asciiTheme="minorHAnsi" w:hAnsiTheme="minorHAnsi" w:cstheme="minorHAnsi"/>
          <w:sz w:val="21"/>
          <w:szCs w:val="21"/>
        </w:rPr>
      </w:pPr>
      <w:r>
        <w:rPr>
          <w:rFonts w:asciiTheme="minorHAnsi" w:hAnsiTheme="minorHAnsi" w:cstheme="minorHAnsi"/>
          <w:sz w:val="21"/>
          <w:szCs w:val="21"/>
        </w:rPr>
        <w:t xml:space="preserve"> </w:t>
      </w:r>
      <w:r>
        <w:rPr>
          <w:rFonts w:asciiTheme="minorHAnsi" w:hAnsiTheme="minorHAnsi" w:cstheme="minorHAnsi"/>
          <w:sz w:val="21"/>
          <w:szCs w:val="21"/>
        </w:rPr>
        <w:tab/>
      </w:r>
      <w:r w:rsidR="000B6E28">
        <w:rPr>
          <w:rFonts w:asciiTheme="minorHAnsi" w:hAnsiTheme="minorHAnsi" w:cstheme="minorHAnsi"/>
          <w:sz w:val="21"/>
          <w:szCs w:val="21"/>
        </w:rPr>
        <w:t>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w:t>
      </w:r>
    </w:p>
    <w:p w14:paraId="39AFFFEA" w14:textId="0E507BDD" w:rsidR="00FE0E64" w:rsidRDefault="00B84A51" w:rsidP="00A277E1">
      <w:pPr>
        <w:widowControl w:val="0"/>
        <w:numPr>
          <w:ilvl w:val="1"/>
          <w:numId w:val="42"/>
        </w:numPr>
        <w:spacing w:before="240" w:after="120"/>
        <w:jc w:val="both"/>
        <w:rPr>
          <w:rFonts w:asciiTheme="minorHAnsi" w:hAnsiTheme="minorHAnsi" w:cstheme="minorHAnsi"/>
          <w:sz w:val="21"/>
          <w:szCs w:val="21"/>
        </w:rPr>
      </w:pPr>
      <w:r>
        <w:rPr>
          <w:rFonts w:asciiTheme="minorHAnsi" w:hAnsiTheme="minorHAnsi" w:cstheme="minorHAnsi"/>
          <w:sz w:val="21"/>
          <w:szCs w:val="21"/>
        </w:rPr>
        <w:t xml:space="preserve"> </w:t>
      </w:r>
      <w:r>
        <w:rPr>
          <w:rFonts w:asciiTheme="minorHAnsi" w:hAnsiTheme="minorHAnsi" w:cstheme="minorHAnsi"/>
          <w:sz w:val="21"/>
          <w:szCs w:val="21"/>
        </w:rPr>
        <w:tab/>
      </w:r>
      <w:r w:rsidR="000B6E28">
        <w:rPr>
          <w:rFonts w:asciiTheme="minorHAnsi" w:hAnsiTheme="minorHAnsi" w:cstheme="minorHAnsi"/>
          <w:sz w:val="21"/>
          <w:szCs w:val="21"/>
        </w:rPr>
        <w:t>Umowa podlega prawu polskiemu a w sprawach nieuregulowanych niniejszą Umową mają zastosowanie przepisy Kodeksu Cywilnego.</w:t>
      </w:r>
    </w:p>
    <w:p w14:paraId="2FF981B6" w14:textId="77777777" w:rsidR="00FE0E64" w:rsidRDefault="00B84A51" w:rsidP="00A277E1">
      <w:pPr>
        <w:widowControl w:val="0"/>
        <w:numPr>
          <w:ilvl w:val="1"/>
          <w:numId w:val="42"/>
        </w:numPr>
        <w:spacing w:before="240" w:after="120"/>
        <w:jc w:val="both"/>
        <w:rPr>
          <w:rFonts w:asciiTheme="minorHAnsi" w:hAnsiTheme="minorHAnsi" w:cstheme="minorHAnsi"/>
          <w:sz w:val="21"/>
          <w:szCs w:val="21"/>
        </w:rPr>
      </w:pPr>
      <w:r>
        <w:rPr>
          <w:rFonts w:asciiTheme="minorHAnsi" w:hAnsiTheme="minorHAnsi" w:cstheme="minorHAnsi"/>
          <w:sz w:val="21"/>
          <w:szCs w:val="21"/>
        </w:rPr>
        <w:t xml:space="preserve"> </w:t>
      </w:r>
      <w:r>
        <w:rPr>
          <w:rFonts w:asciiTheme="minorHAnsi" w:hAnsiTheme="minorHAnsi" w:cstheme="minorHAnsi"/>
          <w:sz w:val="21"/>
          <w:szCs w:val="21"/>
        </w:rPr>
        <w:tab/>
      </w:r>
      <w:r w:rsidR="000B6E28">
        <w:rPr>
          <w:rFonts w:asciiTheme="minorHAnsi" w:hAnsiTheme="minorHAnsi" w:cstheme="minorHAnsi"/>
          <w:sz w:val="21"/>
          <w:szCs w:val="21"/>
        </w:rPr>
        <w:t xml:space="preserve">O ile nie zostanie osiągnięte polubowne rozstrzygnięcie </w:t>
      </w:r>
      <w:r w:rsidR="000B6E28">
        <w:rPr>
          <w:rFonts w:asciiTheme="minorHAnsi" w:hAnsiTheme="minorHAnsi" w:cstheme="minorHAnsi"/>
          <w:sz w:val="21"/>
          <w:szCs w:val="21"/>
          <w:lang w:eastAsia="x-none"/>
        </w:rPr>
        <w:t>Sporu</w:t>
      </w:r>
      <w:r w:rsidR="000B6E28">
        <w:rPr>
          <w:rFonts w:asciiTheme="minorHAnsi" w:hAnsiTheme="minorHAnsi" w:cstheme="minorHAnsi"/>
          <w:sz w:val="21"/>
          <w:szCs w:val="21"/>
        </w:rPr>
        <w:t xml:space="preserve">, to </w:t>
      </w:r>
      <w:r w:rsidR="000B6E28">
        <w:rPr>
          <w:rFonts w:asciiTheme="minorHAnsi" w:hAnsiTheme="minorHAnsi" w:cstheme="minorHAnsi"/>
          <w:sz w:val="21"/>
          <w:szCs w:val="21"/>
          <w:lang w:eastAsia="x-none"/>
        </w:rPr>
        <w:t>Spory</w:t>
      </w:r>
      <w:r w:rsidR="000B6E28">
        <w:rPr>
          <w:rFonts w:asciiTheme="minorHAnsi" w:hAnsiTheme="minorHAnsi" w:cstheme="minorHAnsi"/>
          <w:sz w:val="21"/>
          <w:szCs w:val="21"/>
        </w:rPr>
        <w:t xml:space="preserve"> podlegają ostatecznemu rozstrzygnięciu sądowemu. Sądem właściwym do rozstrzygania </w:t>
      </w:r>
      <w:r w:rsidR="000B6E28">
        <w:rPr>
          <w:rFonts w:asciiTheme="minorHAnsi" w:hAnsiTheme="minorHAnsi" w:cstheme="minorHAnsi"/>
          <w:sz w:val="21"/>
          <w:szCs w:val="21"/>
          <w:lang w:eastAsia="x-none"/>
        </w:rPr>
        <w:t>Sporów</w:t>
      </w:r>
      <w:r w:rsidR="000B6E28">
        <w:rPr>
          <w:rFonts w:asciiTheme="minorHAnsi" w:hAnsiTheme="minorHAnsi" w:cstheme="minorHAnsi"/>
          <w:sz w:val="21"/>
          <w:szCs w:val="21"/>
        </w:rPr>
        <w:t xml:space="preserve"> będzie sąd, w okręgu którego znajduje się siedziba Zamawiającego.</w:t>
      </w:r>
    </w:p>
    <w:p w14:paraId="11F1E475" w14:textId="77777777" w:rsidR="00FE0E64" w:rsidRDefault="00B84A51" w:rsidP="00A277E1">
      <w:pPr>
        <w:widowControl w:val="0"/>
        <w:numPr>
          <w:ilvl w:val="1"/>
          <w:numId w:val="42"/>
        </w:numPr>
        <w:spacing w:before="240" w:after="120"/>
        <w:jc w:val="both"/>
        <w:rPr>
          <w:rFonts w:asciiTheme="minorHAnsi" w:hAnsiTheme="minorHAnsi" w:cstheme="minorHAnsi"/>
          <w:sz w:val="21"/>
          <w:szCs w:val="21"/>
        </w:rPr>
      </w:pPr>
      <w:r>
        <w:rPr>
          <w:rFonts w:asciiTheme="minorHAnsi" w:hAnsiTheme="minorHAnsi" w:cstheme="minorHAnsi"/>
          <w:sz w:val="21"/>
          <w:szCs w:val="21"/>
        </w:rPr>
        <w:t xml:space="preserve"> </w:t>
      </w:r>
      <w:r>
        <w:rPr>
          <w:rFonts w:asciiTheme="minorHAnsi" w:hAnsiTheme="minorHAnsi" w:cstheme="minorHAnsi"/>
          <w:sz w:val="21"/>
          <w:szCs w:val="21"/>
        </w:rPr>
        <w:tab/>
      </w:r>
      <w:r w:rsidR="000B6E28">
        <w:rPr>
          <w:rFonts w:asciiTheme="minorHAnsi" w:hAnsiTheme="minorHAnsi" w:cstheme="minorHAnsi"/>
          <w:sz w:val="21"/>
          <w:szCs w:val="21"/>
        </w:rPr>
        <w:t>Jeżeli Wykonawca niniejszej Umowy udostępniać będzie - na potrzeby realizacji Umowy – dane osobowe swoich pracowników i/lub współpracowników, zobowiązana jest uzyskać zgodę tych pracowników i/lub współpracowników (pracowników ewentualnych podwykonawców) na udostępnienie ich danych osobowych oraz spełnić w imieniu drugiej Strony (odbiorcy danych osobowych) obowiązek informacyjny względem tych pracowników i/lub współpracowników o poniższej treści:</w:t>
      </w:r>
    </w:p>
    <w:p w14:paraId="07D61EF8" w14:textId="77777777" w:rsidR="00FE0E64" w:rsidRDefault="000B6E28">
      <w:pPr>
        <w:ind w:left="567"/>
        <w:jc w:val="both"/>
        <w:rPr>
          <w:rFonts w:asciiTheme="minorHAnsi" w:hAnsiTheme="minorHAnsi" w:cstheme="minorHAnsi"/>
          <w:b/>
          <w:sz w:val="21"/>
          <w:szCs w:val="21"/>
        </w:rPr>
      </w:pPr>
      <w:r>
        <w:rPr>
          <w:rFonts w:asciiTheme="minorHAnsi" w:hAnsiTheme="minorHAnsi" w:cstheme="minorHAnsi"/>
          <w:i/>
          <w:sz w:val="21"/>
          <w:szCs w:val="21"/>
        </w:rPr>
        <w:t>„</w:t>
      </w:r>
      <w:r>
        <w:rPr>
          <w:rFonts w:asciiTheme="minorHAnsi" w:hAnsiTheme="minorHAnsi" w:cstheme="minorHAnsi"/>
          <w:sz w:val="21"/>
          <w:szCs w:val="21"/>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3C6EC7FE" w14:textId="77777777" w:rsidR="00FE0E64" w:rsidRDefault="000B6E28" w:rsidP="00A277E1">
      <w:pPr>
        <w:pStyle w:val="Akapitzlist"/>
        <w:numPr>
          <w:ilvl w:val="0"/>
          <w:numId w:val="22"/>
        </w:numPr>
        <w:jc w:val="both"/>
        <w:rPr>
          <w:rFonts w:asciiTheme="minorHAnsi" w:hAnsiTheme="minorHAnsi" w:cstheme="minorHAnsi"/>
          <w:sz w:val="21"/>
          <w:szCs w:val="21"/>
        </w:rPr>
      </w:pPr>
      <w:r>
        <w:rPr>
          <w:rFonts w:asciiTheme="minorHAnsi" w:hAnsiTheme="minorHAnsi" w:cstheme="minorHAnsi"/>
          <w:sz w:val="21"/>
          <w:szCs w:val="21"/>
        </w:rPr>
        <w:t xml:space="preserve">Administratorem Twoich danych osobowych jest </w:t>
      </w:r>
      <w:r>
        <w:rPr>
          <w:rFonts w:asciiTheme="minorHAnsi" w:hAnsiTheme="minorHAnsi" w:cstheme="minorHAnsi"/>
          <w:b/>
          <w:sz w:val="21"/>
          <w:szCs w:val="21"/>
        </w:rPr>
        <w:t>PGE Systemy S.A.</w:t>
      </w:r>
      <w:r>
        <w:rPr>
          <w:rFonts w:asciiTheme="minorHAnsi" w:hAnsiTheme="minorHAnsi" w:cstheme="minorHAnsi"/>
          <w:sz w:val="21"/>
          <w:szCs w:val="21"/>
        </w:rPr>
        <w:t xml:space="preserve">  z siedzibą w Warszawie (00-</w:t>
      </w:r>
      <w:r w:rsidR="001478AD">
        <w:rPr>
          <w:rFonts w:asciiTheme="minorHAnsi" w:hAnsiTheme="minorHAnsi" w:cstheme="minorHAnsi"/>
          <w:sz w:val="21"/>
          <w:szCs w:val="21"/>
        </w:rPr>
        <w:t>121</w:t>
      </w:r>
      <w:r>
        <w:rPr>
          <w:rFonts w:asciiTheme="minorHAnsi" w:hAnsiTheme="minorHAnsi" w:cstheme="minorHAnsi"/>
          <w:sz w:val="21"/>
          <w:szCs w:val="21"/>
        </w:rPr>
        <w:t xml:space="preserve">) przy ul. Siennej </w:t>
      </w:r>
      <w:r w:rsidR="001478AD">
        <w:rPr>
          <w:rFonts w:asciiTheme="minorHAnsi" w:hAnsiTheme="minorHAnsi" w:cstheme="minorHAnsi"/>
          <w:sz w:val="21"/>
          <w:szCs w:val="21"/>
        </w:rPr>
        <w:t>39</w:t>
      </w:r>
    </w:p>
    <w:p w14:paraId="00FB2216" w14:textId="77777777" w:rsidR="00FE0E64" w:rsidRDefault="000B6E28" w:rsidP="00A277E1">
      <w:pPr>
        <w:pStyle w:val="Akapitzlist"/>
        <w:numPr>
          <w:ilvl w:val="0"/>
          <w:numId w:val="22"/>
        </w:numPr>
        <w:jc w:val="both"/>
        <w:rPr>
          <w:rFonts w:asciiTheme="minorHAnsi" w:hAnsiTheme="minorHAnsi" w:cstheme="minorHAnsi"/>
          <w:sz w:val="21"/>
          <w:szCs w:val="21"/>
        </w:rPr>
      </w:pPr>
      <w:r>
        <w:rPr>
          <w:rFonts w:asciiTheme="minorHAnsi" w:hAnsiTheme="minorHAnsi" w:cstheme="minorHAnsi"/>
          <w:sz w:val="21"/>
          <w:szCs w:val="21"/>
        </w:rPr>
        <w:t xml:space="preserve">W sprawie ochrony swoich danych osobowych możesz skontaktować się z </w:t>
      </w:r>
      <w:r>
        <w:rPr>
          <w:rFonts w:asciiTheme="minorHAnsi" w:hAnsiTheme="minorHAnsi" w:cstheme="minorHAnsi"/>
          <w:b/>
          <w:sz w:val="21"/>
          <w:szCs w:val="21"/>
        </w:rPr>
        <w:t xml:space="preserve">Inspektorem Ochrony Danych </w:t>
      </w:r>
      <w:r>
        <w:rPr>
          <w:rFonts w:asciiTheme="minorHAnsi" w:hAnsiTheme="minorHAnsi" w:cstheme="minorHAnsi"/>
          <w:sz w:val="21"/>
          <w:szCs w:val="21"/>
        </w:rPr>
        <w:t xml:space="preserve">pod adresem email: </w:t>
      </w:r>
      <w:hyperlink r:id="rId14">
        <w:r>
          <w:rPr>
            <w:rStyle w:val="czeinternetowe"/>
            <w:rFonts w:asciiTheme="minorHAnsi" w:hAnsiTheme="minorHAnsi" w:cstheme="minorHAnsi"/>
            <w:sz w:val="21"/>
            <w:szCs w:val="21"/>
          </w:rPr>
          <w:t>iod.pgesystemy@gkpge.pl</w:t>
        </w:r>
      </w:hyperlink>
      <w:r>
        <w:rPr>
          <w:rFonts w:asciiTheme="minorHAnsi" w:hAnsiTheme="minorHAnsi" w:cstheme="minorHAnsi"/>
          <w:sz w:val="21"/>
          <w:szCs w:val="21"/>
        </w:rPr>
        <w:t xml:space="preserve">  lub pisemnie na adres siedziby Administratora Danych wskazany w punkcie I powyżej. </w:t>
      </w:r>
    </w:p>
    <w:p w14:paraId="3D574C0E" w14:textId="77777777" w:rsidR="00FE0E64" w:rsidRDefault="000B6E28" w:rsidP="00A277E1">
      <w:pPr>
        <w:pStyle w:val="Akapitzlist"/>
        <w:numPr>
          <w:ilvl w:val="0"/>
          <w:numId w:val="22"/>
        </w:numPr>
        <w:jc w:val="both"/>
        <w:rPr>
          <w:rFonts w:asciiTheme="minorHAnsi" w:hAnsiTheme="minorHAnsi" w:cstheme="minorHAnsi"/>
          <w:b/>
          <w:sz w:val="21"/>
          <w:szCs w:val="21"/>
        </w:rPr>
      </w:pPr>
      <w:r>
        <w:rPr>
          <w:rFonts w:asciiTheme="minorHAnsi" w:hAnsiTheme="minorHAnsi" w:cstheme="minorHAnsi"/>
          <w:b/>
          <w:sz w:val="21"/>
          <w:szCs w:val="21"/>
        </w:rPr>
        <w:t>Źródło danych.</w:t>
      </w:r>
    </w:p>
    <w:p w14:paraId="590D996A" w14:textId="77777777" w:rsidR="00FE0E64" w:rsidRDefault="000B6E28">
      <w:pPr>
        <w:pStyle w:val="Akapitzlist"/>
        <w:ind w:left="720"/>
        <w:jc w:val="both"/>
        <w:rPr>
          <w:rFonts w:asciiTheme="minorHAnsi" w:hAnsiTheme="minorHAnsi" w:cstheme="minorHAnsi"/>
          <w:sz w:val="21"/>
          <w:szCs w:val="21"/>
        </w:rPr>
      </w:pPr>
      <w:r>
        <w:rPr>
          <w:rFonts w:asciiTheme="minorHAnsi" w:hAnsiTheme="minorHAnsi" w:cstheme="minorHAnsi"/>
          <w:sz w:val="21"/>
          <w:szCs w:val="21"/>
        </w:rPr>
        <w:lastRenderedPageBreak/>
        <w:t>Twoje dane osobowe zostały pozyskane od Twojego pracodawcy.</w:t>
      </w:r>
    </w:p>
    <w:p w14:paraId="79C36520" w14:textId="77777777" w:rsidR="00FE0E64" w:rsidRDefault="000B6E28" w:rsidP="00A277E1">
      <w:pPr>
        <w:pStyle w:val="Akapitzlist"/>
        <w:numPr>
          <w:ilvl w:val="0"/>
          <w:numId w:val="22"/>
        </w:numPr>
        <w:jc w:val="both"/>
        <w:rPr>
          <w:rFonts w:asciiTheme="minorHAnsi" w:hAnsiTheme="minorHAnsi" w:cstheme="minorHAnsi"/>
          <w:sz w:val="21"/>
          <w:szCs w:val="21"/>
        </w:rPr>
      </w:pPr>
      <w:r>
        <w:rPr>
          <w:rFonts w:asciiTheme="minorHAnsi" w:hAnsiTheme="minorHAnsi" w:cstheme="minorHAnsi"/>
          <w:b/>
          <w:sz w:val="21"/>
          <w:szCs w:val="21"/>
        </w:rPr>
        <w:t xml:space="preserve">Cele i podstawy przetwarzania. </w:t>
      </w:r>
    </w:p>
    <w:p w14:paraId="580B72DC" w14:textId="77777777" w:rsidR="00FE0E64" w:rsidRDefault="000B6E28">
      <w:pPr>
        <w:pStyle w:val="Akapitzlist"/>
        <w:ind w:left="1101"/>
        <w:jc w:val="both"/>
        <w:rPr>
          <w:rFonts w:asciiTheme="minorHAnsi" w:hAnsiTheme="minorHAnsi" w:cstheme="minorHAnsi"/>
          <w:sz w:val="21"/>
          <w:szCs w:val="21"/>
        </w:rPr>
      </w:pPr>
      <w:r>
        <w:rPr>
          <w:rFonts w:asciiTheme="minorHAnsi" w:hAnsiTheme="minorHAnsi" w:cstheme="minorHAnsi"/>
          <w:sz w:val="21"/>
          <w:szCs w:val="21"/>
        </w:rPr>
        <w:t>Będziemy przetwarzać Twoje dane:</w:t>
      </w:r>
    </w:p>
    <w:p w14:paraId="4A42540A" w14:textId="77777777" w:rsidR="00FE0E64" w:rsidRDefault="000B6E28" w:rsidP="00A277E1">
      <w:pPr>
        <w:pStyle w:val="Akapitzlist"/>
        <w:numPr>
          <w:ilvl w:val="0"/>
          <w:numId w:val="20"/>
        </w:numPr>
        <w:ind w:left="1276" w:hanging="283"/>
        <w:jc w:val="both"/>
        <w:rPr>
          <w:rFonts w:asciiTheme="minorHAnsi" w:hAnsiTheme="minorHAnsi" w:cstheme="minorHAnsi"/>
          <w:sz w:val="21"/>
          <w:szCs w:val="21"/>
        </w:rPr>
      </w:pPr>
      <w:r>
        <w:rPr>
          <w:rFonts w:asciiTheme="minorHAnsi" w:hAnsiTheme="minorHAnsi" w:cstheme="minorHAnsi"/>
          <w:sz w:val="21"/>
          <w:szCs w:val="21"/>
        </w:rPr>
        <w:t xml:space="preserve">Na podstawie art. 6 ust 1 lit b RODO (umowy łączącej Cię z Twoim pracodawcą) w celu realizacji umowy między Twoim pracodawcą a Administratorem Danych </w:t>
      </w:r>
    </w:p>
    <w:p w14:paraId="6D9ECF9C" w14:textId="77777777" w:rsidR="00FE0E64" w:rsidRDefault="000B6E28" w:rsidP="00A277E1">
      <w:pPr>
        <w:pStyle w:val="Akapitzlist"/>
        <w:numPr>
          <w:ilvl w:val="0"/>
          <w:numId w:val="20"/>
        </w:numPr>
        <w:ind w:left="1276" w:hanging="283"/>
        <w:jc w:val="both"/>
        <w:rPr>
          <w:rFonts w:asciiTheme="minorHAnsi" w:hAnsiTheme="minorHAnsi" w:cstheme="minorHAnsi"/>
          <w:sz w:val="21"/>
          <w:szCs w:val="21"/>
        </w:rPr>
      </w:pPr>
      <w:r>
        <w:rPr>
          <w:rFonts w:asciiTheme="minorHAnsi" w:hAnsiTheme="minorHAnsi" w:cstheme="minorHAnsi"/>
          <w:sz w:val="21"/>
          <w:szCs w:val="21"/>
        </w:rPr>
        <w:t>Na podstawie art. 6 ust. 1 lit c. RODO (obowiązek prawny ciążący na Administratorze):</w:t>
      </w:r>
    </w:p>
    <w:p w14:paraId="008F748F" w14:textId="77777777" w:rsidR="00FE0E64" w:rsidRDefault="000B6E28" w:rsidP="00A277E1">
      <w:pPr>
        <w:pStyle w:val="Akapitzlist"/>
        <w:numPr>
          <w:ilvl w:val="1"/>
          <w:numId w:val="20"/>
        </w:numPr>
        <w:ind w:left="1560" w:hanging="284"/>
        <w:jc w:val="both"/>
        <w:rPr>
          <w:rFonts w:asciiTheme="minorHAnsi" w:hAnsiTheme="minorHAnsi" w:cstheme="minorHAnsi"/>
          <w:sz w:val="21"/>
          <w:szCs w:val="21"/>
        </w:rPr>
      </w:pPr>
      <w:r>
        <w:rPr>
          <w:rFonts w:asciiTheme="minorHAnsi" w:hAnsiTheme="minorHAnsi" w:cstheme="minorHAnsi"/>
          <w:sz w:val="21"/>
          <w:szCs w:val="21"/>
        </w:rPr>
        <w:t xml:space="preserve">w celu zapewnienia bezpieczeństwa na terenie zakładu pracy (w tym utrwalenia Twojego wizerunku oraz przeprowadzenia szkolenia BHP) </w:t>
      </w:r>
    </w:p>
    <w:p w14:paraId="1A77402F" w14:textId="77777777" w:rsidR="00FE0E64" w:rsidRDefault="000B6E28" w:rsidP="00A277E1">
      <w:pPr>
        <w:pStyle w:val="Akapitzlist"/>
        <w:numPr>
          <w:ilvl w:val="1"/>
          <w:numId w:val="20"/>
        </w:numPr>
        <w:ind w:left="1560" w:hanging="284"/>
        <w:jc w:val="both"/>
        <w:rPr>
          <w:rFonts w:asciiTheme="minorHAnsi" w:hAnsiTheme="minorHAnsi" w:cstheme="minorHAnsi"/>
          <w:sz w:val="21"/>
          <w:szCs w:val="21"/>
        </w:rPr>
      </w:pPr>
      <w:r>
        <w:rPr>
          <w:rFonts w:asciiTheme="minorHAnsi" w:hAnsiTheme="minorHAnsi" w:cstheme="minorHAnsi"/>
          <w:sz w:val="21"/>
          <w:szCs w:val="21"/>
        </w:rPr>
        <w:t xml:space="preserve">w celu realizacji żądań organów ścigania i na potrzeby postępowań sądowych </w:t>
      </w:r>
    </w:p>
    <w:p w14:paraId="6BE60152" w14:textId="77777777" w:rsidR="00FE0E64" w:rsidRDefault="000B6E28" w:rsidP="00A277E1">
      <w:pPr>
        <w:pStyle w:val="Akapitzlist"/>
        <w:numPr>
          <w:ilvl w:val="0"/>
          <w:numId w:val="20"/>
        </w:numPr>
        <w:ind w:left="1276" w:hanging="283"/>
        <w:jc w:val="both"/>
        <w:rPr>
          <w:rFonts w:asciiTheme="minorHAnsi" w:hAnsiTheme="minorHAnsi" w:cstheme="minorHAnsi"/>
          <w:sz w:val="21"/>
          <w:szCs w:val="21"/>
        </w:rPr>
      </w:pPr>
      <w:r>
        <w:rPr>
          <w:rFonts w:asciiTheme="minorHAnsi" w:hAnsiTheme="minorHAnsi" w:cstheme="minorHAnsi"/>
          <w:sz w:val="21"/>
          <w:szCs w:val="21"/>
        </w:rPr>
        <w:t>Na podstawie art. 6 ust. 1 lit. f RODO (prawnie uzasadnionego interesu):</w:t>
      </w:r>
    </w:p>
    <w:p w14:paraId="71CD9F9C" w14:textId="77777777" w:rsidR="00FE0E64" w:rsidRDefault="000B6E28" w:rsidP="00A277E1">
      <w:pPr>
        <w:pStyle w:val="Akapitzlist"/>
        <w:numPr>
          <w:ilvl w:val="1"/>
          <w:numId w:val="20"/>
        </w:numPr>
        <w:ind w:left="1560" w:hanging="284"/>
        <w:jc w:val="both"/>
        <w:rPr>
          <w:rFonts w:asciiTheme="minorHAnsi" w:hAnsiTheme="minorHAnsi" w:cstheme="minorHAnsi"/>
          <w:sz w:val="21"/>
          <w:szCs w:val="21"/>
        </w:rPr>
      </w:pPr>
      <w:r>
        <w:rPr>
          <w:rFonts w:asciiTheme="minorHAnsi" w:hAnsiTheme="minorHAnsi" w:cstheme="minorHAnsi"/>
          <w:sz w:val="21"/>
          <w:szCs w:val="21"/>
        </w:rPr>
        <w:t xml:space="preserve">w celach archiwalnych (dowodowych) będących realizacją naszego prawnie uzasadnionego interesu zabezpieczenia informacji na wypadek prawnej potrzeby wykazania faktów </w:t>
      </w:r>
    </w:p>
    <w:p w14:paraId="78710CCB" w14:textId="77777777" w:rsidR="00FE0E64" w:rsidRDefault="000B6E28" w:rsidP="00A277E1">
      <w:pPr>
        <w:pStyle w:val="Akapitzlist"/>
        <w:numPr>
          <w:ilvl w:val="1"/>
          <w:numId w:val="20"/>
        </w:numPr>
        <w:ind w:left="1560" w:hanging="284"/>
        <w:jc w:val="both"/>
        <w:rPr>
          <w:rFonts w:asciiTheme="minorHAnsi" w:hAnsiTheme="minorHAnsi" w:cstheme="minorHAnsi"/>
          <w:sz w:val="21"/>
          <w:szCs w:val="21"/>
        </w:rPr>
      </w:pPr>
      <w:r>
        <w:rPr>
          <w:rFonts w:asciiTheme="minorHAnsi" w:hAnsiTheme="minorHAnsi" w:cstheme="minorHAnsi"/>
          <w:sz w:val="21"/>
          <w:szCs w:val="21"/>
        </w:rPr>
        <w:t xml:space="preserve">w celu ewentualnego ustalenia, dochodzenia lub obrony przed roszczeniami będącego realizacją naszego prawnie uzasadnionego w tym interesu </w:t>
      </w:r>
    </w:p>
    <w:p w14:paraId="2404C1F5" w14:textId="77777777" w:rsidR="00FE0E64" w:rsidRDefault="000B6E28" w:rsidP="00A277E1">
      <w:pPr>
        <w:pStyle w:val="Akapitzlist"/>
        <w:numPr>
          <w:ilvl w:val="1"/>
          <w:numId w:val="20"/>
        </w:numPr>
        <w:ind w:left="1560" w:hanging="284"/>
        <w:jc w:val="both"/>
        <w:rPr>
          <w:rFonts w:asciiTheme="minorHAnsi" w:hAnsiTheme="minorHAnsi" w:cstheme="minorHAnsi"/>
          <w:sz w:val="21"/>
          <w:szCs w:val="21"/>
        </w:rPr>
      </w:pPr>
      <w:r>
        <w:rPr>
          <w:rFonts w:asciiTheme="minorHAnsi" w:hAnsiTheme="minorHAnsi" w:cstheme="minorHAnsi"/>
          <w:sz w:val="21"/>
          <w:szCs w:val="21"/>
        </w:rPr>
        <w:t>w celu ułatwienia komunikacji między podmiotami Grupy Kapitałowej PGE</w:t>
      </w:r>
    </w:p>
    <w:p w14:paraId="6591915E" w14:textId="77777777" w:rsidR="00FE0E64" w:rsidRDefault="000B6E28" w:rsidP="00A277E1">
      <w:pPr>
        <w:pStyle w:val="Akapitzlist"/>
        <w:numPr>
          <w:ilvl w:val="0"/>
          <w:numId w:val="22"/>
        </w:numPr>
        <w:contextualSpacing/>
        <w:jc w:val="both"/>
        <w:rPr>
          <w:rFonts w:asciiTheme="minorHAnsi" w:hAnsiTheme="minorHAnsi" w:cstheme="minorHAnsi"/>
          <w:sz w:val="21"/>
          <w:szCs w:val="21"/>
        </w:rPr>
      </w:pPr>
      <w:r>
        <w:rPr>
          <w:rFonts w:asciiTheme="minorHAnsi" w:hAnsiTheme="minorHAnsi" w:cstheme="minorHAnsi"/>
          <w:b/>
          <w:sz w:val="21"/>
          <w:szCs w:val="21"/>
        </w:rPr>
        <w:t xml:space="preserve">Kategorie danych. </w:t>
      </w:r>
    </w:p>
    <w:p w14:paraId="1C82BA49" w14:textId="77777777" w:rsidR="00FE0E64" w:rsidRDefault="000B6E28">
      <w:pPr>
        <w:pStyle w:val="Akapitzlist"/>
        <w:ind w:left="1101"/>
        <w:contextualSpacing/>
        <w:jc w:val="both"/>
        <w:rPr>
          <w:rFonts w:asciiTheme="minorHAnsi" w:hAnsiTheme="minorHAnsi" w:cstheme="minorHAnsi"/>
          <w:sz w:val="21"/>
          <w:szCs w:val="21"/>
        </w:rPr>
      </w:pPr>
      <w:r>
        <w:rPr>
          <w:rFonts w:asciiTheme="minorHAnsi" w:hAnsiTheme="minorHAnsi" w:cstheme="minorHAnsi"/>
          <w:sz w:val="21"/>
          <w:szCs w:val="21"/>
        </w:rPr>
        <w:t>Będziemy przetwarzać Twoje dane w zakresie niezbędnym do kontaktu (dane kontaktowe) z Twoim pracodawcą w celu wykonania łączącej nas z nim umowy a także dane identyfikacyjne (w tym wizerunek), informacje o posiadanych kwalifikacjach i uprawnieniach niezbędne z uwagi na cele wskazane w pkt. IV.</w:t>
      </w:r>
    </w:p>
    <w:p w14:paraId="5E315504" w14:textId="77777777" w:rsidR="00FE0E64" w:rsidRDefault="000B6E28" w:rsidP="00A277E1">
      <w:pPr>
        <w:pStyle w:val="Akapitzlist"/>
        <w:numPr>
          <w:ilvl w:val="0"/>
          <w:numId w:val="22"/>
        </w:numPr>
        <w:contextualSpacing/>
        <w:jc w:val="both"/>
        <w:rPr>
          <w:rFonts w:asciiTheme="minorHAnsi" w:hAnsiTheme="minorHAnsi" w:cstheme="minorHAnsi"/>
          <w:sz w:val="21"/>
          <w:szCs w:val="21"/>
        </w:rPr>
      </w:pPr>
      <w:r>
        <w:rPr>
          <w:rFonts w:asciiTheme="minorHAnsi" w:hAnsiTheme="minorHAnsi" w:cstheme="minorHAnsi"/>
          <w:b/>
          <w:sz w:val="21"/>
          <w:szCs w:val="21"/>
        </w:rPr>
        <w:t>Prawo do sprzeciwu.</w:t>
      </w:r>
    </w:p>
    <w:p w14:paraId="259753C5" w14:textId="77777777" w:rsidR="00FE0E64" w:rsidRDefault="000B6E28">
      <w:pPr>
        <w:ind w:left="1101"/>
        <w:jc w:val="both"/>
        <w:rPr>
          <w:rFonts w:asciiTheme="minorHAnsi" w:hAnsiTheme="minorHAnsi" w:cstheme="minorHAnsi"/>
          <w:sz w:val="21"/>
          <w:szCs w:val="21"/>
        </w:rPr>
      </w:pPr>
      <w:r>
        <w:rPr>
          <w:rFonts w:asciiTheme="minorHAnsi" w:hAnsiTheme="minorHAnsi" w:cstheme="minorHAnsi"/>
          <w:sz w:val="21"/>
          <w:szCs w:val="21"/>
        </w:rPr>
        <w:t>W każdej chwili przysługuje Ci prawo do wniesienia sprzeciwu wobec przetwarzania Twoich danych, przetwarzanych w na podstawie art. 6 ust. 1 lit. f RODO, w celach wskazanych powyżej. Przestaniemy przetwarzać Twoje dane w tych celach, chyba że będziemy w stanie wykazać, że istnieją ważne, prawnie uzasadnione podstawy, które są nadrzędne wobec Twoich interesów, praw i wolności lub Twoje dane będą nam niezbędne do ewentualnego ustalenia, dochodzenia lub obrony roszczeń.</w:t>
      </w:r>
    </w:p>
    <w:p w14:paraId="397573D3" w14:textId="77777777" w:rsidR="00FE0E64" w:rsidRDefault="000B6E28" w:rsidP="00A277E1">
      <w:pPr>
        <w:pStyle w:val="Akapitzlist"/>
        <w:numPr>
          <w:ilvl w:val="0"/>
          <w:numId w:val="22"/>
        </w:numPr>
        <w:contextualSpacing/>
        <w:jc w:val="both"/>
        <w:rPr>
          <w:rFonts w:asciiTheme="minorHAnsi" w:hAnsiTheme="minorHAnsi" w:cstheme="minorHAnsi"/>
          <w:sz w:val="21"/>
          <w:szCs w:val="21"/>
        </w:rPr>
      </w:pPr>
      <w:r>
        <w:rPr>
          <w:rFonts w:asciiTheme="minorHAnsi" w:hAnsiTheme="minorHAnsi" w:cstheme="minorHAnsi"/>
          <w:b/>
          <w:sz w:val="21"/>
          <w:szCs w:val="21"/>
        </w:rPr>
        <w:t>Okres przechowywania danych.</w:t>
      </w:r>
    </w:p>
    <w:p w14:paraId="69E93586" w14:textId="77777777" w:rsidR="00FE0E64" w:rsidRDefault="000B6E28">
      <w:pPr>
        <w:ind w:left="1068"/>
        <w:rPr>
          <w:rFonts w:asciiTheme="minorHAnsi" w:hAnsiTheme="minorHAnsi" w:cstheme="minorHAnsi"/>
          <w:sz w:val="21"/>
          <w:szCs w:val="21"/>
        </w:rPr>
      </w:pPr>
      <w:r>
        <w:rPr>
          <w:rFonts w:asciiTheme="minorHAnsi" w:hAnsiTheme="minorHAnsi" w:cstheme="minorHAnsi"/>
          <w:sz w:val="21"/>
          <w:szCs w:val="21"/>
        </w:rPr>
        <w:t>Będziemy przechowywać Twoje dane:</w:t>
      </w:r>
    </w:p>
    <w:p w14:paraId="32B747A6" w14:textId="77777777" w:rsidR="00FE0E64" w:rsidRDefault="000B6E28" w:rsidP="00A277E1">
      <w:pPr>
        <w:numPr>
          <w:ilvl w:val="0"/>
          <w:numId w:val="43"/>
        </w:numPr>
        <w:tabs>
          <w:tab w:val="clear" w:pos="720"/>
          <w:tab w:val="left" w:pos="1418"/>
        </w:tabs>
        <w:ind w:left="1418" w:hanging="284"/>
        <w:textAlignment w:val="center"/>
        <w:rPr>
          <w:rFonts w:asciiTheme="minorHAnsi" w:hAnsiTheme="minorHAnsi" w:cstheme="minorHAnsi"/>
          <w:sz w:val="21"/>
          <w:szCs w:val="21"/>
        </w:rPr>
      </w:pPr>
      <w:r>
        <w:rPr>
          <w:rFonts w:asciiTheme="minorHAnsi" w:hAnsiTheme="minorHAnsi" w:cstheme="minorHAnsi"/>
          <w:sz w:val="21"/>
          <w:szCs w:val="21"/>
        </w:rPr>
        <w:t>przetwarzane w celu wykonania umowy, do czasu przedawnienia roszczeń powstałych na jej podstawie przez czas niezbędny do ich dochodzenia lub obrony,</w:t>
      </w:r>
    </w:p>
    <w:p w14:paraId="3C446959" w14:textId="77777777" w:rsidR="00FE0E64" w:rsidRDefault="000B6E28" w:rsidP="00A277E1">
      <w:pPr>
        <w:numPr>
          <w:ilvl w:val="0"/>
          <w:numId w:val="25"/>
        </w:numPr>
        <w:tabs>
          <w:tab w:val="clear" w:pos="720"/>
          <w:tab w:val="left" w:pos="1418"/>
        </w:tabs>
        <w:ind w:left="1418" w:hanging="284"/>
        <w:textAlignment w:val="center"/>
        <w:rPr>
          <w:rFonts w:asciiTheme="minorHAnsi" w:hAnsiTheme="minorHAnsi" w:cstheme="minorHAnsi"/>
          <w:sz w:val="21"/>
          <w:szCs w:val="21"/>
        </w:rPr>
      </w:pPr>
      <w:r>
        <w:rPr>
          <w:rFonts w:asciiTheme="minorHAnsi" w:hAnsiTheme="minorHAnsi" w:cstheme="minorHAnsi"/>
          <w:sz w:val="21"/>
          <w:szCs w:val="21"/>
        </w:rPr>
        <w:t>przetwarzane na podstawie przepisu prawa przez okres wynikający z prawa powszechnie obowiązującego,</w:t>
      </w:r>
    </w:p>
    <w:p w14:paraId="278A3E18" w14:textId="77777777" w:rsidR="00FE0E64" w:rsidRDefault="000B6E28">
      <w:pPr>
        <w:ind w:left="1101"/>
        <w:jc w:val="both"/>
        <w:rPr>
          <w:rFonts w:asciiTheme="minorHAnsi" w:hAnsiTheme="minorHAnsi" w:cstheme="minorHAnsi"/>
          <w:sz w:val="21"/>
          <w:szCs w:val="21"/>
        </w:rPr>
      </w:pPr>
      <w:r>
        <w:rPr>
          <w:rFonts w:asciiTheme="minorHAnsi" w:hAnsiTheme="minorHAnsi" w:cstheme="minorHAnsi"/>
          <w:sz w:val="21"/>
          <w:szCs w:val="21"/>
        </w:rPr>
        <w:t>przetwarzane na podstawie prawnie usprawiedliwionego interesu administratora przez czas niezbędny do osiągnięcia celu lub zgłoszenia przez Ciebie skutecznego sprzeciwu.</w:t>
      </w:r>
    </w:p>
    <w:p w14:paraId="7D7CF27C" w14:textId="77777777" w:rsidR="00FE0E64" w:rsidRDefault="000B6E28" w:rsidP="00A277E1">
      <w:pPr>
        <w:pStyle w:val="Akapitzlist"/>
        <w:numPr>
          <w:ilvl w:val="0"/>
          <w:numId w:val="22"/>
        </w:numPr>
        <w:contextualSpacing/>
        <w:jc w:val="both"/>
        <w:rPr>
          <w:rFonts w:asciiTheme="minorHAnsi" w:hAnsiTheme="minorHAnsi" w:cstheme="minorHAnsi"/>
          <w:sz w:val="21"/>
          <w:szCs w:val="21"/>
        </w:rPr>
      </w:pPr>
      <w:r>
        <w:rPr>
          <w:rFonts w:asciiTheme="minorHAnsi" w:hAnsiTheme="minorHAnsi" w:cstheme="minorHAnsi"/>
          <w:b/>
          <w:sz w:val="21"/>
          <w:szCs w:val="21"/>
        </w:rPr>
        <w:t xml:space="preserve">Odbiorcy danych. </w:t>
      </w:r>
    </w:p>
    <w:p w14:paraId="3D6F8219" w14:textId="77777777" w:rsidR="00FE0E64" w:rsidRDefault="000B6E28">
      <w:pPr>
        <w:ind w:left="709" w:firstLine="360"/>
        <w:jc w:val="both"/>
        <w:rPr>
          <w:rFonts w:asciiTheme="minorHAnsi" w:hAnsiTheme="minorHAnsi" w:cstheme="minorHAnsi"/>
          <w:sz w:val="21"/>
          <w:szCs w:val="21"/>
        </w:rPr>
      </w:pPr>
      <w:r>
        <w:rPr>
          <w:rFonts w:asciiTheme="minorHAnsi" w:hAnsiTheme="minorHAnsi" w:cstheme="minorHAnsi"/>
          <w:sz w:val="21"/>
          <w:szCs w:val="21"/>
        </w:rPr>
        <w:t xml:space="preserve">Twoje dane osobowe mogą być przekazywane: </w:t>
      </w:r>
    </w:p>
    <w:p w14:paraId="79DEC714" w14:textId="77777777" w:rsidR="00FE0E64" w:rsidRDefault="000B6E28" w:rsidP="00A277E1">
      <w:pPr>
        <w:pStyle w:val="Akapitzlist"/>
        <w:numPr>
          <w:ilvl w:val="0"/>
          <w:numId w:val="23"/>
        </w:numPr>
        <w:jc w:val="both"/>
        <w:rPr>
          <w:rFonts w:asciiTheme="minorHAnsi" w:hAnsiTheme="minorHAnsi" w:cstheme="minorHAnsi"/>
          <w:sz w:val="21"/>
          <w:szCs w:val="21"/>
        </w:rPr>
      </w:pPr>
      <w:r>
        <w:rPr>
          <w:rFonts w:asciiTheme="minorHAnsi" w:hAnsiTheme="minorHAnsi" w:cstheme="minorHAnsi"/>
          <w:sz w:val="21"/>
          <w:szCs w:val="21"/>
        </w:rPr>
        <w:t xml:space="preserve">instytucjom określonym przez przepisy prawa, </w:t>
      </w:r>
      <w:bookmarkStart w:id="130" w:name="_Hlk500337822"/>
      <w:bookmarkEnd w:id="130"/>
    </w:p>
    <w:p w14:paraId="72884DD6" w14:textId="77777777" w:rsidR="00FE0E64" w:rsidRDefault="000B6E28" w:rsidP="00A277E1">
      <w:pPr>
        <w:pStyle w:val="Akapitzlist"/>
        <w:numPr>
          <w:ilvl w:val="0"/>
          <w:numId w:val="23"/>
        </w:numPr>
        <w:jc w:val="both"/>
        <w:rPr>
          <w:rFonts w:asciiTheme="minorHAnsi" w:hAnsiTheme="minorHAnsi" w:cstheme="minorHAnsi"/>
          <w:sz w:val="21"/>
          <w:szCs w:val="21"/>
        </w:rPr>
      </w:pPr>
      <w:r>
        <w:rPr>
          <w:rFonts w:asciiTheme="minorHAnsi" w:hAnsiTheme="minorHAnsi" w:cstheme="minorHAnsi"/>
          <w:sz w:val="21"/>
          <w:szCs w:val="21"/>
        </w:rPr>
        <w:t>podmiotom z Grupy Kapitałowej PGE, naszym partnerom oraz kontrahentom, w zakresie niezbędnym do celów kontaktowych.</w:t>
      </w:r>
    </w:p>
    <w:p w14:paraId="721F0971" w14:textId="77777777" w:rsidR="00FE0E64" w:rsidRDefault="000B6E28" w:rsidP="00A277E1">
      <w:pPr>
        <w:pStyle w:val="Akapitzlist"/>
        <w:numPr>
          <w:ilvl w:val="0"/>
          <w:numId w:val="22"/>
        </w:numPr>
        <w:contextualSpacing/>
        <w:jc w:val="both"/>
        <w:rPr>
          <w:rFonts w:asciiTheme="minorHAnsi" w:hAnsiTheme="minorHAnsi" w:cstheme="minorHAnsi"/>
          <w:b/>
          <w:sz w:val="21"/>
          <w:szCs w:val="21"/>
        </w:rPr>
      </w:pPr>
      <w:r>
        <w:rPr>
          <w:rFonts w:asciiTheme="minorHAnsi" w:hAnsiTheme="minorHAnsi" w:cstheme="minorHAnsi"/>
          <w:b/>
          <w:sz w:val="21"/>
          <w:szCs w:val="21"/>
        </w:rPr>
        <w:t>Prawa osób, których dane dotyczą:</w:t>
      </w:r>
    </w:p>
    <w:p w14:paraId="2BBA3A40" w14:textId="77777777" w:rsidR="00FE0E64" w:rsidRDefault="000B6E28">
      <w:pPr>
        <w:ind w:left="709" w:firstLine="360"/>
        <w:jc w:val="both"/>
        <w:rPr>
          <w:rFonts w:asciiTheme="minorHAnsi" w:hAnsiTheme="minorHAnsi" w:cstheme="minorHAnsi"/>
          <w:sz w:val="21"/>
          <w:szCs w:val="21"/>
        </w:rPr>
      </w:pPr>
      <w:r>
        <w:rPr>
          <w:rFonts w:asciiTheme="minorHAnsi" w:hAnsiTheme="minorHAnsi" w:cstheme="minorHAnsi"/>
          <w:sz w:val="21"/>
          <w:szCs w:val="21"/>
        </w:rPr>
        <w:t>Zgodnie z RODO, przysługuje Ci prawo do:</w:t>
      </w:r>
    </w:p>
    <w:p w14:paraId="22596904" w14:textId="77777777" w:rsidR="00FE0E64" w:rsidRDefault="000B6E28" w:rsidP="00A277E1">
      <w:pPr>
        <w:pStyle w:val="Akapitzlist"/>
        <w:numPr>
          <w:ilvl w:val="0"/>
          <w:numId w:val="21"/>
        </w:numPr>
        <w:ind w:left="1418" w:hanging="425"/>
        <w:jc w:val="both"/>
        <w:rPr>
          <w:rFonts w:asciiTheme="minorHAnsi" w:hAnsiTheme="minorHAnsi" w:cstheme="minorHAnsi"/>
          <w:sz w:val="21"/>
          <w:szCs w:val="21"/>
        </w:rPr>
      </w:pPr>
      <w:r>
        <w:rPr>
          <w:rFonts w:asciiTheme="minorHAnsi" w:hAnsiTheme="minorHAnsi" w:cstheme="minorHAnsi"/>
          <w:sz w:val="21"/>
          <w:szCs w:val="21"/>
        </w:rPr>
        <w:t>dostępu do swoich danych oraz otrzymania ich kopii</w:t>
      </w:r>
    </w:p>
    <w:p w14:paraId="5B1E8808" w14:textId="77777777" w:rsidR="00FE0E64" w:rsidRDefault="000B6E28" w:rsidP="00A277E1">
      <w:pPr>
        <w:numPr>
          <w:ilvl w:val="0"/>
          <w:numId w:val="21"/>
        </w:numPr>
        <w:ind w:left="1418" w:hanging="425"/>
        <w:jc w:val="both"/>
        <w:rPr>
          <w:rFonts w:asciiTheme="minorHAnsi" w:hAnsiTheme="minorHAnsi" w:cstheme="minorHAnsi"/>
          <w:sz w:val="21"/>
          <w:szCs w:val="21"/>
        </w:rPr>
      </w:pPr>
      <w:r>
        <w:rPr>
          <w:rFonts w:asciiTheme="minorHAnsi" w:hAnsiTheme="minorHAnsi" w:cstheme="minorHAnsi"/>
          <w:sz w:val="21"/>
          <w:szCs w:val="21"/>
        </w:rPr>
        <w:t>sprostowania (poprawiania) swoich danych</w:t>
      </w:r>
    </w:p>
    <w:p w14:paraId="3D5582FB" w14:textId="77777777" w:rsidR="00FE0E64" w:rsidRDefault="000B6E28" w:rsidP="00A277E1">
      <w:pPr>
        <w:numPr>
          <w:ilvl w:val="0"/>
          <w:numId w:val="21"/>
        </w:numPr>
        <w:ind w:left="1418" w:hanging="425"/>
        <w:jc w:val="both"/>
        <w:rPr>
          <w:rFonts w:asciiTheme="minorHAnsi" w:hAnsiTheme="minorHAnsi" w:cstheme="minorHAnsi"/>
          <w:sz w:val="21"/>
          <w:szCs w:val="21"/>
        </w:rPr>
      </w:pPr>
      <w:r>
        <w:rPr>
          <w:rFonts w:asciiTheme="minorHAnsi" w:hAnsiTheme="minorHAnsi" w:cstheme="minorHAnsi"/>
          <w:sz w:val="21"/>
          <w:szCs w:val="21"/>
        </w:rPr>
        <w:t>usunięcia, ograniczenia lub wniesienia sprzeciwu wobec ich przetwarzania</w:t>
      </w:r>
    </w:p>
    <w:p w14:paraId="148EBC7D" w14:textId="77777777" w:rsidR="00FE0E64" w:rsidRDefault="000B6E28" w:rsidP="00A277E1">
      <w:pPr>
        <w:numPr>
          <w:ilvl w:val="0"/>
          <w:numId w:val="21"/>
        </w:numPr>
        <w:ind w:left="1418" w:hanging="425"/>
        <w:jc w:val="both"/>
        <w:rPr>
          <w:rFonts w:asciiTheme="minorHAnsi" w:hAnsiTheme="minorHAnsi" w:cstheme="minorHAnsi"/>
          <w:sz w:val="21"/>
          <w:szCs w:val="21"/>
        </w:rPr>
      </w:pPr>
      <w:r>
        <w:rPr>
          <w:rFonts w:asciiTheme="minorHAnsi" w:hAnsiTheme="minorHAnsi" w:cstheme="minorHAnsi"/>
          <w:sz w:val="21"/>
          <w:szCs w:val="21"/>
        </w:rPr>
        <w:t xml:space="preserve">przenoszenia danych  </w:t>
      </w:r>
    </w:p>
    <w:p w14:paraId="42E1D111" w14:textId="77777777" w:rsidR="00FE0E64" w:rsidRDefault="000B6E28" w:rsidP="00A277E1">
      <w:pPr>
        <w:numPr>
          <w:ilvl w:val="0"/>
          <w:numId w:val="21"/>
        </w:numPr>
        <w:ind w:left="1418" w:hanging="425"/>
        <w:jc w:val="both"/>
        <w:rPr>
          <w:rFonts w:asciiTheme="minorHAnsi" w:hAnsiTheme="minorHAnsi" w:cstheme="minorHAnsi"/>
          <w:sz w:val="21"/>
          <w:szCs w:val="21"/>
        </w:rPr>
      </w:pPr>
      <w:r>
        <w:rPr>
          <w:rFonts w:asciiTheme="minorHAnsi" w:hAnsiTheme="minorHAnsi" w:cstheme="minorHAnsi"/>
          <w:sz w:val="21"/>
          <w:szCs w:val="21"/>
        </w:rPr>
        <w:t xml:space="preserve">wniesienia skargi do organu nadzorczego </w:t>
      </w:r>
    </w:p>
    <w:p w14:paraId="6C1E41DB" w14:textId="77777777" w:rsidR="00FE0E64" w:rsidRDefault="000B6E28" w:rsidP="00A277E1">
      <w:pPr>
        <w:pStyle w:val="Akapitzlist"/>
        <w:numPr>
          <w:ilvl w:val="0"/>
          <w:numId w:val="22"/>
        </w:numPr>
        <w:jc w:val="both"/>
        <w:rPr>
          <w:rFonts w:asciiTheme="minorHAnsi" w:hAnsiTheme="minorHAnsi" w:cstheme="minorHAnsi"/>
          <w:b/>
          <w:sz w:val="21"/>
          <w:szCs w:val="21"/>
        </w:rPr>
      </w:pPr>
      <w:r>
        <w:rPr>
          <w:rFonts w:asciiTheme="minorHAnsi" w:hAnsiTheme="minorHAnsi" w:cstheme="minorHAnsi"/>
          <w:b/>
          <w:sz w:val="21"/>
          <w:szCs w:val="21"/>
        </w:rPr>
        <w:t xml:space="preserve">Informacja o dobrowolności podania danych. </w:t>
      </w:r>
    </w:p>
    <w:p w14:paraId="5FD14FBD" w14:textId="77777777" w:rsidR="00FE0E64" w:rsidRDefault="000B6E28" w:rsidP="00A277E1">
      <w:pPr>
        <w:pStyle w:val="Akapitzlist"/>
        <w:numPr>
          <w:ilvl w:val="0"/>
          <w:numId w:val="22"/>
        </w:numPr>
        <w:jc w:val="both"/>
        <w:rPr>
          <w:rFonts w:asciiTheme="minorHAnsi" w:hAnsiTheme="minorHAnsi" w:cstheme="minorHAnsi"/>
          <w:b/>
          <w:sz w:val="21"/>
          <w:szCs w:val="21"/>
        </w:rPr>
      </w:pPr>
      <w:r>
        <w:rPr>
          <w:rFonts w:asciiTheme="minorHAnsi" w:hAnsiTheme="minorHAnsi" w:cstheme="minorHAnsi"/>
          <w:b/>
          <w:sz w:val="21"/>
          <w:szCs w:val="21"/>
        </w:rPr>
        <w:t>Zautomatyzowane podejmowanie decyzji.</w:t>
      </w:r>
    </w:p>
    <w:p w14:paraId="7BECF620" w14:textId="77777777" w:rsidR="00FE0E64" w:rsidRDefault="000B6E28" w:rsidP="00A277E1">
      <w:pPr>
        <w:pStyle w:val="Akapitzlist"/>
        <w:numPr>
          <w:ilvl w:val="0"/>
          <w:numId w:val="22"/>
        </w:numPr>
        <w:jc w:val="both"/>
        <w:rPr>
          <w:rFonts w:asciiTheme="minorHAnsi" w:hAnsiTheme="minorHAnsi" w:cstheme="minorHAnsi"/>
          <w:sz w:val="21"/>
          <w:szCs w:val="21"/>
        </w:rPr>
      </w:pPr>
      <w:r>
        <w:rPr>
          <w:rFonts w:asciiTheme="minorHAnsi" w:hAnsiTheme="minorHAnsi" w:cstheme="minorHAnsi"/>
          <w:sz w:val="21"/>
          <w:szCs w:val="21"/>
        </w:rPr>
        <w:t>Informujemy, że w powyższych celach nie podejmujemy decyzji w sposób zautomatyzowany i Twoje dane nie są profilowane.”</w:t>
      </w:r>
    </w:p>
    <w:p w14:paraId="4CAB1C1D" w14:textId="77777777" w:rsidR="00FE0E64" w:rsidRDefault="000B6E28" w:rsidP="00A277E1">
      <w:pPr>
        <w:widowControl w:val="0"/>
        <w:numPr>
          <w:ilvl w:val="1"/>
          <w:numId w:val="42"/>
        </w:numPr>
        <w:spacing w:before="240" w:after="120"/>
        <w:jc w:val="both"/>
        <w:rPr>
          <w:rFonts w:asciiTheme="minorHAnsi" w:hAnsiTheme="minorHAnsi" w:cstheme="minorHAnsi"/>
          <w:sz w:val="21"/>
          <w:szCs w:val="21"/>
          <w:lang w:eastAsia="x-none"/>
        </w:rPr>
      </w:pPr>
      <w:r>
        <w:rPr>
          <w:rFonts w:asciiTheme="minorHAnsi" w:hAnsiTheme="minorHAnsi" w:cstheme="minorHAnsi"/>
          <w:sz w:val="21"/>
          <w:szCs w:val="21"/>
          <w:lang w:eastAsia="x-none"/>
        </w:rPr>
        <w:t xml:space="preserve"> Wykonawca oświadcza, iż w związku z posiadaniem przez PGE Polską Grupę Energetyczną S.A. – </w:t>
      </w:r>
      <w:r>
        <w:rPr>
          <w:rFonts w:asciiTheme="minorHAnsi" w:hAnsiTheme="minorHAnsi" w:cstheme="minorHAnsi"/>
          <w:sz w:val="21"/>
          <w:szCs w:val="21"/>
          <w:lang w:eastAsia="x-none"/>
        </w:rPr>
        <w:lastRenderedPageBreak/>
        <w:t xml:space="preserve">podmiot dominujący w stosunku do Zamawiającego–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 </w:t>
      </w:r>
    </w:p>
    <w:p w14:paraId="5B62735A" w14:textId="77777777" w:rsidR="00FE0E64" w:rsidRDefault="00B84A51" w:rsidP="00A277E1">
      <w:pPr>
        <w:widowControl w:val="0"/>
        <w:numPr>
          <w:ilvl w:val="1"/>
          <w:numId w:val="42"/>
        </w:numPr>
        <w:spacing w:before="240" w:after="120"/>
        <w:jc w:val="both"/>
        <w:rPr>
          <w:rFonts w:asciiTheme="minorHAnsi" w:hAnsiTheme="minorHAnsi" w:cstheme="minorHAnsi"/>
          <w:sz w:val="21"/>
          <w:szCs w:val="21"/>
          <w:lang w:eastAsia="x-none"/>
        </w:rPr>
      </w:pPr>
      <w:r>
        <w:rPr>
          <w:rFonts w:asciiTheme="minorHAnsi" w:hAnsiTheme="minorHAnsi" w:cstheme="minorHAnsi"/>
          <w:sz w:val="21"/>
          <w:szCs w:val="21"/>
          <w:lang w:eastAsia="x-none"/>
        </w:rPr>
        <w:t xml:space="preserve"> </w:t>
      </w:r>
      <w:r>
        <w:rPr>
          <w:rFonts w:asciiTheme="minorHAnsi" w:hAnsiTheme="minorHAnsi" w:cstheme="minorHAnsi"/>
          <w:sz w:val="21"/>
          <w:szCs w:val="21"/>
          <w:lang w:eastAsia="x-none"/>
        </w:rPr>
        <w:tab/>
      </w:r>
      <w:r w:rsidR="000B6E28">
        <w:rPr>
          <w:rFonts w:asciiTheme="minorHAnsi" w:hAnsiTheme="minorHAnsi" w:cstheme="minorHAnsi"/>
          <w:sz w:val="21"/>
          <w:szCs w:val="21"/>
          <w:lang w:eastAsia="x-none"/>
        </w:rPr>
        <w:t>Wykonawca wyraża zgodę na udostępnienie informacji o warunkach Umowy/Oferty spółkom Grupy Kapitałowej Zamawiającego.</w:t>
      </w:r>
    </w:p>
    <w:p w14:paraId="6AF03655" w14:textId="77777777" w:rsidR="00FE0E64" w:rsidRPr="002E6CCC" w:rsidRDefault="00B84A51" w:rsidP="00A277E1">
      <w:pPr>
        <w:widowControl w:val="0"/>
        <w:numPr>
          <w:ilvl w:val="1"/>
          <w:numId w:val="42"/>
        </w:numPr>
        <w:spacing w:before="240" w:after="120"/>
        <w:jc w:val="both"/>
        <w:rPr>
          <w:rFonts w:asciiTheme="minorHAnsi" w:hAnsiTheme="minorHAnsi" w:cstheme="minorHAnsi"/>
          <w:sz w:val="21"/>
          <w:szCs w:val="21"/>
        </w:rPr>
      </w:pPr>
      <w:r>
        <w:rPr>
          <w:rFonts w:asciiTheme="minorHAnsi" w:hAnsiTheme="minorHAnsi" w:cstheme="minorHAnsi"/>
          <w:sz w:val="21"/>
          <w:szCs w:val="21"/>
          <w:lang w:eastAsia="x-none"/>
        </w:rPr>
        <w:t xml:space="preserve"> </w:t>
      </w:r>
      <w:r>
        <w:rPr>
          <w:rFonts w:asciiTheme="minorHAnsi" w:hAnsiTheme="minorHAnsi" w:cstheme="minorHAnsi"/>
          <w:sz w:val="21"/>
          <w:szCs w:val="21"/>
          <w:lang w:eastAsia="x-none"/>
        </w:rPr>
        <w:tab/>
      </w:r>
      <w:r w:rsidR="000B6E28">
        <w:rPr>
          <w:rFonts w:asciiTheme="minorHAnsi" w:hAnsiTheme="minorHAnsi" w:cstheme="minorHAnsi"/>
          <w:sz w:val="21"/>
          <w:szCs w:val="21"/>
          <w:lang w:eastAsia="x-none"/>
        </w:rPr>
        <w:t>Umowę sporządzono w 2 jednobrzmiących egzemplarzach, po 1 dla Zamawiającego i Wykonawcy.</w:t>
      </w:r>
    </w:p>
    <w:p w14:paraId="1C6157A3" w14:textId="77777777" w:rsidR="00FE0E64" w:rsidRDefault="00B84A51" w:rsidP="00A277E1">
      <w:pPr>
        <w:widowControl w:val="0"/>
        <w:numPr>
          <w:ilvl w:val="1"/>
          <w:numId w:val="42"/>
        </w:numPr>
        <w:spacing w:before="240" w:after="120"/>
        <w:jc w:val="both"/>
        <w:rPr>
          <w:rFonts w:asciiTheme="minorHAnsi" w:hAnsiTheme="minorHAnsi" w:cstheme="minorHAnsi"/>
          <w:sz w:val="21"/>
          <w:szCs w:val="21"/>
        </w:rPr>
      </w:pPr>
      <w:r>
        <w:rPr>
          <w:rFonts w:asciiTheme="minorHAnsi" w:hAnsiTheme="minorHAnsi" w:cstheme="minorHAnsi"/>
          <w:sz w:val="21"/>
          <w:szCs w:val="21"/>
          <w:lang w:eastAsia="x-none"/>
        </w:rPr>
        <w:t xml:space="preserve"> </w:t>
      </w:r>
      <w:r>
        <w:rPr>
          <w:rFonts w:asciiTheme="minorHAnsi" w:hAnsiTheme="minorHAnsi" w:cstheme="minorHAnsi"/>
          <w:sz w:val="21"/>
          <w:szCs w:val="21"/>
          <w:lang w:eastAsia="x-none"/>
        </w:rPr>
        <w:tab/>
      </w:r>
      <w:r w:rsidR="000B6E28">
        <w:rPr>
          <w:rFonts w:asciiTheme="minorHAnsi" w:hAnsiTheme="minorHAnsi" w:cstheme="minorHAnsi"/>
          <w:sz w:val="21"/>
          <w:szCs w:val="21"/>
          <w:lang w:eastAsia="x-none"/>
        </w:rPr>
        <w:t>Integralną częścią Umowy są:</w:t>
      </w:r>
    </w:p>
    <w:p w14:paraId="5D6BCC53" w14:textId="77777777" w:rsidR="00FE0E64" w:rsidRDefault="000B6E28" w:rsidP="0036359B">
      <w:pPr>
        <w:widowControl w:val="0"/>
        <w:numPr>
          <w:ilvl w:val="0"/>
          <w:numId w:val="6"/>
        </w:numPr>
        <w:tabs>
          <w:tab w:val="left" w:pos="709"/>
          <w:tab w:val="left" w:pos="2552"/>
        </w:tabs>
        <w:spacing w:after="120"/>
        <w:ind w:left="1985" w:hanging="1628"/>
        <w:jc w:val="both"/>
        <w:textAlignment w:val="baseline"/>
        <w:rPr>
          <w:rFonts w:asciiTheme="minorHAnsi" w:hAnsiTheme="minorHAnsi" w:cstheme="minorHAnsi"/>
          <w:sz w:val="21"/>
          <w:szCs w:val="21"/>
        </w:rPr>
      </w:pPr>
      <w:bookmarkStart w:id="131" w:name="_Toc361818870"/>
      <w:bookmarkEnd w:id="131"/>
      <w:r>
        <w:rPr>
          <w:rFonts w:asciiTheme="minorHAnsi" w:hAnsiTheme="minorHAnsi" w:cstheme="minorHAnsi"/>
          <w:sz w:val="21"/>
          <w:szCs w:val="21"/>
        </w:rPr>
        <w:t>Załącznik nr 1 -</w:t>
      </w:r>
      <w:r>
        <w:rPr>
          <w:rFonts w:asciiTheme="minorHAnsi" w:hAnsiTheme="minorHAnsi" w:cstheme="minorHAnsi"/>
          <w:sz w:val="21"/>
          <w:szCs w:val="21"/>
        </w:rPr>
        <w:tab/>
        <w:t>Specyfikacja Techniczna</w:t>
      </w:r>
    </w:p>
    <w:p w14:paraId="0B8A6A44" w14:textId="77777777" w:rsidR="00FE0E64" w:rsidRDefault="000B6E28" w:rsidP="0036359B">
      <w:pPr>
        <w:widowControl w:val="0"/>
        <w:numPr>
          <w:ilvl w:val="0"/>
          <w:numId w:val="6"/>
        </w:numPr>
        <w:tabs>
          <w:tab w:val="left" w:pos="709"/>
          <w:tab w:val="left" w:pos="2552"/>
        </w:tabs>
        <w:spacing w:after="120"/>
        <w:ind w:left="1985" w:hanging="1628"/>
        <w:jc w:val="both"/>
        <w:textAlignment w:val="baseline"/>
        <w:rPr>
          <w:rFonts w:asciiTheme="minorHAnsi" w:hAnsiTheme="minorHAnsi" w:cstheme="minorHAnsi"/>
          <w:sz w:val="21"/>
          <w:szCs w:val="21"/>
        </w:rPr>
      </w:pPr>
      <w:r>
        <w:rPr>
          <w:rFonts w:asciiTheme="minorHAnsi" w:hAnsiTheme="minorHAnsi" w:cstheme="minorHAnsi"/>
          <w:sz w:val="21"/>
          <w:szCs w:val="21"/>
        </w:rPr>
        <w:t>Załącznik nr 2-</w:t>
      </w:r>
      <w:r>
        <w:rPr>
          <w:rFonts w:asciiTheme="minorHAnsi" w:hAnsiTheme="minorHAnsi" w:cstheme="minorHAnsi"/>
          <w:sz w:val="21"/>
          <w:szCs w:val="21"/>
        </w:rPr>
        <w:tab/>
        <w:t>Procedura zgłoszeń serwisowych</w:t>
      </w:r>
    </w:p>
    <w:p w14:paraId="581B6B93" w14:textId="77777777" w:rsidR="00FE0E64" w:rsidRDefault="000B6E28" w:rsidP="0036359B">
      <w:pPr>
        <w:widowControl w:val="0"/>
        <w:numPr>
          <w:ilvl w:val="0"/>
          <w:numId w:val="6"/>
        </w:numPr>
        <w:tabs>
          <w:tab w:val="left" w:pos="709"/>
          <w:tab w:val="left" w:pos="2268"/>
          <w:tab w:val="left" w:pos="3119"/>
        </w:tabs>
        <w:spacing w:after="120"/>
        <w:ind w:left="1985" w:hanging="1628"/>
        <w:jc w:val="both"/>
        <w:textAlignment w:val="baseline"/>
        <w:rPr>
          <w:rFonts w:asciiTheme="minorHAnsi" w:hAnsiTheme="minorHAnsi" w:cstheme="minorHAnsi"/>
          <w:sz w:val="21"/>
          <w:szCs w:val="21"/>
        </w:rPr>
      </w:pPr>
      <w:r>
        <w:rPr>
          <w:rFonts w:asciiTheme="minorHAnsi" w:hAnsiTheme="minorHAnsi" w:cstheme="minorHAnsi"/>
          <w:sz w:val="21"/>
          <w:szCs w:val="21"/>
        </w:rPr>
        <w:t>Załącznik nr 3-</w:t>
      </w:r>
      <w:r>
        <w:rPr>
          <w:rFonts w:asciiTheme="minorHAnsi" w:hAnsiTheme="minorHAnsi" w:cstheme="minorHAnsi"/>
          <w:sz w:val="21"/>
          <w:szCs w:val="21"/>
        </w:rPr>
        <w:tab/>
        <w:t xml:space="preserve">Formularz Cenowy </w:t>
      </w:r>
    </w:p>
    <w:p w14:paraId="2EFABB13" w14:textId="336A5ACF" w:rsidR="00FE0E64" w:rsidRDefault="000B6E28" w:rsidP="0036359B">
      <w:pPr>
        <w:widowControl w:val="0"/>
        <w:numPr>
          <w:ilvl w:val="0"/>
          <w:numId w:val="6"/>
        </w:numPr>
        <w:tabs>
          <w:tab w:val="left" w:pos="709"/>
          <w:tab w:val="left" w:pos="2268"/>
          <w:tab w:val="left" w:pos="3119"/>
        </w:tabs>
        <w:spacing w:after="120"/>
        <w:ind w:left="1985" w:hanging="1628"/>
        <w:jc w:val="both"/>
        <w:textAlignment w:val="baseline"/>
        <w:rPr>
          <w:rFonts w:asciiTheme="minorHAnsi" w:hAnsiTheme="minorHAnsi" w:cstheme="minorHAnsi"/>
          <w:sz w:val="21"/>
          <w:szCs w:val="21"/>
        </w:rPr>
      </w:pPr>
      <w:r>
        <w:rPr>
          <w:rFonts w:asciiTheme="minorHAnsi" w:hAnsiTheme="minorHAnsi" w:cstheme="minorHAnsi"/>
          <w:sz w:val="21"/>
          <w:szCs w:val="21"/>
        </w:rPr>
        <w:t xml:space="preserve">Załącznik nr 4 - </w:t>
      </w:r>
      <w:r w:rsidR="00DC20AD">
        <w:rPr>
          <w:rFonts w:asciiTheme="minorHAnsi" w:hAnsiTheme="minorHAnsi" w:cstheme="minorHAnsi"/>
          <w:sz w:val="21"/>
          <w:szCs w:val="21"/>
        </w:rPr>
        <w:t xml:space="preserve">Protokół odbioru prac </w:t>
      </w:r>
    </w:p>
    <w:p w14:paraId="63E7851E" w14:textId="77777777" w:rsidR="00FE0E64" w:rsidRDefault="000B6E28" w:rsidP="0036359B">
      <w:pPr>
        <w:widowControl w:val="0"/>
        <w:numPr>
          <w:ilvl w:val="0"/>
          <w:numId w:val="6"/>
        </w:numPr>
        <w:tabs>
          <w:tab w:val="left" w:pos="709"/>
          <w:tab w:val="left" w:pos="2268"/>
          <w:tab w:val="left" w:pos="3119"/>
        </w:tabs>
        <w:spacing w:after="120"/>
        <w:ind w:left="1985" w:hanging="1628"/>
        <w:jc w:val="both"/>
        <w:textAlignment w:val="baseline"/>
        <w:rPr>
          <w:rFonts w:asciiTheme="minorHAnsi" w:hAnsiTheme="minorHAnsi" w:cstheme="minorHAnsi"/>
          <w:sz w:val="21"/>
          <w:szCs w:val="21"/>
        </w:rPr>
      </w:pPr>
      <w:r>
        <w:rPr>
          <w:rFonts w:asciiTheme="minorHAnsi" w:hAnsiTheme="minorHAnsi" w:cstheme="minorHAnsi"/>
          <w:sz w:val="21"/>
          <w:szCs w:val="21"/>
        </w:rPr>
        <w:t>Załącznik nr 5 -</w:t>
      </w:r>
      <w:r>
        <w:rPr>
          <w:rFonts w:asciiTheme="minorHAnsi" w:hAnsiTheme="minorHAnsi" w:cstheme="minorHAnsi"/>
          <w:sz w:val="21"/>
          <w:szCs w:val="21"/>
        </w:rPr>
        <w:tab/>
        <w:t>Wykaz Podwykonawców</w:t>
      </w:r>
    </w:p>
    <w:p w14:paraId="43EAB919" w14:textId="122A7EC2" w:rsidR="00FE0E64" w:rsidRDefault="000B6E28">
      <w:pPr>
        <w:widowControl w:val="0"/>
        <w:numPr>
          <w:ilvl w:val="0"/>
          <w:numId w:val="6"/>
        </w:numPr>
        <w:tabs>
          <w:tab w:val="left" w:pos="709"/>
          <w:tab w:val="left" w:pos="2268"/>
          <w:tab w:val="left" w:pos="3119"/>
        </w:tabs>
        <w:spacing w:after="120"/>
        <w:ind w:left="2552" w:hanging="2195"/>
        <w:jc w:val="both"/>
        <w:textAlignment w:val="baseline"/>
        <w:rPr>
          <w:rFonts w:asciiTheme="minorHAnsi" w:hAnsiTheme="minorHAnsi" w:cstheme="minorHAnsi"/>
          <w:sz w:val="21"/>
          <w:szCs w:val="21"/>
        </w:rPr>
      </w:pPr>
      <w:r>
        <w:rPr>
          <w:rFonts w:asciiTheme="minorHAnsi" w:hAnsiTheme="minorHAnsi" w:cstheme="minorHAnsi"/>
          <w:sz w:val="21"/>
          <w:szCs w:val="21"/>
        </w:rPr>
        <w:t>Załącznik nr 6 -Klauzula informacyjna PGE Systemy</w:t>
      </w:r>
    </w:p>
    <w:p w14:paraId="1ECBCED3" w14:textId="53ADE267" w:rsidR="00FE0E64" w:rsidRDefault="000B6E28">
      <w:pPr>
        <w:widowControl w:val="0"/>
        <w:numPr>
          <w:ilvl w:val="0"/>
          <w:numId w:val="6"/>
        </w:numPr>
        <w:tabs>
          <w:tab w:val="left" w:pos="709"/>
          <w:tab w:val="left" w:pos="2268"/>
          <w:tab w:val="left" w:pos="3119"/>
        </w:tabs>
        <w:spacing w:after="120"/>
        <w:ind w:left="2552" w:hanging="2195"/>
        <w:jc w:val="both"/>
        <w:textAlignment w:val="baseline"/>
        <w:rPr>
          <w:rFonts w:asciiTheme="minorHAnsi" w:hAnsiTheme="minorHAnsi" w:cstheme="minorHAnsi"/>
          <w:sz w:val="21"/>
          <w:szCs w:val="21"/>
        </w:rPr>
      </w:pPr>
      <w:r>
        <w:rPr>
          <w:rFonts w:asciiTheme="minorHAnsi" w:hAnsiTheme="minorHAnsi" w:cstheme="minorHAnsi"/>
          <w:sz w:val="21"/>
          <w:szCs w:val="21"/>
        </w:rPr>
        <w:t>Załącznik nr 7 -</w:t>
      </w:r>
      <w:r w:rsidR="0036359B">
        <w:rPr>
          <w:rFonts w:asciiTheme="minorHAnsi" w:hAnsiTheme="minorHAnsi" w:cstheme="minorHAnsi"/>
          <w:sz w:val="21"/>
          <w:szCs w:val="21"/>
        </w:rPr>
        <w:t>W</w:t>
      </w:r>
      <w:r>
        <w:rPr>
          <w:rFonts w:asciiTheme="minorHAnsi" w:hAnsiTheme="minorHAnsi" w:cstheme="minorHAnsi"/>
          <w:sz w:val="21"/>
          <w:szCs w:val="21"/>
        </w:rPr>
        <w:t xml:space="preserve">zór umowy powierzenia przetwarzana danych osobowych </w:t>
      </w:r>
    </w:p>
    <w:p w14:paraId="0BCA26DC" w14:textId="77777777" w:rsidR="00FE0E64" w:rsidRDefault="00FE0E64">
      <w:pPr>
        <w:widowControl w:val="0"/>
        <w:tabs>
          <w:tab w:val="left" w:pos="709"/>
          <w:tab w:val="left" w:pos="2268"/>
          <w:tab w:val="left" w:pos="3119"/>
        </w:tabs>
        <w:spacing w:after="120"/>
        <w:jc w:val="both"/>
        <w:textAlignment w:val="baseline"/>
        <w:rPr>
          <w:rFonts w:asciiTheme="minorHAnsi" w:hAnsiTheme="minorHAnsi" w:cstheme="minorHAnsi"/>
          <w:b/>
          <w:sz w:val="21"/>
          <w:szCs w:val="21"/>
        </w:rPr>
      </w:pPr>
    </w:p>
    <w:p w14:paraId="65416DDB" w14:textId="77777777" w:rsidR="00FE0E64" w:rsidRDefault="00FE0E64">
      <w:pPr>
        <w:widowControl w:val="0"/>
        <w:tabs>
          <w:tab w:val="left" w:pos="709"/>
          <w:tab w:val="left" w:pos="2268"/>
          <w:tab w:val="left" w:pos="3119"/>
        </w:tabs>
        <w:spacing w:after="120"/>
        <w:jc w:val="both"/>
        <w:textAlignment w:val="baseline"/>
        <w:rPr>
          <w:rFonts w:asciiTheme="minorHAnsi" w:hAnsiTheme="minorHAnsi" w:cstheme="minorHAnsi"/>
          <w:b/>
          <w:sz w:val="21"/>
          <w:szCs w:val="21"/>
        </w:rPr>
      </w:pPr>
    </w:p>
    <w:p w14:paraId="1A2063A5" w14:textId="77777777" w:rsidR="00FE0E64" w:rsidRDefault="00FE0E64">
      <w:pPr>
        <w:widowControl w:val="0"/>
        <w:tabs>
          <w:tab w:val="left" w:pos="709"/>
          <w:tab w:val="left" w:pos="2268"/>
          <w:tab w:val="left" w:pos="3119"/>
        </w:tabs>
        <w:spacing w:after="120"/>
        <w:jc w:val="both"/>
        <w:textAlignment w:val="baseline"/>
        <w:rPr>
          <w:rFonts w:asciiTheme="minorHAnsi" w:hAnsiTheme="minorHAnsi" w:cstheme="minorHAnsi"/>
          <w:b/>
          <w:sz w:val="21"/>
          <w:szCs w:val="21"/>
        </w:rPr>
      </w:pPr>
    </w:p>
    <w:p w14:paraId="679B78CC" w14:textId="77777777" w:rsidR="00FE0E64" w:rsidRDefault="000B6E28">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r>
        <w:rPr>
          <w:rFonts w:asciiTheme="minorHAnsi" w:hAnsiTheme="minorHAnsi" w:cstheme="minorHAnsi"/>
          <w:b/>
          <w:sz w:val="21"/>
          <w:szCs w:val="21"/>
        </w:rPr>
        <w:t xml:space="preserve">Zamawiający </w:t>
      </w:r>
      <w:r>
        <w:rPr>
          <w:rFonts w:asciiTheme="minorHAnsi" w:hAnsiTheme="minorHAnsi" w:cstheme="minorHAnsi"/>
          <w:b/>
          <w:sz w:val="21"/>
          <w:szCs w:val="21"/>
        </w:rPr>
        <w:tab/>
      </w:r>
      <w:r>
        <w:rPr>
          <w:rFonts w:asciiTheme="minorHAnsi" w:hAnsiTheme="minorHAnsi" w:cstheme="minorHAnsi"/>
          <w:b/>
          <w:sz w:val="21"/>
          <w:szCs w:val="21"/>
        </w:rPr>
        <w:tab/>
      </w:r>
      <w:r>
        <w:rPr>
          <w:rFonts w:asciiTheme="minorHAnsi" w:hAnsiTheme="minorHAnsi" w:cstheme="minorHAnsi"/>
          <w:b/>
          <w:sz w:val="21"/>
          <w:szCs w:val="21"/>
        </w:rPr>
        <w:tab/>
        <w:t xml:space="preserve">                                            </w:t>
      </w:r>
      <w:r>
        <w:rPr>
          <w:rFonts w:asciiTheme="minorHAnsi" w:hAnsiTheme="minorHAnsi" w:cstheme="minorHAnsi"/>
          <w:b/>
          <w:sz w:val="21"/>
          <w:szCs w:val="21"/>
        </w:rPr>
        <w:tab/>
        <w:t>Wykonawca</w:t>
      </w:r>
    </w:p>
    <w:p w14:paraId="52760B5E" w14:textId="77777777" w:rsidR="00A13311" w:rsidRDefault="00A13311">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159EE626" w14:textId="77777777" w:rsidR="00A13311" w:rsidRDefault="00A13311">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0BF000D9" w14:textId="77777777" w:rsidR="00A13311" w:rsidRDefault="00A13311">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115D2B6C" w14:textId="77777777" w:rsidR="00A13311" w:rsidRDefault="00A13311">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3E57969E" w14:textId="77777777" w:rsidR="00A13311" w:rsidRDefault="00A13311">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4139F0B5" w14:textId="77777777" w:rsidR="00A13311" w:rsidRDefault="00A13311">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66D42A44" w14:textId="77777777" w:rsidR="00A13311" w:rsidRDefault="00A13311">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74665CB9" w14:textId="77777777" w:rsidR="00A13311" w:rsidRDefault="00A13311">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1600263D" w14:textId="77777777" w:rsidR="00A13311" w:rsidRDefault="00A13311">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1EC79D8C" w14:textId="77777777" w:rsidR="00A13311" w:rsidRDefault="00A13311">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6AF3BDDA" w14:textId="77777777" w:rsidR="00733C10" w:rsidRDefault="00733C10">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23C744AA" w14:textId="77777777" w:rsidR="00733C10" w:rsidRDefault="00733C10">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2EA1F9F6" w14:textId="59299044" w:rsidR="00C272A5" w:rsidRDefault="00C272A5">
      <w:pPr>
        <w:rPr>
          <w:rFonts w:asciiTheme="minorHAnsi" w:hAnsiTheme="minorHAnsi" w:cstheme="minorHAnsi"/>
          <w:b/>
          <w:sz w:val="21"/>
          <w:szCs w:val="21"/>
        </w:rPr>
      </w:pPr>
      <w:r>
        <w:rPr>
          <w:rFonts w:asciiTheme="minorHAnsi" w:hAnsiTheme="minorHAnsi" w:cstheme="minorHAnsi"/>
          <w:b/>
          <w:sz w:val="21"/>
          <w:szCs w:val="21"/>
        </w:rPr>
        <w:br w:type="page"/>
      </w:r>
    </w:p>
    <w:p w14:paraId="2A905E84" w14:textId="77777777" w:rsidR="00733C10" w:rsidRDefault="00733C10">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16FF21CB" w14:textId="77777777" w:rsidR="00733C10" w:rsidRDefault="00733C10">
      <w:pPr>
        <w:widowControl w:val="0"/>
        <w:tabs>
          <w:tab w:val="left" w:pos="709"/>
          <w:tab w:val="left" w:pos="2268"/>
          <w:tab w:val="left" w:pos="3119"/>
        </w:tabs>
        <w:spacing w:after="120"/>
        <w:jc w:val="center"/>
        <w:textAlignment w:val="baseline"/>
        <w:rPr>
          <w:rFonts w:asciiTheme="minorHAnsi" w:hAnsiTheme="minorHAnsi" w:cstheme="minorHAnsi"/>
          <w:b/>
          <w:sz w:val="21"/>
          <w:szCs w:val="21"/>
        </w:rPr>
      </w:pPr>
    </w:p>
    <w:p w14:paraId="54C030E7" w14:textId="27A382EB" w:rsidR="00A13311" w:rsidRDefault="00A13311" w:rsidP="00C272A5">
      <w:pPr>
        <w:widowControl w:val="0"/>
        <w:tabs>
          <w:tab w:val="left" w:pos="709"/>
          <w:tab w:val="left" w:pos="2268"/>
          <w:tab w:val="left" w:pos="3119"/>
        </w:tabs>
        <w:spacing w:after="120"/>
        <w:textAlignment w:val="baseline"/>
        <w:rPr>
          <w:rFonts w:asciiTheme="minorHAnsi" w:hAnsiTheme="minorHAnsi" w:cstheme="minorHAnsi"/>
          <w:b/>
          <w:sz w:val="21"/>
          <w:szCs w:val="21"/>
        </w:rPr>
      </w:pPr>
      <w:r>
        <w:rPr>
          <w:rFonts w:asciiTheme="minorHAnsi" w:hAnsiTheme="minorHAnsi" w:cstheme="minorHAnsi"/>
          <w:b/>
          <w:sz w:val="21"/>
          <w:szCs w:val="21"/>
        </w:rPr>
        <w:t>Załącznik nr 1</w:t>
      </w:r>
      <w:r w:rsidR="00C272A5">
        <w:rPr>
          <w:rFonts w:asciiTheme="minorHAnsi" w:hAnsiTheme="minorHAnsi" w:cstheme="minorHAnsi"/>
          <w:b/>
          <w:sz w:val="21"/>
          <w:szCs w:val="21"/>
        </w:rPr>
        <w:t xml:space="preserve">. </w:t>
      </w:r>
      <w:r>
        <w:rPr>
          <w:rFonts w:asciiTheme="minorHAnsi" w:hAnsiTheme="minorHAnsi" w:cstheme="minorHAnsi"/>
          <w:b/>
          <w:sz w:val="21"/>
          <w:szCs w:val="21"/>
        </w:rPr>
        <w:t xml:space="preserve"> </w:t>
      </w:r>
      <w:r w:rsidR="00C272A5">
        <w:rPr>
          <w:rFonts w:asciiTheme="minorHAnsi" w:hAnsiTheme="minorHAnsi" w:cstheme="minorHAnsi"/>
          <w:b/>
          <w:sz w:val="21"/>
          <w:szCs w:val="21"/>
        </w:rPr>
        <w:t xml:space="preserve">Specyfikacja techniczna </w:t>
      </w:r>
      <w:r w:rsidR="00C272A5">
        <w:rPr>
          <w:rFonts w:asciiTheme="minorHAnsi" w:hAnsiTheme="minorHAnsi" w:cstheme="minorHAnsi"/>
          <w:b/>
          <w:bCs/>
          <w:sz w:val="21"/>
          <w:szCs w:val="21"/>
        </w:rPr>
        <w:t>Świadczenia</w:t>
      </w:r>
      <w:r w:rsidR="00C272A5" w:rsidRPr="00C272A5">
        <w:rPr>
          <w:rFonts w:asciiTheme="minorHAnsi" w:hAnsiTheme="minorHAnsi" w:cstheme="minorHAnsi"/>
          <w:b/>
          <w:bCs/>
          <w:sz w:val="21"/>
          <w:szCs w:val="21"/>
        </w:rPr>
        <w:t xml:space="preserve"> usług wsparcia serwisowego</w:t>
      </w:r>
      <w:r w:rsidR="00C272A5" w:rsidRPr="00C272A5">
        <w:rPr>
          <w:rFonts w:asciiTheme="minorHAnsi" w:hAnsiTheme="minorHAnsi" w:cstheme="minorHAnsi"/>
          <w:b/>
          <w:bCs/>
          <w:sz w:val="21"/>
          <w:szCs w:val="21"/>
        </w:rPr>
        <w:br/>
        <w:t xml:space="preserve">platformy telekomunikacyjnej </w:t>
      </w:r>
      <w:r w:rsidR="00E30E37">
        <w:rPr>
          <w:rFonts w:asciiTheme="minorHAnsi" w:hAnsiTheme="minorHAnsi" w:cstheme="minorHAnsi"/>
          <w:b/>
          <w:bCs/>
          <w:sz w:val="21"/>
          <w:szCs w:val="21"/>
        </w:rPr>
        <w:t>FreePBX</w:t>
      </w:r>
    </w:p>
    <w:p w14:paraId="704B1293" w14:textId="7E98AFC1" w:rsidR="00C272A5" w:rsidRDefault="00C272A5">
      <w:pPr>
        <w:rPr>
          <w:rFonts w:asciiTheme="minorHAnsi" w:hAnsiTheme="minorHAnsi" w:cstheme="minorHAnsi"/>
          <w:b/>
          <w:sz w:val="21"/>
          <w:szCs w:val="21"/>
        </w:rPr>
      </w:pPr>
      <w:r>
        <w:rPr>
          <w:rFonts w:asciiTheme="minorHAnsi" w:hAnsiTheme="minorHAnsi" w:cstheme="minorHAnsi"/>
          <w:b/>
          <w:sz w:val="21"/>
          <w:szCs w:val="21"/>
        </w:rPr>
        <w:br w:type="page"/>
      </w:r>
    </w:p>
    <w:p w14:paraId="429B7DE4" w14:textId="77777777" w:rsidR="00733C10" w:rsidRPr="00733C10" w:rsidRDefault="00733C10" w:rsidP="00733C10">
      <w:pPr>
        <w:numPr>
          <w:ilvl w:val="12"/>
          <w:numId w:val="0"/>
        </w:numPr>
        <w:suppressAutoHyphens w:val="0"/>
        <w:spacing w:before="120" w:after="120"/>
        <w:jc w:val="both"/>
        <w:rPr>
          <w:rFonts w:asciiTheme="minorHAnsi" w:hAnsiTheme="minorHAnsi" w:cstheme="minorHAnsi"/>
          <w:b/>
          <w:sz w:val="21"/>
          <w:szCs w:val="21"/>
        </w:rPr>
      </w:pPr>
    </w:p>
    <w:p w14:paraId="0B149069" w14:textId="72C25728" w:rsidR="00733C10" w:rsidRPr="00E55945" w:rsidRDefault="00733C10" w:rsidP="00733C10">
      <w:pPr>
        <w:widowControl w:val="0"/>
        <w:suppressAutoHyphens w:val="0"/>
        <w:adjustRightInd w:val="0"/>
        <w:spacing w:after="120"/>
        <w:jc w:val="both"/>
        <w:textAlignment w:val="baseline"/>
        <w:rPr>
          <w:rFonts w:asciiTheme="minorHAnsi" w:hAnsiTheme="minorHAnsi" w:cstheme="minorHAnsi"/>
          <w:b/>
          <w:sz w:val="22"/>
          <w:szCs w:val="21"/>
        </w:rPr>
      </w:pPr>
      <w:r>
        <w:rPr>
          <w:rFonts w:asciiTheme="minorHAnsi" w:hAnsiTheme="minorHAnsi" w:cstheme="minorHAnsi"/>
          <w:b/>
          <w:sz w:val="21"/>
          <w:szCs w:val="21"/>
        </w:rPr>
        <w:tab/>
      </w:r>
      <w:r>
        <w:rPr>
          <w:rFonts w:asciiTheme="minorHAnsi" w:hAnsiTheme="minorHAnsi" w:cstheme="minorHAnsi"/>
          <w:b/>
          <w:sz w:val="21"/>
          <w:szCs w:val="21"/>
        </w:rPr>
        <w:tab/>
      </w:r>
      <w:r>
        <w:rPr>
          <w:rFonts w:asciiTheme="minorHAnsi" w:hAnsiTheme="minorHAnsi" w:cstheme="minorHAnsi"/>
          <w:b/>
          <w:sz w:val="21"/>
          <w:szCs w:val="21"/>
        </w:rPr>
        <w:tab/>
      </w:r>
      <w:r>
        <w:rPr>
          <w:rFonts w:asciiTheme="minorHAnsi" w:hAnsiTheme="minorHAnsi" w:cstheme="minorHAnsi"/>
          <w:b/>
          <w:sz w:val="21"/>
          <w:szCs w:val="21"/>
        </w:rPr>
        <w:tab/>
      </w:r>
      <w:r>
        <w:rPr>
          <w:rFonts w:asciiTheme="minorHAnsi" w:hAnsiTheme="minorHAnsi" w:cstheme="minorHAnsi"/>
          <w:b/>
          <w:sz w:val="21"/>
          <w:szCs w:val="21"/>
        </w:rPr>
        <w:tab/>
      </w:r>
      <w:r>
        <w:rPr>
          <w:rFonts w:asciiTheme="minorHAnsi" w:hAnsiTheme="minorHAnsi" w:cstheme="minorHAnsi"/>
          <w:b/>
          <w:sz w:val="21"/>
          <w:szCs w:val="21"/>
        </w:rPr>
        <w:tab/>
      </w:r>
      <w:r w:rsidRPr="00E55945">
        <w:rPr>
          <w:rFonts w:asciiTheme="minorHAnsi" w:hAnsiTheme="minorHAnsi" w:cstheme="minorHAnsi"/>
          <w:b/>
          <w:sz w:val="22"/>
          <w:szCs w:val="21"/>
        </w:rPr>
        <w:t xml:space="preserve">Załącznik nr 2 </w:t>
      </w:r>
    </w:p>
    <w:p w14:paraId="2EF4BB20" w14:textId="77777777" w:rsidR="00733C10" w:rsidRPr="00E55945" w:rsidRDefault="00733C10" w:rsidP="00733C10">
      <w:pPr>
        <w:numPr>
          <w:ilvl w:val="12"/>
          <w:numId w:val="0"/>
        </w:numPr>
        <w:suppressAutoHyphens w:val="0"/>
        <w:spacing w:before="120" w:after="120"/>
        <w:jc w:val="right"/>
        <w:rPr>
          <w:rFonts w:asciiTheme="minorHAnsi" w:hAnsiTheme="minorHAnsi" w:cstheme="minorHAnsi"/>
          <w:spacing w:val="-3"/>
          <w:sz w:val="22"/>
          <w:szCs w:val="21"/>
        </w:rPr>
      </w:pPr>
    </w:p>
    <w:p w14:paraId="7DBB9031" w14:textId="77777777" w:rsidR="00733C10" w:rsidRPr="00E55945" w:rsidRDefault="00733C10" w:rsidP="00733C10">
      <w:pPr>
        <w:tabs>
          <w:tab w:val="left" w:pos="1325"/>
        </w:tabs>
        <w:suppressAutoHyphens w:val="0"/>
        <w:spacing w:line="276" w:lineRule="auto"/>
        <w:jc w:val="center"/>
        <w:rPr>
          <w:rFonts w:asciiTheme="minorHAnsi" w:hAnsiTheme="minorHAnsi" w:cstheme="minorHAnsi"/>
          <w:b/>
          <w:sz w:val="22"/>
          <w:szCs w:val="21"/>
        </w:rPr>
      </w:pPr>
      <w:bookmarkStart w:id="132" w:name="_Toc344392865"/>
      <w:bookmarkStart w:id="133" w:name="_Toc344476848"/>
      <w:r w:rsidRPr="00E55945">
        <w:rPr>
          <w:rFonts w:asciiTheme="minorHAnsi" w:hAnsiTheme="minorHAnsi" w:cstheme="minorHAnsi"/>
          <w:b/>
          <w:sz w:val="22"/>
          <w:szCs w:val="21"/>
        </w:rPr>
        <w:t>Procedura zgłoszeń serwisowych</w:t>
      </w:r>
      <w:bookmarkEnd w:id="132"/>
      <w:bookmarkEnd w:id="133"/>
      <w:r w:rsidRPr="00E55945">
        <w:rPr>
          <w:rFonts w:asciiTheme="minorHAnsi" w:hAnsiTheme="minorHAnsi" w:cstheme="minorHAnsi"/>
          <w:b/>
          <w:sz w:val="22"/>
          <w:szCs w:val="21"/>
        </w:rPr>
        <w:br/>
      </w:r>
      <w:r w:rsidRPr="00E55945">
        <w:rPr>
          <w:rFonts w:asciiTheme="minorHAnsi" w:hAnsiTheme="minorHAnsi" w:cstheme="minorHAnsi"/>
          <w:b/>
          <w:sz w:val="22"/>
          <w:szCs w:val="21"/>
        </w:rPr>
        <w:br/>
      </w:r>
    </w:p>
    <w:p w14:paraId="1F979247" w14:textId="77777777" w:rsidR="00733C10" w:rsidRPr="00E55945" w:rsidRDefault="00733C10" w:rsidP="004F449C">
      <w:pPr>
        <w:numPr>
          <w:ilvl w:val="0"/>
          <w:numId w:val="54"/>
        </w:numPr>
        <w:tabs>
          <w:tab w:val="left" w:pos="0"/>
          <w:tab w:val="num" w:pos="567"/>
        </w:tabs>
        <w:suppressAutoHyphens w:val="0"/>
        <w:jc w:val="both"/>
        <w:rPr>
          <w:rFonts w:asciiTheme="minorHAnsi" w:hAnsiTheme="minorHAnsi" w:cstheme="minorHAnsi"/>
          <w:sz w:val="22"/>
          <w:szCs w:val="21"/>
        </w:rPr>
      </w:pPr>
      <w:r w:rsidRPr="00E55945">
        <w:rPr>
          <w:rFonts w:asciiTheme="minorHAnsi" w:hAnsiTheme="minorHAnsi" w:cstheme="minorHAnsi"/>
          <w:sz w:val="22"/>
          <w:szCs w:val="21"/>
        </w:rPr>
        <w:t xml:space="preserve">Dla zachowania skuteczności zgłoszeń dokonywanych przez Zamawiającego wymagane jest spełnienie przez niego warunków niniejszej procedury. </w:t>
      </w:r>
    </w:p>
    <w:p w14:paraId="14D3659E" w14:textId="24968CA0" w:rsidR="00733C10" w:rsidRPr="00E55945" w:rsidRDefault="00733C10" w:rsidP="004F449C">
      <w:pPr>
        <w:numPr>
          <w:ilvl w:val="0"/>
          <w:numId w:val="54"/>
        </w:numPr>
        <w:tabs>
          <w:tab w:val="left" w:pos="0"/>
          <w:tab w:val="num" w:pos="567"/>
        </w:tabs>
        <w:suppressAutoHyphens w:val="0"/>
        <w:jc w:val="both"/>
        <w:rPr>
          <w:rFonts w:asciiTheme="minorHAnsi" w:hAnsiTheme="minorHAnsi" w:cstheme="minorHAnsi"/>
          <w:sz w:val="22"/>
          <w:szCs w:val="21"/>
        </w:rPr>
      </w:pPr>
      <w:r w:rsidRPr="00E55945">
        <w:rPr>
          <w:rFonts w:asciiTheme="minorHAnsi" w:hAnsiTheme="minorHAnsi" w:cstheme="minorHAnsi"/>
          <w:sz w:val="22"/>
          <w:szCs w:val="21"/>
        </w:rPr>
        <w:t>Na potrzeby obsługi zgłoszeń Wykonawca udostępni Zamawiające</w:t>
      </w:r>
      <w:r w:rsidR="00CA7EAD">
        <w:rPr>
          <w:rFonts w:asciiTheme="minorHAnsi" w:hAnsiTheme="minorHAnsi" w:cstheme="minorHAnsi"/>
          <w:sz w:val="22"/>
          <w:szCs w:val="21"/>
        </w:rPr>
        <w:t>mu</w:t>
      </w:r>
      <w:r w:rsidRPr="00E55945">
        <w:rPr>
          <w:rFonts w:asciiTheme="minorHAnsi" w:hAnsiTheme="minorHAnsi" w:cstheme="minorHAnsi"/>
          <w:sz w:val="22"/>
          <w:szCs w:val="21"/>
        </w:rPr>
        <w:t xml:space="preserve"> dedykowany adres e-mail oraz numer telefonu w celu zapewnienia skuteczności zgłoszenia usterek, awarii krytycznych i awarii oraz awarii systemu informatycznego obsługującego zgłoszenia.</w:t>
      </w:r>
    </w:p>
    <w:p w14:paraId="0CEE1E3E" w14:textId="3E9D899A" w:rsidR="00733C10" w:rsidRPr="00E55945" w:rsidRDefault="00733C10" w:rsidP="004F449C">
      <w:pPr>
        <w:numPr>
          <w:ilvl w:val="0"/>
          <w:numId w:val="54"/>
        </w:numPr>
        <w:tabs>
          <w:tab w:val="left" w:pos="0"/>
          <w:tab w:val="num" w:pos="567"/>
        </w:tabs>
        <w:suppressAutoHyphens w:val="0"/>
        <w:jc w:val="both"/>
        <w:rPr>
          <w:rFonts w:asciiTheme="minorHAnsi" w:hAnsiTheme="minorHAnsi" w:cstheme="minorHAnsi"/>
          <w:sz w:val="22"/>
          <w:szCs w:val="21"/>
        </w:rPr>
      </w:pPr>
      <w:r w:rsidRPr="00E55945">
        <w:rPr>
          <w:rFonts w:asciiTheme="minorHAnsi" w:hAnsiTheme="minorHAnsi" w:cstheme="minorHAnsi"/>
          <w:sz w:val="22"/>
          <w:szCs w:val="21"/>
        </w:rPr>
        <w:t xml:space="preserve">Zamawiający poprzez e-mail lub telefon będzie dokonywał zgłoszeń, a Wykonawca jest zobowiązany podjąć ich realizację zgodnie </w:t>
      </w:r>
      <w:r w:rsidR="00CA7EAD">
        <w:rPr>
          <w:rFonts w:asciiTheme="minorHAnsi" w:hAnsiTheme="minorHAnsi" w:cstheme="minorHAnsi"/>
          <w:sz w:val="22"/>
          <w:szCs w:val="21"/>
        </w:rPr>
        <w:t xml:space="preserve">z </w:t>
      </w:r>
      <w:r w:rsidRPr="00E55945">
        <w:rPr>
          <w:rFonts w:asciiTheme="minorHAnsi" w:hAnsiTheme="minorHAnsi" w:cstheme="minorHAnsi"/>
          <w:sz w:val="22"/>
          <w:szCs w:val="21"/>
        </w:rPr>
        <w:t xml:space="preserve">ustalonym SLA. </w:t>
      </w:r>
    </w:p>
    <w:p w14:paraId="260ADAB6" w14:textId="77777777" w:rsidR="00733C10" w:rsidRPr="00E55945" w:rsidRDefault="00733C10" w:rsidP="004F449C">
      <w:pPr>
        <w:numPr>
          <w:ilvl w:val="0"/>
          <w:numId w:val="54"/>
        </w:numPr>
        <w:tabs>
          <w:tab w:val="left" w:pos="0"/>
          <w:tab w:val="num" w:pos="567"/>
        </w:tabs>
        <w:suppressAutoHyphens w:val="0"/>
        <w:jc w:val="both"/>
        <w:rPr>
          <w:rFonts w:asciiTheme="minorHAnsi" w:hAnsiTheme="minorHAnsi" w:cstheme="minorHAnsi"/>
          <w:sz w:val="22"/>
          <w:szCs w:val="21"/>
        </w:rPr>
      </w:pPr>
      <w:r w:rsidRPr="00E55945">
        <w:rPr>
          <w:rFonts w:asciiTheme="minorHAnsi" w:hAnsiTheme="minorHAnsi" w:cstheme="minorHAnsi"/>
          <w:sz w:val="22"/>
          <w:szCs w:val="21"/>
        </w:rPr>
        <w:t>Dokonując zgłoszenia Zamawiający zobowiązany jest podać:</w:t>
      </w:r>
    </w:p>
    <w:p w14:paraId="097535B6" w14:textId="77777777" w:rsidR="00733C10" w:rsidRPr="00E55945" w:rsidRDefault="00733C10" w:rsidP="004F449C">
      <w:pPr>
        <w:numPr>
          <w:ilvl w:val="0"/>
          <w:numId w:val="55"/>
        </w:numPr>
        <w:tabs>
          <w:tab w:val="left" w:pos="0"/>
          <w:tab w:val="num" w:pos="567"/>
          <w:tab w:val="num" w:pos="900"/>
        </w:tabs>
        <w:suppressAutoHyphens w:val="0"/>
        <w:ind w:left="993"/>
        <w:jc w:val="both"/>
        <w:rPr>
          <w:rFonts w:asciiTheme="minorHAnsi" w:hAnsiTheme="minorHAnsi" w:cstheme="minorHAnsi"/>
          <w:sz w:val="22"/>
          <w:szCs w:val="21"/>
        </w:rPr>
      </w:pPr>
      <w:r w:rsidRPr="00E55945">
        <w:rPr>
          <w:rFonts w:asciiTheme="minorHAnsi" w:hAnsiTheme="minorHAnsi" w:cstheme="minorHAnsi"/>
          <w:sz w:val="22"/>
          <w:szCs w:val="21"/>
        </w:rPr>
        <w:t>Dane kontaktowe do osoby wyznaczonej po stronie Klienta do kontaktów w ramach zgłoszonego problemu.</w:t>
      </w:r>
    </w:p>
    <w:p w14:paraId="709A466E" w14:textId="77777777" w:rsidR="00733C10" w:rsidRPr="00E55945" w:rsidRDefault="00733C10" w:rsidP="004F449C">
      <w:pPr>
        <w:numPr>
          <w:ilvl w:val="0"/>
          <w:numId w:val="55"/>
        </w:numPr>
        <w:tabs>
          <w:tab w:val="left" w:pos="0"/>
          <w:tab w:val="num" w:pos="567"/>
          <w:tab w:val="num" w:pos="900"/>
        </w:tabs>
        <w:suppressAutoHyphens w:val="0"/>
        <w:ind w:left="993"/>
        <w:jc w:val="both"/>
        <w:rPr>
          <w:rFonts w:asciiTheme="minorHAnsi" w:hAnsiTheme="minorHAnsi" w:cstheme="minorHAnsi"/>
          <w:sz w:val="22"/>
          <w:szCs w:val="21"/>
        </w:rPr>
      </w:pPr>
      <w:r w:rsidRPr="00E55945">
        <w:rPr>
          <w:rFonts w:asciiTheme="minorHAnsi" w:hAnsiTheme="minorHAnsi" w:cstheme="minorHAnsi"/>
          <w:sz w:val="22"/>
          <w:szCs w:val="21"/>
        </w:rPr>
        <w:t>Możliwie dokładny opis problemu wraz z podaniem podjętych już czynności zmierzających do rozwiązania problemu, o ile takie poczyniono.</w:t>
      </w:r>
    </w:p>
    <w:p w14:paraId="698CD674" w14:textId="77777777" w:rsidR="00733C10" w:rsidRPr="00E55945" w:rsidRDefault="00733C10" w:rsidP="004F449C">
      <w:pPr>
        <w:numPr>
          <w:ilvl w:val="0"/>
          <w:numId w:val="55"/>
        </w:numPr>
        <w:tabs>
          <w:tab w:val="left" w:pos="0"/>
          <w:tab w:val="num" w:pos="567"/>
          <w:tab w:val="num" w:pos="900"/>
        </w:tabs>
        <w:suppressAutoHyphens w:val="0"/>
        <w:ind w:left="993"/>
        <w:jc w:val="both"/>
        <w:rPr>
          <w:rFonts w:asciiTheme="minorHAnsi" w:hAnsiTheme="minorHAnsi" w:cstheme="minorHAnsi"/>
          <w:sz w:val="22"/>
          <w:szCs w:val="21"/>
        </w:rPr>
      </w:pPr>
      <w:r w:rsidRPr="00E55945">
        <w:rPr>
          <w:rFonts w:asciiTheme="minorHAnsi" w:hAnsiTheme="minorHAnsi" w:cstheme="minorHAnsi"/>
          <w:sz w:val="22"/>
          <w:szCs w:val="21"/>
        </w:rPr>
        <w:t>Nazwę aplikacji której dotyczy problem.</w:t>
      </w:r>
    </w:p>
    <w:p w14:paraId="5B0C20F1" w14:textId="77777777" w:rsidR="00733C10" w:rsidRPr="00E55945" w:rsidRDefault="00733C10" w:rsidP="004F449C">
      <w:pPr>
        <w:numPr>
          <w:ilvl w:val="0"/>
          <w:numId w:val="55"/>
        </w:numPr>
        <w:tabs>
          <w:tab w:val="left" w:pos="0"/>
          <w:tab w:val="num" w:pos="567"/>
          <w:tab w:val="num" w:pos="900"/>
        </w:tabs>
        <w:suppressAutoHyphens w:val="0"/>
        <w:ind w:left="993"/>
        <w:jc w:val="both"/>
        <w:rPr>
          <w:rFonts w:asciiTheme="minorHAnsi" w:hAnsiTheme="minorHAnsi" w:cstheme="minorHAnsi"/>
          <w:sz w:val="22"/>
          <w:szCs w:val="21"/>
        </w:rPr>
      </w:pPr>
      <w:r w:rsidRPr="00E55945">
        <w:rPr>
          <w:rFonts w:asciiTheme="minorHAnsi" w:hAnsiTheme="minorHAnsi" w:cstheme="minorHAnsi"/>
          <w:sz w:val="22"/>
          <w:szCs w:val="21"/>
        </w:rPr>
        <w:t>Określenia kategorii zgłoszenia.</w:t>
      </w:r>
    </w:p>
    <w:p w14:paraId="7B58A09A" w14:textId="77777777" w:rsidR="00733C10" w:rsidRPr="00E55945" w:rsidRDefault="00733C10" w:rsidP="004F449C">
      <w:pPr>
        <w:numPr>
          <w:ilvl w:val="0"/>
          <w:numId w:val="55"/>
        </w:numPr>
        <w:tabs>
          <w:tab w:val="left" w:pos="0"/>
          <w:tab w:val="num" w:pos="567"/>
          <w:tab w:val="num" w:pos="900"/>
        </w:tabs>
        <w:suppressAutoHyphens w:val="0"/>
        <w:ind w:left="993"/>
        <w:jc w:val="both"/>
        <w:rPr>
          <w:rFonts w:asciiTheme="minorHAnsi" w:hAnsiTheme="minorHAnsi" w:cstheme="minorHAnsi"/>
          <w:sz w:val="22"/>
          <w:szCs w:val="21"/>
        </w:rPr>
      </w:pPr>
      <w:r w:rsidRPr="00E55945">
        <w:rPr>
          <w:rFonts w:asciiTheme="minorHAnsi" w:hAnsiTheme="minorHAnsi" w:cstheme="minorHAnsi"/>
          <w:sz w:val="22"/>
          <w:szCs w:val="21"/>
        </w:rPr>
        <w:t>Datę i godzinę wystąpienia problemu.</w:t>
      </w:r>
    </w:p>
    <w:p w14:paraId="12163919" w14:textId="3CB4AA9E" w:rsidR="00733C10" w:rsidRPr="00E55945" w:rsidRDefault="00733C10" w:rsidP="004F449C">
      <w:pPr>
        <w:numPr>
          <w:ilvl w:val="0"/>
          <w:numId w:val="54"/>
        </w:numPr>
        <w:tabs>
          <w:tab w:val="left" w:pos="0"/>
          <w:tab w:val="num" w:pos="567"/>
        </w:tabs>
        <w:suppressAutoHyphens w:val="0"/>
        <w:jc w:val="both"/>
        <w:rPr>
          <w:rFonts w:asciiTheme="minorHAnsi" w:hAnsiTheme="minorHAnsi" w:cstheme="minorHAnsi"/>
          <w:sz w:val="22"/>
          <w:szCs w:val="21"/>
        </w:rPr>
      </w:pPr>
      <w:r w:rsidRPr="00E55945">
        <w:rPr>
          <w:rFonts w:asciiTheme="minorHAnsi" w:hAnsiTheme="minorHAnsi" w:cstheme="minorHAnsi"/>
          <w:sz w:val="22"/>
          <w:szCs w:val="21"/>
        </w:rPr>
        <w:t>W celu usprawnienia obsługi Klienta i skróceniu czasu udzielenia odpowiedzi sugeruje się, aby Klient dokonywał dodatkowo zgłoszeń o kategorii Awarii krytycznej i Awarii także drogą telefoniczną (przy uwzględnieniu ograniczeń czasowych dla konkretnych sposobów dokonywania zgłoszeń).</w:t>
      </w:r>
    </w:p>
    <w:p w14:paraId="79991F03" w14:textId="77777777" w:rsidR="00733C10" w:rsidRPr="00E55945" w:rsidRDefault="00733C10" w:rsidP="004F449C">
      <w:pPr>
        <w:numPr>
          <w:ilvl w:val="0"/>
          <w:numId w:val="54"/>
        </w:numPr>
        <w:suppressAutoHyphens w:val="0"/>
        <w:jc w:val="both"/>
        <w:rPr>
          <w:rFonts w:asciiTheme="minorHAnsi" w:hAnsiTheme="minorHAnsi" w:cstheme="minorHAnsi"/>
          <w:sz w:val="22"/>
          <w:szCs w:val="21"/>
        </w:rPr>
      </w:pPr>
      <w:r w:rsidRPr="00E55945">
        <w:rPr>
          <w:rFonts w:asciiTheme="minorHAnsi" w:hAnsiTheme="minorHAnsi" w:cstheme="minorHAnsi"/>
          <w:sz w:val="22"/>
          <w:szCs w:val="21"/>
        </w:rPr>
        <w:t xml:space="preserve">Wykonawca może dokonać zmiany kategorii danego zgłoszenia po ustaleniu tego faktu z osobą odpowiedzialną za zgłoszenie problemu po stronie Zamawiającego. </w:t>
      </w:r>
    </w:p>
    <w:p w14:paraId="0247B95E" w14:textId="7A0248C9" w:rsidR="00733C10" w:rsidRPr="00E55945" w:rsidRDefault="00733C10" w:rsidP="004F449C">
      <w:pPr>
        <w:numPr>
          <w:ilvl w:val="0"/>
          <w:numId w:val="54"/>
        </w:numPr>
        <w:suppressAutoHyphens w:val="0"/>
        <w:jc w:val="both"/>
        <w:rPr>
          <w:rFonts w:asciiTheme="minorHAnsi" w:hAnsiTheme="minorHAnsi" w:cstheme="minorHAnsi"/>
          <w:sz w:val="22"/>
          <w:szCs w:val="21"/>
        </w:rPr>
      </w:pPr>
      <w:r w:rsidRPr="00E55945">
        <w:rPr>
          <w:rFonts w:asciiTheme="minorHAnsi" w:hAnsiTheme="minorHAnsi" w:cstheme="minorHAnsi"/>
          <w:sz w:val="22"/>
          <w:szCs w:val="21"/>
        </w:rPr>
        <w:t>W przypadku dostarczenia rozwiązania zastępczego pierwotne zgłoszenie otrzymuje mniejszy priorytet realizacji</w:t>
      </w:r>
      <w:r w:rsidR="00CA7EAD">
        <w:rPr>
          <w:rFonts w:asciiTheme="minorHAnsi" w:hAnsiTheme="minorHAnsi" w:cstheme="minorHAnsi"/>
          <w:sz w:val="22"/>
          <w:szCs w:val="21"/>
        </w:rPr>
        <w:t>.</w:t>
      </w:r>
      <w:r w:rsidRPr="00E55945">
        <w:rPr>
          <w:rFonts w:asciiTheme="minorHAnsi" w:hAnsiTheme="minorHAnsi" w:cstheme="minorHAnsi"/>
          <w:sz w:val="22"/>
          <w:szCs w:val="21"/>
        </w:rPr>
        <w:t xml:space="preserve"> </w:t>
      </w:r>
    </w:p>
    <w:p w14:paraId="149F079E" w14:textId="77777777" w:rsidR="00733C10" w:rsidRPr="00E55945" w:rsidRDefault="00733C10" w:rsidP="004F449C">
      <w:pPr>
        <w:numPr>
          <w:ilvl w:val="0"/>
          <w:numId w:val="54"/>
        </w:numPr>
        <w:suppressAutoHyphens w:val="0"/>
        <w:contextualSpacing/>
        <w:rPr>
          <w:rFonts w:asciiTheme="minorHAnsi" w:hAnsiTheme="minorHAnsi" w:cstheme="minorHAnsi"/>
          <w:sz w:val="22"/>
          <w:szCs w:val="21"/>
        </w:rPr>
      </w:pPr>
      <w:r w:rsidRPr="00E55945">
        <w:rPr>
          <w:rFonts w:asciiTheme="minorHAnsi" w:hAnsiTheme="minorHAnsi" w:cstheme="minorHAnsi"/>
          <w:sz w:val="22"/>
          <w:szCs w:val="21"/>
        </w:rPr>
        <w:t xml:space="preserve">Osobami upoważnionymi do kontaktu ze strony Klienta są osoby wyznaczone przez przedstawiciela Zamawiającego w zakresie związanym z realizacją prac / dostaw. </w:t>
      </w:r>
    </w:p>
    <w:p w14:paraId="33F40248" w14:textId="77777777" w:rsidR="00733C10" w:rsidRPr="00E55945" w:rsidRDefault="00733C10" w:rsidP="00733C10">
      <w:pPr>
        <w:suppressAutoHyphens w:val="0"/>
        <w:rPr>
          <w:rFonts w:asciiTheme="minorHAnsi" w:hAnsiTheme="minorHAnsi" w:cstheme="minorHAnsi"/>
          <w:sz w:val="22"/>
          <w:szCs w:val="21"/>
        </w:rPr>
      </w:pPr>
      <w:r w:rsidRPr="00E55945">
        <w:rPr>
          <w:rFonts w:asciiTheme="minorHAnsi" w:hAnsiTheme="minorHAnsi" w:cstheme="minorHAnsi"/>
          <w:sz w:val="22"/>
          <w:szCs w:val="21"/>
        </w:rPr>
        <w:t>Osoba podana w zgłoszeniu jako osoba do kontaktu po stronie Klienta w ramach zgłaszanego problemu zobowiązana jest do zapewnienia swojej dostępności zgodnie z danymi zawartymi w zgłoszeniu. Niedostępność tej osoby uprawnia Usługodawcę do przedłużenia czasu naprawy o czas niedostępności.</w:t>
      </w:r>
    </w:p>
    <w:p w14:paraId="614D455A" w14:textId="5A7C96C1" w:rsidR="00733C10" w:rsidRPr="00E55945" w:rsidRDefault="00733C10" w:rsidP="009E1635">
      <w:pPr>
        <w:widowControl w:val="0"/>
        <w:suppressAutoHyphens w:val="0"/>
        <w:adjustRightInd w:val="0"/>
        <w:spacing w:after="120"/>
        <w:ind w:left="2127" w:firstLine="709"/>
        <w:textAlignment w:val="baseline"/>
        <w:rPr>
          <w:rFonts w:asciiTheme="minorHAnsi" w:hAnsiTheme="minorHAnsi" w:cstheme="minorHAnsi"/>
          <w:b/>
          <w:sz w:val="22"/>
          <w:szCs w:val="21"/>
        </w:rPr>
      </w:pPr>
      <w:r w:rsidRPr="00E55945">
        <w:rPr>
          <w:rFonts w:asciiTheme="minorHAnsi" w:hAnsiTheme="minorHAnsi" w:cstheme="minorHAnsi"/>
          <w:sz w:val="22"/>
          <w:szCs w:val="21"/>
        </w:rPr>
        <w:br w:type="page"/>
      </w:r>
      <w:r w:rsidRPr="009E1635">
        <w:rPr>
          <w:rFonts w:asciiTheme="minorHAnsi" w:hAnsiTheme="minorHAnsi" w:cstheme="minorHAnsi"/>
          <w:b/>
          <w:sz w:val="21"/>
          <w:szCs w:val="21"/>
        </w:rPr>
        <w:lastRenderedPageBreak/>
        <w:t>Załącznik nr 3</w:t>
      </w:r>
      <w:r w:rsidR="00FA6F64" w:rsidRPr="009E1635">
        <w:rPr>
          <w:rFonts w:asciiTheme="minorHAnsi" w:hAnsiTheme="minorHAnsi" w:cstheme="minorHAnsi"/>
          <w:b/>
          <w:sz w:val="21"/>
          <w:szCs w:val="21"/>
        </w:rPr>
        <w:t xml:space="preserve"> </w:t>
      </w:r>
      <w:r w:rsidRPr="009E1635">
        <w:rPr>
          <w:rFonts w:asciiTheme="minorHAnsi" w:hAnsiTheme="minorHAnsi" w:cstheme="minorHAnsi"/>
          <w:b/>
          <w:sz w:val="21"/>
          <w:szCs w:val="21"/>
        </w:rPr>
        <w:t>Formularz Cenowy</w:t>
      </w:r>
    </w:p>
    <w:p w14:paraId="6C6A8009" w14:textId="77777777" w:rsidR="00733C10" w:rsidRPr="00E55945" w:rsidRDefault="00733C10" w:rsidP="00733C10">
      <w:pPr>
        <w:widowControl w:val="0"/>
        <w:suppressAutoHyphens w:val="0"/>
        <w:adjustRightInd w:val="0"/>
        <w:spacing w:after="120"/>
        <w:jc w:val="center"/>
        <w:textAlignment w:val="baseline"/>
        <w:rPr>
          <w:rFonts w:asciiTheme="minorHAnsi" w:hAnsiTheme="minorHAnsi" w:cstheme="minorHAnsi"/>
          <w:b/>
          <w:sz w:val="22"/>
          <w:szCs w:val="21"/>
        </w:rPr>
      </w:pPr>
    </w:p>
    <w:p w14:paraId="4CBEBA27" w14:textId="77777777" w:rsidR="00733C10" w:rsidRPr="00E55945" w:rsidRDefault="00733C10" w:rsidP="00733C10">
      <w:pPr>
        <w:suppressAutoHyphens w:val="0"/>
        <w:jc w:val="center"/>
        <w:rPr>
          <w:rFonts w:asciiTheme="minorHAnsi" w:eastAsiaTheme="majorEastAsia" w:hAnsiTheme="minorHAnsi" w:cstheme="minorHAnsi"/>
          <w:bCs/>
          <w:smallCaps/>
          <w:sz w:val="22"/>
          <w:szCs w:val="21"/>
          <w:u w:val="single"/>
        </w:rPr>
      </w:pPr>
    </w:p>
    <w:p w14:paraId="66347819" w14:textId="77777777" w:rsidR="00733C10" w:rsidRPr="00E55945" w:rsidRDefault="00733C10" w:rsidP="00733C10">
      <w:pPr>
        <w:suppressAutoHyphens w:val="0"/>
        <w:ind w:firstLine="708"/>
        <w:rPr>
          <w:rFonts w:asciiTheme="minorHAnsi" w:hAnsiTheme="minorHAnsi" w:cstheme="minorHAnsi"/>
          <w:i/>
          <w:sz w:val="22"/>
          <w:szCs w:val="21"/>
        </w:rPr>
      </w:pPr>
    </w:p>
    <w:p w14:paraId="05F03173" w14:textId="77777777" w:rsidR="00733C10" w:rsidRPr="00E55945" w:rsidRDefault="00733C10" w:rsidP="00733C10">
      <w:pPr>
        <w:suppressAutoHyphens w:val="0"/>
        <w:ind w:firstLine="708"/>
        <w:rPr>
          <w:rFonts w:asciiTheme="minorHAnsi" w:hAnsiTheme="minorHAnsi" w:cstheme="minorHAnsi"/>
          <w:i/>
          <w:sz w:val="22"/>
          <w:szCs w:val="21"/>
        </w:rPr>
      </w:pPr>
    </w:p>
    <w:p w14:paraId="13B0C1A2" w14:textId="1B792327" w:rsidR="00733C10" w:rsidRPr="005A074C" w:rsidRDefault="00733C10" w:rsidP="00605A5C">
      <w:pPr>
        <w:suppressAutoHyphens w:val="0"/>
        <w:spacing w:line="288" w:lineRule="auto"/>
        <w:ind w:left="2880"/>
        <w:contextualSpacing/>
        <w:rPr>
          <w:rFonts w:asciiTheme="minorHAnsi" w:hAnsiTheme="minorHAnsi" w:cstheme="minorHAnsi"/>
          <w:b/>
          <w:sz w:val="22"/>
          <w:szCs w:val="21"/>
        </w:rPr>
      </w:pPr>
    </w:p>
    <w:tbl>
      <w:tblPr>
        <w:tblW w:w="6752"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58"/>
        <w:gridCol w:w="2268"/>
        <w:gridCol w:w="2126"/>
      </w:tblGrid>
      <w:tr w:rsidR="00C272A5" w:rsidRPr="005A074C" w14:paraId="5297D28D" w14:textId="77777777" w:rsidTr="00C272A5">
        <w:tc>
          <w:tcPr>
            <w:tcW w:w="23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DD43B4" w14:textId="02CBF963" w:rsidR="00C272A5" w:rsidRPr="005A074C" w:rsidRDefault="00C272A5" w:rsidP="00605A5C">
            <w:pPr>
              <w:suppressAutoHyphens w:val="0"/>
              <w:jc w:val="center"/>
              <w:rPr>
                <w:rFonts w:asciiTheme="minorHAnsi" w:hAnsiTheme="minorHAnsi" w:cstheme="minorHAnsi"/>
                <w:b/>
                <w:sz w:val="22"/>
                <w:szCs w:val="21"/>
              </w:rPr>
            </w:pPr>
            <w:r>
              <w:rPr>
                <w:rFonts w:asciiTheme="minorHAnsi" w:hAnsiTheme="minorHAnsi" w:cstheme="minorHAnsi"/>
                <w:b/>
                <w:bCs/>
              </w:rPr>
              <w:t>Koszt wsparcia miesięcznego</w:t>
            </w:r>
            <w:r w:rsidRPr="00605A5C">
              <w:rPr>
                <w:rFonts w:asciiTheme="minorHAnsi" w:hAnsiTheme="minorHAnsi" w:cstheme="minorHAnsi"/>
                <w:b/>
                <w:bCs/>
              </w:rPr>
              <w:t xml:space="preserve"> netto [zł]</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1CEAA" w14:textId="70D1F22E" w:rsidR="00C272A5" w:rsidRPr="005A074C" w:rsidRDefault="00C272A5" w:rsidP="00605A5C">
            <w:pPr>
              <w:suppressAutoHyphens w:val="0"/>
              <w:jc w:val="center"/>
              <w:rPr>
                <w:rFonts w:asciiTheme="minorHAnsi" w:hAnsiTheme="minorHAnsi" w:cstheme="minorHAnsi"/>
                <w:b/>
                <w:bCs/>
                <w:sz w:val="22"/>
                <w:szCs w:val="21"/>
              </w:rPr>
            </w:pPr>
            <w:r w:rsidRPr="005A074C">
              <w:rPr>
                <w:rFonts w:asciiTheme="minorHAnsi" w:hAnsiTheme="minorHAnsi" w:cstheme="minorHAnsi"/>
                <w:b/>
                <w:bCs/>
                <w:sz w:val="22"/>
                <w:szCs w:val="21"/>
              </w:rPr>
              <w:t>Liczba</w:t>
            </w:r>
          </w:p>
          <w:p w14:paraId="487CCF2C" w14:textId="4144CB9E" w:rsidR="00C272A5" w:rsidRPr="005A074C" w:rsidRDefault="00C272A5" w:rsidP="00605A5C">
            <w:pPr>
              <w:suppressAutoHyphens w:val="0"/>
              <w:jc w:val="center"/>
              <w:rPr>
                <w:rFonts w:asciiTheme="minorHAnsi" w:hAnsiTheme="minorHAnsi" w:cstheme="minorHAnsi"/>
                <w:b/>
                <w:sz w:val="22"/>
                <w:szCs w:val="21"/>
              </w:rPr>
            </w:pPr>
            <w:r w:rsidRPr="005A074C">
              <w:rPr>
                <w:rFonts w:asciiTheme="minorHAnsi" w:hAnsiTheme="minorHAnsi" w:cstheme="minorHAnsi"/>
                <w:b/>
                <w:bCs/>
                <w:sz w:val="22"/>
                <w:szCs w:val="21"/>
              </w:rPr>
              <w:t>miesięcy</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249C94" w14:textId="69E04466" w:rsidR="00C272A5" w:rsidRPr="005A074C" w:rsidRDefault="00C272A5" w:rsidP="00605A5C">
            <w:pPr>
              <w:suppressAutoHyphens w:val="0"/>
              <w:jc w:val="center"/>
              <w:rPr>
                <w:rFonts w:asciiTheme="minorHAnsi" w:hAnsiTheme="minorHAnsi" w:cstheme="minorHAnsi"/>
                <w:b/>
                <w:sz w:val="22"/>
                <w:szCs w:val="21"/>
              </w:rPr>
            </w:pPr>
            <w:r w:rsidRPr="005A074C">
              <w:rPr>
                <w:rFonts w:asciiTheme="minorHAnsi" w:hAnsiTheme="minorHAnsi" w:cstheme="minorHAnsi"/>
                <w:b/>
                <w:sz w:val="22"/>
                <w:szCs w:val="21"/>
              </w:rPr>
              <w:t>Łączna wartość netto [zł]</w:t>
            </w:r>
          </w:p>
        </w:tc>
      </w:tr>
      <w:tr w:rsidR="00C272A5" w:rsidRPr="005A074C" w14:paraId="6292822C" w14:textId="77777777" w:rsidTr="00C272A5">
        <w:tc>
          <w:tcPr>
            <w:tcW w:w="2358" w:type="dxa"/>
            <w:tcBorders>
              <w:top w:val="single" w:sz="4" w:space="0" w:color="auto"/>
              <w:left w:val="single" w:sz="4" w:space="0" w:color="C0C0C0"/>
              <w:bottom w:val="single" w:sz="4" w:space="0" w:color="auto"/>
              <w:right w:val="single" w:sz="4" w:space="0" w:color="C0C0C0"/>
            </w:tcBorders>
            <w:shd w:val="clear" w:color="auto" w:fill="auto"/>
            <w:vAlign w:val="center"/>
          </w:tcPr>
          <w:p w14:paraId="1DC7D56B" w14:textId="44AF3B9C" w:rsidR="00C272A5" w:rsidRPr="005A074C" w:rsidRDefault="00C272A5" w:rsidP="005A074C">
            <w:pPr>
              <w:tabs>
                <w:tab w:val="num" w:pos="0"/>
              </w:tabs>
              <w:suppressAutoHyphens w:val="0"/>
              <w:ind w:left="-70"/>
              <w:jc w:val="center"/>
              <w:rPr>
                <w:rFonts w:asciiTheme="minorHAnsi" w:hAnsiTheme="minorHAnsi" w:cstheme="minorHAnsi"/>
                <w:sz w:val="22"/>
                <w:szCs w:val="21"/>
                <w:lang w:val="x-none" w:eastAsia="x-none"/>
              </w:rPr>
            </w:pPr>
            <w:r w:rsidRPr="005A074C">
              <w:rPr>
                <w:rFonts w:asciiTheme="minorHAnsi" w:hAnsiTheme="minorHAnsi" w:cstheme="minorHAnsi"/>
                <w:sz w:val="22"/>
                <w:szCs w:val="21"/>
                <w:lang w:eastAsia="x-none"/>
              </w:rPr>
              <w:t>…</w:t>
            </w:r>
            <w:r w:rsidRPr="009621CB">
              <w:rPr>
                <w:rFonts w:asciiTheme="minorHAnsi" w:hAnsiTheme="minorHAnsi" w:cstheme="minorHAnsi"/>
                <w:sz w:val="22"/>
                <w:szCs w:val="21"/>
                <w:lang w:eastAsia="x-none"/>
              </w:rPr>
              <w:t>….</w:t>
            </w:r>
            <w:r w:rsidRPr="00605A5C">
              <w:rPr>
                <w:rFonts w:asciiTheme="minorHAnsi" w:hAnsiTheme="minorHAnsi" w:cstheme="minorHAnsi"/>
                <w:b/>
                <w:bCs/>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11CCC0A4" w14:textId="7B8A96CF" w:rsidR="00C272A5" w:rsidRPr="005A074C" w:rsidRDefault="00C272A5" w:rsidP="00C272A5">
            <w:pPr>
              <w:suppressAutoHyphens w:val="0"/>
              <w:jc w:val="center"/>
              <w:rPr>
                <w:rFonts w:asciiTheme="minorHAnsi" w:hAnsiTheme="minorHAnsi" w:cstheme="minorHAnsi"/>
                <w:sz w:val="22"/>
                <w:szCs w:val="21"/>
                <w:lang w:val="en-GB"/>
              </w:rPr>
            </w:pPr>
            <w:r>
              <w:rPr>
                <w:rFonts w:asciiTheme="minorHAnsi" w:hAnsiTheme="minorHAnsi" w:cstheme="minorHAnsi"/>
                <w:sz w:val="22"/>
                <w:szCs w:val="21"/>
                <w:lang w:val="en-GB"/>
              </w:rPr>
              <w:t>24</w:t>
            </w:r>
          </w:p>
        </w:tc>
        <w:tc>
          <w:tcPr>
            <w:tcW w:w="2126" w:type="dxa"/>
            <w:tcBorders>
              <w:top w:val="single" w:sz="4" w:space="0" w:color="auto"/>
              <w:left w:val="single" w:sz="4" w:space="0" w:color="auto"/>
              <w:bottom w:val="single" w:sz="4" w:space="0" w:color="auto"/>
              <w:right w:val="single" w:sz="4" w:space="0" w:color="auto"/>
            </w:tcBorders>
            <w:vAlign w:val="center"/>
          </w:tcPr>
          <w:p w14:paraId="7706FFDC" w14:textId="77777777" w:rsidR="00C272A5" w:rsidRPr="005A074C" w:rsidRDefault="00C272A5" w:rsidP="005A074C">
            <w:pPr>
              <w:suppressAutoHyphens w:val="0"/>
              <w:jc w:val="center"/>
              <w:rPr>
                <w:rFonts w:asciiTheme="minorHAnsi" w:hAnsiTheme="minorHAnsi" w:cstheme="minorHAnsi"/>
                <w:sz w:val="22"/>
                <w:szCs w:val="21"/>
                <w:lang w:val="en-GB"/>
              </w:rPr>
            </w:pPr>
            <w:r w:rsidRPr="005A074C">
              <w:rPr>
                <w:rFonts w:asciiTheme="minorHAnsi" w:hAnsiTheme="minorHAnsi" w:cstheme="minorHAnsi"/>
                <w:sz w:val="22"/>
                <w:szCs w:val="21"/>
                <w:lang w:val="en-GB"/>
              </w:rPr>
              <w:t>…</w:t>
            </w:r>
          </w:p>
        </w:tc>
      </w:tr>
    </w:tbl>
    <w:p w14:paraId="309E37D1" w14:textId="77777777" w:rsidR="00733C10" w:rsidRPr="00E55945" w:rsidRDefault="00733C10" w:rsidP="00733C10">
      <w:pPr>
        <w:suppressAutoHyphens w:val="0"/>
        <w:rPr>
          <w:rFonts w:asciiTheme="minorHAnsi" w:eastAsiaTheme="minorHAnsi" w:hAnsiTheme="minorHAnsi" w:cstheme="minorHAnsi"/>
          <w:sz w:val="22"/>
          <w:szCs w:val="21"/>
        </w:rPr>
      </w:pPr>
    </w:p>
    <w:p w14:paraId="40D02CC2" w14:textId="77777777" w:rsidR="00733C10" w:rsidRPr="00E55945" w:rsidRDefault="00733C10" w:rsidP="00733C10">
      <w:pPr>
        <w:suppressAutoHyphens w:val="0"/>
        <w:rPr>
          <w:rFonts w:asciiTheme="minorHAnsi" w:eastAsiaTheme="minorHAnsi" w:hAnsiTheme="minorHAnsi" w:cstheme="minorHAnsi"/>
          <w:sz w:val="22"/>
          <w:szCs w:val="21"/>
        </w:rPr>
      </w:pPr>
    </w:p>
    <w:p w14:paraId="0D51F488" w14:textId="77777777" w:rsidR="00733C10" w:rsidRPr="00E55945" w:rsidRDefault="00733C10" w:rsidP="00733C10">
      <w:pPr>
        <w:suppressAutoHyphens w:val="0"/>
        <w:rPr>
          <w:rFonts w:asciiTheme="minorHAnsi" w:eastAsiaTheme="minorHAnsi" w:hAnsiTheme="minorHAnsi" w:cstheme="minorHAnsi"/>
          <w:sz w:val="22"/>
          <w:szCs w:val="21"/>
        </w:rPr>
      </w:pPr>
    </w:p>
    <w:p w14:paraId="1C1EC805" w14:textId="77777777" w:rsidR="00733C10" w:rsidRPr="00E55945" w:rsidRDefault="00733C10" w:rsidP="00733C10">
      <w:pPr>
        <w:suppressAutoHyphens w:val="0"/>
        <w:rPr>
          <w:rFonts w:asciiTheme="minorHAnsi" w:eastAsiaTheme="minorHAnsi" w:hAnsiTheme="minorHAnsi" w:cstheme="minorHAnsi"/>
          <w:sz w:val="22"/>
          <w:szCs w:val="21"/>
        </w:rPr>
      </w:pPr>
    </w:p>
    <w:p w14:paraId="77B4B0F8" w14:textId="6DF0849B" w:rsidR="00733C10" w:rsidRPr="00E55945" w:rsidRDefault="00FA6F64" w:rsidP="00605A5C">
      <w:pPr>
        <w:suppressAutoHyphens w:val="0"/>
        <w:jc w:val="center"/>
        <w:rPr>
          <w:rFonts w:asciiTheme="minorHAnsi" w:eastAsiaTheme="majorEastAsia" w:hAnsiTheme="minorHAnsi" w:cstheme="minorHAnsi"/>
          <w:bCs/>
          <w:smallCaps/>
          <w:sz w:val="22"/>
          <w:szCs w:val="21"/>
          <w:u w:val="single"/>
        </w:rPr>
      </w:pPr>
      <w:r w:rsidRPr="00605A5C">
        <w:rPr>
          <w:rFonts w:asciiTheme="minorHAnsi" w:hAnsiTheme="minorHAnsi" w:cstheme="minorHAnsi"/>
          <w:b/>
          <w:sz w:val="22"/>
          <w:szCs w:val="21"/>
          <w:lang w:eastAsia="x-none"/>
        </w:rPr>
        <w:t>Z</w:t>
      </w:r>
      <w:r w:rsidR="00733C10" w:rsidRPr="00362D04">
        <w:rPr>
          <w:rFonts w:asciiTheme="minorHAnsi" w:hAnsiTheme="minorHAnsi" w:cstheme="minorHAnsi"/>
          <w:b/>
          <w:sz w:val="22"/>
          <w:szCs w:val="21"/>
        </w:rPr>
        <w:t>a</w:t>
      </w:r>
      <w:r w:rsidRPr="00362D04">
        <w:rPr>
          <w:rFonts w:asciiTheme="minorHAnsi" w:hAnsiTheme="minorHAnsi" w:cstheme="minorHAnsi"/>
          <w:b/>
          <w:sz w:val="22"/>
          <w:szCs w:val="21"/>
        </w:rPr>
        <w:t>ma</w:t>
      </w:r>
      <w:r w:rsidR="00733C10" w:rsidRPr="00362D04">
        <w:rPr>
          <w:rFonts w:asciiTheme="minorHAnsi" w:hAnsiTheme="minorHAnsi" w:cstheme="minorHAnsi"/>
          <w:b/>
          <w:sz w:val="22"/>
          <w:szCs w:val="21"/>
        </w:rPr>
        <w:t xml:space="preserve">wiający </w:t>
      </w:r>
      <w:r w:rsidR="00733C10" w:rsidRPr="00362D04">
        <w:rPr>
          <w:rFonts w:asciiTheme="minorHAnsi" w:hAnsiTheme="minorHAnsi" w:cstheme="minorHAnsi"/>
          <w:b/>
          <w:sz w:val="22"/>
          <w:szCs w:val="21"/>
        </w:rPr>
        <w:tab/>
      </w:r>
      <w:r w:rsidR="00733C10" w:rsidRPr="00E55945">
        <w:rPr>
          <w:rFonts w:asciiTheme="minorHAnsi" w:hAnsiTheme="minorHAnsi" w:cstheme="minorHAnsi"/>
          <w:b/>
          <w:sz w:val="22"/>
          <w:szCs w:val="21"/>
        </w:rPr>
        <w:tab/>
      </w:r>
      <w:r w:rsidR="00733C10" w:rsidRPr="00E55945">
        <w:rPr>
          <w:rFonts w:asciiTheme="minorHAnsi" w:hAnsiTheme="minorHAnsi" w:cstheme="minorHAnsi"/>
          <w:b/>
          <w:sz w:val="22"/>
          <w:szCs w:val="21"/>
        </w:rPr>
        <w:tab/>
        <w:t xml:space="preserve">                                            </w:t>
      </w:r>
      <w:r w:rsidR="00733C10" w:rsidRPr="00E55945">
        <w:rPr>
          <w:rFonts w:asciiTheme="minorHAnsi" w:hAnsiTheme="minorHAnsi" w:cstheme="minorHAnsi"/>
          <w:b/>
          <w:sz w:val="22"/>
          <w:szCs w:val="21"/>
        </w:rPr>
        <w:tab/>
        <w:t>Wykonawca</w:t>
      </w:r>
    </w:p>
    <w:p w14:paraId="69F61DE4" w14:textId="77777777" w:rsidR="00733C10" w:rsidRPr="00E55945" w:rsidRDefault="00733C10" w:rsidP="00605A5C">
      <w:pPr>
        <w:widowControl w:val="0"/>
        <w:suppressAutoHyphens w:val="0"/>
        <w:adjustRightInd w:val="0"/>
        <w:spacing w:after="120"/>
        <w:jc w:val="center"/>
        <w:textAlignment w:val="baseline"/>
        <w:rPr>
          <w:rFonts w:asciiTheme="minorHAnsi" w:hAnsiTheme="minorHAnsi" w:cstheme="minorHAnsi"/>
          <w:b/>
          <w:sz w:val="22"/>
          <w:szCs w:val="21"/>
        </w:rPr>
      </w:pPr>
    </w:p>
    <w:p w14:paraId="21E5A127" w14:textId="77777777" w:rsidR="00733C10" w:rsidRPr="00E55945" w:rsidRDefault="00733C10" w:rsidP="00733C10">
      <w:pPr>
        <w:widowControl w:val="0"/>
        <w:suppressAutoHyphens w:val="0"/>
        <w:adjustRightInd w:val="0"/>
        <w:spacing w:after="120"/>
        <w:jc w:val="both"/>
        <w:textAlignment w:val="baseline"/>
        <w:rPr>
          <w:rFonts w:asciiTheme="minorHAnsi" w:hAnsiTheme="minorHAnsi" w:cstheme="minorHAnsi"/>
          <w:b/>
          <w:sz w:val="22"/>
          <w:szCs w:val="21"/>
        </w:rPr>
      </w:pPr>
    </w:p>
    <w:p w14:paraId="0164092C" w14:textId="77777777" w:rsidR="00733C10" w:rsidRPr="00E55945" w:rsidRDefault="00733C10" w:rsidP="00733C10">
      <w:pPr>
        <w:widowControl w:val="0"/>
        <w:suppressAutoHyphens w:val="0"/>
        <w:adjustRightInd w:val="0"/>
        <w:spacing w:after="120"/>
        <w:jc w:val="both"/>
        <w:textAlignment w:val="baseline"/>
        <w:rPr>
          <w:rFonts w:asciiTheme="minorHAnsi" w:hAnsiTheme="minorHAnsi" w:cstheme="minorHAnsi"/>
          <w:b/>
          <w:sz w:val="22"/>
          <w:szCs w:val="21"/>
        </w:rPr>
      </w:pPr>
    </w:p>
    <w:p w14:paraId="75C092B4" w14:textId="77777777" w:rsidR="00733C10" w:rsidRPr="00E55945" w:rsidRDefault="00733C10" w:rsidP="00733C10">
      <w:pPr>
        <w:widowControl w:val="0"/>
        <w:suppressAutoHyphens w:val="0"/>
        <w:adjustRightInd w:val="0"/>
        <w:spacing w:after="120"/>
        <w:jc w:val="both"/>
        <w:textAlignment w:val="baseline"/>
        <w:rPr>
          <w:rFonts w:asciiTheme="minorHAnsi" w:hAnsiTheme="minorHAnsi" w:cstheme="minorHAnsi"/>
          <w:b/>
          <w:sz w:val="22"/>
          <w:szCs w:val="21"/>
        </w:rPr>
      </w:pPr>
    </w:p>
    <w:p w14:paraId="77C90CA8" w14:textId="77777777" w:rsidR="00733C10" w:rsidRPr="00E55945" w:rsidRDefault="00733C10" w:rsidP="00733C10">
      <w:pPr>
        <w:widowControl w:val="0"/>
        <w:suppressAutoHyphens w:val="0"/>
        <w:adjustRightInd w:val="0"/>
        <w:spacing w:after="120"/>
        <w:jc w:val="both"/>
        <w:textAlignment w:val="baseline"/>
        <w:rPr>
          <w:rFonts w:asciiTheme="minorHAnsi" w:hAnsiTheme="minorHAnsi" w:cstheme="minorHAnsi"/>
          <w:b/>
          <w:sz w:val="22"/>
          <w:szCs w:val="21"/>
        </w:rPr>
      </w:pPr>
    </w:p>
    <w:p w14:paraId="76F78BC7" w14:textId="77777777" w:rsidR="00733C10" w:rsidRPr="00E55945" w:rsidRDefault="00733C10" w:rsidP="00733C10">
      <w:pPr>
        <w:widowControl w:val="0"/>
        <w:suppressAutoHyphens w:val="0"/>
        <w:adjustRightInd w:val="0"/>
        <w:spacing w:after="120"/>
        <w:jc w:val="both"/>
        <w:textAlignment w:val="baseline"/>
        <w:rPr>
          <w:rFonts w:asciiTheme="minorHAnsi" w:hAnsiTheme="minorHAnsi" w:cstheme="minorHAnsi"/>
          <w:b/>
          <w:sz w:val="22"/>
          <w:szCs w:val="21"/>
        </w:rPr>
      </w:pPr>
    </w:p>
    <w:p w14:paraId="11BA5026" w14:textId="77777777" w:rsidR="00733C10" w:rsidRPr="00E55945" w:rsidRDefault="00733C10" w:rsidP="00733C10">
      <w:pPr>
        <w:widowControl w:val="0"/>
        <w:suppressAutoHyphens w:val="0"/>
        <w:adjustRightInd w:val="0"/>
        <w:spacing w:after="120"/>
        <w:jc w:val="both"/>
        <w:textAlignment w:val="baseline"/>
        <w:rPr>
          <w:rFonts w:asciiTheme="minorHAnsi" w:hAnsiTheme="minorHAnsi" w:cstheme="minorHAnsi"/>
          <w:b/>
          <w:sz w:val="22"/>
          <w:szCs w:val="21"/>
        </w:rPr>
      </w:pPr>
    </w:p>
    <w:p w14:paraId="33A18936" w14:textId="77777777" w:rsidR="00733C10" w:rsidRPr="00E55945" w:rsidRDefault="00733C10" w:rsidP="00733C10">
      <w:pPr>
        <w:widowControl w:val="0"/>
        <w:suppressAutoHyphens w:val="0"/>
        <w:adjustRightInd w:val="0"/>
        <w:spacing w:after="120"/>
        <w:jc w:val="both"/>
        <w:textAlignment w:val="baseline"/>
        <w:rPr>
          <w:rFonts w:asciiTheme="minorHAnsi" w:hAnsiTheme="minorHAnsi" w:cstheme="minorHAnsi"/>
          <w:b/>
          <w:sz w:val="22"/>
          <w:szCs w:val="21"/>
        </w:rPr>
      </w:pPr>
    </w:p>
    <w:p w14:paraId="5719BA6D" w14:textId="77777777" w:rsidR="00733C10" w:rsidRDefault="00733C10" w:rsidP="00733C10">
      <w:pPr>
        <w:widowControl w:val="0"/>
        <w:suppressAutoHyphens w:val="0"/>
        <w:adjustRightInd w:val="0"/>
        <w:spacing w:after="120"/>
        <w:jc w:val="both"/>
        <w:textAlignment w:val="baseline"/>
        <w:rPr>
          <w:rFonts w:asciiTheme="minorHAnsi" w:hAnsiTheme="minorHAnsi" w:cstheme="minorHAnsi"/>
          <w:b/>
          <w:sz w:val="21"/>
          <w:szCs w:val="21"/>
        </w:rPr>
      </w:pPr>
    </w:p>
    <w:p w14:paraId="1111D153" w14:textId="77777777" w:rsidR="00733C10" w:rsidRDefault="00733C10" w:rsidP="00733C10">
      <w:pPr>
        <w:widowControl w:val="0"/>
        <w:suppressAutoHyphens w:val="0"/>
        <w:adjustRightInd w:val="0"/>
        <w:spacing w:after="120"/>
        <w:jc w:val="both"/>
        <w:textAlignment w:val="baseline"/>
        <w:rPr>
          <w:rFonts w:asciiTheme="minorHAnsi" w:hAnsiTheme="minorHAnsi" w:cstheme="minorHAnsi"/>
          <w:b/>
          <w:sz w:val="21"/>
          <w:szCs w:val="21"/>
        </w:rPr>
      </w:pPr>
    </w:p>
    <w:p w14:paraId="73981BF0" w14:textId="5D3E0BEC" w:rsidR="00733C10" w:rsidRDefault="00733C10" w:rsidP="00733C10">
      <w:pPr>
        <w:widowControl w:val="0"/>
        <w:suppressAutoHyphens w:val="0"/>
        <w:adjustRightInd w:val="0"/>
        <w:spacing w:after="120"/>
        <w:jc w:val="both"/>
        <w:textAlignment w:val="baseline"/>
        <w:rPr>
          <w:rFonts w:asciiTheme="minorHAnsi" w:hAnsiTheme="minorHAnsi" w:cstheme="minorHAnsi"/>
          <w:b/>
          <w:sz w:val="21"/>
          <w:szCs w:val="21"/>
        </w:rPr>
      </w:pPr>
    </w:p>
    <w:p w14:paraId="305C458F" w14:textId="3F171D16" w:rsidR="00362D04" w:rsidRDefault="00362D04" w:rsidP="00733C10">
      <w:pPr>
        <w:widowControl w:val="0"/>
        <w:suppressAutoHyphens w:val="0"/>
        <w:adjustRightInd w:val="0"/>
        <w:spacing w:after="120"/>
        <w:jc w:val="both"/>
        <w:textAlignment w:val="baseline"/>
        <w:rPr>
          <w:rFonts w:asciiTheme="minorHAnsi" w:hAnsiTheme="minorHAnsi" w:cstheme="minorHAnsi"/>
          <w:b/>
          <w:sz w:val="21"/>
          <w:szCs w:val="21"/>
        </w:rPr>
      </w:pPr>
    </w:p>
    <w:p w14:paraId="74C3A670" w14:textId="16723CBD" w:rsidR="00362D04" w:rsidRDefault="00362D04" w:rsidP="00733C10">
      <w:pPr>
        <w:widowControl w:val="0"/>
        <w:suppressAutoHyphens w:val="0"/>
        <w:adjustRightInd w:val="0"/>
        <w:spacing w:after="120"/>
        <w:jc w:val="both"/>
        <w:textAlignment w:val="baseline"/>
        <w:rPr>
          <w:rFonts w:asciiTheme="minorHAnsi" w:hAnsiTheme="minorHAnsi" w:cstheme="minorHAnsi"/>
          <w:b/>
          <w:sz w:val="21"/>
          <w:szCs w:val="21"/>
        </w:rPr>
      </w:pPr>
    </w:p>
    <w:p w14:paraId="3790CACB" w14:textId="77777777" w:rsidR="00362D04" w:rsidRPr="00733C10" w:rsidRDefault="00362D04" w:rsidP="00733C10">
      <w:pPr>
        <w:widowControl w:val="0"/>
        <w:suppressAutoHyphens w:val="0"/>
        <w:adjustRightInd w:val="0"/>
        <w:spacing w:after="120"/>
        <w:jc w:val="both"/>
        <w:textAlignment w:val="baseline"/>
        <w:rPr>
          <w:rFonts w:asciiTheme="minorHAnsi" w:hAnsiTheme="minorHAnsi" w:cstheme="minorHAnsi"/>
          <w:b/>
          <w:sz w:val="21"/>
          <w:szCs w:val="21"/>
        </w:rPr>
      </w:pPr>
    </w:p>
    <w:p w14:paraId="2D74CEA2" w14:textId="32FB199C" w:rsidR="00733C10" w:rsidRDefault="00733C10" w:rsidP="00733C10">
      <w:pPr>
        <w:widowControl w:val="0"/>
        <w:suppressAutoHyphens w:val="0"/>
        <w:adjustRightInd w:val="0"/>
        <w:spacing w:after="120"/>
        <w:jc w:val="both"/>
        <w:textAlignment w:val="baseline"/>
        <w:rPr>
          <w:rFonts w:asciiTheme="minorHAnsi" w:hAnsiTheme="minorHAnsi" w:cstheme="minorHAnsi"/>
          <w:b/>
          <w:sz w:val="21"/>
          <w:szCs w:val="21"/>
        </w:rPr>
      </w:pPr>
    </w:p>
    <w:p w14:paraId="218443C4" w14:textId="43C567E2" w:rsidR="005A074C" w:rsidRDefault="005A074C" w:rsidP="00733C10">
      <w:pPr>
        <w:widowControl w:val="0"/>
        <w:suppressAutoHyphens w:val="0"/>
        <w:adjustRightInd w:val="0"/>
        <w:spacing w:after="120"/>
        <w:jc w:val="both"/>
        <w:textAlignment w:val="baseline"/>
        <w:rPr>
          <w:rFonts w:asciiTheme="minorHAnsi" w:hAnsiTheme="minorHAnsi" w:cstheme="minorHAnsi"/>
          <w:b/>
          <w:sz w:val="21"/>
          <w:szCs w:val="21"/>
        </w:rPr>
      </w:pPr>
    </w:p>
    <w:p w14:paraId="072F2A5D" w14:textId="796AAAE4" w:rsidR="00B726A9" w:rsidRDefault="00B726A9" w:rsidP="00733C10">
      <w:pPr>
        <w:widowControl w:val="0"/>
        <w:suppressAutoHyphens w:val="0"/>
        <w:adjustRightInd w:val="0"/>
        <w:spacing w:after="120"/>
        <w:jc w:val="both"/>
        <w:textAlignment w:val="baseline"/>
        <w:rPr>
          <w:rFonts w:asciiTheme="minorHAnsi" w:hAnsiTheme="minorHAnsi" w:cstheme="minorHAnsi"/>
          <w:b/>
          <w:sz w:val="21"/>
          <w:szCs w:val="21"/>
        </w:rPr>
      </w:pPr>
    </w:p>
    <w:p w14:paraId="0C2AEEC2" w14:textId="59B869CA" w:rsidR="00B726A9" w:rsidRDefault="00B726A9" w:rsidP="00733C10">
      <w:pPr>
        <w:widowControl w:val="0"/>
        <w:suppressAutoHyphens w:val="0"/>
        <w:adjustRightInd w:val="0"/>
        <w:spacing w:after="120"/>
        <w:jc w:val="both"/>
        <w:textAlignment w:val="baseline"/>
        <w:rPr>
          <w:rFonts w:asciiTheme="minorHAnsi" w:hAnsiTheme="minorHAnsi" w:cstheme="minorHAnsi"/>
          <w:b/>
          <w:sz w:val="21"/>
          <w:szCs w:val="21"/>
        </w:rPr>
      </w:pPr>
    </w:p>
    <w:p w14:paraId="12BF535C" w14:textId="13E6ED67" w:rsidR="00B726A9" w:rsidRDefault="00B726A9" w:rsidP="00733C10">
      <w:pPr>
        <w:widowControl w:val="0"/>
        <w:suppressAutoHyphens w:val="0"/>
        <w:adjustRightInd w:val="0"/>
        <w:spacing w:after="120"/>
        <w:jc w:val="both"/>
        <w:textAlignment w:val="baseline"/>
        <w:rPr>
          <w:rFonts w:asciiTheme="minorHAnsi" w:hAnsiTheme="minorHAnsi" w:cstheme="minorHAnsi"/>
          <w:b/>
          <w:sz w:val="21"/>
          <w:szCs w:val="21"/>
        </w:rPr>
      </w:pPr>
    </w:p>
    <w:p w14:paraId="1D2E3753" w14:textId="5D8DCC8F" w:rsidR="00B726A9" w:rsidRDefault="00B726A9" w:rsidP="00733C10">
      <w:pPr>
        <w:widowControl w:val="0"/>
        <w:suppressAutoHyphens w:val="0"/>
        <w:adjustRightInd w:val="0"/>
        <w:spacing w:after="120"/>
        <w:jc w:val="both"/>
        <w:textAlignment w:val="baseline"/>
        <w:rPr>
          <w:rFonts w:asciiTheme="minorHAnsi" w:hAnsiTheme="minorHAnsi" w:cstheme="minorHAnsi"/>
          <w:b/>
          <w:sz w:val="21"/>
          <w:szCs w:val="21"/>
        </w:rPr>
      </w:pPr>
    </w:p>
    <w:p w14:paraId="23ED764C" w14:textId="77777777" w:rsidR="00B726A9" w:rsidRPr="00733C10" w:rsidRDefault="00B726A9" w:rsidP="00733C10">
      <w:pPr>
        <w:widowControl w:val="0"/>
        <w:suppressAutoHyphens w:val="0"/>
        <w:adjustRightInd w:val="0"/>
        <w:spacing w:after="120"/>
        <w:jc w:val="both"/>
        <w:textAlignment w:val="baseline"/>
        <w:rPr>
          <w:rFonts w:asciiTheme="minorHAnsi" w:hAnsiTheme="minorHAnsi" w:cstheme="minorHAnsi"/>
          <w:b/>
          <w:sz w:val="21"/>
          <w:szCs w:val="21"/>
        </w:rPr>
      </w:pPr>
    </w:p>
    <w:p w14:paraId="1C6B857E" w14:textId="77777777" w:rsidR="009E1635" w:rsidRDefault="009E1635" w:rsidP="00A277E1">
      <w:pPr>
        <w:widowControl w:val="0"/>
        <w:suppressAutoHyphens w:val="0"/>
        <w:adjustRightInd w:val="0"/>
        <w:spacing w:after="120"/>
        <w:jc w:val="center"/>
        <w:textAlignment w:val="baseline"/>
        <w:rPr>
          <w:rFonts w:asciiTheme="minorHAnsi" w:hAnsiTheme="minorHAnsi" w:cstheme="minorHAnsi"/>
          <w:b/>
          <w:sz w:val="21"/>
          <w:szCs w:val="21"/>
        </w:rPr>
      </w:pPr>
    </w:p>
    <w:p w14:paraId="15E1CD8A" w14:textId="77777777" w:rsidR="009E1635" w:rsidRDefault="009E1635" w:rsidP="00A277E1">
      <w:pPr>
        <w:widowControl w:val="0"/>
        <w:suppressAutoHyphens w:val="0"/>
        <w:adjustRightInd w:val="0"/>
        <w:spacing w:after="120"/>
        <w:jc w:val="center"/>
        <w:textAlignment w:val="baseline"/>
        <w:rPr>
          <w:rFonts w:asciiTheme="minorHAnsi" w:hAnsiTheme="minorHAnsi" w:cstheme="minorHAnsi"/>
          <w:b/>
          <w:sz w:val="21"/>
          <w:szCs w:val="21"/>
        </w:rPr>
      </w:pPr>
    </w:p>
    <w:p w14:paraId="43D3FBBC" w14:textId="77777777" w:rsidR="009E1635" w:rsidRDefault="009E1635" w:rsidP="00A277E1">
      <w:pPr>
        <w:widowControl w:val="0"/>
        <w:suppressAutoHyphens w:val="0"/>
        <w:adjustRightInd w:val="0"/>
        <w:spacing w:after="120"/>
        <w:jc w:val="center"/>
        <w:textAlignment w:val="baseline"/>
        <w:rPr>
          <w:rFonts w:asciiTheme="minorHAnsi" w:hAnsiTheme="minorHAnsi" w:cstheme="minorHAnsi"/>
          <w:b/>
          <w:sz w:val="21"/>
          <w:szCs w:val="21"/>
        </w:rPr>
      </w:pPr>
    </w:p>
    <w:p w14:paraId="1817C052" w14:textId="77777777" w:rsidR="009E1635" w:rsidRDefault="009E1635" w:rsidP="00A277E1">
      <w:pPr>
        <w:widowControl w:val="0"/>
        <w:suppressAutoHyphens w:val="0"/>
        <w:adjustRightInd w:val="0"/>
        <w:spacing w:after="120"/>
        <w:jc w:val="center"/>
        <w:textAlignment w:val="baseline"/>
        <w:rPr>
          <w:rFonts w:asciiTheme="minorHAnsi" w:hAnsiTheme="minorHAnsi" w:cstheme="minorHAnsi"/>
          <w:b/>
          <w:sz w:val="21"/>
          <w:szCs w:val="21"/>
        </w:rPr>
      </w:pPr>
    </w:p>
    <w:p w14:paraId="5B04F80C" w14:textId="77777777" w:rsidR="009E1635" w:rsidRDefault="009E1635" w:rsidP="00A277E1">
      <w:pPr>
        <w:widowControl w:val="0"/>
        <w:suppressAutoHyphens w:val="0"/>
        <w:adjustRightInd w:val="0"/>
        <w:spacing w:after="120"/>
        <w:jc w:val="center"/>
        <w:textAlignment w:val="baseline"/>
        <w:rPr>
          <w:rFonts w:asciiTheme="minorHAnsi" w:hAnsiTheme="minorHAnsi" w:cstheme="minorHAnsi"/>
          <w:b/>
          <w:sz w:val="21"/>
          <w:szCs w:val="21"/>
        </w:rPr>
      </w:pPr>
    </w:p>
    <w:p w14:paraId="7527EDD9" w14:textId="6239B5EC" w:rsidR="00733C10" w:rsidRPr="00733C10" w:rsidRDefault="00733C10" w:rsidP="00A277E1">
      <w:pPr>
        <w:widowControl w:val="0"/>
        <w:suppressAutoHyphens w:val="0"/>
        <w:adjustRightInd w:val="0"/>
        <w:spacing w:after="120"/>
        <w:jc w:val="center"/>
        <w:textAlignment w:val="baseline"/>
        <w:rPr>
          <w:rFonts w:asciiTheme="minorHAnsi" w:hAnsiTheme="minorHAnsi" w:cstheme="minorHAnsi"/>
          <w:b/>
          <w:sz w:val="21"/>
          <w:szCs w:val="21"/>
        </w:rPr>
      </w:pPr>
      <w:r w:rsidRPr="00733C10">
        <w:rPr>
          <w:rFonts w:asciiTheme="minorHAnsi" w:hAnsiTheme="minorHAnsi" w:cstheme="minorHAnsi"/>
          <w:b/>
          <w:sz w:val="21"/>
          <w:szCs w:val="21"/>
        </w:rPr>
        <w:lastRenderedPageBreak/>
        <w:t>Załącznik nr 4</w:t>
      </w:r>
    </w:p>
    <w:p w14:paraId="3073B313" w14:textId="77777777" w:rsidR="00135888" w:rsidRDefault="00FA6F64" w:rsidP="00605A5C">
      <w:pPr>
        <w:suppressAutoHyphens w:val="0"/>
        <w:jc w:val="center"/>
        <w:rPr>
          <w:rFonts w:asciiTheme="minorHAnsi" w:hAnsiTheme="minorHAnsi" w:cstheme="minorHAnsi"/>
          <w:b/>
          <w:sz w:val="21"/>
          <w:szCs w:val="21"/>
        </w:rPr>
      </w:pPr>
      <w:r>
        <w:rPr>
          <w:rFonts w:asciiTheme="minorHAnsi" w:hAnsiTheme="minorHAnsi" w:cstheme="minorHAnsi"/>
          <w:b/>
          <w:sz w:val="21"/>
          <w:szCs w:val="21"/>
        </w:rPr>
        <w:t xml:space="preserve"> </w:t>
      </w:r>
      <w:r w:rsidR="004A62C0" w:rsidRPr="004A62C0">
        <w:rPr>
          <w:rFonts w:asciiTheme="minorHAnsi" w:hAnsiTheme="minorHAnsi" w:cstheme="minorHAnsi"/>
          <w:b/>
          <w:sz w:val="21"/>
          <w:szCs w:val="21"/>
        </w:rPr>
        <w:t xml:space="preserve"> Protokół odbioru prac </w:t>
      </w:r>
    </w:p>
    <w:p w14:paraId="790AE5BF" w14:textId="3B14A224" w:rsidR="00733C10" w:rsidRPr="00733C10" w:rsidRDefault="00733C10" w:rsidP="00605A5C">
      <w:pPr>
        <w:suppressAutoHyphens w:val="0"/>
        <w:jc w:val="center"/>
        <w:rPr>
          <w:rFonts w:asciiTheme="minorHAnsi" w:hAnsiTheme="minorHAnsi" w:cstheme="minorHAnsi"/>
          <w:sz w:val="21"/>
          <w:szCs w:val="21"/>
        </w:rPr>
      </w:pPr>
    </w:p>
    <w:tbl>
      <w:tblPr>
        <w:tblW w:w="9300" w:type="dxa"/>
        <w:tblInd w:w="40" w:type="dxa"/>
        <w:tblLayout w:type="fixed"/>
        <w:tblCellMar>
          <w:left w:w="40" w:type="dxa"/>
          <w:right w:w="40" w:type="dxa"/>
        </w:tblCellMar>
        <w:tblLook w:val="04A0" w:firstRow="1" w:lastRow="0" w:firstColumn="1" w:lastColumn="0" w:noHBand="0" w:noVBand="1"/>
      </w:tblPr>
      <w:tblGrid>
        <w:gridCol w:w="2220"/>
        <w:gridCol w:w="1041"/>
        <w:gridCol w:w="2629"/>
        <w:gridCol w:w="3410"/>
      </w:tblGrid>
      <w:tr w:rsidR="00733C10" w:rsidRPr="00733C10" w14:paraId="17021C9A" w14:textId="77777777" w:rsidTr="00A277E1">
        <w:trPr>
          <w:trHeight w:val="465"/>
        </w:trPr>
        <w:tc>
          <w:tcPr>
            <w:tcW w:w="9300" w:type="dxa"/>
            <w:gridSpan w:val="4"/>
            <w:tcBorders>
              <w:top w:val="single" w:sz="6" w:space="0" w:color="auto"/>
              <w:left w:val="single" w:sz="6" w:space="0" w:color="auto"/>
              <w:bottom w:val="single" w:sz="6" w:space="0" w:color="auto"/>
              <w:right w:val="single" w:sz="6" w:space="0" w:color="auto"/>
            </w:tcBorders>
          </w:tcPr>
          <w:p w14:paraId="321CD41D" w14:textId="219D11A7" w:rsidR="00733C10" w:rsidRPr="00733C10" w:rsidRDefault="00733C10" w:rsidP="004A62C0">
            <w:pPr>
              <w:suppressAutoHyphens w:val="0"/>
              <w:autoSpaceDE w:val="0"/>
              <w:autoSpaceDN w:val="0"/>
              <w:adjustRightInd w:val="0"/>
              <w:spacing w:before="120" w:after="120"/>
              <w:jc w:val="center"/>
              <w:rPr>
                <w:rFonts w:asciiTheme="minorHAnsi" w:hAnsiTheme="minorHAnsi" w:cstheme="minorHAnsi"/>
                <w:bCs/>
                <w:iCs/>
                <w:color w:val="000000"/>
                <w:sz w:val="21"/>
                <w:szCs w:val="21"/>
              </w:rPr>
            </w:pPr>
            <w:r w:rsidRPr="00733C10">
              <w:rPr>
                <w:rFonts w:asciiTheme="minorHAnsi" w:hAnsiTheme="minorHAnsi" w:cstheme="minorHAnsi"/>
                <w:b/>
                <w:bCs/>
                <w:i/>
                <w:iCs/>
                <w:color w:val="000000"/>
                <w:sz w:val="21"/>
                <w:szCs w:val="21"/>
              </w:rPr>
              <w:t xml:space="preserve">PROTOKÓŁ ODBIORU </w:t>
            </w:r>
          </w:p>
        </w:tc>
      </w:tr>
      <w:tr w:rsidR="00733C10" w:rsidRPr="00733C10" w14:paraId="60E1EC23" w14:textId="77777777" w:rsidTr="00605A5C">
        <w:trPr>
          <w:trHeight w:val="427"/>
        </w:trPr>
        <w:tc>
          <w:tcPr>
            <w:tcW w:w="2220" w:type="dxa"/>
            <w:tcBorders>
              <w:top w:val="single" w:sz="6" w:space="0" w:color="auto"/>
              <w:left w:val="single" w:sz="6" w:space="0" w:color="auto"/>
              <w:bottom w:val="single" w:sz="6" w:space="0" w:color="auto"/>
              <w:right w:val="single" w:sz="6" w:space="0" w:color="auto"/>
            </w:tcBorders>
          </w:tcPr>
          <w:p w14:paraId="470FFF09" w14:textId="77777777" w:rsidR="00733C10" w:rsidRPr="00733C10" w:rsidRDefault="00733C10" w:rsidP="00733C10">
            <w:pPr>
              <w:suppressAutoHyphens w:val="0"/>
              <w:autoSpaceDE w:val="0"/>
              <w:autoSpaceDN w:val="0"/>
              <w:adjustRightInd w:val="0"/>
              <w:spacing w:before="120" w:after="120"/>
              <w:jc w:val="both"/>
              <w:rPr>
                <w:rFonts w:asciiTheme="minorHAnsi" w:hAnsiTheme="minorHAnsi" w:cstheme="minorHAnsi"/>
                <w:bCs/>
                <w:color w:val="000000"/>
                <w:sz w:val="21"/>
                <w:szCs w:val="21"/>
              </w:rPr>
            </w:pPr>
            <w:r w:rsidRPr="00733C10">
              <w:rPr>
                <w:rFonts w:asciiTheme="minorHAnsi" w:hAnsiTheme="minorHAnsi" w:cstheme="minorHAnsi"/>
                <w:b/>
                <w:bCs/>
                <w:color w:val="000000"/>
                <w:sz w:val="21"/>
                <w:szCs w:val="21"/>
              </w:rPr>
              <w:t>Zamawiający</w:t>
            </w:r>
          </w:p>
        </w:tc>
        <w:tc>
          <w:tcPr>
            <w:tcW w:w="7080" w:type="dxa"/>
            <w:gridSpan w:val="3"/>
            <w:tcBorders>
              <w:top w:val="single" w:sz="6" w:space="0" w:color="auto"/>
              <w:left w:val="single" w:sz="6" w:space="0" w:color="auto"/>
              <w:bottom w:val="single" w:sz="6" w:space="0" w:color="auto"/>
              <w:right w:val="single" w:sz="6" w:space="0" w:color="auto"/>
            </w:tcBorders>
          </w:tcPr>
          <w:p w14:paraId="4BB7D3DC" w14:textId="77777777" w:rsidR="00733C10" w:rsidRPr="00733C10" w:rsidRDefault="00733C10" w:rsidP="00733C10">
            <w:pPr>
              <w:suppressAutoHyphens w:val="0"/>
              <w:autoSpaceDE w:val="0"/>
              <w:autoSpaceDN w:val="0"/>
              <w:adjustRightInd w:val="0"/>
              <w:spacing w:before="120" w:after="120"/>
              <w:rPr>
                <w:rFonts w:asciiTheme="minorHAnsi" w:hAnsiTheme="minorHAnsi" w:cstheme="minorHAnsi"/>
                <w:sz w:val="21"/>
                <w:szCs w:val="21"/>
              </w:rPr>
            </w:pPr>
            <w:r>
              <w:rPr>
                <w:rFonts w:asciiTheme="minorHAnsi" w:hAnsiTheme="minorHAnsi" w:cstheme="minorHAnsi"/>
                <w:sz w:val="21"/>
                <w:szCs w:val="21"/>
              </w:rPr>
              <w:t xml:space="preserve">PGE </w:t>
            </w:r>
            <w:r w:rsidRPr="00733C10">
              <w:rPr>
                <w:rFonts w:asciiTheme="minorHAnsi" w:hAnsiTheme="minorHAnsi" w:cstheme="minorHAnsi"/>
                <w:sz w:val="21"/>
                <w:szCs w:val="21"/>
              </w:rPr>
              <w:t>Systemy S.A.</w:t>
            </w:r>
          </w:p>
          <w:p w14:paraId="664785B9" w14:textId="77777777" w:rsidR="00733C10" w:rsidRPr="00733C10" w:rsidRDefault="00733C10" w:rsidP="00733C10">
            <w:pPr>
              <w:suppressAutoHyphens w:val="0"/>
              <w:autoSpaceDE w:val="0"/>
              <w:autoSpaceDN w:val="0"/>
              <w:adjustRightInd w:val="0"/>
              <w:spacing w:before="120" w:after="120"/>
              <w:rPr>
                <w:rFonts w:asciiTheme="minorHAnsi" w:hAnsiTheme="minorHAnsi" w:cstheme="minorHAnsi"/>
                <w:sz w:val="21"/>
                <w:szCs w:val="21"/>
              </w:rPr>
            </w:pPr>
            <w:r w:rsidRPr="00733C10">
              <w:rPr>
                <w:rFonts w:asciiTheme="minorHAnsi" w:hAnsiTheme="minorHAnsi" w:cstheme="minorHAnsi"/>
                <w:sz w:val="21"/>
                <w:szCs w:val="21"/>
              </w:rPr>
              <w:t xml:space="preserve">ul. Sienna </w:t>
            </w:r>
            <w:r>
              <w:rPr>
                <w:rFonts w:asciiTheme="minorHAnsi" w:hAnsiTheme="minorHAnsi" w:cstheme="minorHAnsi"/>
                <w:sz w:val="21"/>
                <w:szCs w:val="21"/>
              </w:rPr>
              <w:t xml:space="preserve">39, </w:t>
            </w:r>
            <w:r w:rsidRPr="00733C10">
              <w:rPr>
                <w:rFonts w:asciiTheme="minorHAnsi" w:hAnsiTheme="minorHAnsi" w:cstheme="minorHAnsi"/>
                <w:sz w:val="21"/>
                <w:szCs w:val="21"/>
              </w:rPr>
              <w:t xml:space="preserve"> 00-</w:t>
            </w:r>
            <w:r>
              <w:rPr>
                <w:rFonts w:asciiTheme="minorHAnsi" w:hAnsiTheme="minorHAnsi" w:cstheme="minorHAnsi"/>
                <w:sz w:val="21"/>
                <w:szCs w:val="21"/>
              </w:rPr>
              <w:t>121</w:t>
            </w:r>
            <w:r w:rsidRPr="00733C10">
              <w:rPr>
                <w:rFonts w:asciiTheme="minorHAnsi" w:hAnsiTheme="minorHAnsi" w:cstheme="minorHAnsi"/>
                <w:sz w:val="21"/>
                <w:szCs w:val="21"/>
              </w:rPr>
              <w:t xml:space="preserve"> Warszawa</w:t>
            </w:r>
          </w:p>
        </w:tc>
      </w:tr>
      <w:tr w:rsidR="00733C10" w:rsidRPr="00733C10" w14:paraId="0EDB2C59" w14:textId="77777777" w:rsidTr="00605A5C">
        <w:trPr>
          <w:trHeight w:val="427"/>
        </w:trPr>
        <w:tc>
          <w:tcPr>
            <w:tcW w:w="2220" w:type="dxa"/>
            <w:tcBorders>
              <w:top w:val="single" w:sz="6" w:space="0" w:color="auto"/>
              <w:left w:val="single" w:sz="6" w:space="0" w:color="auto"/>
              <w:bottom w:val="single" w:sz="6" w:space="0" w:color="auto"/>
              <w:right w:val="single" w:sz="6" w:space="0" w:color="auto"/>
            </w:tcBorders>
          </w:tcPr>
          <w:p w14:paraId="562CE410" w14:textId="77777777" w:rsidR="00733C10" w:rsidRPr="00733C10" w:rsidRDefault="00733C10" w:rsidP="00733C10">
            <w:pPr>
              <w:suppressAutoHyphens w:val="0"/>
              <w:autoSpaceDE w:val="0"/>
              <w:autoSpaceDN w:val="0"/>
              <w:adjustRightInd w:val="0"/>
              <w:spacing w:before="120" w:after="120"/>
              <w:jc w:val="both"/>
              <w:rPr>
                <w:rFonts w:asciiTheme="minorHAnsi" w:hAnsiTheme="minorHAnsi" w:cstheme="minorHAnsi"/>
                <w:bCs/>
                <w:color w:val="000000"/>
                <w:sz w:val="21"/>
                <w:szCs w:val="21"/>
              </w:rPr>
            </w:pPr>
            <w:r w:rsidRPr="00733C10">
              <w:rPr>
                <w:rFonts w:asciiTheme="minorHAnsi" w:hAnsiTheme="minorHAnsi" w:cstheme="minorHAnsi"/>
                <w:b/>
                <w:bCs/>
                <w:color w:val="000000"/>
                <w:sz w:val="21"/>
                <w:szCs w:val="21"/>
              </w:rPr>
              <w:t>Wykonawca</w:t>
            </w:r>
          </w:p>
        </w:tc>
        <w:tc>
          <w:tcPr>
            <w:tcW w:w="7080" w:type="dxa"/>
            <w:gridSpan w:val="3"/>
            <w:tcBorders>
              <w:top w:val="single" w:sz="6" w:space="0" w:color="auto"/>
              <w:left w:val="single" w:sz="6" w:space="0" w:color="auto"/>
              <w:bottom w:val="single" w:sz="6" w:space="0" w:color="auto"/>
              <w:right w:val="single" w:sz="6" w:space="0" w:color="auto"/>
            </w:tcBorders>
          </w:tcPr>
          <w:p w14:paraId="1336227E" w14:textId="77777777" w:rsidR="00733C10" w:rsidRPr="00733C10" w:rsidRDefault="00733C10" w:rsidP="00733C10">
            <w:pPr>
              <w:widowControl w:val="0"/>
              <w:suppressAutoHyphens w:val="0"/>
              <w:autoSpaceDE w:val="0"/>
              <w:autoSpaceDN w:val="0"/>
              <w:adjustRightInd w:val="0"/>
              <w:spacing w:before="120" w:after="120"/>
              <w:contextualSpacing/>
              <w:rPr>
                <w:rFonts w:asciiTheme="minorHAnsi" w:hAnsiTheme="minorHAnsi" w:cstheme="minorHAnsi"/>
                <w:sz w:val="21"/>
                <w:szCs w:val="21"/>
              </w:rPr>
            </w:pPr>
          </w:p>
          <w:p w14:paraId="1ED5E5BC" w14:textId="77777777" w:rsidR="00733C10" w:rsidRPr="00733C10" w:rsidRDefault="00733C10" w:rsidP="00733C10">
            <w:pPr>
              <w:widowControl w:val="0"/>
              <w:suppressAutoHyphens w:val="0"/>
              <w:autoSpaceDE w:val="0"/>
              <w:autoSpaceDN w:val="0"/>
              <w:adjustRightInd w:val="0"/>
              <w:spacing w:before="120" w:after="120"/>
              <w:contextualSpacing/>
              <w:rPr>
                <w:rFonts w:asciiTheme="minorHAnsi" w:hAnsiTheme="minorHAnsi" w:cstheme="minorHAnsi"/>
                <w:sz w:val="21"/>
                <w:szCs w:val="21"/>
              </w:rPr>
            </w:pPr>
          </w:p>
        </w:tc>
      </w:tr>
      <w:tr w:rsidR="00733C10" w:rsidRPr="00733C10" w14:paraId="1E748A16" w14:textId="77777777" w:rsidTr="00605A5C">
        <w:trPr>
          <w:trHeight w:val="427"/>
        </w:trPr>
        <w:tc>
          <w:tcPr>
            <w:tcW w:w="2220" w:type="dxa"/>
            <w:tcBorders>
              <w:top w:val="single" w:sz="6" w:space="0" w:color="auto"/>
              <w:left w:val="single" w:sz="6" w:space="0" w:color="auto"/>
              <w:bottom w:val="single" w:sz="6" w:space="0" w:color="auto"/>
              <w:right w:val="single" w:sz="6" w:space="0" w:color="auto"/>
            </w:tcBorders>
          </w:tcPr>
          <w:p w14:paraId="09411E03" w14:textId="77777777" w:rsidR="00733C10" w:rsidRPr="00733C10" w:rsidRDefault="00733C10" w:rsidP="00733C10">
            <w:pPr>
              <w:suppressAutoHyphens w:val="0"/>
              <w:autoSpaceDE w:val="0"/>
              <w:autoSpaceDN w:val="0"/>
              <w:adjustRightInd w:val="0"/>
              <w:spacing w:before="120" w:after="120"/>
              <w:rPr>
                <w:rFonts w:asciiTheme="minorHAnsi" w:hAnsiTheme="minorHAnsi" w:cstheme="minorHAnsi"/>
                <w:bCs/>
                <w:color w:val="000000"/>
                <w:sz w:val="21"/>
                <w:szCs w:val="21"/>
              </w:rPr>
            </w:pPr>
            <w:r w:rsidRPr="00733C10">
              <w:rPr>
                <w:rFonts w:asciiTheme="minorHAnsi" w:hAnsiTheme="minorHAnsi" w:cstheme="minorHAnsi"/>
                <w:b/>
                <w:bCs/>
                <w:color w:val="000000"/>
                <w:sz w:val="21"/>
                <w:szCs w:val="21"/>
              </w:rPr>
              <w:t>Data i miejsce spisania protokołu odbioru</w:t>
            </w:r>
          </w:p>
        </w:tc>
        <w:tc>
          <w:tcPr>
            <w:tcW w:w="7080" w:type="dxa"/>
            <w:gridSpan w:val="3"/>
            <w:tcBorders>
              <w:top w:val="single" w:sz="6" w:space="0" w:color="auto"/>
              <w:left w:val="single" w:sz="6" w:space="0" w:color="auto"/>
              <w:bottom w:val="single" w:sz="6" w:space="0" w:color="auto"/>
              <w:right w:val="single" w:sz="6" w:space="0" w:color="auto"/>
            </w:tcBorders>
          </w:tcPr>
          <w:p w14:paraId="22291E1A" w14:textId="77777777" w:rsidR="00733C10" w:rsidRPr="00733C10" w:rsidRDefault="00733C10" w:rsidP="00733C10">
            <w:pPr>
              <w:suppressAutoHyphens w:val="0"/>
              <w:autoSpaceDE w:val="0"/>
              <w:autoSpaceDN w:val="0"/>
              <w:adjustRightInd w:val="0"/>
              <w:spacing w:before="120" w:after="120"/>
              <w:jc w:val="both"/>
              <w:rPr>
                <w:rFonts w:asciiTheme="minorHAnsi" w:hAnsiTheme="minorHAnsi" w:cstheme="minorHAnsi"/>
                <w:sz w:val="21"/>
                <w:szCs w:val="21"/>
              </w:rPr>
            </w:pPr>
            <w:r w:rsidRPr="00733C10">
              <w:rPr>
                <w:rFonts w:asciiTheme="minorHAnsi" w:hAnsiTheme="minorHAnsi" w:cstheme="minorHAnsi"/>
                <w:sz w:val="21"/>
                <w:szCs w:val="21"/>
              </w:rPr>
              <w:t xml:space="preserve"> </w:t>
            </w:r>
          </w:p>
        </w:tc>
      </w:tr>
      <w:tr w:rsidR="00733C10" w:rsidRPr="00733C10" w14:paraId="4CE19F88" w14:textId="77777777" w:rsidTr="00605A5C">
        <w:trPr>
          <w:trHeight w:val="1236"/>
        </w:trPr>
        <w:tc>
          <w:tcPr>
            <w:tcW w:w="2220" w:type="dxa"/>
            <w:tcBorders>
              <w:top w:val="single" w:sz="6" w:space="0" w:color="auto"/>
              <w:left w:val="single" w:sz="6" w:space="0" w:color="auto"/>
              <w:bottom w:val="single" w:sz="6" w:space="0" w:color="auto"/>
              <w:right w:val="single" w:sz="6" w:space="0" w:color="auto"/>
            </w:tcBorders>
          </w:tcPr>
          <w:p w14:paraId="77E24222" w14:textId="77777777" w:rsidR="00733C10" w:rsidRPr="00733C10" w:rsidRDefault="00733C10" w:rsidP="00733C10">
            <w:pPr>
              <w:suppressAutoHyphens w:val="0"/>
              <w:autoSpaceDE w:val="0"/>
              <w:autoSpaceDN w:val="0"/>
              <w:adjustRightInd w:val="0"/>
              <w:spacing w:before="120" w:after="120"/>
              <w:jc w:val="both"/>
              <w:rPr>
                <w:rFonts w:asciiTheme="minorHAnsi" w:hAnsiTheme="minorHAnsi" w:cstheme="minorHAnsi"/>
                <w:bCs/>
                <w:color w:val="000000"/>
                <w:sz w:val="21"/>
                <w:szCs w:val="21"/>
              </w:rPr>
            </w:pPr>
            <w:r w:rsidRPr="00733C10">
              <w:rPr>
                <w:rFonts w:asciiTheme="minorHAnsi" w:hAnsiTheme="minorHAnsi" w:cstheme="minorHAnsi"/>
                <w:b/>
                <w:bCs/>
                <w:color w:val="000000"/>
                <w:sz w:val="21"/>
                <w:szCs w:val="21"/>
              </w:rPr>
              <w:t>Przedstawiciele</w:t>
            </w:r>
          </w:p>
        </w:tc>
        <w:tc>
          <w:tcPr>
            <w:tcW w:w="3670" w:type="dxa"/>
            <w:gridSpan w:val="2"/>
            <w:tcBorders>
              <w:top w:val="single" w:sz="6" w:space="0" w:color="auto"/>
              <w:left w:val="single" w:sz="6" w:space="0" w:color="auto"/>
              <w:bottom w:val="single" w:sz="6" w:space="0" w:color="auto"/>
              <w:right w:val="single" w:sz="6" w:space="0" w:color="auto"/>
            </w:tcBorders>
          </w:tcPr>
          <w:p w14:paraId="3E1011E1" w14:textId="77777777" w:rsidR="00733C10" w:rsidRPr="00733C10" w:rsidRDefault="00733C10" w:rsidP="00733C10">
            <w:pPr>
              <w:suppressAutoHyphens w:val="0"/>
              <w:autoSpaceDE w:val="0"/>
              <w:autoSpaceDN w:val="0"/>
              <w:adjustRightInd w:val="0"/>
              <w:spacing w:before="120" w:after="120"/>
              <w:jc w:val="both"/>
              <w:rPr>
                <w:rFonts w:asciiTheme="minorHAnsi" w:hAnsiTheme="minorHAnsi" w:cstheme="minorHAnsi"/>
                <w:bCs/>
                <w:color w:val="000000"/>
                <w:sz w:val="21"/>
                <w:szCs w:val="21"/>
              </w:rPr>
            </w:pPr>
            <w:r w:rsidRPr="00733C10">
              <w:rPr>
                <w:rFonts w:asciiTheme="minorHAnsi" w:hAnsiTheme="minorHAnsi" w:cstheme="minorHAnsi"/>
                <w:b/>
                <w:bCs/>
                <w:color w:val="000000"/>
                <w:sz w:val="21"/>
                <w:szCs w:val="21"/>
              </w:rPr>
              <w:t>Wykonawca</w:t>
            </w:r>
          </w:p>
          <w:p w14:paraId="098AC493" w14:textId="77777777" w:rsidR="00733C10" w:rsidRPr="00733C10" w:rsidRDefault="00733C10" w:rsidP="004F449C">
            <w:pPr>
              <w:numPr>
                <w:ilvl w:val="0"/>
                <w:numId w:val="56"/>
              </w:numPr>
              <w:suppressAutoHyphens w:val="0"/>
              <w:autoSpaceDE w:val="0"/>
              <w:autoSpaceDN w:val="0"/>
              <w:adjustRightInd w:val="0"/>
              <w:spacing w:before="120" w:after="120"/>
              <w:ind w:left="415"/>
              <w:jc w:val="both"/>
              <w:rPr>
                <w:rFonts w:asciiTheme="minorHAnsi" w:hAnsiTheme="minorHAnsi" w:cstheme="minorHAnsi"/>
                <w:bCs/>
                <w:iCs/>
                <w:color w:val="000000"/>
                <w:sz w:val="21"/>
                <w:szCs w:val="21"/>
              </w:rPr>
            </w:pPr>
          </w:p>
          <w:p w14:paraId="2BA3FB18" w14:textId="77777777" w:rsidR="00733C10" w:rsidRPr="00733C10" w:rsidRDefault="00733C10" w:rsidP="004F449C">
            <w:pPr>
              <w:numPr>
                <w:ilvl w:val="0"/>
                <w:numId w:val="56"/>
              </w:numPr>
              <w:suppressAutoHyphens w:val="0"/>
              <w:autoSpaceDE w:val="0"/>
              <w:autoSpaceDN w:val="0"/>
              <w:adjustRightInd w:val="0"/>
              <w:spacing w:before="120" w:after="120"/>
              <w:ind w:left="415"/>
              <w:jc w:val="both"/>
              <w:rPr>
                <w:rFonts w:asciiTheme="minorHAnsi" w:hAnsiTheme="minorHAnsi" w:cstheme="minorHAnsi"/>
                <w:bCs/>
                <w:iCs/>
                <w:color w:val="000000"/>
                <w:sz w:val="21"/>
                <w:szCs w:val="21"/>
              </w:rPr>
            </w:pPr>
          </w:p>
          <w:p w14:paraId="4CE48A54" w14:textId="77777777" w:rsidR="00733C10" w:rsidRPr="00733C10" w:rsidRDefault="00733C10" w:rsidP="004F449C">
            <w:pPr>
              <w:numPr>
                <w:ilvl w:val="0"/>
                <w:numId w:val="56"/>
              </w:numPr>
              <w:suppressAutoHyphens w:val="0"/>
              <w:autoSpaceDE w:val="0"/>
              <w:autoSpaceDN w:val="0"/>
              <w:adjustRightInd w:val="0"/>
              <w:spacing w:before="120" w:after="120"/>
              <w:ind w:left="415"/>
              <w:jc w:val="both"/>
              <w:rPr>
                <w:rFonts w:asciiTheme="minorHAnsi" w:hAnsiTheme="minorHAnsi" w:cstheme="minorHAnsi"/>
                <w:bCs/>
                <w:iCs/>
                <w:color w:val="000000"/>
                <w:sz w:val="21"/>
                <w:szCs w:val="21"/>
              </w:rPr>
            </w:pPr>
          </w:p>
        </w:tc>
        <w:tc>
          <w:tcPr>
            <w:tcW w:w="3410" w:type="dxa"/>
            <w:tcBorders>
              <w:top w:val="single" w:sz="6" w:space="0" w:color="auto"/>
              <w:left w:val="single" w:sz="6" w:space="0" w:color="auto"/>
              <w:bottom w:val="single" w:sz="6" w:space="0" w:color="auto"/>
              <w:right w:val="single" w:sz="6" w:space="0" w:color="auto"/>
            </w:tcBorders>
          </w:tcPr>
          <w:p w14:paraId="769BA4B6" w14:textId="77777777" w:rsidR="00733C10" w:rsidRPr="00733C10" w:rsidRDefault="00733C10" w:rsidP="00733C10">
            <w:pPr>
              <w:suppressAutoHyphens w:val="0"/>
              <w:autoSpaceDE w:val="0"/>
              <w:autoSpaceDN w:val="0"/>
              <w:adjustRightInd w:val="0"/>
              <w:spacing w:before="120" w:after="120"/>
              <w:jc w:val="both"/>
              <w:rPr>
                <w:rFonts w:asciiTheme="minorHAnsi" w:eastAsia="Calibri" w:hAnsiTheme="minorHAnsi" w:cstheme="minorHAnsi"/>
                <w:bCs/>
                <w:color w:val="000000"/>
                <w:spacing w:val="-20"/>
                <w:sz w:val="21"/>
                <w:szCs w:val="21"/>
              </w:rPr>
            </w:pPr>
            <w:r w:rsidRPr="00733C10">
              <w:rPr>
                <w:rFonts w:asciiTheme="minorHAnsi" w:hAnsiTheme="minorHAnsi" w:cstheme="minorHAnsi"/>
                <w:b/>
                <w:bCs/>
                <w:color w:val="000000"/>
                <w:sz w:val="21"/>
                <w:szCs w:val="21"/>
              </w:rPr>
              <w:t>Zamawiający</w:t>
            </w:r>
          </w:p>
          <w:p w14:paraId="4C0ABF0C" w14:textId="77777777" w:rsidR="00733C10" w:rsidRPr="00733C10" w:rsidRDefault="00733C10" w:rsidP="004F449C">
            <w:pPr>
              <w:numPr>
                <w:ilvl w:val="0"/>
                <w:numId w:val="57"/>
              </w:numPr>
              <w:suppressAutoHyphens w:val="0"/>
              <w:autoSpaceDE w:val="0"/>
              <w:autoSpaceDN w:val="0"/>
              <w:adjustRightInd w:val="0"/>
              <w:spacing w:before="120" w:after="120"/>
              <w:rPr>
                <w:rFonts w:asciiTheme="minorHAnsi" w:eastAsia="Calibri" w:hAnsiTheme="minorHAnsi" w:cstheme="minorHAnsi"/>
                <w:b/>
                <w:iCs/>
                <w:color w:val="000000"/>
                <w:spacing w:val="-20"/>
                <w:sz w:val="21"/>
                <w:szCs w:val="21"/>
              </w:rPr>
            </w:pPr>
          </w:p>
          <w:p w14:paraId="534FFC9C" w14:textId="77777777" w:rsidR="00733C10" w:rsidRPr="00733C10" w:rsidRDefault="00733C10" w:rsidP="004F449C">
            <w:pPr>
              <w:numPr>
                <w:ilvl w:val="0"/>
                <w:numId w:val="57"/>
              </w:numPr>
              <w:suppressAutoHyphens w:val="0"/>
              <w:autoSpaceDE w:val="0"/>
              <w:autoSpaceDN w:val="0"/>
              <w:adjustRightInd w:val="0"/>
              <w:spacing w:before="120" w:after="120"/>
              <w:rPr>
                <w:rFonts w:asciiTheme="minorHAnsi" w:eastAsia="Calibri" w:hAnsiTheme="minorHAnsi" w:cstheme="minorHAnsi"/>
                <w:b/>
                <w:iCs/>
                <w:color w:val="000000"/>
                <w:spacing w:val="-20"/>
                <w:sz w:val="21"/>
                <w:szCs w:val="21"/>
              </w:rPr>
            </w:pPr>
          </w:p>
          <w:p w14:paraId="3E9AD0ED" w14:textId="77777777" w:rsidR="00733C10" w:rsidRPr="00733C10" w:rsidRDefault="00733C10" w:rsidP="004F449C">
            <w:pPr>
              <w:numPr>
                <w:ilvl w:val="0"/>
                <w:numId w:val="57"/>
              </w:numPr>
              <w:suppressAutoHyphens w:val="0"/>
              <w:autoSpaceDE w:val="0"/>
              <w:autoSpaceDN w:val="0"/>
              <w:adjustRightInd w:val="0"/>
              <w:spacing w:before="120" w:after="120"/>
              <w:rPr>
                <w:rFonts w:asciiTheme="minorHAnsi" w:eastAsia="Calibri" w:hAnsiTheme="minorHAnsi" w:cstheme="minorHAnsi"/>
                <w:b/>
                <w:iCs/>
                <w:color w:val="000000"/>
                <w:spacing w:val="-20"/>
                <w:sz w:val="21"/>
                <w:szCs w:val="21"/>
              </w:rPr>
            </w:pPr>
          </w:p>
          <w:p w14:paraId="544DEF49" w14:textId="77777777" w:rsidR="00733C10" w:rsidRPr="00733C10" w:rsidRDefault="00733C10" w:rsidP="00733C10">
            <w:pPr>
              <w:suppressAutoHyphens w:val="0"/>
              <w:autoSpaceDE w:val="0"/>
              <w:autoSpaceDN w:val="0"/>
              <w:adjustRightInd w:val="0"/>
              <w:spacing w:before="120" w:after="120"/>
              <w:jc w:val="both"/>
              <w:rPr>
                <w:rFonts w:asciiTheme="minorHAnsi" w:eastAsia="Calibri" w:hAnsiTheme="minorHAnsi" w:cstheme="minorHAnsi"/>
                <w:iCs/>
                <w:color w:val="000000"/>
                <w:spacing w:val="-20"/>
                <w:sz w:val="21"/>
                <w:szCs w:val="21"/>
              </w:rPr>
            </w:pPr>
          </w:p>
        </w:tc>
      </w:tr>
      <w:tr w:rsidR="00733C10" w:rsidRPr="00733C10" w14:paraId="7BFE4446" w14:textId="77777777" w:rsidTr="00605A5C">
        <w:trPr>
          <w:trHeight w:val="427"/>
        </w:trPr>
        <w:tc>
          <w:tcPr>
            <w:tcW w:w="2220" w:type="dxa"/>
            <w:tcBorders>
              <w:top w:val="single" w:sz="6" w:space="0" w:color="auto"/>
              <w:left w:val="single" w:sz="6" w:space="0" w:color="auto"/>
              <w:bottom w:val="single" w:sz="6" w:space="0" w:color="auto"/>
              <w:right w:val="single" w:sz="6" w:space="0" w:color="auto"/>
            </w:tcBorders>
          </w:tcPr>
          <w:p w14:paraId="06B20059" w14:textId="77777777" w:rsidR="00733C10" w:rsidRPr="00733C10" w:rsidRDefault="00733C10" w:rsidP="00733C10">
            <w:pPr>
              <w:suppressAutoHyphens w:val="0"/>
              <w:autoSpaceDE w:val="0"/>
              <w:autoSpaceDN w:val="0"/>
              <w:adjustRightInd w:val="0"/>
              <w:spacing w:before="120" w:after="120"/>
              <w:jc w:val="both"/>
              <w:rPr>
                <w:rFonts w:asciiTheme="minorHAnsi" w:hAnsiTheme="minorHAnsi" w:cstheme="minorHAnsi"/>
                <w:bCs/>
                <w:color w:val="000000"/>
                <w:sz w:val="21"/>
                <w:szCs w:val="21"/>
              </w:rPr>
            </w:pPr>
            <w:r w:rsidRPr="00733C10">
              <w:rPr>
                <w:rFonts w:asciiTheme="minorHAnsi" w:hAnsiTheme="minorHAnsi" w:cstheme="minorHAnsi"/>
                <w:b/>
                <w:bCs/>
                <w:color w:val="000000"/>
                <w:sz w:val="21"/>
                <w:szCs w:val="21"/>
              </w:rPr>
              <w:t>Dotyczy Umowy</w:t>
            </w:r>
          </w:p>
        </w:tc>
        <w:tc>
          <w:tcPr>
            <w:tcW w:w="7080" w:type="dxa"/>
            <w:gridSpan w:val="3"/>
            <w:tcBorders>
              <w:top w:val="single" w:sz="6" w:space="0" w:color="auto"/>
              <w:left w:val="single" w:sz="6" w:space="0" w:color="auto"/>
              <w:bottom w:val="single" w:sz="6" w:space="0" w:color="auto"/>
              <w:right w:val="single" w:sz="6" w:space="0" w:color="auto"/>
            </w:tcBorders>
          </w:tcPr>
          <w:p w14:paraId="75C404EF" w14:textId="77777777" w:rsidR="00733C10" w:rsidRPr="00733C10" w:rsidRDefault="00733C10" w:rsidP="00733C10">
            <w:pPr>
              <w:suppressAutoHyphens w:val="0"/>
              <w:autoSpaceDE w:val="0"/>
              <w:autoSpaceDN w:val="0"/>
              <w:adjustRightInd w:val="0"/>
              <w:spacing w:before="120" w:after="120"/>
              <w:jc w:val="both"/>
              <w:rPr>
                <w:rFonts w:asciiTheme="minorHAnsi" w:hAnsiTheme="minorHAnsi" w:cstheme="minorHAnsi"/>
                <w:sz w:val="21"/>
                <w:szCs w:val="21"/>
              </w:rPr>
            </w:pPr>
          </w:p>
        </w:tc>
      </w:tr>
      <w:tr w:rsidR="00733C10" w:rsidRPr="00733C10" w14:paraId="6E253478" w14:textId="77777777" w:rsidTr="00A277E1">
        <w:trPr>
          <w:trHeight w:val="1347"/>
        </w:trPr>
        <w:tc>
          <w:tcPr>
            <w:tcW w:w="9300" w:type="dxa"/>
            <w:gridSpan w:val="4"/>
            <w:tcBorders>
              <w:top w:val="single" w:sz="6" w:space="0" w:color="auto"/>
              <w:left w:val="single" w:sz="6" w:space="0" w:color="auto"/>
              <w:bottom w:val="single" w:sz="6" w:space="0" w:color="auto"/>
              <w:right w:val="single" w:sz="6" w:space="0" w:color="auto"/>
            </w:tcBorders>
          </w:tcPr>
          <w:p w14:paraId="648E3095" w14:textId="77777777" w:rsidR="00733C10" w:rsidRPr="00733C10" w:rsidRDefault="00733C10" w:rsidP="00733C10">
            <w:pPr>
              <w:suppressAutoHyphens w:val="0"/>
              <w:autoSpaceDE w:val="0"/>
              <w:autoSpaceDN w:val="0"/>
              <w:adjustRightInd w:val="0"/>
              <w:spacing w:before="120" w:after="120"/>
              <w:jc w:val="both"/>
              <w:rPr>
                <w:rFonts w:asciiTheme="minorHAnsi" w:hAnsiTheme="minorHAnsi" w:cstheme="minorHAnsi"/>
                <w:b/>
                <w:bCs/>
                <w:color w:val="000000"/>
                <w:sz w:val="21"/>
                <w:szCs w:val="21"/>
              </w:rPr>
            </w:pPr>
            <w:r w:rsidRPr="00733C10">
              <w:rPr>
                <w:rFonts w:asciiTheme="minorHAnsi" w:hAnsiTheme="minorHAnsi" w:cstheme="minorHAnsi"/>
                <w:b/>
                <w:bCs/>
                <w:color w:val="000000"/>
                <w:sz w:val="21"/>
                <w:szCs w:val="21"/>
              </w:rPr>
              <w:t>Przedmiot i zakres odbioru:</w:t>
            </w:r>
          </w:p>
          <w:p w14:paraId="3DEAA769" w14:textId="77777777" w:rsidR="00733C10" w:rsidRPr="00733C10" w:rsidRDefault="00733C10" w:rsidP="00733C10">
            <w:pPr>
              <w:suppressAutoHyphens w:val="0"/>
              <w:autoSpaceDE w:val="0"/>
              <w:autoSpaceDN w:val="0"/>
              <w:adjustRightInd w:val="0"/>
              <w:spacing w:before="120" w:after="120"/>
              <w:jc w:val="both"/>
              <w:rPr>
                <w:rFonts w:asciiTheme="minorHAnsi" w:hAnsiTheme="minorHAnsi" w:cstheme="minorHAnsi"/>
                <w:bCs/>
                <w:color w:val="000000"/>
                <w:sz w:val="21"/>
                <w:szCs w:val="21"/>
              </w:rPr>
            </w:pPr>
          </w:p>
        </w:tc>
      </w:tr>
      <w:tr w:rsidR="00733C10" w:rsidRPr="00733C10" w14:paraId="62BDABB3" w14:textId="77777777" w:rsidTr="00A277E1">
        <w:trPr>
          <w:trHeight w:val="1525"/>
        </w:trPr>
        <w:tc>
          <w:tcPr>
            <w:tcW w:w="9300" w:type="dxa"/>
            <w:gridSpan w:val="4"/>
            <w:tcBorders>
              <w:top w:val="single" w:sz="6" w:space="0" w:color="auto"/>
              <w:left w:val="single" w:sz="6" w:space="0" w:color="auto"/>
              <w:bottom w:val="single" w:sz="6" w:space="0" w:color="auto"/>
              <w:right w:val="single" w:sz="6" w:space="0" w:color="auto"/>
            </w:tcBorders>
          </w:tcPr>
          <w:p w14:paraId="245ACAD1" w14:textId="77777777" w:rsidR="00733C10" w:rsidRPr="00733C10" w:rsidRDefault="00733C10" w:rsidP="00733C10">
            <w:pPr>
              <w:suppressAutoHyphens w:val="0"/>
              <w:autoSpaceDE w:val="0"/>
              <w:autoSpaceDN w:val="0"/>
              <w:adjustRightInd w:val="0"/>
              <w:spacing w:before="120" w:after="120"/>
              <w:jc w:val="both"/>
              <w:rPr>
                <w:rFonts w:asciiTheme="minorHAnsi" w:hAnsiTheme="minorHAnsi" w:cstheme="minorHAnsi"/>
                <w:bCs/>
                <w:color w:val="000000"/>
                <w:sz w:val="21"/>
                <w:szCs w:val="21"/>
              </w:rPr>
            </w:pPr>
            <w:r w:rsidRPr="00733C10">
              <w:rPr>
                <w:rFonts w:asciiTheme="minorHAnsi" w:hAnsiTheme="minorHAnsi" w:cstheme="minorHAnsi"/>
                <w:b/>
                <w:bCs/>
                <w:color w:val="000000"/>
                <w:sz w:val="21"/>
                <w:szCs w:val="21"/>
              </w:rPr>
              <w:t>Ustalenia / Zastrzeżenia / Uwagi:</w:t>
            </w:r>
          </w:p>
          <w:p w14:paraId="4A238B11" w14:textId="77777777" w:rsidR="00733C10" w:rsidRPr="00733C10" w:rsidRDefault="00733C10" w:rsidP="00733C10">
            <w:pPr>
              <w:suppressAutoHyphens w:val="0"/>
              <w:autoSpaceDE w:val="0"/>
              <w:autoSpaceDN w:val="0"/>
              <w:adjustRightInd w:val="0"/>
              <w:spacing w:before="120" w:after="120"/>
              <w:jc w:val="both"/>
              <w:rPr>
                <w:rFonts w:asciiTheme="minorHAnsi" w:eastAsia="Calibri" w:hAnsiTheme="minorHAnsi" w:cstheme="minorHAnsi"/>
                <w:i/>
                <w:iCs/>
                <w:color w:val="000000"/>
                <w:spacing w:val="-20"/>
                <w:sz w:val="21"/>
                <w:szCs w:val="21"/>
              </w:rPr>
            </w:pPr>
          </w:p>
          <w:p w14:paraId="509AEE88" w14:textId="77777777" w:rsidR="00733C10" w:rsidRPr="00733C10" w:rsidRDefault="00733C10" w:rsidP="00733C10">
            <w:pPr>
              <w:suppressAutoHyphens w:val="0"/>
              <w:autoSpaceDE w:val="0"/>
              <w:autoSpaceDN w:val="0"/>
              <w:adjustRightInd w:val="0"/>
              <w:spacing w:before="120" w:after="120"/>
              <w:jc w:val="both"/>
              <w:rPr>
                <w:rFonts w:asciiTheme="minorHAnsi" w:eastAsia="Calibri" w:hAnsiTheme="minorHAnsi" w:cstheme="minorHAnsi"/>
                <w:i/>
                <w:iCs/>
                <w:color w:val="000000"/>
                <w:spacing w:val="-20"/>
                <w:sz w:val="21"/>
                <w:szCs w:val="21"/>
              </w:rPr>
            </w:pPr>
          </w:p>
        </w:tc>
      </w:tr>
      <w:tr w:rsidR="00733C10" w:rsidRPr="00733C10" w14:paraId="1F6604C2" w14:textId="77777777" w:rsidTr="00A277E1">
        <w:trPr>
          <w:trHeight w:val="1275"/>
        </w:trPr>
        <w:tc>
          <w:tcPr>
            <w:tcW w:w="3261" w:type="dxa"/>
            <w:gridSpan w:val="2"/>
            <w:tcBorders>
              <w:top w:val="single" w:sz="6" w:space="0" w:color="auto"/>
              <w:left w:val="single" w:sz="6" w:space="0" w:color="auto"/>
              <w:bottom w:val="single" w:sz="6" w:space="0" w:color="auto"/>
              <w:right w:val="single" w:sz="6" w:space="0" w:color="auto"/>
            </w:tcBorders>
          </w:tcPr>
          <w:p w14:paraId="2170D922" w14:textId="77777777" w:rsidR="00733C10" w:rsidRPr="00733C10" w:rsidRDefault="00733C10" w:rsidP="00733C10">
            <w:pPr>
              <w:suppressAutoHyphens w:val="0"/>
              <w:autoSpaceDE w:val="0"/>
              <w:autoSpaceDN w:val="0"/>
              <w:adjustRightInd w:val="0"/>
              <w:spacing w:before="120" w:after="120"/>
              <w:jc w:val="both"/>
              <w:rPr>
                <w:rFonts w:asciiTheme="minorHAnsi" w:hAnsiTheme="minorHAnsi" w:cstheme="minorHAnsi"/>
                <w:b/>
                <w:bCs/>
                <w:color w:val="000000"/>
                <w:sz w:val="21"/>
                <w:szCs w:val="21"/>
              </w:rPr>
            </w:pPr>
            <w:r w:rsidRPr="00733C10">
              <w:rPr>
                <w:rFonts w:asciiTheme="minorHAnsi" w:hAnsiTheme="minorHAnsi" w:cstheme="minorHAnsi"/>
                <w:b/>
                <w:bCs/>
                <w:color w:val="000000"/>
                <w:sz w:val="21"/>
                <w:szCs w:val="21"/>
              </w:rPr>
              <w:t>Podpisy Wykonawcy</w:t>
            </w:r>
          </w:p>
        </w:tc>
        <w:tc>
          <w:tcPr>
            <w:tcW w:w="6039" w:type="dxa"/>
            <w:gridSpan w:val="2"/>
            <w:tcBorders>
              <w:top w:val="single" w:sz="6" w:space="0" w:color="auto"/>
              <w:left w:val="single" w:sz="6" w:space="0" w:color="auto"/>
              <w:bottom w:val="single" w:sz="6" w:space="0" w:color="auto"/>
              <w:right w:val="single" w:sz="6" w:space="0" w:color="auto"/>
            </w:tcBorders>
            <w:vAlign w:val="center"/>
          </w:tcPr>
          <w:p w14:paraId="01469E6F" w14:textId="77777777" w:rsidR="00733C10" w:rsidRPr="00733C10" w:rsidRDefault="00733C10" w:rsidP="00733C10">
            <w:pPr>
              <w:suppressAutoHyphens w:val="0"/>
              <w:autoSpaceDE w:val="0"/>
              <w:autoSpaceDN w:val="0"/>
              <w:adjustRightInd w:val="0"/>
              <w:spacing w:before="120" w:after="120"/>
              <w:rPr>
                <w:rFonts w:asciiTheme="minorHAnsi" w:hAnsiTheme="minorHAnsi" w:cstheme="minorHAnsi"/>
                <w:sz w:val="21"/>
                <w:szCs w:val="21"/>
              </w:rPr>
            </w:pPr>
            <w:r w:rsidRPr="00733C10">
              <w:rPr>
                <w:rFonts w:asciiTheme="minorHAnsi" w:hAnsiTheme="minorHAnsi" w:cstheme="minorHAnsi"/>
                <w:sz w:val="21"/>
                <w:szCs w:val="21"/>
              </w:rPr>
              <w:t>1.</w:t>
            </w:r>
          </w:p>
          <w:p w14:paraId="0D38BAD4" w14:textId="77777777" w:rsidR="00733C10" w:rsidRPr="00733C10" w:rsidRDefault="00733C10" w:rsidP="00733C10">
            <w:pPr>
              <w:suppressAutoHyphens w:val="0"/>
              <w:autoSpaceDE w:val="0"/>
              <w:autoSpaceDN w:val="0"/>
              <w:adjustRightInd w:val="0"/>
              <w:spacing w:before="120" w:after="120"/>
              <w:rPr>
                <w:rFonts w:asciiTheme="minorHAnsi" w:hAnsiTheme="minorHAnsi" w:cstheme="minorHAnsi"/>
                <w:sz w:val="21"/>
                <w:szCs w:val="21"/>
              </w:rPr>
            </w:pPr>
            <w:r w:rsidRPr="00733C10">
              <w:rPr>
                <w:rFonts w:asciiTheme="minorHAnsi" w:hAnsiTheme="minorHAnsi" w:cstheme="minorHAnsi"/>
                <w:sz w:val="21"/>
                <w:szCs w:val="21"/>
              </w:rPr>
              <w:t>2.</w:t>
            </w:r>
          </w:p>
          <w:p w14:paraId="54641AD3" w14:textId="77777777" w:rsidR="00733C10" w:rsidRPr="00733C10" w:rsidRDefault="00733C10" w:rsidP="00733C10">
            <w:pPr>
              <w:suppressAutoHyphens w:val="0"/>
              <w:autoSpaceDE w:val="0"/>
              <w:autoSpaceDN w:val="0"/>
              <w:adjustRightInd w:val="0"/>
              <w:spacing w:before="120" w:after="120"/>
              <w:rPr>
                <w:rFonts w:asciiTheme="minorHAnsi" w:hAnsiTheme="minorHAnsi" w:cstheme="minorHAnsi"/>
                <w:sz w:val="21"/>
                <w:szCs w:val="21"/>
              </w:rPr>
            </w:pPr>
            <w:r w:rsidRPr="00733C10">
              <w:rPr>
                <w:rFonts w:asciiTheme="minorHAnsi" w:hAnsiTheme="minorHAnsi" w:cstheme="minorHAnsi"/>
                <w:sz w:val="21"/>
                <w:szCs w:val="21"/>
              </w:rPr>
              <w:t>3.</w:t>
            </w:r>
          </w:p>
        </w:tc>
      </w:tr>
      <w:tr w:rsidR="00733C10" w:rsidRPr="00733C10" w14:paraId="151AECF5" w14:textId="77777777" w:rsidTr="00A277E1">
        <w:trPr>
          <w:trHeight w:val="1236"/>
        </w:trPr>
        <w:tc>
          <w:tcPr>
            <w:tcW w:w="3261" w:type="dxa"/>
            <w:gridSpan w:val="2"/>
            <w:tcBorders>
              <w:top w:val="single" w:sz="6" w:space="0" w:color="auto"/>
              <w:left w:val="single" w:sz="6" w:space="0" w:color="auto"/>
              <w:bottom w:val="single" w:sz="6" w:space="0" w:color="auto"/>
              <w:right w:val="single" w:sz="6" w:space="0" w:color="auto"/>
            </w:tcBorders>
          </w:tcPr>
          <w:p w14:paraId="27D13815" w14:textId="77777777" w:rsidR="00733C10" w:rsidRPr="00733C10" w:rsidRDefault="00733C10" w:rsidP="00733C10">
            <w:pPr>
              <w:suppressAutoHyphens w:val="0"/>
              <w:autoSpaceDE w:val="0"/>
              <w:autoSpaceDN w:val="0"/>
              <w:adjustRightInd w:val="0"/>
              <w:spacing w:before="120" w:after="120"/>
              <w:jc w:val="both"/>
              <w:rPr>
                <w:rFonts w:asciiTheme="minorHAnsi" w:hAnsiTheme="minorHAnsi" w:cstheme="minorHAnsi"/>
                <w:b/>
                <w:bCs/>
                <w:color w:val="000000"/>
                <w:sz w:val="21"/>
                <w:szCs w:val="21"/>
              </w:rPr>
            </w:pPr>
            <w:r w:rsidRPr="00733C10">
              <w:rPr>
                <w:rFonts w:asciiTheme="minorHAnsi" w:hAnsiTheme="minorHAnsi" w:cstheme="minorHAnsi"/>
                <w:b/>
                <w:bCs/>
                <w:color w:val="000000"/>
                <w:sz w:val="21"/>
                <w:szCs w:val="21"/>
              </w:rPr>
              <w:t>Podpisy Zamawiającego</w:t>
            </w:r>
          </w:p>
          <w:p w14:paraId="20613A8C" w14:textId="77777777" w:rsidR="00733C10" w:rsidRPr="00733C10" w:rsidRDefault="00733C10" w:rsidP="00733C10">
            <w:pPr>
              <w:suppressAutoHyphens w:val="0"/>
              <w:autoSpaceDE w:val="0"/>
              <w:autoSpaceDN w:val="0"/>
              <w:adjustRightInd w:val="0"/>
              <w:spacing w:before="120" w:after="120"/>
              <w:jc w:val="both"/>
              <w:rPr>
                <w:rFonts w:asciiTheme="minorHAnsi" w:hAnsiTheme="minorHAnsi" w:cstheme="minorHAnsi"/>
                <w:bCs/>
                <w:color w:val="000000"/>
                <w:sz w:val="21"/>
                <w:szCs w:val="21"/>
              </w:rPr>
            </w:pPr>
          </w:p>
          <w:p w14:paraId="4D0FDA2F" w14:textId="77777777" w:rsidR="00733C10" w:rsidRPr="00733C10" w:rsidRDefault="00733C10" w:rsidP="00733C10">
            <w:pPr>
              <w:suppressAutoHyphens w:val="0"/>
              <w:autoSpaceDE w:val="0"/>
              <w:autoSpaceDN w:val="0"/>
              <w:adjustRightInd w:val="0"/>
              <w:spacing w:before="120" w:after="120"/>
              <w:ind w:left="720"/>
              <w:jc w:val="both"/>
              <w:rPr>
                <w:rFonts w:asciiTheme="minorHAnsi" w:hAnsiTheme="minorHAnsi" w:cstheme="minorHAnsi"/>
                <w:bCs/>
                <w:color w:val="000000"/>
                <w:sz w:val="21"/>
                <w:szCs w:val="21"/>
              </w:rPr>
            </w:pPr>
          </w:p>
        </w:tc>
        <w:tc>
          <w:tcPr>
            <w:tcW w:w="6039" w:type="dxa"/>
            <w:gridSpan w:val="2"/>
            <w:tcBorders>
              <w:top w:val="single" w:sz="6" w:space="0" w:color="auto"/>
              <w:left w:val="single" w:sz="6" w:space="0" w:color="auto"/>
              <w:bottom w:val="single" w:sz="6" w:space="0" w:color="auto"/>
              <w:right w:val="single" w:sz="6" w:space="0" w:color="auto"/>
            </w:tcBorders>
            <w:vAlign w:val="center"/>
          </w:tcPr>
          <w:p w14:paraId="7432284B" w14:textId="77777777" w:rsidR="00733C10" w:rsidRPr="00733C10" w:rsidRDefault="00733C10" w:rsidP="00733C10">
            <w:pPr>
              <w:suppressAutoHyphens w:val="0"/>
              <w:autoSpaceDE w:val="0"/>
              <w:autoSpaceDN w:val="0"/>
              <w:adjustRightInd w:val="0"/>
              <w:spacing w:before="120" w:after="120"/>
              <w:rPr>
                <w:rFonts w:asciiTheme="minorHAnsi" w:hAnsiTheme="minorHAnsi" w:cstheme="minorHAnsi"/>
                <w:sz w:val="21"/>
                <w:szCs w:val="21"/>
              </w:rPr>
            </w:pPr>
            <w:r w:rsidRPr="00733C10">
              <w:rPr>
                <w:rFonts w:asciiTheme="minorHAnsi" w:hAnsiTheme="minorHAnsi" w:cstheme="minorHAnsi"/>
                <w:sz w:val="21"/>
                <w:szCs w:val="21"/>
              </w:rPr>
              <w:t>1.</w:t>
            </w:r>
          </w:p>
          <w:p w14:paraId="4340C2AD" w14:textId="77777777" w:rsidR="00733C10" w:rsidRPr="00733C10" w:rsidRDefault="00733C10" w:rsidP="00733C10">
            <w:pPr>
              <w:suppressAutoHyphens w:val="0"/>
              <w:autoSpaceDE w:val="0"/>
              <w:autoSpaceDN w:val="0"/>
              <w:adjustRightInd w:val="0"/>
              <w:spacing w:before="120" w:after="120"/>
              <w:rPr>
                <w:rFonts w:asciiTheme="minorHAnsi" w:hAnsiTheme="minorHAnsi" w:cstheme="minorHAnsi"/>
                <w:sz w:val="21"/>
                <w:szCs w:val="21"/>
              </w:rPr>
            </w:pPr>
            <w:r w:rsidRPr="00733C10">
              <w:rPr>
                <w:rFonts w:asciiTheme="minorHAnsi" w:hAnsiTheme="minorHAnsi" w:cstheme="minorHAnsi"/>
                <w:sz w:val="21"/>
                <w:szCs w:val="21"/>
              </w:rPr>
              <w:t>2.</w:t>
            </w:r>
          </w:p>
          <w:p w14:paraId="26794363" w14:textId="77777777" w:rsidR="00733C10" w:rsidRPr="00733C10" w:rsidRDefault="00733C10" w:rsidP="00733C10">
            <w:pPr>
              <w:suppressAutoHyphens w:val="0"/>
              <w:autoSpaceDE w:val="0"/>
              <w:autoSpaceDN w:val="0"/>
              <w:adjustRightInd w:val="0"/>
              <w:spacing w:before="120" w:after="120"/>
              <w:rPr>
                <w:rFonts w:asciiTheme="minorHAnsi" w:hAnsiTheme="minorHAnsi" w:cstheme="minorHAnsi"/>
                <w:sz w:val="21"/>
                <w:szCs w:val="21"/>
              </w:rPr>
            </w:pPr>
            <w:r w:rsidRPr="00733C10">
              <w:rPr>
                <w:rFonts w:asciiTheme="minorHAnsi" w:hAnsiTheme="minorHAnsi" w:cstheme="minorHAnsi"/>
                <w:sz w:val="21"/>
                <w:szCs w:val="21"/>
              </w:rPr>
              <w:t>3.</w:t>
            </w:r>
          </w:p>
        </w:tc>
      </w:tr>
    </w:tbl>
    <w:p w14:paraId="45012B20" w14:textId="77777777" w:rsidR="00733C10" w:rsidRPr="00733C10" w:rsidRDefault="00733C10" w:rsidP="00733C10">
      <w:pPr>
        <w:numPr>
          <w:ilvl w:val="12"/>
          <w:numId w:val="0"/>
        </w:numPr>
        <w:suppressAutoHyphens w:val="0"/>
        <w:spacing w:before="120" w:after="120"/>
        <w:rPr>
          <w:rFonts w:asciiTheme="minorHAnsi" w:hAnsiTheme="minorHAnsi" w:cstheme="minorHAnsi"/>
          <w:sz w:val="21"/>
          <w:szCs w:val="21"/>
        </w:rPr>
      </w:pPr>
    </w:p>
    <w:p w14:paraId="58E04656" w14:textId="77777777" w:rsidR="00733C10" w:rsidRPr="00733C10" w:rsidRDefault="00733C10" w:rsidP="00733C10">
      <w:pPr>
        <w:numPr>
          <w:ilvl w:val="12"/>
          <w:numId w:val="0"/>
        </w:numPr>
        <w:suppressAutoHyphens w:val="0"/>
        <w:spacing w:before="120" w:after="120"/>
        <w:rPr>
          <w:rFonts w:asciiTheme="minorHAnsi" w:hAnsiTheme="minorHAnsi" w:cstheme="minorHAnsi"/>
          <w:sz w:val="21"/>
          <w:szCs w:val="21"/>
        </w:rPr>
      </w:pPr>
    </w:p>
    <w:p w14:paraId="2EF737AC" w14:textId="77777777" w:rsidR="00733C10" w:rsidRPr="00733C10" w:rsidRDefault="00733C10" w:rsidP="00733C10">
      <w:pPr>
        <w:numPr>
          <w:ilvl w:val="12"/>
          <w:numId w:val="0"/>
        </w:numPr>
        <w:suppressAutoHyphens w:val="0"/>
        <w:spacing w:before="120" w:after="120"/>
        <w:rPr>
          <w:rFonts w:asciiTheme="minorHAnsi" w:hAnsiTheme="minorHAnsi" w:cstheme="minorHAnsi"/>
          <w:sz w:val="21"/>
          <w:szCs w:val="21"/>
        </w:rPr>
      </w:pPr>
    </w:p>
    <w:p w14:paraId="5D1F8093" w14:textId="77777777" w:rsidR="00733C10" w:rsidRPr="00733C10" w:rsidRDefault="00733C10" w:rsidP="00733C10">
      <w:pPr>
        <w:numPr>
          <w:ilvl w:val="12"/>
          <w:numId w:val="0"/>
        </w:numPr>
        <w:suppressAutoHyphens w:val="0"/>
        <w:spacing w:before="120" w:after="120"/>
        <w:rPr>
          <w:rFonts w:asciiTheme="minorHAnsi" w:hAnsiTheme="minorHAnsi" w:cstheme="minorHAnsi"/>
          <w:sz w:val="21"/>
          <w:szCs w:val="21"/>
        </w:rPr>
      </w:pPr>
    </w:p>
    <w:p w14:paraId="030D1D14" w14:textId="7903C263" w:rsidR="00733C10" w:rsidRDefault="00733C10" w:rsidP="00733C10">
      <w:pPr>
        <w:numPr>
          <w:ilvl w:val="12"/>
          <w:numId w:val="0"/>
        </w:numPr>
        <w:suppressAutoHyphens w:val="0"/>
        <w:spacing w:before="120" w:after="120"/>
        <w:rPr>
          <w:rFonts w:asciiTheme="minorHAnsi" w:hAnsiTheme="minorHAnsi" w:cstheme="minorHAnsi"/>
          <w:sz w:val="21"/>
          <w:szCs w:val="21"/>
        </w:rPr>
      </w:pPr>
    </w:p>
    <w:p w14:paraId="20454E4C" w14:textId="1FCBAAF5" w:rsidR="0028364B" w:rsidRDefault="0028364B" w:rsidP="00733C10">
      <w:pPr>
        <w:numPr>
          <w:ilvl w:val="12"/>
          <w:numId w:val="0"/>
        </w:numPr>
        <w:suppressAutoHyphens w:val="0"/>
        <w:spacing w:before="120" w:after="120"/>
        <w:rPr>
          <w:rFonts w:asciiTheme="minorHAnsi" w:hAnsiTheme="minorHAnsi" w:cstheme="minorHAnsi"/>
          <w:sz w:val="21"/>
          <w:szCs w:val="21"/>
        </w:rPr>
      </w:pPr>
    </w:p>
    <w:p w14:paraId="636A3325" w14:textId="6A294677" w:rsidR="0028364B" w:rsidRDefault="0028364B" w:rsidP="00733C10">
      <w:pPr>
        <w:numPr>
          <w:ilvl w:val="12"/>
          <w:numId w:val="0"/>
        </w:numPr>
        <w:suppressAutoHyphens w:val="0"/>
        <w:spacing w:before="120" w:after="120"/>
        <w:rPr>
          <w:rFonts w:asciiTheme="minorHAnsi" w:hAnsiTheme="minorHAnsi" w:cstheme="minorHAnsi"/>
          <w:sz w:val="21"/>
          <w:szCs w:val="21"/>
        </w:rPr>
      </w:pPr>
    </w:p>
    <w:p w14:paraId="4C812337" w14:textId="5FA1C7C2" w:rsidR="0028364B" w:rsidRDefault="0028364B" w:rsidP="00733C10">
      <w:pPr>
        <w:numPr>
          <w:ilvl w:val="12"/>
          <w:numId w:val="0"/>
        </w:numPr>
        <w:suppressAutoHyphens w:val="0"/>
        <w:spacing w:before="120" w:after="120"/>
        <w:rPr>
          <w:rFonts w:asciiTheme="minorHAnsi" w:hAnsiTheme="minorHAnsi" w:cstheme="minorHAnsi"/>
          <w:sz w:val="21"/>
          <w:szCs w:val="21"/>
        </w:rPr>
      </w:pPr>
    </w:p>
    <w:p w14:paraId="5C794E2B" w14:textId="1477317B" w:rsidR="0028364B" w:rsidRDefault="0028364B" w:rsidP="00733C10">
      <w:pPr>
        <w:numPr>
          <w:ilvl w:val="12"/>
          <w:numId w:val="0"/>
        </w:numPr>
        <w:suppressAutoHyphens w:val="0"/>
        <w:spacing w:before="120" w:after="120"/>
        <w:rPr>
          <w:rFonts w:asciiTheme="minorHAnsi" w:hAnsiTheme="minorHAnsi" w:cstheme="minorHAnsi"/>
          <w:sz w:val="21"/>
          <w:szCs w:val="21"/>
        </w:rPr>
      </w:pPr>
    </w:p>
    <w:p w14:paraId="3BB1FE12" w14:textId="77777777" w:rsidR="0028364B" w:rsidRPr="00733C10" w:rsidRDefault="0028364B" w:rsidP="00733C10">
      <w:pPr>
        <w:numPr>
          <w:ilvl w:val="12"/>
          <w:numId w:val="0"/>
        </w:numPr>
        <w:suppressAutoHyphens w:val="0"/>
        <w:spacing w:before="120" w:after="120"/>
        <w:rPr>
          <w:rFonts w:asciiTheme="minorHAnsi" w:hAnsiTheme="minorHAnsi" w:cstheme="minorHAnsi"/>
          <w:sz w:val="21"/>
          <w:szCs w:val="21"/>
        </w:rPr>
      </w:pPr>
    </w:p>
    <w:p w14:paraId="292143D6" w14:textId="77777777" w:rsidR="00733C10" w:rsidRPr="00733C10" w:rsidRDefault="00733C10" w:rsidP="00605A5C">
      <w:pPr>
        <w:widowControl w:val="0"/>
        <w:suppressAutoHyphens w:val="0"/>
        <w:adjustRightInd w:val="0"/>
        <w:spacing w:after="120"/>
        <w:jc w:val="center"/>
        <w:textAlignment w:val="baseline"/>
        <w:rPr>
          <w:rFonts w:asciiTheme="minorHAnsi" w:hAnsiTheme="minorHAnsi" w:cstheme="minorHAnsi"/>
          <w:b/>
          <w:sz w:val="21"/>
          <w:szCs w:val="21"/>
        </w:rPr>
      </w:pPr>
      <w:r w:rsidRPr="00733C10">
        <w:rPr>
          <w:rFonts w:asciiTheme="minorHAnsi" w:hAnsiTheme="minorHAnsi" w:cstheme="minorHAnsi"/>
          <w:b/>
          <w:sz w:val="21"/>
          <w:szCs w:val="21"/>
        </w:rPr>
        <w:t>Załącznik nr 5</w:t>
      </w:r>
    </w:p>
    <w:p w14:paraId="787E7E3F" w14:textId="1B397CFE" w:rsidR="00733C10" w:rsidRPr="00733C10" w:rsidRDefault="00733C10" w:rsidP="00733C10">
      <w:pPr>
        <w:widowControl w:val="0"/>
        <w:suppressAutoHyphens w:val="0"/>
        <w:adjustRightInd w:val="0"/>
        <w:spacing w:after="120"/>
        <w:jc w:val="both"/>
        <w:textAlignment w:val="baseline"/>
        <w:rPr>
          <w:rFonts w:asciiTheme="minorHAnsi" w:hAnsiTheme="minorHAnsi" w:cstheme="minorHAnsi"/>
          <w:b/>
          <w:sz w:val="21"/>
          <w:szCs w:val="21"/>
        </w:rPr>
      </w:pPr>
    </w:p>
    <w:p w14:paraId="27BE2482" w14:textId="77777777" w:rsidR="00A13311" w:rsidRPr="00A13311" w:rsidRDefault="00A13311" w:rsidP="00A13311">
      <w:pPr>
        <w:suppressAutoHyphens w:val="0"/>
        <w:spacing w:after="160" w:line="259" w:lineRule="auto"/>
        <w:ind w:left="567"/>
        <w:rPr>
          <w:rFonts w:ascii="Calibri" w:eastAsia="Calibri" w:hAnsi="Calibri" w:cs="Calibri"/>
          <w:sz w:val="22"/>
          <w:szCs w:val="22"/>
          <w:lang w:eastAsia="en-US"/>
        </w:rPr>
      </w:pPr>
    </w:p>
    <w:p w14:paraId="448B5F2D" w14:textId="36DEFF75" w:rsidR="00A13311" w:rsidRDefault="00A13311" w:rsidP="00A13311">
      <w:pPr>
        <w:suppressAutoHyphens w:val="0"/>
        <w:spacing w:after="160" w:line="259" w:lineRule="auto"/>
        <w:rPr>
          <w:rFonts w:ascii="Calibri" w:eastAsia="Calibri" w:hAnsi="Calibri" w:cs="Calibri"/>
          <w:sz w:val="22"/>
          <w:szCs w:val="22"/>
          <w:lang w:eastAsia="en-US"/>
        </w:rPr>
      </w:pPr>
    </w:p>
    <w:p w14:paraId="23FAF7DC" w14:textId="232A1997" w:rsidR="001D7ED3" w:rsidRDefault="001D7ED3" w:rsidP="00A13311">
      <w:pPr>
        <w:suppressAutoHyphens w:val="0"/>
        <w:spacing w:after="160" w:line="259" w:lineRule="auto"/>
        <w:rPr>
          <w:rFonts w:ascii="Calibri" w:eastAsia="Calibri" w:hAnsi="Calibri" w:cs="Calibri"/>
          <w:sz w:val="22"/>
          <w:szCs w:val="22"/>
          <w:lang w:eastAsia="en-US"/>
        </w:rPr>
      </w:pPr>
    </w:p>
    <w:p w14:paraId="21247460" w14:textId="216DC2A2" w:rsidR="001D7ED3" w:rsidRDefault="001D7ED3" w:rsidP="00A13311">
      <w:pPr>
        <w:suppressAutoHyphens w:val="0"/>
        <w:spacing w:after="160" w:line="259" w:lineRule="auto"/>
        <w:rPr>
          <w:rFonts w:ascii="Calibri" w:eastAsia="Calibri" w:hAnsi="Calibri" w:cs="Calibri"/>
          <w:sz w:val="22"/>
          <w:szCs w:val="22"/>
          <w:lang w:eastAsia="en-US"/>
        </w:rPr>
      </w:pPr>
    </w:p>
    <w:p w14:paraId="0AD087E3" w14:textId="3D4BE319" w:rsidR="001D7ED3" w:rsidRDefault="001D7ED3" w:rsidP="00A13311">
      <w:pPr>
        <w:suppressAutoHyphens w:val="0"/>
        <w:spacing w:after="160" w:line="259" w:lineRule="auto"/>
        <w:rPr>
          <w:rFonts w:ascii="Calibri" w:eastAsia="Calibri" w:hAnsi="Calibri" w:cs="Calibri"/>
          <w:sz w:val="22"/>
          <w:szCs w:val="22"/>
          <w:lang w:eastAsia="en-US"/>
        </w:rPr>
      </w:pPr>
    </w:p>
    <w:p w14:paraId="2354073B" w14:textId="0AC9758D" w:rsidR="001D7ED3" w:rsidRDefault="001D7ED3" w:rsidP="00A13311">
      <w:pPr>
        <w:suppressAutoHyphens w:val="0"/>
        <w:spacing w:after="160" w:line="259" w:lineRule="auto"/>
        <w:rPr>
          <w:rFonts w:ascii="Calibri" w:eastAsia="Calibri" w:hAnsi="Calibri" w:cs="Calibri"/>
          <w:sz w:val="22"/>
          <w:szCs w:val="22"/>
          <w:lang w:eastAsia="en-US"/>
        </w:rPr>
      </w:pPr>
    </w:p>
    <w:p w14:paraId="6DAF5CAA" w14:textId="4902ABF2" w:rsidR="001D7ED3" w:rsidRDefault="001D7ED3" w:rsidP="00A13311">
      <w:pPr>
        <w:suppressAutoHyphens w:val="0"/>
        <w:spacing w:after="160" w:line="259" w:lineRule="auto"/>
        <w:rPr>
          <w:rFonts w:ascii="Calibri" w:eastAsia="Calibri" w:hAnsi="Calibri" w:cs="Calibri"/>
          <w:sz w:val="22"/>
          <w:szCs w:val="22"/>
          <w:lang w:eastAsia="en-US"/>
        </w:rPr>
      </w:pPr>
    </w:p>
    <w:p w14:paraId="068B491F" w14:textId="03151E33" w:rsidR="001D7ED3" w:rsidRDefault="001D7ED3" w:rsidP="00A13311">
      <w:pPr>
        <w:suppressAutoHyphens w:val="0"/>
        <w:spacing w:after="160" w:line="259" w:lineRule="auto"/>
        <w:rPr>
          <w:rFonts w:ascii="Calibri" w:eastAsia="Calibri" w:hAnsi="Calibri" w:cs="Calibri"/>
          <w:sz w:val="22"/>
          <w:szCs w:val="22"/>
          <w:lang w:eastAsia="en-US"/>
        </w:rPr>
      </w:pPr>
    </w:p>
    <w:p w14:paraId="5C342ECB" w14:textId="1F7C6D60" w:rsidR="001D7ED3" w:rsidRDefault="001D7ED3" w:rsidP="00A13311">
      <w:pPr>
        <w:suppressAutoHyphens w:val="0"/>
        <w:spacing w:after="160" w:line="259" w:lineRule="auto"/>
        <w:rPr>
          <w:rFonts w:ascii="Calibri" w:eastAsia="Calibri" w:hAnsi="Calibri" w:cs="Calibri"/>
          <w:sz w:val="22"/>
          <w:szCs w:val="22"/>
          <w:lang w:eastAsia="en-US"/>
        </w:rPr>
      </w:pPr>
    </w:p>
    <w:p w14:paraId="037CCF0D" w14:textId="523B900A" w:rsidR="001D7ED3" w:rsidRDefault="001D7ED3" w:rsidP="00A13311">
      <w:pPr>
        <w:suppressAutoHyphens w:val="0"/>
        <w:spacing w:after="160" w:line="259" w:lineRule="auto"/>
        <w:rPr>
          <w:rFonts w:ascii="Calibri" w:eastAsia="Calibri" w:hAnsi="Calibri" w:cs="Calibri"/>
          <w:sz w:val="22"/>
          <w:szCs w:val="22"/>
          <w:lang w:eastAsia="en-US"/>
        </w:rPr>
      </w:pPr>
    </w:p>
    <w:p w14:paraId="5211BDA0" w14:textId="7D081C1B" w:rsidR="001D7ED3" w:rsidRDefault="001D7ED3" w:rsidP="00A13311">
      <w:pPr>
        <w:suppressAutoHyphens w:val="0"/>
        <w:spacing w:after="160" w:line="259" w:lineRule="auto"/>
        <w:rPr>
          <w:rFonts w:ascii="Calibri" w:eastAsia="Calibri" w:hAnsi="Calibri" w:cs="Calibri"/>
          <w:sz w:val="22"/>
          <w:szCs w:val="22"/>
          <w:lang w:eastAsia="en-US"/>
        </w:rPr>
      </w:pPr>
    </w:p>
    <w:p w14:paraId="3B2B232E" w14:textId="5C80C887" w:rsidR="001D7ED3" w:rsidRDefault="001D7ED3" w:rsidP="00A13311">
      <w:pPr>
        <w:suppressAutoHyphens w:val="0"/>
        <w:spacing w:after="160" w:line="259" w:lineRule="auto"/>
        <w:rPr>
          <w:rFonts w:ascii="Calibri" w:eastAsia="Calibri" w:hAnsi="Calibri" w:cs="Calibri"/>
          <w:sz w:val="22"/>
          <w:szCs w:val="22"/>
          <w:lang w:eastAsia="en-US"/>
        </w:rPr>
      </w:pPr>
    </w:p>
    <w:p w14:paraId="5399C4E6" w14:textId="0B5FF4F9" w:rsidR="001D7ED3" w:rsidRDefault="001D7ED3" w:rsidP="00A13311">
      <w:pPr>
        <w:suppressAutoHyphens w:val="0"/>
        <w:spacing w:after="160" w:line="259" w:lineRule="auto"/>
        <w:rPr>
          <w:rFonts w:ascii="Calibri" w:eastAsia="Calibri" w:hAnsi="Calibri" w:cs="Calibri"/>
          <w:sz w:val="22"/>
          <w:szCs w:val="22"/>
          <w:lang w:eastAsia="en-US"/>
        </w:rPr>
      </w:pPr>
    </w:p>
    <w:p w14:paraId="7B45986B" w14:textId="7177057F" w:rsidR="001D7ED3" w:rsidRDefault="001D7ED3" w:rsidP="00A13311">
      <w:pPr>
        <w:suppressAutoHyphens w:val="0"/>
        <w:spacing w:after="160" w:line="259" w:lineRule="auto"/>
        <w:rPr>
          <w:rFonts w:ascii="Calibri" w:eastAsia="Calibri" w:hAnsi="Calibri" w:cs="Calibri"/>
          <w:sz w:val="22"/>
          <w:szCs w:val="22"/>
          <w:lang w:eastAsia="en-US"/>
        </w:rPr>
      </w:pPr>
    </w:p>
    <w:p w14:paraId="7E1ABCB7" w14:textId="7E79B599" w:rsidR="001D7ED3" w:rsidRDefault="001D7ED3" w:rsidP="00A13311">
      <w:pPr>
        <w:suppressAutoHyphens w:val="0"/>
        <w:spacing w:after="160" w:line="259" w:lineRule="auto"/>
        <w:rPr>
          <w:rFonts w:ascii="Calibri" w:eastAsia="Calibri" w:hAnsi="Calibri" w:cs="Calibri"/>
          <w:sz w:val="22"/>
          <w:szCs w:val="22"/>
          <w:lang w:eastAsia="en-US"/>
        </w:rPr>
      </w:pPr>
    </w:p>
    <w:p w14:paraId="1E38AFD6" w14:textId="3D5B7081" w:rsidR="001D7ED3" w:rsidRDefault="001D7ED3" w:rsidP="00A13311">
      <w:pPr>
        <w:suppressAutoHyphens w:val="0"/>
        <w:spacing w:after="160" w:line="259" w:lineRule="auto"/>
        <w:rPr>
          <w:rFonts w:ascii="Calibri" w:eastAsia="Calibri" w:hAnsi="Calibri" w:cs="Calibri"/>
          <w:sz w:val="22"/>
          <w:szCs w:val="22"/>
          <w:lang w:eastAsia="en-US"/>
        </w:rPr>
      </w:pPr>
    </w:p>
    <w:p w14:paraId="77F7D40F" w14:textId="7881BCC6" w:rsidR="001D7ED3" w:rsidRDefault="001D7ED3" w:rsidP="00A13311">
      <w:pPr>
        <w:suppressAutoHyphens w:val="0"/>
        <w:spacing w:after="160" w:line="259" w:lineRule="auto"/>
        <w:rPr>
          <w:rFonts w:ascii="Calibri" w:eastAsia="Calibri" w:hAnsi="Calibri" w:cs="Calibri"/>
          <w:sz w:val="22"/>
          <w:szCs w:val="22"/>
          <w:lang w:eastAsia="en-US"/>
        </w:rPr>
      </w:pPr>
    </w:p>
    <w:p w14:paraId="2433E135" w14:textId="41C21D21" w:rsidR="00781F53" w:rsidRDefault="00781F53" w:rsidP="00A13311">
      <w:pPr>
        <w:suppressAutoHyphens w:val="0"/>
        <w:spacing w:after="160" w:line="259" w:lineRule="auto"/>
        <w:rPr>
          <w:rFonts w:ascii="Calibri" w:eastAsia="Calibri" w:hAnsi="Calibri" w:cs="Calibri"/>
          <w:sz w:val="22"/>
          <w:szCs w:val="22"/>
          <w:lang w:eastAsia="en-US"/>
        </w:rPr>
      </w:pPr>
    </w:p>
    <w:p w14:paraId="4EE44817" w14:textId="20F57B26" w:rsidR="00781F53" w:rsidRDefault="00781F53" w:rsidP="00A13311">
      <w:pPr>
        <w:suppressAutoHyphens w:val="0"/>
        <w:spacing w:after="160" w:line="259" w:lineRule="auto"/>
        <w:rPr>
          <w:rFonts w:ascii="Calibri" w:eastAsia="Calibri" w:hAnsi="Calibri" w:cs="Calibri"/>
          <w:sz w:val="22"/>
          <w:szCs w:val="22"/>
          <w:lang w:eastAsia="en-US"/>
        </w:rPr>
      </w:pPr>
    </w:p>
    <w:p w14:paraId="04821688" w14:textId="48DAA2CD" w:rsidR="00781F53" w:rsidRDefault="00781F53" w:rsidP="00A13311">
      <w:pPr>
        <w:suppressAutoHyphens w:val="0"/>
        <w:spacing w:after="160" w:line="259" w:lineRule="auto"/>
        <w:rPr>
          <w:rFonts w:ascii="Calibri" w:eastAsia="Calibri" w:hAnsi="Calibri" w:cs="Calibri"/>
          <w:sz w:val="22"/>
          <w:szCs w:val="22"/>
          <w:lang w:eastAsia="en-US"/>
        </w:rPr>
      </w:pPr>
    </w:p>
    <w:p w14:paraId="06A46559" w14:textId="77777777" w:rsidR="00781F53" w:rsidRDefault="00781F53" w:rsidP="00A13311">
      <w:pPr>
        <w:suppressAutoHyphens w:val="0"/>
        <w:spacing w:after="160" w:line="259" w:lineRule="auto"/>
        <w:rPr>
          <w:rFonts w:ascii="Calibri" w:eastAsia="Calibri" w:hAnsi="Calibri" w:cs="Calibri"/>
          <w:sz w:val="22"/>
          <w:szCs w:val="22"/>
          <w:lang w:eastAsia="en-US"/>
        </w:rPr>
      </w:pPr>
    </w:p>
    <w:p w14:paraId="3CCC0167" w14:textId="35C39C98" w:rsidR="001D7ED3" w:rsidRDefault="001D7ED3"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2C5B341C" w14:textId="12CED4E4" w:rsidR="0028364B" w:rsidRDefault="0028364B"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23C9E7ED" w14:textId="36B66CE3" w:rsidR="0028364B" w:rsidRDefault="0028364B"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0F7C0276" w14:textId="659E584D" w:rsidR="0028364B" w:rsidRDefault="0028364B"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06AE5DFD" w14:textId="2E88A4FB" w:rsidR="0028364B" w:rsidRDefault="0028364B"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1F03241B" w14:textId="77777777" w:rsidR="009E1635" w:rsidRDefault="009E1635" w:rsidP="009E1635">
      <w:pPr>
        <w:widowControl w:val="0"/>
        <w:tabs>
          <w:tab w:val="left" w:pos="709"/>
          <w:tab w:val="left" w:pos="2268"/>
          <w:tab w:val="left" w:pos="3119"/>
        </w:tabs>
        <w:spacing w:after="120"/>
        <w:jc w:val="both"/>
        <w:textAlignment w:val="baseline"/>
        <w:rPr>
          <w:rFonts w:asciiTheme="minorHAnsi" w:hAnsiTheme="minorHAnsi" w:cstheme="minorHAnsi"/>
          <w:sz w:val="21"/>
          <w:szCs w:val="21"/>
        </w:rPr>
      </w:pPr>
    </w:p>
    <w:p w14:paraId="0BFB3CCD" w14:textId="19AF3019" w:rsidR="001D7ED3" w:rsidRPr="009E1635" w:rsidRDefault="001D7ED3" w:rsidP="009E1635">
      <w:pPr>
        <w:widowControl w:val="0"/>
        <w:tabs>
          <w:tab w:val="left" w:pos="709"/>
          <w:tab w:val="left" w:pos="2268"/>
          <w:tab w:val="left" w:pos="3119"/>
        </w:tabs>
        <w:spacing w:after="120"/>
        <w:ind w:left="360"/>
        <w:jc w:val="center"/>
        <w:textAlignment w:val="baseline"/>
        <w:rPr>
          <w:rFonts w:asciiTheme="minorHAnsi" w:hAnsiTheme="minorHAnsi" w:cstheme="minorHAnsi"/>
          <w:b/>
          <w:bCs/>
          <w:sz w:val="21"/>
          <w:szCs w:val="21"/>
        </w:rPr>
      </w:pPr>
      <w:r w:rsidRPr="009E1635">
        <w:rPr>
          <w:rFonts w:asciiTheme="minorHAnsi" w:hAnsiTheme="minorHAnsi" w:cstheme="minorHAnsi"/>
          <w:b/>
          <w:bCs/>
          <w:sz w:val="21"/>
          <w:szCs w:val="21"/>
        </w:rPr>
        <w:lastRenderedPageBreak/>
        <w:t>Załącznik nr 6 -Klauzula informacyjna PGE Systemy</w:t>
      </w:r>
    </w:p>
    <w:p w14:paraId="3DA9B500" w14:textId="77777777" w:rsidR="00126977" w:rsidRDefault="00126977" w:rsidP="00126977">
      <w:pPr>
        <w:widowControl w:val="0"/>
        <w:spacing w:after="120"/>
        <w:rPr>
          <w:rFonts w:ascii="Arial Narrow" w:hAnsi="Arial Narrow"/>
          <w:b/>
        </w:rPr>
      </w:pPr>
      <w:r w:rsidRPr="00EE0817">
        <w:rPr>
          <w:rFonts w:ascii="Arial Narrow" w:hAnsi="Arial Narrow"/>
          <w:b/>
        </w:rPr>
        <w:t>Klauzula informacyjna dla osób zawierających i realizujących</w:t>
      </w:r>
      <w:r>
        <w:rPr>
          <w:rFonts w:ascii="Arial Narrow" w:hAnsi="Arial Narrow"/>
          <w:b/>
        </w:rPr>
        <w:t xml:space="preserve"> </w:t>
      </w:r>
      <w:r w:rsidRPr="00EE0817">
        <w:rPr>
          <w:rFonts w:ascii="Arial Narrow" w:hAnsi="Arial Narrow"/>
          <w:b/>
        </w:rPr>
        <w:t>umowę z</w:t>
      </w:r>
      <w:r>
        <w:rPr>
          <w:rFonts w:ascii="Arial Narrow" w:hAnsi="Arial Narrow"/>
          <w:b/>
        </w:rPr>
        <w:t xml:space="preserve"> PGE Systemy S.A.</w:t>
      </w:r>
    </w:p>
    <w:p w14:paraId="329186D6" w14:textId="77777777" w:rsidR="00126977" w:rsidRPr="00EE68DE" w:rsidRDefault="00126977" w:rsidP="00126977">
      <w:pPr>
        <w:widowControl w:val="0"/>
        <w:spacing w:after="120"/>
        <w:jc w:val="both"/>
        <w:rPr>
          <w:rFonts w:ascii="Arial Narrow" w:hAnsi="Arial Narrow"/>
          <w:bCs/>
        </w:rPr>
      </w:pPr>
      <w:r w:rsidRPr="00EE0817">
        <w:rPr>
          <w:rFonts w:ascii="Arial Narrow" w:hAnsi="Arial Narrow"/>
          <w:bCs/>
        </w:rPr>
        <w:t>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w:t>
      </w:r>
      <w:r w:rsidRPr="00614EA0">
        <w:rPr>
          <w:rFonts w:ascii="Arial Narrow" w:hAnsi="Arial Narrow"/>
          <w:bCs/>
        </w:rPr>
        <w:cr/>
      </w:r>
      <w:r w:rsidRPr="00614EA0" w:rsidDel="00990834">
        <w:rPr>
          <w:rFonts w:ascii="Arial Narrow" w:hAnsi="Arial Narrow" w:cs="Arial"/>
          <w:bCs/>
        </w:rPr>
        <w:t xml:space="preserve"> </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126977" w:rsidRPr="005E3B77" w14:paraId="569A93A9" w14:textId="77777777" w:rsidTr="008763D9">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3EE7E4F" w14:textId="77777777" w:rsidR="00126977" w:rsidRPr="005E3B77" w:rsidRDefault="00126977" w:rsidP="004F449C">
            <w:pPr>
              <w:pStyle w:val="Akapitzlist"/>
              <w:widowControl w:val="0"/>
              <w:numPr>
                <w:ilvl w:val="0"/>
                <w:numId w:val="58"/>
              </w:numPr>
              <w:ind w:left="201" w:hanging="284"/>
              <w:contextualSpacing/>
              <w:rPr>
                <w:rFonts w:ascii="Arial Narrow" w:hAnsi="Arial Narrow"/>
                <w:b/>
                <w:lang w:val="cs-CZ"/>
              </w:rPr>
            </w:pPr>
            <w:r w:rsidRPr="005E3B77">
              <w:rPr>
                <w:rFonts w:ascii="Arial Narrow" w:hAnsi="Arial Narrow"/>
                <w:b/>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7069E0" w14:textId="77777777" w:rsidR="00126977" w:rsidRPr="005E3B77" w:rsidRDefault="00126977" w:rsidP="008763D9">
            <w:pPr>
              <w:pStyle w:val="Akapitzlist"/>
              <w:widowControl w:val="0"/>
              <w:ind w:left="-66"/>
              <w:jc w:val="both"/>
              <w:rPr>
                <w:rFonts w:ascii="Arial Narrow" w:hAnsi="Arial Narrow"/>
                <w:lang w:val="cs-CZ"/>
              </w:rPr>
            </w:pPr>
            <w:r w:rsidRPr="00614EA0">
              <w:rPr>
                <w:rFonts w:ascii="Arial Narrow" w:hAnsi="Arial Narrow"/>
              </w:rPr>
              <w:t>Administratorem Pani/ Pana danych osobowych jest PGE Systemy S.A. z siedzibą w Warszawie 00-121, ul. Sienna 39 (dalej „ADO”).</w:t>
            </w:r>
          </w:p>
        </w:tc>
      </w:tr>
      <w:tr w:rsidR="00126977" w:rsidRPr="005E3B77" w14:paraId="50E86E01"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1F99B5" w14:textId="77777777" w:rsidR="00126977" w:rsidRPr="005E3B77" w:rsidRDefault="00126977" w:rsidP="004F449C">
            <w:pPr>
              <w:pStyle w:val="Akapitzlist"/>
              <w:widowControl w:val="0"/>
              <w:numPr>
                <w:ilvl w:val="0"/>
                <w:numId w:val="58"/>
              </w:numPr>
              <w:ind w:left="201" w:hanging="284"/>
              <w:contextualSpacing/>
              <w:rPr>
                <w:rFonts w:ascii="Arial Narrow" w:hAnsi="Arial Narrow"/>
                <w:b/>
                <w:lang w:val="cs-CZ"/>
              </w:rPr>
            </w:pPr>
            <w:r w:rsidRPr="005E3B77">
              <w:rPr>
                <w:rFonts w:ascii="Arial Narrow" w:hAnsi="Arial Narrow"/>
                <w:b/>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E586A07" w14:textId="77777777" w:rsidR="00126977" w:rsidRPr="005364D3" w:rsidRDefault="00126977" w:rsidP="008763D9">
            <w:pPr>
              <w:pStyle w:val="Akapitzlist"/>
              <w:widowControl w:val="0"/>
              <w:ind w:left="-66"/>
              <w:jc w:val="both"/>
              <w:rPr>
                <w:rFonts w:ascii="Arial Narrow" w:hAnsi="Arial Narrow"/>
              </w:rPr>
            </w:pPr>
            <w:r w:rsidRPr="00614EA0">
              <w:rPr>
                <w:rFonts w:ascii="Arial Narrow" w:hAnsi="Arial Narrow"/>
              </w:rPr>
              <w:t>W sprawie ochrony swoich danych osobowych może Pani/ Pan skontaktować się z Inspektorem Ochrony Danych, którym jest w PGE Systemy S.A. Patryk Wojcieski pod adresem email: iod.pgesystemy@gkpge.pl, pod numerem telefonu: 885 115 003 lub pisemnie na adres siedziby ADO wskazany w pkt I.</w:t>
            </w:r>
          </w:p>
        </w:tc>
      </w:tr>
      <w:tr w:rsidR="00126977" w:rsidRPr="005E3B77" w14:paraId="4FB836EC" w14:textId="77777777" w:rsidTr="008763D9">
        <w:trPr>
          <w:trHeight w:val="5674"/>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D0F6A6" w14:textId="77777777" w:rsidR="00126977" w:rsidRPr="005E3B77" w:rsidRDefault="00126977" w:rsidP="004F449C">
            <w:pPr>
              <w:pStyle w:val="Akapitzlist"/>
              <w:widowControl w:val="0"/>
              <w:numPr>
                <w:ilvl w:val="0"/>
                <w:numId w:val="58"/>
              </w:numPr>
              <w:ind w:left="201" w:hanging="284"/>
              <w:contextualSpacing/>
              <w:rPr>
                <w:rFonts w:ascii="Arial Narrow" w:hAnsi="Arial Narrow"/>
                <w:b/>
                <w:lang w:val="cs-CZ"/>
              </w:rPr>
            </w:pPr>
            <w:r w:rsidRPr="005E3B77">
              <w:rPr>
                <w:rFonts w:ascii="Arial Narrow" w:hAnsi="Arial Narrow"/>
                <w:b/>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E9339CA" w14:textId="77777777" w:rsidR="00126977" w:rsidRPr="00EE0817" w:rsidRDefault="00126977" w:rsidP="008763D9">
            <w:pPr>
              <w:widowControl w:val="0"/>
              <w:ind w:hanging="66"/>
              <w:contextualSpacing/>
              <w:jc w:val="both"/>
              <w:rPr>
                <w:rFonts w:ascii="Arial Narrow" w:hAnsi="Arial Narrow"/>
              </w:rPr>
            </w:pPr>
            <w:r w:rsidRPr="00EE0817">
              <w:rPr>
                <w:rFonts w:ascii="Arial Narrow" w:hAnsi="Arial Narrow"/>
              </w:rPr>
              <w:t>Pani/Pana dane przetwarzane są w celu:</w:t>
            </w:r>
          </w:p>
          <w:p w14:paraId="411CBB0C" w14:textId="77777777" w:rsidR="00126977" w:rsidRPr="00EE0817" w:rsidRDefault="00126977" w:rsidP="008763D9">
            <w:pPr>
              <w:widowControl w:val="0"/>
              <w:ind w:hanging="66"/>
              <w:contextualSpacing/>
              <w:jc w:val="both"/>
              <w:rPr>
                <w:rFonts w:ascii="Arial Narrow" w:hAnsi="Arial Narrow"/>
              </w:rPr>
            </w:pPr>
            <w:r w:rsidRPr="00EE0817">
              <w:rPr>
                <w:rFonts w:ascii="Arial Narrow" w:hAnsi="Arial Narrow"/>
              </w:rPr>
              <w:t xml:space="preserve">1. prowadzenia dokumentacji współpracy będącym obowiązkiem PGE </w:t>
            </w:r>
            <w:r>
              <w:rPr>
                <w:rFonts w:ascii="Arial Narrow" w:hAnsi="Arial Narrow"/>
              </w:rPr>
              <w:t xml:space="preserve">Systemy </w:t>
            </w:r>
            <w:r w:rsidRPr="00EE0817">
              <w:rPr>
                <w:rFonts w:ascii="Arial Narrow" w:hAnsi="Arial Narrow"/>
              </w:rPr>
              <w:t>S.A. przetwarzanie jest niezbędne do wypełnienia obowiązków prawnych ciążących na Administratorze (podstawa z art. 6 ust. 1 lit. c RODO);</w:t>
            </w:r>
          </w:p>
          <w:p w14:paraId="06408BD6" w14:textId="77777777" w:rsidR="00126977" w:rsidRPr="00EE0817" w:rsidRDefault="00126977" w:rsidP="008763D9">
            <w:pPr>
              <w:widowControl w:val="0"/>
              <w:ind w:hanging="66"/>
              <w:contextualSpacing/>
              <w:jc w:val="both"/>
              <w:rPr>
                <w:rFonts w:ascii="Arial Narrow" w:hAnsi="Arial Narrow"/>
              </w:rPr>
            </w:pPr>
            <w:r w:rsidRPr="00EE0817">
              <w:rPr>
                <w:rFonts w:ascii="Arial Narrow" w:hAnsi="Arial Narrow"/>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7541475D" w14:textId="77777777" w:rsidR="00126977" w:rsidRPr="00EE0817" w:rsidRDefault="00126977" w:rsidP="008763D9">
            <w:pPr>
              <w:widowControl w:val="0"/>
              <w:ind w:hanging="66"/>
              <w:contextualSpacing/>
              <w:jc w:val="both"/>
              <w:rPr>
                <w:rFonts w:ascii="Arial Narrow" w:hAnsi="Arial Narrow"/>
              </w:rPr>
            </w:pPr>
            <w:r w:rsidRPr="00EE0817">
              <w:rPr>
                <w:rFonts w:ascii="Arial Narrow" w:hAnsi="Arial Narrow"/>
              </w:rPr>
              <w:t>3. ochrony żywotnych interesów współpracownika, np. w celu ratowania życia i zdrowia (podstawa z art. 9 ust. 2 lit. c RODO);</w:t>
            </w:r>
          </w:p>
          <w:p w14:paraId="645BA495" w14:textId="77777777" w:rsidR="00126977" w:rsidRPr="00EE0817" w:rsidRDefault="00126977" w:rsidP="008763D9">
            <w:pPr>
              <w:widowControl w:val="0"/>
              <w:ind w:hanging="66"/>
              <w:contextualSpacing/>
              <w:jc w:val="both"/>
              <w:rPr>
                <w:rFonts w:ascii="Arial Narrow" w:hAnsi="Arial Narrow"/>
              </w:rPr>
            </w:pPr>
            <w:r w:rsidRPr="00EE0817">
              <w:rPr>
                <w:rFonts w:ascii="Arial Narrow" w:hAnsi="Arial Narrow"/>
              </w:rPr>
              <w:t xml:space="preserve">4. archiwalnym (dowodowym) będącym realizacją prawnie uzasadnionego interesu PGE </w:t>
            </w:r>
            <w:r>
              <w:rPr>
                <w:rFonts w:ascii="Arial Narrow" w:hAnsi="Arial Narrow"/>
              </w:rPr>
              <w:t xml:space="preserve">Systemy </w:t>
            </w:r>
            <w:r w:rsidRPr="00EE0817">
              <w:rPr>
                <w:rFonts w:ascii="Arial Narrow" w:hAnsi="Arial Narrow"/>
              </w:rPr>
              <w:t>S.A. w tym zabezpieczenia informacji na wypadek prawnej potrzeby wykazania faktów (podstawa z art. 6 ust. 1 lit. f RODO);</w:t>
            </w:r>
          </w:p>
          <w:p w14:paraId="2AC5D441" w14:textId="77777777" w:rsidR="00126977" w:rsidRPr="00EE0817" w:rsidRDefault="00126977" w:rsidP="008763D9">
            <w:pPr>
              <w:widowControl w:val="0"/>
              <w:ind w:hanging="66"/>
              <w:contextualSpacing/>
              <w:jc w:val="both"/>
              <w:rPr>
                <w:rFonts w:ascii="Arial Narrow" w:hAnsi="Arial Narrow"/>
              </w:rPr>
            </w:pPr>
            <w:r w:rsidRPr="00EE0817">
              <w:rPr>
                <w:rFonts w:ascii="Arial Narrow" w:hAnsi="Arial Narrow"/>
              </w:rPr>
              <w:t xml:space="preserve">5. ewentualnego ustalenia, dochodzenia lub obrony przed roszczeniami będącym realizacją prawnie uzasadnionego interesu PGE </w:t>
            </w:r>
            <w:r>
              <w:rPr>
                <w:rFonts w:ascii="Arial Narrow" w:hAnsi="Arial Narrow"/>
              </w:rPr>
              <w:t xml:space="preserve">Systemy </w:t>
            </w:r>
            <w:r w:rsidRPr="00EE0817">
              <w:rPr>
                <w:rFonts w:ascii="Arial Narrow" w:hAnsi="Arial Narrow"/>
              </w:rPr>
              <w:t>S.A. (podstawa z art. 6 ust. 1 lit. f RODO);</w:t>
            </w:r>
          </w:p>
          <w:p w14:paraId="026C7937" w14:textId="77777777" w:rsidR="00126977" w:rsidRPr="00EE0817" w:rsidRDefault="00126977" w:rsidP="008763D9">
            <w:pPr>
              <w:widowControl w:val="0"/>
              <w:ind w:hanging="66"/>
              <w:contextualSpacing/>
              <w:jc w:val="both"/>
              <w:rPr>
                <w:rFonts w:ascii="Arial Narrow" w:hAnsi="Arial Narrow"/>
              </w:rPr>
            </w:pPr>
            <w:r w:rsidRPr="00EE0817">
              <w:rPr>
                <w:rFonts w:ascii="Arial Narrow" w:hAnsi="Arial Narrow"/>
              </w:rPr>
              <w:t>6. analitycznym (np. doboru świadczeń do potrzeb naszych współpracowników), optymalizacji procesów w spółce, budowania wiedzy o kompetencjach naszych współpracowników, analizy finansowej naszej spółki itp., będących realizacją naszego prawnie uzasadnionego w tym interesu (podstawa z art. 6 ust. 1 lit. f RODO);</w:t>
            </w:r>
          </w:p>
          <w:p w14:paraId="1672DDEB" w14:textId="77777777" w:rsidR="00126977" w:rsidRPr="005E3B77" w:rsidRDefault="00126977" w:rsidP="008763D9">
            <w:pPr>
              <w:jc w:val="both"/>
              <w:rPr>
                <w:lang w:val="cs-CZ"/>
              </w:rPr>
            </w:pPr>
            <w:r w:rsidRPr="00EE0817">
              <w:rPr>
                <w:rFonts w:ascii="Arial Narrow" w:hAnsi="Arial Narrow"/>
              </w:rPr>
              <w:t>7. zapewnienia bezpieczeństwa współpracowników lub ochrony mienia, kontroli produkcji lub zachowania w tajemnicy informacji, których ujawnienie mogłoby narazić PGE</w:t>
            </w:r>
            <w:r>
              <w:rPr>
                <w:rFonts w:ascii="Arial Narrow" w:hAnsi="Arial Narrow"/>
              </w:rPr>
              <w:t xml:space="preserve"> Systemy</w:t>
            </w:r>
            <w:r w:rsidRPr="00EE0817">
              <w:rPr>
                <w:rFonts w:ascii="Arial Narrow" w:hAnsi="Arial Narrow"/>
              </w:rPr>
              <w:t xml:space="preserve"> S.A. na szkodę, bądź właściwego wykorzystania narzędzi pracy, dane współpracownika wykonującego zlec</w:t>
            </w:r>
            <w:r>
              <w:rPr>
                <w:rFonts w:ascii="Arial Narrow" w:hAnsi="Arial Narrow"/>
              </w:rPr>
              <w:t>enie w budynku przy ul. Siennej 39</w:t>
            </w:r>
            <w:r w:rsidRPr="00EE0817">
              <w:rPr>
                <w:rFonts w:ascii="Arial Narrow" w:hAnsi="Arial Narrow"/>
              </w:rPr>
              <w:t xml:space="preserve"> w Warszawie, są przetwarzane poprzez monitoring (rejestrację obrazu) (podstawa z art. 6 ust. 1 lit. f RODO);</w:t>
            </w:r>
          </w:p>
        </w:tc>
      </w:tr>
      <w:tr w:rsidR="00126977" w:rsidRPr="005E3B77" w14:paraId="7ACC9B95"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1FCF34" w14:textId="77777777" w:rsidR="00126977" w:rsidRPr="00EE68DE" w:rsidRDefault="00126977" w:rsidP="004F449C">
            <w:pPr>
              <w:pStyle w:val="Akapitzlist"/>
              <w:widowControl w:val="0"/>
              <w:numPr>
                <w:ilvl w:val="0"/>
                <w:numId w:val="58"/>
              </w:numPr>
              <w:ind w:left="175" w:right="-151" w:hanging="284"/>
              <w:contextualSpacing/>
              <w:rPr>
                <w:rFonts w:ascii="Arial Narrow" w:hAnsi="Arial Narrow"/>
                <w:b/>
                <w:lang w:val="cs-CZ"/>
              </w:rPr>
            </w:pPr>
            <w:r>
              <w:rPr>
                <w:rFonts w:ascii="Arial Narrow" w:hAnsi="Arial Narrow"/>
                <w:b/>
                <w:lang w:val="cs-CZ"/>
              </w:rPr>
              <w:t>Kategorie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45CE512" w14:textId="77777777" w:rsidR="00126977" w:rsidRPr="005E3B77" w:rsidRDefault="00126977" w:rsidP="008763D9">
            <w:pPr>
              <w:pStyle w:val="Akapitzlist"/>
              <w:widowControl w:val="0"/>
              <w:ind w:left="-66"/>
              <w:rPr>
                <w:rFonts w:ascii="Arial Narrow" w:hAnsi="Arial Narrow"/>
                <w:lang w:val="cs-CZ"/>
              </w:rPr>
            </w:pPr>
            <w:r w:rsidRPr="00EE0817">
              <w:rPr>
                <w:rFonts w:ascii="Arial Narrow" w:hAnsi="Arial Narrow"/>
                <w:lang w:val="cs-CZ"/>
              </w:rPr>
              <w:t>Dane podstawowe / Dane identyfikacyjne (tzw. dane zwykłe np. imię i nazwisko, numer telefonu, stanowisko, adres e-mail, a w szczególnie uzasadnionych sytuacjach numer dowodu osobistego. W przypadku osób uprawnionych do reprezentacji Strony Umowy: dane wynikające z Pełnomocnictwa (numer PESEL lub numer i seria dowodu osobistego).</w:t>
            </w:r>
          </w:p>
        </w:tc>
      </w:tr>
      <w:tr w:rsidR="00126977" w:rsidRPr="005E3B77" w14:paraId="03A54AEC"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799E3D" w14:textId="77777777" w:rsidR="00126977" w:rsidRPr="00806660" w:rsidRDefault="00126977" w:rsidP="004F449C">
            <w:pPr>
              <w:pStyle w:val="Akapitzlist"/>
              <w:widowControl w:val="0"/>
              <w:numPr>
                <w:ilvl w:val="0"/>
                <w:numId w:val="58"/>
              </w:numPr>
              <w:ind w:left="201" w:hanging="284"/>
              <w:contextualSpacing/>
              <w:rPr>
                <w:rFonts w:ascii="Arial Narrow" w:hAnsi="Arial Narrow"/>
                <w:b/>
                <w:lang w:val="cs-CZ"/>
              </w:rPr>
            </w:pPr>
            <w:r w:rsidRPr="00806660">
              <w:rPr>
                <w:rFonts w:ascii="Arial Narrow" w:hAnsi="Arial Narrow"/>
                <w:b/>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2B84E6B" w14:textId="77777777" w:rsidR="00126977" w:rsidRPr="00EE68DE" w:rsidRDefault="00126977" w:rsidP="008763D9">
            <w:pPr>
              <w:pStyle w:val="Akapitzlist"/>
              <w:widowControl w:val="0"/>
              <w:ind w:left="-66"/>
              <w:rPr>
                <w:rFonts w:ascii="Arial Narrow" w:hAnsi="Arial Narrow"/>
                <w:lang w:val="cs-CZ"/>
              </w:rPr>
            </w:pPr>
            <w:r w:rsidRPr="00EE0817">
              <w:rPr>
                <w:rFonts w:ascii="Arial Narrow" w:hAnsi="Arial Narrow"/>
                <w:lang w:val="cs-CZ"/>
              </w:rPr>
              <w:t>Okres przetwarzania 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nie dłużej jednak niż 6 lat od zakończenia umowy, w związku z którą przekazane zostały dane, o których mowa w niniejszym dokumencie.</w:t>
            </w:r>
          </w:p>
        </w:tc>
      </w:tr>
      <w:tr w:rsidR="00126977" w:rsidRPr="005E3B77" w14:paraId="0DBC9FC4"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7F05C" w14:textId="77777777" w:rsidR="00126977" w:rsidRPr="00806660" w:rsidRDefault="00126977" w:rsidP="004F449C">
            <w:pPr>
              <w:pStyle w:val="Akapitzlist"/>
              <w:widowControl w:val="0"/>
              <w:numPr>
                <w:ilvl w:val="0"/>
                <w:numId w:val="58"/>
              </w:numPr>
              <w:ind w:left="201" w:hanging="284"/>
              <w:contextualSpacing/>
              <w:rPr>
                <w:rFonts w:ascii="Arial Narrow" w:hAnsi="Arial Narrow"/>
                <w:b/>
                <w:lang w:val="cs-CZ"/>
              </w:rPr>
            </w:pPr>
            <w:r w:rsidRPr="00806660">
              <w:rPr>
                <w:rFonts w:ascii="Arial Narrow" w:hAnsi="Arial Narrow"/>
                <w:b/>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80CF534" w14:textId="77777777" w:rsidR="00126977" w:rsidRPr="00EE0817" w:rsidRDefault="00126977" w:rsidP="008763D9">
            <w:pPr>
              <w:widowControl w:val="0"/>
              <w:contextualSpacing/>
              <w:rPr>
                <w:rFonts w:ascii="Arial Narrow" w:hAnsi="Arial Narrow"/>
                <w:lang w:val="cs-CZ"/>
              </w:rPr>
            </w:pPr>
            <w:r w:rsidRPr="00EE0817">
              <w:rPr>
                <w:rFonts w:ascii="Arial Narrow" w:hAnsi="Arial Narrow"/>
                <w:lang w:val="cs-CZ"/>
              </w:rPr>
              <w:t>Dane osobowe mogą zostać przekazane:</w:t>
            </w:r>
          </w:p>
          <w:p w14:paraId="6427A86D" w14:textId="77777777" w:rsidR="00126977" w:rsidRPr="00EE0817" w:rsidRDefault="00126977" w:rsidP="008763D9">
            <w:pPr>
              <w:widowControl w:val="0"/>
              <w:contextualSpacing/>
              <w:rPr>
                <w:rFonts w:ascii="Arial Narrow" w:hAnsi="Arial Narrow"/>
                <w:lang w:val="cs-CZ"/>
              </w:rPr>
            </w:pPr>
            <w:r w:rsidRPr="00EE0817">
              <w:rPr>
                <w:rFonts w:ascii="Arial Narrow" w:hAnsi="Arial Narrow"/>
                <w:lang w:val="cs-CZ"/>
              </w:rPr>
              <w:t>1. Instytucjom upoważnionym na podstawie przepisów prawa np. Urząd Skarbowy, ZUS, PiP, towarzystwa ubezpieczeniowe, kancelarie prawne i audytorskie;</w:t>
            </w:r>
          </w:p>
          <w:p w14:paraId="607543F3" w14:textId="77777777" w:rsidR="00126977" w:rsidRPr="00806660" w:rsidRDefault="00126977" w:rsidP="008763D9">
            <w:pPr>
              <w:widowControl w:val="0"/>
              <w:contextualSpacing/>
              <w:rPr>
                <w:rFonts w:ascii="Arial Narrow" w:hAnsi="Arial Narrow"/>
                <w:lang w:val="cs-CZ"/>
              </w:rPr>
            </w:pPr>
            <w:r w:rsidRPr="00EE0817">
              <w:rPr>
                <w:rFonts w:ascii="Arial Narrow" w:hAnsi="Arial Narrow"/>
                <w:lang w:val="cs-CZ"/>
              </w:rPr>
              <w:t>2. Podmiotom z Grupy PGE, partnerom PGE;</w:t>
            </w:r>
          </w:p>
        </w:tc>
      </w:tr>
      <w:tr w:rsidR="00126977" w:rsidRPr="005E3B77" w14:paraId="02411FC3" w14:textId="77777777" w:rsidTr="008763D9">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49D78E" w14:textId="77777777" w:rsidR="00126977" w:rsidRPr="00806660" w:rsidRDefault="00126977" w:rsidP="004F449C">
            <w:pPr>
              <w:pStyle w:val="Akapitzlist"/>
              <w:widowControl w:val="0"/>
              <w:numPr>
                <w:ilvl w:val="0"/>
                <w:numId w:val="58"/>
              </w:numPr>
              <w:ind w:left="201" w:hanging="284"/>
              <w:contextualSpacing/>
              <w:rPr>
                <w:rFonts w:ascii="Arial Narrow" w:hAnsi="Arial Narrow"/>
                <w:b/>
                <w:lang w:val="cs-CZ"/>
              </w:rPr>
            </w:pPr>
            <w:r>
              <w:rPr>
                <w:rFonts w:ascii="Arial Narrow" w:hAnsi="Arial Narrow"/>
                <w:b/>
                <w:lang w:val="cs-CZ"/>
              </w:rPr>
              <w:lastRenderedPageBreak/>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63DF22A6" w14:textId="77777777" w:rsidR="00126977" w:rsidRPr="005364D3" w:rsidRDefault="00126977" w:rsidP="008763D9">
            <w:pPr>
              <w:widowControl w:val="0"/>
              <w:ind w:left="-62"/>
              <w:contextualSpacing/>
              <w:jc w:val="both"/>
              <w:rPr>
                <w:rFonts w:ascii="Arial Narrow" w:hAnsi="Arial Narrow"/>
              </w:rPr>
            </w:pPr>
            <w:r w:rsidRPr="00327C7D">
              <w:rPr>
                <w:rFonts w:ascii="Arial Narrow" w:hAnsi="Arial Narrow"/>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126977" w:rsidRPr="005E3B77" w14:paraId="50B606A2"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6C2D12" w14:textId="77777777" w:rsidR="00126977" w:rsidRPr="00806660" w:rsidRDefault="00126977" w:rsidP="004F449C">
            <w:pPr>
              <w:pStyle w:val="Akapitzlist"/>
              <w:widowControl w:val="0"/>
              <w:numPr>
                <w:ilvl w:val="0"/>
                <w:numId w:val="58"/>
              </w:numPr>
              <w:ind w:left="201" w:right="-9" w:hanging="284"/>
              <w:contextualSpacing/>
              <w:rPr>
                <w:rFonts w:ascii="Arial Narrow" w:hAnsi="Arial Narrow"/>
                <w:b/>
                <w:lang w:val="cs-CZ"/>
              </w:rPr>
            </w:pPr>
            <w:r w:rsidRPr="00806660">
              <w:rPr>
                <w:rFonts w:ascii="Arial Narrow" w:hAnsi="Arial Narrow"/>
                <w:b/>
                <w:lang w:val="cs-CZ"/>
              </w:rPr>
              <w:t>P</w:t>
            </w:r>
            <w:r>
              <w:rPr>
                <w:rFonts w:ascii="Arial Narrow" w:hAnsi="Arial Narrow"/>
                <w:b/>
                <w:lang w:val="cs-CZ"/>
              </w:rPr>
              <w:t>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2C09CBFB" w14:textId="77777777" w:rsidR="00126977" w:rsidRPr="005E3B77" w:rsidRDefault="00126977" w:rsidP="008763D9">
            <w:pPr>
              <w:widowControl w:val="0"/>
              <w:ind w:hanging="66"/>
              <w:contextualSpacing/>
              <w:rPr>
                <w:rFonts w:ascii="Arial Narrow" w:hAnsi="Arial Narrow"/>
                <w:lang w:val="cs-CZ"/>
              </w:rPr>
            </w:pPr>
            <w:r w:rsidRPr="005E3B77">
              <w:rPr>
                <w:rFonts w:ascii="Arial Narrow" w:hAnsi="Arial Narrow"/>
                <w:lang w:val="cs-CZ"/>
              </w:rPr>
              <w:t>Z</w:t>
            </w:r>
            <w:r>
              <w:rPr>
                <w:rFonts w:ascii="Arial Narrow" w:hAnsi="Arial Narrow"/>
                <w:lang w:val="cs-CZ"/>
              </w:rPr>
              <w:t>godnie z RODO, przysługuje Pani</w:t>
            </w:r>
            <w:r w:rsidRPr="005E3B77">
              <w:rPr>
                <w:rFonts w:ascii="Arial Narrow" w:hAnsi="Arial Narrow"/>
                <w:lang w:val="cs-CZ"/>
              </w:rPr>
              <w:t>/ Panu prawo do:</w:t>
            </w:r>
          </w:p>
          <w:p w14:paraId="0EE32EC2" w14:textId="77777777" w:rsidR="00126977" w:rsidRPr="00806660" w:rsidRDefault="00126977" w:rsidP="004F449C">
            <w:pPr>
              <w:widowControl w:val="0"/>
              <w:numPr>
                <w:ilvl w:val="0"/>
                <w:numId w:val="59"/>
              </w:numPr>
              <w:ind w:left="217" w:hanging="283"/>
              <w:contextualSpacing/>
              <w:jc w:val="both"/>
              <w:rPr>
                <w:rFonts w:ascii="Arial Narrow" w:hAnsi="Arial Narrow"/>
                <w:lang w:val="cs-CZ"/>
              </w:rPr>
            </w:pPr>
            <w:r w:rsidRPr="00806660">
              <w:rPr>
                <w:rFonts w:ascii="Arial Narrow" w:hAnsi="Arial Narrow"/>
                <w:lang w:val="cs-CZ"/>
              </w:rPr>
              <w:t>dostępu do swoich danych oraz otrzymania ich kopii</w:t>
            </w:r>
            <w:r>
              <w:rPr>
                <w:rFonts w:ascii="Arial Narrow" w:hAnsi="Arial Narrow"/>
                <w:lang w:val="cs-CZ"/>
              </w:rPr>
              <w:t>;</w:t>
            </w:r>
          </w:p>
          <w:p w14:paraId="3C858266" w14:textId="77777777" w:rsidR="00126977" w:rsidRPr="00806660" w:rsidRDefault="00126977" w:rsidP="004F449C">
            <w:pPr>
              <w:widowControl w:val="0"/>
              <w:numPr>
                <w:ilvl w:val="0"/>
                <w:numId w:val="59"/>
              </w:numPr>
              <w:ind w:left="217" w:hanging="283"/>
              <w:contextualSpacing/>
              <w:jc w:val="both"/>
              <w:rPr>
                <w:rFonts w:ascii="Arial Narrow" w:hAnsi="Arial Narrow"/>
                <w:lang w:val="cs-CZ"/>
              </w:rPr>
            </w:pPr>
            <w:r w:rsidRPr="00806660">
              <w:rPr>
                <w:rFonts w:ascii="Arial Narrow" w:hAnsi="Arial Narrow"/>
                <w:lang w:val="cs-CZ"/>
              </w:rPr>
              <w:t>sprostowania (poprawiania) swoich danych</w:t>
            </w:r>
            <w:r>
              <w:rPr>
                <w:rFonts w:ascii="Arial Narrow" w:hAnsi="Arial Narrow"/>
                <w:lang w:val="cs-CZ"/>
              </w:rPr>
              <w:t>;</w:t>
            </w:r>
          </w:p>
          <w:p w14:paraId="68E84630" w14:textId="77777777" w:rsidR="00126977" w:rsidRPr="00806660" w:rsidRDefault="00126977" w:rsidP="004F449C">
            <w:pPr>
              <w:widowControl w:val="0"/>
              <w:numPr>
                <w:ilvl w:val="0"/>
                <w:numId w:val="59"/>
              </w:numPr>
              <w:ind w:left="217" w:hanging="283"/>
              <w:contextualSpacing/>
              <w:jc w:val="both"/>
              <w:rPr>
                <w:rFonts w:ascii="Arial Narrow" w:hAnsi="Arial Narrow"/>
                <w:lang w:val="cs-CZ"/>
              </w:rPr>
            </w:pPr>
            <w:r w:rsidRPr="00806660">
              <w:rPr>
                <w:rFonts w:ascii="Arial Narrow" w:hAnsi="Arial Narrow"/>
                <w:lang w:val="cs-CZ"/>
              </w:rPr>
              <w:t>usunięcia, ograniczenia lub wniesienia sprzeciwu wobec ich przetwarzania</w:t>
            </w:r>
            <w:r>
              <w:rPr>
                <w:rFonts w:ascii="Arial Narrow" w:hAnsi="Arial Narrow"/>
                <w:lang w:val="cs-CZ"/>
              </w:rPr>
              <w:t>;</w:t>
            </w:r>
          </w:p>
          <w:p w14:paraId="31D9960D" w14:textId="77777777" w:rsidR="00126977" w:rsidRPr="00806660" w:rsidRDefault="00126977" w:rsidP="004F449C">
            <w:pPr>
              <w:widowControl w:val="0"/>
              <w:numPr>
                <w:ilvl w:val="0"/>
                <w:numId w:val="59"/>
              </w:numPr>
              <w:ind w:left="217" w:hanging="283"/>
              <w:contextualSpacing/>
              <w:jc w:val="both"/>
              <w:rPr>
                <w:rFonts w:ascii="Arial Narrow" w:hAnsi="Arial Narrow"/>
                <w:lang w:val="cs-CZ"/>
              </w:rPr>
            </w:pPr>
            <w:r w:rsidRPr="00806660">
              <w:rPr>
                <w:rFonts w:ascii="Arial Narrow" w:hAnsi="Arial Narrow"/>
                <w:lang w:val="cs-CZ"/>
              </w:rPr>
              <w:t>przenoszenia danych</w:t>
            </w:r>
            <w:r>
              <w:rPr>
                <w:rFonts w:ascii="Arial Narrow" w:hAnsi="Arial Narrow"/>
                <w:lang w:val="cs-CZ"/>
              </w:rPr>
              <w:t>;</w:t>
            </w:r>
          </w:p>
          <w:p w14:paraId="035E38CF" w14:textId="77777777" w:rsidR="00126977" w:rsidRPr="000D7542" w:rsidRDefault="00126977" w:rsidP="004F449C">
            <w:pPr>
              <w:widowControl w:val="0"/>
              <w:numPr>
                <w:ilvl w:val="0"/>
                <w:numId w:val="59"/>
              </w:numPr>
              <w:ind w:left="217" w:hanging="283"/>
              <w:contextualSpacing/>
              <w:jc w:val="both"/>
              <w:rPr>
                <w:rFonts w:ascii="Arial Narrow" w:hAnsi="Arial Narrow"/>
                <w:lang w:val="cs-CZ"/>
              </w:rPr>
            </w:pPr>
            <w:r w:rsidRPr="00806660">
              <w:rPr>
                <w:rFonts w:ascii="Arial Narrow" w:hAnsi="Arial Narrow"/>
                <w:lang w:val="cs-CZ"/>
              </w:rPr>
              <w:t>wniesienia skargi do organu nadzorczego</w:t>
            </w:r>
            <w:r w:rsidRPr="005E3B77">
              <w:rPr>
                <w:rFonts w:ascii="Arial Narrow" w:hAnsi="Arial Narrow"/>
                <w:lang w:val="cs-CZ"/>
              </w:rPr>
              <w:t>.</w:t>
            </w:r>
            <w:r w:rsidRPr="00806660">
              <w:rPr>
                <w:rFonts w:ascii="Arial Narrow" w:hAnsi="Arial Narrow"/>
                <w:lang w:val="cs-CZ"/>
              </w:rPr>
              <w:t xml:space="preserve"> </w:t>
            </w:r>
          </w:p>
        </w:tc>
      </w:tr>
      <w:tr w:rsidR="00126977" w:rsidRPr="005E3B77" w14:paraId="4767BBE2"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295FD9" w14:textId="77777777" w:rsidR="00126977" w:rsidRPr="00806660" w:rsidRDefault="00126977" w:rsidP="004F449C">
            <w:pPr>
              <w:pStyle w:val="Akapitzlist"/>
              <w:widowControl w:val="0"/>
              <w:numPr>
                <w:ilvl w:val="0"/>
                <w:numId w:val="58"/>
              </w:numPr>
              <w:ind w:left="201" w:right="-158" w:hanging="284"/>
              <w:contextualSpacing/>
              <w:rPr>
                <w:rFonts w:ascii="Arial Narrow" w:hAnsi="Arial Narrow"/>
                <w:b/>
                <w:lang w:val="cs-CZ"/>
              </w:rPr>
            </w:pPr>
            <w:r>
              <w:rPr>
                <w:rFonts w:ascii="Arial Narrow" w:hAnsi="Arial Narrow"/>
                <w:b/>
                <w:lang w:val="cs-CZ"/>
              </w:rPr>
              <w:t xml:space="preserve">Zautomatyzowane podejmowanie </w:t>
            </w:r>
            <w:r w:rsidRPr="00806660">
              <w:rPr>
                <w:rFonts w:ascii="Arial Narrow" w:hAnsi="Arial Narrow"/>
                <w:b/>
                <w:lang w:val="cs-CZ"/>
              </w:rPr>
              <w:t>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84EF05C" w14:textId="77777777" w:rsidR="00126977" w:rsidRPr="00806660" w:rsidRDefault="00126977" w:rsidP="008763D9">
            <w:pPr>
              <w:pStyle w:val="Akapitzlist"/>
              <w:widowControl w:val="0"/>
              <w:ind w:left="-66"/>
              <w:jc w:val="both"/>
              <w:rPr>
                <w:rFonts w:ascii="Arial Narrow" w:hAnsi="Arial Narrow"/>
                <w:lang w:val="cs-CZ"/>
              </w:rPr>
            </w:pPr>
            <w:r w:rsidRPr="005E3B77">
              <w:rPr>
                <w:rFonts w:ascii="Arial Narrow" w:hAnsi="Arial Narrow"/>
                <w:lang w:val="cs-CZ"/>
              </w:rPr>
              <w:t>ADO nie podejmuje decyzji w sposób zautomatyzowany i Pani/</w:t>
            </w:r>
            <w:r>
              <w:rPr>
                <w:rFonts w:ascii="Arial Narrow" w:hAnsi="Arial Narrow"/>
                <w:lang w:val="cs-CZ"/>
              </w:rPr>
              <w:t xml:space="preserve"> </w:t>
            </w:r>
            <w:r w:rsidRPr="005E3B77">
              <w:rPr>
                <w:rFonts w:ascii="Arial Narrow" w:hAnsi="Arial Narrow"/>
                <w:lang w:val="cs-CZ"/>
              </w:rPr>
              <w:t>Pana dane nie są profilowane.</w:t>
            </w:r>
          </w:p>
        </w:tc>
      </w:tr>
    </w:tbl>
    <w:p w14:paraId="719FAB5C" w14:textId="77777777" w:rsidR="00126977" w:rsidRDefault="00126977" w:rsidP="00126977">
      <w:pPr>
        <w:widowControl w:val="0"/>
        <w:contextualSpacing/>
      </w:pPr>
    </w:p>
    <w:p w14:paraId="70D4EC4C" w14:textId="7B5799F3" w:rsidR="001D7ED3" w:rsidRDefault="001D7ED3"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6AB9F656" w14:textId="03E8033D" w:rsidR="001D7ED3" w:rsidRDefault="001D7ED3"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76D0E03F" w14:textId="572029BC" w:rsidR="001D7ED3" w:rsidRDefault="001D7ED3"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07EDEE5D" w14:textId="7AC05DEF" w:rsidR="001D7ED3" w:rsidRDefault="001D7ED3"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40E09814" w14:textId="1C30E1AB" w:rsidR="001D7ED3" w:rsidRDefault="001D7ED3"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1A4E2AE6" w14:textId="0E6D9308" w:rsidR="001D7ED3" w:rsidRDefault="001D7ED3"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1CAE5314" w14:textId="19E05CFD" w:rsidR="001D7ED3" w:rsidRDefault="001D7ED3"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644E9B1D" w14:textId="4B199B53" w:rsidR="00781F53" w:rsidRDefault="00781F53"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306895C5" w14:textId="1D4510E0" w:rsidR="002235EE" w:rsidRDefault="002235EE"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7DA51034" w14:textId="43EAC645" w:rsidR="002235EE" w:rsidRDefault="002235EE"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20C51458" w14:textId="6CE3D929" w:rsidR="002235EE" w:rsidRDefault="002235EE"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7C0EE244" w14:textId="4B332D70" w:rsidR="002235EE" w:rsidRDefault="002235EE"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0563060F" w14:textId="62385635" w:rsidR="002235EE" w:rsidRDefault="002235EE"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26501289" w14:textId="5580769C" w:rsidR="002235EE" w:rsidRDefault="002235EE"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3C532759" w14:textId="36F38830" w:rsidR="002235EE" w:rsidRDefault="002235EE"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37BC5F59" w14:textId="6CA32C3C" w:rsidR="002235EE" w:rsidRDefault="002235EE"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4AE4E851" w14:textId="0A0401E5" w:rsidR="002235EE" w:rsidRDefault="002235EE"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56C96FC1" w14:textId="7ECBD747" w:rsidR="002235EE" w:rsidRDefault="002235EE"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6D0EC703" w14:textId="19F26311" w:rsidR="002235EE" w:rsidRDefault="002235EE"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178FCF01" w14:textId="292B2F77" w:rsidR="002235EE" w:rsidRDefault="002235EE"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3FD09A9F" w14:textId="77777777" w:rsidR="002235EE" w:rsidRDefault="002235EE" w:rsidP="001D7ED3">
      <w:pPr>
        <w:widowControl w:val="0"/>
        <w:tabs>
          <w:tab w:val="left" w:pos="709"/>
          <w:tab w:val="left" w:pos="2268"/>
          <w:tab w:val="left" w:pos="3119"/>
        </w:tabs>
        <w:spacing w:after="120"/>
        <w:ind w:left="360"/>
        <w:jc w:val="both"/>
        <w:textAlignment w:val="baseline"/>
        <w:rPr>
          <w:rFonts w:asciiTheme="minorHAnsi" w:hAnsiTheme="minorHAnsi" w:cstheme="minorHAnsi"/>
          <w:sz w:val="21"/>
          <w:szCs w:val="21"/>
        </w:rPr>
      </w:pPr>
    </w:p>
    <w:p w14:paraId="3DE1E6E9" w14:textId="4058316E" w:rsidR="001D7ED3" w:rsidRDefault="001D7ED3" w:rsidP="001D7ED3">
      <w:pPr>
        <w:suppressAutoHyphens w:val="0"/>
        <w:spacing w:after="160" w:line="259" w:lineRule="auto"/>
        <w:rPr>
          <w:rFonts w:ascii="Calibri" w:eastAsia="Calibri" w:hAnsi="Calibri" w:cs="Calibri"/>
          <w:sz w:val="22"/>
          <w:szCs w:val="22"/>
          <w:lang w:eastAsia="en-US"/>
        </w:rPr>
      </w:pPr>
      <w:r>
        <w:rPr>
          <w:rFonts w:asciiTheme="minorHAnsi" w:hAnsiTheme="minorHAnsi" w:cstheme="minorHAnsi"/>
          <w:sz w:val="21"/>
          <w:szCs w:val="21"/>
        </w:rPr>
        <w:lastRenderedPageBreak/>
        <w:t>Załącznik nr 7 -Wzór umowy powierzenia przetwarzana danych osobowych</w:t>
      </w:r>
    </w:p>
    <w:p w14:paraId="549C78E6" w14:textId="226794B0" w:rsidR="001D7ED3" w:rsidRDefault="001D7ED3" w:rsidP="00A13311">
      <w:pPr>
        <w:suppressAutoHyphens w:val="0"/>
        <w:spacing w:after="160" w:line="259" w:lineRule="auto"/>
        <w:rPr>
          <w:rFonts w:ascii="Calibri" w:eastAsia="Calibri" w:hAnsi="Calibri" w:cs="Calibri"/>
          <w:sz w:val="22"/>
          <w:szCs w:val="22"/>
          <w:lang w:eastAsia="en-US"/>
        </w:rPr>
      </w:pPr>
    </w:p>
    <w:p w14:paraId="48E5CDBE" w14:textId="77777777" w:rsidR="002235EE" w:rsidRPr="002235EE" w:rsidRDefault="002235EE" w:rsidP="002235EE">
      <w:pPr>
        <w:widowControl w:val="0"/>
        <w:suppressAutoHyphens w:val="0"/>
        <w:spacing w:before="360" w:after="120" w:line="480" w:lineRule="auto"/>
        <w:ind w:left="432"/>
        <w:jc w:val="center"/>
        <w:outlineLvl w:val="0"/>
        <w:rPr>
          <w:rFonts w:ascii="Arial Narrow" w:hAnsi="Arial Narrow"/>
          <w:sz w:val="24"/>
          <w:szCs w:val="32"/>
          <w:lang w:eastAsia="en-US"/>
        </w:rPr>
      </w:pPr>
      <w:r w:rsidRPr="002235EE">
        <w:rPr>
          <w:rFonts w:ascii="Arial Narrow" w:hAnsi="Arial Narrow"/>
          <w:b/>
          <w:caps/>
          <w:sz w:val="24"/>
          <w:szCs w:val="32"/>
          <w:lang w:eastAsia="en-US"/>
        </w:rPr>
        <w:t>Umowa powierzenia przetwarzania danych osobowych</w:t>
      </w:r>
    </w:p>
    <w:p w14:paraId="3312D4DB" w14:textId="77777777" w:rsidR="002235EE" w:rsidRPr="002235EE" w:rsidRDefault="002235EE" w:rsidP="002235EE">
      <w:pPr>
        <w:widowControl w:val="0"/>
        <w:suppressAutoHyphens w:val="0"/>
        <w:spacing w:before="360" w:after="120" w:line="276" w:lineRule="auto"/>
        <w:ind w:left="432"/>
        <w:jc w:val="both"/>
        <w:outlineLvl w:val="0"/>
        <w:rPr>
          <w:rFonts w:ascii="Arial Narrow" w:hAnsi="Arial Narrow"/>
          <w:sz w:val="24"/>
          <w:szCs w:val="32"/>
          <w:lang w:eastAsia="en-US"/>
        </w:rPr>
      </w:pPr>
      <w:r w:rsidRPr="002235EE">
        <w:rPr>
          <w:rFonts w:ascii="Arial Narrow" w:hAnsi="Arial Narrow"/>
          <w:sz w:val="24"/>
          <w:szCs w:val="32"/>
          <w:lang w:eastAsia="en-US"/>
        </w:rPr>
        <w:t>zawarta pomiędzy:</w:t>
      </w:r>
    </w:p>
    <w:p w14:paraId="747C9F6F" w14:textId="77777777" w:rsidR="002235EE" w:rsidRPr="002235EE" w:rsidRDefault="002235EE" w:rsidP="002235EE">
      <w:pPr>
        <w:widowControl w:val="0"/>
        <w:suppressAutoHyphens w:val="0"/>
        <w:spacing w:before="360" w:after="120" w:line="276" w:lineRule="auto"/>
        <w:ind w:left="432"/>
        <w:jc w:val="both"/>
        <w:outlineLvl w:val="0"/>
        <w:rPr>
          <w:rFonts w:ascii="Arial Narrow" w:hAnsi="Arial Narrow"/>
          <w:iCs/>
          <w:sz w:val="24"/>
          <w:szCs w:val="32"/>
          <w:lang w:eastAsia="en-US"/>
        </w:rPr>
      </w:pPr>
      <w:r w:rsidRPr="002235EE">
        <w:rPr>
          <w:rFonts w:ascii="Arial Narrow" w:hAnsi="Arial Narrow"/>
          <w:b/>
          <w:sz w:val="24"/>
          <w:szCs w:val="32"/>
          <w:lang w:eastAsia="en-US"/>
        </w:rPr>
        <w:t>PGE Systemy S.A.</w:t>
      </w:r>
      <w:r w:rsidRPr="002235EE">
        <w:rPr>
          <w:rFonts w:ascii="Arial Narrow" w:hAnsi="Arial Narrow"/>
          <w:sz w:val="24"/>
          <w:szCs w:val="32"/>
          <w:lang w:eastAsia="en-US"/>
        </w:rPr>
        <w:t xml:space="preserve"> z siedzibą w Warszawie (00-121) przy ulicy Siennej 39, wpisaną do rejestru przedsiębiorców Krajowego Rejestru Sądowego, prowadzonego przez Sąd Rejonowy </w:t>
      </w:r>
      <w:r w:rsidRPr="002235EE">
        <w:rPr>
          <w:rFonts w:ascii="Arial Narrow" w:hAnsi="Arial Narrow"/>
          <w:sz w:val="24"/>
          <w:szCs w:val="32"/>
          <w:lang w:eastAsia="en-US"/>
        </w:rPr>
        <w:br/>
        <w:t>dla m.st. Warszawy, XII Wydział Gospodarczy KRS pod numerem KRS: 0000007353, NIP:526-253-31-54, REGON: 017278446 wysokość kapitału zakładowego: 125 000 000 zł, kapitał zakładowy w całości wpłacony, (zwaną dalej: „</w:t>
      </w:r>
      <w:r w:rsidRPr="002235EE">
        <w:rPr>
          <w:rFonts w:ascii="Arial Narrow" w:hAnsi="Arial Narrow"/>
          <w:b/>
          <w:sz w:val="24"/>
          <w:szCs w:val="32"/>
          <w:lang w:eastAsia="en-US"/>
        </w:rPr>
        <w:t>Powierzającym</w:t>
      </w:r>
      <w:r w:rsidRPr="002235EE">
        <w:rPr>
          <w:rFonts w:ascii="Arial Narrow" w:hAnsi="Arial Narrow"/>
          <w:sz w:val="24"/>
          <w:szCs w:val="32"/>
          <w:lang w:eastAsia="en-US"/>
        </w:rPr>
        <w:t xml:space="preserve">”), którą reprezentuje na podstawie pełnomocnictwa Patryk Wojcieski – Inspektor Ochrony Danych  </w:t>
      </w:r>
    </w:p>
    <w:p w14:paraId="6BFD6945" w14:textId="77777777" w:rsidR="002235EE" w:rsidRPr="002235EE" w:rsidRDefault="002235EE" w:rsidP="002235EE">
      <w:pPr>
        <w:widowControl w:val="0"/>
        <w:suppressAutoHyphens w:val="0"/>
        <w:spacing w:before="360" w:after="120" w:line="276" w:lineRule="auto"/>
        <w:ind w:left="432"/>
        <w:jc w:val="both"/>
        <w:outlineLvl w:val="0"/>
        <w:rPr>
          <w:rFonts w:ascii="Arial Narrow" w:hAnsi="Arial Narrow"/>
          <w:sz w:val="24"/>
          <w:szCs w:val="32"/>
          <w:lang w:eastAsia="en-US"/>
        </w:rPr>
      </w:pPr>
      <w:r w:rsidRPr="002235EE">
        <w:rPr>
          <w:rFonts w:ascii="Arial Narrow" w:hAnsi="Arial Narrow"/>
          <w:sz w:val="24"/>
          <w:szCs w:val="32"/>
          <w:lang w:eastAsia="en-US"/>
        </w:rPr>
        <w:t>a:</w:t>
      </w:r>
    </w:p>
    <w:p w14:paraId="73BC7752" w14:textId="77777777" w:rsidR="002235EE" w:rsidRPr="002235EE" w:rsidRDefault="002235EE" w:rsidP="002235EE">
      <w:pPr>
        <w:widowControl w:val="0"/>
        <w:suppressAutoHyphens w:val="0"/>
        <w:spacing w:before="360" w:after="120" w:line="276" w:lineRule="auto"/>
        <w:ind w:left="432"/>
        <w:jc w:val="both"/>
        <w:outlineLvl w:val="0"/>
        <w:rPr>
          <w:rFonts w:ascii="Arial Narrow" w:hAnsi="Arial Narrow"/>
          <w:sz w:val="24"/>
          <w:szCs w:val="32"/>
          <w:lang w:eastAsia="en-US"/>
        </w:rPr>
      </w:pPr>
      <w:r w:rsidRPr="002235EE">
        <w:rPr>
          <w:rFonts w:ascii="Arial Narrow" w:hAnsi="Arial Narrow"/>
          <w:sz w:val="24"/>
          <w:szCs w:val="32"/>
          <w:lang w:eastAsia="en-US"/>
        </w:rPr>
        <w:t>______________________ z siedzibą w ___________ (_________) przy ulicy ___________, wpisaną do rejestru przedsiębiorców Krajowego Rejestru Sądowego, prowadzonego przez Sąd Rejonowy dla ___________________, XX Wydział Gospodarczy KRS pod numerem KRS: 00_________, NIP: , REGON: wysokość kapitału zakładowego: ______________,00 zł, kapitał zakładowy w całości wpłacony, (zwana dalej: „</w:t>
      </w:r>
      <w:r w:rsidRPr="002235EE">
        <w:rPr>
          <w:rFonts w:ascii="Arial Narrow" w:hAnsi="Arial Narrow"/>
          <w:b/>
          <w:sz w:val="24"/>
          <w:szCs w:val="32"/>
          <w:lang w:eastAsia="en-US"/>
        </w:rPr>
        <w:t>Przetwarzającym</w:t>
      </w:r>
      <w:r w:rsidRPr="002235EE">
        <w:rPr>
          <w:rFonts w:ascii="Arial Narrow" w:hAnsi="Arial Narrow"/>
          <w:sz w:val="24"/>
          <w:szCs w:val="32"/>
          <w:lang w:eastAsia="en-US"/>
        </w:rPr>
        <w:t xml:space="preserve">”), którą reprezentują: </w:t>
      </w:r>
    </w:p>
    <w:p w14:paraId="203A7D5A" w14:textId="77777777" w:rsidR="002235EE" w:rsidRPr="002235EE" w:rsidRDefault="002235EE" w:rsidP="002235EE">
      <w:pPr>
        <w:widowControl w:val="0"/>
        <w:suppressAutoHyphens w:val="0"/>
        <w:spacing w:before="360" w:after="120" w:line="276" w:lineRule="auto"/>
        <w:ind w:left="432"/>
        <w:jc w:val="both"/>
        <w:outlineLvl w:val="0"/>
        <w:rPr>
          <w:rFonts w:ascii="Arial Narrow" w:hAnsi="Arial Narrow"/>
          <w:sz w:val="24"/>
          <w:szCs w:val="32"/>
          <w:lang w:eastAsia="en-US"/>
        </w:rPr>
      </w:pPr>
      <w:r w:rsidRPr="002235EE">
        <w:rPr>
          <w:rFonts w:ascii="Arial Narrow" w:hAnsi="Arial Narrow"/>
          <w:sz w:val="24"/>
          <w:szCs w:val="32"/>
          <w:lang w:eastAsia="en-US"/>
        </w:rPr>
        <w:t>___________________________________________________________; oraz</w:t>
      </w:r>
    </w:p>
    <w:p w14:paraId="7EE7A335" w14:textId="77777777" w:rsidR="002235EE" w:rsidRPr="002235EE" w:rsidRDefault="002235EE" w:rsidP="002235EE">
      <w:pPr>
        <w:widowControl w:val="0"/>
        <w:suppressAutoHyphens w:val="0"/>
        <w:spacing w:before="360" w:after="120" w:line="276" w:lineRule="auto"/>
        <w:ind w:left="432"/>
        <w:jc w:val="both"/>
        <w:outlineLvl w:val="0"/>
        <w:rPr>
          <w:rFonts w:ascii="Arial Narrow" w:hAnsi="Arial Narrow"/>
          <w:sz w:val="24"/>
          <w:szCs w:val="32"/>
          <w:lang w:eastAsia="en-US"/>
        </w:rPr>
      </w:pPr>
      <w:r w:rsidRPr="002235EE">
        <w:rPr>
          <w:rFonts w:ascii="Arial Narrow" w:hAnsi="Arial Narrow"/>
          <w:sz w:val="24"/>
          <w:szCs w:val="32"/>
          <w:lang w:eastAsia="en-US"/>
        </w:rPr>
        <w:t>___________________________________________________________;</w:t>
      </w:r>
    </w:p>
    <w:p w14:paraId="176D2D54" w14:textId="77777777" w:rsidR="002235EE" w:rsidRPr="002235EE" w:rsidRDefault="002235EE" w:rsidP="002235EE">
      <w:pPr>
        <w:widowControl w:val="0"/>
        <w:suppressAutoHyphens w:val="0"/>
        <w:spacing w:before="360" w:after="120" w:line="276" w:lineRule="auto"/>
        <w:ind w:left="432"/>
        <w:jc w:val="both"/>
        <w:outlineLvl w:val="0"/>
        <w:rPr>
          <w:rFonts w:ascii="Arial Narrow" w:hAnsi="Arial Narrow"/>
          <w:sz w:val="24"/>
          <w:szCs w:val="24"/>
          <w:lang w:eastAsia="en-US"/>
        </w:rPr>
      </w:pPr>
      <w:r w:rsidRPr="002235EE">
        <w:rPr>
          <w:rFonts w:ascii="Arial Narrow" w:hAnsi="Arial Narrow"/>
          <w:sz w:val="24"/>
          <w:szCs w:val="24"/>
          <w:lang w:eastAsia="en-US"/>
        </w:rPr>
        <w:t>łącznie zwanymi „</w:t>
      </w:r>
      <w:r w:rsidRPr="002235EE">
        <w:rPr>
          <w:rFonts w:ascii="Arial Narrow" w:hAnsi="Arial Narrow"/>
          <w:b/>
          <w:sz w:val="24"/>
          <w:szCs w:val="24"/>
          <w:lang w:eastAsia="en-US"/>
        </w:rPr>
        <w:t>Stronami</w:t>
      </w:r>
      <w:r w:rsidRPr="002235EE">
        <w:rPr>
          <w:rFonts w:ascii="Arial Narrow" w:hAnsi="Arial Narrow"/>
          <w:sz w:val="24"/>
          <w:szCs w:val="24"/>
          <w:lang w:eastAsia="en-US"/>
        </w:rPr>
        <w:t>”, a każda z osobna także „</w:t>
      </w:r>
      <w:r w:rsidRPr="002235EE">
        <w:rPr>
          <w:rFonts w:ascii="Arial Narrow" w:hAnsi="Arial Narrow"/>
          <w:b/>
          <w:sz w:val="24"/>
          <w:szCs w:val="24"/>
          <w:lang w:eastAsia="en-US"/>
        </w:rPr>
        <w:t>Stroną</w:t>
      </w:r>
      <w:r w:rsidRPr="002235EE">
        <w:rPr>
          <w:rFonts w:ascii="Arial Narrow" w:hAnsi="Arial Narrow"/>
          <w:sz w:val="24"/>
          <w:szCs w:val="24"/>
          <w:lang w:eastAsia="en-US"/>
        </w:rPr>
        <w:t>”;</w:t>
      </w:r>
    </w:p>
    <w:p w14:paraId="242EBB95"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szCs w:val="24"/>
        </w:rPr>
      </w:pPr>
      <w:r w:rsidRPr="002235EE">
        <w:rPr>
          <w:rFonts w:ascii="Arial Narrow" w:hAnsi="Arial Narrow" w:cs="Arial"/>
          <w:szCs w:val="24"/>
        </w:rPr>
        <w:t>Mając na uwadze, że:</w:t>
      </w:r>
    </w:p>
    <w:p w14:paraId="2FDF0298"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Strony zawarły umowę na Usługę w zakresie ___________ („</w:t>
      </w:r>
      <w:r w:rsidRPr="002235EE">
        <w:rPr>
          <w:rFonts w:ascii="Arial Narrow" w:hAnsi="Arial Narrow" w:cs="Arial"/>
          <w:b w:val="0"/>
          <w:bCs/>
          <w:szCs w:val="24"/>
        </w:rPr>
        <w:t>Umowa Podstawowa</w:t>
      </w:r>
      <w:r w:rsidRPr="002235EE">
        <w:rPr>
          <w:rFonts w:ascii="Arial Narrow" w:hAnsi="Arial Narrow" w:cs="Arial"/>
          <w:b w:val="0"/>
          <w:szCs w:val="24"/>
        </w:rPr>
        <w:t>”), w wyniku postępowania zakupowego lub zamówienia nr ___________________,w związku z wykonywaniem której Powierzający powierzy Przetwarzającemu przetwarzanie Danych Osobowych w zakresie określonym niniejszą umową;</w:t>
      </w:r>
    </w:p>
    <w:p w14:paraId="1973554A"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Celem niniejszej umowy jest ustalenie warunków, na jakich Przetwarzający wykonuje operacje przetwarzania Danych Osobowych w imieniu Powierzającego;</w:t>
      </w:r>
    </w:p>
    <w:p w14:paraId="789BCA13"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Strony zawierając niniejszą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2235EE">
        <w:rPr>
          <w:rFonts w:ascii="Arial Narrow" w:hAnsi="Arial Narrow" w:cs="Arial"/>
          <w:b w:val="0"/>
          <w:bCs/>
          <w:szCs w:val="24"/>
        </w:rPr>
        <w:t>RODO</w:t>
      </w:r>
      <w:r w:rsidRPr="002235EE">
        <w:rPr>
          <w:rFonts w:ascii="Arial Narrow" w:hAnsi="Arial Narrow" w:cs="Arial"/>
          <w:b w:val="0"/>
          <w:szCs w:val="24"/>
        </w:rPr>
        <w:t xml:space="preserve">”). </w:t>
      </w:r>
    </w:p>
    <w:p w14:paraId="0BA44513"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Strony postanowiły zawrzeć niniejszą umowę (dalej: „Umowa”), o następującej treści:</w:t>
      </w:r>
    </w:p>
    <w:p w14:paraId="37FA9B48"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rPr>
      </w:pPr>
      <w:bookmarkStart w:id="134" w:name="_Toc504517951"/>
      <w:r w:rsidRPr="002235EE">
        <w:rPr>
          <w:rStyle w:val="Pogrubienie"/>
          <w:rFonts w:ascii="Arial Narrow" w:hAnsi="Arial Narrow" w:cs="Arial"/>
          <w:szCs w:val="24"/>
        </w:rPr>
        <w:lastRenderedPageBreak/>
        <w:t>Opis Przetwarzania</w:t>
      </w:r>
      <w:bookmarkEnd w:id="134"/>
    </w:p>
    <w:p w14:paraId="2423E789"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[Przedmiot Art. 28 ust. 3 RODO</w:t>
      </w:r>
      <w:r w:rsidRPr="002235EE">
        <w:rPr>
          <w:rFonts w:ascii="Arial Narrow" w:hAnsi="Arial Narrow" w:cs="Arial"/>
          <w:b w:val="0"/>
          <w:szCs w:val="24"/>
        </w:rPr>
        <w:t xml:space="preserve">] Na warunkach określonych Umową Powierzający powierza Przetwarzającemu przetwarzanie (w rozumieniu, jakie nadaje przetwarzaniu art. 4 pkt 2 RODO) opisanych dalej w Umowie Danych Osobowych. Pod pojęciami „Dane Osobowe” lub „Dane” użytymi w niniejszej Umowie Strony rozumieją dane osobowe zdefiniowane w art. 4 pkt 1 RODO, których rodzaj i zakres zostały wskazane w Załączniku nr 1. W tym kontekście Przetwarzający będzie działać jako „podmiot przetwarzający” dla Powierzającego, który może z kolei działać jako „administrator” lub „podmiot przetwarzający” w odniesieniu do Danych w rozumieniu przepisów RODO. Kategorie przetwarzań Danych, których administratorem/administratorami są podmioty inne niż Powierzający, określa Załącznik 1, zawierający wskazanie odpowiednich administratorów danych.  </w:t>
      </w:r>
    </w:p>
    <w:p w14:paraId="10762619"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 xml:space="preserve">[Cel, czas i zakres powierzenia] </w:t>
      </w:r>
      <w:r w:rsidRPr="002235EE">
        <w:rPr>
          <w:rFonts w:ascii="Arial Narrow" w:hAnsi="Arial Narrow" w:cs="Arial"/>
          <w:b w:val="0"/>
          <w:szCs w:val="24"/>
        </w:rPr>
        <w:t>Powierzenie Przetwarzającemu Danych do przetwarzania następuje w celu oraz w zakresie i na czas wskazany w Załączniku nr 1. Przetwarzający może przetwarzać Dane wyłącznie w zakresie i celu określonym w niniejszej Umowie oraz w celu i zakresie niezbędnym do realizacji zobowiązań wynikających z Umowy Podstawowej.</w:t>
      </w:r>
    </w:p>
    <w:p w14:paraId="1FA050D2"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[Wynagrodzenie]</w:t>
      </w:r>
      <w:r w:rsidRPr="002235EE">
        <w:rPr>
          <w:rFonts w:ascii="Arial Narrow" w:hAnsi="Arial Narrow" w:cs="Arial"/>
          <w:b w:val="0"/>
          <w:szCs w:val="24"/>
        </w:rPr>
        <w:t xml:space="preserve"> Przetwarzanie Danych przez Przetwarzającego odbywa się w ramach wynagrodzenia należnego Przetwarzającemu z tytułu wykonania Umowy Podstawowej. Przetwarzającemu nie przysługuje dodatkowe wynagrodzenie w związku z zawarciem i realizacją Umowy.</w:t>
      </w:r>
    </w:p>
    <w:p w14:paraId="6449438E"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bCs/>
          <w:szCs w:val="24"/>
        </w:rPr>
      </w:pPr>
      <w:r w:rsidRPr="002235EE">
        <w:rPr>
          <w:rFonts w:ascii="Arial Narrow" w:hAnsi="Arial Narrow" w:cs="Arial"/>
          <w:b w:val="0"/>
          <w:szCs w:val="24"/>
        </w:rPr>
        <w:t xml:space="preserve">Oświadczenia </w:t>
      </w:r>
    </w:p>
    <w:p w14:paraId="69B1926C"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Style w:val="Pogrubienie"/>
          <w:rFonts w:ascii="Arial Narrow" w:hAnsi="Arial Narrow" w:cs="Arial"/>
          <w:szCs w:val="24"/>
        </w:rPr>
      </w:pPr>
      <w:r w:rsidRPr="002235EE">
        <w:rPr>
          <w:rFonts w:ascii="Arial Narrow" w:hAnsi="Arial Narrow" w:cs="Arial"/>
          <w:b w:val="0"/>
          <w:bCs/>
          <w:szCs w:val="24"/>
        </w:rPr>
        <w:t>[Kompetencje i zasoby. Art. 28 ust. 1 RODO]</w:t>
      </w:r>
      <w:r w:rsidRPr="002235EE">
        <w:rPr>
          <w:rFonts w:ascii="Arial Narrow" w:hAnsi="Arial Narrow" w:cs="Arial"/>
          <w:b w:val="0"/>
          <w:szCs w:val="24"/>
        </w:rPr>
        <w:t xml:space="preserve"> Przetwarzający oświadcza, że w ramach prowadzonej działalności gospodarczej profesjonalnie zajmuje się przetwarzaniem Danych Osobowych objętym Umową i Umową Podstawową, posiada w tym zakresie niezbędną wiedzę, odpowiednie środki techniczne i organizacyjne, które zapewniają wystarczające gwarancje by przetwarzanie spełniało wymogi wynikające z RODO, Umowy oraz Umowy Podstawowej a także chroniło prawa osób, których Dane dotyczą, oraz daje rękojmię należytego wykonania Umowy. Na żądanie Powierzającego Przetwarzający okaże Powierzającemu stosowne referencje, wykaz doświadczenia, informacje finansowe lub inne dowody</w:t>
      </w:r>
      <w:r w:rsidRPr="002235EE">
        <w:rPr>
          <w:rStyle w:val="Pogrubienie"/>
          <w:rFonts w:ascii="Arial Narrow" w:hAnsi="Arial Narrow" w:cs="Arial"/>
          <w:szCs w:val="24"/>
        </w:rPr>
        <w:t xml:space="preserve"> na potwierdzenie okoliczności wynikających z oświadczenia, o którym mowa w zdaniu pierwszym. </w:t>
      </w:r>
    </w:p>
    <w:p w14:paraId="5C4B3264"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 xml:space="preserve">[Kompetencje Powierzającego] </w:t>
      </w:r>
      <w:r w:rsidRPr="002235EE">
        <w:rPr>
          <w:rFonts w:ascii="Arial Narrow" w:hAnsi="Arial Narrow" w:cs="Arial"/>
          <w:b w:val="0"/>
          <w:szCs w:val="24"/>
        </w:rPr>
        <w:t>Powierzający oświadcza, że jest uprawniony do przetwarzania Danych w zakresie w jakim powierzył je Przetwarzającemu.</w:t>
      </w:r>
    </w:p>
    <w:p w14:paraId="4BD91B84"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bCs/>
          <w:szCs w:val="24"/>
        </w:rPr>
      </w:pPr>
      <w:r w:rsidRPr="002235EE">
        <w:rPr>
          <w:rFonts w:ascii="Arial Narrow" w:hAnsi="Arial Narrow" w:cs="Arial"/>
          <w:b w:val="0"/>
          <w:szCs w:val="24"/>
        </w:rPr>
        <w:t>Dalsze Przetwarzanie</w:t>
      </w:r>
    </w:p>
    <w:p w14:paraId="63017416"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bookmarkStart w:id="135" w:name="_Ref19111909"/>
      <w:r w:rsidRPr="002235EE">
        <w:rPr>
          <w:rFonts w:ascii="Arial Narrow" w:hAnsi="Arial Narrow" w:cs="Arial"/>
          <w:b w:val="0"/>
          <w:bCs/>
          <w:szCs w:val="24"/>
        </w:rPr>
        <w:t>[Dalsze Przetwarzanie. Art. 28 ust. 2 RODO</w:t>
      </w:r>
      <w:r w:rsidRPr="002235EE">
        <w:rPr>
          <w:rFonts w:ascii="Arial Narrow" w:hAnsi="Arial Narrow" w:cs="Arial"/>
          <w:b w:val="0"/>
          <w:szCs w:val="24"/>
        </w:rPr>
        <w:t>] Przetwarzający może powierzyć konkretne operacje przetwarzania Danych („Dalsze Przetwarzanie”) w drodze pisemnej umowy dalszego przetwarzania („Umowa Dalszego Przetwarzania”) innemu przetwarzającemu („Dalszemu Przetwarzającemu”), pod warunkiem uzyskania uprzedniej zgody wyrażonej przez Powierzającego w formie pisemnej pod rygorem nieważności.</w:t>
      </w:r>
      <w:bookmarkEnd w:id="135"/>
    </w:p>
    <w:p w14:paraId="49CF67BA" w14:textId="22295B12"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[Zaakceptowani Dalsi Przetwarzający] Strony przyjmują, iż Dalsi Przetwarzający wskazani w Załączniku 1 są podmiotami, którym Przetwarzający może powierzyć dalsze przetwarzanie Danych Osobowych bez konieczności uzyskania dodatkowej zgody Powierzającego, o której mowa w pkt [</w:t>
      </w:r>
      <w:r w:rsidRPr="002235EE">
        <w:rPr>
          <w:rFonts w:ascii="Arial Narrow" w:hAnsi="Arial Narrow" w:cs="Arial"/>
          <w:b w:val="0"/>
          <w:szCs w:val="24"/>
        </w:rPr>
        <w:fldChar w:fldCharType="begin"/>
      </w:r>
      <w:r w:rsidRPr="002235EE">
        <w:rPr>
          <w:rFonts w:ascii="Arial Narrow" w:hAnsi="Arial Narrow" w:cs="Arial"/>
          <w:b w:val="0"/>
          <w:szCs w:val="24"/>
        </w:rPr>
        <w:instrText xml:space="preserve"> REF _Ref19111909 \r \h  \* MERGEFORMAT </w:instrText>
      </w:r>
      <w:r w:rsidRPr="002235EE">
        <w:rPr>
          <w:rFonts w:ascii="Arial Narrow" w:hAnsi="Arial Narrow" w:cs="Arial"/>
          <w:b w:val="0"/>
          <w:szCs w:val="24"/>
        </w:rPr>
      </w:r>
      <w:r w:rsidRPr="002235EE">
        <w:rPr>
          <w:rFonts w:ascii="Arial Narrow" w:hAnsi="Arial Narrow" w:cs="Arial"/>
          <w:b w:val="0"/>
          <w:szCs w:val="24"/>
        </w:rPr>
        <w:fldChar w:fldCharType="separate"/>
      </w:r>
      <w:r w:rsidRPr="002235EE">
        <w:rPr>
          <w:rFonts w:ascii="Arial Narrow" w:hAnsi="Arial Narrow" w:cs="Arial"/>
          <w:b w:val="0"/>
          <w:szCs w:val="24"/>
        </w:rPr>
        <w:t>4.1</w:t>
      </w:r>
      <w:r w:rsidRPr="002235EE">
        <w:rPr>
          <w:rFonts w:ascii="Arial Narrow" w:hAnsi="Arial Narrow" w:cs="Arial"/>
          <w:b w:val="0"/>
          <w:szCs w:val="24"/>
        </w:rPr>
        <w:fldChar w:fldCharType="end"/>
      </w:r>
      <w:r w:rsidRPr="002235EE">
        <w:rPr>
          <w:rFonts w:ascii="Arial Narrow" w:hAnsi="Arial Narrow" w:cs="Arial"/>
          <w:b w:val="0"/>
          <w:szCs w:val="24"/>
        </w:rPr>
        <w:t xml:space="preserve">].  </w:t>
      </w:r>
    </w:p>
    <w:p w14:paraId="34CB2E73"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lastRenderedPageBreak/>
        <w:t>[Kompetencje Dalszego Przetwarzającego] Przetwarzający zapewnia, że będzie korzystał wyłącznie z usług takich dalszych podmiotów przetwarzających, którzy zapewniają wystarczające gwarancje wdrożenia odpowiednich środków technicznych i organizacyjnych, by przetwarzanie spełniało wymogi RODO, Umowy, Umowy Podstawowej oraz przepisów obowiązującego prawa z zakresu ochrony danych osobowych, a także zapewniało ochronę praw osób, których Dane dotyczą. Na każde żądanie Powierzającego, w celu wykazania spełnienia przez Przetwarzającego obowiązków wynikających z Umowy, Przetwarzający udostępni Powierzającemu wszelkie informacje dotyczące innych podmiotów przetwarzających oraz umowy zawarte z tymi podmiotami.</w:t>
      </w:r>
    </w:p>
    <w:p w14:paraId="71C1D07C"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[Zgoda] Powierzenie przetwarzania Danych Dalszemu Przetwarzającemu spoza Listy Zaakceptowanych Dalszych Przetwarzających wymaga uprzedniego zgłoszenia Powierzającemu oraz uzyskania uprzedniej zgody Powierzającego wyrażonej na piśmie pod rygorem nieważności. W celu umożliwienia Powierzającemu podjęcia decyzji w tym zakresie, Przetwarzające przekaże w szczególności dane identyfikujące Dalszego Przetwarzającego (m.in. nazwa, adres siedziby), opis planowanego zakresu i celu dalszego powierzenia, w tym informację, czy dalsze powierzenie wiąże się z transferem Danych do państwa trzeciego, a także - na żądanie Powierzającego - dalsze informacje na temat kompetencji Dalszego Przetwarzającego oraz wzór umowy dalszego powierzenia przetwarzania Danych. W razie braku udzielenia przez Powierzającego zgody, o której mowa w zdaniu pierwszym, Przetwarzający nie ma prawa powierzyć Danych Dalszemu Przetwarzającemu. Wątpliwości co do zasadności braku wyrażenia ww. zgody i ew. konsekwencji braku takiej zgody Przetwarzający zgłosi Powierzającemu w czasie umożliwiającym zapewnienie ciągłości przetwarzania Danych Osobowych.</w:t>
      </w:r>
    </w:p>
    <w:p w14:paraId="336815AA"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[Kontrola]</w:t>
      </w:r>
      <w:r w:rsidRPr="002235EE">
        <w:rPr>
          <w:rFonts w:ascii="Arial Narrow" w:hAnsi="Arial Narrow" w:cs="Arial"/>
          <w:b w:val="0"/>
          <w:szCs w:val="24"/>
        </w:rPr>
        <w:t xml:space="preserve"> Przetwarzający zapewni w umowie z Dalszym Przetwarzającym możliwość realizacji przez Powierzającego bezpośredniej kontroli względem Dalszego Przetwarzającego w zakresie i na zasadach określonych w Umowie. Na każde żądanie Powierzającego, w celu wykazania spełnienia przez Przetwarzającego obowiązków wynikających z Umowy, Przetwarzający udostępni Powierzającemu wszelkie informacje dotyczące innych podmiotów przetwarzających oraz umowy zawarte z tymi podmiotami.</w:t>
      </w:r>
    </w:p>
    <w:p w14:paraId="3B13F4E6"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 xml:space="preserve">[Rozwiązanie umowy z Dalszym Przetwarzającym] </w:t>
      </w:r>
      <w:r w:rsidRPr="002235EE">
        <w:rPr>
          <w:rFonts w:ascii="Arial Narrow" w:hAnsi="Arial Narrow" w:cs="Arial"/>
          <w:b w:val="0"/>
          <w:szCs w:val="24"/>
        </w:rPr>
        <w:t>Powierzający może żądać od Przetwarzającego natychmiastowego rozwiązania umowy z innym podmiotem przetwarzającym w przypadku, gdy Przetwarzający zawarł z tym podmiotem umowę dalszego powierzenia przetwarzania Danych Osobowych bez uprzedniej pisemnej zgody Powierzającego, jak również, gdy Dalszy Przetwarzający nie daje gwarancji należytego zabezpieczenia Danych Osobowych, a także w każdym innym przypadku, gdy Powierzający będzie miał uzasadnione podstawy do stwierdzenia, że dalsze przetwarzanie Danych przez taki podmiot stwarza zagrożenie dla praw i wolności osób, których Dane dotyczą.</w:t>
      </w:r>
    </w:p>
    <w:p w14:paraId="07A6E2BE"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[Odpowiedzialność za Dalszego Przetwarzającego]</w:t>
      </w:r>
      <w:r w:rsidRPr="002235EE">
        <w:rPr>
          <w:rFonts w:ascii="Arial Narrow" w:hAnsi="Arial Narrow" w:cs="Arial"/>
          <w:b w:val="0"/>
          <w:szCs w:val="24"/>
        </w:rPr>
        <w:t xml:space="preserve"> Przetwarzający odpowiada za działania i zaniechania Dalszego Przetwarzającego jak za własne działania lub zaniechania. W szczególności jeżeli Dalszy Przetwarzający nie wywiąże się ze spoczywających na nim obowiązków ochrony Danych, pełna odpowiedzialność za wypełnienie obowiązków tego Dalszego Przetwarzającego spoczywa na Przetwarzającym.</w:t>
      </w:r>
    </w:p>
    <w:p w14:paraId="28553591"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[Transfer obowiązków. Art. 28 ust. 4 RODO]</w:t>
      </w:r>
      <w:r w:rsidRPr="002235EE">
        <w:rPr>
          <w:rFonts w:ascii="Arial Narrow" w:hAnsi="Arial Narrow" w:cs="Arial"/>
          <w:b w:val="0"/>
          <w:szCs w:val="24"/>
        </w:rPr>
        <w:t xml:space="preserve"> Dokonując Dalszego Przetwarzania Przetwarzający ma obowiązek zobowiązać Dalszego Przetwarzającego do realizacji wszystkich obowiązków Przetwarzającego wynikających z Umowy, z wyjątkiem tych, które nie dotyczą konkretnego Dalszego </w:t>
      </w:r>
      <w:r w:rsidRPr="002235EE">
        <w:rPr>
          <w:rFonts w:ascii="Arial Narrow" w:hAnsi="Arial Narrow" w:cs="Arial"/>
          <w:b w:val="0"/>
          <w:szCs w:val="24"/>
        </w:rPr>
        <w:lastRenderedPageBreak/>
        <w:t>Przetwarzania. Przetwarzający zapewni, aby Dalsi Przetwarzający, którym podpowierzono przetwarzanie Danych stosowały co najmniej równorzędny poziom ochrony Danych co Przetwarzający.</w:t>
      </w:r>
    </w:p>
    <w:p w14:paraId="67F4CB66"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[Zobowiązanie względem Powierzającego] Przetwarzający ma obowiązek zapewnić, aby Dalszy Przetwarzający złożył Powierzającemu zobowiązanie do wykonania obowiązków, o których mowa w poprzednim pkt. Może to zostać wykonane przez podpisanie stosownego oświadczenia adresowanego do Powierzającego wraz z podpisaniem Umowy Dalszego Przetwarzania, zawierającego listę obowiązków Dalszego Przetwarzającego.</w:t>
      </w:r>
    </w:p>
    <w:p w14:paraId="352BEC16"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rPr>
      </w:pPr>
      <w:r w:rsidRPr="002235EE">
        <w:rPr>
          <w:rFonts w:ascii="Arial Narrow" w:hAnsi="Arial Narrow" w:cs="Arial"/>
          <w:b w:val="0"/>
          <w:szCs w:val="24"/>
        </w:rPr>
        <w:t>Transfer danych do państw trzecich</w:t>
      </w:r>
    </w:p>
    <w:p w14:paraId="710CCE46"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[Nieprzetwarzanie poza EOG. RODO.28.3.a] Przetwarzający nie może przekazywać (transferować), ani samodzielnie, ani za pomocą Dalszych Przetwarzających Danych, do państwa trzeciego lub organizacji narodowej, które znajduje się poza Europejskim Obszarem Gospodarczym („EOG”), chyba że Powierzający udzieli mu uprzedniej, pisemnej pod rygorem nieważności, zgody zezwalającej na taki transfer.</w:t>
      </w:r>
    </w:p>
    <w:p w14:paraId="13523BCF"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[Poinformowanie o zamiarze przetwarzania poza EOG. RODO.28.3.a] Jeżeli Przetwarzający ma zamiar lub obowiązek przekazywać Dane poza EOG, informuje o tym Powierzającego, w celu umożliwienia Powierzającemu podjęcia decyzji i działań niezbędnych do zapewnienia zgodności przetwarzania z prawem (w szczególności wskazując: państwo trzecie do którego następuje transfer, cel i zakres transferu Danych do państw trzecich, a także mechanizm legalizujący transfer Danych do państwa trzeciego) lub zakończenia powierzenia przetwarzania. W szczególności, w takim przypadku Przetwarzający zapewni, iż taki transfer Danych obędzie się zgodnie z przepisami RODO, w szczególności:</w:t>
      </w:r>
    </w:p>
    <w:p w14:paraId="54CD28B9"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bCs/>
          <w:szCs w:val="24"/>
        </w:rPr>
      </w:pPr>
      <w:r w:rsidRPr="002235EE">
        <w:rPr>
          <w:rFonts w:ascii="Arial Narrow" w:hAnsi="Arial Narrow" w:cs="Arial"/>
          <w:b w:val="0"/>
          <w:bCs/>
          <w:szCs w:val="24"/>
        </w:rPr>
        <w:t>państwo docelowe zapewnia adekwatny poziom ochrony Danych Osobowych do tego, który obowiązuje w Unii Europejskiej; lub</w:t>
      </w:r>
    </w:p>
    <w:p w14:paraId="5DA027B5"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bCs/>
          <w:szCs w:val="24"/>
        </w:rPr>
        <w:t>strony zawrą umowę na podstawie standardowych klauzul umownych lub wdrożą inny mechanizm (np. wiążące reguły korporacyjne), który zapewni zgodność z przepisami prawa transferu Danych do państwa trzeciego</w:t>
      </w:r>
      <w:r w:rsidRPr="002235EE">
        <w:rPr>
          <w:rFonts w:ascii="Arial Narrow" w:hAnsi="Arial Narrow" w:cs="Arial"/>
          <w:b w:val="0"/>
          <w:szCs w:val="24"/>
        </w:rPr>
        <w:t>.</w:t>
      </w:r>
    </w:p>
    <w:p w14:paraId="6420372C"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rPr>
      </w:pPr>
      <w:r w:rsidRPr="002235EE">
        <w:rPr>
          <w:rFonts w:ascii="Arial Narrow" w:hAnsi="Arial Narrow" w:cs="Arial"/>
          <w:b w:val="0"/>
          <w:szCs w:val="24"/>
        </w:rPr>
        <w:t>Obowiązki Przetwarzającego</w:t>
      </w:r>
    </w:p>
    <w:p w14:paraId="42F18CD1"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Przetwarzający ma następujące obowiązki:</w:t>
      </w:r>
    </w:p>
    <w:p w14:paraId="47B4151A"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bCs/>
          <w:szCs w:val="24"/>
        </w:rPr>
        <w:t>[Udokumentowane polecenia. RODO.28.3.a</w:t>
      </w:r>
      <w:r w:rsidRPr="002235EE">
        <w:rPr>
          <w:rFonts w:ascii="Arial Narrow" w:hAnsi="Arial Narrow" w:cs="Arial"/>
          <w:b w:val="0"/>
          <w:szCs w:val="24"/>
        </w:rPr>
        <w:t>] Przetwarzający przetwarza Dane wyłącznie zgodnie z udokumentowanymi (np. pisemnie lub e-mailem) poleceniami lub instrukcjami Powierzającego. Strony ustalą sposób komunikacji dla celów wykonywania Umowy, w tym konkretny sposób wydawania poleceń oraz przechowywania ich dla celów dowodowych i rozliczalności.</w:t>
      </w:r>
    </w:p>
    <w:p w14:paraId="629A64DA"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[Obowiązek prawny. RODO. 28.3.a] Jeżeli prawo nakłada na Przetwarzającego obowiązek dotyczący Danych, przed rozpoczęciem przetwarzania dla celów realizacji tego obowiązku, Przetwarzający informuje Powierzającego o tym obowiązku prawnym, o ile prawo mu tego nie zabrania.</w:t>
      </w:r>
    </w:p>
    <w:p w14:paraId="581BFA4D"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 xml:space="preserve">[Upoważnienia dostępu do Danych] Przetwarzający zobowiązuje się: </w:t>
      </w:r>
    </w:p>
    <w:p w14:paraId="445E4685" w14:textId="77777777" w:rsidR="002235EE" w:rsidRPr="002235EE" w:rsidRDefault="002235EE" w:rsidP="004F449C">
      <w:pPr>
        <w:pStyle w:val="Nagwek4"/>
        <w:keepNext w:val="0"/>
        <w:widowControl w:val="0"/>
        <w:numPr>
          <w:ilvl w:val="3"/>
          <w:numId w:val="63"/>
        </w:numPr>
        <w:suppressAutoHyphens w:val="0"/>
        <w:spacing w:before="40" w:after="0" w:line="276" w:lineRule="auto"/>
        <w:ind w:left="2280" w:hanging="862"/>
        <w:rPr>
          <w:rFonts w:ascii="Arial Narrow" w:hAnsi="Arial Narrow" w:cs="Arial"/>
          <w:b w:val="0"/>
          <w:szCs w:val="24"/>
        </w:rPr>
      </w:pPr>
      <w:r w:rsidRPr="002235EE">
        <w:rPr>
          <w:rFonts w:ascii="Arial Narrow" w:hAnsi="Arial Narrow" w:cs="Arial"/>
          <w:b w:val="0"/>
          <w:szCs w:val="24"/>
        </w:rPr>
        <w:t xml:space="preserve">udzielać dostępu do Danych Osobowych wyłącznie osobom, które ze względu na zakres wykonywanych zadań w ramach Umowy oraz Umowy Podstawowej </w:t>
      </w:r>
      <w:r w:rsidRPr="002235EE">
        <w:rPr>
          <w:rFonts w:ascii="Arial Narrow" w:hAnsi="Arial Narrow" w:cs="Arial"/>
          <w:b w:val="0"/>
          <w:szCs w:val="24"/>
        </w:rPr>
        <w:lastRenderedPageBreak/>
        <w:t xml:space="preserve">otrzymały od Przetwarzającego upoważnienie do ich przetwarzania oraz wyłącznie w celu wykonywania obowiązków wynikających z Umowy Podstawowej; </w:t>
      </w:r>
    </w:p>
    <w:p w14:paraId="6FC44164" w14:textId="77777777" w:rsidR="002235EE" w:rsidRPr="002235EE" w:rsidRDefault="002235EE" w:rsidP="004F449C">
      <w:pPr>
        <w:pStyle w:val="Nagwek4"/>
        <w:keepNext w:val="0"/>
        <w:widowControl w:val="0"/>
        <w:numPr>
          <w:ilvl w:val="3"/>
          <w:numId w:val="63"/>
        </w:numPr>
        <w:suppressAutoHyphens w:val="0"/>
        <w:spacing w:before="40" w:after="0" w:line="276" w:lineRule="auto"/>
        <w:ind w:left="2280" w:hanging="862"/>
        <w:rPr>
          <w:rFonts w:ascii="Arial Narrow" w:hAnsi="Arial Narrow" w:cs="Arial"/>
          <w:b w:val="0"/>
          <w:szCs w:val="24"/>
        </w:rPr>
      </w:pPr>
      <w:r w:rsidRPr="002235EE">
        <w:rPr>
          <w:rFonts w:ascii="Arial Narrow" w:hAnsi="Arial Narrow" w:cs="Arial"/>
          <w:b w:val="0"/>
          <w:szCs w:val="24"/>
        </w:rPr>
        <w:t xml:space="preserve">zapewnić, aby osoby upoważnione do przetwarzania Danych Osobowych zobowiązały się do zachowania tajemnicy, chyba że są to osoby podlegające odpowiedniemu ustawowemu obowiązkowi zachowania tajemnicy; w szczególności w tym zakresie Przetwarzający uzyskuje od osób, które zostały upoważnione do przetwarzania Danych w wykonaniu Umowy, udokumentowane </w:t>
      </w:r>
      <w:r w:rsidRPr="002235EE">
        <w:rPr>
          <w:rFonts w:ascii="Arial Narrow" w:hAnsi="Arial Narrow" w:cs="Arial"/>
          <w:b w:val="0"/>
          <w:bCs/>
          <w:szCs w:val="24"/>
        </w:rPr>
        <w:t>zobowiązania</w:t>
      </w:r>
      <w:r w:rsidRPr="002235EE">
        <w:rPr>
          <w:rFonts w:ascii="Arial Narrow" w:hAnsi="Arial Narrow" w:cs="Arial"/>
          <w:b w:val="0"/>
          <w:szCs w:val="24"/>
        </w:rPr>
        <w:t xml:space="preserve"> do zachowania Danych w tajemnicy, ewentualnie upewnia się, że te osoby podlegają ustawowemu obowiązkowi zachowania tajemnicy;</w:t>
      </w:r>
    </w:p>
    <w:p w14:paraId="570D9ACE" w14:textId="77777777" w:rsidR="002235EE" w:rsidRPr="002235EE" w:rsidRDefault="002235EE" w:rsidP="004F449C">
      <w:pPr>
        <w:pStyle w:val="Nagwek4"/>
        <w:keepNext w:val="0"/>
        <w:widowControl w:val="0"/>
        <w:numPr>
          <w:ilvl w:val="3"/>
          <w:numId w:val="63"/>
        </w:numPr>
        <w:suppressAutoHyphens w:val="0"/>
        <w:spacing w:before="40" w:after="0" w:line="276" w:lineRule="auto"/>
        <w:ind w:left="2280" w:hanging="862"/>
        <w:rPr>
          <w:rFonts w:ascii="Arial Narrow" w:hAnsi="Arial Narrow" w:cs="Arial"/>
          <w:b w:val="0"/>
          <w:szCs w:val="24"/>
        </w:rPr>
      </w:pPr>
      <w:r w:rsidRPr="002235EE">
        <w:rPr>
          <w:rFonts w:ascii="Arial Narrow" w:hAnsi="Arial Narrow" w:cs="Arial"/>
          <w:b w:val="0"/>
          <w:szCs w:val="24"/>
        </w:rPr>
        <w:t>zapewnić, aby osoby upoważnione do przetwarzania Danych otrzymały odpowiednie szkolenie z zakresu ochrony danych osobowych przewidzianej w RODO i innych przepisach prawa powszechnie obowiązującego w Polsce;</w:t>
      </w:r>
    </w:p>
    <w:p w14:paraId="3FF8A5E1" w14:textId="77777777" w:rsidR="002235EE" w:rsidRPr="002235EE" w:rsidRDefault="002235EE" w:rsidP="004F449C">
      <w:pPr>
        <w:pStyle w:val="Nagwek4"/>
        <w:keepNext w:val="0"/>
        <w:widowControl w:val="0"/>
        <w:numPr>
          <w:ilvl w:val="3"/>
          <w:numId w:val="63"/>
        </w:numPr>
        <w:suppressAutoHyphens w:val="0"/>
        <w:spacing w:before="40" w:after="0" w:line="276" w:lineRule="auto"/>
        <w:ind w:left="2280" w:hanging="862"/>
        <w:rPr>
          <w:rFonts w:ascii="Arial Narrow" w:hAnsi="Arial Narrow" w:cs="Arial"/>
          <w:b w:val="0"/>
          <w:szCs w:val="24"/>
        </w:rPr>
      </w:pPr>
      <w:r w:rsidRPr="002235EE">
        <w:rPr>
          <w:rFonts w:ascii="Arial Narrow" w:hAnsi="Arial Narrow" w:cs="Arial"/>
          <w:b w:val="0"/>
          <w:szCs w:val="24"/>
        </w:rPr>
        <w:t>prowadzić ewidencję osób upoważnionych do przetwarzania Danych Osobowych; na żądanie Powierzającego, Przetwarzający jest zobowiązany do przekazania kopii lub odpowiednio wyciągu z takiej ewidencji.</w:t>
      </w:r>
    </w:p>
    <w:p w14:paraId="410088CC"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 xml:space="preserve">[Bezpieczeństwo. RODO.28.3.c] Przetwarzający zapewnia ochronę Danych i podejmuje środki </w:t>
      </w:r>
      <w:r w:rsidRPr="002235EE">
        <w:rPr>
          <w:rFonts w:ascii="Arial Narrow" w:hAnsi="Arial Narrow" w:cs="Arial"/>
          <w:b w:val="0"/>
          <w:bCs/>
          <w:szCs w:val="24"/>
        </w:rPr>
        <w:t>ochrony</w:t>
      </w:r>
      <w:r w:rsidRPr="002235EE">
        <w:rPr>
          <w:rFonts w:ascii="Arial Narrow" w:hAnsi="Arial Narrow" w:cs="Arial"/>
          <w:b w:val="0"/>
          <w:szCs w:val="24"/>
        </w:rPr>
        <w:t xml:space="preserve"> Danych, o których mowa w art. 32 RODO, zgodnie z dalszymi postanowieniami Umowy.</w:t>
      </w:r>
    </w:p>
    <w:p w14:paraId="4C8CCEB4"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bCs/>
          <w:szCs w:val="24"/>
        </w:rPr>
        <w:t>[Dalsze Przetwarzanie. RODO.28.3.d</w:t>
      </w:r>
      <w:r w:rsidRPr="002235EE">
        <w:rPr>
          <w:rFonts w:ascii="Arial Narrow" w:hAnsi="Arial Narrow" w:cs="Arial"/>
          <w:b w:val="0"/>
          <w:szCs w:val="24"/>
        </w:rPr>
        <w:t>] Przetwarzający przestrzega warunków korzystania z usług innego podmiotu przetwarzającego (Dalszego Przetwarzającego) określonych Umową oraz przepisami prawa.</w:t>
      </w:r>
    </w:p>
    <w:p w14:paraId="50E2AC00"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i/>
          <w:szCs w:val="24"/>
        </w:rPr>
      </w:pPr>
      <w:r w:rsidRPr="002235EE">
        <w:rPr>
          <w:rFonts w:ascii="Arial Narrow" w:hAnsi="Arial Narrow" w:cs="Arial"/>
          <w:b w:val="0"/>
          <w:szCs w:val="24"/>
        </w:rPr>
        <w:t xml:space="preserve">[Współpraca przy realizacji praw jednostki. RODO.28.3.e] Przetwarzający zapewnia współpracę przy obsłudze wykonywania praw określonych w rozdziale III RODO („Prawa jednostki”) w odniesieniu do powierzonych Danych. W szczególności, w tym zakresie Przetwarzający zobowiązany jest do przekazywania Powierzającemu żądania skierowanego przez osobę, której Dane dotyczą oraz na żądanie Powierzającego - jeśli będzie to konieczne do zrealizowania praw osób, których Dane dotyczą - udzielenia Powierzającemu dalej idącego wsparcia w uzgodnionym zakresie. </w:t>
      </w:r>
    </w:p>
    <w:p w14:paraId="22ED6953"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 xml:space="preserve">[Wsparcie przy obowiązkach bezpieczeństwa. RODO.28.3.f] Przetwarzający współpracuje z Powierzającym przy wykonywaniu przez Powierzającego obowiązków z obszaru ochrony Danych Osobowych, o których mowa w art. 32-36 RODO (ochrona Danych, zgłaszanie naruszeń organowi nadzorczemu, zawiadamianie osób dotkniętych naruszeniem ochrony Danych, ocena skutków dla ochrony Danych i uprzednie konsultacje z organem nadzorczym), z uwzględnieniem postanowień niniejszej Umowy, w tym postanowień </w:t>
      </w:r>
      <w:r w:rsidRPr="002235EE">
        <w:rPr>
          <w:rFonts w:ascii="Arial Narrow" w:hAnsi="Arial Narrow" w:cs="Arial"/>
          <w:b w:val="0"/>
          <w:bCs/>
          <w:szCs w:val="24"/>
        </w:rPr>
        <w:t>Załącznika nr 2.</w:t>
      </w:r>
    </w:p>
    <w:p w14:paraId="08EE4928"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 xml:space="preserve">[Legalność poleceń. RODO 28.3 akapit 2] </w:t>
      </w:r>
      <w:r w:rsidRPr="002235EE">
        <w:rPr>
          <w:rFonts w:ascii="Arial Narrow" w:hAnsi="Arial Narrow" w:cs="Arial"/>
          <w:b w:val="0"/>
          <w:szCs w:val="24"/>
        </w:rPr>
        <w:t>Jeżeli Przetwarzający poweźmie wątpliwości co do zgodności z prawem wydanych przez Powierzającego poleceń lub instrukcji, Przetwarzający niezwłocznie informuje Powierzającego o stwierdzonej wątpliwości (w sposób udokumentowany i z uzasadnieniem), pod rygorem utraty możliwości dochodzenia roszczeń przeciwko Powierzającemu z tego tytułu.</w:t>
      </w:r>
    </w:p>
    <w:p w14:paraId="38793941"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[Projektowanie prywatności. RODO 25.1.</w:t>
      </w:r>
      <w:r w:rsidRPr="002235EE">
        <w:rPr>
          <w:rFonts w:ascii="Arial Narrow" w:hAnsi="Arial Narrow" w:cs="Arial"/>
          <w:b w:val="0"/>
          <w:szCs w:val="24"/>
        </w:rPr>
        <w:t xml:space="preserve">] Planując dokonanie zmian w sposobie przetwarzania Danych, Przetwarzający ma obowiązek zastosować się do wymogu projektowania prywatności, o którym mowa w art. 25 ust. 1 RODO i ma obowiązek z wyprzedzeniem informować Powierzającego </w:t>
      </w:r>
      <w:r w:rsidRPr="002235EE">
        <w:rPr>
          <w:rFonts w:ascii="Arial Narrow" w:hAnsi="Arial Narrow" w:cs="Arial"/>
          <w:b w:val="0"/>
          <w:szCs w:val="24"/>
        </w:rPr>
        <w:lastRenderedPageBreak/>
        <w:t xml:space="preserve">o planowanych zmianach w taki sposób i terminach, aby zapewnić Powierzającemu realną możliwość reagowania. </w:t>
      </w:r>
    </w:p>
    <w:p w14:paraId="1D965585"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[Domyślna ochrona Danych. RODO 25.2.</w:t>
      </w:r>
      <w:r w:rsidRPr="002235EE">
        <w:rPr>
          <w:rFonts w:ascii="Arial Narrow" w:hAnsi="Arial Narrow" w:cs="Arial"/>
          <w:b w:val="0"/>
          <w:szCs w:val="24"/>
        </w:rPr>
        <w:t>] Przetwarzający zobowiązuje się do ograniczenia dostępu do Danych Osobowych wyłącznie do osób, których dostęp do Danych jest potrzebny dla realizacji Umowy Podstawowej i posiadających odpowiednie upoważnienie.</w:t>
      </w:r>
    </w:p>
    <w:p w14:paraId="2B5BA02A"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bookmarkStart w:id="136" w:name="_Ref19173380"/>
      <w:r w:rsidRPr="002235EE">
        <w:rPr>
          <w:rFonts w:ascii="Arial Narrow" w:hAnsi="Arial Narrow" w:cs="Arial"/>
          <w:b w:val="0"/>
          <w:bCs/>
          <w:szCs w:val="24"/>
        </w:rPr>
        <w:t>[RWKCP. RODO 30.2.]</w:t>
      </w:r>
      <w:r w:rsidRPr="002235EE">
        <w:rPr>
          <w:rFonts w:ascii="Arial Narrow" w:hAnsi="Arial Narrow" w:cs="Arial"/>
          <w:b w:val="0"/>
          <w:szCs w:val="24"/>
        </w:rPr>
        <w:t xml:space="preserve"> Przetwarzający zobowiązuje się do prowadzenia dokumentacji opisującej sposób przetwarzania Danych, w tym rejestru wszystkich kategorii czynności przetwarzania Danych Osobowych („Rejestr”) (wymóg art. 30 ust. 2 RODO). Przetwarzający jednocześnie oświadcza, że prowadzi Rejestr zgodnie z wymogami RODO. Przetwarzający udostępniania na żądanie Powierzającego prowadzony Rejestr, z wyłączeniem informacji stanowiących tajemnicę handlową innych klientów Przetwarzającego.</w:t>
      </w:r>
      <w:bookmarkEnd w:id="136"/>
      <w:r w:rsidRPr="002235EE">
        <w:rPr>
          <w:rFonts w:ascii="Arial Narrow" w:hAnsi="Arial Narrow" w:cs="Arial"/>
          <w:b w:val="0"/>
          <w:szCs w:val="24"/>
        </w:rPr>
        <w:t xml:space="preserve"> </w:t>
      </w:r>
    </w:p>
    <w:p w14:paraId="751C44B8"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[Obowiązek informacyjny wynikający z art. 14 ust 1- 2 RODO] Przetwarzający oświadcza, że spełnił w imieniu PGE Systemy S.A. – w zakresie udostępnionych Danych Osobowych - obowiązek informacyjny PGE Systemy S.A. jako Administratora Danych Osobowych, o którym mowa w art. 14 ust. 1-2 RODO – wobec osób i reprezentantów, którymi Przetwarzający posługuje się dla realizacji postanowień Umowy oraz Umowy Podstawowej. Przedmiotowy obowiązek  będzie wypełniany także względem każdej nowej osoby i reprezentanta, którego dane są lub mają być przekazane Powierzającemu. Obowiązek jest realizowany w oparciu o wzór klauzuli, stanowiącej Załącznik nr 3.</w:t>
      </w:r>
    </w:p>
    <w:p w14:paraId="58854266"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rPr>
      </w:pPr>
      <w:r w:rsidRPr="002235EE">
        <w:rPr>
          <w:rFonts w:ascii="Arial Narrow" w:hAnsi="Arial Narrow" w:cs="Arial"/>
          <w:b w:val="0"/>
          <w:szCs w:val="24"/>
        </w:rPr>
        <w:t>Środowisko Przetwarzania</w:t>
      </w:r>
    </w:p>
    <w:p w14:paraId="0B513121"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 xml:space="preserve">Przetwarzający odpowiada za prawidłowe działanie narzędzi, które wykorzystuje w przetwarzaniu Danych na podstawie Umowy. Przetwarzający przedkłada wykaz systemów, programów lub innych narzędzi biorących udział w przetwarzaniu Danych, za które odpowiada. W przypadku stosowania narzędzi wobec których wymagana jest ochrona prawna (np. licencja), Przetwarzający przekłada odpowiedni dokument, wykazujący uprawnienia do korzystania z danego narzędzia. </w:t>
      </w:r>
    </w:p>
    <w:p w14:paraId="44D66BF2"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 xml:space="preserve">Wykaz systemów/programów/narzędzi biorących udział w przetwarzaniu Danych na podstawie Umowy: </w:t>
      </w:r>
    </w:p>
    <w:p w14:paraId="70F7FC27"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brak;.</w:t>
      </w:r>
    </w:p>
    <w:p w14:paraId="74914AD1"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rPr>
      </w:pPr>
      <w:r w:rsidRPr="002235EE">
        <w:rPr>
          <w:rFonts w:ascii="Arial Narrow" w:hAnsi="Arial Narrow" w:cs="Arial"/>
          <w:b w:val="0"/>
          <w:szCs w:val="24"/>
        </w:rPr>
        <w:t xml:space="preserve">Obowiązki Powierzającego </w:t>
      </w:r>
    </w:p>
    <w:p w14:paraId="04F02E70"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Powierzający zobowiązany jest współdziałać z Przetwarzającym w wykonaniu Umowy, udzielać Przetwarzającemu wyjaśnień w razie wątpliwości co do legalności poleceń Powierzającego, jak też wywiązywać się terminowo ze swoich szczegółowych obowiązków, które mogą by określone w Umowie, w Umowie Podstawowej lub w innych udokumentowanych ustaleniach Stron.</w:t>
      </w:r>
    </w:p>
    <w:p w14:paraId="0D323191"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bCs/>
          <w:szCs w:val="24"/>
        </w:rPr>
      </w:pPr>
      <w:r w:rsidRPr="002235EE">
        <w:rPr>
          <w:rFonts w:ascii="Arial Narrow" w:hAnsi="Arial Narrow" w:cs="Arial"/>
          <w:b w:val="0"/>
          <w:szCs w:val="24"/>
        </w:rPr>
        <w:t>Powierzający oświadcza, że przetwarza Dane Osobowe zgodnie z zasadami określonymi w art. 5 RODO.</w:t>
      </w:r>
    </w:p>
    <w:p w14:paraId="59A447F7"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rPr>
      </w:pPr>
      <w:r w:rsidRPr="002235EE">
        <w:rPr>
          <w:rFonts w:ascii="Arial Narrow" w:hAnsi="Arial Narrow" w:cs="Arial"/>
          <w:b w:val="0"/>
          <w:szCs w:val="24"/>
        </w:rPr>
        <w:t>Bezpieczeństwo Danych</w:t>
      </w:r>
    </w:p>
    <w:p w14:paraId="0E69A2BA"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[Bezpieczeństwo Danych. Art. 32 RODO</w:t>
      </w:r>
      <w:r w:rsidRPr="002235EE">
        <w:rPr>
          <w:rFonts w:ascii="Arial Narrow" w:hAnsi="Arial Narrow" w:cs="Arial"/>
          <w:b w:val="0"/>
          <w:szCs w:val="24"/>
        </w:rPr>
        <w:t>] Przetwarzający przeprowadza analizę ryzyka przetwa</w:t>
      </w:r>
      <w:r w:rsidRPr="002235EE">
        <w:rPr>
          <w:rFonts w:ascii="Arial Narrow" w:hAnsi="Arial Narrow" w:cs="Arial"/>
          <w:b w:val="0"/>
          <w:szCs w:val="24"/>
        </w:rPr>
        <w:lastRenderedPageBreak/>
        <w:t xml:space="preserve">rzania obejmującą powierzone Dane, udostępnia ją Powierzającemu na każde żądanie Powierzającego i stosuje się do jej wyników w zakresie organizacyjnych i technicznych środków ochrony Danych. </w:t>
      </w:r>
    </w:p>
    <w:p w14:paraId="059484CD"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rPr>
      </w:pPr>
      <w:r w:rsidRPr="002235EE">
        <w:rPr>
          <w:rStyle w:val="Pogrubienie"/>
          <w:rFonts w:ascii="Arial Narrow" w:hAnsi="Arial Narrow" w:cs="Arial"/>
          <w:szCs w:val="24"/>
        </w:rPr>
        <w:t xml:space="preserve">Powiadomienie o Naruszeniu Ochrony Danych </w:t>
      </w:r>
    </w:p>
    <w:p w14:paraId="2DB76E09"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[Wykrywanie naruszeń]</w:t>
      </w:r>
      <w:r w:rsidRPr="002235EE">
        <w:rPr>
          <w:rFonts w:ascii="Arial Narrow" w:hAnsi="Arial Narrow" w:cs="Arial"/>
          <w:b w:val="0"/>
          <w:szCs w:val="24"/>
        </w:rPr>
        <w:t xml:space="preserve"> Przetwarzający jest zobowiązany do wdrożenia i stosowania procedur służących wykrywaniu naruszeń ochrony Danych Osobowych oraz wdrożeniu właściwych środków naprawczych, a także dokumentowania stwierdzonych naruszeń. </w:t>
      </w:r>
    </w:p>
    <w:p w14:paraId="710526A2"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bookmarkStart w:id="137" w:name="_Ref19173065"/>
      <w:r w:rsidRPr="002235EE">
        <w:rPr>
          <w:rFonts w:ascii="Arial Narrow" w:hAnsi="Arial Narrow" w:cs="Arial"/>
          <w:b w:val="0"/>
          <w:bCs/>
          <w:szCs w:val="24"/>
        </w:rPr>
        <w:t>[Powiadomienie o naruszeniu]</w:t>
      </w:r>
      <w:r w:rsidRPr="002235EE">
        <w:rPr>
          <w:rFonts w:ascii="Arial Narrow" w:hAnsi="Arial Narrow" w:cs="Arial"/>
          <w:b w:val="0"/>
          <w:szCs w:val="24"/>
        </w:rPr>
        <w:t xml:space="preserve"> Przetwarzający powiadamia Powierzającego o podejrzeniu naruszenia ochrony Danych nie później niż w </w:t>
      </w:r>
      <w:r w:rsidRPr="002235EE">
        <w:rPr>
          <w:rFonts w:ascii="Arial Narrow" w:hAnsi="Arial Narrow" w:cs="Arial"/>
          <w:b w:val="0"/>
          <w:szCs w:val="24"/>
          <w:highlight w:val="lightGray"/>
        </w:rPr>
        <w:t xml:space="preserve">12 godzin </w:t>
      </w:r>
      <w:r w:rsidRPr="002235EE">
        <w:rPr>
          <w:rFonts w:ascii="Arial Narrow" w:hAnsi="Arial Narrow" w:cs="Arial"/>
          <w:b w:val="0"/>
          <w:szCs w:val="24"/>
        </w:rPr>
        <w:t>od pierwszego wykrycia podejrzenia, umożliwia Powierzającemu uczestnictwo w czynnościach wyjaśniających i informuje Powierzającego o ustaleniach z chwilą ich dokonania, w szczególności o stwierdzeniu naruszenia, a także, przekazuje Powierzającemu informacje o:</w:t>
      </w:r>
      <w:bookmarkEnd w:id="137"/>
    </w:p>
    <w:p w14:paraId="6DA80D1C"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 xml:space="preserve">dacie, czasie trwania i lokalizacji naruszenia ochrony Danych; </w:t>
      </w:r>
    </w:p>
    <w:p w14:paraId="630BD98A"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charakterze naruszenia ochrony Danych Osobowych, w tym w miarę możliwości wskazuje kategorie i przybliżoną liczbę osób, których dane Dotyczą, oraz kategorie i przybliżoną liczbę wpisów Danych Osobowych, których dotyczy naruszenie;</w:t>
      </w:r>
    </w:p>
    <w:p w14:paraId="58A57266"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możliwe konsekwencje naruszenia ochrony Danych Osobowych;</w:t>
      </w:r>
    </w:p>
    <w:p w14:paraId="5E22A924"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środki zastosowane lub proponowane w celu zaradzenia naruszeniu ochrony Danych Osobowych, w tym w stosownych przypadkach środki w celu zminimalizowania jego ewentualnych negatywnych skutków;</w:t>
      </w:r>
    </w:p>
    <w:p w14:paraId="72BFAE1B"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systemie informatycznym, w którym wystąpiło naruszenie (jeżeli naruszenie nastąpiło w związku z przetwarzaniem Danych w systemie informatycznym);</w:t>
      </w:r>
    </w:p>
    <w:p w14:paraId="3E872E74"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danych kontaktowych osoby mogącej udzielić dalszych informacji o naruszeniu.</w:t>
      </w:r>
    </w:p>
    <w:p w14:paraId="630E00AA"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[Rozwinięcie]</w:t>
      </w:r>
      <w:r w:rsidRPr="002235EE">
        <w:rPr>
          <w:rFonts w:ascii="Arial Narrow" w:hAnsi="Arial Narrow" w:cs="Arial"/>
          <w:b w:val="0"/>
          <w:szCs w:val="24"/>
        </w:rPr>
        <w:t xml:space="preserve"> Powiadomienie o stwierdzeniu naruszenia ochrony Danych, powinno być skutecznie dostarczone wraz z wszelką niezbędną dokumentacją dotyczącą naruszenia, aby umożliwić Powierzającemu spełnienie obowiązku powiadomienia organu nadzorczego.</w:t>
      </w:r>
    </w:p>
    <w:p w14:paraId="2B3C6282"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[Sukcesywne udzielanie informacji]</w:t>
      </w:r>
      <w:r w:rsidRPr="002235EE">
        <w:rPr>
          <w:rFonts w:ascii="Arial Narrow" w:hAnsi="Arial Narrow" w:cs="Arial"/>
          <w:b w:val="0"/>
          <w:szCs w:val="24"/>
        </w:rPr>
        <w:t xml:space="preserve"> Jeżeli Przetwarzający nie jest w stanie w tym samym czasie przekazać Powierzającemu wszystkich informacji o naruszeniu ochrony Danych Osobowych, wskazanych powyżej, Przetwarzający ma obowiązek udzielania ich sukcesywnie, bez zbędnej zwłoki.</w:t>
      </w:r>
    </w:p>
    <w:p w14:paraId="469BEC85"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[Działania zaradcze]</w:t>
      </w:r>
      <w:r w:rsidRPr="002235EE">
        <w:rPr>
          <w:rFonts w:ascii="Arial Narrow" w:hAnsi="Arial Narrow" w:cs="Arial"/>
          <w:b w:val="0"/>
          <w:szCs w:val="24"/>
        </w:rPr>
        <w:t xml:space="preserve"> Do czasu uzyskania polecenia od Powierzającego, Przetwarzający bez zbędnej zwłoki podejmuje wszelkie rozsądne działania mające na celu ograniczenie skutków naruszenia.</w:t>
      </w:r>
    </w:p>
    <w:p w14:paraId="66CD753E"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[Dokumentacja naruszenia]</w:t>
      </w:r>
      <w:r w:rsidRPr="002235EE">
        <w:rPr>
          <w:rFonts w:ascii="Arial Narrow" w:hAnsi="Arial Narrow" w:cs="Arial"/>
          <w:b w:val="0"/>
          <w:szCs w:val="24"/>
        </w:rPr>
        <w:t xml:space="preserve"> Przetwarzający jest zobowiązany do dokumentowania wszelkich naruszeń ochrony powierzonych mu Danych Osobowych, w tym okoliczności naruszenia ochrony Danych Osobowych, jego skutków oraz podjętych działań zaradczych. Przetwarzający jest zobowiązany na każde żądanie Powierzającego niezwłocznie udostępnić mu dokumentację, o którym mowa w zdaniu poprzedzającym.</w:t>
      </w:r>
    </w:p>
    <w:p w14:paraId="7317BDF0"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[Zawiadamianie innych podmiotów o naruszeniu]</w:t>
      </w:r>
      <w:r w:rsidRPr="002235EE">
        <w:rPr>
          <w:rFonts w:ascii="Arial Narrow" w:hAnsi="Arial Narrow" w:cs="Arial"/>
          <w:b w:val="0"/>
          <w:szCs w:val="24"/>
        </w:rPr>
        <w:t xml:space="preserve"> Przetwarzający zobowiązuje się nie powiadamiać o stwierdzonym naruszeniu, bez wyraźnego polecenia Powierzającego w tym zakresie, innych podmiotów, w tym osób, których Dane dotyczą, ani organu nadzorczego, chyba że obowiązek taki </w:t>
      </w:r>
      <w:r w:rsidRPr="002235EE">
        <w:rPr>
          <w:rFonts w:ascii="Arial Narrow" w:hAnsi="Arial Narrow" w:cs="Arial"/>
          <w:b w:val="0"/>
          <w:szCs w:val="24"/>
        </w:rPr>
        <w:lastRenderedPageBreak/>
        <w:t>wynika z bezwzględnie obowiązujących przepisów prawa (w takim przypadku Przetwarzający jest zobowiązany do poinformowania Powierzającego o przekazaniu takiej informacji, chyba że przekazanie takiej informacji stanowiłoby naruszenie  bezwzględnie obowiązujących przepisów prawa).</w:t>
      </w:r>
    </w:p>
    <w:p w14:paraId="70DE8809"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rPr>
      </w:pPr>
      <w:r w:rsidRPr="002235EE">
        <w:rPr>
          <w:rFonts w:ascii="Arial Narrow" w:hAnsi="Arial Narrow" w:cs="Arial"/>
          <w:b w:val="0"/>
          <w:szCs w:val="24"/>
        </w:rPr>
        <w:t>Osoby Kontaktowe</w:t>
      </w:r>
    </w:p>
    <w:p w14:paraId="2415B82F"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Strony wyznaczyły Inspektorów Ochrony Danych (lub osoby odpowiedzialne za ochronę Danych), które pełnią funkcję osób kontaktowych dla potrzeb komunikacji dotyczących naruszeń ochrony Danych.</w:t>
      </w:r>
    </w:p>
    <w:p w14:paraId="7047A0BD" w14:textId="6E034214"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bookmarkStart w:id="138" w:name="_Ref19172981"/>
      <w:r w:rsidRPr="002235EE">
        <w:rPr>
          <w:rFonts w:ascii="Arial Narrow" w:hAnsi="Arial Narrow" w:cs="Arial"/>
          <w:b w:val="0"/>
          <w:szCs w:val="24"/>
        </w:rPr>
        <w:t>Inspektorem Ochrony Danych (specjalistą ds. ochrony Danych) po stronie Powierzającego jest P</w:t>
      </w:r>
      <w:r>
        <w:rPr>
          <w:rFonts w:ascii="Arial Narrow" w:hAnsi="Arial Narrow" w:cs="Arial"/>
          <w:b w:val="0"/>
          <w:szCs w:val="24"/>
        </w:rPr>
        <w:t xml:space="preserve">atryk </w:t>
      </w:r>
      <w:r w:rsidRPr="002235EE">
        <w:rPr>
          <w:rFonts w:ascii="Arial Narrow" w:hAnsi="Arial Narrow" w:cs="Arial"/>
          <w:b w:val="0"/>
          <w:szCs w:val="24"/>
        </w:rPr>
        <w:t xml:space="preserve">Wojcieski, z którym należy się skontaktować pod numerem telefonu: 885 115 003 lub drogą e-mail </w:t>
      </w:r>
      <w:hyperlink r:id="rId15" w:history="1">
        <w:r w:rsidRPr="002235EE">
          <w:rPr>
            <w:rStyle w:val="Hipercze"/>
            <w:rFonts w:ascii="Arial Narrow" w:hAnsi="Arial Narrow" w:cs="Arial"/>
            <w:b w:val="0"/>
            <w:szCs w:val="24"/>
          </w:rPr>
          <w:t>iod.pgesystemy@gkpge.pl</w:t>
        </w:r>
      </w:hyperlink>
      <w:r w:rsidRPr="002235EE">
        <w:rPr>
          <w:rFonts w:ascii="Arial Narrow" w:hAnsi="Arial Narrow" w:cs="Arial"/>
          <w:b w:val="0"/>
          <w:szCs w:val="24"/>
        </w:rPr>
        <w:t xml:space="preserve"> , nie później niż </w:t>
      </w:r>
      <w:r w:rsidRPr="002235EE">
        <w:rPr>
          <w:rFonts w:ascii="Arial Narrow" w:hAnsi="Arial Narrow" w:cs="Arial"/>
          <w:b w:val="0"/>
          <w:szCs w:val="24"/>
          <w:highlight w:val="lightGray"/>
        </w:rPr>
        <w:t>w 12</w:t>
      </w:r>
      <w:r w:rsidRPr="002235EE">
        <w:rPr>
          <w:rFonts w:ascii="Arial Narrow" w:hAnsi="Arial Narrow" w:cs="Arial"/>
          <w:b w:val="0"/>
          <w:szCs w:val="24"/>
        </w:rPr>
        <w:t xml:space="preserve"> godziny od pierwszego wystąpienia podejrzeniu naruszenia ochrony Danych.</w:t>
      </w:r>
      <w:bookmarkEnd w:id="138"/>
    </w:p>
    <w:p w14:paraId="06EE5F4F"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bookmarkStart w:id="139" w:name="_Ref19172983"/>
      <w:r w:rsidRPr="002235EE">
        <w:rPr>
          <w:rFonts w:ascii="Arial Narrow" w:hAnsi="Arial Narrow" w:cs="Arial"/>
          <w:b w:val="0"/>
          <w:szCs w:val="24"/>
        </w:rPr>
        <w:t>Inspektorem Ochrony Danych (specjalistą ds. ochrony Danych) po stronie Przetwarzającego jest …………………………………, z którym należy się skontaktować pod numerem telefonu: ………………… lub drogą e-mail …………………..</w:t>
      </w:r>
      <w:bookmarkEnd w:id="139"/>
    </w:p>
    <w:p w14:paraId="01CB1BDD"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Wszelka</w:t>
      </w:r>
      <w:r w:rsidRPr="002235EE">
        <w:rPr>
          <w:rFonts w:ascii="Arial Narrow" w:hAnsi="Arial Narrow" w:cs="Arial"/>
          <w:b w:val="0"/>
          <w:szCs w:val="24"/>
        </w:rPr>
        <w:t xml:space="preserve"> komunikacja Stron związana z Umową kierowana jest też do osób kontaktowych Stron wskazanych w Umowie Podstawowej.</w:t>
      </w:r>
    </w:p>
    <w:p w14:paraId="67F8AFAB" w14:textId="22AEEEEE"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Zmiana osób, o których mowa w pkt [</w:t>
      </w:r>
      <w:r w:rsidRPr="002235EE">
        <w:rPr>
          <w:rFonts w:ascii="Arial Narrow" w:hAnsi="Arial Narrow" w:cs="Arial"/>
          <w:b w:val="0"/>
          <w:szCs w:val="24"/>
        </w:rPr>
        <w:fldChar w:fldCharType="begin"/>
      </w:r>
      <w:r w:rsidRPr="002235EE">
        <w:rPr>
          <w:rFonts w:ascii="Arial Narrow" w:hAnsi="Arial Narrow" w:cs="Arial"/>
          <w:b w:val="0"/>
          <w:szCs w:val="24"/>
        </w:rPr>
        <w:instrText xml:space="preserve"> REF _Ref19017363 \r \h  \* MERGEFORMAT </w:instrText>
      </w:r>
      <w:r w:rsidRPr="002235EE">
        <w:rPr>
          <w:rFonts w:ascii="Arial Narrow" w:hAnsi="Arial Narrow" w:cs="Arial"/>
          <w:b w:val="0"/>
          <w:szCs w:val="24"/>
        </w:rPr>
      </w:r>
      <w:r w:rsidRPr="002235EE">
        <w:rPr>
          <w:rFonts w:ascii="Arial Narrow" w:hAnsi="Arial Narrow" w:cs="Arial"/>
          <w:b w:val="0"/>
          <w:szCs w:val="24"/>
        </w:rPr>
        <w:fldChar w:fldCharType="end"/>
      </w:r>
      <w:r w:rsidRPr="002235EE">
        <w:rPr>
          <w:rFonts w:ascii="Arial Narrow" w:hAnsi="Arial Narrow" w:cs="Arial"/>
          <w:b w:val="0"/>
          <w:szCs w:val="24"/>
        </w:rPr>
        <w:fldChar w:fldCharType="begin"/>
      </w:r>
      <w:r w:rsidRPr="002235EE">
        <w:rPr>
          <w:rFonts w:ascii="Arial Narrow" w:hAnsi="Arial Narrow" w:cs="Arial"/>
          <w:b w:val="0"/>
          <w:szCs w:val="24"/>
        </w:rPr>
        <w:instrText xml:space="preserve"> REF _Ref19172981 \r \h  \* MERGEFORMAT </w:instrText>
      </w:r>
      <w:r w:rsidRPr="002235EE">
        <w:rPr>
          <w:rFonts w:ascii="Arial Narrow" w:hAnsi="Arial Narrow" w:cs="Arial"/>
          <w:b w:val="0"/>
          <w:szCs w:val="24"/>
        </w:rPr>
      </w:r>
      <w:r w:rsidRPr="002235EE">
        <w:rPr>
          <w:rFonts w:ascii="Arial Narrow" w:hAnsi="Arial Narrow" w:cs="Arial"/>
          <w:b w:val="0"/>
          <w:szCs w:val="24"/>
        </w:rPr>
        <w:fldChar w:fldCharType="separate"/>
      </w:r>
      <w:r w:rsidRPr="002235EE">
        <w:rPr>
          <w:rFonts w:ascii="Arial Narrow" w:hAnsi="Arial Narrow" w:cs="Arial"/>
          <w:b w:val="0"/>
          <w:szCs w:val="24"/>
        </w:rPr>
        <w:t>11.2</w:t>
      </w:r>
      <w:r w:rsidRPr="002235EE">
        <w:rPr>
          <w:rFonts w:ascii="Arial Narrow" w:hAnsi="Arial Narrow" w:cs="Arial"/>
          <w:b w:val="0"/>
          <w:szCs w:val="24"/>
        </w:rPr>
        <w:fldChar w:fldCharType="end"/>
      </w:r>
      <w:r w:rsidRPr="002235EE">
        <w:rPr>
          <w:rFonts w:ascii="Arial Narrow" w:hAnsi="Arial Narrow" w:cs="Arial"/>
          <w:b w:val="0"/>
          <w:szCs w:val="24"/>
        </w:rPr>
        <w:t>] i [</w:t>
      </w:r>
      <w:r w:rsidRPr="002235EE">
        <w:rPr>
          <w:rFonts w:ascii="Arial Narrow" w:hAnsi="Arial Narrow" w:cs="Arial"/>
          <w:b w:val="0"/>
          <w:szCs w:val="24"/>
        </w:rPr>
        <w:fldChar w:fldCharType="begin"/>
      </w:r>
      <w:r w:rsidRPr="002235EE">
        <w:rPr>
          <w:rFonts w:ascii="Arial Narrow" w:hAnsi="Arial Narrow" w:cs="Arial"/>
          <w:b w:val="0"/>
          <w:szCs w:val="24"/>
        </w:rPr>
        <w:instrText xml:space="preserve"> REF _Ref19172983 \r \h  \* MERGEFORMAT </w:instrText>
      </w:r>
      <w:r w:rsidRPr="002235EE">
        <w:rPr>
          <w:rFonts w:ascii="Arial Narrow" w:hAnsi="Arial Narrow" w:cs="Arial"/>
          <w:b w:val="0"/>
          <w:szCs w:val="24"/>
        </w:rPr>
      </w:r>
      <w:r w:rsidRPr="002235EE">
        <w:rPr>
          <w:rFonts w:ascii="Arial Narrow" w:hAnsi="Arial Narrow" w:cs="Arial"/>
          <w:b w:val="0"/>
          <w:szCs w:val="24"/>
        </w:rPr>
        <w:fldChar w:fldCharType="separate"/>
      </w:r>
      <w:r w:rsidRPr="002235EE">
        <w:rPr>
          <w:rFonts w:ascii="Arial Narrow" w:hAnsi="Arial Narrow" w:cs="Arial"/>
          <w:b w:val="0"/>
          <w:szCs w:val="24"/>
        </w:rPr>
        <w:t>11.3</w:t>
      </w:r>
      <w:r w:rsidRPr="002235EE">
        <w:rPr>
          <w:rFonts w:ascii="Arial Narrow" w:hAnsi="Arial Narrow" w:cs="Arial"/>
          <w:b w:val="0"/>
          <w:szCs w:val="24"/>
        </w:rPr>
        <w:fldChar w:fldCharType="end"/>
      </w:r>
      <w:r w:rsidRPr="002235EE">
        <w:rPr>
          <w:rFonts w:ascii="Arial Narrow" w:hAnsi="Arial Narrow" w:cs="Arial"/>
          <w:b w:val="0"/>
          <w:szCs w:val="24"/>
        </w:rPr>
        <w:t>] i oraz danych tych osób nie stanowi zmiany Umowy; wymaga powiadomienia drugiej Strony w formie pisemnej o zmianie osoby kontaktowej po swojej stronie, pod rygorem bezskuteczności.</w:t>
      </w:r>
    </w:p>
    <w:p w14:paraId="4A7830C7"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rPr>
      </w:pPr>
      <w:r w:rsidRPr="002235EE">
        <w:rPr>
          <w:rFonts w:ascii="Arial Narrow" w:hAnsi="Arial Narrow" w:cs="Arial"/>
          <w:b w:val="0"/>
          <w:szCs w:val="24"/>
        </w:rPr>
        <w:t>Awaryjny Tryb Informowania</w:t>
      </w:r>
    </w:p>
    <w:p w14:paraId="7FF42438"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W przypadku zdarzenia wyjątkowego, gdzie nie jest możliwe poinformowanie Inspektora Ochrony Danych (specjalisty ds. ochrony Danych), o zdarzeniu z pkt [</w:t>
      </w:r>
      <w:r w:rsidRPr="002235EE">
        <w:rPr>
          <w:rFonts w:ascii="Arial Narrow" w:hAnsi="Arial Narrow" w:cs="Arial"/>
          <w:b w:val="0"/>
          <w:szCs w:val="24"/>
        </w:rPr>
        <w:fldChar w:fldCharType="begin"/>
      </w:r>
      <w:r w:rsidRPr="002235EE">
        <w:rPr>
          <w:rFonts w:ascii="Arial Narrow" w:hAnsi="Arial Narrow" w:cs="Arial"/>
          <w:b w:val="0"/>
          <w:szCs w:val="24"/>
        </w:rPr>
        <w:instrText xml:space="preserve"> REF _Ref19173065 \r \h  \* MERGEFORMAT </w:instrText>
      </w:r>
      <w:r w:rsidRPr="002235EE">
        <w:rPr>
          <w:rFonts w:ascii="Arial Narrow" w:hAnsi="Arial Narrow" w:cs="Arial"/>
          <w:b w:val="0"/>
          <w:szCs w:val="24"/>
        </w:rPr>
      </w:r>
      <w:r w:rsidRPr="002235EE">
        <w:rPr>
          <w:rFonts w:ascii="Arial Narrow" w:hAnsi="Arial Narrow" w:cs="Arial"/>
          <w:b w:val="0"/>
          <w:szCs w:val="24"/>
        </w:rPr>
        <w:fldChar w:fldCharType="separate"/>
      </w:r>
      <w:r w:rsidRPr="002235EE">
        <w:rPr>
          <w:rFonts w:ascii="Arial Narrow" w:hAnsi="Arial Narrow" w:cs="Arial"/>
          <w:b w:val="0"/>
          <w:szCs w:val="24"/>
        </w:rPr>
        <w:t>10.2</w:t>
      </w:r>
      <w:r w:rsidRPr="002235EE">
        <w:rPr>
          <w:rFonts w:ascii="Arial Narrow" w:hAnsi="Arial Narrow" w:cs="Arial"/>
          <w:b w:val="0"/>
          <w:szCs w:val="24"/>
        </w:rPr>
        <w:fldChar w:fldCharType="end"/>
      </w:r>
      <w:r w:rsidRPr="002235EE">
        <w:rPr>
          <w:rFonts w:ascii="Arial Narrow" w:hAnsi="Arial Narrow" w:cs="Arial"/>
          <w:b w:val="0"/>
          <w:szCs w:val="24"/>
        </w:rPr>
        <w:t xml:space="preserve">], Przetwarzający kontaktuje się z Powierzającym drogą e-mail </w:t>
      </w:r>
      <w:hyperlink r:id="rId16" w:history="1">
        <w:r w:rsidRPr="002235EE">
          <w:rPr>
            <w:rStyle w:val="Hipercze"/>
            <w:rFonts w:ascii="Arial Narrow" w:hAnsi="Arial Narrow" w:cs="Arial"/>
            <w:b w:val="0"/>
            <w:szCs w:val="24"/>
          </w:rPr>
          <w:t>bezpieczenstwo.pgesystemy@gkpge.pl</w:t>
        </w:r>
      </w:hyperlink>
      <w:r w:rsidRPr="002235EE">
        <w:rPr>
          <w:rFonts w:ascii="Arial Narrow" w:hAnsi="Arial Narrow" w:cs="Arial"/>
          <w:b w:val="0"/>
          <w:szCs w:val="24"/>
        </w:rPr>
        <w:t xml:space="preserve"> nie później niż w </w:t>
      </w:r>
      <w:r w:rsidRPr="002235EE">
        <w:rPr>
          <w:rFonts w:ascii="Arial Narrow" w:hAnsi="Arial Narrow" w:cs="Arial"/>
          <w:b w:val="0"/>
          <w:szCs w:val="24"/>
          <w:highlight w:val="lightGray"/>
        </w:rPr>
        <w:t>12 godziny</w:t>
      </w:r>
      <w:r w:rsidRPr="002235EE">
        <w:rPr>
          <w:rFonts w:ascii="Arial Narrow" w:hAnsi="Arial Narrow" w:cs="Arial"/>
          <w:b w:val="0"/>
          <w:szCs w:val="24"/>
        </w:rPr>
        <w:t xml:space="preserve"> od pierwszego wystąpienia podejrzeniu naruszenia ochrony Danych.</w:t>
      </w:r>
    </w:p>
    <w:p w14:paraId="541E880E"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bCs/>
          <w:szCs w:val="24"/>
        </w:rPr>
      </w:pPr>
      <w:bookmarkStart w:id="140" w:name="_Toc504340360"/>
      <w:bookmarkStart w:id="141" w:name="_Ref19173790"/>
      <w:r w:rsidRPr="002235EE">
        <w:rPr>
          <w:rFonts w:ascii="Arial Narrow" w:hAnsi="Arial Narrow" w:cs="Arial"/>
          <w:b w:val="0"/>
          <w:szCs w:val="24"/>
        </w:rPr>
        <w:t>Nadzór</w:t>
      </w:r>
      <w:bookmarkStart w:id="142" w:name="_Toc504340362"/>
      <w:bookmarkEnd w:id="140"/>
      <w:bookmarkEnd w:id="141"/>
    </w:p>
    <w:p w14:paraId="325669E9"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 xml:space="preserve">[Udzielenie informacji. Art. 28 ust. 3 lit. h] </w:t>
      </w:r>
      <w:r w:rsidRPr="002235EE">
        <w:rPr>
          <w:rFonts w:ascii="Arial Narrow" w:hAnsi="Arial Narrow" w:cs="Arial"/>
          <w:b w:val="0"/>
          <w:szCs w:val="24"/>
        </w:rPr>
        <w:t>Powierzający ma prawo żądać od Przetwarzającego w dowolnym momencie obowiązywania Umowy udzielenia informacji dotyczących przetwarzania powierzonych mu Danych Osobowych. Przetwarzający jest zobowiązany do udzielenia Powierzającemu stosownych informacji w formie określonej w treści żądania, niezwłocznie, nie później niż w terminie [7] dni od dnia otrzymania żądania przez Przetwarzającego, chyba że z uwagi na charakter lub zakres żądanej informacji strony uzgodnią inne (krótszy lub dłuższy) termin.</w:t>
      </w:r>
    </w:p>
    <w:p w14:paraId="3829EDE8"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bookmarkStart w:id="143" w:name="_Ref19173234"/>
      <w:r w:rsidRPr="002235EE">
        <w:rPr>
          <w:rFonts w:ascii="Arial Narrow" w:hAnsi="Arial Narrow" w:cs="Arial"/>
          <w:b w:val="0"/>
          <w:bCs/>
          <w:szCs w:val="24"/>
        </w:rPr>
        <w:t>[Sprawowanie kontroli. Art. 28 ust. 3 lit. h]</w:t>
      </w:r>
      <w:r w:rsidRPr="002235EE">
        <w:rPr>
          <w:rFonts w:ascii="Arial Narrow" w:hAnsi="Arial Narrow" w:cs="Arial"/>
          <w:b w:val="0"/>
          <w:szCs w:val="24"/>
        </w:rPr>
        <w:t xml:space="preserve"> W każdym czasie Przetwarzający umożliwia Powierzającemu lub upoważnionemu przez Powierzającego audytorowi przeprowadzania audytów, w tym inspekcji, a Przetwarzający zobowiązany jest do poddania się takiemu audytowi oraz współpracy z Powierzającym w trakcie audytu. Powierzający uprzedzi o planowej inspekcji lub audycie Przetwarzającego wskazując zakres planowanej inspekcji (audytu), co najmniej 10 dni roboczych przed jej rozpoczęciem, chyba że potrzeba kontroli wyniknie nagle, w szczególności w przypadku zidentyfikowania prawdopodobieństwa ryzyka zagrożenia praw i wolności osób, których Dane Osobowe dotyczą; w takim przypadku Powierzający poinformuje Przetwarzającego o konieczności inspekcji </w:t>
      </w:r>
      <w:r w:rsidRPr="002235EE">
        <w:rPr>
          <w:rFonts w:ascii="Arial Narrow" w:hAnsi="Arial Narrow" w:cs="Arial"/>
          <w:b w:val="0"/>
          <w:szCs w:val="24"/>
        </w:rPr>
        <w:lastRenderedPageBreak/>
        <w:t>w miarę możliwości z wyprzedzeniem 1 dnia roboczego. Inspekcja będzie prowadzona z poszanowaniem organizacji pracy przedsiębiorstwa Przetwarzającego.</w:t>
      </w:r>
      <w:bookmarkEnd w:id="143"/>
    </w:p>
    <w:p w14:paraId="3B98A417" w14:textId="2C10EDB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bCs/>
          <w:szCs w:val="24"/>
        </w:rPr>
      </w:pPr>
      <w:r w:rsidRPr="002235EE">
        <w:rPr>
          <w:rFonts w:ascii="Arial Narrow" w:hAnsi="Arial Narrow" w:cs="Arial"/>
          <w:b w:val="0"/>
          <w:bCs/>
          <w:szCs w:val="24"/>
        </w:rPr>
        <w:t>[Sprawowanie kontroli.</w:t>
      </w:r>
      <w:r w:rsidRPr="002235EE">
        <w:rPr>
          <w:rFonts w:ascii="Arial Narrow" w:hAnsi="Arial Narrow" w:cs="Arial"/>
          <w:b w:val="0"/>
          <w:szCs w:val="24"/>
        </w:rPr>
        <w:t xml:space="preserve"> </w:t>
      </w:r>
      <w:r w:rsidRPr="002235EE">
        <w:rPr>
          <w:rFonts w:ascii="Arial Narrow" w:hAnsi="Arial Narrow" w:cs="Arial"/>
          <w:b w:val="0"/>
          <w:bCs/>
          <w:szCs w:val="24"/>
        </w:rPr>
        <w:t>Rozwinięcie.  Art. 28 ust. 3 lit. h</w:t>
      </w:r>
      <w:r w:rsidRPr="002235EE">
        <w:rPr>
          <w:rFonts w:ascii="Arial Narrow" w:hAnsi="Arial Narrow" w:cs="Arial"/>
          <w:b w:val="0"/>
          <w:szCs w:val="24"/>
        </w:rPr>
        <w:t>] W ramach kontroli, o której mowa w pkt [</w:t>
      </w:r>
      <w:r w:rsidRPr="002235EE">
        <w:rPr>
          <w:rFonts w:ascii="Arial Narrow" w:hAnsi="Arial Narrow" w:cs="Arial"/>
          <w:b w:val="0"/>
          <w:szCs w:val="24"/>
        </w:rPr>
        <w:fldChar w:fldCharType="begin"/>
      </w:r>
      <w:r w:rsidRPr="002235EE">
        <w:rPr>
          <w:rFonts w:ascii="Arial Narrow" w:hAnsi="Arial Narrow" w:cs="Arial"/>
          <w:b w:val="0"/>
          <w:szCs w:val="24"/>
        </w:rPr>
        <w:instrText xml:space="preserve"> REF _Ref19173234 \r \h  \* MERGEFORMAT </w:instrText>
      </w:r>
      <w:r w:rsidRPr="002235EE">
        <w:rPr>
          <w:rFonts w:ascii="Arial Narrow" w:hAnsi="Arial Narrow" w:cs="Arial"/>
          <w:b w:val="0"/>
          <w:szCs w:val="24"/>
        </w:rPr>
      </w:r>
      <w:r w:rsidRPr="002235EE">
        <w:rPr>
          <w:rFonts w:ascii="Arial Narrow" w:hAnsi="Arial Narrow" w:cs="Arial"/>
          <w:b w:val="0"/>
          <w:szCs w:val="24"/>
        </w:rPr>
        <w:fldChar w:fldCharType="separate"/>
      </w:r>
      <w:r w:rsidRPr="002235EE">
        <w:rPr>
          <w:rFonts w:ascii="Arial Narrow" w:hAnsi="Arial Narrow" w:cs="Arial"/>
          <w:b w:val="0"/>
          <w:szCs w:val="24"/>
        </w:rPr>
        <w:t>13.2</w:t>
      </w:r>
      <w:r w:rsidRPr="002235EE">
        <w:rPr>
          <w:rFonts w:ascii="Arial Narrow" w:hAnsi="Arial Narrow" w:cs="Arial"/>
          <w:b w:val="0"/>
          <w:szCs w:val="24"/>
        </w:rPr>
        <w:fldChar w:fldCharType="end"/>
      </w:r>
      <w:r w:rsidRPr="002235EE">
        <w:rPr>
          <w:rFonts w:ascii="Arial Narrow" w:hAnsi="Arial Narrow" w:cs="Arial"/>
          <w:b w:val="0"/>
          <w:szCs w:val="24"/>
        </w:rPr>
        <w:t>], Powierzający lub wyznaczone przez niego osoby są uprawnione do:</w:t>
      </w:r>
    </w:p>
    <w:p w14:paraId="69DBD2C8"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bCs/>
          <w:szCs w:val="24"/>
          <w:lang w:eastAsia="pl-PL"/>
        </w:rPr>
      </w:pPr>
      <w:r w:rsidRPr="002235EE">
        <w:rPr>
          <w:rFonts w:ascii="Arial Narrow" w:hAnsi="Arial Narrow" w:cs="Arial"/>
          <w:b w:val="0"/>
          <w:szCs w:val="24"/>
          <w:lang w:eastAsia="pl-PL"/>
        </w:rPr>
        <w:t>wstępu do pomieszczeń, w których przetwarzane są Dane, oraz</w:t>
      </w:r>
    </w:p>
    <w:p w14:paraId="313226FD"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bCs/>
          <w:szCs w:val="24"/>
          <w:lang w:eastAsia="pl-PL"/>
        </w:rPr>
      </w:pPr>
      <w:r w:rsidRPr="002235EE">
        <w:rPr>
          <w:rFonts w:ascii="Arial Narrow" w:hAnsi="Arial Narrow" w:cs="Arial"/>
          <w:b w:val="0"/>
          <w:szCs w:val="24"/>
          <w:lang w:eastAsia="pl-PL"/>
        </w:rPr>
        <w:t>wglądu do dokumentacji związanej z przetwarzaniem Danych. Powierzający uprawniony jest do żądania od Przetwarzającego w szczególności:</w:t>
      </w:r>
    </w:p>
    <w:p w14:paraId="6C0E73B3" w14:textId="77777777" w:rsidR="002235EE" w:rsidRPr="002235EE" w:rsidRDefault="002235EE" w:rsidP="004F449C">
      <w:pPr>
        <w:pStyle w:val="Nagwek4"/>
        <w:keepNext w:val="0"/>
        <w:widowControl w:val="0"/>
        <w:numPr>
          <w:ilvl w:val="3"/>
          <w:numId w:val="63"/>
        </w:numPr>
        <w:suppressAutoHyphens w:val="0"/>
        <w:spacing w:before="40" w:after="0" w:line="276" w:lineRule="auto"/>
        <w:ind w:left="2280" w:hanging="862"/>
        <w:rPr>
          <w:rFonts w:ascii="Arial Narrow" w:hAnsi="Arial Narrow" w:cs="Arial"/>
          <w:b w:val="0"/>
          <w:bCs/>
          <w:szCs w:val="24"/>
        </w:rPr>
      </w:pPr>
      <w:r w:rsidRPr="002235EE">
        <w:rPr>
          <w:rFonts w:ascii="Arial Narrow" w:hAnsi="Arial Narrow" w:cs="Arial"/>
          <w:b w:val="0"/>
          <w:szCs w:val="24"/>
        </w:rPr>
        <w:t>udzielania informacji dotyczących przebiegu przetwarzania Danych; oraz</w:t>
      </w:r>
    </w:p>
    <w:p w14:paraId="01799849" w14:textId="207C4360" w:rsidR="002235EE" w:rsidRPr="002235EE" w:rsidRDefault="002235EE" w:rsidP="004F449C">
      <w:pPr>
        <w:pStyle w:val="Nagwek4"/>
        <w:keepNext w:val="0"/>
        <w:widowControl w:val="0"/>
        <w:numPr>
          <w:ilvl w:val="3"/>
          <w:numId w:val="63"/>
        </w:numPr>
        <w:suppressAutoHyphens w:val="0"/>
        <w:spacing w:before="40" w:after="0" w:line="276" w:lineRule="auto"/>
        <w:ind w:left="2280" w:hanging="862"/>
        <w:rPr>
          <w:rFonts w:ascii="Arial Narrow" w:hAnsi="Arial Narrow" w:cs="Arial"/>
          <w:b w:val="0"/>
          <w:bCs/>
          <w:szCs w:val="24"/>
        </w:rPr>
      </w:pPr>
      <w:r w:rsidRPr="002235EE">
        <w:rPr>
          <w:rFonts w:ascii="Arial Narrow" w:hAnsi="Arial Narrow" w:cs="Arial"/>
          <w:b w:val="0"/>
          <w:szCs w:val="24"/>
        </w:rPr>
        <w:t>udostępnienia Rejestru, o którym mowa w pkt [</w:t>
      </w:r>
      <w:r w:rsidRPr="002235EE">
        <w:rPr>
          <w:rFonts w:ascii="Arial Narrow" w:hAnsi="Arial Narrow" w:cs="Arial"/>
          <w:b w:val="0"/>
          <w:szCs w:val="24"/>
        </w:rPr>
        <w:fldChar w:fldCharType="begin"/>
      </w:r>
      <w:r w:rsidRPr="002235EE">
        <w:rPr>
          <w:rFonts w:ascii="Arial Narrow" w:hAnsi="Arial Narrow" w:cs="Arial"/>
          <w:b w:val="0"/>
          <w:szCs w:val="24"/>
        </w:rPr>
        <w:instrText xml:space="preserve"> REF _Ref19173380 \r \h  \* MERGEFORMAT </w:instrText>
      </w:r>
      <w:r w:rsidRPr="002235EE">
        <w:rPr>
          <w:rFonts w:ascii="Arial Narrow" w:hAnsi="Arial Narrow" w:cs="Arial"/>
          <w:b w:val="0"/>
          <w:szCs w:val="24"/>
        </w:rPr>
      </w:r>
      <w:r w:rsidRPr="002235EE">
        <w:rPr>
          <w:rFonts w:ascii="Arial Narrow" w:hAnsi="Arial Narrow" w:cs="Arial"/>
          <w:b w:val="0"/>
          <w:szCs w:val="24"/>
        </w:rPr>
        <w:fldChar w:fldCharType="separate"/>
      </w:r>
      <w:r w:rsidRPr="002235EE">
        <w:rPr>
          <w:rFonts w:ascii="Arial Narrow" w:hAnsi="Arial Narrow" w:cs="Arial"/>
          <w:b w:val="0"/>
          <w:szCs w:val="24"/>
        </w:rPr>
        <w:t>6.7</w:t>
      </w:r>
      <w:r w:rsidRPr="002235EE">
        <w:rPr>
          <w:rFonts w:ascii="Arial Narrow" w:hAnsi="Arial Narrow" w:cs="Arial"/>
          <w:b w:val="0"/>
          <w:szCs w:val="24"/>
        </w:rPr>
        <w:fldChar w:fldCharType="end"/>
      </w:r>
      <w:r w:rsidRPr="002235EE">
        <w:rPr>
          <w:rFonts w:ascii="Arial Narrow" w:hAnsi="Arial Narrow" w:cs="Arial"/>
          <w:b w:val="0"/>
          <w:szCs w:val="24"/>
        </w:rPr>
        <w:t xml:space="preserve">]. </w:t>
      </w:r>
    </w:p>
    <w:p w14:paraId="30D3DE8B"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bCs/>
          <w:szCs w:val="24"/>
        </w:rPr>
      </w:pPr>
      <w:bookmarkStart w:id="144" w:name="_Ref19173820"/>
      <w:r w:rsidRPr="002235EE">
        <w:rPr>
          <w:rFonts w:ascii="Arial Narrow" w:hAnsi="Arial Narrow" w:cs="Arial"/>
          <w:b w:val="0"/>
          <w:bCs/>
          <w:szCs w:val="24"/>
        </w:rPr>
        <w:t xml:space="preserve">[Protokół i zalecenia poaudytowe] </w:t>
      </w:r>
      <w:r w:rsidRPr="002235EE">
        <w:rPr>
          <w:rFonts w:ascii="Arial Narrow" w:hAnsi="Arial Narrow" w:cs="Arial"/>
          <w:b w:val="0"/>
          <w:szCs w:val="24"/>
        </w:rPr>
        <w:t>Po przeprowadzonym audycie, przedstawiciel Powierzającego sporządza protokół poaudytowy, zawierający wskazówki i zalecenia dotyczące w szczególności poprawy bezpieczeństwa przetwarzania powierzonych Danych Osobowych, który podpisują przedstawiciele obu Stron a Przetwarzający zobowiązuje się dostosować do zaleceń poaudytowych zawartych w protokole, mających na celu usunięcie uchybień i poprawę bezpieczeństwa.</w:t>
      </w:r>
      <w:bookmarkEnd w:id="144"/>
    </w:p>
    <w:p w14:paraId="4B0D52EA"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bCs/>
          <w:szCs w:val="24"/>
        </w:rPr>
      </w:pPr>
      <w:r w:rsidRPr="002235EE">
        <w:rPr>
          <w:rFonts w:ascii="Arial Narrow" w:hAnsi="Arial Narrow" w:cs="Arial"/>
          <w:b w:val="0"/>
          <w:bCs/>
          <w:szCs w:val="24"/>
        </w:rPr>
        <w:t>[Współpraca przy kontroli z organem nadzorczym. Art. 28 ust. 3 lit. h</w:t>
      </w:r>
      <w:r w:rsidRPr="002235EE">
        <w:rPr>
          <w:rFonts w:ascii="Arial Narrow" w:hAnsi="Arial Narrow" w:cs="Arial"/>
          <w:b w:val="0"/>
          <w:szCs w:val="24"/>
        </w:rPr>
        <w:t xml:space="preserve">]. Przetwarzający współpracuje z organem nadzorczym w zakresie wykonywanych przez niego zadań. </w:t>
      </w:r>
    </w:p>
    <w:p w14:paraId="5932A6DF"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rPr>
      </w:pPr>
      <w:bookmarkStart w:id="145" w:name="_Toc504517959"/>
      <w:bookmarkEnd w:id="142"/>
      <w:r w:rsidRPr="002235EE">
        <w:rPr>
          <w:rStyle w:val="Pogrubienie"/>
          <w:rFonts w:ascii="Arial Narrow" w:hAnsi="Arial Narrow" w:cs="Arial"/>
          <w:szCs w:val="24"/>
        </w:rPr>
        <w:t>Odpowiedzialność</w:t>
      </w:r>
      <w:bookmarkEnd w:id="145"/>
    </w:p>
    <w:p w14:paraId="0738A2AA"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[Odpowiedzialność Przetwarzającego. Art. 82 ust. 2 RODO</w:t>
      </w:r>
      <w:r w:rsidRPr="002235EE">
        <w:rPr>
          <w:rFonts w:ascii="Arial Narrow" w:hAnsi="Arial Narrow" w:cs="Arial"/>
          <w:b w:val="0"/>
          <w:szCs w:val="24"/>
        </w:rPr>
        <w:t xml:space="preserve">] Przetwarzający ponosi pełną odpowiedzialność za szkody spowodowane swoim działaniem lub zaniechaniem w związku z niewykonaniem lub nienależytym wykonaniem obowiązków, które RODO nakłada bezpośrednio na Przetwarzającego w zakresie przetwarzania Danych Osobowych na podstawie Umowy lub obowiązków wynikających wprost z Umowy, w tym gdy Przetwarzający działał poza zgodnymi z prawem instrukcjami Powierzającego lub wbrew tym instrukcjom. Przetwarzający odpowiada w szczególności za szkody spowodowane zastosowaniem lub niezastosowaniem środków technicznych lub organizacyjnych dla zapewnienia bezpieczeństwa Danych Osobowych w stopniu odpowiadającym ryzyku ich przetwarzania. Celem uniknięcia wątpliwości, Strony zgodnie postanawiają, że jakiekolwiek ograniczenia odpowiedzialności Przetwarzającego przewidziane w Umowie Podstawowej nie będą miały zastosowania w odniesieniu do odpowiedzialności Przetwarzającego wynikającej z Umowy, w tym naruszenia ochrony Danych. </w:t>
      </w:r>
    </w:p>
    <w:p w14:paraId="22C50B95"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[Odpowiedzialność za Dalszego Przetwarzającego. Art. 28 ust. 4 RODO</w:t>
      </w:r>
      <w:r w:rsidRPr="002235EE">
        <w:rPr>
          <w:rFonts w:ascii="Arial Narrow" w:hAnsi="Arial Narrow" w:cs="Arial"/>
          <w:b w:val="0"/>
          <w:szCs w:val="24"/>
        </w:rPr>
        <w:t>] Jeżeli Dalszy Przetwarzający nie wywiąże się ze spoczywających na nim obowiązków ochrony Danych, pełna odpowiedzialność wobec Powierzającego za wypełnienie obowiązków przez Dalszego Przetwarzającego spoczywa na Przetwarzającym.</w:t>
      </w:r>
    </w:p>
    <w:p w14:paraId="7C5A12F7"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[Dodatkowe obowiązki]</w:t>
      </w:r>
      <w:r w:rsidRPr="002235EE">
        <w:rPr>
          <w:rFonts w:ascii="Arial Narrow" w:hAnsi="Arial Narrow" w:cs="Arial"/>
          <w:b w:val="0"/>
          <w:szCs w:val="24"/>
        </w:rPr>
        <w:t xml:space="preserve"> W przypadku, gdy osoba fizyczna wytoczy powództwo bezpośrednio przeciwko Powierzającemu lub Administratorowi, Powierzający lub Administrator wezwie Przetwarzającego do przystąpienia do ewentualnego procesu związanego z żądaniem odszkodowania za poniesioną przez osobę fizyczną szkodę majątkową lub niemajątkową związaną z przetwarzaniem Danych Osobowych naruszającym przepisy prawa i prowadzenia procesu z udziałem Przetwarzającego jako interwenienta ubocznego albo w innym charakterze stosownie do obowiązujących przepisów procedury cywilnej.</w:t>
      </w:r>
    </w:p>
    <w:p w14:paraId="269684A5"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bCs/>
          <w:szCs w:val="24"/>
        </w:rPr>
      </w:pPr>
      <w:r w:rsidRPr="002235EE">
        <w:rPr>
          <w:rFonts w:ascii="Arial Narrow" w:hAnsi="Arial Narrow" w:cs="Arial"/>
          <w:b w:val="0"/>
          <w:bCs/>
          <w:szCs w:val="24"/>
        </w:rPr>
        <w:lastRenderedPageBreak/>
        <w:t xml:space="preserve">[Kara umowna] </w:t>
      </w:r>
      <w:r w:rsidRPr="002235EE">
        <w:rPr>
          <w:rFonts w:ascii="Arial Narrow" w:hAnsi="Arial Narrow" w:cs="Arial"/>
          <w:b w:val="0"/>
          <w:szCs w:val="24"/>
        </w:rPr>
        <w:t>Bez uszczerbku dla pozostałych postanowień Umowy, Powierzający jest uprawniony do naliczenia Przetwarzającemu następujących kar umownych:</w:t>
      </w:r>
    </w:p>
    <w:p w14:paraId="776B6B9B" w14:textId="5A316EB3"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 xml:space="preserve">z tytułu opóźnienia w zgłoszeniu naruszenia w terminie określonym Umowie [pkt </w:t>
      </w:r>
      <w:r w:rsidRPr="002235EE">
        <w:rPr>
          <w:rFonts w:ascii="Arial Narrow" w:hAnsi="Arial Narrow" w:cs="Arial"/>
          <w:b w:val="0"/>
          <w:szCs w:val="24"/>
        </w:rPr>
        <w:fldChar w:fldCharType="begin"/>
      </w:r>
      <w:r w:rsidRPr="002235EE">
        <w:rPr>
          <w:rFonts w:ascii="Arial Narrow" w:hAnsi="Arial Narrow" w:cs="Arial"/>
          <w:b w:val="0"/>
          <w:szCs w:val="24"/>
        </w:rPr>
        <w:instrText xml:space="preserve"> REF _Ref19173065 \r \h  \* MERGEFORMAT </w:instrText>
      </w:r>
      <w:r w:rsidRPr="002235EE">
        <w:rPr>
          <w:rFonts w:ascii="Arial Narrow" w:hAnsi="Arial Narrow" w:cs="Arial"/>
          <w:b w:val="0"/>
          <w:szCs w:val="24"/>
        </w:rPr>
      </w:r>
      <w:r w:rsidRPr="002235EE">
        <w:rPr>
          <w:rFonts w:ascii="Arial Narrow" w:hAnsi="Arial Narrow" w:cs="Arial"/>
          <w:b w:val="0"/>
          <w:szCs w:val="24"/>
        </w:rPr>
        <w:fldChar w:fldCharType="separate"/>
      </w:r>
      <w:r w:rsidRPr="002235EE">
        <w:rPr>
          <w:rFonts w:ascii="Arial Narrow" w:hAnsi="Arial Narrow" w:cs="Arial"/>
          <w:b w:val="0"/>
          <w:szCs w:val="24"/>
        </w:rPr>
        <w:t>10.2</w:t>
      </w:r>
      <w:r w:rsidRPr="002235EE">
        <w:rPr>
          <w:rFonts w:ascii="Arial Narrow" w:hAnsi="Arial Narrow" w:cs="Arial"/>
          <w:b w:val="0"/>
          <w:szCs w:val="24"/>
        </w:rPr>
        <w:fldChar w:fldCharType="end"/>
      </w:r>
      <w:r w:rsidRPr="002235EE">
        <w:rPr>
          <w:rFonts w:ascii="Arial Narrow" w:hAnsi="Arial Narrow" w:cs="Arial"/>
          <w:b w:val="0"/>
          <w:szCs w:val="24"/>
        </w:rPr>
        <w:t>] - w wysokości 150,00 złotych, za każdą godzinę opóźnienia;</w:t>
      </w:r>
    </w:p>
    <w:p w14:paraId="6F0C05F4"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w przypadku powierzenia przetwarzania Danych Osobowych Dalszemu Przetwarzającemu (innemu niż wskazanego w Załączniku nr 1) bez zgody Powierzającego - 15 000,00 złotych za każdy stwierdzony przypadek;</w:t>
      </w:r>
    </w:p>
    <w:p w14:paraId="3B4D4A2B"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w przypadku przekazania danych osobowych do państwa trzeciego z naruszeniem postanowień Umowy – 50 000,00 złotych za każdy stwierdzony przypadek;</w:t>
      </w:r>
    </w:p>
    <w:p w14:paraId="1F231616" w14:textId="3570A50A"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z tytułu uniemożliwienia lub utrudnienia Powierzającemu realizacji uprawnień w zakresie nadzoru lub audytu, zgodnie z postanowieniami pkt [</w:t>
      </w:r>
      <w:r w:rsidRPr="002235EE">
        <w:rPr>
          <w:rFonts w:ascii="Arial Narrow" w:hAnsi="Arial Narrow" w:cs="Arial"/>
          <w:b w:val="0"/>
          <w:szCs w:val="24"/>
        </w:rPr>
        <w:fldChar w:fldCharType="begin"/>
      </w:r>
      <w:r w:rsidRPr="002235EE">
        <w:rPr>
          <w:rFonts w:ascii="Arial Narrow" w:hAnsi="Arial Narrow" w:cs="Arial"/>
          <w:b w:val="0"/>
          <w:szCs w:val="24"/>
        </w:rPr>
        <w:instrText xml:space="preserve"> REF _Ref19173790 \r \h  \* MERGEFORMAT </w:instrText>
      </w:r>
      <w:r w:rsidRPr="002235EE">
        <w:rPr>
          <w:rFonts w:ascii="Arial Narrow" w:hAnsi="Arial Narrow" w:cs="Arial"/>
          <w:b w:val="0"/>
          <w:szCs w:val="24"/>
        </w:rPr>
      </w:r>
      <w:r w:rsidRPr="002235EE">
        <w:rPr>
          <w:rFonts w:ascii="Arial Narrow" w:hAnsi="Arial Narrow" w:cs="Arial"/>
          <w:b w:val="0"/>
          <w:szCs w:val="24"/>
        </w:rPr>
        <w:fldChar w:fldCharType="separate"/>
      </w:r>
      <w:r w:rsidRPr="002235EE">
        <w:rPr>
          <w:rFonts w:ascii="Arial Narrow" w:hAnsi="Arial Narrow" w:cs="Arial"/>
          <w:b w:val="0"/>
          <w:szCs w:val="24"/>
        </w:rPr>
        <w:t>13</w:t>
      </w:r>
      <w:r w:rsidRPr="002235EE">
        <w:rPr>
          <w:rFonts w:ascii="Arial Narrow" w:hAnsi="Arial Narrow" w:cs="Arial"/>
          <w:b w:val="0"/>
          <w:szCs w:val="24"/>
        </w:rPr>
        <w:fldChar w:fldCharType="end"/>
      </w:r>
      <w:r w:rsidRPr="002235EE">
        <w:rPr>
          <w:rFonts w:ascii="Arial Narrow" w:hAnsi="Arial Narrow" w:cs="Arial"/>
          <w:b w:val="0"/>
          <w:szCs w:val="24"/>
        </w:rPr>
        <w:t xml:space="preserve">] - w wysokości </w:t>
      </w:r>
      <w:bookmarkStart w:id="146" w:name="_Ref503007103"/>
      <w:r w:rsidRPr="002235EE">
        <w:rPr>
          <w:rFonts w:ascii="Arial Narrow" w:hAnsi="Arial Narrow" w:cs="Arial"/>
          <w:b w:val="0"/>
          <w:szCs w:val="24"/>
        </w:rPr>
        <w:t>150,00 złotych za każdy przypadek;</w:t>
      </w:r>
    </w:p>
    <w:p w14:paraId="201301E4" w14:textId="3D784C92"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z tytułu opóźnienia we wdrożeniu zaleceń pokontrolnych, o których mowa w pkt [</w:t>
      </w:r>
      <w:r w:rsidRPr="002235EE">
        <w:rPr>
          <w:rFonts w:ascii="Arial Narrow" w:hAnsi="Arial Narrow" w:cs="Arial"/>
          <w:b w:val="0"/>
          <w:szCs w:val="24"/>
        </w:rPr>
        <w:fldChar w:fldCharType="begin"/>
      </w:r>
      <w:r w:rsidRPr="002235EE">
        <w:rPr>
          <w:rFonts w:ascii="Arial Narrow" w:hAnsi="Arial Narrow" w:cs="Arial"/>
          <w:b w:val="0"/>
          <w:szCs w:val="24"/>
        </w:rPr>
        <w:instrText xml:space="preserve"> REF _Ref19173820 \r \h  \* MERGEFORMAT </w:instrText>
      </w:r>
      <w:r w:rsidRPr="002235EE">
        <w:rPr>
          <w:rFonts w:ascii="Arial Narrow" w:hAnsi="Arial Narrow" w:cs="Arial"/>
          <w:b w:val="0"/>
          <w:szCs w:val="24"/>
        </w:rPr>
      </w:r>
      <w:r w:rsidRPr="002235EE">
        <w:rPr>
          <w:rFonts w:ascii="Arial Narrow" w:hAnsi="Arial Narrow" w:cs="Arial"/>
          <w:b w:val="0"/>
          <w:szCs w:val="24"/>
        </w:rPr>
        <w:fldChar w:fldCharType="separate"/>
      </w:r>
      <w:r w:rsidRPr="002235EE">
        <w:rPr>
          <w:rFonts w:ascii="Arial Narrow" w:hAnsi="Arial Narrow" w:cs="Arial"/>
          <w:b w:val="0"/>
          <w:szCs w:val="24"/>
        </w:rPr>
        <w:t>13.4</w:t>
      </w:r>
      <w:r w:rsidRPr="002235EE">
        <w:rPr>
          <w:rFonts w:ascii="Arial Narrow" w:hAnsi="Arial Narrow" w:cs="Arial"/>
          <w:b w:val="0"/>
          <w:szCs w:val="24"/>
        </w:rPr>
        <w:fldChar w:fldCharType="end"/>
      </w:r>
      <w:r w:rsidRPr="002235EE">
        <w:rPr>
          <w:rFonts w:ascii="Arial Narrow" w:hAnsi="Arial Narrow" w:cs="Arial"/>
          <w:b w:val="0"/>
          <w:szCs w:val="24"/>
        </w:rPr>
        <w:t>] w stosunku do terminu uzgodnionego przez Strony - w wysokości 250,00 złotych za każdy dzień opóźnienia;</w:t>
      </w:r>
    </w:p>
    <w:bookmarkEnd w:id="146"/>
    <w:p w14:paraId="143C4EA3"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Naliczenie kary umownej nie wyłącza prawa do dochodzenia przez Powierzającego od Przetwarzającego odszkodowania w pełnej wysokości, jeżeli wyrządzona szkoda przekracza wysokość kary umownej.</w:t>
      </w:r>
    </w:p>
    <w:p w14:paraId="68A18FA4"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bCs/>
          <w:szCs w:val="24"/>
        </w:rPr>
      </w:pPr>
      <w:r w:rsidRPr="002235EE">
        <w:rPr>
          <w:rFonts w:ascii="Arial Narrow" w:hAnsi="Arial Narrow" w:cs="Arial"/>
          <w:b w:val="0"/>
          <w:bCs/>
          <w:szCs w:val="24"/>
        </w:rPr>
        <w:t xml:space="preserve">[Naprawienie wszystkich szkód] </w:t>
      </w:r>
      <w:r w:rsidRPr="002235EE">
        <w:rPr>
          <w:rFonts w:ascii="Arial Narrow" w:hAnsi="Arial Narrow" w:cs="Arial"/>
          <w:b w:val="0"/>
          <w:szCs w:val="24"/>
        </w:rPr>
        <w:t>Przetwarzający zobowiązany jest pokryć każdą szkodę, a także wszelkie koszty, wydatki, w tym koszty obsługi prawnej oraz koszty kar finansowych, które Powierzający (bądź dowolny administrator wskazany w Załączniku nr 1) poniesie albo może ponieść, lub za które może stać się odpowiedzialny w związku z jakimkolwiek pozwem, roszczeniem, bądź postępowaniem prowadzonym przeciwko niemu w związku z nienależytym wykonywaniem przez Przetwarzającego obowiązków wynikających z Umowy lub obowiązków wynikających z RODO bądź innych właściwych przepisów.</w:t>
      </w:r>
    </w:p>
    <w:p w14:paraId="19106AE9"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bCs/>
          <w:szCs w:val="24"/>
        </w:rPr>
        <w:t>[Rozwinięcie.</w:t>
      </w:r>
      <w:r w:rsidRPr="002235EE">
        <w:rPr>
          <w:rFonts w:ascii="Arial Narrow" w:hAnsi="Arial Narrow" w:cs="Arial"/>
          <w:b w:val="0"/>
          <w:szCs w:val="24"/>
        </w:rPr>
        <w:t xml:space="preserve"> Obowiązek informacyjny] Przetwarzający zobowiązuje się do niezwłocznego informowania Powierzającego o:</w:t>
      </w:r>
    </w:p>
    <w:p w14:paraId="25E22870"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każdym postępowaniu, w szczególności administracyjnym lub sądowym, dotyczącym Przetwarzania przez Przetwarzającego Danych powierzonych mu na podstawie Umowy;</w:t>
      </w:r>
    </w:p>
    <w:p w14:paraId="70362893"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każdej decyzji administracyjnej lub orzeczeniu dotyczącym Przetwarzania Danych, skierowanych do Przetwarzającego;</w:t>
      </w:r>
    </w:p>
    <w:p w14:paraId="68BF9213"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 xml:space="preserve">wszelkich kontrolach i inspekcjach dotyczących Przetwarzania Danych przez Przetwarzającego, w szczególności prowadzonych przez organ nadzorczy; </w:t>
      </w:r>
    </w:p>
    <w:p w14:paraId="1853DAB7"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wszelkich skargach osób, których Dane dotyczą, związanych z Przetwarzaniem dotyczących ich Danych;</w:t>
      </w:r>
    </w:p>
    <w:p w14:paraId="63FA62F7"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każdym żądaniu udostępnienia powierzonych Przetwarzającemu powierzonych mu Danych właściwemu organowi państwa, chyba że zakaz zawiadomienia Powierzającego wynika z bezwzględnie obowiązujących przepisów prawa;</w:t>
      </w:r>
    </w:p>
    <w:p w14:paraId="17B37852" w14:textId="02B2C09D" w:rsid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rPr>
      </w:pPr>
      <w:r w:rsidRPr="002235EE">
        <w:rPr>
          <w:rFonts w:ascii="Arial Narrow" w:hAnsi="Arial Narrow" w:cs="Arial"/>
          <w:b w:val="0"/>
          <w:szCs w:val="24"/>
        </w:rPr>
        <w:t>każdym nieupoważnionym dostępie do Danych powierzonych mu na podstawie Umowy.</w:t>
      </w:r>
    </w:p>
    <w:p w14:paraId="1E94096D" w14:textId="7E246D57" w:rsidR="002235EE" w:rsidRDefault="002235EE" w:rsidP="002235EE">
      <w:pPr>
        <w:rPr>
          <w:lang w:val="x-none" w:eastAsia="x-none"/>
        </w:rPr>
      </w:pPr>
    </w:p>
    <w:p w14:paraId="5683A534" w14:textId="77777777" w:rsidR="002235EE" w:rsidRPr="002235EE" w:rsidRDefault="002235EE" w:rsidP="002235EE">
      <w:pPr>
        <w:rPr>
          <w:lang w:val="x-none" w:eastAsia="x-none"/>
        </w:rPr>
      </w:pPr>
    </w:p>
    <w:p w14:paraId="5B1BAC6B"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lang w:eastAsia="ar-SA"/>
        </w:rPr>
      </w:pPr>
      <w:bookmarkStart w:id="147" w:name="_Toc504340363"/>
      <w:r w:rsidRPr="002235EE">
        <w:rPr>
          <w:rFonts w:ascii="Arial Narrow" w:hAnsi="Arial Narrow" w:cs="Arial"/>
          <w:b w:val="0"/>
          <w:szCs w:val="24"/>
          <w:lang w:eastAsia="ar-SA"/>
        </w:rPr>
        <w:lastRenderedPageBreak/>
        <w:t xml:space="preserve">Okres Obowiązywania Umowy </w:t>
      </w:r>
    </w:p>
    <w:p w14:paraId="4FB25B6A"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bdr w:val="none" w:sz="0" w:space="0" w:color="auto" w:frame="1"/>
        </w:rPr>
      </w:pPr>
      <w:r w:rsidRPr="002235EE">
        <w:rPr>
          <w:rFonts w:ascii="Arial Narrow" w:hAnsi="Arial Narrow" w:cs="Arial"/>
          <w:b w:val="0"/>
          <w:bCs/>
          <w:szCs w:val="24"/>
        </w:rPr>
        <w:t>[Czas obowiązywania. Art. 28 ust. 3</w:t>
      </w:r>
      <w:r w:rsidRPr="002235EE">
        <w:rPr>
          <w:rFonts w:ascii="Arial Narrow" w:hAnsi="Arial Narrow" w:cs="Arial"/>
          <w:b w:val="0"/>
          <w:szCs w:val="24"/>
        </w:rPr>
        <w:t xml:space="preserve">] </w:t>
      </w:r>
      <w:r w:rsidRPr="002235EE">
        <w:rPr>
          <w:rFonts w:ascii="Arial Narrow" w:hAnsi="Arial Narrow" w:cs="Arial"/>
          <w:b w:val="0"/>
          <w:szCs w:val="24"/>
          <w:bdr w:val="none" w:sz="0" w:space="0" w:color="auto" w:frame="1"/>
        </w:rPr>
        <w:t>Umowa zostaje zawarta na czas obowiązywania Umowy Podstawowej. W celu uniknięcia wątpliwości, rozwiązanie Umowy Podstawowej skutkuje rozwiązaniem Umowy.</w:t>
      </w:r>
    </w:p>
    <w:p w14:paraId="0869C37C"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rPr>
      </w:pPr>
      <w:r w:rsidRPr="002235EE">
        <w:rPr>
          <w:rStyle w:val="Pogrubienie"/>
          <w:rFonts w:ascii="Arial Narrow" w:hAnsi="Arial Narrow" w:cs="Arial"/>
          <w:szCs w:val="24"/>
        </w:rPr>
        <w:t xml:space="preserve">Usunięcie </w:t>
      </w:r>
      <w:r w:rsidRPr="002235EE">
        <w:rPr>
          <w:rFonts w:ascii="Arial Narrow" w:hAnsi="Arial Narrow" w:cs="Arial"/>
          <w:b w:val="0"/>
          <w:szCs w:val="24"/>
        </w:rPr>
        <w:t>Danych</w:t>
      </w:r>
      <w:bookmarkEnd w:id="147"/>
    </w:p>
    <w:p w14:paraId="5C7D1495"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bookmarkStart w:id="148" w:name="_Ref19174572"/>
      <w:r w:rsidRPr="002235EE">
        <w:rPr>
          <w:rFonts w:ascii="Arial Narrow" w:hAnsi="Arial Narrow" w:cs="Arial"/>
          <w:b w:val="0"/>
          <w:szCs w:val="24"/>
        </w:rPr>
        <w:t>[Usunięcie Danych. RODO 28.3.g] Z chwilą rozwiązania Umowy Przetwarzający nie ma prawa dalszego przetwarzania powierzonych Danych i jest zobowiązany do (według wyboru Powierzającego):</w:t>
      </w:r>
      <w:bookmarkEnd w:id="148"/>
    </w:p>
    <w:p w14:paraId="458B7C3C"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lang w:eastAsia="pl-PL"/>
        </w:rPr>
      </w:pPr>
      <w:r w:rsidRPr="002235EE">
        <w:rPr>
          <w:rFonts w:ascii="Arial Narrow" w:hAnsi="Arial Narrow" w:cs="Arial"/>
          <w:b w:val="0"/>
          <w:szCs w:val="24"/>
          <w:lang w:eastAsia="pl-PL"/>
        </w:rPr>
        <w:t xml:space="preserve">usunięcia Danych i usunięcia wszelkich istniejących kopii Danych; lub </w:t>
      </w:r>
    </w:p>
    <w:p w14:paraId="1329D70D"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lang w:eastAsia="pl-PL"/>
        </w:rPr>
      </w:pPr>
      <w:r w:rsidRPr="002235EE">
        <w:rPr>
          <w:rFonts w:ascii="Arial Narrow" w:hAnsi="Arial Narrow" w:cs="Arial"/>
          <w:b w:val="0"/>
          <w:szCs w:val="24"/>
          <w:lang w:eastAsia="pl-PL"/>
        </w:rPr>
        <w:t>zwrotu Danych i usunięcia wszelkich istniejących kopii Danych;</w:t>
      </w:r>
    </w:p>
    <w:p w14:paraId="472BCB9D" w14:textId="77777777" w:rsidR="002235EE" w:rsidRPr="002235EE" w:rsidRDefault="002235EE" w:rsidP="004F449C">
      <w:pPr>
        <w:pStyle w:val="Nagwek3"/>
        <w:keepNext w:val="0"/>
        <w:widowControl w:val="0"/>
        <w:numPr>
          <w:ilvl w:val="2"/>
          <w:numId w:val="63"/>
        </w:numPr>
        <w:suppressAutoHyphens w:val="0"/>
        <w:spacing w:before="40" w:after="0" w:line="276" w:lineRule="auto"/>
        <w:ind w:left="1400"/>
        <w:jc w:val="both"/>
        <w:rPr>
          <w:rFonts w:ascii="Arial Narrow" w:hAnsi="Arial Narrow" w:cs="Arial"/>
          <w:b w:val="0"/>
          <w:szCs w:val="24"/>
          <w:lang w:eastAsia="pl-PL"/>
        </w:rPr>
      </w:pPr>
      <w:r w:rsidRPr="002235EE">
        <w:rPr>
          <w:rFonts w:ascii="Arial Narrow" w:hAnsi="Arial Narrow" w:cs="Arial"/>
          <w:b w:val="0"/>
          <w:szCs w:val="24"/>
          <w:lang w:eastAsia="pl-PL"/>
        </w:rPr>
        <w:t xml:space="preserve">chyba że Powierzający postanowi inaczej lub prawo Unii Europejskiej lub prawo państwa członkowskiego nakazują dalej przechowywanie Danych. </w:t>
      </w:r>
    </w:p>
    <w:p w14:paraId="762F2138"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bCs/>
          <w:szCs w:val="24"/>
        </w:rPr>
      </w:pPr>
      <w:r w:rsidRPr="002235EE">
        <w:rPr>
          <w:rFonts w:ascii="Arial Narrow" w:hAnsi="Arial Narrow" w:cs="Arial"/>
          <w:b w:val="0"/>
          <w:bCs/>
          <w:szCs w:val="24"/>
          <w:bdr w:val="none" w:sz="0" w:space="0" w:color="auto" w:frame="1"/>
        </w:rPr>
        <w:t>[Karencja]</w:t>
      </w:r>
      <w:r w:rsidRPr="002235EE">
        <w:rPr>
          <w:rFonts w:ascii="Arial Narrow" w:hAnsi="Arial Narrow" w:cs="Arial"/>
          <w:b w:val="0"/>
          <w:szCs w:val="24"/>
          <w:bdr w:val="none" w:sz="0" w:space="0" w:color="auto" w:frame="1"/>
        </w:rPr>
        <w:t xml:space="preserve"> Przetwarzający dokona usunięcia Danych po upływie 180 dni od zakończenia Umowy, chyba że </w:t>
      </w:r>
      <w:r w:rsidRPr="002235EE">
        <w:rPr>
          <w:rFonts w:ascii="Arial Narrow" w:hAnsi="Arial Narrow" w:cs="Arial"/>
          <w:b w:val="0"/>
          <w:szCs w:val="24"/>
        </w:rPr>
        <w:t xml:space="preserve">Powierzający </w:t>
      </w:r>
      <w:r w:rsidRPr="002235EE">
        <w:rPr>
          <w:rFonts w:ascii="Arial Narrow" w:hAnsi="Arial Narrow" w:cs="Arial"/>
          <w:b w:val="0"/>
          <w:szCs w:val="24"/>
          <w:bdr w:val="none" w:sz="0" w:space="0" w:color="auto" w:frame="1"/>
        </w:rPr>
        <w:t>poleci mu to uczynić wcześniej.</w:t>
      </w:r>
    </w:p>
    <w:p w14:paraId="091A63B9"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bCs/>
          <w:szCs w:val="24"/>
        </w:rPr>
      </w:pPr>
      <w:r w:rsidRPr="002235EE">
        <w:rPr>
          <w:rFonts w:ascii="Arial Narrow" w:hAnsi="Arial Narrow" w:cs="Arial"/>
          <w:b w:val="0"/>
          <w:bCs/>
          <w:szCs w:val="24"/>
        </w:rPr>
        <w:t xml:space="preserve">[Sposób usuwania danych] </w:t>
      </w:r>
      <w:r w:rsidRPr="002235EE">
        <w:rPr>
          <w:rFonts w:ascii="Arial Narrow" w:hAnsi="Arial Narrow" w:cs="Arial"/>
          <w:b w:val="0"/>
          <w:szCs w:val="24"/>
          <w:bdr w:val="none" w:sz="0" w:space="0" w:color="auto" w:frame="1"/>
        </w:rPr>
        <w:t>Sposób bezpiecznego usunięcia Danych oraz sposób anonimizacji Danych po zakończeniu Umowy, zostanie uzgodniony pomiędzy Stronami przed przystąpieniem do usuwania, o ile nie zostało doprecyzowane w dokumentach przyjętych między Stronami.</w:t>
      </w:r>
    </w:p>
    <w:p w14:paraId="547065C8" w14:textId="4B1E5202"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bCs/>
          <w:szCs w:val="24"/>
        </w:rPr>
      </w:pPr>
      <w:r w:rsidRPr="002235EE">
        <w:rPr>
          <w:rFonts w:ascii="Arial Narrow" w:hAnsi="Arial Narrow" w:cs="Arial"/>
          <w:b w:val="0"/>
          <w:bCs/>
          <w:szCs w:val="24"/>
          <w:bdr w:val="none" w:sz="0" w:space="0" w:color="auto" w:frame="1"/>
        </w:rPr>
        <w:t xml:space="preserve">[Oświadczenie] </w:t>
      </w:r>
      <w:r w:rsidRPr="002235EE">
        <w:rPr>
          <w:rFonts w:ascii="Arial Narrow" w:hAnsi="Arial Narrow" w:cs="Arial"/>
          <w:b w:val="0"/>
          <w:szCs w:val="24"/>
          <w:bdr w:val="none" w:sz="0" w:space="0" w:color="auto" w:frame="1"/>
        </w:rPr>
        <w:t>Po wykonaniu zobowiązania usunięcia Danych, o którym mowa pkt [</w:t>
      </w:r>
      <w:r w:rsidRPr="002235EE">
        <w:rPr>
          <w:rFonts w:ascii="Arial Narrow" w:hAnsi="Arial Narrow" w:cs="Arial"/>
          <w:b w:val="0"/>
          <w:szCs w:val="24"/>
          <w:bdr w:val="none" w:sz="0" w:space="0" w:color="auto" w:frame="1"/>
        </w:rPr>
        <w:fldChar w:fldCharType="begin"/>
      </w:r>
      <w:r w:rsidRPr="002235EE">
        <w:rPr>
          <w:rFonts w:ascii="Arial Narrow" w:hAnsi="Arial Narrow" w:cs="Arial"/>
          <w:b w:val="0"/>
          <w:szCs w:val="24"/>
          <w:bdr w:val="none" w:sz="0" w:space="0" w:color="auto" w:frame="1"/>
        </w:rPr>
        <w:instrText xml:space="preserve"> REF _Ref19174572 \r \h  \* MERGEFORMAT </w:instrText>
      </w:r>
      <w:r w:rsidRPr="002235EE">
        <w:rPr>
          <w:rFonts w:ascii="Arial Narrow" w:hAnsi="Arial Narrow" w:cs="Arial"/>
          <w:b w:val="0"/>
          <w:szCs w:val="24"/>
          <w:bdr w:val="none" w:sz="0" w:space="0" w:color="auto" w:frame="1"/>
        </w:rPr>
      </w:r>
      <w:r w:rsidRPr="002235EE">
        <w:rPr>
          <w:rFonts w:ascii="Arial Narrow" w:hAnsi="Arial Narrow" w:cs="Arial"/>
          <w:b w:val="0"/>
          <w:szCs w:val="24"/>
          <w:bdr w:val="none" w:sz="0" w:space="0" w:color="auto" w:frame="1"/>
        </w:rPr>
        <w:fldChar w:fldCharType="separate"/>
      </w:r>
      <w:r w:rsidRPr="002235EE">
        <w:rPr>
          <w:rFonts w:ascii="Arial Narrow" w:hAnsi="Arial Narrow" w:cs="Arial"/>
          <w:b w:val="0"/>
          <w:szCs w:val="24"/>
          <w:bdr w:val="none" w:sz="0" w:space="0" w:color="auto" w:frame="1"/>
        </w:rPr>
        <w:t>16.1</w:t>
      </w:r>
      <w:r w:rsidRPr="002235EE">
        <w:rPr>
          <w:rFonts w:ascii="Arial Narrow" w:hAnsi="Arial Narrow" w:cs="Arial"/>
          <w:b w:val="0"/>
          <w:szCs w:val="24"/>
          <w:bdr w:val="none" w:sz="0" w:space="0" w:color="auto" w:frame="1"/>
        </w:rPr>
        <w:fldChar w:fldCharType="end"/>
      </w:r>
      <w:r w:rsidRPr="002235EE">
        <w:rPr>
          <w:rFonts w:ascii="Arial Narrow" w:hAnsi="Arial Narrow" w:cs="Arial"/>
          <w:b w:val="0"/>
          <w:szCs w:val="24"/>
          <w:bdr w:val="none" w:sz="0" w:space="0" w:color="auto" w:frame="1"/>
        </w:rPr>
        <w:t xml:space="preserve">] Przetwarzający złoży </w:t>
      </w:r>
      <w:r w:rsidRPr="002235EE">
        <w:rPr>
          <w:rFonts w:ascii="Arial Narrow" w:hAnsi="Arial Narrow" w:cs="Arial"/>
          <w:b w:val="0"/>
          <w:szCs w:val="24"/>
        </w:rPr>
        <w:t xml:space="preserve">Powierzającemu </w:t>
      </w:r>
      <w:r w:rsidRPr="002235EE">
        <w:rPr>
          <w:rFonts w:ascii="Arial Narrow" w:hAnsi="Arial Narrow" w:cs="Arial"/>
          <w:b w:val="0"/>
          <w:szCs w:val="24"/>
          <w:bdr w:val="none" w:sz="0" w:space="0" w:color="auto" w:frame="1"/>
        </w:rPr>
        <w:t>pisemne oświadczenie potwierdzające trwałe usunięcie wszystkich Danych.</w:t>
      </w:r>
    </w:p>
    <w:p w14:paraId="76FD7E9F"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rPr>
        <w:t>[Obowiązek pozostawienia Danych. RODO 28.3.g]. Jeżeli Przetwarzający nie może usunąć Danych w wyznaczonym przez Powierzającego terminie, ze względu na przepisy prawa, które nakazują przechowywanie tych Danych Osobowych, informuje o tym Powierzającego. Informacja powinna zawierać zakres, rodzaj i podstawę prawną dalszego przechowywania Danych Osobowych. Jednocześnie Przetwarzający oświadcza, że zapewnia ochronę Danych i podejmuje środki ochrony Danych, o których mowa w art. 32 RODO.</w:t>
      </w:r>
    </w:p>
    <w:p w14:paraId="75EF9936"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rPr>
      </w:pPr>
      <w:r w:rsidRPr="002235EE">
        <w:rPr>
          <w:rFonts w:ascii="Arial Narrow" w:hAnsi="Arial Narrow" w:cs="Arial"/>
          <w:b w:val="0"/>
          <w:szCs w:val="24"/>
        </w:rPr>
        <w:t>Zobowiązanie Do Zachowania Poufności</w:t>
      </w:r>
    </w:p>
    <w:p w14:paraId="03D5ABC6"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bdr w:val="none" w:sz="0" w:space="0" w:color="auto" w:frame="1"/>
        </w:rPr>
      </w:pPr>
      <w:r w:rsidRPr="002235EE">
        <w:rPr>
          <w:rFonts w:ascii="Arial Narrow" w:hAnsi="Arial Narrow" w:cs="Arial"/>
          <w:b w:val="0"/>
          <w:szCs w:val="24"/>
          <w:bdr w:val="none" w:sz="0" w:space="0" w:color="auto" w:frame="1"/>
        </w:rPr>
        <w:t>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 zgodnie z postanowieniami zawartej pomiędzy Stronami umowy o zachowaniu poufności, z zastrzeżeniem możliwości ujawnienia treści Umowy PGE Polska Grupa Energetyczna S.A. w celu sprawowania nadzoru nad Powierzającym. Powyższe zobowiązania nie uchybiają dalej idącym zobowiązaniom Przetwarzającego wynikającym z Umowy Podstawowej, odrębnych umów o poufności lub przepisów prawa.</w:t>
      </w:r>
    </w:p>
    <w:p w14:paraId="372B87D9"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rPr>
      </w:pPr>
      <w:r w:rsidRPr="002235EE">
        <w:rPr>
          <w:rFonts w:ascii="Arial Narrow" w:hAnsi="Arial Narrow" w:cs="Arial"/>
          <w:b w:val="0"/>
          <w:szCs w:val="24"/>
        </w:rPr>
        <w:t>Postanowienia Końcowe</w:t>
      </w:r>
    </w:p>
    <w:p w14:paraId="1C075D29"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bdr w:val="none" w:sz="0" w:space="0" w:color="auto" w:frame="1"/>
        </w:rPr>
      </w:pPr>
      <w:r w:rsidRPr="002235EE">
        <w:rPr>
          <w:rFonts w:ascii="Arial Narrow" w:hAnsi="Arial Narrow" w:cs="Arial"/>
          <w:b w:val="0"/>
          <w:szCs w:val="24"/>
        </w:rPr>
        <w:t>Niniejsza Umowa stanowi udokumentowane polecenie Powierzającego, o którym mowa w pkt 6.1.1. Umowy.</w:t>
      </w:r>
    </w:p>
    <w:p w14:paraId="618DB2C0"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bdr w:val="none" w:sz="0" w:space="0" w:color="auto" w:frame="1"/>
        </w:rPr>
      </w:pPr>
      <w:r w:rsidRPr="002235EE">
        <w:rPr>
          <w:rFonts w:ascii="Arial Narrow" w:hAnsi="Arial Narrow" w:cs="Arial"/>
          <w:b w:val="0"/>
          <w:szCs w:val="24"/>
          <w:bdr w:val="none" w:sz="0" w:space="0" w:color="auto" w:frame="1"/>
        </w:rPr>
        <w:lastRenderedPageBreak/>
        <w:t xml:space="preserve">W razie sprzeczności pomiędzy postanowieniami niniejszej Umowy a Umowy Podstawowej, pierwszeństwo mają postanowienia niniejszej Umowy. Oznacza to także, że kwestie dotyczące przetwarzania Danych Osobowych pomiędzy </w:t>
      </w:r>
      <w:r w:rsidRPr="002235EE">
        <w:rPr>
          <w:rFonts w:ascii="Arial Narrow" w:hAnsi="Arial Narrow" w:cs="Arial"/>
          <w:b w:val="0"/>
          <w:szCs w:val="24"/>
        </w:rPr>
        <w:t xml:space="preserve">Powierzającym </w:t>
      </w:r>
      <w:r w:rsidRPr="002235EE">
        <w:rPr>
          <w:rFonts w:ascii="Arial Narrow" w:hAnsi="Arial Narrow" w:cs="Arial"/>
          <w:b w:val="0"/>
          <w:szCs w:val="24"/>
          <w:bdr w:val="none" w:sz="0" w:space="0" w:color="auto" w:frame="1"/>
        </w:rPr>
        <w:t>a Przetwarzającym należy regulować poprzez zmiany Umowy lub w wykonaniu jej postanowień.</w:t>
      </w:r>
    </w:p>
    <w:p w14:paraId="140F6D2F"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bdr w:val="none" w:sz="0" w:space="0" w:color="auto" w:frame="1"/>
        </w:rPr>
      </w:pPr>
      <w:r w:rsidRPr="002235EE">
        <w:rPr>
          <w:rFonts w:ascii="Arial Narrow" w:hAnsi="Arial Narrow" w:cs="Arial"/>
          <w:b w:val="0"/>
          <w:szCs w:val="24"/>
          <w:bdr w:val="none" w:sz="0" w:space="0" w:color="auto" w:frame="1"/>
        </w:rPr>
        <w:t>W przypadku, gdyby którekolwiek z postanowień niniejszej Umowy okazało by się nieważne lub nieskuteczne z mocy prawa pozostałe postanowienia niniejszej Umowy pozostają ważne, a Strony niezwłocznie uzgodnią nowe postanowienie odzwierciedlające ich intencję odnoszącą się do takiego nieważnego lub bezskutecznego postanowienia.</w:t>
      </w:r>
    </w:p>
    <w:p w14:paraId="2EDC5A19"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bdr w:val="none" w:sz="0" w:space="0" w:color="auto" w:frame="1"/>
        </w:rPr>
      </w:pPr>
      <w:r w:rsidRPr="002235EE">
        <w:rPr>
          <w:rFonts w:ascii="Arial Narrow" w:hAnsi="Arial Narrow" w:cs="Arial"/>
          <w:b w:val="0"/>
          <w:szCs w:val="24"/>
          <w:bdr w:val="none" w:sz="0" w:space="0" w:color="auto" w:frame="1"/>
        </w:rPr>
        <w:t>O ile niniejsza Umowa wyraźnie nie stanowi inaczej, wszelkie zmiany lub uzupełnienia Umowy wymagają zachowania formy pisemnej pod rygorem nieważności. Przez formę pisemną rozumie się również formę elektroniczną wskazaną w art. 78¹ § 1 Kodeksu Cywilnego.</w:t>
      </w:r>
    </w:p>
    <w:p w14:paraId="5679497F"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bdr w:val="none" w:sz="0" w:space="0" w:color="auto" w:frame="1"/>
        </w:rPr>
      </w:pPr>
      <w:r w:rsidRPr="002235EE">
        <w:rPr>
          <w:rFonts w:ascii="Arial Narrow" w:hAnsi="Arial Narrow" w:cs="Arial"/>
          <w:b w:val="0"/>
          <w:szCs w:val="24"/>
          <w:bdr w:val="none" w:sz="0" w:space="0" w:color="auto" w:frame="1"/>
        </w:rPr>
        <w:t xml:space="preserve">Sądem właściwym dla rozstrzygania sporów powstałych w związku z realizacją Umowy jest sąd właściwy dla siedziby </w:t>
      </w:r>
      <w:r w:rsidRPr="002235EE">
        <w:rPr>
          <w:rFonts w:ascii="Arial Narrow" w:hAnsi="Arial Narrow" w:cs="Arial"/>
          <w:b w:val="0"/>
          <w:szCs w:val="24"/>
        </w:rPr>
        <w:t>Powierzającego</w:t>
      </w:r>
      <w:r w:rsidRPr="002235EE">
        <w:rPr>
          <w:rFonts w:ascii="Arial Narrow" w:hAnsi="Arial Narrow" w:cs="Arial"/>
          <w:b w:val="0"/>
          <w:szCs w:val="24"/>
          <w:bdr w:val="none" w:sz="0" w:space="0" w:color="auto" w:frame="1"/>
        </w:rPr>
        <w:t>.</w:t>
      </w:r>
    </w:p>
    <w:p w14:paraId="060573DE"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bdr w:val="none" w:sz="0" w:space="0" w:color="auto" w:frame="1"/>
        </w:rPr>
        <w:t>Umowa została podpisana przez Strony kwalifikowanymi podpisami elektronicznymi (zgodnie z art. 78¹ § 1 Kodeksu Cywilnego), zgodnie z reprezentacją lub posiadanymi pełnomocnictwami, co Strony uznają za spełnienie formy pisemnej. Każda Strona otrzymuje egzemplarz Umowy zawartej w wyżej opisany sposób i formie za pośrednictwem poczty elektronicznej.</w:t>
      </w:r>
    </w:p>
    <w:p w14:paraId="1A3AC040"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rPr>
      </w:pPr>
      <w:r w:rsidRPr="002235EE">
        <w:rPr>
          <w:rFonts w:ascii="Arial Narrow" w:hAnsi="Arial Narrow" w:cs="Arial"/>
          <w:b w:val="0"/>
          <w:szCs w:val="24"/>
          <w:bdr w:val="none" w:sz="0" w:space="0" w:color="auto" w:frame="1"/>
        </w:rPr>
        <w:t>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(Dz. U. z 2020 r., poz. 1173 z późn. zm.). W sytuacji, gdy Umowa podpisywana jest przez więcej niż jedną osobę działającą w imieniu Strony datą zawarcia jest data, którą opatrzony jest ostatni z podpisów składanych przez osoby działające w imieniu Strony</w:t>
      </w:r>
      <w:r w:rsidRPr="002235EE">
        <w:rPr>
          <w:rFonts w:ascii="Arial Narrow" w:hAnsi="Arial Narrow" w:cs="Arial"/>
          <w:b w:val="0"/>
          <w:szCs w:val="24"/>
        </w:rPr>
        <w:t>.</w:t>
      </w:r>
    </w:p>
    <w:p w14:paraId="5AEE1E5B"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bdr w:val="none" w:sz="0" w:space="0" w:color="auto" w:frame="1"/>
        </w:rPr>
      </w:pPr>
      <w:r w:rsidRPr="002235EE">
        <w:rPr>
          <w:rFonts w:ascii="Arial Narrow" w:hAnsi="Arial Narrow" w:cs="Arial"/>
          <w:b w:val="0"/>
          <w:szCs w:val="24"/>
          <w:bdr w:val="none" w:sz="0" w:space="0" w:color="auto" w:frame="1"/>
        </w:rPr>
        <w:t>Umowa podlega RODO oraz prawu polskiemu.</w:t>
      </w:r>
    </w:p>
    <w:p w14:paraId="7C0F715B" w14:textId="77777777" w:rsidR="002235EE" w:rsidRPr="002235EE" w:rsidRDefault="002235EE" w:rsidP="004F449C">
      <w:pPr>
        <w:pStyle w:val="Nagwek1"/>
        <w:keepNext w:val="0"/>
        <w:widowControl w:val="0"/>
        <w:numPr>
          <w:ilvl w:val="0"/>
          <w:numId w:val="63"/>
        </w:numPr>
        <w:suppressAutoHyphens w:val="0"/>
        <w:spacing w:before="360" w:after="120" w:line="276" w:lineRule="auto"/>
        <w:jc w:val="both"/>
        <w:rPr>
          <w:rFonts w:ascii="Arial Narrow" w:hAnsi="Arial Narrow" w:cs="Arial"/>
          <w:b w:val="0"/>
          <w:szCs w:val="24"/>
          <w:bdr w:val="none" w:sz="0" w:space="0" w:color="auto" w:frame="1"/>
        </w:rPr>
      </w:pPr>
      <w:r w:rsidRPr="002235EE">
        <w:rPr>
          <w:rFonts w:ascii="Arial Narrow" w:hAnsi="Arial Narrow" w:cs="Arial"/>
          <w:b w:val="0"/>
          <w:szCs w:val="24"/>
          <w:bdr w:val="none" w:sz="0" w:space="0" w:color="auto" w:frame="1"/>
        </w:rPr>
        <w:t>Załączniki do Umowy:</w:t>
      </w:r>
    </w:p>
    <w:p w14:paraId="777CAA43"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bdr w:val="none" w:sz="0" w:space="0" w:color="auto" w:frame="1"/>
        </w:rPr>
      </w:pPr>
      <w:r w:rsidRPr="002235EE">
        <w:rPr>
          <w:rFonts w:ascii="Arial Narrow" w:hAnsi="Arial Narrow" w:cs="Arial"/>
          <w:b w:val="0"/>
          <w:szCs w:val="24"/>
          <w:bdr w:val="none" w:sz="0" w:space="0" w:color="auto" w:frame="1"/>
        </w:rPr>
        <w:t>Załącznik nr 1 - Szczegółowy zakres powierzenia przetwarzania Danych.</w:t>
      </w:r>
    </w:p>
    <w:p w14:paraId="049CD670"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bdr w:val="none" w:sz="0" w:space="0" w:color="auto" w:frame="1"/>
        </w:rPr>
      </w:pPr>
      <w:r w:rsidRPr="002235EE">
        <w:rPr>
          <w:rFonts w:ascii="Arial Narrow" w:hAnsi="Arial Narrow" w:cs="Arial"/>
          <w:b w:val="0"/>
          <w:szCs w:val="24"/>
          <w:bdr w:val="none" w:sz="0" w:space="0" w:color="auto" w:frame="1"/>
        </w:rPr>
        <w:t>Załącznik nr 2 - Zasady współpracy przy obowiązkach bezpieczeństwa.</w:t>
      </w:r>
    </w:p>
    <w:p w14:paraId="0FDB312D" w14:textId="77777777" w:rsidR="002235EE" w:rsidRPr="002235EE" w:rsidRDefault="002235EE" w:rsidP="004F449C">
      <w:pPr>
        <w:pStyle w:val="Nagwek2"/>
        <w:keepNext w:val="0"/>
        <w:widowControl w:val="0"/>
        <w:numPr>
          <w:ilvl w:val="1"/>
          <w:numId w:val="63"/>
        </w:numPr>
        <w:suppressAutoHyphens w:val="0"/>
        <w:spacing w:before="40" w:after="0" w:line="276" w:lineRule="auto"/>
        <w:jc w:val="both"/>
        <w:rPr>
          <w:rFonts w:ascii="Arial Narrow" w:hAnsi="Arial Narrow" w:cs="Arial"/>
          <w:b w:val="0"/>
          <w:szCs w:val="24"/>
          <w:bdr w:val="none" w:sz="0" w:space="0" w:color="auto" w:frame="1"/>
        </w:rPr>
      </w:pPr>
      <w:r w:rsidRPr="002235EE">
        <w:rPr>
          <w:rFonts w:ascii="Arial Narrow" w:hAnsi="Arial Narrow" w:cs="Arial"/>
          <w:b w:val="0"/>
          <w:szCs w:val="24"/>
          <w:bdr w:val="none" w:sz="0" w:space="0" w:color="auto" w:frame="1"/>
        </w:rPr>
        <w:t>Załącznik nr 3 - Obowiązek informacyjny.</w:t>
      </w:r>
    </w:p>
    <w:p w14:paraId="66FA3E72" w14:textId="77777777" w:rsidR="002235EE" w:rsidRPr="002235EE" w:rsidRDefault="002235EE" w:rsidP="002235EE">
      <w:pPr>
        <w:pStyle w:val="Tekstpodstawowy"/>
        <w:spacing w:line="264" w:lineRule="auto"/>
        <w:ind w:left="360"/>
        <w:jc w:val="both"/>
        <w:rPr>
          <w:rFonts w:ascii="Arial Narrow" w:hAnsi="Arial Narrow" w:cs="Arial"/>
          <w:color w:val="212121"/>
          <w:sz w:val="24"/>
          <w:szCs w:val="24"/>
          <w:bdr w:val="none" w:sz="0" w:space="0" w:color="auto" w:frame="1"/>
        </w:rPr>
      </w:pPr>
    </w:p>
    <w:p w14:paraId="293A96F9" w14:textId="77777777" w:rsidR="002235EE" w:rsidRPr="002235EE" w:rsidRDefault="002235EE" w:rsidP="002235EE">
      <w:pPr>
        <w:spacing w:after="120" w:line="264" w:lineRule="auto"/>
        <w:ind w:firstLine="708"/>
        <w:rPr>
          <w:rFonts w:ascii="Arial Narrow" w:hAnsi="Arial Narrow" w:cs="Arial"/>
          <w:sz w:val="24"/>
          <w:szCs w:val="24"/>
        </w:rPr>
      </w:pPr>
      <w:r w:rsidRPr="002235EE">
        <w:rPr>
          <w:rFonts w:ascii="Arial Narrow" w:hAnsi="Arial Narrow" w:cs="Arial"/>
          <w:sz w:val="24"/>
          <w:szCs w:val="24"/>
        </w:rPr>
        <w:t xml:space="preserve">Powierzający </w:t>
      </w:r>
      <w:r w:rsidRPr="002235EE">
        <w:rPr>
          <w:rFonts w:ascii="Arial Narrow" w:hAnsi="Arial Narrow" w:cs="Arial"/>
          <w:sz w:val="24"/>
          <w:szCs w:val="24"/>
        </w:rPr>
        <w:tab/>
      </w:r>
      <w:r w:rsidRPr="002235EE">
        <w:rPr>
          <w:rFonts w:ascii="Arial Narrow" w:hAnsi="Arial Narrow" w:cs="Arial"/>
          <w:sz w:val="24"/>
          <w:szCs w:val="24"/>
        </w:rPr>
        <w:tab/>
      </w:r>
      <w:r w:rsidRPr="002235EE">
        <w:rPr>
          <w:rFonts w:ascii="Arial Narrow" w:hAnsi="Arial Narrow" w:cs="Arial"/>
          <w:sz w:val="24"/>
          <w:szCs w:val="24"/>
        </w:rPr>
        <w:tab/>
      </w:r>
      <w:r w:rsidRPr="002235EE">
        <w:rPr>
          <w:rFonts w:ascii="Arial Narrow" w:hAnsi="Arial Narrow" w:cs="Arial"/>
          <w:sz w:val="24"/>
          <w:szCs w:val="24"/>
        </w:rPr>
        <w:tab/>
      </w:r>
      <w:r w:rsidRPr="002235EE">
        <w:rPr>
          <w:rFonts w:ascii="Arial Narrow" w:hAnsi="Arial Narrow" w:cs="Arial"/>
          <w:sz w:val="24"/>
          <w:szCs w:val="24"/>
        </w:rPr>
        <w:tab/>
      </w:r>
      <w:r w:rsidRPr="002235EE">
        <w:rPr>
          <w:rFonts w:ascii="Arial Narrow" w:hAnsi="Arial Narrow" w:cs="Arial"/>
          <w:sz w:val="24"/>
          <w:szCs w:val="24"/>
        </w:rPr>
        <w:tab/>
      </w:r>
      <w:r w:rsidRPr="002235EE">
        <w:rPr>
          <w:rFonts w:ascii="Arial Narrow" w:hAnsi="Arial Narrow" w:cs="Arial"/>
          <w:sz w:val="24"/>
          <w:szCs w:val="24"/>
        </w:rPr>
        <w:tab/>
        <w:t>Przetwarzający</w:t>
      </w:r>
    </w:p>
    <w:p w14:paraId="47BE9617" w14:textId="77777777" w:rsidR="002235EE" w:rsidRPr="002235EE" w:rsidRDefault="002235EE" w:rsidP="002235EE">
      <w:pPr>
        <w:spacing w:after="120" w:line="264" w:lineRule="auto"/>
        <w:jc w:val="right"/>
        <w:rPr>
          <w:rFonts w:ascii="Arial Narrow" w:hAnsi="Arial Narrow" w:cs="Arial"/>
          <w:color w:val="000000"/>
          <w:sz w:val="24"/>
          <w:szCs w:val="24"/>
        </w:rPr>
      </w:pPr>
    </w:p>
    <w:p w14:paraId="7590BCB4" w14:textId="77777777" w:rsidR="002235EE" w:rsidRPr="002235EE" w:rsidRDefault="002235EE" w:rsidP="002235EE">
      <w:pPr>
        <w:spacing w:after="120" w:line="264" w:lineRule="auto"/>
        <w:jc w:val="right"/>
        <w:rPr>
          <w:rFonts w:ascii="Arial Narrow" w:hAnsi="Arial Narrow" w:cs="Arial"/>
          <w:color w:val="000000"/>
          <w:sz w:val="24"/>
          <w:szCs w:val="24"/>
        </w:rPr>
      </w:pPr>
    </w:p>
    <w:p w14:paraId="4CA4491D" w14:textId="77777777" w:rsidR="002235EE" w:rsidRPr="002235EE" w:rsidRDefault="002235EE" w:rsidP="002235EE">
      <w:pPr>
        <w:spacing w:after="120" w:line="264" w:lineRule="auto"/>
        <w:ind w:firstLine="708"/>
        <w:rPr>
          <w:rFonts w:ascii="Arial Narrow" w:hAnsi="Arial Narrow" w:cs="Arial"/>
          <w:color w:val="000000"/>
          <w:sz w:val="24"/>
          <w:szCs w:val="24"/>
        </w:rPr>
      </w:pPr>
      <w:r w:rsidRPr="002235EE">
        <w:rPr>
          <w:rFonts w:ascii="Arial Narrow" w:hAnsi="Arial Narrow" w:cs="Arial"/>
          <w:color w:val="000000"/>
          <w:sz w:val="24"/>
          <w:szCs w:val="24"/>
        </w:rPr>
        <w:t>………………………………………….</w:t>
      </w:r>
      <w:r w:rsidRPr="002235EE">
        <w:rPr>
          <w:rFonts w:ascii="Arial Narrow" w:hAnsi="Arial Narrow" w:cs="Arial"/>
          <w:color w:val="000000"/>
          <w:sz w:val="24"/>
          <w:szCs w:val="24"/>
        </w:rPr>
        <w:tab/>
      </w:r>
      <w:r w:rsidRPr="002235EE">
        <w:rPr>
          <w:rFonts w:ascii="Arial Narrow" w:hAnsi="Arial Narrow" w:cs="Arial"/>
          <w:color w:val="000000"/>
          <w:sz w:val="24"/>
          <w:szCs w:val="24"/>
        </w:rPr>
        <w:tab/>
      </w:r>
      <w:r w:rsidRPr="002235EE">
        <w:rPr>
          <w:rFonts w:ascii="Arial Narrow" w:hAnsi="Arial Narrow" w:cs="Arial"/>
          <w:color w:val="000000"/>
          <w:sz w:val="24"/>
          <w:szCs w:val="24"/>
        </w:rPr>
        <w:tab/>
      </w:r>
      <w:r w:rsidRPr="002235EE">
        <w:rPr>
          <w:rFonts w:ascii="Arial Narrow" w:hAnsi="Arial Narrow" w:cs="Arial"/>
          <w:color w:val="000000"/>
          <w:sz w:val="24"/>
          <w:szCs w:val="24"/>
        </w:rPr>
        <w:tab/>
      </w:r>
      <w:r w:rsidRPr="002235EE">
        <w:rPr>
          <w:rFonts w:ascii="Arial Narrow" w:hAnsi="Arial Narrow" w:cs="Arial"/>
          <w:color w:val="000000"/>
          <w:sz w:val="24"/>
          <w:szCs w:val="24"/>
        </w:rPr>
        <w:tab/>
        <w:t>………………………………………….</w:t>
      </w:r>
    </w:p>
    <w:p w14:paraId="5595C3F6" w14:textId="77777777" w:rsidR="002235EE" w:rsidRPr="002235EE" w:rsidRDefault="002235EE" w:rsidP="002235EE">
      <w:pPr>
        <w:tabs>
          <w:tab w:val="center" w:pos="2268"/>
          <w:tab w:val="center" w:pos="6521"/>
        </w:tabs>
        <w:rPr>
          <w:rFonts w:ascii="Arial Narrow" w:hAnsi="Arial Narrow" w:cs="Arial"/>
          <w:sz w:val="24"/>
          <w:szCs w:val="24"/>
        </w:rPr>
      </w:pPr>
      <w:r w:rsidRPr="002235EE">
        <w:rPr>
          <w:rFonts w:ascii="Arial Narrow" w:hAnsi="Arial Narrow" w:cs="Arial"/>
          <w:i/>
          <w:sz w:val="24"/>
          <w:szCs w:val="24"/>
        </w:rPr>
        <w:t xml:space="preserve">             (data i podpis)</w:t>
      </w:r>
      <w:r w:rsidRPr="002235EE">
        <w:rPr>
          <w:rFonts w:ascii="Arial Narrow" w:hAnsi="Arial Narrow" w:cs="Arial"/>
          <w:i/>
          <w:sz w:val="24"/>
          <w:szCs w:val="24"/>
        </w:rPr>
        <w:tab/>
      </w:r>
      <w:r w:rsidRPr="002235EE">
        <w:rPr>
          <w:rFonts w:ascii="Arial Narrow" w:hAnsi="Arial Narrow" w:cs="Arial"/>
          <w:i/>
          <w:sz w:val="24"/>
          <w:szCs w:val="24"/>
        </w:rPr>
        <w:tab/>
        <w:t xml:space="preserve">                    (data i podpis)</w:t>
      </w:r>
      <w:r w:rsidRPr="002235EE">
        <w:rPr>
          <w:rFonts w:ascii="Arial Narrow" w:hAnsi="Arial Narrow" w:cs="Arial"/>
          <w:i/>
          <w:color w:val="000000"/>
          <w:sz w:val="24"/>
          <w:szCs w:val="24"/>
        </w:rPr>
        <w:tab/>
      </w:r>
      <w:r w:rsidRPr="002235EE">
        <w:rPr>
          <w:rFonts w:ascii="Arial Narrow" w:hAnsi="Arial Narrow" w:cs="Arial"/>
          <w:i/>
          <w:color w:val="000000"/>
          <w:sz w:val="24"/>
          <w:szCs w:val="24"/>
        </w:rPr>
        <w:tab/>
      </w:r>
    </w:p>
    <w:p w14:paraId="6D8B99D1" w14:textId="77777777" w:rsidR="002235EE" w:rsidRPr="002235EE" w:rsidRDefault="002235EE" w:rsidP="002235EE">
      <w:pPr>
        <w:tabs>
          <w:tab w:val="center" w:pos="2268"/>
          <w:tab w:val="center" w:pos="6521"/>
        </w:tabs>
        <w:rPr>
          <w:rFonts w:ascii="Arial Narrow" w:hAnsi="Arial Narrow" w:cs="Arial"/>
          <w:sz w:val="24"/>
          <w:szCs w:val="24"/>
        </w:rPr>
      </w:pPr>
    </w:p>
    <w:p w14:paraId="1F98E4E2" w14:textId="77777777" w:rsidR="002235EE" w:rsidRPr="002235EE" w:rsidRDefault="002235EE" w:rsidP="002235EE">
      <w:pPr>
        <w:tabs>
          <w:tab w:val="center" w:pos="2268"/>
          <w:tab w:val="center" w:pos="6521"/>
        </w:tabs>
        <w:rPr>
          <w:rFonts w:ascii="Arial Narrow" w:hAnsi="Arial Narrow" w:cs="Arial"/>
          <w:sz w:val="24"/>
          <w:szCs w:val="24"/>
        </w:rPr>
      </w:pPr>
      <w:r w:rsidRPr="002235EE">
        <w:rPr>
          <w:rFonts w:ascii="Arial Narrow" w:hAnsi="Arial Narrow" w:cs="Arial"/>
          <w:sz w:val="24"/>
          <w:szCs w:val="24"/>
        </w:rPr>
        <w:br w:type="page"/>
      </w:r>
    </w:p>
    <w:p w14:paraId="4791729D" w14:textId="77777777" w:rsidR="002235EE" w:rsidRPr="002235EE" w:rsidRDefault="002235EE" w:rsidP="002235EE">
      <w:pPr>
        <w:spacing w:before="120" w:after="120"/>
        <w:rPr>
          <w:rFonts w:ascii="Arial Narrow" w:hAnsi="Arial Narrow" w:cs="Arial"/>
          <w:color w:val="000000"/>
          <w:sz w:val="24"/>
          <w:szCs w:val="24"/>
          <w:u w:val="single"/>
        </w:rPr>
        <w:sectPr w:rsidR="002235EE" w:rsidRPr="002235EE">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pPr>
    </w:p>
    <w:p w14:paraId="31E6D9F0" w14:textId="77777777" w:rsidR="002235EE" w:rsidRPr="002235EE" w:rsidRDefault="002235EE" w:rsidP="002235EE">
      <w:pPr>
        <w:spacing w:before="120" w:after="120"/>
        <w:rPr>
          <w:rFonts w:ascii="Arial Narrow" w:hAnsi="Arial Narrow" w:cs="Arial"/>
          <w:color w:val="000000"/>
          <w:sz w:val="24"/>
          <w:szCs w:val="24"/>
          <w:u w:val="single"/>
        </w:rPr>
      </w:pPr>
      <w:r w:rsidRPr="002235EE">
        <w:rPr>
          <w:rFonts w:ascii="Arial Narrow" w:hAnsi="Arial Narrow" w:cs="Arial"/>
          <w:color w:val="000000"/>
          <w:sz w:val="24"/>
          <w:szCs w:val="24"/>
          <w:u w:val="single"/>
        </w:rPr>
        <w:lastRenderedPageBreak/>
        <w:t>Załącznik nr 1 - Szczegółowy zakres powierzenia przetwarzania danych osobowych</w:t>
      </w:r>
      <w:r w:rsidRPr="002235EE">
        <w:rPr>
          <w:rStyle w:val="Odwoanieprzypisudolnego"/>
          <w:rFonts w:ascii="Arial Narrow" w:hAnsi="Arial Narrow" w:cs="Arial"/>
          <w:color w:val="000000"/>
          <w:sz w:val="24"/>
          <w:szCs w:val="24"/>
          <w:u w:val="single"/>
        </w:rPr>
        <w:footnoteReference w:id="1"/>
      </w:r>
      <w:r w:rsidRPr="002235EE">
        <w:rPr>
          <w:rFonts w:ascii="Arial Narrow" w:hAnsi="Arial Narrow" w:cs="Arial"/>
          <w:color w:val="000000"/>
          <w:sz w:val="24"/>
          <w:szCs w:val="24"/>
          <w:u w:val="single"/>
        </w:rPr>
        <w:t xml:space="preserve"> </w:t>
      </w:r>
    </w:p>
    <w:p w14:paraId="00438B0E" w14:textId="77777777" w:rsidR="002235EE" w:rsidRPr="002235EE" w:rsidRDefault="002235EE" w:rsidP="004F449C">
      <w:pPr>
        <w:pStyle w:val="Akapitzlist"/>
        <w:numPr>
          <w:ilvl w:val="0"/>
          <w:numId w:val="62"/>
        </w:numPr>
        <w:suppressAutoHyphens w:val="0"/>
        <w:spacing w:before="360" w:after="360"/>
        <w:ind w:left="425" w:hanging="425"/>
        <w:rPr>
          <w:rFonts w:ascii="Arial Narrow" w:hAnsi="Arial Narrow" w:cs="Arial"/>
          <w:color w:val="000000"/>
          <w:sz w:val="24"/>
          <w:szCs w:val="24"/>
        </w:rPr>
      </w:pPr>
      <w:r w:rsidRPr="002235EE">
        <w:rPr>
          <w:rFonts w:ascii="Arial Narrow" w:hAnsi="Arial Narrow" w:cs="Arial"/>
          <w:color w:val="000000"/>
          <w:sz w:val="24"/>
          <w:szCs w:val="24"/>
        </w:rPr>
        <w:t xml:space="preserve">CEL I CHARAKTER POWIERZENIA ORAZ OBSZAR PRZETWARZANIA DANYCH PRZEZ PRZETWARZAJĄCEGO </w:t>
      </w:r>
    </w:p>
    <w:tbl>
      <w:tblPr>
        <w:tblStyle w:val="Tabelasiatki6kolorowa"/>
        <w:tblW w:w="5217" w:type="pct"/>
        <w:tblInd w:w="-289" w:type="dxa"/>
        <w:tblLook w:val="04A0" w:firstRow="1" w:lastRow="0" w:firstColumn="1" w:lastColumn="0" w:noHBand="0" w:noVBand="1"/>
      </w:tblPr>
      <w:tblGrid>
        <w:gridCol w:w="2681"/>
        <w:gridCol w:w="11920"/>
      </w:tblGrid>
      <w:tr w:rsidR="002235EE" w:rsidRPr="002235EE" w14:paraId="6304DE41" w14:textId="77777777" w:rsidTr="00876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3A3A5AC6" w14:textId="77777777" w:rsidR="002235EE" w:rsidRPr="002235EE" w:rsidRDefault="002235EE" w:rsidP="008763D9">
            <w:pPr>
              <w:ind w:left="34" w:hanging="34"/>
              <w:rPr>
                <w:rFonts w:ascii="Arial Narrow" w:hAnsi="Arial Narrow" w:cs="Arial"/>
                <w:b w:val="0"/>
                <w:sz w:val="24"/>
                <w:szCs w:val="24"/>
              </w:rPr>
            </w:pPr>
            <w:r w:rsidRPr="002235EE">
              <w:rPr>
                <w:rFonts w:ascii="Arial Narrow" w:hAnsi="Arial Narrow" w:cs="Arial"/>
                <w:b w:val="0"/>
                <w:sz w:val="24"/>
                <w:szCs w:val="24"/>
              </w:rPr>
              <w:t>Cele przetwarzania i charakter przetwarzania</w:t>
            </w:r>
          </w:p>
        </w:tc>
        <w:tc>
          <w:tcPr>
            <w:tcW w:w="4082" w:type="pct"/>
          </w:tcPr>
          <w:p w14:paraId="6BB92ABB" w14:textId="77777777" w:rsidR="002235EE" w:rsidRPr="002235EE" w:rsidRDefault="002235EE" w:rsidP="008763D9">
            <w:pPr>
              <w:spacing w:before="120" w:after="120"/>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b w:val="0"/>
                <w:bCs w:val="0"/>
                <w:sz w:val="24"/>
                <w:szCs w:val="24"/>
              </w:rPr>
            </w:pPr>
            <w:r w:rsidRPr="002235EE">
              <w:rPr>
                <w:rFonts w:ascii="Arial Narrow" w:hAnsi="Arial Narrow" w:cs="Arial"/>
                <w:b w:val="0"/>
                <w:sz w:val="24"/>
                <w:szCs w:val="24"/>
              </w:rPr>
              <w:t>Celem przetwarzania danych przez Przetwarzającego jest wykonanie zobowiązań Przetwarzającego wynikających z Umowy Podstawowej i jest określony następującą rolą Przetwarzającego: [</w:t>
            </w:r>
            <w:r w:rsidRPr="002235EE">
              <w:rPr>
                <w:rFonts w:ascii="Arial Narrow" w:hAnsi="Arial Narrow" w:cs="Arial"/>
                <w:b w:val="0"/>
                <w:sz w:val="24"/>
                <w:szCs w:val="24"/>
                <w:highlight w:val="lightGray"/>
              </w:rPr>
              <w:t>________________</w:t>
            </w:r>
            <w:r w:rsidRPr="002235EE">
              <w:rPr>
                <w:rFonts w:ascii="Arial Narrow" w:hAnsi="Arial Narrow" w:cs="Arial"/>
                <w:b w:val="0"/>
                <w:sz w:val="24"/>
                <w:szCs w:val="24"/>
              </w:rPr>
              <w:t xml:space="preserve">]. </w:t>
            </w:r>
          </w:p>
          <w:p w14:paraId="39A93721" w14:textId="77777777" w:rsidR="002235EE" w:rsidRPr="002235EE" w:rsidRDefault="002235EE" w:rsidP="008763D9">
            <w:pPr>
              <w:spacing w:before="120" w:after="120"/>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b w:val="0"/>
                <w:bCs w:val="0"/>
                <w:sz w:val="24"/>
                <w:szCs w:val="24"/>
              </w:rPr>
            </w:pPr>
          </w:p>
          <w:p w14:paraId="2BB4B5BF" w14:textId="77777777" w:rsidR="002235EE" w:rsidRPr="002235EE" w:rsidRDefault="002235EE" w:rsidP="008763D9">
            <w:pPr>
              <w:spacing w:before="120" w:after="120"/>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b w:val="0"/>
                <w:bCs w:val="0"/>
                <w:sz w:val="24"/>
                <w:szCs w:val="24"/>
              </w:rPr>
            </w:pPr>
            <w:r w:rsidRPr="002235EE">
              <w:rPr>
                <w:rFonts w:ascii="Arial Narrow" w:hAnsi="Arial Narrow" w:cs="Arial"/>
                <w:b w:val="0"/>
                <w:sz w:val="24"/>
                <w:szCs w:val="24"/>
              </w:rPr>
              <w:t>W ramach realizacji ww. celu Przetwarzający uprawniony jest do wykonywania operacji na danych osobowych niezbędnych do świadczenia usług świadczonych na podstawie Umowy podstawowej, a w szczególności do: [</w:t>
            </w:r>
            <w:r w:rsidRPr="002235EE">
              <w:rPr>
                <w:rFonts w:ascii="Arial Narrow" w:hAnsi="Arial Narrow" w:cs="Arial"/>
                <w:b w:val="0"/>
                <w:sz w:val="24"/>
                <w:szCs w:val="24"/>
                <w:highlight w:val="lightGray"/>
              </w:rPr>
              <w:t>przechowywania Danych, kopiowania Danych,_____________].</w:t>
            </w:r>
            <w:r w:rsidRPr="002235EE">
              <w:rPr>
                <w:rFonts w:ascii="Arial Narrow" w:hAnsi="Arial Narrow" w:cs="Arial"/>
                <w:b w:val="0"/>
                <w:sz w:val="24"/>
                <w:szCs w:val="24"/>
              </w:rPr>
              <w:t xml:space="preserve"> </w:t>
            </w:r>
          </w:p>
          <w:p w14:paraId="4EAD222C" w14:textId="77777777" w:rsidR="002235EE" w:rsidRPr="002235EE" w:rsidRDefault="002235EE" w:rsidP="008763D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4"/>
                <w:szCs w:val="24"/>
              </w:rPr>
            </w:pPr>
          </w:p>
        </w:tc>
      </w:tr>
      <w:tr w:rsidR="002235EE" w:rsidRPr="002235EE" w14:paraId="12C0209B" w14:textId="77777777" w:rsidTr="008763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4CCF4F82" w14:textId="77777777" w:rsidR="002235EE" w:rsidRPr="002235EE" w:rsidRDefault="002235EE" w:rsidP="008763D9">
            <w:pPr>
              <w:ind w:left="34" w:hanging="34"/>
              <w:rPr>
                <w:rFonts w:ascii="Arial Narrow" w:hAnsi="Arial Narrow" w:cs="Arial"/>
                <w:b w:val="0"/>
                <w:sz w:val="24"/>
                <w:szCs w:val="24"/>
              </w:rPr>
            </w:pPr>
            <w:r w:rsidRPr="002235EE">
              <w:rPr>
                <w:rFonts w:ascii="Arial Narrow" w:hAnsi="Arial Narrow" w:cs="Arial"/>
                <w:b w:val="0"/>
                <w:sz w:val="24"/>
                <w:szCs w:val="24"/>
              </w:rPr>
              <w:t xml:space="preserve">Obszar, na którym przetwarzane będą dane </w:t>
            </w:r>
          </w:p>
        </w:tc>
        <w:tc>
          <w:tcPr>
            <w:tcW w:w="4082" w:type="pct"/>
            <w:vAlign w:val="center"/>
          </w:tcPr>
          <w:p w14:paraId="482A1DA5" w14:textId="77777777" w:rsidR="002235EE" w:rsidRPr="002235EE" w:rsidRDefault="002235EE" w:rsidP="008763D9">
            <w:pPr>
              <w:cnfStyle w:val="000000100000" w:firstRow="0" w:lastRow="0" w:firstColumn="0" w:lastColumn="0" w:oddVBand="0" w:evenVBand="0" w:oddHBand="1" w:evenHBand="0" w:firstRowFirstColumn="0" w:firstRowLastColumn="0" w:lastRowFirstColumn="0" w:lastRowLastColumn="0"/>
              <w:rPr>
                <w:rFonts w:ascii="Arial Narrow" w:hAnsi="Arial Narrow" w:cs="Arial"/>
                <w:i/>
                <w:sz w:val="24"/>
                <w:szCs w:val="24"/>
              </w:rPr>
            </w:pPr>
            <w:r w:rsidRPr="002235EE">
              <w:rPr>
                <w:rFonts w:ascii="Arial Narrow" w:hAnsi="Arial Narrow" w:cs="Arial"/>
                <w:i/>
                <w:sz w:val="24"/>
                <w:szCs w:val="24"/>
              </w:rPr>
              <w:t>(należy wskazać obszar na jakim dane będą przetwarzane, np. Polska, EOG)</w:t>
            </w:r>
          </w:p>
        </w:tc>
      </w:tr>
      <w:tr w:rsidR="002235EE" w:rsidRPr="002235EE" w14:paraId="71029FA7" w14:textId="77777777" w:rsidTr="008763D9">
        <w:tc>
          <w:tcPr>
            <w:cnfStyle w:val="001000000000" w:firstRow="0" w:lastRow="0" w:firstColumn="1" w:lastColumn="0" w:oddVBand="0" w:evenVBand="0" w:oddHBand="0" w:evenHBand="0" w:firstRowFirstColumn="0" w:firstRowLastColumn="0" w:lastRowFirstColumn="0" w:lastRowLastColumn="0"/>
            <w:tcW w:w="918" w:type="pct"/>
            <w:vAlign w:val="center"/>
          </w:tcPr>
          <w:p w14:paraId="6FAF8FBB" w14:textId="77777777" w:rsidR="002235EE" w:rsidRPr="002235EE" w:rsidRDefault="002235EE" w:rsidP="008763D9">
            <w:pPr>
              <w:ind w:left="34" w:hanging="34"/>
              <w:rPr>
                <w:rFonts w:ascii="Arial Narrow" w:hAnsi="Arial Narrow" w:cs="Arial"/>
                <w:b w:val="0"/>
                <w:sz w:val="24"/>
                <w:szCs w:val="24"/>
              </w:rPr>
            </w:pPr>
            <w:r w:rsidRPr="002235EE">
              <w:rPr>
                <w:rFonts w:ascii="Arial Narrow" w:hAnsi="Arial Narrow" w:cs="Arial"/>
                <w:b w:val="0"/>
                <w:sz w:val="24"/>
                <w:szCs w:val="24"/>
              </w:rPr>
              <w:t xml:space="preserve">Podstawa transferu danych do państwa trzeciego (o ile dotyczy) </w:t>
            </w:r>
          </w:p>
        </w:tc>
        <w:tc>
          <w:tcPr>
            <w:tcW w:w="4082" w:type="pct"/>
            <w:vAlign w:val="center"/>
          </w:tcPr>
          <w:p w14:paraId="3D29E654" w14:textId="77777777" w:rsidR="002235EE" w:rsidRPr="002235EE" w:rsidRDefault="006C4E72" w:rsidP="008763D9">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1774474787"/>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nie dochodzi do transferu danych  </w:t>
            </w:r>
          </w:p>
          <w:p w14:paraId="0B7605DA" w14:textId="77777777" w:rsidR="002235EE" w:rsidRPr="002235EE" w:rsidRDefault="006C4E72" w:rsidP="008763D9">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384869406"/>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standardowe klauzule umowne </w:t>
            </w:r>
          </w:p>
          <w:p w14:paraId="49CB2DCC" w14:textId="77777777" w:rsidR="002235EE" w:rsidRPr="002235EE" w:rsidRDefault="006C4E72" w:rsidP="008763D9">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1262332960"/>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Tarcza Prywatności  </w:t>
            </w:r>
          </w:p>
          <w:p w14:paraId="12A8CE64" w14:textId="77777777" w:rsidR="002235EE" w:rsidRPr="002235EE" w:rsidRDefault="006C4E72" w:rsidP="008763D9">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1794906470"/>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inny mechanizm (należy wskazać jaki)  </w:t>
            </w:r>
          </w:p>
        </w:tc>
      </w:tr>
    </w:tbl>
    <w:p w14:paraId="0CB3B4E5" w14:textId="77777777" w:rsidR="002235EE" w:rsidRPr="002235EE" w:rsidRDefault="002235EE" w:rsidP="002235EE">
      <w:pPr>
        <w:spacing w:before="240" w:after="240"/>
        <w:rPr>
          <w:rFonts w:ascii="Arial Narrow" w:hAnsi="Arial Narrow" w:cs="Arial"/>
          <w:color w:val="000000"/>
          <w:sz w:val="24"/>
          <w:szCs w:val="24"/>
        </w:rPr>
      </w:pPr>
    </w:p>
    <w:p w14:paraId="652F65F8" w14:textId="77777777" w:rsidR="002235EE" w:rsidRPr="002235EE" w:rsidRDefault="002235EE" w:rsidP="004F449C">
      <w:pPr>
        <w:pStyle w:val="Akapitzlist"/>
        <w:numPr>
          <w:ilvl w:val="0"/>
          <w:numId w:val="62"/>
        </w:numPr>
        <w:suppressAutoHyphens w:val="0"/>
        <w:spacing w:before="360" w:after="360"/>
        <w:ind w:left="425" w:hanging="425"/>
        <w:rPr>
          <w:rFonts w:ascii="Arial Narrow" w:hAnsi="Arial Narrow" w:cs="Arial"/>
          <w:color w:val="000000"/>
          <w:sz w:val="24"/>
          <w:szCs w:val="24"/>
        </w:rPr>
      </w:pPr>
      <w:r w:rsidRPr="002235EE">
        <w:rPr>
          <w:rFonts w:ascii="Arial Narrow" w:hAnsi="Arial Narrow" w:cs="Arial"/>
          <w:color w:val="000000"/>
          <w:sz w:val="24"/>
          <w:szCs w:val="24"/>
        </w:rPr>
        <w:t xml:space="preserve">ZAKRES DANYCH OSOBOWYCH POWIERZONYCH DO PRZETWARZANIA </w:t>
      </w:r>
    </w:p>
    <w:tbl>
      <w:tblPr>
        <w:tblStyle w:val="Tabelasiatki6kolorowa"/>
        <w:tblW w:w="5217" w:type="pct"/>
        <w:tblInd w:w="-289" w:type="dxa"/>
        <w:tblLook w:val="04A0" w:firstRow="1" w:lastRow="0" w:firstColumn="1" w:lastColumn="0" w:noHBand="0" w:noVBand="1"/>
      </w:tblPr>
      <w:tblGrid>
        <w:gridCol w:w="2131"/>
        <w:gridCol w:w="4299"/>
        <w:gridCol w:w="4299"/>
        <w:gridCol w:w="3872"/>
      </w:tblGrid>
      <w:tr w:rsidR="002235EE" w:rsidRPr="002235EE" w14:paraId="2C1597A4" w14:textId="77777777" w:rsidTr="00876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6667BE72" w14:textId="77777777" w:rsidR="002235EE" w:rsidRPr="002235EE" w:rsidRDefault="002235EE" w:rsidP="008763D9">
            <w:pPr>
              <w:ind w:left="34" w:hanging="34"/>
              <w:rPr>
                <w:rFonts w:ascii="Arial Narrow" w:hAnsi="Arial Narrow" w:cs="Arial"/>
                <w:b w:val="0"/>
                <w:sz w:val="24"/>
                <w:szCs w:val="24"/>
              </w:rPr>
            </w:pPr>
            <w:r w:rsidRPr="002235EE">
              <w:rPr>
                <w:rFonts w:ascii="Arial Narrow" w:hAnsi="Arial Narrow" w:cs="Arial"/>
                <w:b w:val="0"/>
                <w:sz w:val="24"/>
                <w:szCs w:val="24"/>
              </w:rPr>
              <w:t xml:space="preserve">Dane Administratora / Administratorów wraz z danymi </w:t>
            </w:r>
            <w:r w:rsidRPr="002235EE">
              <w:rPr>
                <w:rFonts w:ascii="Arial Narrow" w:hAnsi="Arial Narrow" w:cs="Arial"/>
                <w:b w:val="0"/>
                <w:sz w:val="24"/>
                <w:szCs w:val="24"/>
              </w:rPr>
              <w:lastRenderedPageBreak/>
              <w:t>kontaktowymi (w tym dane inspektora ochrony danych o ile został wyznaczony)</w:t>
            </w:r>
          </w:p>
        </w:tc>
        <w:tc>
          <w:tcPr>
            <w:tcW w:w="4270" w:type="pct"/>
            <w:gridSpan w:val="3"/>
          </w:tcPr>
          <w:p w14:paraId="35021613" w14:textId="77777777" w:rsidR="002235EE" w:rsidRPr="002235EE" w:rsidRDefault="002235EE" w:rsidP="008763D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4"/>
                <w:szCs w:val="24"/>
              </w:rPr>
            </w:pPr>
          </w:p>
        </w:tc>
      </w:tr>
      <w:tr w:rsidR="002235EE" w:rsidRPr="002235EE" w14:paraId="7ACB088C" w14:textId="77777777" w:rsidTr="008763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53674605" w14:textId="77777777" w:rsidR="002235EE" w:rsidRPr="002235EE" w:rsidRDefault="002235EE" w:rsidP="008763D9">
            <w:pPr>
              <w:ind w:left="34" w:hanging="34"/>
              <w:rPr>
                <w:rFonts w:ascii="Arial Narrow" w:hAnsi="Arial Narrow" w:cs="Arial"/>
                <w:b w:val="0"/>
                <w:sz w:val="24"/>
                <w:szCs w:val="24"/>
              </w:rPr>
            </w:pPr>
            <w:r w:rsidRPr="002235EE">
              <w:rPr>
                <w:rFonts w:ascii="Arial Narrow" w:hAnsi="Arial Narrow" w:cs="Arial"/>
                <w:b w:val="0"/>
                <w:sz w:val="24"/>
                <w:szCs w:val="24"/>
              </w:rPr>
              <w:t>Kategorie osób których dane dotyczą</w:t>
            </w:r>
          </w:p>
        </w:tc>
        <w:tc>
          <w:tcPr>
            <w:tcW w:w="4270" w:type="pct"/>
            <w:gridSpan w:val="3"/>
          </w:tcPr>
          <w:p w14:paraId="3BF606AF" w14:textId="77777777" w:rsidR="002235EE" w:rsidRPr="002235EE" w:rsidRDefault="006C4E72" w:rsidP="008763D9">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390429477"/>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pracownicy Administratora </w:t>
            </w:r>
          </w:p>
          <w:p w14:paraId="686B2B62" w14:textId="77777777" w:rsidR="002235EE" w:rsidRPr="002235EE" w:rsidRDefault="006C4E72" w:rsidP="008763D9">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1180499072"/>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klienci Administratora, pracownicy i przedstawiciele klientów Administratora kontrahenci (odbiorcy i dostawcy) Administratora</w:t>
            </w:r>
          </w:p>
          <w:p w14:paraId="726C3733" w14:textId="77777777" w:rsidR="002235EE" w:rsidRPr="002235EE" w:rsidRDefault="006C4E72" w:rsidP="008763D9">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918398685"/>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odbiorcy korespondencji elektronicznej Administratora,</w:t>
            </w:r>
          </w:p>
          <w:p w14:paraId="3C8E8F3F" w14:textId="77777777" w:rsidR="002235EE" w:rsidRPr="002235EE" w:rsidRDefault="006C4E72" w:rsidP="008763D9">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1644156105"/>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nadawcy i odbiorcy korespondencji,</w:t>
            </w:r>
          </w:p>
          <w:p w14:paraId="441A3722" w14:textId="77777777" w:rsidR="002235EE" w:rsidRPr="002235EE" w:rsidRDefault="006C4E72" w:rsidP="008763D9">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1257551607"/>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osoby, do których dane kontaktowe są przechowywane</w:t>
            </w:r>
          </w:p>
          <w:p w14:paraId="3CC1E5A0" w14:textId="77777777" w:rsidR="002235EE" w:rsidRPr="002235EE" w:rsidRDefault="006C4E72" w:rsidP="008763D9">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651095771"/>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akcjonariusze</w:t>
            </w:r>
          </w:p>
          <w:p w14:paraId="7592EF88" w14:textId="77777777" w:rsidR="002235EE" w:rsidRPr="002235EE" w:rsidRDefault="006C4E72" w:rsidP="008763D9">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344992513"/>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najemcy lokali</w:t>
            </w:r>
          </w:p>
          <w:p w14:paraId="20FC2E64" w14:textId="77777777" w:rsidR="002235EE" w:rsidRPr="002235EE" w:rsidRDefault="006C4E72" w:rsidP="008763D9">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748809351"/>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wnioskujący o darowizny</w:t>
            </w:r>
          </w:p>
          <w:p w14:paraId="058C8115" w14:textId="77777777" w:rsidR="002235EE" w:rsidRPr="002235EE" w:rsidRDefault="006C4E72" w:rsidP="008763D9">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408275092"/>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wytwórcy energii elektrycznej</w:t>
            </w:r>
          </w:p>
          <w:p w14:paraId="7A40B26E" w14:textId="77777777" w:rsidR="002235EE" w:rsidRPr="002235EE" w:rsidRDefault="006C4E72" w:rsidP="008763D9">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207408796"/>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agenci, przedstawiciele handlowi i  ich pracownicy </w:t>
            </w:r>
          </w:p>
          <w:p w14:paraId="1F0A21D2" w14:textId="77777777" w:rsidR="002235EE" w:rsidRPr="002235EE" w:rsidRDefault="006C4E72" w:rsidP="008763D9">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2138912438"/>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uprawnieniu do rent</w:t>
            </w:r>
          </w:p>
          <w:p w14:paraId="62C03281" w14:textId="77777777" w:rsidR="002235EE" w:rsidRPr="002235EE" w:rsidRDefault="006C4E72" w:rsidP="008763D9">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1060238787"/>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osoby objęte przymusowym wykupem akcji</w:t>
            </w:r>
          </w:p>
          <w:p w14:paraId="025E6811" w14:textId="77777777" w:rsidR="002235EE" w:rsidRPr="002235EE" w:rsidRDefault="006C4E72" w:rsidP="008763D9">
            <w:pPr>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sdt>
              <w:sdtPr>
                <w:rPr>
                  <w:rFonts w:ascii="Arial Narrow" w:hAnsi="Arial Narrow" w:cs="Arial"/>
                  <w:sz w:val="24"/>
                  <w:szCs w:val="24"/>
                </w:rPr>
                <w:id w:val="861945317"/>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cs="Arial"/>
                <w:sz w:val="24"/>
                <w:szCs w:val="24"/>
              </w:rPr>
              <w:t xml:space="preserve"> Inne osoby (należy wskazać)</w:t>
            </w:r>
          </w:p>
        </w:tc>
      </w:tr>
      <w:tr w:rsidR="002235EE" w:rsidRPr="002235EE" w14:paraId="1C0E4FF1" w14:textId="77777777" w:rsidTr="008763D9">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5A13E1CA" w14:textId="77777777" w:rsidR="002235EE" w:rsidRPr="002235EE" w:rsidRDefault="002235EE" w:rsidP="008763D9">
            <w:pPr>
              <w:rPr>
                <w:rFonts w:ascii="Arial Narrow" w:hAnsi="Arial Narrow"/>
                <w:sz w:val="24"/>
                <w:szCs w:val="24"/>
              </w:rPr>
            </w:pPr>
            <w:r w:rsidRPr="002235EE">
              <w:rPr>
                <w:rFonts w:ascii="Arial Narrow" w:hAnsi="Arial Narrow"/>
                <w:sz w:val="24"/>
                <w:szCs w:val="24"/>
              </w:rPr>
              <w:t xml:space="preserve">Rodzaje powierzonych danych osobowych (dane niebędące </w:t>
            </w:r>
            <w:r w:rsidRPr="002235EE">
              <w:rPr>
                <w:rFonts w:ascii="Arial Narrow" w:hAnsi="Arial Narrow"/>
                <w:sz w:val="24"/>
                <w:szCs w:val="24"/>
              </w:rPr>
              <w:lastRenderedPageBreak/>
              <w:t>danymi szczególnej kategorii)</w:t>
            </w:r>
          </w:p>
        </w:tc>
        <w:tc>
          <w:tcPr>
            <w:tcW w:w="1472" w:type="pct"/>
            <w:tcBorders>
              <w:top w:val="single" w:sz="12" w:space="0" w:color="auto"/>
            </w:tcBorders>
            <w:vAlign w:val="center"/>
          </w:tcPr>
          <w:p w14:paraId="47C9E7C3"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486153274"/>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Imię (pierwsze)</w:t>
            </w:r>
          </w:p>
        </w:tc>
        <w:tc>
          <w:tcPr>
            <w:tcW w:w="1472" w:type="pct"/>
            <w:tcBorders>
              <w:top w:val="single" w:sz="12" w:space="0" w:color="auto"/>
            </w:tcBorders>
            <w:vAlign w:val="center"/>
          </w:tcPr>
          <w:p w14:paraId="27CCF477"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5261716"/>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Imię (drugie)</w:t>
            </w:r>
          </w:p>
        </w:tc>
        <w:tc>
          <w:tcPr>
            <w:tcW w:w="1326" w:type="pct"/>
            <w:tcBorders>
              <w:top w:val="single" w:sz="12" w:space="0" w:color="auto"/>
            </w:tcBorders>
            <w:vAlign w:val="center"/>
          </w:tcPr>
          <w:p w14:paraId="7CCB3DC9"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428149628"/>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Nazwisko</w:t>
            </w:r>
          </w:p>
        </w:tc>
      </w:tr>
      <w:tr w:rsidR="002235EE" w:rsidRPr="002235EE" w14:paraId="6E501BCE" w14:textId="77777777" w:rsidTr="008763D9">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C1D9735" w14:textId="77777777" w:rsidR="002235EE" w:rsidRPr="002235EE" w:rsidRDefault="002235EE" w:rsidP="008763D9">
            <w:pPr>
              <w:rPr>
                <w:rFonts w:ascii="Arial Narrow" w:hAnsi="Arial Narrow"/>
                <w:sz w:val="24"/>
                <w:szCs w:val="24"/>
              </w:rPr>
            </w:pPr>
          </w:p>
        </w:tc>
        <w:tc>
          <w:tcPr>
            <w:tcW w:w="1472" w:type="pct"/>
            <w:vAlign w:val="center"/>
          </w:tcPr>
          <w:p w14:paraId="463EB11B"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57201859"/>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Imię (pierwsze) ojca</w:t>
            </w:r>
          </w:p>
        </w:tc>
        <w:tc>
          <w:tcPr>
            <w:tcW w:w="1472" w:type="pct"/>
            <w:vAlign w:val="center"/>
          </w:tcPr>
          <w:p w14:paraId="6E1D4587"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05821399"/>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Imię (drugie) ojca</w:t>
            </w:r>
          </w:p>
        </w:tc>
        <w:tc>
          <w:tcPr>
            <w:tcW w:w="1326" w:type="pct"/>
            <w:vAlign w:val="center"/>
          </w:tcPr>
          <w:p w14:paraId="74013B62"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946382085"/>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Nazwisko rodowe ojca</w:t>
            </w:r>
          </w:p>
        </w:tc>
      </w:tr>
      <w:tr w:rsidR="002235EE" w:rsidRPr="002235EE" w14:paraId="4C1E7507" w14:textId="77777777" w:rsidTr="008763D9">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2479BC2" w14:textId="77777777" w:rsidR="002235EE" w:rsidRPr="002235EE" w:rsidRDefault="002235EE" w:rsidP="008763D9">
            <w:pPr>
              <w:rPr>
                <w:rFonts w:ascii="Arial Narrow" w:hAnsi="Arial Narrow"/>
                <w:sz w:val="24"/>
                <w:szCs w:val="24"/>
              </w:rPr>
            </w:pPr>
          </w:p>
        </w:tc>
        <w:tc>
          <w:tcPr>
            <w:tcW w:w="1472" w:type="pct"/>
            <w:vAlign w:val="center"/>
          </w:tcPr>
          <w:p w14:paraId="602F26EF"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65903593"/>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Imię (pierwsze) matki</w:t>
            </w:r>
          </w:p>
        </w:tc>
        <w:tc>
          <w:tcPr>
            <w:tcW w:w="1472" w:type="pct"/>
            <w:vAlign w:val="center"/>
          </w:tcPr>
          <w:p w14:paraId="0BF58747"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27387462"/>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Imię (drugie) matki</w:t>
            </w:r>
          </w:p>
        </w:tc>
        <w:tc>
          <w:tcPr>
            <w:tcW w:w="1326" w:type="pct"/>
            <w:vAlign w:val="center"/>
          </w:tcPr>
          <w:p w14:paraId="65536A36"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66589219"/>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Nazwisko rodowe matki</w:t>
            </w:r>
          </w:p>
        </w:tc>
      </w:tr>
      <w:tr w:rsidR="002235EE" w:rsidRPr="002235EE" w14:paraId="5140415B" w14:textId="77777777" w:rsidTr="008763D9">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77C7E76" w14:textId="77777777" w:rsidR="002235EE" w:rsidRPr="002235EE" w:rsidRDefault="002235EE" w:rsidP="008763D9">
            <w:pPr>
              <w:rPr>
                <w:rFonts w:ascii="Arial Narrow" w:hAnsi="Arial Narrow"/>
                <w:sz w:val="24"/>
                <w:szCs w:val="24"/>
              </w:rPr>
            </w:pPr>
          </w:p>
        </w:tc>
        <w:tc>
          <w:tcPr>
            <w:tcW w:w="1472" w:type="pct"/>
            <w:vAlign w:val="center"/>
          </w:tcPr>
          <w:p w14:paraId="0E0C4472"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1018939"/>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Data urodzenia</w:t>
            </w:r>
          </w:p>
        </w:tc>
        <w:tc>
          <w:tcPr>
            <w:tcW w:w="1472" w:type="pct"/>
            <w:vAlign w:val="center"/>
          </w:tcPr>
          <w:p w14:paraId="07AA7926"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66993958"/>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Miejsce urodzenia (kraj)</w:t>
            </w:r>
          </w:p>
        </w:tc>
        <w:tc>
          <w:tcPr>
            <w:tcW w:w="1326" w:type="pct"/>
            <w:vAlign w:val="center"/>
          </w:tcPr>
          <w:p w14:paraId="31F64EF8"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457534742"/>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Miejsce urodzenia (miasto)</w:t>
            </w:r>
          </w:p>
        </w:tc>
      </w:tr>
      <w:tr w:rsidR="002235EE" w:rsidRPr="002235EE" w14:paraId="646701F4" w14:textId="77777777" w:rsidTr="008763D9">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91821EB" w14:textId="77777777" w:rsidR="002235EE" w:rsidRPr="002235EE" w:rsidRDefault="002235EE" w:rsidP="008763D9">
            <w:pPr>
              <w:rPr>
                <w:rFonts w:ascii="Arial Narrow" w:hAnsi="Arial Narrow"/>
                <w:sz w:val="24"/>
                <w:szCs w:val="24"/>
              </w:rPr>
            </w:pPr>
          </w:p>
        </w:tc>
        <w:tc>
          <w:tcPr>
            <w:tcW w:w="1472" w:type="pct"/>
            <w:vAlign w:val="center"/>
          </w:tcPr>
          <w:p w14:paraId="1DD9F064"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15257745"/>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Obywatelstwo</w:t>
            </w:r>
          </w:p>
        </w:tc>
        <w:tc>
          <w:tcPr>
            <w:tcW w:w="1472" w:type="pct"/>
            <w:vAlign w:val="center"/>
          </w:tcPr>
          <w:p w14:paraId="4CE7F2C3"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62363150"/>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PESEL</w:t>
            </w:r>
          </w:p>
        </w:tc>
        <w:tc>
          <w:tcPr>
            <w:tcW w:w="1326" w:type="pct"/>
            <w:vAlign w:val="center"/>
          </w:tcPr>
          <w:p w14:paraId="7958F2C9"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946685658"/>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NIP (w przypadku osoby prowadzącej działalność gospodarczą)</w:t>
            </w:r>
          </w:p>
        </w:tc>
      </w:tr>
      <w:tr w:rsidR="002235EE" w:rsidRPr="002235EE" w14:paraId="57C88F75" w14:textId="77777777" w:rsidTr="008763D9">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EC2CE12" w14:textId="77777777" w:rsidR="002235EE" w:rsidRPr="002235EE" w:rsidRDefault="002235EE" w:rsidP="008763D9">
            <w:pPr>
              <w:rPr>
                <w:rFonts w:ascii="Arial Narrow" w:hAnsi="Arial Narrow"/>
                <w:sz w:val="24"/>
                <w:szCs w:val="24"/>
              </w:rPr>
            </w:pPr>
          </w:p>
        </w:tc>
        <w:tc>
          <w:tcPr>
            <w:tcW w:w="1472" w:type="pct"/>
            <w:vAlign w:val="center"/>
          </w:tcPr>
          <w:p w14:paraId="72687FF9"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85504377"/>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Miejsce stałego zameldowania</w:t>
            </w:r>
          </w:p>
        </w:tc>
        <w:tc>
          <w:tcPr>
            <w:tcW w:w="1472" w:type="pct"/>
            <w:vAlign w:val="center"/>
          </w:tcPr>
          <w:p w14:paraId="2E0261D4"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49896020"/>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Miejsce zamieszkania</w:t>
            </w:r>
          </w:p>
        </w:tc>
        <w:tc>
          <w:tcPr>
            <w:tcW w:w="1326" w:type="pct"/>
            <w:vAlign w:val="center"/>
          </w:tcPr>
          <w:p w14:paraId="2C6FCAEC"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407760710"/>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Adres do korespondencji</w:t>
            </w:r>
          </w:p>
        </w:tc>
      </w:tr>
      <w:tr w:rsidR="002235EE" w:rsidRPr="002235EE" w14:paraId="79D6CDB9" w14:textId="77777777" w:rsidTr="008763D9">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4345F89" w14:textId="77777777" w:rsidR="002235EE" w:rsidRPr="002235EE" w:rsidRDefault="002235EE" w:rsidP="008763D9">
            <w:pPr>
              <w:rPr>
                <w:rFonts w:ascii="Arial Narrow" w:hAnsi="Arial Narrow"/>
                <w:sz w:val="24"/>
                <w:szCs w:val="24"/>
              </w:rPr>
            </w:pPr>
          </w:p>
        </w:tc>
        <w:tc>
          <w:tcPr>
            <w:tcW w:w="1472" w:type="pct"/>
            <w:vAlign w:val="center"/>
          </w:tcPr>
          <w:p w14:paraId="2841D10E"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265991009"/>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Numer telefonu kontaktowego</w:t>
            </w:r>
          </w:p>
        </w:tc>
        <w:tc>
          <w:tcPr>
            <w:tcW w:w="1472" w:type="pct"/>
            <w:vAlign w:val="center"/>
          </w:tcPr>
          <w:p w14:paraId="7FFDC818"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311169065"/>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Adres e-mail</w:t>
            </w:r>
          </w:p>
        </w:tc>
        <w:tc>
          <w:tcPr>
            <w:tcW w:w="1326" w:type="pct"/>
            <w:vAlign w:val="center"/>
          </w:tcPr>
          <w:p w14:paraId="45F241E5"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9338338"/>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Wykształcenie</w:t>
            </w:r>
          </w:p>
        </w:tc>
      </w:tr>
      <w:tr w:rsidR="002235EE" w:rsidRPr="002235EE" w14:paraId="667D81B4" w14:textId="77777777" w:rsidTr="008763D9">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09F22C0" w14:textId="77777777" w:rsidR="002235EE" w:rsidRPr="002235EE" w:rsidRDefault="002235EE" w:rsidP="008763D9">
            <w:pPr>
              <w:rPr>
                <w:rFonts w:ascii="Arial Narrow" w:hAnsi="Arial Narrow"/>
                <w:sz w:val="24"/>
                <w:szCs w:val="24"/>
              </w:rPr>
            </w:pPr>
          </w:p>
        </w:tc>
        <w:tc>
          <w:tcPr>
            <w:tcW w:w="1472" w:type="pct"/>
            <w:vAlign w:val="center"/>
          </w:tcPr>
          <w:p w14:paraId="3404F2FF"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26427160"/>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Przebieg dotychczasowego zatrudnienia</w:t>
            </w:r>
          </w:p>
        </w:tc>
        <w:tc>
          <w:tcPr>
            <w:tcW w:w="1472" w:type="pct"/>
            <w:vAlign w:val="center"/>
          </w:tcPr>
          <w:p w14:paraId="3CEAF2E9"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20116733"/>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Umiejętności i znajomość języków obcych</w:t>
            </w:r>
          </w:p>
        </w:tc>
        <w:tc>
          <w:tcPr>
            <w:tcW w:w="1326" w:type="pct"/>
            <w:vAlign w:val="center"/>
          </w:tcPr>
          <w:p w14:paraId="1C75990E"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04248459"/>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Numer/seria dokumentu tożsamości</w:t>
            </w:r>
          </w:p>
        </w:tc>
      </w:tr>
      <w:tr w:rsidR="002235EE" w:rsidRPr="002235EE" w14:paraId="62DFFA1C" w14:textId="77777777" w:rsidTr="008763D9">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7E5CB80" w14:textId="77777777" w:rsidR="002235EE" w:rsidRPr="002235EE" w:rsidRDefault="002235EE" w:rsidP="008763D9">
            <w:pPr>
              <w:rPr>
                <w:rFonts w:ascii="Arial Narrow" w:hAnsi="Arial Narrow"/>
                <w:sz w:val="24"/>
                <w:szCs w:val="24"/>
              </w:rPr>
            </w:pPr>
          </w:p>
        </w:tc>
        <w:tc>
          <w:tcPr>
            <w:tcW w:w="1472" w:type="pct"/>
            <w:vAlign w:val="center"/>
          </w:tcPr>
          <w:p w14:paraId="45BCEA08"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356273909"/>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Numer rachunku bankowego</w:t>
            </w:r>
          </w:p>
        </w:tc>
        <w:tc>
          <w:tcPr>
            <w:tcW w:w="1472" w:type="pct"/>
            <w:vAlign w:val="center"/>
          </w:tcPr>
          <w:p w14:paraId="7B6B0A8C"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026330361"/>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Wysokość wynagrodzenia</w:t>
            </w:r>
          </w:p>
        </w:tc>
        <w:tc>
          <w:tcPr>
            <w:tcW w:w="1326" w:type="pct"/>
            <w:vAlign w:val="center"/>
          </w:tcPr>
          <w:p w14:paraId="54808E4D"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36820083"/>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Informacje o zatrudnieniu</w:t>
            </w:r>
          </w:p>
        </w:tc>
      </w:tr>
      <w:tr w:rsidR="002235EE" w:rsidRPr="002235EE" w14:paraId="1F240645" w14:textId="77777777" w:rsidTr="008763D9">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58AF1B8" w14:textId="77777777" w:rsidR="002235EE" w:rsidRPr="002235EE" w:rsidRDefault="002235EE" w:rsidP="008763D9">
            <w:pPr>
              <w:rPr>
                <w:rFonts w:ascii="Arial Narrow" w:hAnsi="Arial Narrow"/>
                <w:sz w:val="24"/>
                <w:szCs w:val="24"/>
              </w:rPr>
            </w:pPr>
          </w:p>
        </w:tc>
        <w:tc>
          <w:tcPr>
            <w:tcW w:w="1472" w:type="pct"/>
            <w:vAlign w:val="center"/>
          </w:tcPr>
          <w:p w14:paraId="7E67E8BF"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368460171"/>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Informacje o działalności gospodarczej</w:t>
            </w:r>
          </w:p>
        </w:tc>
        <w:tc>
          <w:tcPr>
            <w:tcW w:w="1472" w:type="pct"/>
            <w:vAlign w:val="center"/>
          </w:tcPr>
          <w:p w14:paraId="7358DD79"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892617199"/>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Informacje o tytułach ubezpieczeń</w:t>
            </w:r>
          </w:p>
        </w:tc>
        <w:tc>
          <w:tcPr>
            <w:tcW w:w="1326" w:type="pct"/>
            <w:vAlign w:val="center"/>
          </w:tcPr>
          <w:p w14:paraId="33354EFD"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421075974"/>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Informacje o nauce/szkole</w:t>
            </w:r>
          </w:p>
        </w:tc>
      </w:tr>
      <w:tr w:rsidR="002235EE" w:rsidRPr="002235EE" w14:paraId="6D54D814" w14:textId="77777777" w:rsidTr="008763D9">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4114E0C" w14:textId="77777777" w:rsidR="002235EE" w:rsidRPr="002235EE" w:rsidRDefault="002235EE" w:rsidP="008763D9">
            <w:pPr>
              <w:rPr>
                <w:rFonts w:ascii="Arial Narrow" w:hAnsi="Arial Narrow"/>
                <w:sz w:val="24"/>
                <w:szCs w:val="24"/>
              </w:rPr>
            </w:pPr>
          </w:p>
        </w:tc>
        <w:tc>
          <w:tcPr>
            <w:tcW w:w="1472" w:type="pct"/>
            <w:vAlign w:val="center"/>
          </w:tcPr>
          <w:p w14:paraId="66EBF90D"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98332948"/>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Informacje o rencie</w:t>
            </w:r>
          </w:p>
        </w:tc>
        <w:tc>
          <w:tcPr>
            <w:tcW w:w="1472" w:type="pct"/>
            <w:vAlign w:val="center"/>
          </w:tcPr>
          <w:p w14:paraId="05BE47A2"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97261163"/>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Informacje o emeryturze</w:t>
            </w:r>
          </w:p>
        </w:tc>
        <w:tc>
          <w:tcPr>
            <w:tcW w:w="1326" w:type="pct"/>
            <w:vAlign w:val="center"/>
          </w:tcPr>
          <w:p w14:paraId="6FCED882"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07071415"/>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Płeć</w:t>
            </w:r>
          </w:p>
        </w:tc>
      </w:tr>
      <w:tr w:rsidR="002235EE" w:rsidRPr="002235EE" w14:paraId="1F93FDB2" w14:textId="77777777" w:rsidTr="008763D9">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AF263FC" w14:textId="77777777" w:rsidR="002235EE" w:rsidRPr="002235EE" w:rsidRDefault="002235EE" w:rsidP="008763D9">
            <w:pPr>
              <w:rPr>
                <w:rFonts w:ascii="Arial Narrow" w:hAnsi="Arial Narrow"/>
                <w:sz w:val="24"/>
                <w:szCs w:val="24"/>
              </w:rPr>
            </w:pPr>
          </w:p>
        </w:tc>
        <w:tc>
          <w:tcPr>
            <w:tcW w:w="1472" w:type="pct"/>
            <w:vAlign w:val="center"/>
          </w:tcPr>
          <w:p w14:paraId="6FF2A9F6"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29742392"/>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REGON (w przypadku osoby prowadzącej działalność gospodarczą)</w:t>
            </w:r>
          </w:p>
        </w:tc>
        <w:tc>
          <w:tcPr>
            <w:tcW w:w="1472" w:type="pct"/>
            <w:vAlign w:val="center"/>
          </w:tcPr>
          <w:p w14:paraId="4B6F4677"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44268735"/>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Adres działalności</w:t>
            </w:r>
          </w:p>
        </w:tc>
        <w:tc>
          <w:tcPr>
            <w:tcW w:w="1326" w:type="pct"/>
            <w:vAlign w:val="center"/>
          </w:tcPr>
          <w:p w14:paraId="06EF2611"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676155262"/>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Numer polisy</w:t>
            </w:r>
          </w:p>
        </w:tc>
      </w:tr>
      <w:tr w:rsidR="002235EE" w:rsidRPr="002235EE" w14:paraId="44DF91B0" w14:textId="77777777" w:rsidTr="008763D9">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B784CE4" w14:textId="77777777" w:rsidR="002235EE" w:rsidRPr="002235EE" w:rsidRDefault="002235EE" w:rsidP="008763D9">
            <w:pPr>
              <w:rPr>
                <w:rFonts w:ascii="Arial Narrow" w:hAnsi="Arial Narrow"/>
                <w:sz w:val="24"/>
                <w:szCs w:val="24"/>
              </w:rPr>
            </w:pPr>
          </w:p>
        </w:tc>
        <w:tc>
          <w:tcPr>
            <w:tcW w:w="1472" w:type="pct"/>
            <w:vAlign w:val="center"/>
          </w:tcPr>
          <w:p w14:paraId="212A7549"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39875291"/>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Stan cywilny</w:t>
            </w:r>
          </w:p>
        </w:tc>
        <w:tc>
          <w:tcPr>
            <w:tcW w:w="1472" w:type="pct"/>
            <w:vAlign w:val="center"/>
          </w:tcPr>
          <w:p w14:paraId="74E23CAB"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988056353"/>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Dane dotyczące dzieci – ilość</w:t>
            </w:r>
          </w:p>
        </w:tc>
        <w:tc>
          <w:tcPr>
            <w:tcW w:w="1326" w:type="pct"/>
            <w:vAlign w:val="center"/>
          </w:tcPr>
          <w:p w14:paraId="263E7372"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65694407"/>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Dane dotyczące dzieci – wiek</w:t>
            </w:r>
          </w:p>
        </w:tc>
      </w:tr>
      <w:tr w:rsidR="002235EE" w:rsidRPr="002235EE" w14:paraId="488DE0E9" w14:textId="77777777" w:rsidTr="008763D9">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FE4EC65" w14:textId="77777777" w:rsidR="002235EE" w:rsidRPr="002235EE" w:rsidRDefault="002235EE" w:rsidP="008763D9">
            <w:pPr>
              <w:rPr>
                <w:rFonts w:ascii="Arial Narrow" w:hAnsi="Arial Narrow"/>
                <w:sz w:val="24"/>
                <w:szCs w:val="24"/>
              </w:rPr>
            </w:pPr>
          </w:p>
        </w:tc>
        <w:tc>
          <w:tcPr>
            <w:tcW w:w="1472" w:type="pct"/>
            <w:vAlign w:val="center"/>
          </w:tcPr>
          <w:p w14:paraId="1C4DC845"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064403837"/>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Dane dotyczące dzieci – płeć</w:t>
            </w:r>
          </w:p>
        </w:tc>
        <w:tc>
          <w:tcPr>
            <w:tcW w:w="1472" w:type="pct"/>
            <w:vAlign w:val="center"/>
          </w:tcPr>
          <w:p w14:paraId="6F08AFEB"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27702648"/>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Dane dotyczące dzieci – imiona</w:t>
            </w:r>
          </w:p>
        </w:tc>
        <w:tc>
          <w:tcPr>
            <w:tcW w:w="1326" w:type="pct"/>
            <w:vAlign w:val="center"/>
          </w:tcPr>
          <w:p w14:paraId="3B51B4B2"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23158789"/>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Dochody brutto w ujęciu miesięcznym</w:t>
            </w:r>
          </w:p>
        </w:tc>
      </w:tr>
      <w:tr w:rsidR="002235EE" w:rsidRPr="002235EE" w14:paraId="32815668" w14:textId="77777777" w:rsidTr="008763D9">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5FA3918" w14:textId="77777777" w:rsidR="002235EE" w:rsidRPr="002235EE" w:rsidRDefault="002235EE" w:rsidP="008763D9">
            <w:pPr>
              <w:rPr>
                <w:rFonts w:ascii="Arial Narrow" w:hAnsi="Arial Narrow"/>
                <w:sz w:val="24"/>
                <w:szCs w:val="24"/>
              </w:rPr>
            </w:pPr>
          </w:p>
        </w:tc>
        <w:tc>
          <w:tcPr>
            <w:tcW w:w="1472" w:type="pct"/>
            <w:vAlign w:val="center"/>
          </w:tcPr>
          <w:p w14:paraId="6B6CF727"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7624128"/>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Dochody brutto w ujęciu rocznym</w:t>
            </w:r>
          </w:p>
        </w:tc>
        <w:tc>
          <w:tcPr>
            <w:tcW w:w="1472" w:type="pct"/>
            <w:vAlign w:val="center"/>
          </w:tcPr>
          <w:p w14:paraId="4E527E2A"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34462241"/>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Źródła dochodów</w:t>
            </w:r>
          </w:p>
        </w:tc>
        <w:tc>
          <w:tcPr>
            <w:tcW w:w="1326" w:type="pct"/>
            <w:vAlign w:val="center"/>
          </w:tcPr>
          <w:p w14:paraId="4DBEF9C8"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42250138"/>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Kopia umowy kredytowej</w:t>
            </w:r>
          </w:p>
        </w:tc>
      </w:tr>
      <w:tr w:rsidR="002235EE" w:rsidRPr="002235EE" w14:paraId="2E5F4BD5" w14:textId="77777777" w:rsidTr="008763D9">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6DCAB13" w14:textId="77777777" w:rsidR="002235EE" w:rsidRPr="002235EE" w:rsidRDefault="002235EE" w:rsidP="008763D9">
            <w:pPr>
              <w:rPr>
                <w:rFonts w:ascii="Arial Narrow" w:hAnsi="Arial Narrow"/>
                <w:sz w:val="24"/>
                <w:szCs w:val="24"/>
              </w:rPr>
            </w:pPr>
          </w:p>
        </w:tc>
        <w:tc>
          <w:tcPr>
            <w:tcW w:w="1472" w:type="pct"/>
            <w:vAlign w:val="center"/>
          </w:tcPr>
          <w:p w14:paraId="7A9BC2D4"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32444667"/>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Dane o zobowiązaniach finansowych</w:t>
            </w:r>
          </w:p>
        </w:tc>
        <w:tc>
          <w:tcPr>
            <w:tcW w:w="1472" w:type="pct"/>
            <w:vAlign w:val="center"/>
          </w:tcPr>
          <w:p w14:paraId="448E316E"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73425716"/>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Zawód</w:t>
            </w:r>
          </w:p>
        </w:tc>
        <w:tc>
          <w:tcPr>
            <w:tcW w:w="1326" w:type="pct"/>
            <w:vAlign w:val="center"/>
          </w:tcPr>
          <w:p w14:paraId="1E0B30E4"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569158759"/>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Hobby</w:t>
            </w:r>
          </w:p>
        </w:tc>
      </w:tr>
      <w:tr w:rsidR="002235EE" w:rsidRPr="002235EE" w14:paraId="7AEE1B73" w14:textId="77777777" w:rsidTr="008763D9">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8ECFC47" w14:textId="77777777" w:rsidR="002235EE" w:rsidRPr="002235EE" w:rsidRDefault="002235EE" w:rsidP="008763D9">
            <w:pPr>
              <w:rPr>
                <w:rFonts w:ascii="Arial Narrow" w:hAnsi="Arial Narrow"/>
                <w:sz w:val="24"/>
                <w:szCs w:val="24"/>
              </w:rPr>
            </w:pPr>
          </w:p>
        </w:tc>
        <w:tc>
          <w:tcPr>
            <w:tcW w:w="1472" w:type="pct"/>
            <w:vAlign w:val="center"/>
          </w:tcPr>
          <w:p w14:paraId="5696F7B9"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800059665"/>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Numer rachunku członkostwa OFE</w:t>
            </w:r>
          </w:p>
        </w:tc>
        <w:tc>
          <w:tcPr>
            <w:tcW w:w="1472" w:type="pct"/>
            <w:vAlign w:val="center"/>
          </w:tcPr>
          <w:p w14:paraId="78AA5C6E"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038771097"/>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Login (pseudonim służący zalogowaniu)</w:t>
            </w:r>
          </w:p>
        </w:tc>
        <w:tc>
          <w:tcPr>
            <w:tcW w:w="1326" w:type="pct"/>
            <w:vAlign w:val="center"/>
          </w:tcPr>
          <w:p w14:paraId="3AA8DB34"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007476500"/>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Dane dotyczące uprawnień (np. prawo jazdy)</w:t>
            </w:r>
          </w:p>
        </w:tc>
      </w:tr>
      <w:tr w:rsidR="002235EE" w:rsidRPr="002235EE" w14:paraId="23251FD9" w14:textId="77777777" w:rsidTr="008763D9">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BA00882" w14:textId="77777777" w:rsidR="002235EE" w:rsidRPr="002235EE" w:rsidRDefault="002235EE" w:rsidP="008763D9">
            <w:pPr>
              <w:rPr>
                <w:rFonts w:ascii="Arial Narrow" w:hAnsi="Arial Narrow"/>
                <w:sz w:val="24"/>
                <w:szCs w:val="24"/>
              </w:rPr>
            </w:pPr>
          </w:p>
        </w:tc>
        <w:tc>
          <w:tcPr>
            <w:tcW w:w="1472" w:type="pct"/>
            <w:tcBorders>
              <w:bottom w:val="single" w:sz="12" w:space="0" w:color="auto"/>
            </w:tcBorders>
            <w:vAlign w:val="center"/>
          </w:tcPr>
          <w:p w14:paraId="65733545"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26613519"/>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w:t>
            </w:r>
            <w:r w:rsidR="002235EE" w:rsidRPr="002235EE">
              <w:rPr>
                <w:rFonts w:ascii="Arial Narrow" w:hAnsi="Arial Narrow"/>
                <w:i/>
                <w:sz w:val="24"/>
                <w:szCs w:val="24"/>
              </w:rPr>
              <w:t>Inne (należy wskazać rodzaj danych)</w:t>
            </w:r>
          </w:p>
        </w:tc>
        <w:tc>
          <w:tcPr>
            <w:tcW w:w="1472" w:type="pct"/>
            <w:tcBorders>
              <w:bottom w:val="single" w:sz="12" w:space="0" w:color="auto"/>
            </w:tcBorders>
            <w:vAlign w:val="center"/>
          </w:tcPr>
          <w:p w14:paraId="0FCF944D"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914225817"/>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w:t>
            </w:r>
            <w:r w:rsidR="002235EE" w:rsidRPr="002235EE">
              <w:rPr>
                <w:rFonts w:ascii="Arial Narrow" w:hAnsi="Arial Narrow"/>
                <w:i/>
                <w:sz w:val="24"/>
                <w:szCs w:val="24"/>
              </w:rPr>
              <w:t>Inne (należy wskazać rodzaj danych)</w:t>
            </w:r>
          </w:p>
        </w:tc>
        <w:tc>
          <w:tcPr>
            <w:tcW w:w="1326" w:type="pct"/>
            <w:tcBorders>
              <w:bottom w:val="single" w:sz="12" w:space="0" w:color="auto"/>
            </w:tcBorders>
            <w:vAlign w:val="center"/>
          </w:tcPr>
          <w:p w14:paraId="29790798"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46149790"/>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w:t>
            </w:r>
            <w:r w:rsidR="002235EE" w:rsidRPr="002235EE">
              <w:rPr>
                <w:rFonts w:ascii="Arial Narrow" w:hAnsi="Arial Narrow"/>
                <w:i/>
                <w:sz w:val="24"/>
                <w:szCs w:val="24"/>
              </w:rPr>
              <w:t>Inne (należy wskazać rodzaj danych)</w:t>
            </w:r>
          </w:p>
        </w:tc>
      </w:tr>
      <w:tr w:rsidR="002235EE" w:rsidRPr="002235EE" w14:paraId="7B18BED7" w14:textId="77777777" w:rsidTr="008763D9">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62438233" w14:textId="77777777" w:rsidR="002235EE" w:rsidRPr="002235EE" w:rsidRDefault="002235EE" w:rsidP="008763D9">
            <w:pPr>
              <w:rPr>
                <w:rFonts w:ascii="Arial Narrow" w:hAnsi="Arial Narrow"/>
                <w:sz w:val="24"/>
                <w:szCs w:val="24"/>
              </w:rPr>
            </w:pPr>
            <w:r w:rsidRPr="002235EE">
              <w:rPr>
                <w:rFonts w:ascii="Arial Narrow" w:hAnsi="Arial Narrow"/>
                <w:sz w:val="24"/>
                <w:szCs w:val="24"/>
              </w:rPr>
              <w:t xml:space="preserve">Rodzaje powierzonych danych osobowych należących do danych szczególnej kategorii </w:t>
            </w:r>
          </w:p>
        </w:tc>
        <w:tc>
          <w:tcPr>
            <w:tcW w:w="4270" w:type="pct"/>
            <w:gridSpan w:val="3"/>
            <w:tcBorders>
              <w:top w:val="single" w:sz="12" w:space="0" w:color="auto"/>
            </w:tcBorders>
            <w:vAlign w:val="center"/>
          </w:tcPr>
          <w:p w14:paraId="52E6CB79"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834598416"/>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w:t>
            </w:r>
            <w:r w:rsidR="002235EE" w:rsidRPr="002235EE">
              <w:rPr>
                <w:rFonts w:ascii="Arial Narrow" w:hAnsi="Arial Narrow"/>
                <w:b/>
                <w:bCs/>
                <w:sz w:val="24"/>
                <w:szCs w:val="24"/>
              </w:rPr>
              <w:t>nie dochodzi do powierzenia danych szczególnej kategorii</w:t>
            </w:r>
            <w:r w:rsidR="002235EE" w:rsidRPr="002235EE">
              <w:rPr>
                <w:rFonts w:ascii="Arial Narrow" w:hAnsi="Arial Narrow"/>
                <w:sz w:val="24"/>
                <w:szCs w:val="24"/>
              </w:rPr>
              <w:t xml:space="preserve"> </w:t>
            </w:r>
          </w:p>
        </w:tc>
      </w:tr>
      <w:tr w:rsidR="002235EE" w:rsidRPr="002235EE" w14:paraId="72EF3AB3" w14:textId="77777777" w:rsidTr="008763D9">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F5E2ECB" w14:textId="77777777" w:rsidR="002235EE" w:rsidRPr="002235EE" w:rsidRDefault="002235EE" w:rsidP="008763D9">
            <w:pPr>
              <w:rPr>
                <w:rFonts w:ascii="Arial Narrow" w:hAnsi="Arial Narrow"/>
                <w:sz w:val="24"/>
                <w:szCs w:val="24"/>
              </w:rPr>
            </w:pPr>
          </w:p>
        </w:tc>
        <w:tc>
          <w:tcPr>
            <w:tcW w:w="1472" w:type="pct"/>
            <w:tcBorders>
              <w:top w:val="single" w:sz="12" w:space="0" w:color="auto"/>
            </w:tcBorders>
            <w:vAlign w:val="center"/>
          </w:tcPr>
          <w:p w14:paraId="5B362924"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083489093"/>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Przynależność do związków zawodowych</w:t>
            </w:r>
          </w:p>
        </w:tc>
        <w:tc>
          <w:tcPr>
            <w:tcW w:w="1472" w:type="pct"/>
            <w:tcBorders>
              <w:top w:val="single" w:sz="12" w:space="0" w:color="auto"/>
            </w:tcBorders>
            <w:vAlign w:val="center"/>
          </w:tcPr>
          <w:p w14:paraId="47D52C9C"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2559652"/>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Przekonania religijne i światopoglądowe</w:t>
            </w:r>
          </w:p>
        </w:tc>
        <w:tc>
          <w:tcPr>
            <w:tcW w:w="1326" w:type="pct"/>
            <w:tcBorders>
              <w:top w:val="single" w:sz="12" w:space="0" w:color="auto"/>
            </w:tcBorders>
            <w:vAlign w:val="center"/>
          </w:tcPr>
          <w:p w14:paraId="581D310A"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01967695"/>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Poglądy polityczne</w:t>
            </w:r>
          </w:p>
        </w:tc>
      </w:tr>
      <w:tr w:rsidR="002235EE" w:rsidRPr="002235EE" w14:paraId="201C16C5" w14:textId="77777777" w:rsidTr="008763D9">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EABDEB6" w14:textId="77777777" w:rsidR="002235EE" w:rsidRPr="002235EE" w:rsidRDefault="002235EE" w:rsidP="008763D9">
            <w:pPr>
              <w:rPr>
                <w:rFonts w:ascii="Arial Narrow" w:hAnsi="Arial Narrow"/>
                <w:sz w:val="24"/>
                <w:szCs w:val="24"/>
              </w:rPr>
            </w:pPr>
          </w:p>
        </w:tc>
        <w:tc>
          <w:tcPr>
            <w:tcW w:w="1472" w:type="pct"/>
            <w:vAlign w:val="center"/>
          </w:tcPr>
          <w:p w14:paraId="028BC55C"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466156263"/>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Pochodzenie rasowe i etniczne</w:t>
            </w:r>
          </w:p>
        </w:tc>
        <w:tc>
          <w:tcPr>
            <w:tcW w:w="1472" w:type="pct"/>
            <w:vAlign w:val="center"/>
          </w:tcPr>
          <w:p w14:paraId="471F1AB6"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658199093"/>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Dane genetyczne</w:t>
            </w:r>
          </w:p>
        </w:tc>
        <w:tc>
          <w:tcPr>
            <w:tcW w:w="1326" w:type="pct"/>
            <w:vAlign w:val="center"/>
          </w:tcPr>
          <w:p w14:paraId="0F508C1E" w14:textId="77777777" w:rsidR="002235EE" w:rsidRPr="002235EE" w:rsidRDefault="006C4E72" w:rsidP="008763D9">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2115021"/>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Dane biometryczne</w:t>
            </w:r>
          </w:p>
        </w:tc>
      </w:tr>
      <w:tr w:rsidR="002235EE" w:rsidRPr="002235EE" w14:paraId="7227734A" w14:textId="77777777" w:rsidTr="008763D9">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0A23C0F" w14:textId="77777777" w:rsidR="002235EE" w:rsidRPr="002235EE" w:rsidRDefault="002235EE" w:rsidP="008763D9">
            <w:pPr>
              <w:rPr>
                <w:rFonts w:ascii="Arial Narrow" w:hAnsi="Arial Narrow"/>
                <w:sz w:val="24"/>
                <w:szCs w:val="24"/>
              </w:rPr>
            </w:pPr>
          </w:p>
        </w:tc>
        <w:tc>
          <w:tcPr>
            <w:tcW w:w="1472" w:type="pct"/>
            <w:vAlign w:val="center"/>
          </w:tcPr>
          <w:p w14:paraId="1AE70A01" w14:textId="77777777" w:rsidR="002235EE" w:rsidRPr="002235EE" w:rsidRDefault="006C4E72" w:rsidP="008763D9">
            <w:pPr>
              <w:ind w:left="312" w:hanging="312"/>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52394153"/>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Dane dotyczące seksualności i orientacji seksualnej</w:t>
            </w:r>
          </w:p>
        </w:tc>
        <w:tc>
          <w:tcPr>
            <w:tcW w:w="1472" w:type="pct"/>
            <w:vAlign w:val="center"/>
          </w:tcPr>
          <w:p w14:paraId="2C779A43"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084022450"/>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Dane dotyczące zdrowia</w:t>
            </w:r>
          </w:p>
        </w:tc>
        <w:tc>
          <w:tcPr>
            <w:tcW w:w="1326" w:type="pct"/>
            <w:vAlign w:val="center"/>
          </w:tcPr>
          <w:p w14:paraId="0365C446" w14:textId="77777777" w:rsidR="002235EE" w:rsidRPr="002235EE" w:rsidRDefault="006C4E72" w:rsidP="008763D9">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538091963"/>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Informacje o stopniu niepełnosprawności</w:t>
            </w:r>
          </w:p>
        </w:tc>
      </w:tr>
      <w:tr w:rsidR="002235EE" w:rsidRPr="002235EE" w14:paraId="392FF81F" w14:textId="77777777" w:rsidTr="008763D9">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E7ED11F" w14:textId="77777777" w:rsidR="002235EE" w:rsidRPr="002235EE" w:rsidRDefault="002235EE" w:rsidP="008763D9">
            <w:pPr>
              <w:rPr>
                <w:rFonts w:ascii="Arial Narrow" w:hAnsi="Arial Narrow"/>
                <w:sz w:val="24"/>
                <w:szCs w:val="24"/>
              </w:rPr>
            </w:pPr>
          </w:p>
        </w:tc>
        <w:tc>
          <w:tcPr>
            <w:tcW w:w="1472" w:type="pct"/>
            <w:vAlign w:val="center"/>
          </w:tcPr>
          <w:p w14:paraId="12297A31" w14:textId="77777777" w:rsidR="002235EE" w:rsidRPr="002235EE" w:rsidRDefault="006C4E72" w:rsidP="008763D9">
            <w:pPr>
              <w:ind w:left="312" w:hanging="283"/>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80116806"/>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Dane dotyczące wyroków skazujących oraz naruszeń prawa</w:t>
            </w:r>
          </w:p>
        </w:tc>
        <w:tc>
          <w:tcPr>
            <w:tcW w:w="1472" w:type="pct"/>
            <w:vAlign w:val="center"/>
          </w:tcPr>
          <w:p w14:paraId="5C415AE1" w14:textId="77777777" w:rsidR="002235EE" w:rsidRPr="002235EE" w:rsidRDefault="006C4E72" w:rsidP="008763D9">
            <w:pPr>
              <w:ind w:left="313" w:hanging="313"/>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18783160"/>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Dane wykorzystywane do profilowania w zakresie stanu zdrowia, wiarygodności, zachowania, sytuacji ekonomicznej, preferencji, lokalizacji</w:t>
            </w:r>
          </w:p>
        </w:tc>
        <w:tc>
          <w:tcPr>
            <w:tcW w:w="1326" w:type="pct"/>
            <w:vAlign w:val="center"/>
          </w:tcPr>
          <w:p w14:paraId="5248429A" w14:textId="77777777" w:rsidR="002235EE" w:rsidRPr="002235EE" w:rsidRDefault="006C4E72" w:rsidP="008763D9">
            <w:pPr>
              <w:ind w:left="265" w:hanging="265"/>
              <w:cnfStyle w:val="000000000000" w:firstRow="0" w:lastRow="0" w:firstColumn="0" w:lastColumn="0" w:oddVBand="0" w:evenVBand="0" w:oddHBand="0" w:evenHBand="0" w:firstRowFirstColumn="0" w:firstRowLastColumn="0" w:lastRowFirstColumn="0" w:lastRowLastColumn="0"/>
              <w:rPr>
                <w:rFonts w:ascii="Arial Narrow" w:hAnsi="Arial Narrow"/>
                <w:i/>
                <w:sz w:val="24"/>
                <w:szCs w:val="24"/>
              </w:rPr>
            </w:pPr>
            <w:sdt>
              <w:sdtPr>
                <w:rPr>
                  <w:rFonts w:ascii="Arial Narrow" w:hAnsi="Arial Narrow"/>
                  <w:sz w:val="24"/>
                  <w:szCs w:val="24"/>
                </w:rPr>
                <w:id w:val="-1154298232"/>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w:t>
            </w:r>
            <w:r w:rsidR="002235EE" w:rsidRPr="002235EE">
              <w:rPr>
                <w:rFonts w:ascii="Arial Narrow" w:hAnsi="Arial Narrow"/>
                <w:i/>
                <w:sz w:val="24"/>
                <w:szCs w:val="24"/>
              </w:rPr>
              <w:t>Inne dane szczególnych kategorii (podać rodzaj danych)</w:t>
            </w:r>
          </w:p>
        </w:tc>
      </w:tr>
      <w:tr w:rsidR="002235EE" w:rsidRPr="002235EE" w14:paraId="39C806DC" w14:textId="77777777" w:rsidTr="008763D9">
        <w:trPr>
          <w:cnfStyle w:val="000000100000" w:firstRow="0" w:lastRow="0" w:firstColumn="0" w:lastColumn="0" w:oddVBand="0" w:evenVBand="0" w:oddHBand="1" w:evenHBand="0" w:firstRowFirstColumn="0" w:firstRowLastColumn="0" w:lastRowFirstColumn="0" w:lastRowLastColumn="0"/>
          <w:cantSplit/>
          <w:trHeight w:val="590"/>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04E7F81" w14:textId="77777777" w:rsidR="002235EE" w:rsidRPr="002235EE" w:rsidRDefault="002235EE" w:rsidP="008763D9">
            <w:pPr>
              <w:rPr>
                <w:rFonts w:ascii="Arial Narrow" w:hAnsi="Arial Narrow"/>
                <w:sz w:val="24"/>
                <w:szCs w:val="24"/>
              </w:rPr>
            </w:pPr>
          </w:p>
        </w:tc>
        <w:tc>
          <w:tcPr>
            <w:tcW w:w="1472" w:type="pct"/>
            <w:vAlign w:val="center"/>
          </w:tcPr>
          <w:p w14:paraId="5E7E1ADA" w14:textId="77777777" w:rsidR="002235EE" w:rsidRPr="002235EE" w:rsidRDefault="006C4E72" w:rsidP="008763D9">
            <w:pPr>
              <w:ind w:left="265" w:hanging="265"/>
              <w:cnfStyle w:val="000000100000" w:firstRow="0" w:lastRow="0" w:firstColumn="0" w:lastColumn="0" w:oddVBand="0" w:evenVBand="0" w:oddHBand="1" w:evenHBand="0" w:firstRowFirstColumn="0" w:firstRowLastColumn="0" w:lastRowFirstColumn="0" w:lastRowLastColumn="0"/>
              <w:rPr>
                <w:rFonts w:ascii="Arial Narrow" w:hAnsi="Arial Narrow"/>
                <w:i/>
                <w:sz w:val="24"/>
                <w:szCs w:val="24"/>
              </w:rPr>
            </w:pPr>
            <w:sdt>
              <w:sdtPr>
                <w:rPr>
                  <w:rFonts w:ascii="Arial Narrow" w:hAnsi="Arial Narrow"/>
                  <w:sz w:val="24"/>
                  <w:szCs w:val="24"/>
                </w:rPr>
                <w:id w:val="589126414"/>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w:t>
            </w:r>
            <w:r w:rsidR="002235EE" w:rsidRPr="002235EE">
              <w:rPr>
                <w:rFonts w:ascii="Arial Narrow" w:hAnsi="Arial Narrow"/>
                <w:i/>
                <w:sz w:val="24"/>
                <w:szCs w:val="24"/>
              </w:rPr>
              <w:t>Inne dane szczególnych kategorii (podać rodzaj danych)</w:t>
            </w:r>
          </w:p>
        </w:tc>
        <w:tc>
          <w:tcPr>
            <w:tcW w:w="1472" w:type="pct"/>
            <w:vAlign w:val="center"/>
          </w:tcPr>
          <w:p w14:paraId="26D916BB" w14:textId="77777777" w:rsidR="002235EE" w:rsidRPr="002235EE" w:rsidRDefault="006C4E72" w:rsidP="008763D9">
            <w:pPr>
              <w:ind w:left="265" w:hanging="265"/>
              <w:cnfStyle w:val="000000100000" w:firstRow="0" w:lastRow="0" w:firstColumn="0" w:lastColumn="0" w:oddVBand="0" w:evenVBand="0" w:oddHBand="1" w:evenHBand="0" w:firstRowFirstColumn="0" w:firstRowLastColumn="0" w:lastRowFirstColumn="0" w:lastRowLastColumn="0"/>
              <w:rPr>
                <w:rFonts w:ascii="Arial Narrow" w:hAnsi="Arial Narrow"/>
                <w:i/>
                <w:sz w:val="24"/>
                <w:szCs w:val="24"/>
              </w:rPr>
            </w:pPr>
            <w:sdt>
              <w:sdtPr>
                <w:rPr>
                  <w:rFonts w:ascii="Arial Narrow" w:hAnsi="Arial Narrow"/>
                  <w:sz w:val="24"/>
                  <w:szCs w:val="24"/>
                </w:rPr>
                <w:id w:val="-779105839"/>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w:t>
            </w:r>
            <w:r w:rsidR="002235EE" w:rsidRPr="002235EE">
              <w:rPr>
                <w:rFonts w:ascii="Arial Narrow" w:hAnsi="Arial Narrow"/>
                <w:i/>
                <w:sz w:val="24"/>
                <w:szCs w:val="24"/>
              </w:rPr>
              <w:t>Inne dane szczególnych kategorii (podać rodzaj danych)</w:t>
            </w:r>
          </w:p>
        </w:tc>
        <w:tc>
          <w:tcPr>
            <w:tcW w:w="1326" w:type="pct"/>
            <w:vAlign w:val="center"/>
          </w:tcPr>
          <w:p w14:paraId="7149DD9F" w14:textId="77777777" w:rsidR="002235EE" w:rsidRPr="002235EE" w:rsidRDefault="006C4E72" w:rsidP="008763D9">
            <w:pPr>
              <w:ind w:left="265" w:hanging="265"/>
              <w:cnfStyle w:val="000000100000" w:firstRow="0" w:lastRow="0" w:firstColumn="0" w:lastColumn="0" w:oddVBand="0" w:evenVBand="0" w:oddHBand="1" w:evenHBand="0" w:firstRowFirstColumn="0" w:firstRowLastColumn="0" w:lastRowFirstColumn="0" w:lastRowLastColumn="0"/>
              <w:rPr>
                <w:rFonts w:ascii="Arial Narrow" w:hAnsi="Arial Narrow"/>
                <w:i/>
                <w:sz w:val="24"/>
                <w:szCs w:val="24"/>
              </w:rPr>
            </w:pPr>
            <w:sdt>
              <w:sdtPr>
                <w:rPr>
                  <w:rFonts w:ascii="Arial Narrow" w:hAnsi="Arial Narrow"/>
                  <w:sz w:val="24"/>
                  <w:szCs w:val="24"/>
                </w:rPr>
                <w:id w:val="-2121590152"/>
                <w14:checkbox>
                  <w14:checked w14:val="0"/>
                  <w14:checkedState w14:val="2612" w14:font="MS Gothic"/>
                  <w14:uncheckedState w14:val="2610" w14:font="MS Gothic"/>
                </w14:checkbox>
              </w:sdtPr>
              <w:sdtEndPr/>
              <w:sdtContent>
                <w:r w:rsidR="002235EE" w:rsidRPr="002235EE">
                  <w:rPr>
                    <w:rFonts w:ascii="Segoe UI Symbol" w:eastAsia="MS Gothic" w:hAnsi="Segoe UI Symbol" w:cs="Segoe UI Symbol"/>
                    <w:sz w:val="24"/>
                    <w:szCs w:val="24"/>
                  </w:rPr>
                  <w:t>☐</w:t>
                </w:r>
              </w:sdtContent>
            </w:sdt>
            <w:r w:rsidR="002235EE" w:rsidRPr="002235EE">
              <w:rPr>
                <w:rFonts w:ascii="Arial Narrow" w:hAnsi="Arial Narrow"/>
                <w:sz w:val="24"/>
                <w:szCs w:val="24"/>
              </w:rPr>
              <w:t xml:space="preserve"> </w:t>
            </w:r>
            <w:r w:rsidR="002235EE" w:rsidRPr="002235EE">
              <w:rPr>
                <w:rFonts w:ascii="Arial Narrow" w:hAnsi="Arial Narrow"/>
                <w:i/>
                <w:sz w:val="24"/>
                <w:szCs w:val="24"/>
              </w:rPr>
              <w:t>Inne dane szczególnych kategorii (podać rodzaj danych)</w:t>
            </w:r>
          </w:p>
        </w:tc>
      </w:tr>
    </w:tbl>
    <w:p w14:paraId="49BC078E" w14:textId="77777777" w:rsidR="002235EE" w:rsidRPr="002235EE" w:rsidRDefault="002235EE" w:rsidP="004F449C">
      <w:pPr>
        <w:pStyle w:val="Akapitzlist"/>
        <w:numPr>
          <w:ilvl w:val="0"/>
          <w:numId w:val="62"/>
        </w:numPr>
        <w:suppressAutoHyphens w:val="0"/>
        <w:spacing w:before="360" w:after="360"/>
        <w:ind w:left="425" w:hanging="425"/>
        <w:rPr>
          <w:rFonts w:ascii="Arial Narrow" w:hAnsi="Arial Narrow" w:cstheme="minorHAnsi"/>
          <w:b/>
          <w:color w:val="000000"/>
          <w:sz w:val="24"/>
          <w:szCs w:val="24"/>
        </w:rPr>
      </w:pPr>
      <w:r w:rsidRPr="002235EE">
        <w:rPr>
          <w:rFonts w:ascii="Arial Narrow" w:hAnsi="Arial Narrow" w:cstheme="minorHAnsi"/>
          <w:b/>
          <w:color w:val="000000"/>
          <w:sz w:val="24"/>
          <w:szCs w:val="24"/>
        </w:rPr>
        <w:t xml:space="preserve">LISTA </w:t>
      </w:r>
      <w:r w:rsidRPr="002235EE">
        <w:rPr>
          <w:rFonts w:ascii="Arial Narrow" w:hAnsi="Arial Narrow" w:cs="Arial"/>
          <w:b/>
          <w:color w:val="000000"/>
          <w:sz w:val="24"/>
          <w:szCs w:val="24"/>
        </w:rPr>
        <w:t>ZAAKCEPTOWANYCH</w:t>
      </w:r>
      <w:r w:rsidRPr="002235EE">
        <w:rPr>
          <w:rFonts w:ascii="Arial Narrow" w:hAnsi="Arial Narrow" w:cstheme="minorHAnsi"/>
          <w:b/>
          <w:color w:val="000000"/>
          <w:sz w:val="24"/>
          <w:szCs w:val="24"/>
        </w:rPr>
        <w:t xml:space="preserve"> DALSZYCH PODMIOTÓW PRZETWARZAJĄCYCH </w:t>
      </w:r>
    </w:p>
    <w:tbl>
      <w:tblPr>
        <w:tblStyle w:val="Tabela-Siatka"/>
        <w:tblW w:w="14312" w:type="dxa"/>
        <w:tblLayout w:type="fixed"/>
        <w:tblLook w:val="04A0" w:firstRow="1" w:lastRow="0" w:firstColumn="1" w:lastColumn="0" w:noHBand="0" w:noVBand="1"/>
      </w:tblPr>
      <w:tblGrid>
        <w:gridCol w:w="1824"/>
        <w:gridCol w:w="1824"/>
        <w:gridCol w:w="1515"/>
        <w:gridCol w:w="1413"/>
        <w:gridCol w:w="1499"/>
        <w:gridCol w:w="1559"/>
        <w:gridCol w:w="1560"/>
        <w:gridCol w:w="708"/>
        <w:gridCol w:w="993"/>
        <w:gridCol w:w="1417"/>
      </w:tblGrid>
      <w:tr w:rsidR="002235EE" w:rsidRPr="002235EE" w14:paraId="7DDFBBA1" w14:textId="77777777" w:rsidTr="008763D9">
        <w:trPr>
          <w:trHeight w:val="787"/>
        </w:trPr>
        <w:tc>
          <w:tcPr>
            <w:tcW w:w="1824" w:type="dxa"/>
            <w:vMerge w:val="restart"/>
            <w:tcBorders>
              <w:bottom w:val="single" w:sz="4" w:space="0" w:color="auto"/>
            </w:tcBorders>
            <w:shd w:val="clear" w:color="auto" w:fill="D9D9D9" w:themeFill="background1" w:themeFillShade="D9"/>
          </w:tcPr>
          <w:p w14:paraId="4D7AA010" w14:textId="77777777" w:rsidR="002235EE" w:rsidRPr="002235EE" w:rsidRDefault="002235EE" w:rsidP="008763D9">
            <w:pPr>
              <w:spacing w:before="120" w:after="120"/>
              <w:rPr>
                <w:rFonts w:ascii="Arial Narrow" w:hAnsi="Arial Narrow" w:cstheme="minorHAnsi"/>
                <w:b/>
                <w:bCs/>
                <w:color w:val="000000"/>
                <w:sz w:val="24"/>
                <w:szCs w:val="24"/>
              </w:rPr>
            </w:pPr>
            <w:r w:rsidRPr="002235EE">
              <w:rPr>
                <w:rFonts w:ascii="Arial Narrow" w:hAnsi="Arial Narrow"/>
                <w:b/>
                <w:bCs/>
                <w:sz w:val="24"/>
                <w:szCs w:val="24"/>
              </w:rPr>
              <w:t>Dane dalszego podmiotu przetwarzającego</w:t>
            </w:r>
          </w:p>
        </w:tc>
        <w:tc>
          <w:tcPr>
            <w:tcW w:w="1824" w:type="dxa"/>
            <w:vMerge w:val="restart"/>
            <w:tcBorders>
              <w:bottom w:val="single" w:sz="4" w:space="0" w:color="auto"/>
            </w:tcBorders>
            <w:shd w:val="clear" w:color="auto" w:fill="D9D9D9" w:themeFill="background1" w:themeFillShade="D9"/>
          </w:tcPr>
          <w:p w14:paraId="745B589B" w14:textId="77777777" w:rsidR="002235EE" w:rsidRPr="002235EE" w:rsidRDefault="002235EE" w:rsidP="008763D9">
            <w:pPr>
              <w:spacing w:before="120" w:after="120"/>
              <w:rPr>
                <w:rFonts w:ascii="Arial Narrow" w:hAnsi="Arial Narrow" w:cstheme="minorHAnsi"/>
                <w:b/>
                <w:bCs/>
                <w:color w:val="000000"/>
                <w:sz w:val="24"/>
                <w:szCs w:val="24"/>
              </w:rPr>
            </w:pPr>
            <w:r w:rsidRPr="002235EE">
              <w:rPr>
                <w:rFonts w:ascii="Arial Narrow" w:hAnsi="Arial Narrow"/>
                <w:b/>
                <w:bCs/>
                <w:sz w:val="24"/>
                <w:szCs w:val="24"/>
              </w:rPr>
              <w:t xml:space="preserve">Adres i dane kontaktowe innego podmiotu przetwarzającego (w tym dane inspektora ochrony danych o ile został wyznaczony) </w:t>
            </w:r>
          </w:p>
        </w:tc>
        <w:tc>
          <w:tcPr>
            <w:tcW w:w="1515" w:type="dxa"/>
            <w:vMerge w:val="restart"/>
            <w:tcBorders>
              <w:bottom w:val="single" w:sz="4" w:space="0" w:color="auto"/>
            </w:tcBorders>
            <w:shd w:val="clear" w:color="auto" w:fill="D9D9D9" w:themeFill="background1" w:themeFillShade="D9"/>
          </w:tcPr>
          <w:p w14:paraId="6F63277E" w14:textId="77777777" w:rsidR="002235EE" w:rsidRPr="002235EE" w:rsidRDefault="002235EE" w:rsidP="008763D9">
            <w:pPr>
              <w:spacing w:before="120" w:after="120"/>
              <w:rPr>
                <w:rFonts w:ascii="Arial Narrow" w:hAnsi="Arial Narrow" w:cstheme="minorHAnsi"/>
                <w:b/>
                <w:bCs/>
                <w:color w:val="000000"/>
                <w:sz w:val="24"/>
                <w:szCs w:val="24"/>
              </w:rPr>
            </w:pPr>
            <w:r w:rsidRPr="002235EE">
              <w:rPr>
                <w:rFonts w:ascii="Arial Narrow" w:hAnsi="Arial Narrow" w:cstheme="minorHAnsi"/>
                <w:b/>
                <w:bCs/>
                <w:color w:val="000000"/>
                <w:sz w:val="24"/>
                <w:szCs w:val="24"/>
              </w:rPr>
              <w:t xml:space="preserve">Charakter i cel powierzenia przetwarzania danych </w:t>
            </w:r>
          </w:p>
        </w:tc>
        <w:tc>
          <w:tcPr>
            <w:tcW w:w="1413" w:type="dxa"/>
            <w:vMerge w:val="restart"/>
            <w:tcBorders>
              <w:bottom w:val="single" w:sz="4" w:space="0" w:color="auto"/>
            </w:tcBorders>
            <w:shd w:val="clear" w:color="auto" w:fill="D9D9D9" w:themeFill="background1" w:themeFillShade="D9"/>
          </w:tcPr>
          <w:p w14:paraId="49EF1046" w14:textId="77777777" w:rsidR="002235EE" w:rsidRPr="002235EE" w:rsidRDefault="002235EE" w:rsidP="008763D9">
            <w:pPr>
              <w:spacing w:before="120" w:after="120"/>
              <w:rPr>
                <w:rFonts w:ascii="Arial Narrow" w:hAnsi="Arial Narrow" w:cstheme="minorHAnsi"/>
                <w:b/>
                <w:bCs/>
                <w:color w:val="000000"/>
                <w:sz w:val="24"/>
                <w:szCs w:val="24"/>
              </w:rPr>
            </w:pPr>
            <w:r w:rsidRPr="002235EE">
              <w:rPr>
                <w:rFonts w:ascii="Arial Narrow" w:hAnsi="Arial Narrow" w:cstheme="minorHAnsi"/>
                <w:b/>
                <w:bCs/>
                <w:color w:val="000000"/>
                <w:sz w:val="24"/>
                <w:szCs w:val="24"/>
              </w:rPr>
              <w:t xml:space="preserve">Kategorie osób których dane dotyczą </w:t>
            </w:r>
          </w:p>
        </w:tc>
        <w:tc>
          <w:tcPr>
            <w:tcW w:w="1499" w:type="dxa"/>
            <w:vMerge w:val="restart"/>
            <w:tcBorders>
              <w:bottom w:val="single" w:sz="4" w:space="0" w:color="auto"/>
            </w:tcBorders>
            <w:shd w:val="clear" w:color="auto" w:fill="D9D9D9" w:themeFill="background1" w:themeFillShade="D9"/>
          </w:tcPr>
          <w:p w14:paraId="73501EE0" w14:textId="77777777" w:rsidR="002235EE" w:rsidRPr="002235EE" w:rsidRDefault="002235EE" w:rsidP="008763D9">
            <w:pPr>
              <w:spacing w:before="120" w:after="120"/>
              <w:rPr>
                <w:rFonts w:ascii="Arial Narrow" w:hAnsi="Arial Narrow" w:cstheme="minorHAnsi"/>
                <w:b/>
                <w:bCs/>
                <w:color w:val="000000"/>
                <w:sz w:val="24"/>
                <w:szCs w:val="24"/>
              </w:rPr>
            </w:pPr>
            <w:r w:rsidRPr="002235EE">
              <w:rPr>
                <w:rFonts w:ascii="Arial Narrow" w:hAnsi="Arial Narrow" w:cstheme="minorHAnsi"/>
                <w:b/>
                <w:bCs/>
                <w:color w:val="000000"/>
                <w:sz w:val="24"/>
                <w:szCs w:val="24"/>
              </w:rPr>
              <w:t>Zakres powierzonych danych (dane nie będące danymi szczególnej kategorii)</w:t>
            </w:r>
          </w:p>
        </w:tc>
        <w:tc>
          <w:tcPr>
            <w:tcW w:w="1559" w:type="dxa"/>
            <w:vMerge w:val="restart"/>
            <w:tcBorders>
              <w:bottom w:val="single" w:sz="4" w:space="0" w:color="auto"/>
            </w:tcBorders>
            <w:shd w:val="clear" w:color="auto" w:fill="D9D9D9" w:themeFill="background1" w:themeFillShade="D9"/>
          </w:tcPr>
          <w:p w14:paraId="63BD6239" w14:textId="77777777" w:rsidR="002235EE" w:rsidRPr="002235EE" w:rsidRDefault="002235EE" w:rsidP="008763D9">
            <w:pPr>
              <w:spacing w:before="120" w:after="120"/>
              <w:rPr>
                <w:rFonts w:ascii="Arial Narrow" w:hAnsi="Arial Narrow" w:cstheme="minorHAnsi"/>
                <w:b/>
                <w:bCs/>
                <w:color w:val="000000"/>
                <w:sz w:val="24"/>
                <w:szCs w:val="24"/>
              </w:rPr>
            </w:pPr>
            <w:r w:rsidRPr="002235EE">
              <w:rPr>
                <w:rFonts w:ascii="Arial Narrow" w:hAnsi="Arial Narrow" w:cstheme="minorHAnsi"/>
                <w:b/>
                <w:bCs/>
                <w:color w:val="000000"/>
                <w:sz w:val="24"/>
                <w:szCs w:val="24"/>
              </w:rPr>
              <w:t>Zakres powierzonych (dane będące danymi szczególnej kategorii)</w:t>
            </w:r>
          </w:p>
        </w:tc>
        <w:tc>
          <w:tcPr>
            <w:tcW w:w="1560" w:type="dxa"/>
            <w:vMerge w:val="restart"/>
            <w:tcBorders>
              <w:bottom w:val="single" w:sz="4" w:space="0" w:color="auto"/>
            </w:tcBorders>
            <w:shd w:val="clear" w:color="auto" w:fill="D9D9D9" w:themeFill="background1" w:themeFillShade="D9"/>
          </w:tcPr>
          <w:p w14:paraId="736DFF71" w14:textId="77777777" w:rsidR="002235EE" w:rsidRPr="002235EE" w:rsidRDefault="002235EE" w:rsidP="008763D9">
            <w:pPr>
              <w:spacing w:before="120" w:after="120"/>
              <w:rPr>
                <w:rFonts w:ascii="Arial Narrow" w:hAnsi="Arial Narrow"/>
                <w:b/>
                <w:bCs/>
                <w:sz w:val="24"/>
                <w:szCs w:val="24"/>
              </w:rPr>
            </w:pPr>
            <w:r w:rsidRPr="002235EE">
              <w:rPr>
                <w:rFonts w:ascii="Arial Narrow" w:hAnsi="Arial Narrow"/>
                <w:b/>
                <w:bCs/>
                <w:sz w:val="24"/>
                <w:szCs w:val="24"/>
              </w:rPr>
              <w:t xml:space="preserve">Obszar przetwarzania </w:t>
            </w:r>
          </w:p>
        </w:tc>
        <w:tc>
          <w:tcPr>
            <w:tcW w:w="3118" w:type="dxa"/>
            <w:gridSpan w:val="3"/>
            <w:tcBorders>
              <w:bottom w:val="single" w:sz="4" w:space="0" w:color="auto"/>
            </w:tcBorders>
            <w:shd w:val="clear" w:color="auto" w:fill="D9D9D9" w:themeFill="background1" w:themeFillShade="D9"/>
          </w:tcPr>
          <w:p w14:paraId="5DED90FA" w14:textId="77777777" w:rsidR="002235EE" w:rsidRPr="002235EE" w:rsidRDefault="002235EE" w:rsidP="008763D9">
            <w:pPr>
              <w:spacing w:before="120" w:after="120"/>
              <w:rPr>
                <w:rFonts w:ascii="Arial Narrow" w:hAnsi="Arial Narrow"/>
                <w:b/>
                <w:bCs/>
                <w:sz w:val="24"/>
                <w:szCs w:val="24"/>
              </w:rPr>
            </w:pPr>
            <w:r w:rsidRPr="002235EE">
              <w:rPr>
                <w:rFonts w:ascii="Arial Narrow" w:hAnsi="Arial Narrow"/>
                <w:b/>
                <w:bCs/>
                <w:sz w:val="24"/>
                <w:szCs w:val="24"/>
              </w:rPr>
              <w:t xml:space="preserve">Transfer danych poza EOG (o ile dotyczy) </w:t>
            </w:r>
          </w:p>
        </w:tc>
      </w:tr>
      <w:tr w:rsidR="002235EE" w:rsidRPr="002235EE" w14:paraId="45F22375" w14:textId="77777777" w:rsidTr="008763D9">
        <w:tc>
          <w:tcPr>
            <w:tcW w:w="1824" w:type="dxa"/>
            <w:vMerge/>
          </w:tcPr>
          <w:p w14:paraId="0B2E1683" w14:textId="77777777" w:rsidR="002235EE" w:rsidRPr="002235EE" w:rsidRDefault="002235EE" w:rsidP="008763D9">
            <w:pPr>
              <w:spacing w:before="120" w:after="120"/>
              <w:rPr>
                <w:rFonts w:ascii="Arial Narrow" w:hAnsi="Arial Narrow" w:cstheme="minorHAnsi"/>
                <w:b/>
                <w:color w:val="000000"/>
                <w:sz w:val="24"/>
                <w:szCs w:val="24"/>
              </w:rPr>
            </w:pPr>
          </w:p>
        </w:tc>
        <w:tc>
          <w:tcPr>
            <w:tcW w:w="1824" w:type="dxa"/>
            <w:vMerge/>
          </w:tcPr>
          <w:p w14:paraId="02225F5C" w14:textId="77777777" w:rsidR="002235EE" w:rsidRPr="002235EE" w:rsidRDefault="002235EE" w:rsidP="008763D9">
            <w:pPr>
              <w:spacing w:before="120" w:after="120"/>
              <w:rPr>
                <w:rFonts w:ascii="Arial Narrow" w:hAnsi="Arial Narrow" w:cstheme="minorHAnsi"/>
                <w:b/>
                <w:color w:val="000000"/>
                <w:sz w:val="24"/>
                <w:szCs w:val="24"/>
              </w:rPr>
            </w:pPr>
          </w:p>
        </w:tc>
        <w:tc>
          <w:tcPr>
            <w:tcW w:w="1515" w:type="dxa"/>
            <w:vMerge/>
          </w:tcPr>
          <w:p w14:paraId="7BB0EFA3" w14:textId="77777777" w:rsidR="002235EE" w:rsidRPr="002235EE" w:rsidRDefault="002235EE" w:rsidP="008763D9">
            <w:pPr>
              <w:spacing w:before="120" w:after="120"/>
              <w:rPr>
                <w:rFonts w:ascii="Arial Narrow" w:hAnsi="Arial Narrow" w:cstheme="minorHAnsi"/>
                <w:b/>
                <w:color w:val="000000"/>
                <w:sz w:val="24"/>
                <w:szCs w:val="24"/>
              </w:rPr>
            </w:pPr>
          </w:p>
        </w:tc>
        <w:tc>
          <w:tcPr>
            <w:tcW w:w="1413" w:type="dxa"/>
            <w:vMerge/>
          </w:tcPr>
          <w:p w14:paraId="4DE6284B" w14:textId="77777777" w:rsidR="002235EE" w:rsidRPr="002235EE" w:rsidRDefault="002235EE" w:rsidP="008763D9">
            <w:pPr>
              <w:spacing w:before="120" w:after="120"/>
              <w:rPr>
                <w:rFonts w:ascii="Arial Narrow" w:hAnsi="Arial Narrow" w:cstheme="minorHAnsi"/>
                <w:b/>
                <w:color w:val="000000"/>
                <w:sz w:val="24"/>
                <w:szCs w:val="24"/>
              </w:rPr>
            </w:pPr>
          </w:p>
        </w:tc>
        <w:tc>
          <w:tcPr>
            <w:tcW w:w="1499" w:type="dxa"/>
            <w:vMerge/>
          </w:tcPr>
          <w:p w14:paraId="11A49B31" w14:textId="77777777" w:rsidR="002235EE" w:rsidRPr="002235EE" w:rsidRDefault="002235EE" w:rsidP="008763D9">
            <w:pPr>
              <w:spacing w:before="120" w:after="120"/>
              <w:rPr>
                <w:rFonts w:ascii="Arial Narrow" w:hAnsi="Arial Narrow" w:cstheme="minorHAnsi"/>
                <w:b/>
                <w:color w:val="000000"/>
                <w:sz w:val="24"/>
                <w:szCs w:val="24"/>
              </w:rPr>
            </w:pPr>
          </w:p>
        </w:tc>
        <w:tc>
          <w:tcPr>
            <w:tcW w:w="1559" w:type="dxa"/>
            <w:vMerge/>
          </w:tcPr>
          <w:p w14:paraId="72E26763" w14:textId="77777777" w:rsidR="002235EE" w:rsidRPr="002235EE" w:rsidRDefault="002235EE" w:rsidP="008763D9">
            <w:pPr>
              <w:spacing w:before="120" w:after="120"/>
              <w:rPr>
                <w:rFonts w:ascii="Arial Narrow" w:hAnsi="Arial Narrow" w:cstheme="minorHAnsi"/>
                <w:b/>
                <w:color w:val="000000"/>
                <w:sz w:val="24"/>
                <w:szCs w:val="24"/>
              </w:rPr>
            </w:pPr>
          </w:p>
        </w:tc>
        <w:tc>
          <w:tcPr>
            <w:tcW w:w="1560" w:type="dxa"/>
            <w:vMerge/>
          </w:tcPr>
          <w:p w14:paraId="72A530D4" w14:textId="77777777" w:rsidR="002235EE" w:rsidRPr="002235EE" w:rsidRDefault="002235EE" w:rsidP="008763D9">
            <w:pPr>
              <w:spacing w:before="120" w:after="120"/>
              <w:rPr>
                <w:rFonts w:ascii="Arial Narrow" w:hAnsi="Arial Narrow" w:cstheme="minorHAnsi"/>
                <w:b/>
                <w:color w:val="000000"/>
                <w:sz w:val="24"/>
                <w:szCs w:val="24"/>
              </w:rPr>
            </w:pPr>
          </w:p>
        </w:tc>
        <w:tc>
          <w:tcPr>
            <w:tcW w:w="708" w:type="dxa"/>
            <w:shd w:val="clear" w:color="auto" w:fill="F2F2F2" w:themeFill="background1" w:themeFillShade="F2"/>
          </w:tcPr>
          <w:p w14:paraId="464F3C90" w14:textId="77777777" w:rsidR="002235EE" w:rsidRPr="002235EE" w:rsidRDefault="002235EE" w:rsidP="008763D9">
            <w:pPr>
              <w:spacing w:before="120" w:after="120"/>
              <w:rPr>
                <w:rFonts w:ascii="Arial Narrow" w:hAnsi="Arial Narrow" w:cstheme="minorHAnsi"/>
                <w:b/>
                <w:color w:val="000000"/>
                <w:sz w:val="24"/>
                <w:szCs w:val="24"/>
              </w:rPr>
            </w:pPr>
            <w:r w:rsidRPr="002235EE">
              <w:rPr>
                <w:rFonts w:ascii="Arial Narrow" w:hAnsi="Arial Narrow" w:cstheme="minorHAnsi"/>
                <w:b/>
                <w:color w:val="000000"/>
                <w:sz w:val="24"/>
                <w:szCs w:val="24"/>
              </w:rPr>
              <w:t>Cel</w:t>
            </w:r>
          </w:p>
        </w:tc>
        <w:tc>
          <w:tcPr>
            <w:tcW w:w="993" w:type="dxa"/>
            <w:shd w:val="clear" w:color="auto" w:fill="F2F2F2" w:themeFill="background1" w:themeFillShade="F2"/>
          </w:tcPr>
          <w:p w14:paraId="68D32A6A" w14:textId="77777777" w:rsidR="002235EE" w:rsidRPr="002235EE" w:rsidRDefault="002235EE" w:rsidP="008763D9">
            <w:pPr>
              <w:spacing w:before="120" w:after="120"/>
              <w:rPr>
                <w:rFonts w:ascii="Arial Narrow" w:hAnsi="Arial Narrow" w:cstheme="minorHAnsi"/>
                <w:b/>
                <w:color w:val="000000"/>
                <w:sz w:val="24"/>
                <w:szCs w:val="24"/>
              </w:rPr>
            </w:pPr>
            <w:r w:rsidRPr="002235EE">
              <w:rPr>
                <w:rFonts w:ascii="Arial Narrow" w:hAnsi="Arial Narrow" w:cstheme="minorHAnsi"/>
                <w:b/>
                <w:color w:val="000000"/>
                <w:sz w:val="24"/>
                <w:szCs w:val="24"/>
              </w:rPr>
              <w:t>Kraj</w:t>
            </w:r>
          </w:p>
        </w:tc>
        <w:tc>
          <w:tcPr>
            <w:tcW w:w="1417" w:type="dxa"/>
            <w:shd w:val="clear" w:color="auto" w:fill="F2F2F2" w:themeFill="background1" w:themeFillShade="F2"/>
          </w:tcPr>
          <w:p w14:paraId="080F1701" w14:textId="77777777" w:rsidR="002235EE" w:rsidRPr="002235EE" w:rsidRDefault="002235EE" w:rsidP="008763D9">
            <w:pPr>
              <w:spacing w:before="120" w:after="120"/>
              <w:rPr>
                <w:rFonts w:ascii="Arial Narrow" w:hAnsi="Arial Narrow" w:cstheme="minorHAnsi"/>
                <w:b/>
                <w:color w:val="000000"/>
                <w:sz w:val="24"/>
                <w:szCs w:val="24"/>
              </w:rPr>
            </w:pPr>
            <w:r w:rsidRPr="002235EE">
              <w:rPr>
                <w:rFonts w:ascii="Arial Narrow" w:hAnsi="Arial Narrow" w:cstheme="minorHAnsi"/>
                <w:b/>
                <w:color w:val="000000"/>
                <w:sz w:val="24"/>
                <w:szCs w:val="24"/>
              </w:rPr>
              <w:t xml:space="preserve">Podstawa transferu </w:t>
            </w:r>
          </w:p>
        </w:tc>
      </w:tr>
      <w:tr w:rsidR="002235EE" w:rsidRPr="002235EE" w14:paraId="492A2F9E" w14:textId="77777777" w:rsidTr="008763D9">
        <w:tc>
          <w:tcPr>
            <w:tcW w:w="1824" w:type="dxa"/>
          </w:tcPr>
          <w:p w14:paraId="75470BC7" w14:textId="77777777" w:rsidR="002235EE" w:rsidRPr="002235EE" w:rsidRDefault="002235EE" w:rsidP="008763D9">
            <w:pPr>
              <w:spacing w:before="120" w:after="120"/>
              <w:rPr>
                <w:rFonts w:ascii="Arial Narrow" w:hAnsi="Arial Narrow" w:cstheme="minorHAnsi"/>
                <w:b/>
                <w:color w:val="000000"/>
                <w:sz w:val="24"/>
                <w:szCs w:val="24"/>
              </w:rPr>
            </w:pPr>
          </w:p>
        </w:tc>
        <w:tc>
          <w:tcPr>
            <w:tcW w:w="1824" w:type="dxa"/>
          </w:tcPr>
          <w:p w14:paraId="419BCE0C" w14:textId="77777777" w:rsidR="002235EE" w:rsidRPr="002235EE" w:rsidRDefault="002235EE" w:rsidP="008763D9">
            <w:pPr>
              <w:spacing w:before="120" w:after="120"/>
              <w:rPr>
                <w:rFonts w:ascii="Arial Narrow" w:hAnsi="Arial Narrow" w:cstheme="minorHAnsi"/>
                <w:b/>
                <w:color w:val="000000"/>
                <w:sz w:val="24"/>
                <w:szCs w:val="24"/>
              </w:rPr>
            </w:pPr>
          </w:p>
        </w:tc>
        <w:tc>
          <w:tcPr>
            <w:tcW w:w="1515" w:type="dxa"/>
          </w:tcPr>
          <w:p w14:paraId="113C8CD6" w14:textId="77777777" w:rsidR="002235EE" w:rsidRPr="002235EE" w:rsidRDefault="002235EE" w:rsidP="008763D9">
            <w:pPr>
              <w:spacing w:before="120" w:after="120"/>
              <w:rPr>
                <w:rFonts w:ascii="Arial Narrow" w:hAnsi="Arial Narrow" w:cstheme="minorHAnsi"/>
                <w:b/>
                <w:color w:val="000000"/>
                <w:sz w:val="24"/>
                <w:szCs w:val="24"/>
              </w:rPr>
            </w:pPr>
          </w:p>
        </w:tc>
        <w:tc>
          <w:tcPr>
            <w:tcW w:w="1413" w:type="dxa"/>
          </w:tcPr>
          <w:p w14:paraId="5AF3A57D" w14:textId="77777777" w:rsidR="002235EE" w:rsidRPr="002235EE" w:rsidRDefault="002235EE" w:rsidP="008763D9">
            <w:pPr>
              <w:spacing w:before="120" w:after="120"/>
              <w:rPr>
                <w:rFonts w:ascii="Arial Narrow" w:hAnsi="Arial Narrow" w:cstheme="minorHAnsi"/>
                <w:b/>
                <w:color w:val="000000"/>
                <w:sz w:val="24"/>
                <w:szCs w:val="24"/>
              </w:rPr>
            </w:pPr>
          </w:p>
        </w:tc>
        <w:tc>
          <w:tcPr>
            <w:tcW w:w="1499" w:type="dxa"/>
          </w:tcPr>
          <w:p w14:paraId="50208BA5" w14:textId="77777777" w:rsidR="002235EE" w:rsidRPr="002235EE" w:rsidRDefault="002235EE" w:rsidP="008763D9">
            <w:pPr>
              <w:spacing w:before="120" w:after="120"/>
              <w:rPr>
                <w:rFonts w:ascii="Arial Narrow" w:hAnsi="Arial Narrow" w:cstheme="minorHAnsi"/>
                <w:b/>
                <w:color w:val="000000"/>
                <w:sz w:val="24"/>
                <w:szCs w:val="24"/>
              </w:rPr>
            </w:pPr>
          </w:p>
        </w:tc>
        <w:tc>
          <w:tcPr>
            <w:tcW w:w="1559" w:type="dxa"/>
          </w:tcPr>
          <w:p w14:paraId="0B9A0D9D" w14:textId="77777777" w:rsidR="002235EE" w:rsidRPr="002235EE" w:rsidRDefault="002235EE" w:rsidP="008763D9">
            <w:pPr>
              <w:spacing w:before="120" w:after="120"/>
              <w:rPr>
                <w:rFonts w:ascii="Arial Narrow" w:hAnsi="Arial Narrow" w:cstheme="minorHAnsi"/>
                <w:b/>
                <w:color w:val="000000"/>
                <w:sz w:val="24"/>
                <w:szCs w:val="24"/>
              </w:rPr>
            </w:pPr>
          </w:p>
        </w:tc>
        <w:tc>
          <w:tcPr>
            <w:tcW w:w="1560" w:type="dxa"/>
          </w:tcPr>
          <w:p w14:paraId="3008FD41" w14:textId="77777777" w:rsidR="002235EE" w:rsidRPr="002235EE" w:rsidRDefault="002235EE" w:rsidP="008763D9">
            <w:pPr>
              <w:spacing w:before="120" w:after="120"/>
              <w:rPr>
                <w:rFonts w:ascii="Arial Narrow" w:hAnsi="Arial Narrow" w:cstheme="minorHAnsi"/>
                <w:b/>
                <w:color w:val="000000"/>
                <w:sz w:val="24"/>
                <w:szCs w:val="24"/>
              </w:rPr>
            </w:pPr>
          </w:p>
        </w:tc>
        <w:tc>
          <w:tcPr>
            <w:tcW w:w="708" w:type="dxa"/>
            <w:shd w:val="clear" w:color="auto" w:fill="auto"/>
          </w:tcPr>
          <w:p w14:paraId="63E86973" w14:textId="77777777" w:rsidR="002235EE" w:rsidRPr="002235EE" w:rsidRDefault="002235EE" w:rsidP="008763D9">
            <w:pPr>
              <w:spacing w:before="120" w:after="120"/>
              <w:rPr>
                <w:rFonts w:ascii="Arial Narrow" w:hAnsi="Arial Narrow" w:cstheme="minorHAnsi"/>
                <w:b/>
                <w:color w:val="000000"/>
                <w:sz w:val="24"/>
                <w:szCs w:val="24"/>
              </w:rPr>
            </w:pPr>
          </w:p>
        </w:tc>
        <w:tc>
          <w:tcPr>
            <w:tcW w:w="993" w:type="dxa"/>
            <w:shd w:val="clear" w:color="auto" w:fill="auto"/>
          </w:tcPr>
          <w:p w14:paraId="66223B83" w14:textId="77777777" w:rsidR="002235EE" w:rsidRPr="002235EE" w:rsidRDefault="002235EE" w:rsidP="008763D9">
            <w:pPr>
              <w:spacing w:before="120" w:after="120"/>
              <w:rPr>
                <w:rFonts w:ascii="Arial Narrow" w:hAnsi="Arial Narrow" w:cstheme="minorHAnsi"/>
                <w:b/>
                <w:color w:val="000000"/>
                <w:sz w:val="24"/>
                <w:szCs w:val="24"/>
              </w:rPr>
            </w:pPr>
          </w:p>
        </w:tc>
        <w:tc>
          <w:tcPr>
            <w:tcW w:w="1417" w:type="dxa"/>
            <w:shd w:val="clear" w:color="auto" w:fill="auto"/>
          </w:tcPr>
          <w:p w14:paraId="4A520F85" w14:textId="77777777" w:rsidR="002235EE" w:rsidRPr="002235EE" w:rsidRDefault="002235EE" w:rsidP="008763D9">
            <w:pPr>
              <w:spacing w:before="120" w:after="120"/>
              <w:rPr>
                <w:rFonts w:ascii="Arial Narrow" w:hAnsi="Arial Narrow" w:cstheme="minorHAnsi"/>
                <w:b/>
                <w:color w:val="000000"/>
                <w:sz w:val="24"/>
                <w:szCs w:val="24"/>
              </w:rPr>
            </w:pPr>
          </w:p>
        </w:tc>
      </w:tr>
      <w:tr w:rsidR="002235EE" w:rsidRPr="002235EE" w14:paraId="5E2A5312" w14:textId="77777777" w:rsidTr="008763D9">
        <w:tc>
          <w:tcPr>
            <w:tcW w:w="1824" w:type="dxa"/>
          </w:tcPr>
          <w:p w14:paraId="7271931E" w14:textId="77777777" w:rsidR="002235EE" w:rsidRPr="002235EE" w:rsidRDefault="002235EE" w:rsidP="008763D9">
            <w:pPr>
              <w:spacing w:before="120" w:after="120"/>
              <w:rPr>
                <w:rFonts w:ascii="Arial Narrow" w:hAnsi="Arial Narrow" w:cstheme="minorHAnsi"/>
                <w:b/>
                <w:color w:val="000000"/>
                <w:sz w:val="24"/>
                <w:szCs w:val="24"/>
              </w:rPr>
            </w:pPr>
          </w:p>
        </w:tc>
        <w:tc>
          <w:tcPr>
            <w:tcW w:w="1824" w:type="dxa"/>
          </w:tcPr>
          <w:p w14:paraId="0A25D41F" w14:textId="77777777" w:rsidR="002235EE" w:rsidRPr="002235EE" w:rsidRDefault="002235EE" w:rsidP="008763D9">
            <w:pPr>
              <w:spacing w:before="120" w:after="120"/>
              <w:rPr>
                <w:rFonts w:ascii="Arial Narrow" w:hAnsi="Arial Narrow" w:cstheme="minorHAnsi"/>
                <w:b/>
                <w:color w:val="000000"/>
                <w:sz w:val="24"/>
                <w:szCs w:val="24"/>
              </w:rPr>
            </w:pPr>
          </w:p>
        </w:tc>
        <w:tc>
          <w:tcPr>
            <w:tcW w:w="1515" w:type="dxa"/>
          </w:tcPr>
          <w:p w14:paraId="6847643A" w14:textId="77777777" w:rsidR="002235EE" w:rsidRPr="002235EE" w:rsidRDefault="002235EE" w:rsidP="008763D9">
            <w:pPr>
              <w:spacing w:before="120" w:after="120"/>
              <w:rPr>
                <w:rFonts w:ascii="Arial Narrow" w:hAnsi="Arial Narrow" w:cstheme="minorHAnsi"/>
                <w:b/>
                <w:color w:val="000000"/>
                <w:sz w:val="24"/>
                <w:szCs w:val="24"/>
              </w:rPr>
            </w:pPr>
          </w:p>
        </w:tc>
        <w:tc>
          <w:tcPr>
            <w:tcW w:w="1413" w:type="dxa"/>
          </w:tcPr>
          <w:p w14:paraId="15DD0367" w14:textId="77777777" w:rsidR="002235EE" w:rsidRPr="002235EE" w:rsidRDefault="002235EE" w:rsidP="008763D9">
            <w:pPr>
              <w:spacing w:before="120" w:after="120"/>
              <w:rPr>
                <w:rFonts w:ascii="Arial Narrow" w:hAnsi="Arial Narrow" w:cstheme="minorHAnsi"/>
                <w:b/>
                <w:color w:val="000000"/>
                <w:sz w:val="24"/>
                <w:szCs w:val="24"/>
              </w:rPr>
            </w:pPr>
          </w:p>
        </w:tc>
        <w:tc>
          <w:tcPr>
            <w:tcW w:w="1499" w:type="dxa"/>
          </w:tcPr>
          <w:p w14:paraId="5AD84355" w14:textId="77777777" w:rsidR="002235EE" w:rsidRPr="002235EE" w:rsidRDefault="002235EE" w:rsidP="008763D9">
            <w:pPr>
              <w:spacing w:before="120" w:after="120"/>
              <w:rPr>
                <w:rFonts w:ascii="Arial Narrow" w:hAnsi="Arial Narrow" w:cstheme="minorHAnsi"/>
                <w:b/>
                <w:color w:val="000000"/>
                <w:sz w:val="24"/>
                <w:szCs w:val="24"/>
              </w:rPr>
            </w:pPr>
          </w:p>
        </w:tc>
        <w:tc>
          <w:tcPr>
            <w:tcW w:w="1559" w:type="dxa"/>
          </w:tcPr>
          <w:p w14:paraId="359C0792" w14:textId="77777777" w:rsidR="002235EE" w:rsidRPr="002235EE" w:rsidRDefault="002235EE" w:rsidP="008763D9">
            <w:pPr>
              <w:spacing w:before="120" w:after="120"/>
              <w:rPr>
                <w:rFonts w:ascii="Arial Narrow" w:hAnsi="Arial Narrow" w:cstheme="minorHAnsi"/>
                <w:b/>
                <w:color w:val="000000"/>
                <w:sz w:val="24"/>
                <w:szCs w:val="24"/>
              </w:rPr>
            </w:pPr>
          </w:p>
        </w:tc>
        <w:tc>
          <w:tcPr>
            <w:tcW w:w="1560" w:type="dxa"/>
          </w:tcPr>
          <w:p w14:paraId="3DDB30E6" w14:textId="77777777" w:rsidR="002235EE" w:rsidRPr="002235EE" w:rsidRDefault="002235EE" w:rsidP="008763D9">
            <w:pPr>
              <w:spacing w:before="120" w:after="120"/>
              <w:rPr>
                <w:rFonts w:ascii="Arial Narrow" w:hAnsi="Arial Narrow" w:cstheme="minorHAnsi"/>
                <w:b/>
                <w:color w:val="000000"/>
                <w:sz w:val="24"/>
                <w:szCs w:val="24"/>
              </w:rPr>
            </w:pPr>
          </w:p>
        </w:tc>
        <w:tc>
          <w:tcPr>
            <w:tcW w:w="708" w:type="dxa"/>
            <w:shd w:val="clear" w:color="auto" w:fill="auto"/>
          </w:tcPr>
          <w:p w14:paraId="1CEFBEA0" w14:textId="77777777" w:rsidR="002235EE" w:rsidRPr="002235EE" w:rsidRDefault="002235EE" w:rsidP="008763D9">
            <w:pPr>
              <w:spacing w:before="120" w:after="120"/>
              <w:rPr>
                <w:rFonts w:ascii="Arial Narrow" w:hAnsi="Arial Narrow" w:cstheme="minorHAnsi"/>
                <w:b/>
                <w:color w:val="000000"/>
                <w:sz w:val="24"/>
                <w:szCs w:val="24"/>
              </w:rPr>
            </w:pPr>
          </w:p>
        </w:tc>
        <w:tc>
          <w:tcPr>
            <w:tcW w:w="993" w:type="dxa"/>
            <w:shd w:val="clear" w:color="auto" w:fill="auto"/>
          </w:tcPr>
          <w:p w14:paraId="3470B626" w14:textId="77777777" w:rsidR="002235EE" w:rsidRPr="002235EE" w:rsidRDefault="002235EE" w:rsidP="008763D9">
            <w:pPr>
              <w:spacing w:before="120" w:after="120"/>
              <w:rPr>
                <w:rFonts w:ascii="Arial Narrow" w:hAnsi="Arial Narrow" w:cstheme="minorHAnsi"/>
                <w:b/>
                <w:color w:val="000000"/>
                <w:sz w:val="24"/>
                <w:szCs w:val="24"/>
              </w:rPr>
            </w:pPr>
          </w:p>
        </w:tc>
        <w:tc>
          <w:tcPr>
            <w:tcW w:w="1417" w:type="dxa"/>
            <w:shd w:val="clear" w:color="auto" w:fill="auto"/>
          </w:tcPr>
          <w:p w14:paraId="6308A838" w14:textId="77777777" w:rsidR="002235EE" w:rsidRPr="002235EE" w:rsidRDefault="002235EE" w:rsidP="008763D9">
            <w:pPr>
              <w:spacing w:before="120" w:after="120"/>
              <w:rPr>
                <w:rFonts w:ascii="Arial Narrow" w:hAnsi="Arial Narrow" w:cstheme="minorHAnsi"/>
                <w:b/>
                <w:color w:val="000000"/>
                <w:sz w:val="24"/>
                <w:szCs w:val="24"/>
              </w:rPr>
            </w:pPr>
          </w:p>
        </w:tc>
      </w:tr>
    </w:tbl>
    <w:p w14:paraId="18C1B481" w14:textId="77777777" w:rsidR="002235EE" w:rsidRPr="002235EE" w:rsidRDefault="002235EE" w:rsidP="002235EE">
      <w:pPr>
        <w:jc w:val="both"/>
        <w:rPr>
          <w:rFonts w:ascii="Arial Narrow" w:hAnsi="Arial Narrow" w:cstheme="minorHAnsi"/>
          <w:sz w:val="24"/>
          <w:szCs w:val="24"/>
        </w:rPr>
      </w:pPr>
    </w:p>
    <w:p w14:paraId="5A367FF8" w14:textId="77777777" w:rsidR="002235EE" w:rsidRPr="002235EE" w:rsidRDefault="002235EE" w:rsidP="002235EE">
      <w:pPr>
        <w:jc w:val="both"/>
        <w:rPr>
          <w:rFonts w:ascii="Arial Narrow" w:hAnsi="Arial Narrow" w:cstheme="minorHAnsi"/>
          <w:sz w:val="24"/>
          <w:szCs w:val="24"/>
        </w:rPr>
      </w:pPr>
    </w:p>
    <w:p w14:paraId="77D83564" w14:textId="77777777" w:rsidR="002235EE" w:rsidRPr="002235EE" w:rsidRDefault="002235EE" w:rsidP="002235EE">
      <w:pPr>
        <w:jc w:val="both"/>
        <w:rPr>
          <w:rFonts w:ascii="Arial Narrow" w:hAnsi="Arial Narrow" w:cstheme="majorHAnsi"/>
          <w:sz w:val="24"/>
          <w:szCs w:val="24"/>
        </w:rPr>
      </w:pPr>
    </w:p>
    <w:p w14:paraId="3C853789" w14:textId="77777777" w:rsidR="002235EE" w:rsidRPr="002235EE" w:rsidRDefault="002235EE" w:rsidP="002235EE">
      <w:pPr>
        <w:spacing w:before="120" w:after="120"/>
        <w:rPr>
          <w:rFonts w:ascii="Arial Narrow" w:hAnsi="Arial Narrow" w:cs="Arial"/>
          <w:b/>
          <w:color w:val="000000"/>
          <w:sz w:val="24"/>
          <w:szCs w:val="24"/>
          <w:u w:val="single"/>
        </w:rPr>
      </w:pPr>
    </w:p>
    <w:p w14:paraId="5DB0667F" w14:textId="77777777" w:rsidR="002235EE" w:rsidRPr="002235EE" w:rsidRDefault="002235EE" w:rsidP="002235EE">
      <w:pPr>
        <w:spacing w:before="120" w:after="120"/>
        <w:rPr>
          <w:rFonts w:ascii="Arial Narrow" w:hAnsi="Arial Narrow" w:cs="Arial"/>
          <w:b/>
          <w:color w:val="000000"/>
          <w:sz w:val="24"/>
          <w:szCs w:val="24"/>
          <w:u w:val="single"/>
        </w:rPr>
      </w:pPr>
    </w:p>
    <w:p w14:paraId="53590D46" w14:textId="77777777" w:rsidR="002235EE" w:rsidRPr="002235EE" w:rsidRDefault="002235EE" w:rsidP="002235EE">
      <w:pPr>
        <w:rPr>
          <w:rFonts w:ascii="Arial Narrow" w:hAnsi="Arial Narrow" w:cs="Arial"/>
          <w:b/>
          <w:sz w:val="24"/>
          <w:szCs w:val="24"/>
          <w:u w:val="single"/>
        </w:rPr>
        <w:sectPr w:rsidR="002235EE" w:rsidRPr="002235EE" w:rsidSect="008763D9">
          <w:pgSz w:w="16838" w:h="11906" w:orient="landscape"/>
          <w:pgMar w:top="1417" w:right="1417" w:bottom="1417" w:left="1417" w:header="708" w:footer="708" w:gutter="0"/>
          <w:cols w:space="708"/>
          <w:docGrid w:linePitch="360"/>
        </w:sectPr>
      </w:pPr>
    </w:p>
    <w:p w14:paraId="1A5F08EE" w14:textId="77777777" w:rsidR="002235EE" w:rsidRPr="002235EE" w:rsidRDefault="002235EE" w:rsidP="002235EE">
      <w:pPr>
        <w:spacing w:before="120" w:after="120"/>
        <w:rPr>
          <w:rFonts w:ascii="Arial Narrow" w:hAnsi="Arial Narrow" w:cs="Arial"/>
          <w:b/>
          <w:sz w:val="24"/>
          <w:szCs w:val="24"/>
          <w:u w:val="single"/>
        </w:rPr>
      </w:pPr>
      <w:r w:rsidRPr="002235EE">
        <w:rPr>
          <w:rFonts w:ascii="Arial Narrow" w:hAnsi="Arial Narrow" w:cs="Arial"/>
          <w:b/>
          <w:sz w:val="24"/>
          <w:szCs w:val="24"/>
          <w:u w:val="single"/>
        </w:rPr>
        <w:lastRenderedPageBreak/>
        <w:t>Załącznik nr 2</w:t>
      </w:r>
    </w:p>
    <w:p w14:paraId="4AE64569" w14:textId="77777777" w:rsidR="002235EE" w:rsidRPr="002235EE" w:rsidRDefault="002235EE" w:rsidP="002235EE">
      <w:pPr>
        <w:spacing w:before="120" w:after="120"/>
        <w:rPr>
          <w:rFonts w:ascii="Arial Narrow" w:hAnsi="Arial Narrow" w:cs="Arial"/>
          <w:b/>
          <w:sz w:val="24"/>
          <w:szCs w:val="24"/>
        </w:rPr>
      </w:pPr>
      <w:r w:rsidRPr="002235EE">
        <w:rPr>
          <w:rFonts w:ascii="Arial Narrow" w:hAnsi="Arial Narrow" w:cs="Arial"/>
          <w:b/>
          <w:sz w:val="24"/>
          <w:szCs w:val="24"/>
        </w:rPr>
        <w:t xml:space="preserve">Zasady współpracy przy obowiązkach bezpieczeństwa. </w:t>
      </w:r>
    </w:p>
    <w:p w14:paraId="7F01BAC3" w14:textId="77777777" w:rsidR="002235EE" w:rsidRPr="002235EE" w:rsidRDefault="002235EE" w:rsidP="004F449C">
      <w:pPr>
        <w:numPr>
          <w:ilvl w:val="0"/>
          <w:numId w:val="60"/>
        </w:numPr>
        <w:suppressAutoHyphens w:val="0"/>
        <w:spacing w:before="120" w:after="120"/>
        <w:jc w:val="both"/>
        <w:rPr>
          <w:rFonts w:ascii="Arial Narrow" w:hAnsi="Arial Narrow" w:cs="Arial"/>
          <w:b/>
          <w:sz w:val="24"/>
          <w:szCs w:val="24"/>
        </w:rPr>
      </w:pPr>
      <w:r w:rsidRPr="002235EE">
        <w:rPr>
          <w:rFonts w:ascii="Arial Narrow" w:hAnsi="Arial Narrow"/>
          <w:sz w:val="24"/>
          <w:szCs w:val="24"/>
        </w:rPr>
        <w:t>Administrator oraz podmiot przetwarzający podejmują działania w celu zapewnienia, by każda osoba fizyczna działająca z upoważnienia administratora lub podmiotu przetwarzającego, która ma dostęp do danych osobowych, przetwarzała je wyłącznie na polecenie administratora, chyba że wymaga tego od niej prawo Unii lub prawo państwa członkowskiego.</w:t>
      </w:r>
    </w:p>
    <w:p w14:paraId="0066C115" w14:textId="77777777" w:rsidR="002235EE" w:rsidRPr="002235EE" w:rsidRDefault="002235EE" w:rsidP="004F449C">
      <w:pPr>
        <w:numPr>
          <w:ilvl w:val="0"/>
          <w:numId w:val="60"/>
        </w:numPr>
        <w:suppressAutoHyphens w:val="0"/>
        <w:spacing w:before="120" w:after="120"/>
        <w:jc w:val="both"/>
        <w:rPr>
          <w:rFonts w:ascii="Arial Narrow" w:hAnsi="Arial Narrow" w:cs="Arial"/>
          <w:b/>
          <w:sz w:val="24"/>
          <w:szCs w:val="24"/>
        </w:rPr>
      </w:pPr>
      <w:r w:rsidRPr="002235EE">
        <w:rPr>
          <w:rFonts w:ascii="Arial Narrow" w:hAnsi="Arial Narrow" w:cs="Arial"/>
          <w:bCs/>
          <w:sz w:val="24"/>
          <w:szCs w:val="24"/>
        </w:rPr>
        <w:t xml:space="preserve">W szczególności, przed rozpoczęciem przetwarzania Przetwarzający zobowiązuje się, mając na uwadze charakter przetwarzania a także postanowienia Umowy Podstawowej a także </w:t>
      </w:r>
      <w:r w:rsidRPr="002235EE">
        <w:rPr>
          <w:rFonts w:ascii="Arial Narrow" w:hAnsi="Arial Narrow"/>
          <w:sz w:val="24"/>
          <w:szCs w:val="24"/>
        </w:rPr>
        <w:t xml:space="preserve">uwzględniając stan wiedzy technicznej, koszt wdrażania oraz charakter, zakres, kontekst i cele przetwarzania oraz ryzyko naruszenia praw lub wolności osób fizycznych o różnym prawdopodobieństwie wystąpienia i wadze zagrożenia, administrator i podmiot przetwarzający wdrażają odpowiednie środki techniczne i organizacyjne, aby zapewnić stopień bezpieczeństwa odpowiadający temu ryzyku, w tym między innymi w stosownym przypadku: </w:t>
      </w:r>
    </w:p>
    <w:p w14:paraId="0109E806" w14:textId="77777777" w:rsidR="002235EE" w:rsidRPr="002235EE" w:rsidRDefault="002235EE" w:rsidP="004F449C">
      <w:pPr>
        <w:numPr>
          <w:ilvl w:val="1"/>
          <w:numId w:val="61"/>
        </w:numPr>
        <w:suppressAutoHyphens w:val="0"/>
        <w:spacing w:before="120" w:after="120"/>
        <w:ind w:left="1134" w:hanging="283"/>
        <w:jc w:val="both"/>
        <w:rPr>
          <w:rFonts w:ascii="Arial Narrow" w:hAnsi="Arial Narrow"/>
          <w:sz w:val="24"/>
          <w:szCs w:val="24"/>
        </w:rPr>
      </w:pPr>
      <w:r w:rsidRPr="002235EE">
        <w:rPr>
          <w:rFonts w:ascii="Arial Narrow" w:hAnsi="Arial Narrow"/>
          <w:sz w:val="24"/>
          <w:szCs w:val="24"/>
        </w:rPr>
        <w:t xml:space="preserve">pseudonimizację i szyfrowanie danych osobowych; </w:t>
      </w:r>
    </w:p>
    <w:p w14:paraId="7416D3CB" w14:textId="77777777" w:rsidR="002235EE" w:rsidRPr="002235EE" w:rsidRDefault="002235EE" w:rsidP="004F449C">
      <w:pPr>
        <w:numPr>
          <w:ilvl w:val="1"/>
          <w:numId w:val="61"/>
        </w:numPr>
        <w:suppressAutoHyphens w:val="0"/>
        <w:spacing w:before="120" w:after="120"/>
        <w:ind w:left="1134" w:hanging="283"/>
        <w:jc w:val="both"/>
        <w:rPr>
          <w:rFonts w:ascii="Arial Narrow" w:hAnsi="Arial Narrow"/>
          <w:sz w:val="24"/>
          <w:szCs w:val="24"/>
        </w:rPr>
      </w:pPr>
      <w:r w:rsidRPr="002235EE">
        <w:rPr>
          <w:rFonts w:ascii="Arial Narrow" w:hAnsi="Arial Narrow"/>
          <w:sz w:val="24"/>
          <w:szCs w:val="24"/>
        </w:rPr>
        <w:t xml:space="preserve">zdolność do ciągłego zapewnienia poufności, integralności, dostępności i odporności systemów i usług przetwarzania; </w:t>
      </w:r>
    </w:p>
    <w:p w14:paraId="2AC80201" w14:textId="77777777" w:rsidR="002235EE" w:rsidRPr="002235EE" w:rsidRDefault="002235EE" w:rsidP="004F449C">
      <w:pPr>
        <w:numPr>
          <w:ilvl w:val="1"/>
          <w:numId w:val="61"/>
        </w:numPr>
        <w:suppressAutoHyphens w:val="0"/>
        <w:spacing w:before="120" w:after="120"/>
        <w:ind w:left="1134" w:hanging="283"/>
        <w:jc w:val="both"/>
        <w:rPr>
          <w:rFonts w:ascii="Arial Narrow" w:hAnsi="Arial Narrow"/>
          <w:sz w:val="24"/>
          <w:szCs w:val="24"/>
        </w:rPr>
      </w:pPr>
      <w:r w:rsidRPr="002235EE">
        <w:rPr>
          <w:rFonts w:ascii="Arial Narrow" w:hAnsi="Arial Narrow"/>
          <w:sz w:val="24"/>
          <w:szCs w:val="24"/>
        </w:rPr>
        <w:t xml:space="preserve">zdolność do szybkiego przywrócenia dostępności danych osobowych i dostępu do nich w razie incydentu fizycznego lub technicznego; </w:t>
      </w:r>
    </w:p>
    <w:p w14:paraId="5601A4C6" w14:textId="77777777" w:rsidR="002235EE" w:rsidRPr="002235EE" w:rsidRDefault="002235EE" w:rsidP="004F449C">
      <w:pPr>
        <w:numPr>
          <w:ilvl w:val="1"/>
          <w:numId w:val="61"/>
        </w:numPr>
        <w:suppressAutoHyphens w:val="0"/>
        <w:spacing w:before="120" w:after="120"/>
        <w:ind w:left="1134" w:hanging="283"/>
        <w:jc w:val="both"/>
        <w:rPr>
          <w:rFonts w:ascii="Arial Narrow" w:hAnsi="Arial Narrow"/>
          <w:sz w:val="24"/>
          <w:szCs w:val="24"/>
        </w:rPr>
      </w:pPr>
      <w:r w:rsidRPr="002235EE">
        <w:rPr>
          <w:rFonts w:ascii="Arial Narrow" w:hAnsi="Arial Narrow"/>
          <w:sz w:val="24"/>
          <w:szCs w:val="24"/>
        </w:rPr>
        <w:t xml:space="preserve">regularne testowanie, mierzenie i ocenianie skuteczności środków technicznych i organizacyjnych mających zapewnić bezpieczeństwo przetwarzania. </w:t>
      </w:r>
    </w:p>
    <w:p w14:paraId="181B138D" w14:textId="77777777" w:rsidR="002235EE" w:rsidRPr="002235EE" w:rsidRDefault="002235EE" w:rsidP="004F449C">
      <w:pPr>
        <w:numPr>
          <w:ilvl w:val="0"/>
          <w:numId w:val="60"/>
        </w:numPr>
        <w:suppressAutoHyphens w:val="0"/>
        <w:spacing w:before="120" w:after="120"/>
        <w:jc w:val="both"/>
        <w:rPr>
          <w:rFonts w:ascii="Arial Narrow" w:hAnsi="Arial Narrow" w:cs="Arial"/>
          <w:b/>
          <w:sz w:val="24"/>
          <w:szCs w:val="24"/>
        </w:rPr>
      </w:pPr>
      <w:r w:rsidRPr="002235EE">
        <w:rPr>
          <w:rFonts w:ascii="Arial Narrow" w:hAnsi="Arial Narrow"/>
          <w:sz w:val="24"/>
          <w:szCs w:val="24"/>
        </w:rPr>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61C9D6F8" w14:textId="77777777" w:rsidR="002235EE" w:rsidRPr="002235EE" w:rsidRDefault="002235EE" w:rsidP="004F449C">
      <w:pPr>
        <w:numPr>
          <w:ilvl w:val="0"/>
          <w:numId w:val="60"/>
        </w:numPr>
        <w:suppressAutoHyphens w:val="0"/>
        <w:spacing w:before="120" w:after="120"/>
        <w:jc w:val="both"/>
        <w:rPr>
          <w:rFonts w:ascii="Arial Narrow" w:hAnsi="Arial Narrow"/>
          <w:sz w:val="24"/>
          <w:szCs w:val="24"/>
        </w:rPr>
      </w:pPr>
      <w:r w:rsidRPr="002235EE">
        <w:rPr>
          <w:rFonts w:ascii="Arial Narrow" w:hAnsi="Arial Narrow"/>
          <w:sz w:val="24"/>
          <w:szCs w:val="24"/>
        </w:rPr>
        <w:t>Uwzględniając charakter przetwarzania oraz dostępne mu informacje, pomaga administratorowi wywiązać się z obowiązków określonych w art. 32–36 tj. bezpieczeństwa danych osobowych.</w:t>
      </w:r>
    </w:p>
    <w:p w14:paraId="1748E4A1" w14:textId="77777777" w:rsidR="002235EE" w:rsidRPr="002235EE" w:rsidRDefault="002235EE" w:rsidP="004F449C">
      <w:pPr>
        <w:numPr>
          <w:ilvl w:val="0"/>
          <w:numId w:val="60"/>
        </w:numPr>
        <w:suppressAutoHyphens w:val="0"/>
        <w:spacing w:before="120" w:after="120"/>
        <w:jc w:val="both"/>
        <w:rPr>
          <w:rFonts w:ascii="Arial Narrow" w:hAnsi="Arial Narrow"/>
          <w:sz w:val="24"/>
          <w:szCs w:val="24"/>
        </w:rPr>
      </w:pPr>
      <w:r w:rsidRPr="002235EE">
        <w:rPr>
          <w:rFonts w:ascii="Arial Narrow" w:hAnsi="Arial Narrow"/>
          <w:sz w:val="24"/>
          <w:szCs w:val="24"/>
        </w:rPr>
        <w:t>Przetwarzający przestrzega wytycznych Powierzającego w zakresie sposobu zabezpieczenia procesów przetwarzania danych osobowych.</w:t>
      </w:r>
    </w:p>
    <w:p w14:paraId="6277A39E" w14:textId="77777777" w:rsidR="002235EE" w:rsidRPr="002235EE" w:rsidRDefault="002235EE" w:rsidP="002235EE">
      <w:pPr>
        <w:spacing w:before="120" w:after="120"/>
        <w:ind w:left="720"/>
        <w:contextualSpacing/>
        <w:jc w:val="both"/>
        <w:rPr>
          <w:rFonts w:ascii="Arial Narrow" w:hAnsi="Arial Narrow"/>
          <w:sz w:val="24"/>
          <w:szCs w:val="24"/>
        </w:rPr>
      </w:pPr>
    </w:p>
    <w:p w14:paraId="22CCC7E8" w14:textId="77777777" w:rsidR="002235EE" w:rsidRPr="002235EE" w:rsidRDefault="002235EE" w:rsidP="002235EE">
      <w:pPr>
        <w:rPr>
          <w:rFonts w:ascii="Arial Narrow" w:hAnsi="Arial Narrow"/>
          <w:sz w:val="24"/>
          <w:szCs w:val="24"/>
        </w:rPr>
      </w:pPr>
    </w:p>
    <w:p w14:paraId="251DCB27" w14:textId="77777777" w:rsidR="002235EE" w:rsidRPr="002235EE" w:rsidRDefault="002235EE" w:rsidP="002235EE">
      <w:pPr>
        <w:rPr>
          <w:rFonts w:ascii="Arial Narrow" w:hAnsi="Arial Narrow"/>
          <w:sz w:val="24"/>
          <w:szCs w:val="24"/>
        </w:rPr>
      </w:pPr>
    </w:p>
    <w:p w14:paraId="03074FAB" w14:textId="77777777" w:rsidR="002235EE" w:rsidRPr="002235EE" w:rsidRDefault="002235EE" w:rsidP="002235EE">
      <w:pPr>
        <w:rPr>
          <w:rFonts w:ascii="Arial Narrow" w:hAnsi="Arial Narrow"/>
          <w:sz w:val="24"/>
          <w:szCs w:val="24"/>
        </w:rPr>
      </w:pPr>
    </w:p>
    <w:p w14:paraId="4A8804F3" w14:textId="77777777" w:rsidR="002235EE" w:rsidRPr="002235EE" w:rsidRDefault="002235EE" w:rsidP="002235EE">
      <w:pPr>
        <w:rPr>
          <w:rFonts w:ascii="Arial Narrow" w:hAnsi="Arial Narrow"/>
          <w:sz w:val="24"/>
          <w:szCs w:val="24"/>
        </w:rPr>
      </w:pPr>
    </w:p>
    <w:p w14:paraId="5F32B01A" w14:textId="77777777" w:rsidR="002235EE" w:rsidRPr="002235EE" w:rsidRDefault="002235EE" w:rsidP="002235EE">
      <w:pPr>
        <w:rPr>
          <w:rFonts w:ascii="Arial Narrow" w:hAnsi="Arial Narrow"/>
          <w:sz w:val="24"/>
          <w:szCs w:val="24"/>
        </w:rPr>
      </w:pPr>
    </w:p>
    <w:p w14:paraId="369AAD69" w14:textId="77777777" w:rsidR="002235EE" w:rsidRPr="002235EE" w:rsidRDefault="002235EE" w:rsidP="002235EE">
      <w:pPr>
        <w:rPr>
          <w:rFonts w:ascii="Arial Narrow" w:hAnsi="Arial Narrow"/>
          <w:sz w:val="24"/>
          <w:szCs w:val="24"/>
        </w:rPr>
      </w:pPr>
    </w:p>
    <w:p w14:paraId="66FB786C" w14:textId="77777777" w:rsidR="002235EE" w:rsidRPr="002235EE" w:rsidRDefault="002235EE" w:rsidP="002235EE">
      <w:pPr>
        <w:rPr>
          <w:rFonts w:ascii="Arial Narrow" w:hAnsi="Arial Narrow"/>
          <w:sz w:val="24"/>
          <w:szCs w:val="24"/>
        </w:rPr>
      </w:pPr>
    </w:p>
    <w:p w14:paraId="5847BAEC" w14:textId="77777777" w:rsidR="002235EE" w:rsidRPr="002235EE" w:rsidRDefault="002235EE" w:rsidP="002235EE">
      <w:pPr>
        <w:rPr>
          <w:rFonts w:ascii="Arial Narrow" w:hAnsi="Arial Narrow"/>
          <w:sz w:val="24"/>
          <w:szCs w:val="24"/>
        </w:rPr>
      </w:pPr>
    </w:p>
    <w:p w14:paraId="52DADAF5" w14:textId="77777777" w:rsidR="002235EE" w:rsidRPr="002235EE" w:rsidRDefault="002235EE" w:rsidP="002235EE">
      <w:pPr>
        <w:rPr>
          <w:rFonts w:ascii="Arial Narrow" w:hAnsi="Arial Narrow"/>
          <w:sz w:val="24"/>
          <w:szCs w:val="24"/>
        </w:rPr>
      </w:pPr>
    </w:p>
    <w:p w14:paraId="310EC012" w14:textId="77777777" w:rsidR="002235EE" w:rsidRPr="002235EE" w:rsidRDefault="002235EE" w:rsidP="002235EE">
      <w:pPr>
        <w:widowControl w:val="0"/>
        <w:spacing w:after="120"/>
        <w:rPr>
          <w:rFonts w:ascii="Arial Narrow" w:hAnsi="Arial Narrow"/>
          <w:b/>
          <w:bCs/>
          <w:sz w:val="24"/>
          <w:szCs w:val="24"/>
        </w:rPr>
      </w:pPr>
      <w:r w:rsidRPr="002235EE">
        <w:rPr>
          <w:rFonts w:ascii="Arial Narrow" w:hAnsi="Arial Narrow"/>
          <w:b/>
          <w:bCs/>
          <w:sz w:val="24"/>
          <w:szCs w:val="24"/>
        </w:rPr>
        <w:lastRenderedPageBreak/>
        <w:t>Załącznik nr 3</w:t>
      </w:r>
    </w:p>
    <w:p w14:paraId="1DEB4EEE" w14:textId="77777777" w:rsidR="002235EE" w:rsidRPr="002235EE" w:rsidRDefault="002235EE" w:rsidP="002235EE">
      <w:pPr>
        <w:widowControl w:val="0"/>
        <w:spacing w:after="120"/>
        <w:jc w:val="center"/>
        <w:rPr>
          <w:rFonts w:ascii="Arial Narrow" w:hAnsi="Arial Narrow"/>
          <w:b/>
          <w:sz w:val="24"/>
          <w:szCs w:val="24"/>
        </w:rPr>
      </w:pPr>
      <w:r w:rsidRPr="002235EE">
        <w:rPr>
          <w:rFonts w:ascii="Arial Narrow" w:hAnsi="Arial Narrow"/>
          <w:b/>
          <w:bCs/>
          <w:sz w:val="24"/>
          <w:szCs w:val="24"/>
        </w:rPr>
        <w:t xml:space="preserve">INFORMACJE </w:t>
      </w:r>
      <w:r w:rsidRPr="002235EE">
        <w:rPr>
          <w:rFonts w:ascii="Arial Narrow" w:hAnsi="Arial Narrow"/>
          <w:b/>
          <w:sz w:val="24"/>
          <w:szCs w:val="24"/>
        </w:rPr>
        <w:t>DOTYCZĄCE PRZETWARZANIA DANYCH OSOBOWYCH</w:t>
      </w:r>
    </w:p>
    <w:p w14:paraId="673FB283" w14:textId="77777777" w:rsidR="002235EE" w:rsidRPr="002235EE" w:rsidRDefault="002235EE" w:rsidP="002235EE">
      <w:pPr>
        <w:widowControl w:val="0"/>
        <w:spacing w:before="120" w:after="120"/>
        <w:jc w:val="both"/>
        <w:rPr>
          <w:rFonts w:ascii="Arial Narrow" w:hAnsi="Arial Narrow" w:cs="Arial"/>
          <w:sz w:val="24"/>
          <w:szCs w:val="24"/>
        </w:rPr>
      </w:pPr>
      <w:r w:rsidRPr="002235EE">
        <w:rPr>
          <w:rFonts w:ascii="Arial Narrow" w:hAnsi="Arial Narrow" w:cs="Arial"/>
          <w:sz w:val="24"/>
          <w:szCs w:val="24"/>
        </w:rPr>
        <w:t xml:space="preserve">Zgodnie z art. 14 ust. 1-2 Rozporządzenia Parlamentu Europejskiego i Rady (UE) 2016/679 z dnia 27 kwietnia 2016 r. </w:t>
      </w:r>
      <w:r w:rsidRPr="002235EE">
        <w:rPr>
          <w:rFonts w:ascii="Arial Narrow" w:hAnsi="Arial Narrow" w:cs="Arial"/>
          <w:sz w:val="24"/>
          <w:szCs w:val="24"/>
        </w:rPr>
        <w:br/>
        <w:t>w sprawie ochrony osób fizycznych w związku z przetwarzaniem danych osobowych i w sprawie swobodnego przepływu takich danych oraz uchylenia dyrektywy 95/46/WE (ogólne rozporządzenie o ochronie danych) (dalej „</w:t>
      </w:r>
      <w:r w:rsidRPr="002235EE">
        <w:rPr>
          <w:rFonts w:ascii="Arial Narrow" w:hAnsi="Arial Narrow" w:cs="Arial"/>
          <w:b/>
          <w:sz w:val="24"/>
          <w:szCs w:val="24"/>
        </w:rPr>
        <w:t>RODO</w:t>
      </w:r>
      <w:r w:rsidRPr="002235EE">
        <w:rPr>
          <w:rFonts w:ascii="Arial Narrow" w:hAnsi="Arial Narrow" w:cs="Arial"/>
          <w:sz w:val="24"/>
          <w:szCs w:val="24"/>
        </w:rPr>
        <w:t>”) informujemy, że:</w:t>
      </w:r>
    </w:p>
    <w:tbl>
      <w:tblPr>
        <w:tblW w:w="9498" w:type="dxa"/>
        <w:tblInd w:w="-152" w:type="dxa"/>
        <w:tblCellMar>
          <w:left w:w="0" w:type="dxa"/>
          <w:right w:w="0" w:type="dxa"/>
        </w:tblCellMar>
        <w:tblLook w:val="04A0" w:firstRow="1" w:lastRow="0" w:firstColumn="1" w:lastColumn="0" w:noHBand="0" w:noVBand="1"/>
      </w:tblPr>
      <w:tblGrid>
        <w:gridCol w:w="2632"/>
        <w:gridCol w:w="6866"/>
      </w:tblGrid>
      <w:tr w:rsidR="002235EE" w:rsidRPr="002235EE" w14:paraId="6F254B6F" w14:textId="77777777" w:rsidTr="008763D9">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B03252" w14:textId="77777777" w:rsidR="002235EE" w:rsidRPr="002235EE" w:rsidRDefault="002235EE" w:rsidP="004F449C">
            <w:pPr>
              <w:pStyle w:val="Akapitzlist"/>
              <w:widowControl w:val="0"/>
              <w:numPr>
                <w:ilvl w:val="0"/>
                <w:numId w:val="58"/>
              </w:numPr>
              <w:ind w:left="201" w:hanging="284"/>
              <w:contextualSpacing/>
              <w:rPr>
                <w:rFonts w:ascii="Arial Narrow" w:hAnsi="Arial Narrow"/>
                <w:b/>
                <w:sz w:val="24"/>
                <w:szCs w:val="24"/>
                <w:lang w:val="cs-CZ"/>
              </w:rPr>
            </w:pPr>
            <w:r w:rsidRPr="002235EE">
              <w:rPr>
                <w:rFonts w:ascii="Arial Narrow" w:hAnsi="Arial Narrow"/>
                <w:b/>
                <w:sz w:val="24"/>
                <w:szCs w:val="24"/>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872864" w14:textId="77777777" w:rsidR="002235EE" w:rsidRPr="002235EE" w:rsidRDefault="002235EE" w:rsidP="008763D9">
            <w:pPr>
              <w:pStyle w:val="Akapitzlist"/>
              <w:widowControl w:val="0"/>
              <w:ind w:left="-66"/>
              <w:jc w:val="both"/>
              <w:rPr>
                <w:rFonts w:ascii="Arial Narrow" w:hAnsi="Arial Narrow"/>
                <w:sz w:val="24"/>
                <w:szCs w:val="24"/>
                <w:lang w:val="cs-CZ"/>
              </w:rPr>
            </w:pPr>
            <w:r w:rsidRPr="002235EE">
              <w:rPr>
                <w:rFonts w:ascii="Arial Narrow" w:hAnsi="Arial Narrow"/>
                <w:sz w:val="24"/>
                <w:szCs w:val="24"/>
              </w:rPr>
              <w:t>Administratorem Pani/ Pana danych osobowych jest PGE Systemy S.A. z siedzibą w Warszawie 00-121, ul. Sienna 39 (dalej „</w:t>
            </w:r>
            <w:r w:rsidRPr="002235EE">
              <w:rPr>
                <w:rFonts w:ascii="Arial Narrow" w:hAnsi="Arial Narrow"/>
                <w:b/>
                <w:sz w:val="24"/>
                <w:szCs w:val="24"/>
              </w:rPr>
              <w:t>ADO</w:t>
            </w:r>
            <w:r w:rsidRPr="002235EE">
              <w:rPr>
                <w:rFonts w:ascii="Arial Narrow" w:hAnsi="Arial Narrow"/>
                <w:sz w:val="24"/>
                <w:szCs w:val="24"/>
              </w:rPr>
              <w:t>”).</w:t>
            </w:r>
          </w:p>
        </w:tc>
      </w:tr>
      <w:tr w:rsidR="002235EE" w:rsidRPr="002235EE" w14:paraId="1C6457C0"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CBC9A1" w14:textId="77777777" w:rsidR="002235EE" w:rsidRPr="002235EE" w:rsidRDefault="002235EE" w:rsidP="004F449C">
            <w:pPr>
              <w:pStyle w:val="Akapitzlist"/>
              <w:widowControl w:val="0"/>
              <w:numPr>
                <w:ilvl w:val="0"/>
                <w:numId w:val="58"/>
              </w:numPr>
              <w:ind w:left="201" w:hanging="284"/>
              <w:contextualSpacing/>
              <w:rPr>
                <w:rFonts w:ascii="Arial Narrow" w:hAnsi="Arial Narrow"/>
                <w:b/>
                <w:sz w:val="24"/>
                <w:szCs w:val="24"/>
                <w:lang w:val="cs-CZ"/>
              </w:rPr>
            </w:pPr>
            <w:r w:rsidRPr="002235EE">
              <w:rPr>
                <w:rFonts w:ascii="Arial Narrow" w:hAnsi="Arial Narrow"/>
                <w:b/>
                <w:sz w:val="24"/>
                <w:szCs w:val="24"/>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902D2F9" w14:textId="77777777" w:rsidR="002235EE" w:rsidRPr="002235EE" w:rsidRDefault="002235EE" w:rsidP="008763D9">
            <w:pPr>
              <w:pStyle w:val="Akapitzlist"/>
              <w:widowControl w:val="0"/>
              <w:ind w:left="-66"/>
              <w:jc w:val="both"/>
              <w:rPr>
                <w:rFonts w:ascii="Arial Narrow" w:hAnsi="Arial Narrow"/>
                <w:sz w:val="24"/>
                <w:szCs w:val="24"/>
              </w:rPr>
            </w:pPr>
            <w:r w:rsidRPr="002235EE">
              <w:rPr>
                <w:rFonts w:ascii="Arial Narrow" w:hAnsi="Arial Narrow"/>
                <w:sz w:val="24"/>
                <w:szCs w:val="24"/>
              </w:rPr>
              <w:t xml:space="preserve">W sprawie ochrony swoich danych osobowych może Pani/ Pan skontaktować się z Inspektorem Ochrony Danych, którym jest w PGE Systemy S.A. Patryk Wojcieski pod adresem email: </w:t>
            </w:r>
            <w:hyperlink r:id="rId23" w:history="1">
              <w:r w:rsidRPr="002235EE">
                <w:rPr>
                  <w:rStyle w:val="Hipercze"/>
                  <w:rFonts w:ascii="Arial Narrow" w:hAnsi="Arial Narrow"/>
                  <w:sz w:val="24"/>
                  <w:szCs w:val="24"/>
                </w:rPr>
                <w:t>iod.pgesystemy@gkpge.pl</w:t>
              </w:r>
            </w:hyperlink>
            <w:r w:rsidRPr="002235EE">
              <w:rPr>
                <w:rFonts w:ascii="Arial Narrow" w:hAnsi="Arial Narrow"/>
                <w:sz w:val="24"/>
                <w:szCs w:val="24"/>
              </w:rPr>
              <w:t>, pod numerem telefonu: 885 115 003 lub pisemnie na adres siedziby ADO wskazany w pkt I.</w:t>
            </w:r>
          </w:p>
        </w:tc>
      </w:tr>
      <w:tr w:rsidR="002235EE" w:rsidRPr="002235EE" w14:paraId="033CBBE3"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872A8E" w14:textId="77777777" w:rsidR="002235EE" w:rsidRPr="002235EE" w:rsidRDefault="002235EE" w:rsidP="004F449C">
            <w:pPr>
              <w:pStyle w:val="Akapitzlist"/>
              <w:widowControl w:val="0"/>
              <w:numPr>
                <w:ilvl w:val="0"/>
                <w:numId w:val="58"/>
              </w:numPr>
              <w:ind w:left="201" w:hanging="284"/>
              <w:contextualSpacing/>
              <w:rPr>
                <w:rFonts w:ascii="Arial Narrow" w:hAnsi="Arial Narrow"/>
                <w:b/>
                <w:sz w:val="24"/>
                <w:szCs w:val="24"/>
                <w:lang w:val="cs-CZ"/>
              </w:rPr>
            </w:pPr>
            <w:r w:rsidRPr="002235EE">
              <w:rPr>
                <w:rFonts w:ascii="Arial Narrow" w:hAnsi="Arial Narrow"/>
                <w:b/>
                <w:sz w:val="24"/>
                <w:szCs w:val="24"/>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C786033" w14:textId="77777777" w:rsidR="002235EE" w:rsidRPr="002235EE" w:rsidRDefault="002235EE" w:rsidP="008763D9">
            <w:pPr>
              <w:widowControl w:val="0"/>
              <w:ind w:hanging="66"/>
              <w:contextualSpacing/>
              <w:rPr>
                <w:rFonts w:ascii="Arial Narrow" w:hAnsi="Arial Narrow"/>
                <w:sz w:val="24"/>
                <w:szCs w:val="24"/>
              </w:rPr>
            </w:pPr>
            <w:r w:rsidRPr="002235EE">
              <w:rPr>
                <w:rFonts w:ascii="Arial Narrow" w:hAnsi="Arial Narrow"/>
                <w:sz w:val="24"/>
                <w:szCs w:val="24"/>
              </w:rPr>
              <w:t>ADO będzie przetwarzać Pani/ Pana dane osobowe:</w:t>
            </w:r>
          </w:p>
          <w:p w14:paraId="610F83D4" w14:textId="77777777" w:rsidR="002235EE" w:rsidRPr="002235EE" w:rsidRDefault="002235EE" w:rsidP="004F449C">
            <w:pPr>
              <w:widowControl w:val="0"/>
              <w:numPr>
                <w:ilvl w:val="0"/>
                <w:numId w:val="64"/>
              </w:numPr>
              <w:ind w:left="217" w:hanging="283"/>
              <w:contextualSpacing/>
              <w:jc w:val="both"/>
              <w:rPr>
                <w:rFonts w:ascii="Arial Narrow" w:hAnsi="Arial Narrow"/>
                <w:sz w:val="24"/>
                <w:szCs w:val="24"/>
              </w:rPr>
            </w:pPr>
            <w:r w:rsidRPr="002235EE">
              <w:rPr>
                <w:rFonts w:ascii="Arial Narrow" w:hAnsi="Arial Narrow"/>
                <w:sz w:val="24"/>
                <w:szCs w:val="24"/>
              </w:rPr>
              <w:t xml:space="preserve">w celu  zawarcia i wykonania zawartej  z podmiotem, który Pan/ Pani reprezentuje </w:t>
            </w:r>
            <w:r w:rsidRPr="002235EE">
              <w:rPr>
                <w:rFonts w:ascii="Arial Narrow" w:hAnsi="Arial Narrow"/>
                <w:sz w:val="24"/>
                <w:szCs w:val="24"/>
              </w:rPr>
              <w:br/>
              <w:t>lub który wskazał Panią/ Pana jako osobę do współpracy w związku z zawarciem/wykonywaniem Umowy (podstawa z art. 6 ust. 1 lit. f RODO);</w:t>
            </w:r>
          </w:p>
          <w:p w14:paraId="2B414D3C" w14:textId="77777777" w:rsidR="002235EE" w:rsidRPr="002235EE" w:rsidRDefault="002235EE" w:rsidP="004F449C">
            <w:pPr>
              <w:widowControl w:val="0"/>
              <w:numPr>
                <w:ilvl w:val="0"/>
                <w:numId w:val="64"/>
              </w:numPr>
              <w:ind w:left="217" w:hanging="283"/>
              <w:contextualSpacing/>
              <w:jc w:val="both"/>
              <w:rPr>
                <w:rFonts w:ascii="Arial Narrow" w:hAnsi="Arial Narrow"/>
                <w:sz w:val="24"/>
                <w:szCs w:val="24"/>
                <w:lang w:val="cs-CZ"/>
              </w:rPr>
            </w:pPr>
            <w:r w:rsidRPr="002235EE">
              <w:rPr>
                <w:rFonts w:ascii="Arial Narrow" w:hAnsi="Arial Narrow"/>
                <w:sz w:val="24"/>
                <w:szCs w:val="24"/>
              </w:rPr>
              <w:t>w celu ustalenia, obrony i dochodzenia roszczeń, w celu prowadzenia działalności operacyjnej ADO, w tym statystyki i raportowania, w celach archiwalnych (dowodowych) będących realizacją naszego prawnie uzasadnionego interesu zabezpieczenia informacji na wypadek prawnej potrzeby wykazania faktów, wykazania wykonania obowiązków (podstawa z art. 6 ust. 1 lit. f RODO).</w:t>
            </w:r>
          </w:p>
        </w:tc>
      </w:tr>
      <w:tr w:rsidR="002235EE" w:rsidRPr="002235EE" w14:paraId="7222F59E"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0092B6" w14:textId="77777777" w:rsidR="002235EE" w:rsidRPr="002235EE" w:rsidRDefault="002235EE" w:rsidP="004F449C">
            <w:pPr>
              <w:pStyle w:val="Akapitzlist"/>
              <w:widowControl w:val="0"/>
              <w:numPr>
                <w:ilvl w:val="0"/>
                <w:numId w:val="58"/>
              </w:numPr>
              <w:ind w:left="201" w:right="-151" w:hanging="284"/>
              <w:contextualSpacing/>
              <w:rPr>
                <w:rFonts w:ascii="Arial Narrow" w:hAnsi="Arial Narrow"/>
                <w:b/>
                <w:sz w:val="24"/>
                <w:szCs w:val="24"/>
                <w:lang w:val="cs-CZ"/>
              </w:rPr>
            </w:pPr>
            <w:r w:rsidRPr="002235EE">
              <w:rPr>
                <w:rFonts w:ascii="Arial Narrow" w:hAnsi="Arial Narrow"/>
                <w:b/>
                <w:sz w:val="24"/>
                <w:szCs w:val="24"/>
                <w:lang w:val="cs-CZ"/>
              </w:rPr>
              <w:t>Kategorie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D092024" w14:textId="77777777" w:rsidR="002235EE" w:rsidRPr="002235EE" w:rsidRDefault="002235EE" w:rsidP="008763D9">
            <w:pPr>
              <w:pStyle w:val="Akapitzlist"/>
              <w:widowControl w:val="0"/>
              <w:ind w:left="-66"/>
              <w:jc w:val="both"/>
              <w:rPr>
                <w:rFonts w:ascii="Arial Narrow" w:hAnsi="Arial Narrow"/>
                <w:sz w:val="24"/>
                <w:szCs w:val="24"/>
                <w:lang w:val="cs-CZ"/>
              </w:rPr>
            </w:pPr>
            <w:r w:rsidRPr="002235EE">
              <w:rPr>
                <w:rFonts w:ascii="Arial Narrow" w:hAnsi="Arial Narrow"/>
                <w:sz w:val="24"/>
                <w:szCs w:val="24"/>
                <w:lang w:val="cs-CZ"/>
              </w:rPr>
              <w:t>Podstawowe dane identyfikacyjne niezbędne dla wykonania umowy (m.in. Pani/ Pana imię i nazwisko, służbowy adres e-mail, służbowy numer telefonu).</w:t>
            </w:r>
          </w:p>
        </w:tc>
      </w:tr>
      <w:tr w:rsidR="002235EE" w:rsidRPr="002235EE" w14:paraId="7609FB7F"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35A7DB" w14:textId="77777777" w:rsidR="002235EE" w:rsidRPr="002235EE" w:rsidRDefault="002235EE" w:rsidP="004F449C">
            <w:pPr>
              <w:pStyle w:val="Akapitzlist"/>
              <w:widowControl w:val="0"/>
              <w:numPr>
                <w:ilvl w:val="0"/>
                <w:numId w:val="58"/>
              </w:numPr>
              <w:ind w:left="201" w:hanging="284"/>
              <w:contextualSpacing/>
              <w:rPr>
                <w:rFonts w:ascii="Arial Narrow" w:hAnsi="Arial Narrow"/>
                <w:b/>
                <w:sz w:val="24"/>
                <w:szCs w:val="24"/>
                <w:lang w:val="cs-CZ"/>
              </w:rPr>
            </w:pPr>
            <w:r w:rsidRPr="002235EE">
              <w:rPr>
                <w:rFonts w:ascii="Arial Narrow" w:hAnsi="Arial Narrow"/>
                <w:b/>
                <w:sz w:val="24"/>
                <w:szCs w:val="24"/>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F756755" w14:textId="77777777" w:rsidR="002235EE" w:rsidRPr="002235EE" w:rsidRDefault="002235EE" w:rsidP="008763D9">
            <w:pPr>
              <w:pStyle w:val="Akapitzlist"/>
              <w:widowControl w:val="0"/>
              <w:ind w:left="-66"/>
              <w:jc w:val="both"/>
              <w:rPr>
                <w:rFonts w:ascii="Arial Narrow" w:hAnsi="Arial Narrow"/>
                <w:sz w:val="24"/>
                <w:szCs w:val="24"/>
              </w:rPr>
            </w:pPr>
            <w:r w:rsidRPr="002235EE">
              <w:rPr>
                <w:rFonts w:ascii="Arial Narrow" w:hAnsi="Arial Narrow"/>
                <w:sz w:val="24"/>
                <w:szCs w:val="24"/>
              </w:rPr>
              <w:t xml:space="preserve">ADO otrzymał Pani/ Pana dane osobowe od podmiotu, z którym zawarł umowę, </w:t>
            </w:r>
            <w:r w:rsidRPr="002235EE">
              <w:rPr>
                <w:rFonts w:ascii="Arial Narrow" w:hAnsi="Arial Narrow"/>
                <w:sz w:val="24"/>
                <w:szCs w:val="24"/>
              </w:rPr>
              <w:br/>
              <w:t xml:space="preserve">tj. od </w:t>
            </w:r>
            <w:r w:rsidRPr="002235EE">
              <w:rPr>
                <w:rFonts w:ascii="Arial Narrow" w:hAnsi="Arial Narrow"/>
                <w:sz w:val="24"/>
                <w:szCs w:val="24"/>
                <w:highlight w:val="yellow"/>
              </w:rPr>
              <w:t>______ S.A. z siedzibą w _________</w:t>
            </w:r>
            <w:r w:rsidRPr="002235EE">
              <w:rPr>
                <w:rFonts w:ascii="Arial Narrow" w:hAnsi="Arial Narrow"/>
                <w:sz w:val="24"/>
                <w:szCs w:val="24"/>
              </w:rPr>
              <w:t xml:space="preserve"> w związku ze wskazaniem przez ww. podmiot, którego jest Pani/ Pan reprezentantem lub który  wskazał Panią/ Pana jako osobę do współpracy w związku z zawarciem/wykonywaniem umowy.</w:t>
            </w:r>
          </w:p>
        </w:tc>
      </w:tr>
      <w:tr w:rsidR="002235EE" w:rsidRPr="002235EE" w14:paraId="6EA3E34F"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022C3F" w14:textId="77777777" w:rsidR="002235EE" w:rsidRPr="002235EE" w:rsidRDefault="002235EE" w:rsidP="004F449C">
            <w:pPr>
              <w:pStyle w:val="Akapitzlist"/>
              <w:widowControl w:val="0"/>
              <w:numPr>
                <w:ilvl w:val="0"/>
                <w:numId w:val="58"/>
              </w:numPr>
              <w:ind w:left="201" w:hanging="284"/>
              <w:contextualSpacing/>
              <w:rPr>
                <w:rFonts w:ascii="Arial Narrow" w:hAnsi="Arial Narrow"/>
                <w:b/>
                <w:sz w:val="24"/>
                <w:szCs w:val="24"/>
                <w:lang w:val="cs-CZ"/>
              </w:rPr>
            </w:pPr>
            <w:r w:rsidRPr="002235EE">
              <w:rPr>
                <w:rFonts w:ascii="Arial Narrow" w:hAnsi="Arial Narrow"/>
                <w:b/>
                <w:sz w:val="24"/>
                <w:szCs w:val="24"/>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668697F" w14:textId="77777777" w:rsidR="002235EE" w:rsidRPr="002235EE" w:rsidRDefault="002235EE" w:rsidP="008763D9">
            <w:pPr>
              <w:pStyle w:val="Akapitzlist"/>
              <w:widowControl w:val="0"/>
              <w:ind w:left="-66"/>
              <w:jc w:val="both"/>
              <w:rPr>
                <w:rFonts w:ascii="Arial Narrow" w:hAnsi="Arial Narrow"/>
                <w:sz w:val="24"/>
                <w:szCs w:val="24"/>
                <w:lang w:val="cs-CZ"/>
              </w:rPr>
            </w:pPr>
            <w:r w:rsidRPr="002235EE">
              <w:rPr>
                <w:rFonts w:ascii="Arial Narrow" w:hAnsi="Arial Narrow"/>
                <w:sz w:val="24"/>
                <w:szCs w:val="24"/>
                <w:lang w:val="cs-CZ"/>
              </w:rPr>
              <w:t>Okres przetwarzania Pani/ Pana danych osobowych związany jest 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2235EE" w:rsidRPr="002235EE" w14:paraId="4A141BBF"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54340E" w14:textId="77777777" w:rsidR="002235EE" w:rsidRPr="002235EE" w:rsidRDefault="002235EE" w:rsidP="004F449C">
            <w:pPr>
              <w:pStyle w:val="Akapitzlist"/>
              <w:widowControl w:val="0"/>
              <w:numPr>
                <w:ilvl w:val="0"/>
                <w:numId w:val="58"/>
              </w:numPr>
              <w:ind w:left="201" w:hanging="284"/>
              <w:contextualSpacing/>
              <w:rPr>
                <w:rFonts w:ascii="Arial Narrow" w:hAnsi="Arial Narrow"/>
                <w:b/>
                <w:sz w:val="24"/>
                <w:szCs w:val="24"/>
                <w:lang w:val="cs-CZ"/>
              </w:rPr>
            </w:pPr>
            <w:r w:rsidRPr="002235EE">
              <w:rPr>
                <w:rFonts w:ascii="Arial Narrow" w:hAnsi="Arial Narrow"/>
                <w:b/>
                <w:sz w:val="24"/>
                <w:szCs w:val="24"/>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95DB55B" w14:textId="77777777" w:rsidR="002235EE" w:rsidRPr="002235EE" w:rsidRDefault="002235EE" w:rsidP="008763D9">
            <w:pPr>
              <w:widowControl w:val="0"/>
              <w:ind w:hanging="66"/>
              <w:contextualSpacing/>
              <w:jc w:val="both"/>
              <w:rPr>
                <w:rFonts w:ascii="Arial Narrow" w:hAnsi="Arial Narrow"/>
                <w:sz w:val="24"/>
                <w:szCs w:val="24"/>
                <w:lang w:val="cs-CZ"/>
              </w:rPr>
            </w:pPr>
            <w:r w:rsidRPr="002235EE">
              <w:rPr>
                <w:rFonts w:ascii="Arial Narrow" w:hAnsi="Arial Narrow"/>
                <w:sz w:val="24"/>
                <w:szCs w:val="24"/>
                <w:lang w:val="cs-CZ"/>
              </w:rPr>
              <w:t xml:space="preserve">Pani/ Pana dane osobowe będą przekazywane: </w:t>
            </w:r>
          </w:p>
          <w:p w14:paraId="7B034DB4" w14:textId="77777777" w:rsidR="002235EE" w:rsidRPr="002235EE" w:rsidRDefault="002235EE" w:rsidP="004F449C">
            <w:pPr>
              <w:widowControl w:val="0"/>
              <w:numPr>
                <w:ilvl w:val="0"/>
                <w:numId w:val="65"/>
              </w:numPr>
              <w:ind w:left="217" w:hanging="283"/>
              <w:contextualSpacing/>
              <w:jc w:val="both"/>
              <w:rPr>
                <w:rFonts w:ascii="Arial Narrow" w:hAnsi="Arial Narrow"/>
                <w:sz w:val="24"/>
                <w:szCs w:val="24"/>
                <w:lang w:val="cs-CZ"/>
              </w:rPr>
            </w:pPr>
            <w:r w:rsidRPr="002235EE">
              <w:rPr>
                <w:rFonts w:ascii="Arial Narrow" w:hAnsi="Arial Narrow"/>
                <w:sz w:val="24"/>
                <w:szCs w:val="24"/>
                <w:lang w:val="cs-CZ"/>
              </w:rPr>
              <w:t>podmiotom z Grupy Kapitałowej PGE;</w:t>
            </w:r>
          </w:p>
          <w:p w14:paraId="48C8F6F0" w14:textId="77777777" w:rsidR="002235EE" w:rsidRPr="002235EE" w:rsidRDefault="002235EE" w:rsidP="004F449C">
            <w:pPr>
              <w:widowControl w:val="0"/>
              <w:numPr>
                <w:ilvl w:val="0"/>
                <w:numId w:val="65"/>
              </w:numPr>
              <w:ind w:left="217" w:hanging="283"/>
              <w:contextualSpacing/>
              <w:jc w:val="both"/>
              <w:rPr>
                <w:rFonts w:ascii="Arial Narrow" w:hAnsi="Arial Narrow"/>
                <w:sz w:val="24"/>
                <w:szCs w:val="24"/>
                <w:lang w:val="cs-CZ"/>
              </w:rPr>
            </w:pPr>
            <w:r w:rsidRPr="002235EE">
              <w:rPr>
                <w:rFonts w:ascii="Arial Narrow" w:hAnsi="Arial Narrow"/>
                <w:sz w:val="24"/>
                <w:szCs w:val="24"/>
                <w:lang w:val="cs-CZ"/>
              </w:rPr>
              <w:t>partnerom, z którymi współpracuje ADO;</w:t>
            </w:r>
          </w:p>
          <w:p w14:paraId="60B63B77" w14:textId="77777777" w:rsidR="002235EE" w:rsidRPr="002235EE" w:rsidRDefault="002235EE" w:rsidP="004F449C">
            <w:pPr>
              <w:widowControl w:val="0"/>
              <w:numPr>
                <w:ilvl w:val="0"/>
                <w:numId w:val="65"/>
              </w:numPr>
              <w:ind w:left="217" w:hanging="283"/>
              <w:contextualSpacing/>
              <w:jc w:val="both"/>
              <w:rPr>
                <w:rFonts w:ascii="Arial Narrow" w:hAnsi="Arial Narrow"/>
                <w:sz w:val="24"/>
                <w:szCs w:val="24"/>
                <w:lang w:val="cs-CZ"/>
              </w:rPr>
            </w:pPr>
            <w:r w:rsidRPr="002235EE">
              <w:rPr>
                <w:rFonts w:ascii="Arial Narrow" w:hAnsi="Arial Narrow"/>
                <w:sz w:val="24"/>
                <w:szCs w:val="24"/>
                <w:lang w:val="cs-CZ"/>
              </w:rPr>
              <w:t>instytucjom określonym przez przepisy prawa np. Urząd Skarbowy, Policja, Prokuratura, etc.</w:t>
            </w:r>
          </w:p>
        </w:tc>
      </w:tr>
      <w:tr w:rsidR="002235EE" w:rsidRPr="002235EE" w14:paraId="3AA82BAB" w14:textId="77777777" w:rsidTr="008763D9">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0794E39" w14:textId="77777777" w:rsidR="002235EE" w:rsidRPr="002235EE" w:rsidRDefault="002235EE" w:rsidP="004F449C">
            <w:pPr>
              <w:pStyle w:val="Akapitzlist"/>
              <w:widowControl w:val="0"/>
              <w:numPr>
                <w:ilvl w:val="0"/>
                <w:numId w:val="58"/>
              </w:numPr>
              <w:ind w:left="201" w:hanging="284"/>
              <w:contextualSpacing/>
              <w:rPr>
                <w:rFonts w:ascii="Arial Narrow" w:hAnsi="Arial Narrow"/>
                <w:b/>
                <w:sz w:val="24"/>
                <w:szCs w:val="24"/>
                <w:lang w:val="cs-CZ"/>
              </w:rPr>
            </w:pPr>
            <w:r w:rsidRPr="002235EE">
              <w:rPr>
                <w:rFonts w:ascii="Arial Narrow" w:hAnsi="Arial Narrow"/>
                <w:b/>
                <w:sz w:val="24"/>
                <w:szCs w:val="24"/>
                <w:lang w:val="cs-CZ"/>
              </w:rPr>
              <w:lastRenderedPageBreak/>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48BAA065" w14:textId="77777777" w:rsidR="002235EE" w:rsidRPr="002235EE" w:rsidRDefault="002235EE" w:rsidP="004F449C">
            <w:pPr>
              <w:widowControl w:val="0"/>
              <w:numPr>
                <w:ilvl w:val="0"/>
                <w:numId w:val="65"/>
              </w:numPr>
              <w:ind w:left="217" w:hanging="283"/>
              <w:contextualSpacing/>
              <w:jc w:val="both"/>
              <w:rPr>
                <w:rFonts w:ascii="Arial Narrow" w:hAnsi="Arial Narrow"/>
                <w:sz w:val="24"/>
                <w:szCs w:val="24"/>
              </w:rPr>
            </w:pPr>
            <w:r w:rsidRPr="002235EE">
              <w:rPr>
                <w:rFonts w:ascii="Arial Narrow" w:hAnsi="Arial Narrow"/>
                <w:sz w:val="24"/>
                <w:szCs w:val="24"/>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2235EE" w:rsidRPr="002235EE" w14:paraId="05F8CD82"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A0106B" w14:textId="77777777" w:rsidR="002235EE" w:rsidRPr="002235EE" w:rsidRDefault="002235EE" w:rsidP="004F449C">
            <w:pPr>
              <w:pStyle w:val="Akapitzlist"/>
              <w:widowControl w:val="0"/>
              <w:numPr>
                <w:ilvl w:val="0"/>
                <w:numId w:val="58"/>
              </w:numPr>
              <w:ind w:left="201" w:hanging="284"/>
              <w:contextualSpacing/>
              <w:rPr>
                <w:rFonts w:ascii="Arial Narrow" w:hAnsi="Arial Narrow"/>
                <w:b/>
                <w:sz w:val="24"/>
                <w:szCs w:val="24"/>
                <w:lang w:val="cs-CZ"/>
              </w:rPr>
            </w:pPr>
            <w:r w:rsidRPr="002235EE">
              <w:rPr>
                <w:rFonts w:ascii="Arial Narrow" w:hAnsi="Arial Narrow"/>
                <w:b/>
                <w:sz w:val="24"/>
                <w:szCs w:val="24"/>
                <w:lang w:val="cs-CZ"/>
              </w:rPr>
              <w:t>Prawa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77A2B5C7" w14:textId="77777777" w:rsidR="002235EE" w:rsidRPr="002235EE" w:rsidRDefault="002235EE" w:rsidP="008763D9">
            <w:pPr>
              <w:widowControl w:val="0"/>
              <w:ind w:hanging="66"/>
              <w:contextualSpacing/>
              <w:rPr>
                <w:rFonts w:ascii="Arial Narrow" w:hAnsi="Arial Narrow"/>
                <w:sz w:val="24"/>
                <w:szCs w:val="24"/>
                <w:lang w:val="cs-CZ"/>
              </w:rPr>
            </w:pPr>
            <w:r w:rsidRPr="002235EE">
              <w:rPr>
                <w:rFonts w:ascii="Arial Narrow" w:hAnsi="Arial Narrow"/>
                <w:sz w:val="24"/>
                <w:szCs w:val="24"/>
                <w:lang w:val="cs-CZ"/>
              </w:rPr>
              <w:t>Zgodnie z RODO, przysługuje Pani/ Panu prawo do:</w:t>
            </w:r>
          </w:p>
          <w:p w14:paraId="38249C7D" w14:textId="77777777" w:rsidR="002235EE" w:rsidRPr="002235EE" w:rsidRDefault="002235EE" w:rsidP="004F449C">
            <w:pPr>
              <w:widowControl w:val="0"/>
              <w:numPr>
                <w:ilvl w:val="0"/>
                <w:numId w:val="59"/>
              </w:numPr>
              <w:ind w:left="217" w:hanging="283"/>
              <w:contextualSpacing/>
              <w:jc w:val="both"/>
              <w:rPr>
                <w:rFonts w:ascii="Arial Narrow" w:hAnsi="Arial Narrow"/>
                <w:sz w:val="24"/>
                <w:szCs w:val="24"/>
                <w:lang w:val="cs-CZ"/>
              </w:rPr>
            </w:pPr>
            <w:r w:rsidRPr="002235EE">
              <w:rPr>
                <w:rFonts w:ascii="Arial Narrow" w:hAnsi="Arial Narrow"/>
                <w:sz w:val="24"/>
                <w:szCs w:val="24"/>
                <w:lang w:val="cs-CZ"/>
              </w:rPr>
              <w:t>dostępu do swoich danych oraz otrzymania ich kopii;</w:t>
            </w:r>
          </w:p>
          <w:p w14:paraId="6F94315D" w14:textId="77777777" w:rsidR="002235EE" w:rsidRPr="002235EE" w:rsidRDefault="002235EE" w:rsidP="004F449C">
            <w:pPr>
              <w:widowControl w:val="0"/>
              <w:numPr>
                <w:ilvl w:val="0"/>
                <w:numId w:val="59"/>
              </w:numPr>
              <w:ind w:left="217" w:hanging="283"/>
              <w:contextualSpacing/>
              <w:jc w:val="both"/>
              <w:rPr>
                <w:rFonts w:ascii="Arial Narrow" w:hAnsi="Arial Narrow"/>
                <w:sz w:val="24"/>
                <w:szCs w:val="24"/>
                <w:lang w:val="cs-CZ"/>
              </w:rPr>
            </w:pPr>
            <w:r w:rsidRPr="002235EE">
              <w:rPr>
                <w:rFonts w:ascii="Arial Narrow" w:hAnsi="Arial Narrow"/>
                <w:sz w:val="24"/>
                <w:szCs w:val="24"/>
                <w:lang w:val="cs-CZ"/>
              </w:rPr>
              <w:t>sprostowania (poprawiania) swoich danych;</w:t>
            </w:r>
          </w:p>
          <w:p w14:paraId="2336A157" w14:textId="77777777" w:rsidR="002235EE" w:rsidRPr="002235EE" w:rsidRDefault="002235EE" w:rsidP="004F449C">
            <w:pPr>
              <w:widowControl w:val="0"/>
              <w:numPr>
                <w:ilvl w:val="0"/>
                <w:numId w:val="59"/>
              </w:numPr>
              <w:ind w:left="217" w:hanging="283"/>
              <w:contextualSpacing/>
              <w:jc w:val="both"/>
              <w:rPr>
                <w:rFonts w:ascii="Arial Narrow" w:hAnsi="Arial Narrow"/>
                <w:sz w:val="24"/>
                <w:szCs w:val="24"/>
                <w:lang w:val="cs-CZ"/>
              </w:rPr>
            </w:pPr>
            <w:r w:rsidRPr="002235EE">
              <w:rPr>
                <w:rFonts w:ascii="Arial Narrow" w:hAnsi="Arial Narrow"/>
                <w:sz w:val="24"/>
                <w:szCs w:val="24"/>
                <w:lang w:val="cs-CZ"/>
              </w:rPr>
              <w:t>usunięcia, ograniczenia lub wniesienia sprzeciwu wobec ich przetwarzania;</w:t>
            </w:r>
          </w:p>
          <w:p w14:paraId="01D85775" w14:textId="77777777" w:rsidR="002235EE" w:rsidRPr="002235EE" w:rsidRDefault="002235EE" w:rsidP="004F449C">
            <w:pPr>
              <w:widowControl w:val="0"/>
              <w:numPr>
                <w:ilvl w:val="0"/>
                <w:numId w:val="59"/>
              </w:numPr>
              <w:ind w:left="217" w:hanging="283"/>
              <w:contextualSpacing/>
              <w:jc w:val="both"/>
              <w:rPr>
                <w:rFonts w:ascii="Arial Narrow" w:hAnsi="Arial Narrow"/>
                <w:sz w:val="24"/>
                <w:szCs w:val="24"/>
                <w:lang w:val="cs-CZ"/>
              </w:rPr>
            </w:pPr>
            <w:r w:rsidRPr="002235EE">
              <w:rPr>
                <w:rFonts w:ascii="Arial Narrow" w:hAnsi="Arial Narrow"/>
                <w:sz w:val="24"/>
                <w:szCs w:val="24"/>
                <w:lang w:val="cs-CZ"/>
              </w:rPr>
              <w:t>przenoszenia danych;</w:t>
            </w:r>
          </w:p>
          <w:p w14:paraId="639FD69A" w14:textId="77777777" w:rsidR="002235EE" w:rsidRPr="002235EE" w:rsidRDefault="002235EE" w:rsidP="004F449C">
            <w:pPr>
              <w:widowControl w:val="0"/>
              <w:numPr>
                <w:ilvl w:val="0"/>
                <w:numId w:val="59"/>
              </w:numPr>
              <w:ind w:left="217" w:hanging="283"/>
              <w:contextualSpacing/>
              <w:jc w:val="both"/>
              <w:rPr>
                <w:rFonts w:ascii="Arial Narrow" w:hAnsi="Arial Narrow"/>
                <w:sz w:val="24"/>
                <w:szCs w:val="24"/>
                <w:lang w:val="cs-CZ"/>
              </w:rPr>
            </w:pPr>
            <w:r w:rsidRPr="002235EE">
              <w:rPr>
                <w:rFonts w:ascii="Arial Narrow" w:hAnsi="Arial Narrow"/>
                <w:sz w:val="24"/>
                <w:szCs w:val="24"/>
                <w:lang w:val="cs-CZ"/>
              </w:rPr>
              <w:t xml:space="preserve">wniesienia skargi do organu nadzorczego. </w:t>
            </w:r>
          </w:p>
        </w:tc>
      </w:tr>
      <w:tr w:rsidR="002235EE" w:rsidRPr="002235EE" w14:paraId="477E9634" w14:textId="77777777" w:rsidTr="008763D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F0AC80" w14:textId="77777777" w:rsidR="002235EE" w:rsidRPr="002235EE" w:rsidRDefault="002235EE" w:rsidP="004F449C">
            <w:pPr>
              <w:pStyle w:val="Akapitzlist"/>
              <w:widowControl w:val="0"/>
              <w:numPr>
                <w:ilvl w:val="0"/>
                <w:numId w:val="58"/>
              </w:numPr>
              <w:ind w:left="201" w:right="-158" w:hanging="284"/>
              <w:contextualSpacing/>
              <w:rPr>
                <w:rFonts w:ascii="Arial Narrow" w:hAnsi="Arial Narrow"/>
                <w:b/>
                <w:sz w:val="24"/>
                <w:szCs w:val="24"/>
                <w:lang w:val="cs-CZ"/>
              </w:rPr>
            </w:pPr>
            <w:r w:rsidRPr="002235EE">
              <w:rPr>
                <w:rFonts w:ascii="Arial Narrow" w:hAnsi="Arial Narrow"/>
                <w:b/>
                <w:sz w:val="24"/>
                <w:szCs w:val="24"/>
                <w:lang w:val="cs-CZ"/>
              </w:rPr>
              <w:t>Zautomatyzowane podejmowanie 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0166DCA" w14:textId="77777777" w:rsidR="002235EE" w:rsidRPr="002235EE" w:rsidRDefault="002235EE" w:rsidP="008763D9">
            <w:pPr>
              <w:pStyle w:val="Akapitzlist"/>
              <w:widowControl w:val="0"/>
              <w:ind w:left="-66"/>
              <w:jc w:val="both"/>
              <w:rPr>
                <w:rFonts w:ascii="Arial Narrow" w:hAnsi="Arial Narrow"/>
                <w:sz w:val="24"/>
                <w:szCs w:val="24"/>
                <w:lang w:val="cs-CZ"/>
              </w:rPr>
            </w:pPr>
            <w:r w:rsidRPr="002235EE">
              <w:rPr>
                <w:rFonts w:ascii="Arial Narrow" w:hAnsi="Arial Narrow"/>
                <w:sz w:val="24"/>
                <w:szCs w:val="24"/>
                <w:lang w:val="cs-CZ"/>
              </w:rPr>
              <w:t>ADO nie podejmuje decyzji w sposób zautomatyzowany i Pani/ Pana dane nie są profilowane.</w:t>
            </w:r>
          </w:p>
        </w:tc>
      </w:tr>
    </w:tbl>
    <w:p w14:paraId="5E552F17" w14:textId="77777777" w:rsidR="002235EE" w:rsidRPr="002235EE" w:rsidRDefault="002235EE" w:rsidP="002235EE">
      <w:pPr>
        <w:widowControl w:val="0"/>
        <w:contextualSpacing/>
        <w:rPr>
          <w:rFonts w:ascii="Arial Narrow" w:hAnsi="Arial Narrow"/>
          <w:sz w:val="24"/>
          <w:szCs w:val="24"/>
        </w:rPr>
      </w:pPr>
    </w:p>
    <w:p w14:paraId="04FC7C45" w14:textId="77777777" w:rsidR="002235EE" w:rsidRPr="002235EE" w:rsidRDefault="002235EE" w:rsidP="002235EE">
      <w:pPr>
        <w:rPr>
          <w:rFonts w:ascii="Arial Narrow" w:hAnsi="Arial Narrow"/>
          <w:sz w:val="24"/>
          <w:szCs w:val="24"/>
        </w:rPr>
      </w:pPr>
    </w:p>
    <w:p w14:paraId="703BFEA7" w14:textId="77777777" w:rsidR="00A13311" w:rsidRPr="002235EE" w:rsidRDefault="00A13311" w:rsidP="002235EE">
      <w:pPr>
        <w:pStyle w:val="Akapitzlist"/>
        <w:widowControl w:val="0"/>
        <w:suppressAutoHyphens w:val="0"/>
        <w:spacing w:before="360" w:after="120" w:line="276" w:lineRule="auto"/>
        <w:ind w:left="360"/>
        <w:jc w:val="both"/>
        <w:outlineLvl w:val="0"/>
        <w:rPr>
          <w:rFonts w:ascii="Arial Narrow" w:hAnsi="Arial Narrow" w:cstheme="minorHAnsi"/>
          <w:sz w:val="24"/>
          <w:szCs w:val="24"/>
        </w:rPr>
      </w:pPr>
    </w:p>
    <w:sectPr w:rsidR="00A13311" w:rsidRPr="002235EE" w:rsidSect="002235EE">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116FE" w14:textId="77777777" w:rsidR="006C4E72" w:rsidRDefault="006C4E72">
      <w:r>
        <w:separator/>
      </w:r>
    </w:p>
  </w:endnote>
  <w:endnote w:type="continuationSeparator" w:id="0">
    <w:p w14:paraId="5367FE4B" w14:textId="77777777" w:rsidR="006C4E72" w:rsidRDefault="006C4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ms Rmn PL">
    <w:altName w:val="Times New Roman"/>
    <w:charset w:val="00"/>
    <w:family w:val="roman"/>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aramond MT">
    <w:altName w:val="Garamond"/>
    <w:charset w:val="00"/>
    <w:family w:val="roman"/>
    <w:pitch w:val="variable"/>
    <w:sig w:usb0="00000287" w:usb1="00000000" w:usb2="00000000" w:usb3="00000000" w:csb0="0000009F" w:csb1="00000000"/>
  </w:font>
  <w:font w:name="Liberation Mono">
    <w:altName w:val="Courier New"/>
    <w:charset w:val="01"/>
    <w:family w:val="modern"/>
    <w:pitch w:val="fixed"/>
  </w:font>
  <w:font w:name="Consolas">
    <w:panose1 w:val="020B0609020204030204"/>
    <w:charset w:val="EE"/>
    <w:family w:val="modern"/>
    <w:pitch w:val="fixed"/>
    <w:sig w:usb0="E00006FF" w:usb1="0000FCFF" w:usb2="00000001" w:usb3="00000000" w:csb0="0000019F" w:csb1="00000000"/>
  </w:font>
  <w:font w:name="Open Sans">
    <w:altName w:val="Arial"/>
    <w:charset w:val="00"/>
    <w:family w:val="swiss"/>
    <w:pitch w:val="variable"/>
    <w:sig w:usb0="00000001"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ABDF0" w14:textId="77777777" w:rsidR="00AD0CD6" w:rsidRDefault="00AD0CD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2130964863"/>
      <w:docPartObj>
        <w:docPartGallery w:val="Page Numbers (Bottom of Page)"/>
        <w:docPartUnique/>
      </w:docPartObj>
    </w:sdtPr>
    <w:sdtEndPr/>
    <w:sdtContent>
      <w:sdt>
        <w:sdtPr>
          <w:rPr>
            <w:rFonts w:ascii="Arial Narrow" w:hAnsi="Arial Narrow"/>
          </w:rPr>
          <w:id w:val="860082579"/>
          <w:docPartObj>
            <w:docPartGallery w:val="Page Numbers (Top of Page)"/>
            <w:docPartUnique/>
          </w:docPartObj>
        </w:sdtPr>
        <w:sdtEndPr/>
        <w:sdtContent>
          <w:p w14:paraId="3549B2B6" w14:textId="4274673D" w:rsidR="008763D9" w:rsidRPr="00705AE6" w:rsidRDefault="008763D9">
            <w:pPr>
              <w:pStyle w:val="Stopka"/>
              <w:jc w:val="right"/>
              <w:rPr>
                <w:rFonts w:ascii="Arial Narrow" w:hAnsi="Arial Narrow"/>
              </w:rPr>
            </w:pPr>
            <w:r w:rsidRPr="00705AE6">
              <w:rPr>
                <w:rFonts w:ascii="Arial Narrow" w:hAnsi="Arial Narrow"/>
                <w:sz w:val="20"/>
              </w:rPr>
              <w:t xml:space="preserve">Strona </w:t>
            </w:r>
            <w:r w:rsidRPr="00705AE6">
              <w:rPr>
                <w:rFonts w:ascii="Arial Narrow" w:hAnsi="Arial Narrow"/>
                <w:b/>
                <w:bCs/>
                <w:sz w:val="20"/>
              </w:rPr>
              <w:fldChar w:fldCharType="begin"/>
            </w:r>
            <w:r w:rsidRPr="00705AE6">
              <w:rPr>
                <w:rFonts w:ascii="Arial Narrow" w:hAnsi="Arial Narrow"/>
                <w:b/>
                <w:bCs/>
                <w:sz w:val="20"/>
              </w:rPr>
              <w:instrText>PAGE</w:instrText>
            </w:r>
            <w:r w:rsidRPr="00705AE6">
              <w:rPr>
                <w:rFonts w:ascii="Arial Narrow" w:hAnsi="Arial Narrow"/>
                <w:b/>
                <w:bCs/>
                <w:sz w:val="20"/>
              </w:rPr>
              <w:fldChar w:fldCharType="separate"/>
            </w:r>
            <w:r w:rsidR="00555CB3">
              <w:rPr>
                <w:rFonts w:ascii="Arial Narrow" w:hAnsi="Arial Narrow"/>
                <w:b/>
                <w:bCs/>
                <w:noProof/>
                <w:sz w:val="20"/>
              </w:rPr>
              <w:t>40</w:t>
            </w:r>
            <w:r w:rsidRPr="00705AE6">
              <w:rPr>
                <w:rFonts w:ascii="Arial Narrow" w:hAnsi="Arial Narrow"/>
                <w:b/>
                <w:bCs/>
                <w:sz w:val="20"/>
              </w:rPr>
              <w:fldChar w:fldCharType="end"/>
            </w:r>
            <w:r w:rsidRPr="00705AE6">
              <w:rPr>
                <w:rFonts w:ascii="Arial Narrow" w:hAnsi="Arial Narrow"/>
                <w:sz w:val="20"/>
              </w:rPr>
              <w:t xml:space="preserve"> z </w:t>
            </w:r>
            <w:r w:rsidRPr="00705AE6">
              <w:rPr>
                <w:rFonts w:ascii="Arial Narrow" w:hAnsi="Arial Narrow"/>
                <w:b/>
                <w:bCs/>
                <w:sz w:val="20"/>
              </w:rPr>
              <w:fldChar w:fldCharType="begin"/>
            </w:r>
            <w:r w:rsidRPr="00705AE6">
              <w:rPr>
                <w:rFonts w:ascii="Arial Narrow" w:hAnsi="Arial Narrow"/>
                <w:b/>
                <w:bCs/>
                <w:sz w:val="20"/>
              </w:rPr>
              <w:instrText>NUMPAGES</w:instrText>
            </w:r>
            <w:r w:rsidRPr="00705AE6">
              <w:rPr>
                <w:rFonts w:ascii="Arial Narrow" w:hAnsi="Arial Narrow"/>
                <w:b/>
                <w:bCs/>
                <w:sz w:val="20"/>
              </w:rPr>
              <w:fldChar w:fldCharType="separate"/>
            </w:r>
            <w:r w:rsidR="00555CB3">
              <w:rPr>
                <w:rFonts w:ascii="Arial Narrow" w:hAnsi="Arial Narrow"/>
                <w:b/>
                <w:bCs/>
                <w:noProof/>
                <w:sz w:val="20"/>
              </w:rPr>
              <w:t>43</w:t>
            </w:r>
            <w:r w:rsidRPr="00705AE6">
              <w:rPr>
                <w:rFonts w:ascii="Arial Narrow" w:hAnsi="Arial Narrow"/>
                <w:b/>
                <w:bCs/>
                <w:sz w:val="20"/>
              </w:rPr>
              <w:fldChar w:fldCharType="end"/>
            </w:r>
          </w:p>
        </w:sdtContent>
      </w:sdt>
    </w:sdtContent>
  </w:sdt>
  <w:p w14:paraId="6759B63F" w14:textId="77777777" w:rsidR="008763D9" w:rsidRDefault="008763D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B571A" w14:textId="77777777" w:rsidR="00AD0CD6" w:rsidRDefault="00AD0CD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EB308" w14:textId="7DD741A2" w:rsidR="008763D9" w:rsidRDefault="008763D9">
    <w:pPr>
      <w:pStyle w:val="Stopka"/>
      <w:jc w:val="right"/>
      <w:rPr>
        <w:rFonts w:ascii="Arial" w:hAnsi="Arial"/>
        <w:sz w:val="20"/>
      </w:rPr>
    </w:pPr>
    <w:r>
      <w:rPr>
        <w:rFonts w:ascii="Arial" w:hAnsi="Arial"/>
        <w:sz w:val="20"/>
      </w:rPr>
      <w:fldChar w:fldCharType="begin"/>
    </w:r>
    <w:r>
      <w:rPr>
        <w:rFonts w:ascii="Arial" w:hAnsi="Arial"/>
        <w:sz w:val="20"/>
      </w:rPr>
      <w:instrText>PAGE</w:instrText>
    </w:r>
    <w:r>
      <w:rPr>
        <w:rFonts w:ascii="Arial" w:hAnsi="Arial"/>
        <w:sz w:val="20"/>
      </w:rPr>
      <w:fldChar w:fldCharType="separate"/>
    </w:r>
    <w:r w:rsidR="00555CB3">
      <w:rPr>
        <w:rFonts w:ascii="Arial" w:hAnsi="Arial"/>
        <w:noProof/>
        <w:sz w:val="20"/>
      </w:rPr>
      <w:t>43</w:t>
    </w:r>
    <w:r>
      <w:rPr>
        <w:rFonts w:ascii="Arial" w:hAnsi="Arial"/>
        <w:sz w:val="20"/>
      </w:rPr>
      <w:fldChar w:fldCharType="end"/>
    </w:r>
  </w:p>
  <w:p w14:paraId="10173877" w14:textId="77777777" w:rsidR="008763D9" w:rsidRDefault="008763D9">
    <w:pPr>
      <w:pStyle w:val="Stopka"/>
      <w:ind w:firstLine="0"/>
    </w:pPr>
  </w:p>
  <w:p w14:paraId="58C32FF2" w14:textId="77777777" w:rsidR="008763D9" w:rsidRDefault="008763D9"/>
  <w:p w14:paraId="11C827AA" w14:textId="77777777" w:rsidR="008763D9" w:rsidRDefault="008763D9"/>
  <w:p w14:paraId="66F7921F" w14:textId="77777777" w:rsidR="008763D9" w:rsidRDefault="008763D9"/>
  <w:p w14:paraId="5E6CD917" w14:textId="77777777" w:rsidR="008763D9" w:rsidRDefault="008763D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C5EF1" w14:textId="77777777" w:rsidR="006C4E72" w:rsidRDefault="006C4E72">
      <w:r>
        <w:separator/>
      </w:r>
    </w:p>
  </w:footnote>
  <w:footnote w:type="continuationSeparator" w:id="0">
    <w:p w14:paraId="1B87BA70" w14:textId="77777777" w:rsidR="006C4E72" w:rsidRDefault="006C4E72">
      <w:r>
        <w:continuationSeparator/>
      </w:r>
    </w:p>
  </w:footnote>
  <w:footnote w:id="1">
    <w:p w14:paraId="653820A8" w14:textId="77777777" w:rsidR="008763D9" w:rsidRDefault="008763D9" w:rsidP="002235EE">
      <w:pPr>
        <w:pStyle w:val="Tekstprzypisudolnego"/>
      </w:pPr>
      <w:r>
        <w:rPr>
          <w:rStyle w:val="Odwoanieprzypisudolnego"/>
        </w:rPr>
        <w:footnoteRef/>
      </w:r>
      <w:r>
        <w:t xml:space="preserve"> </w:t>
      </w:r>
      <w:r w:rsidRPr="00181648">
        <w:rPr>
          <w:i/>
          <w:iCs/>
        </w:rPr>
        <w:t>Należy wypełnić zgodnie ze stanem faktycznym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B02D9" w14:textId="77777777" w:rsidR="00AD0CD6" w:rsidRDefault="00AD0C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7A328" w14:textId="463FD1B7" w:rsidR="008763D9" w:rsidRDefault="008763D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E2F2E" w14:textId="77777777" w:rsidR="00AD0CD6" w:rsidRDefault="00AD0CD6">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C53CF" w14:textId="644500E2" w:rsidR="008763D9" w:rsidRDefault="008763D9">
    <w:pPr>
      <w:pStyle w:val="Nagwek"/>
    </w:pPr>
  </w:p>
  <w:p w14:paraId="6611D377" w14:textId="77777777" w:rsidR="008763D9" w:rsidRDefault="008763D9"/>
  <w:p w14:paraId="37C86F39" w14:textId="77777777" w:rsidR="008763D9" w:rsidRDefault="008763D9"/>
  <w:p w14:paraId="40C39D9B" w14:textId="77777777" w:rsidR="008763D9" w:rsidRDefault="008763D9"/>
  <w:p w14:paraId="27E617AE" w14:textId="77777777" w:rsidR="008763D9" w:rsidRDefault="008763D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34AF"/>
    <w:multiLevelType w:val="multilevel"/>
    <w:tmpl w:val="A69C2688"/>
    <w:lvl w:ilvl="0">
      <w:start w:val="1"/>
      <w:numFmt w:val="decimal"/>
      <w:pStyle w:val="Punktumowy"/>
      <w:lvlText w:val="§ %1."/>
      <w:lvlJc w:val="left"/>
      <w:pPr>
        <w:tabs>
          <w:tab w:val="num" w:pos="567"/>
        </w:tabs>
        <w:ind w:left="567" w:hanging="567"/>
      </w:pPr>
      <w:rPr>
        <w:rFonts w:ascii="Arial" w:hAnsi="Arial"/>
        <w:b/>
        <w:bCs/>
        <w:i w:val="0"/>
        <w:iCs w:val="0"/>
        <w:sz w:val="30"/>
      </w:rPr>
    </w:lvl>
    <w:lvl w:ilvl="1">
      <w:start w:val="1"/>
      <w:numFmt w:val="decimal"/>
      <w:lvlText w:val="%2."/>
      <w:lvlJc w:val="left"/>
      <w:pPr>
        <w:tabs>
          <w:tab w:val="num" w:pos="1418"/>
        </w:tabs>
        <w:ind w:left="1418" w:hanging="567"/>
      </w:pPr>
    </w:lvl>
    <w:lvl w:ilvl="2">
      <w:start w:val="1"/>
      <w:numFmt w:val="decimal"/>
      <w:lvlText w:val="%2.%3."/>
      <w:lvlJc w:val="left"/>
      <w:pPr>
        <w:tabs>
          <w:tab w:val="num" w:pos="2041"/>
        </w:tabs>
        <w:ind w:left="2041" w:hanging="737"/>
      </w:pPr>
    </w:lvl>
    <w:lvl w:ilvl="3">
      <w:start w:val="1"/>
      <w:numFmt w:val="bullet"/>
      <w:lvlText w:val=""/>
      <w:lvlJc w:val="left"/>
      <w:pPr>
        <w:tabs>
          <w:tab w:val="num" w:pos="2495"/>
        </w:tabs>
        <w:ind w:left="2495" w:hanging="454"/>
      </w:pPr>
      <w:rPr>
        <w:rFonts w:ascii="Symbol" w:hAnsi="Symbol" w:cs="Symbol" w:hint="default"/>
      </w:rPr>
    </w:lvl>
    <w:lvl w:ilvl="4">
      <w:start w:val="1"/>
      <w:numFmt w:val="lowerLetter"/>
      <w:lvlText w:val="%5)"/>
      <w:lvlJc w:val="left"/>
      <w:pPr>
        <w:tabs>
          <w:tab w:val="num" w:pos="2552"/>
        </w:tabs>
        <w:ind w:left="2552" w:hanging="851"/>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3AE65C6"/>
    <w:multiLevelType w:val="hybridMultilevel"/>
    <w:tmpl w:val="AC26B526"/>
    <w:lvl w:ilvl="0" w:tplc="FCD87CA8">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AE0351"/>
    <w:multiLevelType w:val="hybridMultilevel"/>
    <w:tmpl w:val="B0A2C888"/>
    <w:lvl w:ilvl="0" w:tplc="0415000F">
      <w:start w:val="1"/>
      <w:numFmt w:val="decimal"/>
      <w:lvlText w:val="%1."/>
      <w:lvlJc w:val="left"/>
      <w:pPr>
        <w:ind w:left="720" w:hanging="360"/>
      </w:pPr>
    </w:lvl>
    <w:lvl w:ilvl="1" w:tplc="854E8808">
      <w:start w:val="1"/>
      <w:numFmt w:val="lowerLetter"/>
      <w:lvlText w:val="%2."/>
      <w:lvlJc w:val="left"/>
      <w:pPr>
        <w:ind w:left="1440" w:hanging="360"/>
      </w:pPr>
      <w:rPr>
        <w:rFonts w:asciiTheme="minorHAnsi" w:hAnsiTheme="minorHAnsi" w:cstheme="minorHAnsi" w:hint="default"/>
        <w:b w:val="0"/>
        <w:sz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050D5"/>
    <w:multiLevelType w:val="multilevel"/>
    <w:tmpl w:val="A8BEFBA6"/>
    <w:lvl w:ilvl="0">
      <w:start w:val="1"/>
      <w:numFmt w:val="lowerLetter"/>
      <w:lvlText w:val="%1."/>
      <w:lvlJc w:val="left"/>
      <w:pPr>
        <w:tabs>
          <w:tab w:val="num" w:pos="72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15:restartNumberingAfterBreak="0">
    <w:nsid w:val="06981F5D"/>
    <w:multiLevelType w:val="hybridMultilevel"/>
    <w:tmpl w:val="130876D4"/>
    <w:lvl w:ilvl="0" w:tplc="08CE05B4">
      <w:start w:val="1"/>
      <w:numFmt w:val="decimal"/>
      <w:lvlText w:val="%1."/>
      <w:lvlJc w:val="left"/>
      <w:pPr>
        <w:ind w:left="720" w:hanging="360"/>
      </w:pPr>
      <w:rPr>
        <w:rFonts w:hint="default"/>
        <w:b w:val="0"/>
        <w:bCs/>
      </w:rPr>
    </w:lvl>
    <w:lvl w:ilvl="1" w:tplc="7F648A5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93F0C"/>
    <w:multiLevelType w:val="multilevel"/>
    <w:tmpl w:val="05DAEDFC"/>
    <w:lvl w:ilvl="0">
      <w:start w:val="3"/>
      <w:numFmt w:val="decimal"/>
      <w:lvlText w:val="%1."/>
      <w:lvlJc w:val="left"/>
      <w:pPr>
        <w:ind w:left="720" w:hanging="360"/>
      </w:pPr>
      <w:rPr>
        <w:rFonts w:hint="default"/>
      </w:rPr>
    </w:lvl>
    <w:lvl w:ilvl="1">
      <w:start w:val="1"/>
      <w:numFmt w:val="decimal"/>
      <w:isLgl/>
      <w:lvlText w:val="%1.%2."/>
      <w:lvlJc w:val="left"/>
      <w:pPr>
        <w:ind w:left="89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B70783E"/>
    <w:multiLevelType w:val="multilevel"/>
    <w:tmpl w:val="6A081276"/>
    <w:lvl w:ilvl="0">
      <w:start w:val="11"/>
      <w:numFmt w:val="decimal"/>
      <w:lvlText w:val="%1"/>
      <w:lvlJc w:val="left"/>
      <w:pPr>
        <w:tabs>
          <w:tab w:val="num" w:pos="0"/>
        </w:tabs>
        <w:ind w:left="360" w:hanging="360"/>
      </w:pPr>
    </w:lvl>
    <w:lvl w:ilvl="1">
      <w:start w:val="1"/>
      <w:numFmt w:val="decimal"/>
      <w:lvlText w:val="%1.%2"/>
      <w:lvlJc w:val="left"/>
      <w:pPr>
        <w:tabs>
          <w:tab w:val="num" w:pos="0"/>
        </w:tabs>
        <w:ind w:left="360" w:hanging="360"/>
      </w:pPr>
      <w:rPr>
        <w:strike w:val="0"/>
        <w:dstrike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15:restartNumberingAfterBreak="0">
    <w:nsid w:val="0CB70845"/>
    <w:multiLevelType w:val="multilevel"/>
    <w:tmpl w:val="A35C913C"/>
    <w:lvl w:ilvl="0">
      <w:start w:val="16"/>
      <w:numFmt w:val="decimal"/>
      <w:lvlText w:val="%1"/>
      <w:lvlJc w:val="left"/>
      <w:pPr>
        <w:tabs>
          <w:tab w:val="num" w:pos="0"/>
        </w:tabs>
        <w:ind w:left="380" w:hanging="380"/>
      </w:pPr>
    </w:lvl>
    <w:lvl w:ilvl="1">
      <w:start w:val="1"/>
      <w:numFmt w:val="decimal"/>
      <w:lvlText w:val="%1.%2"/>
      <w:lvlJc w:val="left"/>
      <w:pPr>
        <w:tabs>
          <w:tab w:val="num" w:pos="0"/>
        </w:tabs>
        <w:ind w:left="380" w:hanging="380"/>
      </w:pPr>
      <w:rPr>
        <w:strike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8" w15:restartNumberingAfterBreak="0">
    <w:nsid w:val="0D0B0FE7"/>
    <w:multiLevelType w:val="multilevel"/>
    <w:tmpl w:val="A35687C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2050BBC"/>
    <w:multiLevelType w:val="multilevel"/>
    <w:tmpl w:val="C8B8C608"/>
    <w:lvl w:ilvl="0">
      <w:start w:val="24"/>
      <w:numFmt w:val="decimal"/>
      <w:lvlText w:val="%1"/>
      <w:lvlJc w:val="left"/>
      <w:pPr>
        <w:tabs>
          <w:tab w:val="num" w:pos="0"/>
        </w:tabs>
        <w:ind w:left="380" w:hanging="380"/>
      </w:pPr>
    </w:lvl>
    <w:lvl w:ilvl="1">
      <w:start w:val="1"/>
      <w:numFmt w:val="decimal"/>
      <w:lvlText w:val="%1.%2"/>
      <w:lvlJc w:val="left"/>
      <w:pPr>
        <w:tabs>
          <w:tab w:val="num" w:pos="0"/>
        </w:tabs>
        <w:ind w:left="380" w:hanging="3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2BB41E7"/>
    <w:multiLevelType w:val="multilevel"/>
    <w:tmpl w:val="0D0CE2DE"/>
    <w:lvl w:ilvl="0">
      <w:start w:val="15"/>
      <w:numFmt w:val="decimal"/>
      <w:lvlText w:val="%1"/>
      <w:lvlJc w:val="left"/>
      <w:pPr>
        <w:tabs>
          <w:tab w:val="num" w:pos="0"/>
        </w:tabs>
        <w:ind w:left="380" w:hanging="380"/>
      </w:pPr>
    </w:lvl>
    <w:lvl w:ilvl="1">
      <w:start w:val="1"/>
      <w:numFmt w:val="decimal"/>
      <w:lvlText w:val="%1.%2"/>
      <w:lvlJc w:val="left"/>
      <w:pPr>
        <w:tabs>
          <w:tab w:val="num" w:pos="0"/>
        </w:tabs>
        <w:ind w:left="380" w:hanging="3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1" w15:restartNumberingAfterBreak="0">
    <w:nsid w:val="13264A6C"/>
    <w:multiLevelType w:val="multilevel"/>
    <w:tmpl w:val="A1164E3C"/>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15:restartNumberingAfterBreak="0">
    <w:nsid w:val="161564EC"/>
    <w:multiLevelType w:val="multilevel"/>
    <w:tmpl w:val="D998198C"/>
    <w:lvl w:ilvl="0">
      <w:start w:val="1"/>
      <w:numFmt w:val="decimal"/>
      <w:lvlText w:val="%1."/>
      <w:lvlJc w:val="left"/>
      <w:pPr>
        <w:tabs>
          <w:tab w:val="num" w:pos="0"/>
        </w:tabs>
        <w:ind w:left="1637" w:hanging="360"/>
      </w:pPr>
    </w:lvl>
    <w:lvl w:ilvl="1">
      <w:start w:val="1"/>
      <w:numFmt w:val="lowerLetter"/>
      <w:lvlText w:val="%2."/>
      <w:lvlJc w:val="left"/>
      <w:pPr>
        <w:tabs>
          <w:tab w:val="num" w:pos="0"/>
        </w:tabs>
        <w:ind w:left="2357" w:hanging="360"/>
      </w:pPr>
    </w:lvl>
    <w:lvl w:ilvl="2">
      <w:start w:val="1"/>
      <w:numFmt w:val="lowerRoman"/>
      <w:lvlText w:val="%3."/>
      <w:lvlJc w:val="right"/>
      <w:pPr>
        <w:tabs>
          <w:tab w:val="num" w:pos="0"/>
        </w:tabs>
        <w:ind w:left="3077" w:hanging="180"/>
      </w:pPr>
    </w:lvl>
    <w:lvl w:ilvl="3">
      <w:start w:val="1"/>
      <w:numFmt w:val="decimal"/>
      <w:lvlText w:val="%4."/>
      <w:lvlJc w:val="left"/>
      <w:pPr>
        <w:tabs>
          <w:tab w:val="num" w:pos="0"/>
        </w:tabs>
        <w:ind w:left="3797" w:hanging="360"/>
      </w:pPr>
    </w:lvl>
    <w:lvl w:ilvl="4">
      <w:start w:val="1"/>
      <w:numFmt w:val="lowerLetter"/>
      <w:lvlText w:val="%5."/>
      <w:lvlJc w:val="left"/>
      <w:pPr>
        <w:tabs>
          <w:tab w:val="num" w:pos="0"/>
        </w:tabs>
        <w:ind w:left="4517" w:hanging="360"/>
      </w:pPr>
    </w:lvl>
    <w:lvl w:ilvl="5">
      <w:start w:val="1"/>
      <w:numFmt w:val="lowerRoman"/>
      <w:lvlText w:val="%6."/>
      <w:lvlJc w:val="right"/>
      <w:pPr>
        <w:tabs>
          <w:tab w:val="num" w:pos="0"/>
        </w:tabs>
        <w:ind w:left="5237" w:hanging="180"/>
      </w:pPr>
    </w:lvl>
    <w:lvl w:ilvl="6">
      <w:start w:val="1"/>
      <w:numFmt w:val="decimal"/>
      <w:lvlText w:val="%7."/>
      <w:lvlJc w:val="left"/>
      <w:pPr>
        <w:tabs>
          <w:tab w:val="num" w:pos="0"/>
        </w:tabs>
        <w:ind w:left="5957" w:hanging="360"/>
      </w:pPr>
    </w:lvl>
    <w:lvl w:ilvl="7">
      <w:start w:val="1"/>
      <w:numFmt w:val="lowerLetter"/>
      <w:lvlText w:val="%8."/>
      <w:lvlJc w:val="left"/>
      <w:pPr>
        <w:tabs>
          <w:tab w:val="num" w:pos="0"/>
        </w:tabs>
        <w:ind w:left="6677" w:hanging="360"/>
      </w:pPr>
    </w:lvl>
    <w:lvl w:ilvl="8">
      <w:start w:val="1"/>
      <w:numFmt w:val="lowerRoman"/>
      <w:lvlText w:val="%9."/>
      <w:lvlJc w:val="right"/>
      <w:pPr>
        <w:tabs>
          <w:tab w:val="num" w:pos="0"/>
        </w:tabs>
        <w:ind w:left="7397" w:hanging="180"/>
      </w:pPr>
    </w:lvl>
  </w:abstractNum>
  <w:abstractNum w:abstractNumId="13" w15:restartNumberingAfterBreak="0">
    <w:nsid w:val="16697AC5"/>
    <w:multiLevelType w:val="multilevel"/>
    <w:tmpl w:val="7194D8F2"/>
    <w:lvl w:ilvl="0">
      <w:start w:val="9"/>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4" w15:restartNumberingAfterBreak="0">
    <w:nsid w:val="16917ED1"/>
    <w:multiLevelType w:val="multilevel"/>
    <w:tmpl w:val="C0564C70"/>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5" w15:restartNumberingAfterBreak="0">
    <w:nsid w:val="224278F7"/>
    <w:multiLevelType w:val="multilevel"/>
    <w:tmpl w:val="FA5677FC"/>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6" w15:restartNumberingAfterBreak="0">
    <w:nsid w:val="257E0366"/>
    <w:multiLevelType w:val="hybridMultilevel"/>
    <w:tmpl w:val="FEFA5DE0"/>
    <w:lvl w:ilvl="0" w:tplc="7F50C620">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7" w15:restartNumberingAfterBreak="0">
    <w:nsid w:val="2A066AEA"/>
    <w:multiLevelType w:val="hybridMultilevel"/>
    <w:tmpl w:val="98E4E242"/>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597445C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D255B1"/>
    <w:multiLevelType w:val="hybridMultilevel"/>
    <w:tmpl w:val="D6B6B96E"/>
    <w:lvl w:ilvl="0" w:tplc="04150019">
      <w:start w:val="1"/>
      <w:numFmt w:val="lowerLetter"/>
      <w:lvlText w:val="%1."/>
      <w:lvlJc w:val="left"/>
      <w:pPr>
        <w:ind w:left="720" w:hanging="360"/>
      </w:pPr>
    </w:lvl>
    <w:lvl w:ilvl="1" w:tplc="3626E18E">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822BBF"/>
    <w:multiLevelType w:val="multilevel"/>
    <w:tmpl w:val="0CB6E012"/>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0" w15:restartNumberingAfterBreak="0">
    <w:nsid w:val="2D6E04E8"/>
    <w:multiLevelType w:val="multilevel"/>
    <w:tmpl w:val="C882A63C"/>
    <w:lvl w:ilvl="0">
      <w:start w:val="11"/>
      <w:numFmt w:val="decimal"/>
      <w:lvlText w:val="%1"/>
      <w:lvlJc w:val="left"/>
      <w:pPr>
        <w:tabs>
          <w:tab w:val="num" w:pos="0"/>
        </w:tabs>
        <w:ind w:left="380" w:hanging="380"/>
      </w:pPr>
    </w:lvl>
    <w:lvl w:ilvl="1">
      <w:start w:val="1"/>
      <w:numFmt w:val="decimal"/>
      <w:lvlText w:val="%1.%2"/>
      <w:lvlJc w:val="left"/>
      <w:pPr>
        <w:tabs>
          <w:tab w:val="num" w:pos="0"/>
        </w:tabs>
        <w:ind w:left="380" w:hanging="3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1" w15:restartNumberingAfterBreak="0">
    <w:nsid w:val="308E7CF2"/>
    <w:multiLevelType w:val="multilevel"/>
    <w:tmpl w:val="3F74D04C"/>
    <w:lvl w:ilvl="0">
      <w:start w:val="1"/>
      <w:numFmt w:val="lowerLetter"/>
      <w:lvlText w:val="%1)"/>
      <w:lvlJc w:val="left"/>
      <w:pPr>
        <w:tabs>
          <w:tab w:val="num" w:pos="0"/>
        </w:tabs>
        <w:ind w:left="2564" w:hanging="360"/>
      </w:pPr>
      <w:rPr>
        <w:rFonts w:ascii="Calibri" w:eastAsia="Calibri" w:hAnsi="Calibri" w:cs="Times New Roman"/>
      </w:rPr>
    </w:lvl>
    <w:lvl w:ilvl="1">
      <w:start w:val="1"/>
      <w:numFmt w:val="lowerLetter"/>
      <w:lvlText w:val="%2."/>
      <w:lvlJc w:val="left"/>
      <w:pPr>
        <w:tabs>
          <w:tab w:val="num" w:pos="0"/>
        </w:tabs>
        <w:ind w:left="3284" w:hanging="360"/>
      </w:pPr>
    </w:lvl>
    <w:lvl w:ilvl="2">
      <w:start w:val="1"/>
      <w:numFmt w:val="lowerRoman"/>
      <w:lvlText w:val="%3."/>
      <w:lvlJc w:val="right"/>
      <w:pPr>
        <w:tabs>
          <w:tab w:val="num" w:pos="0"/>
        </w:tabs>
        <w:ind w:left="4004" w:hanging="180"/>
      </w:pPr>
    </w:lvl>
    <w:lvl w:ilvl="3">
      <w:start w:val="1"/>
      <w:numFmt w:val="decimal"/>
      <w:lvlText w:val="%4."/>
      <w:lvlJc w:val="left"/>
      <w:pPr>
        <w:tabs>
          <w:tab w:val="num" w:pos="0"/>
        </w:tabs>
        <w:ind w:left="4724" w:hanging="360"/>
      </w:pPr>
    </w:lvl>
    <w:lvl w:ilvl="4">
      <w:start w:val="1"/>
      <w:numFmt w:val="lowerLetter"/>
      <w:lvlText w:val="%5."/>
      <w:lvlJc w:val="left"/>
      <w:pPr>
        <w:tabs>
          <w:tab w:val="num" w:pos="0"/>
        </w:tabs>
        <w:ind w:left="5444" w:hanging="360"/>
      </w:pPr>
    </w:lvl>
    <w:lvl w:ilvl="5">
      <w:start w:val="1"/>
      <w:numFmt w:val="lowerRoman"/>
      <w:lvlText w:val="%6."/>
      <w:lvlJc w:val="right"/>
      <w:pPr>
        <w:tabs>
          <w:tab w:val="num" w:pos="0"/>
        </w:tabs>
        <w:ind w:left="6164" w:hanging="180"/>
      </w:pPr>
    </w:lvl>
    <w:lvl w:ilvl="6">
      <w:start w:val="1"/>
      <w:numFmt w:val="decimal"/>
      <w:lvlText w:val="%7."/>
      <w:lvlJc w:val="left"/>
      <w:pPr>
        <w:tabs>
          <w:tab w:val="num" w:pos="0"/>
        </w:tabs>
        <w:ind w:left="6884" w:hanging="360"/>
      </w:pPr>
    </w:lvl>
    <w:lvl w:ilvl="7">
      <w:start w:val="1"/>
      <w:numFmt w:val="lowerLetter"/>
      <w:lvlText w:val="%8."/>
      <w:lvlJc w:val="left"/>
      <w:pPr>
        <w:tabs>
          <w:tab w:val="num" w:pos="0"/>
        </w:tabs>
        <w:ind w:left="7604" w:hanging="360"/>
      </w:pPr>
    </w:lvl>
    <w:lvl w:ilvl="8">
      <w:start w:val="1"/>
      <w:numFmt w:val="lowerRoman"/>
      <w:lvlText w:val="%9."/>
      <w:lvlJc w:val="right"/>
      <w:pPr>
        <w:tabs>
          <w:tab w:val="num" w:pos="0"/>
        </w:tabs>
        <w:ind w:left="8324" w:hanging="180"/>
      </w:pPr>
    </w:lvl>
  </w:abstractNum>
  <w:abstractNum w:abstractNumId="22" w15:restartNumberingAfterBreak="0">
    <w:nsid w:val="3593044E"/>
    <w:multiLevelType w:val="multilevel"/>
    <w:tmpl w:val="C826E3A4"/>
    <w:lvl w:ilvl="0">
      <w:start w:val="1"/>
      <w:numFmt w:val="none"/>
      <w:suff w:val="nothing"/>
      <w:lvlText w:val=""/>
      <w:lvlJc w:val="left"/>
      <w:pPr>
        <w:tabs>
          <w:tab w:val="num" w:pos="0"/>
        </w:tabs>
        <w:ind w:left="0" w:firstLine="0"/>
      </w:pPr>
    </w:lvl>
    <w:lvl w:ilvl="1">
      <w:start w:val="1"/>
      <w:numFmt w:val="decimal"/>
      <w:pStyle w:val="Nagwek2"/>
      <w:lvlText w:val="%1.%2."/>
      <w:lvlJc w:val="left"/>
      <w:pPr>
        <w:tabs>
          <w:tab w:val="num" w:pos="0"/>
        </w:tabs>
        <w:ind w:left="1578" w:hanging="576"/>
      </w:pPr>
    </w:lvl>
    <w:lvl w:ilvl="2">
      <w:start w:val="1"/>
      <w:numFmt w:val="none"/>
      <w:suff w:val="nothing"/>
      <w:lvlText w:val=""/>
      <w:lvlJc w:val="left"/>
      <w:pPr>
        <w:tabs>
          <w:tab w:val="num" w:pos="0"/>
        </w:tabs>
        <w:ind w:left="0" w:firstLine="0"/>
      </w:pPr>
    </w:lvl>
    <w:lvl w:ilvl="3">
      <w:start w:val="1"/>
      <w:numFmt w:val="decimal"/>
      <w:pStyle w:val="Nagwek4"/>
      <w:lvlText w:val="%1.%2.%3.%4."/>
      <w:lvlJc w:val="left"/>
      <w:pPr>
        <w:tabs>
          <w:tab w:val="num" w:pos="0"/>
        </w:tabs>
        <w:ind w:left="3018" w:hanging="720"/>
      </w:pPr>
    </w:lvl>
    <w:lvl w:ilvl="4">
      <w:start w:val="1"/>
      <w:numFmt w:val="decimal"/>
      <w:pStyle w:val="Nagwek5"/>
      <w:lvlText w:val="%1.%2.%3.%4.%5."/>
      <w:lvlJc w:val="left"/>
      <w:pPr>
        <w:tabs>
          <w:tab w:val="num" w:pos="0"/>
        </w:tabs>
        <w:ind w:left="3738" w:hanging="720"/>
      </w:pPr>
    </w:lvl>
    <w:lvl w:ilvl="5">
      <w:start w:val="1"/>
      <w:numFmt w:val="decimal"/>
      <w:pStyle w:val="Nagwek6"/>
      <w:lvlText w:val="%1.%2.%3.%4.%5.%6."/>
      <w:lvlJc w:val="left"/>
      <w:pPr>
        <w:tabs>
          <w:tab w:val="num" w:pos="0"/>
        </w:tabs>
        <w:ind w:left="4458" w:hanging="720"/>
      </w:pPr>
    </w:lvl>
    <w:lvl w:ilvl="6">
      <w:start w:val="1"/>
      <w:numFmt w:val="decimal"/>
      <w:pStyle w:val="Nagwek7"/>
      <w:lvlText w:val="%1.%2.%3.%4.%5.%6.%7."/>
      <w:lvlJc w:val="left"/>
      <w:pPr>
        <w:tabs>
          <w:tab w:val="num" w:pos="0"/>
        </w:tabs>
        <w:ind w:left="5178" w:hanging="720"/>
      </w:pPr>
    </w:lvl>
    <w:lvl w:ilvl="7">
      <w:start w:val="1"/>
      <w:numFmt w:val="decimal"/>
      <w:pStyle w:val="Nagwek8"/>
      <w:lvlText w:val="%1.%2.%3.%4.%5.%6.%7.%8."/>
      <w:lvlJc w:val="left"/>
      <w:pPr>
        <w:tabs>
          <w:tab w:val="num" w:pos="0"/>
        </w:tabs>
        <w:ind w:left="5898" w:hanging="720"/>
      </w:pPr>
    </w:lvl>
    <w:lvl w:ilvl="8">
      <w:start w:val="1"/>
      <w:numFmt w:val="decimal"/>
      <w:pStyle w:val="Nagwek9"/>
      <w:lvlText w:val="%1.%2.%3.%4.%5.%6.%7.%8.%9."/>
      <w:lvlJc w:val="left"/>
      <w:pPr>
        <w:tabs>
          <w:tab w:val="num" w:pos="0"/>
        </w:tabs>
        <w:ind w:left="6618" w:hanging="720"/>
      </w:pPr>
    </w:lvl>
  </w:abstractNum>
  <w:abstractNum w:abstractNumId="23" w15:restartNumberingAfterBreak="0">
    <w:nsid w:val="38914E24"/>
    <w:multiLevelType w:val="multilevel"/>
    <w:tmpl w:val="1DD24A7E"/>
    <w:lvl w:ilvl="0">
      <w:start w:val="1"/>
      <w:numFmt w:val="upperRoman"/>
      <w:lvlText w:val="%1."/>
      <w:lvlJc w:val="left"/>
      <w:pPr>
        <w:tabs>
          <w:tab w:val="num" w:pos="0"/>
        </w:tabs>
        <w:ind w:left="1101" w:hanging="360"/>
      </w:pPr>
      <w:rPr>
        <w:b/>
        <w:color w:val="auto"/>
      </w:rPr>
    </w:lvl>
    <w:lvl w:ilvl="1">
      <w:start w:val="1"/>
      <w:numFmt w:val="lowerLetter"/>
      <w:lvlText w:val="%2."/>
      <w:lvlJc w:val="left"/>
      <w:pPr>
        <w:tabs>
          <w:tab w:val="num" w:pos="0"/>
        </w:tabs>
        <w:ind w:left="1821" w:hanging="360"/>
      </w:pPr>
    </w:lvl>
    <w:lvl w:ilvl="2">
      <w:start w:val="1"/>
      <w:numFmt w:val="lowerRoman"/>
      <w:lvlText w:val="%3."/>
      <w:lvlJc w:val="right"/>
      <w:pPr>
        <w:tabs>
          <w:tab w:val="num" w:pos="0"/>
        </w:tabs>
        <w:ind w:left="2541" w:hanging="180"/>
      </w:pPr>
    </w:lvl>
    <w:lvl w:ilvl="3">
      <w:start w:val="1"/>
      <w:numFmt w:val="decimal"/>
      <w:lvlText w:val="%4."/>
      <w:lvlJc w:val="left"/>
      <w:pPr>
        <w:tabs>
          <w:tab w:val="num" w:pos="0"/>
        </w:tabs>
        <w:ind w:left="3261" w:hanging="360"/>
      </w:pPr>
    </w:lvl>
    <w:lvl w:ilvl="4">
      <w:start w:val="1"/>
      <w:numFmt w:val="lowerLetter"/>
      <w:lvlText w:val="%5."/>
      <w:lvlJc w:val="left"/>
      <w:pPr>
        <w:tabs>
          <w:tab w:val="num" w:pos="0"/>
        </w:tabs>
        <w:ind w:left="3981" w:hanging="360"/>
      </w:pPr>
    </w:lvl>
    <w:lvl w:ilvl="5">
      <w:start w:val="1"/>
      <w:numFmt w:val="lowerRoman"/>
      <w:lvlText w:val="%6."/>
      <w:lvlJc w:val="right"/>
      <w:pPr>
        <w:tabs>
          <w:tab w:val="num" w:pos="0"/>
        </w:tabs>
        <w:ind w:left="4701" w:hanging="180"/>
      </w:pPr>
    </w:lvl>
    <w:lvl w:ilvl="6">
      <w:start w:val="1"/>
      <w:numFmt w:val="decimal"/>
      <w:lvlText w:val="%7."/>
      <w:lvlJc w:val="left"/>
      <w:pPr>
        <w:tabs>
          <w:tab w:val="num" w:pos="0"/>
        </w:tabs>
        <w:ind w:left="5421" w:hanging="360"/>
      </w:pPr>
    </w:lvl>
    <w:lvl w:ilvl="7">
      <w:start w:val="1"/>
      <w:numFmt w:val="lowerLetter"/>
      <w:lvlText w:val="%8."/>
      <w:lvlJc w:val="left"/>
      <w:pPr>
        <w:tabs>
          <w:tab w:val="num" w:pos="0"/>
        </w:tabs>
        <w:ind w:left="6141" w:hanging="360"/>
      </w:pPr>
    </w:lvl>
    <w:lvl w:ilvl="8">
      <w:start w:val="1"/>
      <w:numFmt w:val="lowerRoman"/>
      <w:lvlText w:val="%9."/>
      <w:lvlJc w:val="right"/>
      <w:pPr>
        <w:tabs>
          <w:tab w:val="num" w:pos="0"/>
        </w:tabs>
        <w:ind w:left="6861" w:hanging="180"/>
      </w:pPr>
    </w:lvl>
  </w:abstractNum>
  <w:abstractNum w:abstractNumId="24" w15:restartNumberingAfterBreak="0">
    <w:nsid w:val="3A244465"/>
    <w:multiLevelType w:val="multilevel"/>
    <w:tmpl w:val="1D78E4F6"/>
    <w:lvl w:ilvl="0">
      <w:start w:val="5"/>
      <w:numFmt w:val="decimal"/>
      <w:lvlText w:val="§ %1"/>
      <w:lvlJc w:val="left"/>
      <w:pPr>
        <w:tabs>
          <w:tab w:val="num" w:pos="0"/>
        </w:tabs>
        <w:ind w:left="360" w:hanging="360"/>
      </w:pPr>
      <w:rPr>
        <w:rFonts w:hint="default"/>
        <w:b/>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3CF37975"/>
    <w:multiLevelType w:val="multilevel"/>
    <w:tmpl w:val="B7DE76BE"/>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40497CF4"/>
    <w:multiLevelType w:val="multilevel"/>
    <w:tmpl w:val="DC343A40"/>
    <w:lvl w:ilvl="0">
      <w:start w:val="1"/>
      <w:numFmt w:val="lowerLetter"/>
      <w:pStyle w:val="Paragraphedeliste1"/>
      <w:lvlText w:val="(%1)"/>
      <w:lvlJc w:val="left"/>
      <w:pPr>
        <w:tabs>
          <w:tab w:val="num" w:pos="0"/>
        </w:tabs>
        <w:ind w:left="1381" w:hanging="360"/>
      </w:pPr>
      <w:rPr>
        <w:rFonts w:cs="Times New Roman"/>
      </w:rPr>
    </w:lvl>
    <w:lvl w:ilvl="1">
      <w:start w:val="1"/>
      <w:numFmt w:val="lowerRoman"/>
      <w:lvlText w:val="(%2)"/>
      <w:lvlJc w:val="left"/>
      <w:pPr>
        <w:tabs>
          <w:tab w:val="num" w:pos="0"/>
        </w:tabs>
        <w:ind w:left="2101" w:hanging="360"/>
      </w:pPr>
      <w:rPr>
        <w:rFonts w:cs="Times New Roman"/>
      </w:rPr>
    </w:lvl>
    <w:lvl w:ilvl="2">
      <w:start w:val="1"/>
      <w:numFmt w:val="lowerRoman"/>
      <w:lvlText w:val="%3."/>
      <w:lvlJc w:val="right"/>
      <w:pPr>
        <w:tabs>
          <w:tab w:val="num" w:pos="0"/>
        </w:tabs>
        <w:ind w:left="2821" w:hanging="180"/>
      </w:pPr>
      <w:rPr>
        <w:rFonts w:cs="Times New Roman"/>
      </w:rPr>
    </w:lvl>
    <w:lvl w:ilvl="3">
      <w:start w:val="1"/>
      <w:numFmt w:val="decimal"/>
      <w:lvlText w:val="%4."/>
      <w:lvlJc w:val="left"/>
      <w:pPr>
        <w:tabs>
          <w:tab w:val="num" w:pos="0"/>
        </w:tabs>
        <w:ind w:left="3541" w:hanging="360"/>
      </w:pPr>
      <w:rPr>
        <w:rFonts w:cs="Times New Roman"/>
      </w:rPr>
    </w:lvl>
    <w:lvl w:ilvl="4">
      <w:start w:val="1"/>
      <w:numFmt w:val="lowerLetter"/>
      <w:lvlText w:val="%5."/>
      <w:lvlJc w:val="left"/>
      <w:pPr>
        <w:tabs>
          <w:tab w:val="num" w:pos="0"/>
        </w:tabs>
        <w:ind w:left="4261" w:hanging="360"/>
      </w:pPr>
      <w:rPr>
        <w:rFonts w:cs="Times New Roman"/>
      </w:rPr>
    </w:lvl>
    <w:lvl w:ilvl="5">
      <w:start w:val="1"/>
      <w:numFmt w:val="lowerRoman"/>
      <w:lvlText w:val="%6."/>
      <w:lvlJc w:val="right"/>
      <w:pPr>
        <w:tabs>
          <w:tab w:val="num" w:pos="0"/>
        </w:tabs>
        <w:ind w:left="4981" w:hanging="180"/>
      </w:pPr>
      <w:rPr>
        <w:rFonts w:cs="Times New Roman"/>
      </w:rPr>
    </w:lvl>
    <w:lvl w:ilvl="6">
      <w:start w:val="1"/>
      <w:numFmt w:val="decimal"/>
      <w:lvlText w:val="%7."/>
      <w:lvlJc w:val="left"/>
      <w:pPr>
        <w:tabs>
          <w:tab w:val="num" w:pos="0"/>
        </w:tabs>
        <w:ind w:left="5701" w:hanging="360"/>
      </w:pPr>
      <w:rPr>
        <w:rFonts w:cs="Times New Roman"/>
      </w:rPr>
    </w:lvl>
    <w:lvl w:ilvl="7">
      <w:start w:val="1"/>
      <w:numFmt w:val="lowerLetter"/>
      <w:lvlText w:val="%8."/>
      <w:lvlJc w:val="left"/>
      <w:pPr>
        <w:tabs>
          <w:tab w:val="num" w:pos="0"/>
        </w:tabs>
        <w:ind w:left="6421" w:hanging="360"/>
      </w:pPr>
      <w:rPr>
        <w:rFonts w:cs="Times New Roman"/>
      </w:rPr>
    </w:lvl>
    <w:lvl w:ilvl="8">
      <w:start w:val="1"/>
      <w:numFmt w:val="lowerRoman"/>
      <w:lvlText w:val="%9."/>
      <w:lvlJc w:val="right"/>
      <w:pPr>
        <w:tabs>
          <w:tab w:val="num" w:pos="0"/>
        </w:tabs>
        <w:ind w:left="7141" w:hanging="180"/>
      </w:pPr>
      <w:rPr>
        <w:rFonts w:cs="Times New Roman"/>
      </w:rPr>
    </w:lvl>
  </w:abstractNum>
  <w:abstractNum w:abstractNumId="28" w15:restartNumberingAfterBreak="0">
    <w:nsid w:val="41A62F23"/>
    <w:multiLevelType w:val="multilevel"/>
    <w:tmpl w:val="FD30E4AC"/>
    <w:lvl w:ilvl="0">
      <w:start w:val="23"/>
      <w:numFmt w:val="decimal"/>
      <w:lvlText w:val="%1"/>
      <w:lvlJc w:val="left"/>
      <w:pPr>
        <w:tabs>
          <w:tab w:val="num" w:pos="0"/>
        </w:tabs>
        <w:ind w:left="380" w:hanging="380"/>
      </w:pPr>
    </w:lvl>
    <w:lvl w:ilvl="1">
      <w:start w:val="1"/>
      <w:numFmt w:val="decimal"/>
      <w:lvlText w:val="%1.%2"/>
      <w:lvlJc w:val="left"/>
      <w:pPr>
        <w:tabs>
          <w:tab w:val="num" w:pos="0"/>
        </w:tabs>
        <w:ind w:left="380" w:hanging="3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9" w15:restartNumberingAfterBreak="0">
    <w:nsid w:val="42F74B69"/>
    <w:multiLevelType w:val="multilevel"/>
    <w:tmpl w:val="66AC51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31251B4"/>
    <w:multiLevelType w:val="multilevel"/>
    <w:tmpl w:val="3A8EBCFC"/>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1" w15:restartNumberingAfterBreak="0">
    <w:nsid w:val="47B825FA"/>
    <w:multiLevelType w:val="hybridMultilevel"/>
    <w:tmpl w:val="5262ED36"/>
    <w:lvl w:ilvl="0" w:tplc="04090019">
      <w:start w:val="1"/>
      <w:numFmt w:val="lowerLetter"/>
      <w:lvlText w:val="%1."/>
      <w:lvlJc w:val="left"/>
      <w:pPr>
        <w:tabs>
          <w:tab w:val="num" w:pos="2160"/>
        </w:tabs>
        <w:ind w:left="2160" w:hanging="36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abstractNum w:abstractNumId="32" w15:restartNumberingAfterBreak="0">
    <w:nsid w:val="490E5934"/>
    <w:multiLevelType w:val="multilevel"/>
    <w:tmpl w:val="DF8A6700"/>
    <w:lvl w:ilvl="0">
      <w:start w:val="22"/>
      <w:numFmt w:val="decimal"/>
      <w:lvlText w:val="%1"/>
      <w:lvlJc w:val="left"/>
      <w:pPr>
        <w:tabs>
          <w:tab w:val="num" w:pos="0"/>
        </w:tabs>
        <w:ind w:left="380" w:hanging="380"/>
      </w:pPr>
    </w:lvl>
    <w:lvl w:ilvl="1">
      <w:start w:val="1"/>
      <w:numFmt w:val="decimal"/>
      <w:lvlText w:val="%1.%2"/>
      <w:lvlJc w:val="left"/>
      <w:pPr>
        <w:tabs>
          <w:tab w:val="num" w:pos="0"/>
        </w:tabs>
        <w:ind w:left="740" w:hanging="38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3" w15:restartNumberingAfterBreak="0">
    <w:nsid w:val="49F91B35"/>
    <w:multiLevelType w:val="hybridMultilevel"/>
    <w:tmpl w:val="43A43BDE"/>
    <w:lvl w:ilvl="0" w:tplc="44363A6C">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15:restartNumberingAfterBreak="0">
    <w:nsid w:val="4CD13C86"/>
    <w:multiLevelType w:val="hybridMultilevel"/>
    <w:tmpl w:val="2C6C82E0"/>
    <w:lvl w:ilvl="0" w:tplc="8CECD8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6" w15:restartNumberingAfterBreak="0">
    <w:nsid w:val="51ED3EBF"/>
    <w:multiLevelType w:val="multilevel"/>
    <w:tmpl w:val="E63E82DC"/>
    <w:lvl w:ilvl="0">
      <w:start w:val="25"/>
      <w:numFmt w:val="decimal"/>
      <w:lvlText w:val="%1"/>
      <w:lvlJc w:val="left"/>
      <w:pPr>
        <w:tabs>
          <w:tab w:val="num" w:pos="0"/>
        </w:tabs>
        <w:ind w:left="380" w:hanging="380"/>
      </w:pPr>
    </w:lvl>
    <w:lvl w:ilvl="1">
      <w:start w:val="1"/>
      <w:numFmt w:val="decimal"/>
      <w:lvlText w:val="%1.%2"/>
      <w:lvlJc w:val="left"/>
      <w:pPr>
        <w:tabs>
          <w:tab w:val="num" w:pos="0"/>
        </w:tabs>
        <w:ind w:left="522" w:hanging="38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1932" w:hanging="108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576" w:hanging="1440"/>
      </w:pPr>
    </w:lvl>
  </w:abstractNum>
  <w:abstractNum w:abstractNumId="37" w15:restartNumberingAfterBreak="0">
    <w:nsid w:val="526544E7"/>
    <w:multiLevelType w:val="multilevel"/>
    <w:tmpl w:val="329277A2"/>
    <w:lvl w:ilvl="0">
      <w:start w:val="18"/>
      <w:numFmt w:val="decimal"/>
      <w:lvlText w:val="%1"/>
      <w:lvlJc w:val="left"/>
      <w:pPr>
        <w:tabs>
          <w:tab w:val="num" w:pos="0"/>
        </w:tabs>
        <w:ind w:left="380" w:hanging="380"/>
      </w:pPr>
    </w:lvl>
    <w:lvl w:ilvl="1">
      <w:start w:val="1"/>
      <w:numFmt w:val="decimal"/>
      <w:lvlText w:val="%1.%2"/>
      <w:lvlJc w:val="left"/>
      <w:pPr>
        <w:tabs>
          <w:tab w:val="num" w:pos="0"/>
        </w:tabs>
        <w:ind w:left="380" w:hanging="3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8" w15:restartNumberingAfterBreak="0">
    <w:nsid w:val="540F1718"/>
    <w:multiLevelType w:val="multilevel"/>
    <w:tmpl w:val="B890F976"/>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9"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0" w15:restartNumberingAfterBreak="0">
    <w:nsid w:val="559861F1"/>
    <w:multiLevelType w:val="multilevel"/>
    <w:tmpl w:val="3CB09CB0"/>
    <w:lvl w:ilvl="0">
      <w:start w:val="17"/>
      <w:numFmt w:val="decimal"/>
      <w:lvlText w:val="%1"/>
      <w:lvlJc w:val="left"/>
      <w:pPr>
        <w:tabs>
          <w:tab w:val="num" w:pos="0"/>
        </w:tabs>
        <w:ind w:left="380" w:hanging="380"/>
      </w:pPr>
    </w:lvl>
    <w:lvl w:ilvl="1">
      <w:start w:val="1"/>
      <w:numFmt w:val="decimal"/>
      <w:lvlText w:val="%1.%2"/>
      <w:lvlJc w:val="left"/>
      <w:pPr>
        <w:tabs>
          <w:tab w:val="num" w:pos="0"/>
        </w:tabs>
        <w:ind w:left="1089" w:hanging="38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334" w:hanging="108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41" w15:restartNumberingAfterBreak="0">
    <w:nsid w:val="57F06DE4"/>
    <w:multiLevelType w:val="multilevel"/>
    <w:tmpl w:val="09B6E42C"/>
    <w:lvl w:ilvl="0">
      <w:start w:val="20"/>
      <w:numFmt w:val="decimal"/>
      <w:lvlText w:val="%1"/>
      <w:lvlJc w:val="left"/>
      <w:pPr>
        <w:tabs>
          <w:tab w:val="num" w:pos="0"/>
        </w:tabs>
        <w:ind w:left="375" w:hanging="375"/>
      </w:pPr>
    </w:lvl>
    <w:lvl w:ilvl="1">
      <w:start w:val="1"/>
      <w:numFmt w:val="decimal"/>
      <w:lvlText w:val="%1.%2"/>
      <w:lvlJc w:val="left"/>
      <w:pPr>
        <w:tabs>
          <w:tab w:val="num" w:pos="0"/>
        </w:tabs>
        <w:ind w:left="517" w:hanging="37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2" w15:restartNumberingAfterBreak="0">
    <w:nsid w:val="5B29058E"/>
    <w:multiLevelType w:val="hybridMultilevel"/>
    <w:tmpl w:val="2CD8C736"/>
    <w:lvl w:ilvl="0" w:tplc="655AC9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5A639E"/>
    <w:multiLevelType w:val="multilevel"/>
    <w:tmpl w:val="DFFA35B6"/>
    <w:lvl w:ilvl="0">
      <w:start w:val="1"/>
      <w:numFmt w:val="decimal"/>
      <w:lvlText w:val="§ %1"/>
      <w:lvlJc w:val="left"/>
      <w:pPr>
        <w:tabs>
          <w:tab w:val="num" w:pos="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5C0741FD"/>
    <w:multiLevelType w:val="multilevel"/>
    <w:tmpl w:val="B296CBE6"/>
    <w:lvl w:ilvl="0">
      <w:start w:val="1"/>
      <w:numFmt w:val="lowerLetter"/>
      <w:pStyle w:val="Paragrafumowy"/>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5D5D0043"/>
    <w:multiLevelType w:val="multilevel"/>
    <w:tmpl w:val="95708E26"/>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6" w15:restartNumberingAfterBreak="0">
    <w:nsid w:val="5F2F547A"/>
    <w:multiLevelType w:val="hybridMultilevel"/>
    <w:tmpl w:val="A6E2B2D0"/>
    <w:lvl w:ilvl="0" w:tplc="04150019">
      <w:start w:val="1"/>
      <w:numFmt w:val="lowerLetter"/>
      <w:lvlText w:val="%1."/>
      <w:lvlJc w:val="left"/>
      <w:pPr>
        <w:ind w:left="720" w:hanging="360"/>
      </w:pPr>
    </w:lvl>
    <w:lvl w:ilvl="1" w:tplc="3626E18E">
      <w:numFmt w:val="bullet"/>
      <w:lvlText w:val="•"/>
      <w:lvlJc w:val="left"/>
      <w:pPr>
        <w:ind w:left="1440" w:hanging="360"/>
      </w:pPr>
      <w:rPr>
        <w:rFonts w:ascii="Times New Roman" w:eastAsia="Times New Roman" w:hAnsi="Times New Roman" w:cs="Times New Roman"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F75807"/>
    <w:multiLevelType w:val="multilevel"/>
    <w:tmpl w:val="ABC64F86"/>
    <w:lvl w:ilvl="0">
      <w:start w:val="8"/>
      <w:numFmt w:val="decimal"/>
      <w:lvlText w:val="%1"/>
      <w:lvlJc w:val="left"/>
      <w:pPr>
        <w:tabs>
          <w:tab w:val="num" w:pos="0"/>
        </w:tabs>
        <w:ind w:left="360" w:hanging="360"/>
      </w:pPr>
    </w:lvl>
    <w:lvl w:ilvl="1">
      <w:start w:val="1"/>
      <w:numFmt w:val="decimal"/>
      <w:lvlText w:val="%1.%2"/>
      <w:lvlJc w:val="left"/>
      <w:pPr>
        <w:tabs>
          <w:tab w:val="num" w:pos="0"/>
        </w:tabs>
        <w:ind w:left="502" w:hanging="36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1932" w:hanging="108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576" w:hanging="1440"/>
      </w:pPr>
    </w:lvl>
  </w:abstractNum>
  <w:abstractNum w:abstractNumId="48" w15:restartNumberingAfterBreak="0">
    <w:nsid w:val="647A6139"/>
    <w:multiLevelType w:val="hybridMultilevel"/>
    <w:tmpl w:val="56F09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6080968"/>
    <w:multiLevelType w:val="hybridMultilevel"/>
    <w:tmpl w:val="0540DE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2715B0"/>
    <w:multiLevelType w:val="multilevel"/>
    <w:tmpl w:val="7220C592"/>
    <w:lvl w:ilvl="0">
      <w:start w:val="12"/>
      <w:numFmt w:val="decimal"/>
      <w:lvlText w:val="%1"/>
      <w:lvlJc w:val="left"/>
      <w:pPr>
        <w:tabs>
          <w:tab w:val="num" w:pos="0"/>
        </w:tabs>
        <w:ind w:left="380" w:hanging="380"/>
      </w:pPr>
    </w:lvl>
    <w:lvl w:ilvl="1">
      <w:start w:val="1"/>
      <w:numFmt w:val="decimal"/>
      <w:lvlText w:val="%1.%2"/>
      <w:lvlJc w:val="left"/>
      <w:pPr>
        <w:tabs>
          <w:tab w:val="num" w:pos="0"/>
        </w:tabs>
        <w:ind w:left="1820" w:hanging="380"/>
      </w:pPr>
    </w:lvl>
    <w:lvl w:ilvl="2">
      <w:start w:val="1"/>
      <w:numFmt w:val="decimal"/>
      <w:lvlText w:val="%1.%2.%3"/>
      <w:lvlJc w:val="left"/>
      <w:pPr>
        <w:tabs>
          <w:tab w:val="num" w:pos="0"/>
        </w:tabs>
        <w:ind w:left="3600" w:hanging="720"/>
      </w:pPr>
    </w:lvl>
    <w:lvl w:ilvl="3">
      <w:start w:val="1"/>
      <w:numFmt w:val="decimal"/>
      <w:lvlText w:val="%1.%2.%3.%4"/>
      <w:lvlJc w:val="left"/>
      <w:pPr>
        <w:tabs>
          <w:tab w:val="num" w:pos="0"/>
        </w:tabs>
        <w:ind w:left="5040" w:hanging="720"/>
      </w:pPr>
    </w:lvl>
    <w:lvl w:ilvl="4">
      <w:start w:val="1"/>
      <w:numFmt w:val="decimal"/>
      <w:lvlText w:val="%1.%2.%3.%4.%5"/>
      <w:lvlJc w:val="left"/>
      <w:pPr>
        <w:tabs>
          <w:tab w:val="num" w:pos="0"/>
        </w:tabs>
        <w:ind w:left="6840" w:hanging="1080"/>
      </w:pPr>
    </w:lvl>
    <w:lvl w:ilvl="5">
      <w:start w:val="1"/>
      <w:numFmt w:val="decimal"/>
      <w:lvlText w:val="%1.%2.%3.%4.%5.%6"/>
      <w:lvlJc w:val="left"/>
      <w:pPr>
        <w:tabs>
          <w:tab w:val="num" w:pos="0"/>
        </w:tabs>
        <w:ind w:left="8280" w:hanging="1080"/>
      </w:pPr>
    </w:lvl>
    <w:lvl w:ilvl="6">
      <w:start w:val="1"/>
      <w:numFmt w:val="decimal"/>
      <w:lvlText w:val="%1.%2.%3.%4.%5.%6.%7"/>
      <w:lvlJc w:val="left"/>
      <w:pPr>
        <w:tabs>
          <w:tab w:val="num" w:pos="0"/>
        </w:tabs>
        <w:ind w:left="9720" w:hanging="1080"/>
      </w:pPr>
    </w:lvl>
    <w:lvl w:ilvl="7">
      <w:start w:val="1"/>
      <w:numFmt w:val="decimal"/>
      <w:lvlText w:val="%1.%2.%3.%4.%5.%6.%7.%8"/>
      <w:lvlJc w:val="left"/>
      <w:pPr>
        <w:tabs>
          <w:tab w:val="num" w:pos="0"/>
        </w:tabs>
        <w:ind w:left="11520" w:hanging="1440"/>
      </w:pPr>
    </w:lvl>
    <w:lvl w:ilvl="8">
      <w:start w:val="1"/>
      <w:numFmt w:val="decimal"/>
      <w:lvlText w:val="%1.%2.%3.%4.%5.%6.%7.%8.%9"/>
      <w:lvlJc w:val="left"/>
      <w:pPr>
        <w:tabs>
          <w:tab w:val="num" w:pos="0"/>
        </w:tabs>
        <w:ind w:left="12960" w:hanging="1440"/>
      </w:pPr>
    </w:lvl>
  </w:abstractNum>
  <w:abstractNum w:abstractNumId="51" w15:restartNumberingAfterBreak="0">
    <w:nsid w:val="68A308E9"/>
    <w:multiLevelType w:val="multilevel"/>
    <w:tmpl w:val="07ACB45A"/>
    <w:lvl w:ilvl="0">
      <w:start w:val="22"/>
      <w:numFmt w:val="decimal"/>
      <w:lvlText w:val="%1"/>
      <w:lvlJc w:val="left"/>
      <w:pPr>
        <w:tabs>
          <w:tab w:val="num" w:pos="0"/>
        </w:tabs>
        <w:ind w:left="540" w:hanging="540"/>
      </w:pPr>
    </w:lvl>
    <w:lvl w:ilvl="1">
      <w:start w:val="1"/>
      <w:numFmt w:val="decimal"/>
      <w:lvlText w:val="%1.%2"/>
      <w:lvlJc w:val="left"/>
      <w:pPr>
        <w:tabs>
          <w:tab w:val="num" w:pos="0"/>
        </w:tabs>
        <w:ind w:left="900" w:hanging="54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52" w15:restartNumberingAfterBreak="0">
    <w:nsid w:val="68CF14E0"/>
    <w:multiLevelType w:val="multilevel"/>
    <w:tmpl w:val="01C6805E"/>
    <w:lvl w:ilvl="0">
      <w:start w:val="5"/>
      <w:numFmt w:val="decimal"/>
      <w:lvlText w:val="%1."/>
      <w:lvlJc w:val="left"/>
      <w:pPr>
        <w:tabs>
          <w:tab w:val="num" w:pos="0"/>
        </w:tabs>
        <w:ind w:left="360" w:hanging="360"/>
      </w:pPr>
    </w:lvl>
    <w:lvl w:ilvl="1">
      <w:start w:val="1"/>
      <w:numFmt w:val="decimal"/>
      <w:lvlText w:val="%1.%2."/>
      <w:lvlJc w:val="left"/>
      <w:pPr>
        <w:tabs>
          <w:tab w:val="num" w:pos="0"/>
        </w:tabs>
        <w:ind w:left="502" w:hanging="360"/>
      </w:pPr>
      <w:rPr>
        <w:b w:val="0"/>
      </w:rPr>
    </w:lvl>
    <w:lvl w:ilvl="2">
      <w:start w:val="1"/>
      <w:numFmt w:val="decimal"/>
      <w:lvlText w:val="%1.%2.%3."/>
      <w:lvlJc w:val="left"/>
      <w:pPr>
        <w:tabs>
          <w:tab w:val="num" w:pos="0"/>
        </w:tabs>
        <w:ind w:left="720" w:hanging="720"/>
      </w:pPr>
      <w:rPr>
        <w:b w:val="0"/>
        <w:color w:val="auto"/>
      </w:rPr>
    </w:lvl>
    <w:lvl w:ilvl="3">
      <w:start w:val="1"/>
      <w:numFmt w:val="lowerLetter"/>
      <w:lvlText w:val="%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3" w15:restartNumberingAfterBreak="0">
    <w:nsid w:val="69390D50"/>
    <w:multiLevelType w:val="multilevel"/>
    <w:tmpl w:val="E37A4CA0"/>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4" w15:restartNumberingAfterBreak="0">
    <w:nsid w:val="6AEF29BC"/>
    <w:multiLevelType w:val="multilevel"/>
    <w:tmpl w:val="7D50F364"/>
    <w:lvl w:ilvl="0">
      <w:start w:val="1"/>
      <w:numFmt w:val="bullet"/>
      <w:lvlText w:val=""/>
      <w:lvlJc w:val="left"/>
      <w:pPr>
        <w:tabs>
          <w:tab w:val="num" w:pos="0"/>
        </w:tabs>
        <w:ind w:left="1069" w:hanging="360"/>
      </w:pPr>
      <w:rPr>
        <w:rFonts w:ascii="Wingdings" w:hAnsi="Wingdings" w:cs="Wingdings" w:hint="defaul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Wingdings" w:hAnsi="Wingdings" w:cs="Wingdings"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55" w15:restartNumberingAfterBreak="0">
    <w:nsid w:val="6DEA669E"/>
    <w:multiLevelType w:val="multilevel"/>
    <w:tmpl w:val="FA923CC4"/>
    <w:lvl w:ilvl="0">
      <w:start w:val="20"/>
      <w:numFmt w:val="decimal"/>
      <w:lvlText w:val="%1"/>
      <w:lvlJc w:val="left"/>
      <w:pPr>
        <w:tabs>
          <w:tab w:val="num" w:pos="0"/>
        </w:tabs>
        <w:ind w:left="540" w:hanging="540"/>
      </w:pPr>
    </w:lvl>
    <w:lvl w:ilvl="1">
      <w:start w:val="2"/>
      <w:numFmt w:val="decimal"/>
      <w:lvlText w:val="%1.%2"/>
      <w:lvlJc w:val="left"/>
      <w:pPr>
        <w:tabs>
          <w:tab w:val="num" w:pos="0"/>
        </w:tabs>
        <w:ind w:left="540" w:hanging="540"/>
      </w:pPr>
    </w:lvl>
    <w:lvl w:ilvl="2">
      <w:start w:val="2"/>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6" w15:restartNumberingAfterBreak="0">
    <w:nsid w:val="71B85D42"/>
    <w:multiLevelType w:val="multilevel"/>
    <w:tmpl w:val="576A17FA"/>
    <w:lvl w:ilvl="0">
      <w:start w:val="1"/>
      <w:numFmt w:val="decimal"/>
      <w:lvlText w:val="%1"/>
      <w:lvlJc w:val="left"/>
      <w:pPr>
        <w:ind w:left="432" w:hanging="432"/>
      </w:pPr>
      <w:rPr>
        <w:b/>
      </w:rPr>
    </w:lvl>
    <w:lvl w:ilvl="1">
      <w:start w:val="1"/>
      <w:numFmt w:val="decimal"/>
      <w:lvlText w:val="%1.%2"/>
      <w:lvlJc w:val="left"/>
      <w:pPr>
        <w:ind w:left="576" w:hanging="576"/>
      </w:pPr>
      <w:rPr>
        <w:rFonts w:ascii="Arial Narrow" w:hAnsi="Arial Narrow" w:hint="default"/>
        <w:b w:val="0"/>
        <w:i w:val="0"/>
      </w:rPr>
    </w:lvl>
    <w:lvl w:ilvl="2">
      <w:start w:val="1"/>
      <w:numFmt w:val="decimal"/>
      <w:lvlText w:val="%1.%2.%3"/>
      <w:lvlJc w:val="left"/>
      <w:pPr>
        <w:ind w:left="720" w:hanging="720"/>
      </w:pPr>
      <w:rPr>
        <w:b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15:restartNumberingAfterBreak="0">
    <w:nsid w:val="721C5AED"/>
    <w:multiLevelType w:val="multilevel"/>
    <w:tmpl w:val="1AF2F98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722F4279"/>
    <w:multiLevelType w:val="multilevel"/>
    <w:tmpl w:val="C51693A0"/>
    <w:lvl w:ilvl="0">
      <w:start w:val="3"/>
      <w:numFmt w:val="bullet"/>
      <w:pStyle w:val="Listapunktowana3"/>
      <w:lvlText w:val="-"/>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910"/>
        </w:tabs>
        <w:ind w:left="2910" w:hanging="39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72CD77C5"/>
    <w:multiLevelType w:val="multilevel"/>
    <w:tmpl w:val="20D854E2"/>
    <w:lvl w:ilvl="0">
      <w:start w:val="20"/>
      <w:numFmt w:val="decimal"/>
      <w:lvlText w:val="%1"/>
      <w:lvlJc w:val="left"/>
      <w:pPr>
        <w:tabs>
          <w:tab w:val="num" w:pos="0"/>
        </w:tabs>
        <w:ind w:left="380" w:hanging="380"/>
      </w:pPr>
    </w:lvl>
    <w:lvl w:ilvl="1">
      <w:start w:val="1"/>
      <w:numFmt w:val="decimal"/>
      <w:lvlText w:val="%1.%2"/>
      <w:lvlJc w:val="left"/>
      <w:pPr>
        <w:tabs>
          <w:tab w:val="num" w:pos="0"/>
        </w:tabs>
        <w:ind w:left="380" w:hanging="38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0" w15:restartNumberingAfterBreak="0">
    <w:nsid w:val="746B0F07"/>
    <w:multiLevelType w:val="multilevel"/>
    <w:tmpl w:val="4F56F154"/>
    <w:lvl w:ilvl="0">
      <w:start w:val="19"/>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1" w15:restartNumberingAfterBreak="0">
    <w:nsid w:val="76141C3E"/>
    <w:multiLevelType w:val="hybridMultilevel"/>
    <w:tmpl w:val="661CD928"/>
    <w:lvl w:ilvl="0" w:tplc="04150019">
      <w:start w:val="1"/>
      <w:numFmt w:val="lowerLetter"/>
      <w:lvlText w:val="%1."/>
      <w:lvlJc w:val="left"/>
      <w:pPr>
        <w:ind w:left="720" w:hanging="360"/>
      </w:pPr>
    </w:lvl>
    <w:lvl w:ilvl="1" w:tplc="3626E18E">
      <w:numFmt w:val="bullet"/>
      <w:lvlText w:val="•"/>
      <w:lvlJc w:val="left"/>
      <w:pPr>
        <w:ind w:left="1440" w:hanging="360"/>
      </w:pPr>
      <w:rPr>
        <w:rFonts w:ascii="Times New Roman" w:eastAsia="Times New Roman" w:hAnsi="Times New Roman" w:cs="Times New Roman" w:hint="default"/>
      </w:rPr>
    </w:lvl>
    <w:lvl w:ilvl="2" w:tplc="04150005">
      <w:start w:val="1"/>
      <w:numFmt w:val="bullet"/>
      <w:lvlText w:val=""/>
      <w:lvlJc w:val="left"/>
      <w:pPr>
        <w:ind w:left="2160" w:hanging="180"/>
      </w:pPr>
      <w:rPr>
        <w:rFonts w:ascii="Wingdings" w:hAnsi="Wingding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B647163"/>
    <w:multiLevelType w:val="hybridMultilevel"/>
    <w:tmpl w:val="E16EBAE6"/>
    <w:lvl w:ilvl="0" w:tplc="56C8C86E">
      <w:numFmt w:val="bullet"/>
      <w:lvlText w:val=""/>
      <w:lvlJc w:val="left"/>
      <w:pPr>
        <w:ind w:left="720" w:hanging="360"/>
      </w:pPr>
      <w:rPr>
        <w:rFonts w:ascii="Symbol" w:eastAsiaTheme="minorHAnsi" w:hAnsi="Symbol"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44"/>
  </w:num>
  <w:num w:numId="3">
    <w:abstractNumId w:val="43"/>
  </w:num>
  <w:num w:numId="4">
    <w:abstractNumId w:val="58"/>
  </w:num>
  <w:num w:numId="5">
    <w:abstractNumId w:val="57"/>
  </w:num>
  <w:num w:numId="6">
    <w:abstractNumId w:val="25"/>
  </w:num>
  <w:num w:numId="7">
    <w:abstractNumId w:val="52"/>
  </w:num>
  <w:num w:numId="8">
    <w:abstractNumId w:val="11"/>
  </w:num>
  <w:num w:numId="9">
    <w:abstractNumId w:val="38"/>
  </w:num>
  <w:num w:numId="10">
    <w:abstractNumId w:val="15"/>
  </w:num>
  <w:num w:numId="11">
    <w:abstractNumId w:val="27"/>
  </w:num>
  <w:num w:numId="12">
    <w:abstractNumId w:val="0"/>
  </w:num>
  <w:num w:numId="13">
    <w:abstractNumId w:val="30"/>
  </w:num>
  <w:num w:numId="14">
    <w:abstractNumId w:val="45"/>
  </w:num>
  <w:num w:numId="15">
    <w:abstractNumId w:val="60"/>
  </w:num>
  <w:num w:numId="16">
    <w:abstractNumId w:val="41"/>
  </w:num>
  <w:num w:numId="17">
    <w:abstractNumId w:val="6"/>
  </w:num>
  <w:num w:numId="18">
    <w:abstractNumId w:val="29"/>
  </w:num>
  <w:num w:numId="19">
    <w:abstractNumId w:val="8"/>
  </w:num>
  <w:num w:numId="20">
    <w:abstractNumId w:val="12"/>
  </w:num>
  <w:num w:numId="21">
    <w:abstractNumId w:val="21"/>
  </w:num>
  <w:num w:numId="22">
    <w:abstractNumId w:val="23"/>
  </w:num>
  <w:num w:numId="23">
    <w:abstractNumId w:val="19"/>
  </w:num>
  <w:num w:numId="24">
    <w:abstractNumId w:val="54"/>
  </w:num>
  <w:num w:numId="25">
    <w:abstractNumId w:val="3"/>
  </w:num>
  <w:num w:numId="26">
    <w:abstractNumId w:val="53"/>
  </w:num>
  <w:num w:numId="27">
    <w:abstractNumId w:val="14"/>
  </w:num>
  <w:num w:numId="28">
    <w:abstractNumId w:val="47"/>
  </w:num>
  <w:num w:numId="29">
    <w:abstractNumId w:val="13"/>
  </w:num>
  <w:num w:numId="30">
    <w:abstractNumId w:val="20"/>
  </w:num>
  <w:num w:numId="31">
    <w:abstractNumId w:val="50"/>
  </w:num>
  <w:num w:numId="32">
    <w:abstractNumId w:val="10"/>
  </w:num>
  <w:num w:numId="33">
    <w:abstractNumId w:val="7"/>
  </w:num>
  <w:num w:numId="34">
    <w:abstractNumId w:val="40"/>
  </w:num>
  <w:num w:numId="35">
    <w:abstractNumId w:val="37"/>
  </w:num>
  <w:num w:numId="36">
    <w:abstractNumId w:val="59"/>
  </w:num>
  <w:num w:numId="37">
    <w:abstractNumId w:val="55"/>
  </w:num>
  <w:num w:numId="38">
    <w:abstractNumId w:val="32"/>
  </w:num>
  <w:num w:numId="39">
    <w:abstractNumId w:val="51"/>
  </w:num>
  <w:num w:numId="40">
    <w:abstractNumId w:val="28"/>
  </w:num>
  <w:num w:numId="41">
    <w:abstractNumId w:val="9"/>
  </w:num>
  <w:num w:numId="42">
    <w:abstractNumId w:val="36"/>
  </w:num>
  <w:num w:numId="43">
    <w:abstractNumId w:val="3"/>
    <w:lvlOverride w:ilvl="0">
      <w:startOverride w:val="1"/>
    </w:lvlOverride>
  </w:num>
  <w:num w:numId="44">
    <w:abstractNumId w:val="24"/>
  </w:num>
  <w:num w:numId="45">
    <w:abstractNumId w:val="5"/>
  </w:num>
  <w:num w:numId="46">
    <w:abstractNumId w:val="49"/>
  </w:num>
  <w:num w:numId="47">
    <w:abstractNumId w:val="34"/>
  </w:num>
  <w:num w:numId="48">
    <w:abstractNumId w:val="2"/>
  </w:num>
  <w:num w:numId="49">
    <w:abstractNumId w:val="63"/>
  </w:num>
  <w:num w:numId="50">
    <w:abstractNumId w:val="17"/>
  </w:num>
  <w:num w:numId="51">
    <w:abstractNumId w:val="61"/>
  </w:num>
  <w:num w:numId="52">
    <w:abstractNumId w:val="46"/>
  </w:num>
  <w:num w:numId="53">
    <w:abstractNumId w:val="18"/>
  </w:num>
  <w:num w:numId="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9"/>
  </w:num>
  <w:num w:numId="60">
    <w:abstractNumId w:val="4"/>
  </w:num>
  <w:num w:numId="61">
    <w:abstractNumId w:val="62"/>
  </w:num>
  <w:num w:numId="62">
    <w:abstractNumId w:val="42"/>
  </w:num>
  <w:num w:numId="63">
    <w:abstractNumId w:val="56"/>
  </w:num>
  <w:num w:numId="64">
    <w:abstractNumId w:val="16"/>
  </w:num>
  <w:num w:numId="65">
    <w:abstractNumId w:val="3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64"/>
    <w:rsid w:val="00010CED"/>
    <w:rsid w:val="00036078"/>
    <w:rsid w:val="000369FC"/>
    <w:rsid w:val="000B2CA7"/>
    <w:rsid w:val="000B6E28"/>
    <w:rsid w:val="000E159D"/>
    <w:rsid w:val="0010136E"/>
    <w:rsid w:val="00126977"/>
    <w:rsid w:val="00133D12"/>
    <w:rsid w:val="00135888"/>
    <w:rsid w:val="001375A4"/>
    <w:rsid w:val="00140B6C"/>
    <w:rsid w:val="001478AD"/>
    <w:rsid w:val="001A1E91"/>
    <w:rsid w:val="001D7ED3"/>
    <w:rsid w:val="001E273C"/>
    <w:rsid w:val="001F169A"/>
    <w:rsid w:val="002235EE"/>
    <w:rsid w:val="0028364B"/>
    <w:rsid w:val="00283D88"/>
    <w:rsid w:val="002C734B"/>
    <w:rsid w:val="002E592C"/>
    <w:rsid w:val="002E6CCC"/>
    <w:rsid w:val="0030482E"/>
    <w:rsid w:val="00333993"/>
    <w:rsid w:val="00362D04"/>
    <w:rsid w:val="0036359B"/>
    <w:rsid w:val="00396227"/>
    <w:rsid w:val="003964C8"/>
    <w:rsid w:val="003C123E"/>
    <w:rsid w:val="003E3988"/>
    <w:rsid w:val="00420CB9"/>
    <w:rsid w:val="004324E5"/>
    <w:rsid w:val="00433ED7"/>
    <w:rsid w:val="00471580"/>
    <w:rsid w:val="0048485A"/>
    <w:rsid w:val="0048664D"/>
    <w:rsid w:val="004A62C0"/>
    <w:rsid w:val="004B0517"/>
    <w:rsid w:val="004C4336"/>
    <w:rsid w:val="004D6880"/>
    <w:rsid w:val="004E589B"/>
    <w:rsid w:val="004F449C"/>
    <w:rsid w:val="005014A9"/>
    <w:rsid w:val="005269BA"/>
    <w:rsid w:val="00555CB3"/>
    <w:rsid w:val="00560D71"/>
    <w:rsid w:val="005A074C"/>
    <w:rsid w:val="005A6F69"/>
    <w:rsid w:val="00605A5C"/>
    <w:rsid w:val="006434B4"/>
    <w:rsid w:val="006711DD"/>
    <w:rsid w:val="006832AF"/>
    <w:rsid w:val="006A3D23"/>
    <w:rsid w:val="006A7706"/>
    <w:rsid w:val="006C1651"/>
    <w:rsid w:val="006C4E72"/>
    <w:rsid w:val="006E1D96"/>
    <w:rsid w:val="00733C10"/>
    <w:rsid w:val="00740EC9"/>
    <w:rsid w:val="00750405"/>
    <w:rsid w:val="007642BB"/>
    <w:rsid w:val="00781F53"/>
    <w:rsid w:val="007D5E51"/>
    <w:rsid w:val="007E237A"/>
    <w:rsid w:val="00807A24"/>
    <w:rsid w:val="00844A37"/>
    <w:rsid w:val="0085624B"/>
    <w:rsid w:val="00875C37"/>
    <w:rsid w:val="008763D9"/>
    <w:rsid w:val="008B0912"/>
    <w:rsid w:val="008C2EE4"/>
    <w:rsid w:val="008C47AF"/>
    <w:rsid w:val="00924292"/>
    <w:rsid w:val="009517F3"/>
    <w:rsid w:val="00961607"/>
    <w:rsid w:val="009621CB"/>
    <w:rsid w:val="00964015"/>
    <w:rsid w:val="009A4FED"/>
    <w:rsid w:val="009E0791"/>
    <w:rsid w:val="009E1635"/>
    <w:rsid w:val="009F426F"/>
    <w:rsid w:val="00A13311"/>
    <w:rsid w:val="00A155D0"/>
    <w:rsid w:val="00A277E1"/>
    <w:rsid w:val="00AC13DD"/>
    <w:rsid w:val="00AC2BBD"/>
    <w:rsid w:val="00AC5307"/>
    <w:rsid w:val="00AD0304"/>
    <w:rsid w:val="00AD0CD6"/>
    <w:rsid w:val="00AD18E7"/>
    <w:rsid w:val="00AF7F46"/>
    <w:rsid w:val="00B16E09"/>
    <w:rsid w:val="00B422B8"/>
    <w:rsid w:val="00B726A9"/>
    <w:rsid w:val="00B821DD"/>
    <w:rsid w:val="00B84A51"/>
    <w:rsid w:val="00B96E3B"/>
    <w:rsid w:val="00BD6EA2"/>
    <w:rsid w:val="00BE0B7F"/>
    <w:rsid w:val="00BE5C5E"/>
    <w:rsid w:val="00C130E6"/>
    <w:rsid w:val="00C13CF7"/>
    <w:rsid w:val="00C16578"/>
    <w:rsid w:val="00C272A5"/>
    <w:rsid w:val="00C711BA"/>
    <w:rsid w:val="00CA7EAD"/>
    <w:rsid w:val="00CD0AEB"/>
    <w:rsid w:val="00D131FF"/>
    <w:rsid w:val="00D7701F"/>
    <w:rsid w:val="00DB72F9"/>
    <w:rsid w:val="00DC20AD"/>
    <w:rsid w:val="00DF12DC"/>
    <w:rsid w:val="00E01986"/>
    <w:rsid w:val="00E03BB1"/>
    <w:rsid w:val="00E30E37"/>
    <w:rsid w:val="00E4110A"/>
    <w:rsid w:val="00E55945"/>
    <w:rsid w:val="00E655BD"/>
    <w:rsid w:val="00E74DAB"/>
    <w:rsid w:val="00E75564"/>
    <w:rsid w:val="00E95930"/>
    <w:rsid w:val="00E97C01"/>
    <w:rsid w:val="00EA272A"/>
    <w:rsid w:val="00EE757B"/>
    <w:rsid w:val="00F040B1"/>
    <w:rsid w:val="00F10206"/>
    <w:rsid w:val="00F63389"/>
    <w:rsid w:val="00F76022"/>
    <w:rsid w:val="00FA6F64"/>
    <w:rsid w:val="00FE0E64"/>
    <w:rsid w:val="00FF0DCD"/>
  </w:rsids>
  <m:mathPr>
    <m:mathFont m:val="Cambria Math"/>
    <m:brkBin m:val="before"/>
    <m:brkBinSub m:val="--"/>
    <m:smallFrac m:val="0"/>
    <m:dispDef/>
    <m:lMargin m:val="0"/>
    <m:rMargin m:val="0"/>
    <m:defJc m:val="centerGroup"/>
    <m:wrapIndent m:val="1440"/>
    <m:intLim m:val="subSup"/>
    <m:naryLim m:val="undOvr"/>
  </m:mathPr>
  <w:themeFontLang w:val="pl-PL"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26797"/>
  <w15:docId w15:val="{4B6AF307-43F0-4F9C-A92A-E2628CA3E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pPr>
      <w:keepNext/>
      <w:spacing w:before="240" w:after="60"/>
      <w:outlineLvl w:val="0"/>
    </w:pPr>
    <w:rPr>
      <w:b/>
      <w:smallCaps/>
      <w:kern w:val="2"/>
      <w:sz w:val="24"/>
    </w:rPr>
  </w:style>
  <w:style w:type="paragraph" w:styleId="Nagwek2">
    <w:name w:val="heading 2"/>
    <w:basedOn w:val="Normalny"/>
    <w:next w:val="Normalny"/>
    <w:link w:val="Nagwek2Znak"/>
    <w:uiPriority w:val="9"/>
    <w:qFormat/>
    <w:pPr>
      <w:keepNext/>
      <w:numPr>
        <w:ilvl w:val="1"/>
        <w:numId w:val="1"/>
      </w:numPr>
      <w:spacing w:before="240" w:after="60"/>
      <w:outlineLvl w:val="1"/>
    </w:pPr>
    <w:rPr>
      <w:b/>
      <w:sz w:val="24"/>
    </w:rPr>
  </w:style>
  <w:style w:type="paragraph" w:styleId="Nagwek3">
    <w:name w:val="heading 3"/>
    <w:basedOn w:val="Normalny"/>
    <w:next w:val="Normalny"/>
    <w:link w:val="Nagwek3Znak"/>
    <w:uiPriority w:val="9"/>
    <w:qFormat/>
    <w:pPr>
      <w:keepNext/>
      <w:spacing w:before="240" w:after="60"/>
      <w:outlineLvl w:val="2"/>
    </w:pPr>
    <w:rPr>
      <w:b/>
      <w:sz w:val="24"/>
      <w:lang w:val="x-none" w:eastAsia="x-none"/>
    </w:rPr>
  </w:style>
  <w:style w:type="paragraph" w:styleId="Nagwek4">
    <w:name w:val="heading 4"/>
    <w:basedOn w:val="Normalny"/>
    <w:next w:val="Normalny"/>
    <w:link w:val="Nagwek4Znak"/>
    <w:uiPriority w:val="9"/>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uiPriority w:val="9"/>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uiPriority w:val="9"/>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uiPriority w:val="9"/>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uiPriority w:val="9"/>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uiPriority w:val="9"/>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style>
  <w:style w:type="character" w:styleId="HTML-akronim">
    <w:name w:val="HTML Acronym"/>
    <w:basedOn w:val="Domylnaczcionkaakapitu"/>
    <w:qFormat/>
  </w:style>
  <w:style w:type="character" w:customStyle="1" w:styleId="UstpZnak1">
    <w:name w:val="Ustęp Znak1"/>
    <w:qFormat/>
    <w:rPr>
      <w:rFonts w:eastAsia="Tms Rmn"/>
      <w:lang w:val="pl-PL" w:eastAsia="pl-PL" w:bidi="ar-SA"/>
    </w:rPr>
  </w:style>
  <w:style w:type="character" w:customStyle="1" w:styleId="ParagrafumowyZnak1">
    <w:name w:val="Paragraf umowy Znak1"/>
    <w:qFormat/>
    <w:rPr>
      <w:rFonts w:eastAsia="Tms Rmn"/>
      <w:b/>
      <w:sz w:val="24"/>
      <w:lang w:val="pl-PL" w:eastAsia="pl-PL" w:bidi="ar-SA"/>
    </w:rPr>
  </w:style>
  <w:style w:type="character" w:styleId="Odwoaniedokomentarza">
    <w:name w:val="annotation reference"/>
    <w:uiPriority w:val="99"/>
    <w:qFormat/>
    <w:rPr>
      <w:sz w:val="16"/>
      <w:szCs w:val="16"/>
    </w:rPr>
  </w:style>
  <w:style w:type="character" w:customStyle="1" w:styleId="Tekstpodstawowy2Znak">
    <w:name w:val="Tekst podstawowy 2 Znak"/>
    <w:link w:val="Tekstpodstawowy2"/>
    <w:uiPriority w:val="99"/>
    <w:qFormat/>
    <w:rPr>
      <w:b/>
      <w:sz w:val="24"/>
    </w:rPr>
  </w:style>
  <w:style w:type="character" w:customStyle="1" w:styleId="StopkaZnak">
    <w:name w:val="Stopka Znak"/>
    <w:link w:val="Stopka"/>
    <w:uiPriority w:val="99"/>
    <w:qFormat/>
    <w:rPr>
      <w:rFonts w:ascii="Tms Rmn PL" w:hAnsi="Tms Rmn PL"/>
      <w:sz w:val="24"/>
    </w:rPr>
  </w:style>
  <w:style w:type="character" w:customStyle="1" w:styleId="NagwekZnak">
    <w:name w:val="Nagłówek Znak"/>
    <w:link w:val="Nagwek"/>
    <w:uiPriority w:val="99"/>
    <w:qFormat/>
    <w:rPr>
      <w:rFonts w:ascii="Tms Rmn PL" w:hAnsi="Tms Rmn PL"/>
      <w:sz w:val="24"/>
    </w:rPr>
  </w:style>
  <w:style w:type="character" w:customStyle="1" w:styleId="TekstpodstawowyZnak">
    <w:name w:val="Tekst podstawowy Znak"/>
    <w:link w:val="Tekstpodstawowy"/>
    <w:qFormat/>
    <w:rPr>
      <w:color w:val="FF0000"/>
    </w:rPr>
  </w:style>
  <w:style w:type="character" w:customStyle="1" w:styleId="czeinternetowe">
    <w:name w:val="Łącze internetowe"/>
    <w:uiPriority w:val="99"/>
    <w:unhideWhenUsed/>
    <w:rPr>
      <w:color w:val="0000FF"/>
      <w:u w:val="single"/>
    </w:rPr>
  </w:style>
  <w:style w:type="character" w:customStyle="1" w:styleId="TekstkomentarzaZnak">
    <w:name w:val="Tekst komentarza Znak"/>
    <w:aliases w:val="ct Znak,Used by Word for text of author queries Znak"/>
    <w:link w:val="Tekstkomentarza"/>
    <w:uiPriority w:val="99"/>
    <w:qFormat/>
    <w:locked/>
  </w:style>
  <w:style w:type="character" w:customStyle="1" w:styleId="DeltaViewDeletion">
    <w:name w:val="DeltaView Deletion"/>
    <w:qFormat/>
    <w:rPr>
      <w:strike/>
      <w:color w:val="FF0000"/>
      <w:spacing w:val="0"/>
    </w:rPr>
  </w:style>
  <w:style w:type="character" w:styleId="Wyrnieniedelikatne">
    <w:name w:val="Subtle Emphasis"/>
    <w:uiPriority w:val="19"/>
    <w:qFormat/>
    <w:rPr>
      <w:i/>
      <w:iCs/>
      <w:color w:val="808080"/>
    </w:rPr>
  </w:style>
  <w:style w:type="character" w:customStyle="1" w:styleId="Nagwek2Znak">
    <w:name w:val="Nagłówek 2 Znak"/>
    <w:link w:val="Nagwek2"/>
    <w:uiPriority w:val="9"/>
    <w:qFormat/>
    <w:rPr>
      <w:b/>
      <w:sz w:val="24"/>
    </w:rPr>
  </w:style>
  <w:style w:type="character" w:customStyle="1" w:styleId="hps">
    <w:name w:val="hps"/>
    <w:uiPriority w:val="99"/>
    <w:qFormat/>
  </w:style>
  <w:style w:type="character" w:customStyle="1" w:styleId="st1">
    <w:name w:val="st1"/>
    <w:qFormat/>
    <w:rsid w:val="00CA7B1A"/>
  </w:style>
  <w:style w:type="character" w:customStyle="1" w:styleId="AkapitzlistZnak">
    <w:name w:val="Akapit z listą Znak"/>
    <w:aliases w:val="lp1 Znak,List Paragraph2 Znak,ISCG Numerowanie Znak,TZ-Nag2 Znak,Preambuła Znak,RR PGE Akapit z listą Znak,Styl 1 Znak,CP-UC Znak,CP-Punkty Znak,Bullet List Znak,List - bullets Znak,Equipment Znak,List Paragraph Char Char Znak"/>
    <w:link w:val="Akapitzlist"/>
    <w:uiPriority w:val="34"/>
    <w:qFormat/>
    <w:rsid w:val="00DF0963"/>
    <w:rPr>
      <w:lang w:val="pl-PL" w:eastAsia="pl-PL"/>
    </w:rPr>
  </w:style>
  <w:style w:type="character" w:customStyle="1" w:styleId="FontStyle27">
    <w:name w:val="Font Style27"/>
    <w:uiPriority w:val="99"/>
    <w:qFormat/>
    <w:rsid w:val="0053617E"/>
    <w:rPr>
      <w:rFonts w:ascii="Arial" w:hAnsi="Arial" w:cs="Arial"/>
      <w:sz w:val="18"/>
      <w:szCs w:val="18"/>
    </w:rPr>
  </w:style>
  <w:style w:type="character" w:customStyle="1" w:styleId="ZwykytekstZnak">
    <w:name w:val="Zwykły tekst Znak"/>
    <w:link w:val="Zwykytekst"/>
    <w:qFormat/>
    <w:rsid w:val="009F3198"/>
    <w:rPr>
      <w:rFonts w:ascii="Courier New" w:hAnsi="Courier New" w:cs="Courier New"/>
    </w:rPr>
  </w:style>
  <w:style w:type="character" w:customStyle="1" w:styleId="FontStyle64">
    <w:name w:val="Font Style64"/>
    <w:qFormat/>
    <w:rsid w:val="009F3198"/>
    <w:rPr>
      <w:rFonts w:ascii="MS Reference Sans Serif" w:hAnsi="MS Reference Sans Serif" w:cs="MS Reference Sans Serif"/>
      <w:b/>
      <w:bCs/>
      <w:i/>
      <w:iCs/>
      <w:color w:val="000000"/>
      <w:sz w:val="18"/>
      <w:szCs w:val="18"/>
    </w:rPr>
  </w:style>
  <w:style w:type="character" w:customStyle="1" w:styleId="FontStyle81">
    <w:name w:val="Font Style81"/>
    <w:qFormat/>
    <w:rsid w:val="009F3198"/>
    <w:rPr>
      <w:rFonts w:ascii="MS Reference Sans Serif" w:hAnsi="MS Reference Sans Serif" w:cs="MS Reference Sans Serif"/>
      <w:b/>
      <w:bCs/>
      <w:color w:val="000000"/>
      <w:sz w:val="16"/>
      <w:szCs w:val="16"/>
    </w:rPr>
  </w:style>
  <w:style w:type="character" w:customStyle="1" w:styleId="FontStyle82">
    <w:name w:val="Font Style82"/>
    <w:uiPriority w:val="99"/>
    <w:qFormat/>
    <w:rsid w:val="009F3198"/>
    <w:rPr>
      <w:rFonts w:ascii="Arial" w:hAnsi="Arial" w:cs="Arial"/>
      <w:b/>
      <w:bCs/>
      <w:color w:val="000000"/>
      <w:sz w:val="18"/>
      <w:szCs w:val="18"/>
    </w:rPr>
  </w:style>
  <w:style w:type="character" w:customStyle="1" w:styleId="FontStyle83">
    <w:name w:val="Font Style83"/>
    <w:uiPriority w:val="99"/>
    <w:qFormat/>
    <w:rsid w:val="009F3198"/>
    <w:rPr>
      <w:rFonts w:ascii="Verdana" w:hAnsi="Verdana" w:cs="Verdana"/>
      <w:i/>
      <w:iCs/>
      <w:color w:val="000000"/>
      <w:spacing w:val="-20"/>
      <w:sz w:val="18"/>
      <w:szCs w:val="18"/>
    </w:rPr>
  </w:style>
  <w:style w:type="character" w:customStyle="1" w:styleId="Nagwek3Znak">
    <w:name w:val="Nagłówek 3 Znak"/>
    <w:link w:val="Nagwek3"/>
    <w:uiPriority w:val="9"/>
    <w:qFormat/>
    <w:rsid w:val="00BB53F3"/>
    <w:rPr>
      <w:b/>
      <w:sz w:val="24"/>
    </w:rPr>
  </w:style>
  <w:style w:type="character" w:customStyle="1" w:styleId="Odwiedzoneczeinternetowe">
    <w:name w:val="Odwiedzone łącze internetowe"/>
    <w:rsid w:val="00C415DA"/>
    <w:rPr>
      <w:color w:val="800080"/>
      <w:u w:val="single"/>
    </w:rPr>
  </w:style>
  <w:style w:type="character" w:customStyle="1" w:styleId="FontStyle26">
    <w:name w:val="Font Style26"/>
    <w:uiPriority w:val="99"/>
    <w:qFormat/>
    <w:rsid w:val="0068016D"/>
    <w:rPr>
      <w:rFonts w:ascii="Arial" w:hAnsi="Arial" w:cs="Arial"/>
      <w:b/>
      <w:bCs/>
      <w:sz w:val="18"/>
      <w:szCs w:val="18"/>
    </w:rPr>
  </w:style>
  <w:style w:type="character" w:customStyle="1" w:styleId="PodtytuZnak">
    <w:name w:val="Podtytuł Znak"/>
    <w:basedOn w:val="Domylnaczcionkaakapitu"/>
    <w:link w:val="Podtytu"/>
    <w:qFormat/>
    <w:rsid w:val="00FB7647"/>
    <w:rPr>
      <w:rFonts w:asciiTheme="minorHAnsi" w:eastAsiaTheme="minorEastAsia" w:hAnsiTheme="minorHAnsi" w:cstheme="minorBidi"/>
      <w:color w:val="5A5A5A" w:themeColor="text1" w:themeTint="A5"/>
      <w:spacing w:val="15"/>
      <w:sz w:val="22"/>
      <w:szCs w:val="22"/>
    </w:rPr>
  </w:style>
  <w:style w:type="character" w:customStyle="1" w:styleId="pre-wrap">
    <w:name w:val="pre-wrap"/>
    <w:basedOn w:val="Domylnaczcionkaakapitu"/>
    <w:qFormat/>
    <w:rsid w:val="008279E7"/>
  </w:style>
  <w:style w:type="character" w:customStyle="1" w:styleId="Numeracjawierszy">
    <w:name w:val="Numeracja wierszy"/>
  </w:style>
  <w:style w:type="paragraph" w:styleId="Nagwek">
    <w:name w:val="header"/>
    <w:basedOn w:val="Normalny"/>
    <w:next w:val="Tekstpodstawow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Tekstpodstawowy">
    <w:name w:val="Body Text"/>
    <w:basedOn w:val="Normalny"/>
    <w:link w:val="TekstpodstawowyZnak"/>
    <w:qFormat/>
    <w:pPr>
      <w:spacing w:before="240"/>
    </w:pPr>
    <w:rPr>
      <w:color w:val="FF0000"/>
      <w:lang w:val="x-none" w:eastAsia="x-none"/>
    </w:rPr>
  </w:style>
  <w:style w:type="paragraph" w:styleId="Lista">
    <w:name w:val="List"/>
    <w:basedOn w:val="Normalny"/>
    <w:rsid w:val="0096368B"/>
    <w:pPr>
      <w:ind w:left="283" w:hanging="283"/>
      <w:contextualSpacing/>
    </w:p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ks">
    <w:name w:val="Indeks"/>
    <w:basedOn w:val="Normalny"/>
    <w:qFormat/>
    <w:pPr>
      <w:suppressLineNumbers/>
    </w:pPr>
    <w:rPr>
      <w:rFonts w:cs="Arial Unicode MS"/>
    </w:rPr>
  </w:style>
  <w:style w:type="paragraph" w:styleId="Tekstpodstawowy2">
    <w:name w:val="Body Text 2"/>
    <w:basedOn w:val="Normalny"/>
    <w:link w:val="Tekstpodstawowy2Znak"/>
    <w:uiPriority w:val="99"/>
    <w:qFormat/>
    <w:pPr>
      <w:spacing w:before="120"/>
      <w:ind w:firstLine="284"/>
      <w:jc w:val="both"/>
    </w:pPr>
    <w:rPr>
      <w:b/>
      <w:sz w:val="24"/>
      <w:lang w:val="x-none" w:eastAsia="x-none"/>
    </w:rPr>
  </w:style>
  <w:style w:type="paragraph" w:styleId="Tekstpodstawowy3">
    <w:name w:val="Body Text 3"/>
    <w:basedOn w:val="Normalny"/>
    <w:qFormat/>
    <w:pPr>
      <w:tabs>
        <w:tab w:val="left" w:pos="0"/>
        <w:tab w:val="right" w:pos="9072"/>
      </w:tabs>
      <w:jc w:val="both"/>
    </w:pPr>
  </w:style>
  <w:style w:type="paragraph" w:customStyle="1" w:styleId="Tabela">
    <w:name w:val="Tabela"/>
    <w:next w:val="Normalny"/>
    <w:qFormat/>
    <w:rPr>
      <w:rFonts w:ascii="Courier New" w:hAnsi="Courier New"/>
    </w:rPr>
  </w:style>
  <w:style w:type="paragraph" w:styleId="Tekstpodstawowywcity">
    <w:name w:val="Body Text Indent"/>
    <w:basedOn w:val="Normalny"/>
    <w:pPr>
      <w:widowControl w:val="0"/>
      <w:spacing w:before="360" w:line="220" w:lineRule="exact"/>
      <w:ind w:left="24" w:firstLine="614"/>
    </w:pPr>
    <w:rPr>
      <w:sz w:val="22"/>
    </w:rPr>
  </w:style>
  <w:style w:type="paragraph" w:styleId="Tekstpodstawowywcity2">
    <w:name w:val="Body Text Indent 2"/>
    <w:basedOn w:val="Normalny"/>
    <w:qFormat/>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z w:val="24"/>
    </w:rPr>
  </w:style>
  <w:style w:type="paragraph" w:styleId="Tekstblokowy">
    <w:name w:val="Block Text"/>
    <w:basedOn w:val="Normalny"/>
    <w:qFormat/>
    <w:pPr>
      <w:widowControl w:val="0"/>
      <w:spacing w:line="225" w:lineRule="exact"/>
      <w:ind w:left="547" w:right="1728"/>
      <w:jc w:val="center"/>
    </w:pPr>
    <w:rPr>
      <w:sz w:val="16"/>
    </w:rPr>
  </w:style>
  <w:style w:type="paragraph" w:styleId="Tekstpodstawowywcity3">
    <w:name w:val="Body Text Indent 3"/>
    <w:basedOn w:val="Normalny"/>
    <w:qFormat/>
    <w:pPr>
      <w:tabs>
        <w:tab w:val="left" w:pos="9356"/>
      </w:tabs>
      <w:ind w:right="-286" w:firstLine="645"/>
    </w:pPr>
    <w:rPr>
      <w:rFonts w:ascii="Verdana" w:hAnsi="Verdana"/>
      <w:sz w:val="24"/>
    </w:rPr>
  </w:style>
  <w:style w:type="paragraph" w:customStyle="1" w:styleId="Romek">
    <w:name w:val="Romek"/>
    <w:basedOn w:val="Normalny"/>
    <w:qFormat/>
    <w:pPr>
      <w:tabs>
        <w:tab w:val="right" w:pos="1418"/>
        <w:tab w:val="left" w:pos="1985"/>
      </w:tabs>
      <w:ind w:left="1985" w:hanging="1985"/>
      <w:jc w:val="both"/>
    </w:pPr>
    <w:rPr>
      <w:sz w:val="24"/>
    </w:rPr>
  </w:style>
  <w:style w:type="paragraph" w:customStyle="1" w:styleId="Gwkaistopka">
    <w:name w:val="Główka i stopka"/>
    <w:basedOn w:val="Normalny"/>
    <w:qFormat/>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pPr>
      <w:tabs>
        <w:tab w:val="left" w:pos="400"/>
        <w:tab w:val="right" w:pos="8789"/>
      </w:tabs>
      <w:spacing w:before="120" w:after="120"/>
      <w:ind w:left="426" w:hanging="426"/>
    </w:pPr>
    <w:rPr>
      <w:rFonts w:ascii="Arial" w:hAnsi="Arial"/>
      <w:b/>
      <w:caps/>
      <w:sz w:val="24"/>
      <w:szCs w:val="24"/>
    </w:rPr>
  </w:style>
  <w:style w:type="paragraph" w:styleId="Spistreci2">
    <w:name w:val="toc 2"/>
    <w:basedOn w:val="Normalny"/>
    <w:next w:val="Normalny"/>
    <w:autoRedefine/>
    <w:uiPriority w:val="39"/>
    <w:pPr>
      <w:ind w:left="200"/>
    </w:pPr>
  </w:style>
  <w:style w:type="paragraph" w:styleId="Spistreci3">
    <w:name w:val="toc 3"/>
    <w:basedOn w:val="Normalny"/>
    <w:next w:val="Normalny"/>
    <w:autoRedefine/>
    <w:uiPriority w:val="39"/>
    <w:pPr>
      <w:tabs>
        <w:tab w:val="right" w:pos="8303"/>
      </w:tabs>
    </w:pPr>
  </w:style>
  <w:style w:type="paragraph" w:styleId="Spistreci4">
    <w:name w:val="toc 4"/>
    <w:basedOn w:val="Normalny"/>
    <w:next w:val="Normalny"/>
    <w:autoRedefine/>
    <w:uiPriority w:val="39"/>
    <w:pPr>
      <w:ind w:left="600"/>
    </w:pPr>
  </w:style>
  <w:style w:type="paragraph" w:styleId="Spistreci5">
    <w:name w:val="toc 5"/>
    <w:basedOn w:val="Normalny"/>
    <w:next w:val="Normalny"/>
    <w:autoRedefine/>
    <w:uiPriority w:val="39"/>
    <w:pPr>
      <w:ind w:left="800"/>
    </w:pPr>
  </w:style>
  <w:style w:type="paragraph" w:styleId="Spistreci6">
    <w:name w:val="toc 6"/>
    <w:basedOn w:val="Normalny"/>
    <w:next w:val="Normalny"/>
    <w:autoRedefine/>
    <w:uiPriority w:val="39"/>
    <w:pPr>
      <w:ind w:left="1000"/>
    </w:pPr>
  </w:style>
  <w:style w:type="paragraph" w:styleId="Spistreci7">
    <w:name w:val="toc 7"/>
    <w:basedOn w:val="Normalny"/>
    <w:next w:val="Normalny"/>
    <w:autoRedefine/>
    <w:uiPriority w:val="39"/>
    <w:pPr>
      <w:ind w:left="1200"/>
    </w:pPr>
  </w:style>
  <w:style w:type="paragraph" w:styleId="Spistreci8">
    <w:name w:val="toc 8"/>
    <w:basedOn w:val="Normalny"/>
    <w:next w:val="Normalny"/>
    <w:autoRedefine/>
    <w:uiPriority w:val="39"/>
    <w:pPr>
      <w:ind w:left="1400"/>
    </w:pPr>
  </w:style>
  <w:style w:type="paragraph" w:styleId="Spistreci9">
    <w:name w:val="toc 9"/>
    <w:basedOn w:val="Normalny"/>
    <w:next w:val="Normalny"/>
    <w:autoRedefine/>
    <w:uiPriority w:val="39"/>
    <w:pPr>
      <w:ind w:left="1600"/>
    </w:pPr>
  </w:style>
  <w:style w:type="paragraph" w:customStyle="1" w:styleId="Bullet1">
    <w:name w:val="Bullet 1"/>
    <w:basedOn w:val="Normalny"/>
    <w:qFormat/>
    <w:pPr>
      <w:spacing w:before="120" w:after="120"/>
    </w:pPr>
    <w:rPr>
      <w:sz w:val="22"/>
      <w:vertAlign w:val="superscript"/>
      <w:lang w:val="en-GB"/>
    </w:rPr>
  </w:style>
  <w:style w:type="paragraph" w:styleId="Listapunktowana3">
    <w:name w:val="List Bullet 3"/>
    <w:basedOn w:val="Normalny"/>
    <w:autoRedefine/>
    <w:qFormat/>
    <w:pPr>
      <w:numPr>
        <w:numId w:val="4"/>
      </w:numPr>
      <w:tabs>
        <w:tab w:val="clear" w:pos="720"/>
      </w:tabs>
      <w:spacing w:before="120"/>
      <w:ind w:left="426" w:hanging="426"/>
      <w:jc w:val="both"/>
    </w:pPr>
    <w:rPr>
      <w:sz w:val="24"/>
    </w:rPr>
  </w:style>
  <w:style w:type="paragraph" w:styleId="Zwykytekst">
    <w:name w:val="Plain Text"/>
    <w:basedOn w:val="Normalny"/>
    <w:link w:val="ZwykytekstZnak"/>
    <w:qFormat/>
    <w:rPr>
      <w:rFonts w:ascii="Courier New" w:hAnsi="Courier New"/>
      <w:lang w:val="x-none" w:eastAsia="x-none"/>
    </w:rPr>
  </w:style>
  <w:style w:type="paragraph" w:customStyle="1" w:styleId="Akapita">
    <w:name w:val="Akapit a)"/>
    <w:basedOn w:val="Normalny"/>
    <w:qFormat/>
    <w:pPr>
      <w:jc w:val="both"/>
    </w:pPr>
    <w:rPr>
      <w:sz w:val="24"/>
      <w:szCs w:val="24"/>
    </w:rPr>
  </w:style>
  <w:style w:type="paragraph" w:customStyle="1" w:styleId="Ustp">
    <w:name w:val="Ustęp"/>
    <w:basedOn w:val="Normalny"/>
    <w:qFormat/>
    <w:pPr>
      <w:tabs>
        <w:tab w:val="left" w:pos="-720"/>
        <w:tab w:val="left" w:pos="540"/>
        <w:tab w:val="left" w:pos="927"/>
      </w:tabs>
      <w:spacing w:before="60" w:after="180"/>
      <w:ind w:left="927" w:hanging="567"/>
      <w:jc w:val="both"/>
    </w:pPr>
    <w:rPr>
      <w:rFonts w:eastAsia="Tms Rmn"/>
    </w:rPr>
  </w:style>
  <w:style w:type="paragraph" w:customStyle="1" w:styleId="ustp111">
    <w:name w:val="ustęp 1.1.1."/>
    <w:basedOn w:val="Ustp"/>
    <w:qFormat/>
    <w:pPr>
      <w:tabs>
        <w:tab w:val="clear" w:pos="927"/>
        <w:tab w:val="left" w:pos="1494"/>
      </w:tabs>
      <w:ind w:left="1494" w:hanging="680"/>
    </w:pPr>
  </w:style>
  <w:style w:type="paragraph" w:customStyle="1" w:styleId="Tekst">
    <w:name w:val="Tekst"/>
    <w:basedOn w:val="Normalny"/>
    <w:qFormat/>
    <w:pPr>
      <w:spacing w:before="120" w:after="60"/>
      <w:jc w:val="both"/>
    </w:pPr>
    <w:rPr>
      <w:sz w:val="22"/>
      <w:szCs w:val="24"/>
    </w:rPr>
  </w:style>
  <w:style w:type="paragraph" w:customStyle="1" w:styleId="Paragrafumowy">
    <w:name w:val="Paragraf umowy"/>
    <w:basedOn w:val="Normalny"/>
    <w:next w:val="Normalny"/>
    <w:qFormat/>
    <w:pPr>
      <w:numPr>
        <w:numId w:val="2"/>
      </w:numPr>
      <w:tabs>
        <w:tab w:val="left" w:pos="-720"/>
        <w:tab w:val="left" w:pos="540"/>
      </w:tabs>
      <w:spacing w:before="60" w:after="180"/>
      <w:jc w:val="both"/>
    </w:pPr>
    <w:rPr>
      <w:rFonts w:eastAsia="Tms Rmn"/>
      <w:b/>
      <w:sz w:val="24"/>
    </w:rPr>
  </w:style>
  <w:style w:type="paragraph" w:customStyle="1" w:styleId="Nagwek2nienumerowany">
    <w:name w:val="Nagłówek 2 nienumerowany"/>
    <w:basedOn w:val="Nagwek2"/>
    <w:autoRedefine/>
    <w:qFormat/>
    <w:pPr>
      <w:keepLines/>
      <w:numPr>
        <w:ilvl w:val="0"/>
        <w:numId w:val="0"/>
      </w:numPr>
      <w:spacing w:before="120"/>
      <w:jc w:val="both"/>
    </w:pPr>
    <w:rPr>
      <w:rFonts w:ascii="Arial" w:hAnsi="Arial" w:cs="Arial"/>
      <w:bCs/>
      <w:i/>
      <w:iCs/>
      <w:szCs w:val="24"/>
      <w:lang w:eastAsia="en-US"/>
    </w:rPr>
  </w:style>
  <w:style w:type="paragraph" w:customStyle="1" w:styleId="HTMLPreformatted1">
    <w:name w:val="HTML Preformatted1"/>
    <w:basedOn w:val="Normalny"/>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kstkomentarza">
    <w:name w:val="annotation text"/>
    <w:aliases w:val="ct,Used by Word for text of author queries"/>
    <w:basedOn w:val="Normalny"/>
    <w:link w:val="TekstkomentarzaZnak"/>
    <w:uiPriority w:val="99"/>
    <w:qFormat/>
  </w:style>
  <w:style w:type="paragraph" w:styleId="Tekstdymka">
    <w:name w:val="Balloon Text"/>
    <w:basedOn w:val="Normalny"/>
    <w:link w:val="TekstdymkaZnak"/>
    <w:uiPriority w:val="99"/>
    <w:semiHidden/>
    <w:qFormat/>
    <w:rPr>
      <w:rFonts w:ascii="Tahoma" w:hAnsi="Tahoma" w:cs="Tahoma"/>
      <w:sz w:val="16"/>
      <w:szCs w:val="16"/>
    </w:rPr>
  </w:style>
  <w:style w:type="paragraph" w:styleId="Tematkomentarza">
    <w:name w:val="annotation subject"/>
    <w:basedOn w:val="Tekstkomentarza"/>
    <w:next w:val="Tekstkomentarza"/>
    <w:link w:val="TematkomentarzaZnak"/>
    <w:uiPriority w:val="99"/>
    <w:semiHidden/>
    <w:qFormat/>
    <w:rPr>
      <w:b/>
      <w:bCs/>
    </w:rPr>
  </w:style>
  <w:style w:type="paragraph" w:styleId="Akapitzlist">
    <w:name w:val="List Paragraph"/>
    <w:aliases w:val="lp1,List Paragraph2,ISCG Numerowanie,TZ-Nag2,Preambuła,RR PGE Akapit z listą,Styl 1,CP-UC,CP-Punkty,Bullet List,List - bullets,Equipment,List Paragraph Char Char,b1,Figure_name,Numbered Indented Text,Ref,List_TIS"/>
    <w:basedOn w:val="Normalny"/>
    <w:link w:val="AkapitzlistZnak"/>
    <w:uiPriority w:val="34"/>
    <w:qFormat/>
    <w:pPr>
      <w:ind w:left="708"/>
    </w:pPr>
  </w:style>
  <w:style w:type="paragraph" w:styleId="Nagwekspisutreci">
    <w:name w:val="TOC Heading"/>
    <w:basedOn w:val="Nagwek1"/>
    <w:next w:val="Normalny"/>
    <w:uiPriority w:val="39"/>
    <w:qFormat/>
    <w:pPr>
      <w:keepLines/>
      <w:spacing w:before="480" w:after="0" w:line="276" w:lineRule="auto"/>
    </w:pPr>
    <w:rPr>
      <w:rFonts w:ascii="Cambria" w:hAnsi="Cambria"/>
      <w:bCs/>
      <w:smallCaps w:val="0"/>
      <w:color w:val="365F91"/>
      <w:kern w:val="0"/>
      <w:sz w:val="28"/>
      <w:szCs w:val="28"/>
    </w:rPr>
  </w:style>
  <w:style w:type="paragraph" w:customStyle="1" w:styleId="ListParagraph1">
    <w:name w:val="List Paragraph1"/>
    <w:basedOn w:val="Normalny"/>
    <w:qFormat/>
    <w:pPr>
      <w:tabs>
        <w:tab w:val="left" w:pos="567"/>
      </w:tabs>
      <w:spacing w:after="200"/>
      <w:ind w:left="709"/>
      <w:jc w:val="both"/>
    </w:pPr>
    <w:rPr>
      <w:sz w:val="24"/>
      <w:lang w:val="en-GB" w:eastAsia="fr-FR"/>
    </w:rPr>
  </w:style>
  <w:style w:type="paragraph" w:styleId="Bezodstpw">
    <w:name w:val="No Spacing"/>
    <w:uiPriority w:val="1"/>
    <w:qFormat/>
  </w:style>
  <w:style w:type="paragraph" w:customStyle="1" w:styleId="nagwek3a">
    <w:name w:val="nagłówek 3a"/>
    <w:basedOn w:val="Nagwek3"/>
    <w:autoRedefine/>
    <w:qFormat/>
    <w:pPr>
      <w:keepNext w:val="0"/>
      <w:widowControl w:val="0"/>
      <w:tabs>
        <w:tab w:val="left" w:pos="1021"/>
      </w:tabs>
      <w:spacing w:before="0" w:after="200"/>
      <w:ind w:left="1021" w:hanging="1021"/>
      <w:jc w:val="center"/>
    </w:pPr>
    <w:rPr>
      <w:rFonts w:ascii="Arial" w:hAnsi="Arial"/>
      <w:lang w:eastAsia="fr-FR"/>
    </w:rPr>
  </w:style>
  <w:style w:type="paragraph" w:customStyle="1" w:styleId="Paragraphedeliste1">
    <w:name w:val="Paragraphe de liste1"/>
    <w:basedOn w:val="ListParagraph1"/>
    <w:qFormat/>
    <w:pPr>
      <w:numPr>
        <w:numId w:val="11"/>
      </w:numPr>
      <w:tabs>
        <w:tab w:val="clear" w:pos="567"/>
        <w:tab w:val="left" w:pos="1843"/>
      </w:tabs>
      <w:ind w:left="1843" w:hanging="425"/>
    </w:pPr>
  </w:style>
  <w:style w:type="paragraph" w:customStyle="1" w:styleId="Tekstpodstawowy21">
    <w:name w:val="Tekst podstawowy 21"/>
    <w:basedOn w:val="Normalny"/>
    <w:uiPriority w:val="99"/>
    <w:qFormat/>
    <w:pPr>
      <w:tabs>
        <w:tab w:val="left" w:pos="270"/>
      </w:tabs>
      <w:jc w:val="both"/>
    </w:pPr>
    <w:rPr>
      <w:rFonts w:ascii="Arial" w:eastAsia="SimSun" w:hAnsi="Arial" w:cs="Mangal"/>
      <w:kern w:val="2"/>
      <w:sz w:val="22"/>
      <w:szCs w:val="24"/>
      <w:lang w:eastAsia="hi-IN" w:bidi="hi-IN"/>
    </w:rPr>
  </w:style>
  <w:style w:type="paragraph" w:customStyle="1" w:styleId="Akapitzlist1">
    <w:name w:val="Akapit z listą1"/>
    <w:basedOn w:val="Normalny"/>
    <w:uiPriority w:val="99"/>
    <w:qFormat/>
    <w:pPr>
      <w:ind w:left="708"/>
      <w:jc w:val="both"/>
    </w:pPr>
    <w:rPr>
      <w:rFonts w:ascii="Arial" w:eastAsia="SimSun" w:hAnsi="Arial" w:cs="Mangal"/>
      <w:kern w:val="2"/>
      <w:sz w:val="22"/>
      <w:szCs w:val="24"/>
      <w:lang w:eastAsia="hi-IN" w:bidi="hi-IN"/>
    </w:rPr>
  </w:style>
  <w:style w:type="paragraph" w:customStyle="1" w:styleId="Punktumowy">
    <w:name w:val="Punkt umowy"/>
    <w:basedOn w:val="Normalny"/>
    <w:next w:val="Normalny"/>
    <w:qFormat/>
    <w:pPr>
      <w:numPr>
        <w:numId w:val="12"/>
      </w:numPr>
    </w:pPr>
    <w:rPr>
      <w:color w:val="000000"/>
      <w:sz w:val="24"/>
      <w:szCs w:val="24"/>
    </w:rPr>
  </w:style>
  <w:style w:type="paragraph" w:customStyle="1" w:styleId="Podpunktumowy">
    <w:name w:val="Podpunkt umowy"/>
    <w:basedOn w:val="Punktumowy"/>
    <w:qFormat/>
    <w:pPr>
      <w:tabs>
        <w:tab w:val="left" w:pos="360"/>
      </w:tabs>
      <w:ind w:left="360" w:hanging="360"/>
    </w:pPr>
  </w:style>
  <w:style w:type="paragraph" w:customStyle="1" w:styleId="Podpunkt5-tegostopnia">
    <w:name w:val="Podpunkt 5-tego stopnia"/>
    <w:basedOn w:val="Normalny"/>
    <w:qFormat/>
    <w:pPr>
      <w:tabs>
        <w:tab w:val="num" w:pos="567"/>
      </w:tabs>
      <w:ind w:left="567" w:hanging="567"/>
    </w:pPr>
    <w:rPr>
      <w:sz w:val="24"/>
      <w:szCs w:val="24"/>
    </w:rPr>
  </w:style>
  <w:style w:type="paragraph" w:customStyle="1" w:styleId="Akapitzlist11">
    <w:name w:val="Akapit z listą11"/>
    <w:basedOn w:val="Normalny"/>
    <w:uiPriority w:val="99"/>
    <w:qFormat/>
    <w:pPr>
      <w:ind w:left="708"/>
    </w:pPr>
    <w:rPr>
      <w:rFonts w:eastAsia="SimSun" w:cs="Mangal"/>
      <w:kern w:val="2"/>
      <w:sz w:val="24"/>
      <w:szCs w:val="24"/>
      <w:lang w:val="fr-FR" w:eastAsia="hi-IN" w:bidi="hi-IN"/>
    </w:rPr>
  </w:style>
  <w:style w:type="paragraph" w:styleId="Wcicienormalne">
    <w:name w:val="Normal Indent"/>
    <w:basedOn w:val="Normalny"/>
    <w:qFormat/>
    <w:pPr>
      <w:ind w:left="720"/>
    </w:pPr>
  </w:style>
  <w:style w:type="paragraph" w:styleId="NormalnyWeb">
    <w:name w:val="Normal (Web)"/>
    <w:basedOn w:val="Normalny"/>
    <w:uiPriority w:val="99"/>
    <w:unhideWhenUsed/>
    <w:qFormat/>
    <w:rsid w:val="008C737F"/>
    <w:pPr>
      <w:spacing w:after="150"/>
    </w:pPr>
    <w:rPr>
      <w:sz w:val="24"/>
      <w:szCs w:val="24"/>
      <w:lang w:val="en-US" w:eastAsia="en-US"/>
    </w:rPr>
  </w:style>
  <w:style w:type="paragraph" w:customStyle="1" w:styleId="NoSpacing1">
    <w:name w:val="No Spacing1"/>
    <w:uiPriority w:val="1"/>
    <w:qFormat/>
    <w:rsid w:val="0096368B"/>
    <w:rPr>
      <w:rFonts w:ascii="Arial" w:eastAsia="Calibri" w:hAnsi="Arial"/>
      <w:sz w:val="22"/>
      <w:szCs w:val="22"/>
      <w:lang w:eastAsia="en-US"/>
    </w:rPr>
  </w:style>
  <w:style w:type="paragraph" w:customStyle="1" w:styleId="Listapunktowana1">
    <w:name w:val="Lista punktowana1"/>
    <w:basedOn w:val="Lista"/>
    <w:qFormat/>
    <w:rsid w:val="0096368B"/>
    <w:pPr>
      <w:spacing w:before="240" w:after="240" w:line="240" w:lineRule="atLeast"/>
      <w:jc w:val="both"/>
    </w:pPr>
    <w:rPr>
      <w:rFonts w:ascii="Arial" w:hAnsi="Arial"/>
      <w:spacing w:val="-5"/>
      <w:sz w:val="22"/>
      <w:lang w:eastAsia="ar-SA"/>
    </w:rPr>
  </w:style>
  <w:style w:type="paragraph" w:styleId="Poprawka">
    <w:name w:val="Revision"/>
    <w:uiPriority w:val="99"/>
    <w:semiHidden/>
    <w:qFormat/>
    <w:rsid w:val="00F60604"/>
  </w:style>
  <w:style w:type="paragraph" w:customStyle="1" w:styleId="Style14">
    <w:name w:val="Style14"/>
    <w:basedOn w:val="Normalny"/>
    <w:uiPriority w:val="99"/>
    <w:qFormat/>
    <w:rsid w:val="0053617E"/>
    <w:pPr>
      <w:widowControl w:val="0"/>
      <w:spacing w:line="230" w:lineRule="exact"/>
    </w:pPr>
    <w:rPr>
      <w:rFonts w:ascii="Arial" w:hAnsi="Arial" w:cs="Arial"/>
      <w:sz w:val="24"/>
      <w:szCs w:val="24"/>
    </w:rPr>
  </w:style>
  <w:style w:type="paragraph" w:customStyle="1" w:styleId="Default">
    <w:name w:val="Default"/>
    <w:qFormat/>
    <w:rsid w:val="00D32E5B"/>
    <w:rPr>
      <w:rFonts w:ascii="Arial" w:eastAsia="Calibri" w:hAnsi="Arial" w:cs="Arial"/>
      <w:color w:val="000000"/>
      <w:sz w:val="24"/>
      <w:szCs w:val="24"/>
      <w:lang w:eastAsia="en-US"/>
    </w:rPr>
  </w:style>
  <w:style w:type="paragraph" w:customStyle="1" w:styleId="Style1">
    <w:name w:val="Style1"/>
    <w:basedOn w:val="Normalny"/>
    <w:qFormat/>
    <w:rsid w:val="009F3198"/>
    <w:pPr>
      <w:widowControl w:val="0"/>
    </w:pPr>
    <w:rPr>
      <w:sz w:val="24"/>
      <w:szCs w:val="24"/>
    </w:rPr>
  </w:style>
  <w:style w:type="paragraph" w:customStyle="1" w:styleId="Style27">
    <w:name w:val="Style27"/>
    <w:basedOn w:val="Normalny"/>
    <w:qFormat/>
    <w:rsid w:val="009F3198"/>
    <w:pPr>
      <w:widowControl w:val="0"/>
    </w:pPr>
    <w:rPr>
      <w:sz w:val="24"/>
      <w:szCs w:val="24"/>
    </w:rPr>
  </w:style>
  <w:style w:type="paragraph" w:customStyle="1" w:styleId="Style40">
    <w:name w:val="Style40"/>
    <w:basedOn w:val="Normalny"/>
    <w:qFormat/>
    <w:rsid w:val="009F3198"/>
    <w:pPr>
      <w:widowControl w:val="0"/>
    </w:pPr>
    <w:rPr>
      <w:sz w:val="24"/>
      <w:szCs w:val="24"/>
    </w:rPr>
  </w:style>
  <w:style w:type="paragraph" w:customStyle="1" w:styleId="Style43">
    <w:name w:val="Style43"/>
    <w:basedOn w:val="Normalny"/>
    <w:qFormat/>
    <w:rsid w:val="009F3198"/>
    <w:pPr>
      <w:widowControl w:val="0"/>
    </w:pPr>
    <w:rPr>
      <w:sz w:val="24"/>
      <w:szCs w:val="24"/>
    </w:rPr>
  </w:style>
  <w:style w:type="paragraph" w:customStyle="1" w:styleId="Style49">
    <w:name w:val="Style49"/>
    <w:basedOn w:val="Normalny"/>
    <w:qFormat/>
    <w:rsid w:val="009F3198"/>
    <w:pPr>
      <w:widowControl w:val="0"/>
    </w:pPr>
    <w:rPr>
      <w:sz w:val="24"/>
      <w:szCs w:val="24"/>
    </w:rPr>
  </w:style>
  <w:style w:type="paragraph" w:customStyle="1" w:styleId="CMSHeadL1">
    <w:name w:val="CMS Head L1"/>
    <w:basedOn w:val="Normalny"/>
    <w:next w:val="CMSHeadL2"/>
    <w:qFormat/>
    <w:rsid w:val="0068016D"/>
    <w:pPr>
      <w:pageBreakBefore/>
      <w:spacing w:before="240" w:after="240"/>
      <w:jc w:val="center"/>
      <w:outlineLvl w:val="0"/>
    </w:pPr>
    <w:rPr>
      <w:rFonts w:ascii="Garamond MT" w:hAnsi="Garamond MT"/>
      <w:b/>
      <w:sz w:val="28"/>
      <w:szCs w:val="24"/>
      <w:lang w:val="en-GB" w:eastAsia="en-US"/>
    </w:rPr>
  </w:style>
  <w:style w:type="paragraph" w:customStyle="1" w:styleId="CMSHeadL2">
    <w:name w:val="CMS Head L2"/>
    <w:basedOn w:val="Normalny"/>
    <w:next w:val="CMSHeadL3"/>
    <w:qFormat/>
    <w:rsid w:val="0068016D"/>
    <w:pPr>
      <w:keepNext/>
      <w:keepLines/>
      <w:spacing w:before="240" w:after="240"/>
      <w:outlineLvl w:val="1"/>
    </w:pPr>
    <w:rPr>
      <w:rFonts w:ascii="Garamond MT" w:hAnsi="Garamond MT"/>
      <w:b/>
      <w:sz w:val="24"/>
      <w:szCs w:val="24"/>
      <w:lang w:val="en-GB" w:eastAsia="en-US"/>
    </w:rPr>
  </w:style>
  <w:style w:type="paragraph" w:customStyle="1" w:styleId="CMSHeadL3">
    <w:name w:val="CMS Head L3"/>
    <w:basedOn w:val="Normalny"/>
    <w:qFormat/>
    <w:rsid w:val="0068016D"/>
    <w:pPr>
      <w:spacing w:after="240"/>
      <w:outlineLvl w:val="2"/>
    </w:pPr>
    <w:rPr>
      <w:rFonts w:ascii="Garamond MT" w:hAnsi="Garamond MT"/>
      <w:sz w:val="24"/>
      <w:szCs w:val="24"/>
      <w:lang w:val="en-GB" w:eastAsia="en-US"/>
    </w:rPr>
  </w:style>
  <w:style w:type="paragraph" w:customStyle="1" w:styleId="CMSHeadL4">
    <w:name w:val="CMS Head L4"/>
    <w:basedOn w:val="Normalny"/>
    <w:qFormat/>
    <w:rsid w:val="0068016D"/>
    <w:pPr>
      <w:spacing w:after="240"/>
      <w:outlineLvl w:val="3"/>
    </w:pPr>
    <w:rPr>
      <w:rFonts w:ascii="Garamond MT" w:hAnsi="Garamond MT"/>
      <w:sz w:val="24"/>
      <w:szCs w:val="24"/>
      <w:lang w:val="en-GB" w:eastAsia="en-US"/>
    </w:rPr>
  </w:style>
  <w:style w:type="paragraph" w:customStyle="1" w:styleId="CMSHeadL5">
    <w:name w:val="CMS Head L5"/>
    <w:basedOn w:val="Normalny"/>
    <w:qFormat/>
    <w:rsid w:val="0068016D"/>
    <w:pPr>
      <w:spacing w:after="240"/>
      <w:outlineLvl w:val="4"/>
    </w:pPr>
    <w:rPr>
      <w:rFonts w:ascii="Garamond MT" w:hAnsi="Garamond MT"/>
      <w:sz w:val="24"/>
      <w:szCs w:val="24"/>
      <w:lang w:val="en-GB" w:eastAsia="en-US"/>
    </w:rPr>
  </w:style>
  <w:style w:type="paragraph" w:customStyle="1" w:styleId="CMSHeadL6">
    <w:name w:val="CMS Head L6"/>
    <w:basedOn w:val="Normalny"/>
    <w:qFormat/>
    <w:rsid w:val="0068016D"/>
    <w:pPr>
      <w:spacing w:after="240"/>
      <w:outlineLvl w:val="5"/>
    </w:pPr>
    <w:rPr>
      <w:rFonts w:ascii="Garamond MT" w:hAnsi="Garamond MT"/>
      <w:sz w:val="24"/>
      <w:szCs w:val="24"/>
      <w:lang w:val="en-GB" w:eastAsia="en-US"/>
    </w:rPr>
  </w:style>
  <w:style w:type="paragraph" w:customStyle="1" w:styleId="CMSHeadL7">
    <w:name w:val="CMS Head L7"/>
    <w:basedOn w:val="Normalny"/>
    <w:qFormat/>
    <w:rsid w:val="0068016D"/>
    <w:pPr>
      <w:spacing w:after="240"/>
      <w:outlineLvl w:val="6"/>
    </w:pPr>
    <w:rPr>
      <w:rFonts w:ascii="Garamond MT" w:hAnsi="Garamond MT"/>
      <w:sz w:val="24"/>
      <w:szCs w:val="24"/>
      <w:lang w:val="en-GB" w:eastAsia="en-US"/>
    </w:rPr>
  </w:style>
  <w:style w:type="paragraph" w:customStyle="1" w:styleId="CMSHeadL8">
    <w:name w:val="CMS Head L8"/>
    <w:basedOn w:val="Normalny"/>
    <w:qFormat/>
    <w:rsid w:val="0068016D"/>
    <w:pPr>
      <w:spacing w:after="240"/>
      <w:outlineLvl w:val="7"/>
    </w:pPr>
    <w:rPr>
      <w:rFonts w:ascii="Garamond MT" w:hAnsi="Garamond MT"/>
      <w:sz w:val="24"/>
      <w:szCs w:val="24"/>
      <w:lang w:val="en-GB" w:eastAsia="en-US"/>
    </w:rPr>
  </w:style>
  <w:style w:type="paragraph" w:customStyle="1" w:styleId="CMSHeadL9">
    <w:name w:val="CMS Head L9"/>
    <w:basedOn w:val="Normalny"/>
    <w:qFormat/>
    <w:rsid w:val="0068016D"/>
    <w:pPr>
      <w:spacing w:after="240"/>
      <w:outlineLvl w:val="8"/>
    </w:pPr>
    <w:rPr>
      <w:rFonts w:ascii="Garamond MT" w:hAnsi="Garamond MT"/>
      <w:sz w:val="24"/>
      <w:szCs w:val="24"/>
      <w:lang w:val="en-GB" w:eastAsia="en-US"/>
    </w:rPr>
  </w:style>
  <w:style w:type="paragraph" w:customStyle="1" w:styleId="Tekstpodstawowy22">
    <w:name w:val="Tekst podstawowy 22"/>
    <w:basedOn w:val="Normalny"/>
    <w:qFormat/>
    <w:rsid w:val="0068016D"/>
    <w:pPr>
      <w:spacing w:before="120"/>
      <w:ind w:firstLine="284"/>
      <w:jc w:val="both"/>
    </w:pPr>
    <w:rPr>
      <w:b/>
      <w:sz w:val="24"/>
      <w:lang w:val="x-none" w:eastAsia="zh-CN"/>
    </w:rPr>
  </w:style>
  <w:style w:type="paragraph" w:styleId="Listanumerowana">
    <w:name w:val="List Number"/>
    <w:basedOn w:val="Normalny"/>
    <w:rsid w:val="009D756A"/>
    <w:pPr>
      <w:ind w:left="1415" w:hanging="283"/>
      <w:contextualSpacing/>
    </w:pPr>
  </w:style>
  <w:style w:type="paragraph" w:customStyle="1" w:styleId="WW-Tekstpodstawowy3">
    <w:name w:val="WW-Tekst podstawowy 3"/>
    <w:basedOn w:val="Normalny"/>
    <w:uiPriority w:val="99"/>
    <w:qFormat/>
    <w:rsid w:val="00D63152"/>
    <w:pPr>
      <w:spacing w:after="120"/>
      <w:jc w:val="both"/>
    </w:pPr>
    <w:rPr>
      <w:sz w:val="16"/>
      <w:lang w:eastAsia="ar-SA"/>
    </w:rPr>
  </w:style>
  <w:style w:type="paragraph" w:customStyle="1" w:styleId="2poziom">
    <w:name w:val="2poziom"/>
    <w:basedOn w:val="Normalny"/>
    <w:qFormat/>
    <w:rsid w:val="005E0F03"/>
    <w:pPr>
      <w:widowControl w:val="0"/>
      <w:spacing w:before="120" w:after="120" w:line="240" w:lineRule="atLeast"/>
      <w:jc w:val="both"/>
    </w:pPr>
    <w:rPr>
      <w:b/>
      <w:bCs/>
      <w:sz w:val="22"/>
      <w:szCs w:val="22"/>
      <w:lang w:eastAsia="en-US"/>
    </w:rPr>
  </w:style>
  <w:style w:type="paragraph" w:styleId="Podtytu">
    <w:name w:val="Subtitle"/>
    <w:basedOn w:val="Normalny"/>
    <w:next w:val="Normalny"/>
    <w:link w:val="PodtytuZnak"/>
    <w:qFormat/>
    <w:rsid w:val="00FB7647"/>
    <w:pPr>
      <w:spacing w:after="160"/>
    </w:pPr>
    <w:rPr>
      <w:rFonts w:asciiTheme="minorHAnsi" w:eastAsiaTheme="minorEastAsia" w:hAnsiTheme="minorHAnsi" w:cstheme="minorBidi"/>
      <w:color w:val="5A5A5A" w:themeColor="text1" w:themeTint="A5"/>
      <w:spacing w:val="15"/>
      <w:sz w:val="22"/>
      <w:szCs w:val="22"/>
    </w:rPr>
  </w:style>
  <w:style w:type="paragraph" w:customStyle="1" w:styleId="Tekstwstpniesformatowany">
    <w:name w:val="Tekst wstępnie sformatowany"/>
    <w:basedOn w:val="Normalny"/>
    <w:qFormat/>
    <w:rPr>
      <w:rFonts w:ascii="Liberation Mono" w:eastAsia="Liberation Mono" w:hAnsi="Liberation Mono" w:cs="Liberation Mono"/>
    </w:rPr>
  </w:style>
  <w:style w:type="numbering" w:customStyle="1" w:styleId="Styl1">
    <w:name w:val="Styl1"/>
    <w:uiPriority w:val="99"/>
    <w:qFormat/>
    <w:rsid w:val="003337BE"/>
  </w:style>
  <w:style w:type="table" w:styleId="Jasnasiatka">
    <w:name w:val="Light Grid"/>
    <w:basedOn w:val="Standardowy"/>
    <w:uiPriority w:val="62"/>
    <w:rsid w:val="00440495"/>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b/>
        <w:bCs/>
      </w:rPr>
    </w:tblStylePr>
    <w:tblStylePr w:type="lastCol">
      <w:rPr>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Tabelasiatki4">
    <w:name w:val="Grid Table 4"/>
    <w:basedOn w:val="Standardowy"/>
    <w:uiPriority w:val="49"/>
    <w:rsid w:val="00C640F7"/>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ipercze">
    <w:name w:val="Hyperlink"/>
    <w:basedOn w:val="Domylnaczcionkaakapitu"/>
    <w:uiPriority w:val="99"/>
    <w:unhideWhenUsed/>
    <w:rsid w:val="00C711BA"/>
    <w:rPr>
      <w:color w:val="0000FF" w:themeColor="hyperlink"/>
      <w:u w:val="single"/>
    </w:rPr>
  </w:style>
  <w:style w:type="character" w:customStyle="1" w:styleId="Nagwek1Znak">
    <w:name w:val="Nagłówek 1 Znak"/>
    <w:basedOn w:val="Domylnaczcionkaakapitu"/>
    <w:link w:val="Nagwek1"/>
    <w:uiPriority w:val="9"/>
    <w:rsid w:val="00EA272A"/>
    <w:rPr>
      <w:b/>
      <w:smallCaps/>
      <w:kern w:val="2"/>
      <w:sz w:val="24"/>
    </w:rPr>
  </w:style>
  <w:style w:type="table" w:styleId="Tabela-Siatka">
    <w:name w:val="Table Grid"/>
    <w:basedOn w:val="Standardowy"/>
    <w:uiPriority w:val="59"/>
    <w:rsid w:val="00A13311"/>
    <w:pPr>
      <w:suppressAutoHyphens w:val="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2235EE"/>
  </w:style>
  <w:style w:type="character" w:customStyle="1" w:styleId="Nagwek4Znak">
    <w:name w:val="Nagłówek 4 Znak"/>
    <w:basedOn w:val="Domylnaczcionkaakapitu"/>
    <w:link w:val="Nagwek4"/>
    <w:uiPriority w:val="9"/>
    <w:rsid w:val="002235EE"/>
    <w:rPr>
      <w:b/>
      <w:i/>
      <w:sz w:val="24"/>
    </w:rPr>
  </w:style>
  <w:style w:type="character" w:customStyle="1" w:styleId="Nagwek5Znak">
    <w:name w:val="Nagłówek 5 Znak"/>
    <w:basedOn w:val="Domylnaczcionkaakapitu"/>
    <w:link w:val="Nagwek5"/>
    <w:uiPriority w:val="9"/>
    <w:rsid w:val="002235EE"/>
    <w:rPr>
      <w:rFonts w:ascii="Arial" w:hAnsi="Arial"/>
      <w:sz w:val="22"/>
    </w:rPr>
  </w:style>
  <w:style w:type="character" w:customStyle="1" w:styleId="Nagwek6Znak">
    <w:name w:val="Nagłówek 6 Znak"/>
    <w:basedOn w:val="Domylnaczcionkaakapitu"/>
    <w:link w:val="Nagwek6"/>
    <w:uiPriority w:val="9"/>
    <w:rsid w:val="002235EE"/>
    <w:rPr>
      <w:rFonts w:ascii="Arial" w:hAnsi="Arial"/>
      <w:i/>
      <w:sz w:val="22"/>
    </w:rPr>
  </w:style>
  <w:style w:type="character" w:customStyle="1" w:styleId="Nagwek7Znak">
    <w:name w:val="Nagłówek 7 Znak"/>
    <w:basedOn w:val="Domylnaczcionkaakapitu"/>
    <w:link w:val="Nagwek7"/>
    <w:uiPriority w:val="9"/>
    <w:rsid w:val="002235EE"/>
    <w:rPr>
      <w:rFonts w:ascii="Arial" w:hAnsi="Arial"/>
    </w:rPr>
  </w:style>
  <w:style w:type="character" w:customStyle="1" w:styleId="Nagwek8Znak">
    <w:name w:val="Nagłówek 8 Znak"/>
    <w:basedOn w:val="Domylnaczcionkaakapitu"/>
    <w:link w:val="Nagwek8"/>
    <w:uiPriority w:val="9"/>
    <w:rsid w:val="002235EE"/>
    <w:rPr>
      <w:rFonts w:ascii="Arial" w:hAnsi="Arial"/>
      <w:i/>
    </w:rPr>
  </w:style>
  <w:style w:type="character" w:customStyle="1" w:styleId="Nagwek9Znak">
    <w:name w:val="Nagłówek 9 Znak"/>
    <w:basedOn w:val="Domylnaczcionkaakapitu"/>
    <w:link w:val="Nagwek9"/>
    <w:uiPriority w:val="9"/>
    <w:rsid w:val="002235EE"/>
    <w:rPr>
      <w:rFonts w:ascii="Arial" w:hAnsi="Arial"/>
      <w:i/>
      <w:sz w:val="18"/>
    </w:rPr>
  </w:style>
  <w:style w:type="character" w:styleId="Pogrubienie">
    <w:name w:val="Strong"/>
    <w:basedOn w:val="Domylnaczcionkaakapitu"/>
    <w:uiPriority w:val="22"/>
    <w:qFormat/>
    <w:rsid w:val="002235EE"/>
    <w:rPr>
      <w:b/>
      <w:bCs/>
    </w:rPr>
  </w:style>
  <w:style w:type="character" w:customStyle="1" w:styleId="TekstdymkaZnak">
    <w:name w:val="Tekst dymka Znak"/>
    <w:basedOn w:val="Domylnaczcionkaakapitu"/>
    <w:link w:val="Tekstdymka"/>
    <w:uiPriority w:val="99"/>
    <w:semiHidden/>
    <w:qFormat/>
    <w:rsid w:val="002235EE"/>
    <w:rPr>
      <w:rFonts w:ascii="Tahoma" w:hAnsi="Tahoma" w:cs="Tahoma"/>
      <w:sz w:val="16"/>
      <w:szCs w:val="16"/>
    </w:rPr>
  </w:style>
  <w:style w:type="character" w:customStyle="1" w:styleId="TematkomentarzaZnak">
    <w:name w:val="Temat komentarza Znak"/>
    <w:basedOn w:val="TekstkomentarzaZnak"/>
    <w:link w:val="Tematkomentarza"/>
    <w:uiPriority w:val="99"/>
    <w:semiHidden/>
    <w:rsid w:val="002235EE"/>
    <w:rPr>
      <w:b/>
      <w:bCs/>
    </w:rPr>
  </w:style>
  <w:style w:type="character" w:customStyle="1" w:styleId="TematkomentarzaZnak1">
    <w:name w:val="Temat komentarza Znak1"/>
    <w:basedOn w:val="TekstkomentarzaZnak"/>
    <w:uiPriority w:val="99"/>
    <w:semiHidden/>
    <w:rsid w:val="002235EE"/>
    <w:rPr>
      <w:b/>
      <w:bCs/>
      <w:sz w:val="20"/>
      <w:szCs w:val="20"/>
    </w:rPr>
  </w:style>
  <w:style w:type="table" w:customStyle="1" w:styleId="Tabelasiatki6kolorowa1">
    <w:name w:val="Tabela siatki 6 — kolorowa1"/>
    <w:basedOn w:val="Standardowy"/>
    <w:next w:val="Tabelasiatki6kolorowa"/>
    <w:uiPriority w:val="51"/>
    <w:rsid w:val="002235EE"/>
    <w:pPr>
      <w:suppressAutoHyphens w:val="0"/>
    </w:pPr>
    <w:rPr>
      <w:rFonts w:ascii="Calibri" w:eastAsia="Calibri" w:hAnsi="Calibri" w:cs="Calibri"/>
      <w:color w:val="000000"/>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NAG2">
    <w:name w:val="NAG_2"/>
    <w:basedOn w:val="Akapitzlist"/>
    <w:qFormat/>
    <w:rsid w:val="002235EE"/>
    <w:pPr>
      <w:suppressAutoHyphens w:val="0"/>
      <w:spacing w:after="200" w:line="276" w:lineRule="auto"/>
      <w:ind w:left="851" w:hanging="567"/>
      <w:contextualSpacing/>
      <w:jc w:val="both"/>
    </w:pPr>
    <w:rPr>
      <w:rFonts w:ascii="Arial" w:eastAsia="Calibri" w:hAnsi="Arial" w:cs="Arial"/>
      <w:color w:val="00000A"/>
      <w:szCs w:val="22"/>
      <w:lang w:eastAsia="en-US"/>
    </w:rPr>
  </w:style>
  <w:style w:type="paragraph" w:customStyle="1" w:styleId="NAG3">
    <w:name w:val="NAG_3"/>
    <w:basedOn w:val="NAG2"/>
    <w:qFormat/>
    <w:rsid w:val="002235EE"/>
  </w:style>
  <w:style w:type="paragraph" w:customStyle="1" w:styleId="Tekstprzypisudolnego1">
    <w:name w:val="Tekst przypisu dolnego1"/>
    <w:basedOn w:val="Normalny"/>
    <w:next w:val="Tekstprzypisudolnego"/>
    <w:link w:val="TekstprzypisudolnegoZnak"/>
    <w:uiPriority w:val="99"/>
    <w:semiHidden/>
    <w:unhideWhenUsed/>
    <w:rsid w:val="002235EE"/>
    <w:pPr>
      <w:suppressAutoHyphens w:val="0"/>
    </w:pPr>
  </w:style>
  <w:style w:type="character" w:customStyle="1" w:styleId="TekstprzypisudolnegoZnak">
    <w:name w:val="Tekst przypisu dolnego Znak"/>
    <w:basedOn w:val="Domylnaczcionkaakapitu"/>
    <w:link w:val="Tekstprzypisudolnego1"/>
    <w:uiPriority w:val="99"/>
    <w:semiHidden/>
    <w:rsid w:val="002235EE"/>
    <w:rPr>
      <w:sz w:val="20"/>
      <w:szCs w:val="20"/>
    </w:rPr>
  </w:style>
  <w:style w:type="character" w:styleId="Odwoanieprzypisudolnego">
    <w:name w:val="footnote reference"/>
    <w:basedOn w:val="Domylnaczcionkaakapitu"/>
    <w:uiPriority w:val="99"/>
    <w:semiHidden/>
    <w:unhideWhenUsed/>
    <w:rsid w:val="002235EE"/>
    <w:rPr>
      <w:vertAlign w:val="superscript"/>
    </w:rPr>
  </w:style>
  <w:style w:type="table" w:customStyle="1" w:styleId="Tabela-Siatka1">
    <w:name w:val="Tabela - Siatka1"/>
    <w:basedOn w:val="Standardowy"/>
    <w:next w:val="Tabela-Siatka"/>
    <w:uiPriority w:val="59"/>
    <w:unhideWhenUsed/>
    <w:rsid w:val="002235EE"/>
    <w:pPr>
      <w:suppressAutoHyphens w:val="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
    <w:name w:val="Tekst przypisu końcowego Znak"/>
    <w:basedOn w:val="Domylnaczcionkaakapitu"/>
    <w:link w:val="Tekstprzypisukocowego"/>
    <w:uiPriority w:val="99"/>
    <w:semiHidden/>
    <w:rsid w:val="002235EE"/>
    <w:rPr>
      <w:sz w:val="20"/>
      <w:szCs w:val="20"/>
    </w:rPr>
  </w:style>
  <w:style w:type="paragraph" w:customStyle="1" w:styleId="Tekstprzypisukocowego1">
    <w:name w:val="Tekst przypisu końcowego1"/>
    <w:basedOn w:val="Normalny"/>
    <w:next w:val="Tekstprzypisukocowego"/>
    <w:uiPriority w:val="99"/>
    <w:semiHidden/>
    <w:unhideWhenUsed/>
    <w:rsid w:val="002235EE"/>
    <w:pPr>
      <w:suppressAutoHyphens w:val="0"/>
    </w:pPr>
    <w:rPr>
      <w:rFonts w:ascii="Calibri" w:eastAsia="Calibri" w:hAnsi="Calibri"/>
      <w:lang w:eastAsia="en-US"/>
    </w:rPr>
  </w:style>
  <w:style w:type="character" w:customStyle="1" w:styleId="TekstprzypisukocowegoZnak1">
    <w:name w:val="Tekst przypisu końcowego Znak1"/>
    <w:basedOn w:val="Domylnaczcionkaakapitu"/>
    <w:uiPriority w:val="99"/>
    <w:semiHidden/>
    <w:rsid w:val="002235EE"/>
    <w:rPr>
      <w:sz w:val="20"/>
      <w:szCs w:val="20"/>
    </w:rPr>
  </w:style>
  <w:style w:type="character" w:customStyle="1" w:styleId="HTML-wstpniesformatowanyZnak">
    <w:name w:val="HTML - wstępnie sformatowany Znak"/>
    <w:basedOn w:val="Domylnaczcionkaakapitu"/>
    <w:link w:val="HTML-wstpniesformatowany"/>
    <w:uiPriority w:val="99"/>
    <w:semiHidden/>
    <w:rsid w:val="002235EE"/>
    <w:rPr>
      <w:rFonts w:ascii="Courier New" w:hAnsi="Courier New" w:cs="Courier New"/>
    </w:rPr>
  </w:style>
  <w:style w:type="paragraph" w:styleId="HTML-wstpniesformatowany">
    <w:name w:val="HTML Preformatted"/>
    <w:basedOn w:val="Normalny"/>
    <w:link w:val="HTML-wstpniesformatowanyZnak"/>
    <w:uiPriority w:val="99"/>
    <w:semiHidden/>
    <w:unhideWhenUsed/>
    <w:rsid w:val="0022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character" w:customStyle="1" w:styleId="HTML-wstpniesformatowanyZnak1">
    <w:name w:val="HTML - wstępnie sformatowany Znak1"/>
    <w:basedOn w:val="Domylnaczcionkaakapitu"/>
    <w:uiPriority w:val="99"/>
    <w:semiHidden/>
    <w:rsid w:val="002235EE"/>
    <w:rPr>
      <w:rFonts w:ascii="Consolas" w:hAnsi="Consolas"/>
    </w:rPr>
  </w:style>
  <w:style w:type="table" w:styleId="Tabelasiatki6kolorowa">
    <w:name w:val="Grid Table 6 Colorful"/>
    <w:basedOn w:val="Standardowy"/>
    <w:uiPriority w:val="51"/>
    <w:rsid w:val="002235E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kstprzypisudolnego">
    <w:name w:val="footnote text"/>
    <w:basedOn w:val="Normalny"/>
    <w:link w:val="TekstprzypisudolnegoZnak1"/>
    <w:uiPriority w:val="99"/>
    <w:semiHidden/>
    <w:unhideWhenUsed/>
    <w:rsid w:val="002235EE"/>
  </w:style>
  <w:style w:type="character" w:customStyle="1" w:styleId="TekstprzypisudolnegoZnak1">
    <w:name w:val="Tekst przypisu dolnego Znak1"/>
    <w:basedOn w:val="Domylnaczcionkaakapitu"/>
    <w:link w:val="Tekstprzypisudolnego"/>
    <w:semiHidden/>
    <w:rsid w:val="002235EE"/>
  </w:style>
  <w:style w:type="paragraph" w:styleId="Tekstprzypisukocowego">
    <w:name w:val="endnote text"/>
    <w:basedOn w:val="Normalny"/>
    <w:link w:val="TekstprzypisukocowegoZnak"/>
    <w:uiPriority w:val="99"/>
    <w:semiHidden/>
    <w:unhideWhenUsed/>
    <w:rsid w:val="002235EE"/>
  </w:style>
  <w:style w:type="character" w:customStyle="1" w:styleId="TekstprzypisukocowegoZnak2">
    <w:name w:val="Tekst przypisu końcowego Znak2"/>
    <w:basedOn w:val="Domylnaczcionkaakapitu"/>
    <w:semiHidden/>
    <w:rsid w:val="00223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38258">
      <w:bodyDiv w:val="1"/>
      <w:marLeft w:val="0"/>
      <w:marRight w:val="0"/>
      <w:marTop w:val="0"/>
      <w:marBottom w:val="0"/>
      <w:divBdr>
        <w:top w:val="none" w:sz="0" w:space="0" w:color="auto"/>
        <w:left w:val="none" w:sz="0" w:space="0" w:color="auto"/>
        <w:bottom w:val="none" w:sz="0" w:space="0" w:color="auto"/>
        <w:right w:val="none" w:sz="0" w:space="0" w:color="auto"/>
      </w:divBdr>
    </w:div>
    <w:div w:id="423041672">
      <w:bodyDiv w:val="1"/>
      <w:marLeft w:val="0"/>
      <w:marRight w:val="0"/>
      <w:marTop w:val="0"/>
      <w:marBottom w:val="0"/>
      <w:divBdr>
        <w:top w:val="none" w:sz="0" w:space="0" w:color="auto"/>
        <w:left w:val="none" w:sz="0" w:space="0" w:color="auto"/>
        <w:bottom w:val="none" w:sz="0" w:space="0" w:color="auto"/>
        <w:right w:val="none" w:sz="0" w:space="0" w:color="auto"/>
      </w:divBdr>
    </w:div>
    <w:div w:id="528883427">
      <w:bodyDiv w:val="1"/>
      <w:marLeft w:val="0"/>
      <w:marRight w:val="0"/>
      <w:marTop w:val="0"/>
      <w:marBottom w:val="0"/>
      <w:divBdr>
        <w:top w:val="none" w:sz="0" w:space="0" w:color="auto"/>
        <w:left w:val="none" w:sz="0" w:space="0" w:color="auto"/>
        <w:bottom w:val="none" w:sz="0" w:space="0" w:color="auto"/>
        <w:right w:val="none" w:sz="0" w:space="0" w:color="auto"/>
      </w:divBdr>
    </w:div>
    <w:div w:id="1388184983">
      <w:bodyDiv w:val="1"/>
      <w:marLeft w:val="0"/>
      <w:marRight w:val="0"/>
      <w:marTop w:val="0"/>
      <w:marBottom w:val="0"/>
      <w:divBdr>
        <w:top w:val="none" w:sz="0" w:space="0" w:color="auto"/>
        <w:left w:val="none" w:sz="0" w:space="0" w:color="auto"/>
        <w:bottom w:val="none" w:sz="0" w:space="0" w:color="auto"/>
        <w:right w:val="none" w:sz="0" w:space="0" w:color="auto"/>
      </w:divBdr>
    </w:div>
    <w:div w:id="1530337984">
      <w:bodyDiv w:val="1"/>
      <w:marLeft w:val="0"/>
      <w:marRight w:val="0"/>
      <w:marTop w:val="0"/>
      <w:marBottom w:val="0"/>
      <w:divBdr>
        <w:top w:val="none" w:sz="0" w:space="0" w:color="auto"/>
        <w:left w:val="none" w:sz="0" w:space="0" w:color="auto"/>
        <w:bottom w:val="none" w:sz="0" w:space="0" w:color="auto"/>
        <w:right w:val="none" w:sz="0" w:space="0" w:color="auto"/>
      </w:divBdr>
    </w:div>
    <w:div w:id="17934750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gkpge.pl/compliance"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bezpieczenstwo.pgesystemy@gkpge.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mailto:iod.pgesystemy@gkpge.pl" TargetMode="External"/><Relationship Id="rId23" Type="http://schemas.openxmlformats.org/officeDocument/2006/relationships/hyperlink" Target="mailto:iod.pgesystemy@gkpge.pl"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od.pgesystemy@gkpge.pl"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02_Projekt Umowy.docx</dmsv2BaseFileName>
    <dmsv2BaseDisplayName xmlns="http://schemas.microsoft.com/sharepoint/v3">02_Projekt Umowy</dmsv2BaseDisplayName>
    <dmsv2SWPP2ObjectNumber xmlns="http://schemas.microsoft.com/sharepoint/v3">POST/PGE/SYS/DZ/00318/2024                        </dmsv2SWPP2ObjectNumber>
    <dmsv2SWPP2SumMD5 xmlns="http://schemas.microsoft.com/sharepoint/v3">f8d479bacaf1f17a6a8404923cd8adab</dmsv2SWPP2SumMD5>
    <dmsv2BaseMoved xmlns="http://schemas.microsoft.com/sharepoint/v3">false</dmsv2BaseMoved>
    <dmsv2BaseIsSensitive xmlns="http://schemas.microsoft.com/sharepoint/v3">true</dmsv2BaseIsSensitive>
    <dmsv2SWPP2IDSWPP2 xmlns="http://schemas.microsoft.com/sharepoint/v3">661661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21042224</dmsv2BaseClientSystemDocumentID>
    <dmsv2BaseModifiedByID xmlns="http://schemas.microsoft.com/sharepoint/v3">10200533</dmsv2BaseModifiedByID>
    <dmsv2BaseCreatedByID xmlns="http://schemas.microsoft.com/sharepoint/v3">10200533</dmsv2BaseCreatedByID>
    <dmsv2SWPP2ObjectDepartment xmlns="http://schemas.microsoft.com/sharepoint/v3">0000000100030000001k</dmsv2SWPP2ObjectDepartment>
    <dmsv2SWPP2ObjectName xmlns="http://schemas.microsoft.com/sharepoint/v3">Postępowanie</dmsv2SWPP2ObjectName>
    <_dlc_DocId xmlns="a19cb1c7-c5c7-46d4-85ae-d83685407bba">AEASQFSYQUA4-848585078-10936</_dlc_DocId>
    <_dlc_DocIdUrl xmlns="a19cb1c7-c5c7-46d4-85ae-d83685407bba">
      <Url>https://swpp2.dms.gkpge.pl/sites/32/_layouts/15/DocIdRedir.aspx?ID=AEASQFSYQUA4-848585078-10936</Url>
      <Description>AEASQFSYQUA4-848585078-10936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E82F9-506F-45A8-A07F-CFA990891402}"/>
</file>

<file path=customXml/itemProps2.xml><?xml version="1.0" encoding="utf-8"?>
<ds:datastoreItem xmlns:ds="http://schemas.openxmlformats.org/officeDocument/2006/customXml" ds:itemID="{6027DE12-3A0C-4AE2-A8CE-702E957754E3}">
  <ds:schemaRefs>
    <ds:schemaRef ds:uri="http://schemas.microsoft.com/sharepoint/v3/contenttype/forms"/>
  </ds:schemaRefs>
</ds:datastoreItem>
</file>

<file path=customXml/itemProps3.xml><?xml version="1.0" encoding="utf-8"?>
<ds:datastoreItem xmlns:ds="http://schemas.openxmlformats.org/officeDocument/2006/customXml" ds:itemID="{CB6163A7-9A12-4CB3-BCE9-7E5EF01A2C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18661A3-3F4C-4D94-82F2-FA2E154A50E6}">
  <ds:schemaRefs>
    <ds:schemaRef ds:uri="http://schemas.microsoft.com/sharepoint/events"/>
  </ds:schemaRefs>
</ds:datastoreItem>
</file>

<file path=customXml/itemProps5.xml><?xml version="1.0" encoding="utf-8"?>
<ds:datastoreItem xmlns:ds="http://schemas.openxmlformats.org/officeDocument/2006/customXml" ds:itemID="{3AF5B585-6831-483F-92AA-7EAC66716CBA}">
  <ds:schemaRefs>
    <ds:schemaRef ds:uri="http://schemas.openxmlformats.org/officeDocument/2006/bibliography"/>
  </ds:schemaRefs>
</ds:datastoreItem>
</file>

<file path=customXml/itemProps6.xml><?xml version="1.0" encoding="utf-8"?>
<ds:datastoreItem xmlns:ds="http://schemas.openxmlformats.org/officeDocument/2006/customXml" ds:itemID="{5965A498-CA8C-4725-8039-F7ACEFDBA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43</Pages>
  <Words>15687</Words>
  <Characters>94122</Characters>
  <Application>Microsoft Office Word</Application>
  <DocSecurity>0</DocSecurity>
  <Lines>784</Lines>
  <Paragraphs>219</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109590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Pędzińska Aleksandra [PGE S.A.]</dc:creator>
  <cp:keywords/>
  <dc:description/>
  <cp:lastModifiedBy>Ćwiek Rafał [PGE S.A.]</cp:lastModifiedBy>
  <cp:revision>14</cp:revision>
  <cp:lastPrinted>2012-06-13T12:06:00Z</cp:lastPrinted>
  <dcterms:created xsi:type="dcterms:W3CDTF">2024-04-18T09:21:00Z</dcterms:created>
  <dcterms:modified xsi:type="dcterms:W3CDTF">2024-11-14T12:17:00Z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Dzia?">
    <vt:lpwstr>Realizacja Zakupów i Logistyki</vt:lpwstr>
  </property>
  <property fmtid="{D5CDD505-2E9C-101B-9397-08002B2CF9AE}" pid="4" name="Kwota">
    <vt:lpwstr/>
  </property>
  <property fmtid="{D5CDD505-2E9C-101B-9397-08002B2CF9AE}" pid="5" name="Typ dokumentu">
    <vt:lpwstr>SAP</vt:lpwstr>
  </property>
  <property fmtid="{D5CDD505-2E9C-101B-9397-08002B2CF9AE}" pid="6" name="_dlc_DocIdItemGuid">
    <vt:lpwstr>b3d2211c-1b3f-4832-a2ff-ed093bb1f5c2</vt:lpwstr>
  </property>
  <property fmtid="{D5CDD505-2E9C-101B-9397-08002B2CF9AE}" pid="7" name="MSIP_Label_66b5d990-821a-4d41-b503-280f184b2126_Enabled">
    <vt:lpwstr>true</vt:lpwstr>
  </property>
  <property fmtid="{D5CDD505-2E9C-101B-9397-08002B2CF9AE}" pid="8" name="MSIP_Label_66b5d990-821a-4d41-b503-280f184b2126_SetDate">
    <vt:lpwstr>2024-11-14T12:17:56Z</vt:lpwstr>
  </property>
  <property fmtid="{D5CDD505-2E9C-101B-9397-08002B2CF9AE}" pid="9" name="MSIP_Label_66b5d990-821a-4d41-b503-280f184b2126_Method">
    <vt:lpwstr>Privileged</vt:lpwstr>
  </property>
  <property fmtid="{D5CDD505-2E9C-101B-9397-08002B2CF9AE}" pid="10" name="MSIP_Label_66b5d990-821a-4d41-b503-280f184b2126_Name">
    <vt:lpwstr>ALL-Publiczne</vt:lpwstr>
  </property>
  <property fmtid="{D5CDD505-2E9C-101B-9397-08002B2CF9AE}" pid="11" name="MSIP_Label_66b5d990-821a-4d41-b503-280f184b2126_SiteId">
    <vt:lpwstr>e9895a11-04dc-4848-aa12-7fca9faefb60</vt:lpwstr>
  </property>
  <property fmtid="{D5CDD505-2E9C-101B-9397-08002B2CF9AE}" pid="12" name="MSIP_Label_66b5d990-821a-4d41-b503-280f184b2126_ActionId">
    <vt:lpwstr>978e9899-40fd-4711-88a9-da52050ec5aa</vt:lpwstr>
  </property>
  <property fmtid="{D5CDD505-2E9C-101B-9397-08002B2CF9AE}" pid="13" name="MSIP_Label_66b5d990-821a-4d41-b503-280f184b2126_ContentBits">
    <vt:lpwstr>0</vt:lpwstr>
  </property>
</Properties>
</file>