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26D9A9" w14:textId="79D1E98F" w:rsidR="00E47F52" w:rsidRPr="005C03F4" w:rsidRDefault="00E47F52" w:rsidP="00EB5A9E">
      <w:pPr>
        <w:pStyle w:val="komentarz"/>
        <w:keepLines/>
        <w:suppressAutoHyphens/>
        <w:spacing w:before="120" w:after="120" w:line="276" w:lineRule="auto"/>
        <w:jc w:val="center"/>
        <w:rPr>
          <w:rFonts w:asciiTheme="minorHAnsi" w:hAnsiTheme="minorHAnsi" w:cstheme="minorHAnsi"/>
          <w:i/>
          <w:color w:val="0070C0"/>
        </w:rPr>
      </w:pPr>
      <w:r w:rsidRPr="005C03F4">
        <w:rPr>
          <w:rFonts w:asciiTheme="minorHAnsi" w:hAnsiTheme="minorHAnsi" w:cstheme="minorHAnsi"/>
          <w:color w:val="0070C0"/>
        </w:rPr>
        <w:t xml:space="preserve">UMOWA NR </w:t>
      </w:r>
      <w:r w:rsidR="005C03F4">
        <w:rPr>
          <w:rFonts w:asciiTheme="minorHAnsi" w:hAnsiTheme="minorHAnsi" w:cstheme="minorHAnsi"/>
          <w:snapToGrid w:val="0"/>
          <w:color w:val="0070C0"/>
        </w:rPr>
        <w:t>...…</w:t>
      </w:r>
    </w:p>
    <w:p w14:paraId="0A7907EF" w14:textId="54DE0B4D" w:rsidR="00E47F52" w:rsidRPr="005C03F4" w:rsidRDefault="00D36FD8" w:rsidP="00EB5A9E">
      <w:pPr>
        <w:keepLines/>
        <w:suppressAutoHyphens/>
        <w:spacing w:before="120" w:after="120" w:line="276" w:lineRule="auto"/>
        <w:jc w:val="both"/>
        <w:rPr>
          <w:rFonts w:asciiTheme="minorHAnsi" w:hAnsiTheme="minorHAnsi" w:cstheme="minorHAnsi"/>
        </w:rPr>
      </w:pPr>
      <w:r>
        <w:rPr>
          <w:rFonts w:asciiTheme="minorHAnsi" w:hAnsiTheme="minorHAnsi" w:cstheme="minorHAnsi"/>
        </w:rPr>
        <w:t>z</w:t>
      </w:r>
      <w:r w:rsidR="00E47F52" w:rsidRPr="005C03F4">
        <w:rPr>
          <w:rFonts w:asciiTheme="minorHAnsi" w:hAnsiTheme="minorHAnsi" w:cstheme="minorHAnsi"/>
        </w:rPr>
        <w:t>awarta</w:t>
      </w:r>
      <w:r>
        <w:rPr>
          <w:rFonts w:asciiTheme="minorHAnsi" w:hAnsiTheme="minorHAnsi" w:cstheme="minorHAnsi"/>
        </w:rPr>
        <w:t xml:space="preserve"> </w:t>
      </w:r>
      <w:r w:rsidR="00E47F52" w:rsidRPr="005C03F4">
        <w:rPr>
          <w:rFonts w:asciiTheme="minorHAnsi" w:hAnsiTheme="minorHAnsi" w:cstheme="minorHAnsi"/>
        </w:rPr>
        <w:t>pomiędzy:</w:t>
      </w:r>
    </w:p>
    <w:p w14:paraId="6031FFA3" w14:textId="411BCE01" w:rsidR="008E362F" w:rsidRPr="005C03F4" w:rsidRDefault="000E7B97" w:rsidP="00EB5A9E">
      <w:pPr>
        <w:keepLines/>
        <w:suppressAutoHyphens/>
        <w:spacing w:before="120" w:after="120" w:line="276" w:lineRule="auto"/>
        <w:jc w:val="both"/>
        <w:rPr>
          <w:rFonts w:asciiTheme="minorHAnsi" w:hAnsiTheme="minorHAnsi" w:cstheme="minorHAnsi"/>
        </w:rPr>
      </w:pPr>
      <w:r w:rsidRPr="000E7B97">
        <w:rPr>
          <w:rFonts w:asciiTheme="minorHAnsi" w:hAnsiTheme="minorHAnsi" w:cstheme="minorHAnsi"/>
          <w:b/>
        </w:rPr>
        <w:t>PGE Gryfino 2050 sp. z o.o.</w:t>
      </w:r>
      <w:r w:rsidRPr="000E7B97">
        <w:rPr>
          <w:rFonts w:asciiTheme="minorHAnsi" w:hAnsiTheme="minorHAnsi" w:cstheme="minorHAnsi"/>
        </w:rPr>
        <w:t>,</w:t>
      </w:r>
      <w:r>
        <w:rPr>
          <w:rFonts w:asciiTheme="minorHAnsi" w:hAnsiTheme="minorHAnsi" w:cstheme="minorHAnsi"/>
        </w:rPr>
        <w:t xml:space="preserve"> z siedzibą w Warszawie</w:t>
      </w:r>
      <w:r w:rsidR="002B33F5">
        <w:rPr>
          <w:rFonts w:asciiTheme="minorHAnsi" w:hAnsiTheme="minorHAnsi" w:cstheme="minorHAnsi"/>
        </w:rPr>
        <w:t>, 00</w:t>
      </w:r>
      <w:r w:rsidR="009E6F7C">
        <w:rPr>
          <w:rFonts w:asciiTheme="minorHAnsi" w:hAnsiTheme="minorHAnsi" w:cstheme="minorHAnsi"/>
        </w:rPr>
        <w:t>–</w:t>
      </w:r>
      <w:r w:rsidR="002B33F5">
        <w:rPr>
          <w:rFonts w:asciiTheme="minorHAnsi" w:hAnsiTheme="minorHAnsi" w:cstheme="minorHAnsi"/>
        </w:rPr>
        <w:t>496 Warszawa,</w:t>
      </w:r>
      <w:r>
        <w:rPr>
          <w:rFonts w:asciiTheme="minorHAnsi" w:hAnsiTheme="minorHAnsi" w:cstheme="minorHAnsi"/>
        </w:rPr>
        <w:t xml:space="preserve"> ul. Mysia 2</w:t>
      </w:r>
      <w:r w:rsidRPr="000E7B97">
        <w:rPr>
          <w:rFonts w:asciiTheme="minorHAnsi" w:hAnsiTheme="minorHAnsi" w:cstheme="minorHAnsi"/>
        </w:rPr>
        <w:t>, wpisana do rejestru przedsiębiorców Krajowego Rejestru Sądowego, prowadzonego przez Sąd Rejonowy dla m.st. Warszawy w Warszawie, XII Wydział Gospodarczy Krajowego Rejestru Sądowego, pod numerem KRS: 0000522497, NIP: 7010438799, REGON: 147416293, kapitał zakładowy: 32 364 000,00 zł</w:t>
      </w:r>
    </w:p>
    <w:p w14:paraId="792909AC" w14:textId="5A3A9430" w:rsidR="00E47F52" w:rsidRPr="005C03F4" w:rsidRDefault="00E47F52" w:rsidP="00EB5A9E">
      <w:pPr>
        <w:keepLines/>
        <w:suppressAutoHyphens/>
        <w:spacing w:before="120" w:after="120" w:line="276" w:lineRule="auto"/>
        <w:jc w:val="both"/>
        <w:rPr>
          <w:rFonts w:asciiTheme="minorHAnsi" w:hAnsiTheme="minorHAnsi" w:cstheme="minorHAnsi"/>
        </w:rPr>
      </w:pPr>
      <w:r w:rsidRPr="005C03F4">
        <w:rPr>
          <w:rFonts w:asciiTheme="minorHAnsi" w:hAnsiTheme="minorHAnsi" w:cstheme="minorHAnsi"/>
        </w:rPr>
        <w:t xml:space="preserve">zwaną dalej </w:t>
      </w:r>
      <w:r w:rsidRPr="005C03F4">
        <w:rPr>
          <w:rFonts w:asciiTheme="minorHAnsi" w:hAnsiTheme="minorHAnsi" w:cstheme="minorHAnsi"/>
          <w:b/>
        </w:rPr>
        <w:t>Zamawiającym</w:t>
      </w:r>
      <w:r w:rsidR="00601710">
        <w:rPr>
          <w:rFonts w:asciiTheme="minorHAnsi" w:hAnsiTheme="minorHAnsi" w:cstheme="minorHAnsi"/>
          <w:b/>
        </w:rPr>
        <w:t xml:space="preserve"> </w:t>
      </w:r>
      <w:r w:rsidR="00601710" w:rsidRPr="00601710">
        <w:rPr>
          <w:rFonts w:asciiTheme="minorHAnsi" w:hAnsiTheme="minorHAnsi" w:cstheme="minorHAnsi"/>
        </w:rPr>
        <w:t>lub</w:t>
      </w:r>
      <w:r w:rsidR="00601710">
        <w:rPr>
          <w:rFonts w:asciiTheme="minorHAnsi" w:hAnsiTheme="minorHAnsi" w:cstheme="minorHAnsi"/>
          <w:b/>
        </w:rPr>
        <w:t xml:space="preserve"> PGE</w:t>
      </w:r>
      <w:r w:rsidR="000600D9">
        <w:rPr>
          <w:rFonts w:asciiTheme="minorHAnsi" w:hAnsiTheme="minorHAnsi" w:cstheme="minorHAnsi"/>
          <w:b/>
        </w:rPr>
        <w:t xml:space="preserve"> Gryfino 2050</w:t>
      </w:r>
      <w:r w:rsidRPr="005C03F4">
        <w:rPr>
          <w:rFonts w:asciiTheme="minorHAnsi" w:hAnsiTheme="minorHAnsi" w:cstheme="minorHAnsi"/>
        </w:rPr>
        <w:t>,  reprezentowaną przez:</w:t>
      </w:r>
    </w:p>
    <w:p w14:paraId="3664F62F" w14:textId="1A847175" w:rsidR="00E47F52" w:rsidRPr="00F83B2B" w:rsidRDefault="000600D9" w:rsidP="00EB5A9E">
      <w:pPr>
        <w:keepLines/>
        <w:suppressAutoHyphens/>
        <w:spacing w:before="120" w:after="120" w:line="276" w:lineRule="auto"/>
        <w:ind w:left="720"/>
        <w:rPr>
          <w:rFonts w:asciiTheme="minorHAnsi" w:hAnsiTheme="minorHAnsi" w:cstheme="minorHAnsi"/>
          <w:b/>
        </w:rPr>
      </w:pPr>
      <w:r w:rsidRPr="00F83B2B">
        <w:rPr>
          <w:rFonts w:asciiTheme="minorHAnsi" w:hAnsiTheme="minorHAnsi" w:cstheme="minorHAnsi"/>
          <w:b/>
          <w:snapToGrid w:val="0"/>
        </w:rPr>
        <w:t>Agat</w:t>
      </w:r>
      <w:r w:rsidR="00F83B2B">
        <w:rPr>
          <w:rFonts w:asciiTheme="minorHAnsi" w:hAnsiTheme="minorHAnsi" w:cstheme="minorHAnsi"/>
          <w:b/>
          <w:snapToGrid w:val="0"/>
        </w:rPr>
        <w:t>ę</w:t>
      </w:r>
      <w:r w:rsidRPr="00F83B2B">
        <w:rPr>
          <w:rFonts w:asciiTheme="minorHAnsi" w:hAnsiTheme="minorHAnsi" w:cstheme="minorHAnsi"/>
          <w:b/>
          <w:snapToGrid w:val="0"/>
        </w:rPr>
        <w:t xml:space="preserve"> Wirth</w:t>
      </w:r>
      <w:r w:rsidR="009E6F7C">
        <w:rPr>
          <w:rFonts w:asciiTheme="minorHAnsi" w:hAnsiTheme="minorHAnsi" w:cstheme="minorHAnsi"/>
          <w:b/>
          <w:snapToGrid w:val="0"/>
        </w:rPr>
        <w:t>–</w:t>
      </w:r>
      <w:r w:rsidRPr="00F83B2B">
        <w:rPr>
          <w:rFonts w:asciiTheme="minorHAnsi" w:hAnsiTheme="minorHAnsi" w:cstheme="minorHAnsi"/>
          <w:b/>
          <w:snapToGrid w:val="0"/>
        </w:rPr>
        <w:t xml:space="preserve">Ljungquist </w:t>
      </w:r>
      <w:r w:rsidR="009E6F7C">
        <w:rPr>
          <w:rFonts w:asciiTheme="minorHAnsi" w:hAnsiTheme="minorHAnsi" w:cstheme="minorHAnsi"/>
          <w:b/>
          <w:snapToGrid w:val="0"/>
        </w:rPr>
        <w:t>–</w:t>
      </w:r>
      <w:r w:rsidR="00334D34" w:rsidRPr="00F83B2B">
        <w:rPr>
          <w:rFonts w:asciiTheme="minorHAnsi" w:hAnsiTheme="minorHAnsi" w:cstheme="minorHAnsi"/>
          <w:b/>
          <w:snapToGrid w:val="0"/>
        </w:rPr>
        <w:t xml:space="preserve"> Prezesa Zarządu</w:t>
      </w:r>
    </w:p>
    <w:p w14:paraId="5A4535B9" w14:textId="77777777" w:rsidR="00E47F52" w:rsidRPr="005C03F4" w:rsidRDefault="00E47F52" w:rsidP="00EB5A9E">
      <w:pPr>
        <w:keepLines/>
        <w:suppressAutoHyphens/>
        <w:spacing w:before="120" w:after="120" w:line="276" w:lineRule="auto"/>
        <w:ind w:left="720"/>
        <w:rPr>
          <w:rFonts w:asciiTheme="minorHAnsi" w:hAnsiTheme="minorHAnsi" w:cstheme="minorHAnsi"/>
        </w:rPr>
      </w:pPr>
    </w:p>
    <w:p w14:paraId="2C2AF371" w14:textId="77777777" w:rsidR="00E47F52" w:rsidRPr="006B0543" w:rsidRDefault="00E47F52" w:rsidP="00EB5A9E">
      <w:pPr>
        <w:keepLines/>
        <w:suppressAutoHyphens/>
        <w:spacing w:before="120" w:after="120" w:line="276" w:lineRule="auto"/>
        <w:rPr>
          <w:rFonts w:asciiTheme="minorHAnsi" w:hAnsiTheme="minorHAnsi" w:cstheme="minorHAnsi"/>
          <w:highlight w:val="yellow"/>
        </w:rPr>
      </w:pPr>
      <w:r w:rsidRPr="006B0543">
        <w:rPr>
          <w:rFonts w:asciiTheme="minorHAnsi" w:hAnsiTheme="minorHAnsi" w:cstheme="minorHAnsi"/>
        </w:rPr>
        <w:t xml:space="preserve">a </w:t>
      </w:r>
    </w:p>
    <w:p w14:paraId="06CA0BD9" w14:textId="77777777" w:rsidR="00E47F52" w:rsidRPr="006B0543" w:rsidRDefault="009F5A80" w:rsidP="00EB5A9E">
      <w:pPr>
        <w:keepLines/>
        <w:tabs>
          <w:tab w:val="left" w:pos="-64"/>
          <w:tab w:val="left" w:pos="78"/>
          <w:tab w:val="left" w:pos="219"/>
          <w:tab w:val="left" w:pos="361"/>
          <w:tab w:val="left" w:pos="1920"/>
          <w:tab w:val="left" w:pos="2771"/>
          <w:tab w:val="center" w:pos="4047"/>
        </w:tabs>
        <w:suppressAutoHyphens/>
        <w:spacing w:before="120" w:after="120" w:line="276" w:lineRule="auto"/>
        <w:jc w:val="both"/>
        <w:rPr>
          <w:rFonts w:asciiTheme="minorHAnsi" w:hAnsiTheme="minorHAnsi" w:cstheme="minorHAnsi"/>
          <w:snapToGrid w:val="0"/>
        </w:rPr>
      </w:pPr>
      <w:r>
        <w:rPr>
          <w:rFonts w:asciiTheme="minorHAnsi" w:hAnsiTheme="minorHAnsi" w:cstheme="minorHAnsi"/>
          <w:b/>
          <w:snapToGrid w:val="0"/>
        </w:rPr>
        <w:t>………………………….</w:t>
      </w:r>
      <w:r w:rsidR="00E47F52" w:rsidRPr="006B0543">
        <w:rPr>
          <w:rFonts w:asciiTheme="minorHAnsi" w:hAnsiTheme="minorHAnsi" w:cstheme="minorHAnsi"/>
          <w:snapToGrid w:val="0"/>
        </w:rPr>
        <w:t xml:space="preserve">z siedzibą w </w:t>
      </w:r>
      <w:r>
        <w:rPr>
          <w:rFonts w:asciiTheme="minorHAnsi" w:hAnsiTheme="minorHAnsi" w:cstheme="minorHAnsi"/>
          <w:snapToGrid w:val="0"/>
        </w:rPr>
        <w:t>…………………….</w:t>
      </w:r>
      <w:r w:rsidR="00E47F52" w:rsidRPr="006B0543">
        <w:rPr>
          <w:rFonts w:asciiTheme="minorHAnsi" w:hAnsiTheme="minorHAnsi" w:cstheme="minorHAnsi"/>
          <w:snapToGrid w:val="0"/>
        </w:rPr>
        <w:t xml:space="preserve">przy ul. </w:t>
      </w:r>
      <w:r>
        <w:rPr>
          <w:rFonts w:asciiTheme="minorHAnsi" w:hAnsiTheme="minorHAnsi" w:cstheme="minorHAnsi"/>
          <w:snapToGrid w:val="0"/>
        </w:rPr>
        <w:t>………………………………………………</w:t>
      </w:r>
      <w:r w:rsidR="000E7B97">
        <w:rPr>
          <w:rFonts w:asciiTheme="minorHAnsi" w:hAnsiTheme="minorHAnsi" w:cstheme="minorHAnsi"/>
          <w:snapToGrid w:val="0"/>
        </w:rPr>
        <w:t xml:space="preserve"> </w:t>
      </w:r>
      <w:r w:rsidR="00E47F52" w:rsidRPr="006B0543">
        <w:rPr>
          <w:rFonts w:asciiTheme="minorHAnsi" w:hAnsiTheme="minorHAnsi" w:cstheme="minorHAnsi"/>
          <w:snapToGrid w:val="0"/>
        </w:rPr>
        <w:t>NIP</w:t>
      </w:r>
      <w:r w:rsidR="000E7B97">
        <w:rPr>
          <w:rFonts w:asciiTheme="minorHAnsi" w:hAnsiTheme="minorHAnsi" w:cstheme="minorHAnsi"/>
          <w:snapToGrid w:val="0"/>
        </w:rPr>
        <w:t>:</w:t>
      </w:r>
      <w:r w:rsidR="00E47F52" w:rsidRPr="006B0543">
        <w:rPr>
          <w:rFonts w:asciiTheme="minorHAnsi" w:hAnsiTheme="minorHAnsi" w:cstheme="minorHAnsi"/>
          <w:snapToGrid w:val="0"/>
        </w:rPr>
        <w:t xml:space="preserve"> </w:t>
      </w:r>
      <w:r>
        <w:rPr>
          <w:rFonts w:asciiTheme="minorHAnsi" w:hAnsiTheme="minorHAnsi" w:cstheme="minorHAnsi"/>
          <w:snapToGrid w:val="0"/>
        </w:rPr>
        <w:t>……………………………….</w:t>
      </w:r>
    </w:p>
    <w:p w14:paraId="1035367D" w14:textId="77777777" w:rsidR="00E47F52" w:rsidRPr="006B0543" w:rsidRDefault="00E47F52" w:rsidP="00EB5A9E">
      <w:pPr>
        <w:keepLines/>
        <w:suppressAutoHyphens/>
        <w:spacing w:before="120" w:after="120" w:line="276" w:lineRule="auto"/>
        <w:jc w:val="both"/>
        <w:rPr>
          <w:rFonts w:asciiTheme="minorHAnsi" w:hAnsiTheme="minorHAnsi" w:cstheme="minorHAnsi"/>
        </w:rPr>
      </w:pPr>
      <w:r w:rsidRPr="006B0543">
        <w:rPr>
          <w:rFonts w:asciiTheme="minorHAnsi" w:hAnsiTheme="minorHAnsi" w:cstheme="minorHAnsi"/>
        </w:rPr>
        <w:t xml:space="preserve">zwanym dalej </w:t>
      </w:r>
      <w:r w:rsidRPr="006B0543">
        <w:rPr>
          <w:rFonts w:asciiTheme="minorHAnsi" w:hAnsiTheme="minorHAnsi" w:cstheme="minorHAnsi"/>
          <w:b/>
        </w:rPr>
        <w:t xml:space="preserve">Wykonawcą, </w:t>
      </w:r>
      <w:r w:rsidRPr="006B0543">
        <w:rPr>
          <w:rFonts w:asciiTheme="minorHAnsi" w:hAnsiTheme="minorHAnsi" w:cstheme="minorHAnsi"/>
        </w:rPr>
        <w:t>reprezentowanym przez:</w:t>
      </w:r>
    </w:p>
    <w:p w14:paraId="647804CB" w14:textId="77777777" w:rsidR="00E47F52" w:rsidRPr="000E0D56" w:rsidRDefault="009F5A80" w:rsidP="00EB5A9E">
      <w:pPr>
        <w:keepLines/>
        <w:suppressAutoHyphens/>
        <w:spacing w:before="120" w:after="120" w:line="276" w:lineRule="auto"/>
        <w:ind w:left="720"/>
        <w:rPr>
          <w:rFonts w:asciiTheme="minorHAnsi" w:hAnsiTheme="minorHAnsi" w:cstheme="minorHAnsi"/>
          <w:b/>
        </w:rPr>
      </w:pPr>
      <w:r>
        <w:rPr>
          <w:rFonts w:asciiTheme="minorHAnsi" w:hAnsiTheme="minorHAnsi" w:cstheme="minorHAnsi"/>
          <w:b/>
          <w:snapToGrid w:val="0"/>
        </w:rPr>
        <w:t>………………………..– ……………………………</w:t>
      </w:r>
    </w:p>
    <w:p w14:paraId="6B5CC01A" w14:textId="77777777" w:rsidR="00864C43" w:rsidRDefault="00864C43" w:rsidP="00EB5A9E">
      <w:pPr>
        <w:keepLines/>
        <w:suppressAutoHyphens/>
        <w:spacing w:before="120" w:after="120" w:line="276" w:lineRule="auto"/>
        <w:rPr>
          <w:rFonts w:asciiTheme="minorHAnsi" w:hAnsiTheme="minorHAnsi" w:cstheme="minorHAnsi"/>
          <w:snapToGrid w:val="0"/>
        </w:rPr>
      </w:pPr>
    </w:p>
    <w:p w14:paraId="604295E9" w14:textId="77777777" w:rsidR="00E47F52" w:rsidRPr="006B0543" w:rsidRDefault="00E47F52" w:rsidP="00EB5A9E">
      <w:pPr>
        <w:keepLines/>
        <w:suppressAutoHyphens/>
        <w:spacing w:before="120" w:after="120" w:line="276" w:lineRule="auto"/>
        <w:rPr>
          <w:rFonts w:asciiTheme="minorHAnsi" w:hAnsiTheme="minorHAnsi" w:cstheme="minorHAnsi"/>
          <w:highlight w:val="yellow"/>
        </w:rPr>
      </w:pPr>
      <w:r w:rsidRPr="006B0543">
        <w:rPr>
          <w:rFonts w:asciiTheme="minorHAnsi" w:hAnsiTheme="minorHAnsi" w:cstheme="minorHAnsi"/>
        </w:rPr>
        <w:t xml:space="preserve">dalej zwana </w:t>
      </w:r>
      <w:r w:rsidRPr="006B0543">
        <w:rPr>
          <w:rFonts w:asciiTheme="minorHAnsi" w:hAnsiTheme="minorHAnsi" w:cstheme="minorHAnsi"/>
          <w:b/>
        </w:rPr>
        <w:t>Umową</w:t>
      </w:r>
      <w:r w:rsidRPr="006B0543">
        <w:rPr>
          <w:rFonts w:asciiTheme="minorHAnsi" w:hAnsiTheme="minorHAnsi" w:cstheme="minorHAnsi"/>
        </w:rPr>
        <w:t>.</w:t>
      </w:r>
    </w:p>
    <w:p w14:paraId="757DFE35" w14:textId="77777777" w:rsidR="00E47F52" w:rsidRPr="006B0543" w:rsidRDefault="00E47F52" w:rsidP="00EB5A9E">
      <w:pPr>
        <w:keepLines/>
        <w:suppressAutoHyphens/>
        <w:spacing w:before="120" w:after="120" w:line="276" w:lineRule="auto"/>
        <w:ind w:left="360" w:hanging="360"/>
        <w:rPr>
          <w:rFonts w:asciiTheme="minorHAnsi" w:hAnsiTheme="minorHAnsi" w:cstheme="minorHAnsi"/>
        </w:rPr>
      </w:pPr>
      <w:r w:rsidRPr="006B0543">
        <w:rPr>
          <w:rFonts w:asciiTheme="minorHAnsi" w:hAnsiTheme="minorHAnsi" w:cstheme="minorHAnsi"/>
        </w:rPr>
        <w:t xml:space="preserve">Zamawiający i Wykonawca zwani są również dalej razem </w:t>
      </w:r>
      <w:r w:rsidRPr="006B0543">
        <w:rPr>
          <w:rFonts w:asciiTheme="minorHAnsi" w:hAnsiTheme="minorHAnsi" w:cstheme="minorHAnsi"/>
          <w:b/>
        </w:rPr>
        <w:t>Stronami</w:t>
      </w:r>
      <w:r w:rsidRPr="006B0543">
        <w:rPr>
          <w:rFonts w:asciiTheme="minorHAnsi" w:hAnsiTheme="minorHAnsi" w:cstheme="minorHAnsi"/>
        </w:rPr>
        <w:t xml:space="preserve">, a każdy z osobna </w:t>
      </w:r>
      <w:r w:rsidRPr="006B0543">
        <w:rPr>
          <w:rFonts w:asciiTheme="minorHAnsi" w:hAnsiTheme="minorHAnsi" w:cstheme="minorHAnsi"/>
          <w:b/>
        </w:rPr>
        <w:t>Stroną</w:t>
      </w:r>
      <w:r w:rsidRPr="006B0543">
        <w:rPr>
          <w:rFonts w:asciiTheme="minorHAnsi" w:hAnsiTheme="minorHAnsi" w:cstheme="minorHAnsi"/>
        </w:rPr>
        <w:t>.</w:t>
      </w:r>
    </w:p>
    <w:p w14:paraId="7D8E2D0A" w14:textId="67D232EC" w:rsidR="00E47F52" w:rsidRPr="006B0543" w:rsidRDefault="00E47F52" w:rsidP="00EB5A9E">
      <w:pPr>
        <w:keepLines/>
        <w:suppressAutoHyphens/>
        <w:spacing w:before="120" w:after="120" w:line="276" w:lineRule="auto"/>
        <w:ind w:left="360" w:hanging="360"/>
        <w:rPr>
          <w:rFonts w:asciiTheme="minorHAnsi" w:hAnsiTheme="minorHAnsi" w:cstheme="minorHAnsi"/>
        </w:rPr>
      </w:pPr>
      <w:r w:rsidRPr="005A76DA">
        <w:rPr>
          <w:rFonts w:asciiTheme="minorHAnsi" w:hAnsiTheme="minorHAnsi" w:cstheme="minorHAnsi"/>
        </w:rPr>
        <w:t xml:space="preserve">Aktualne na dzień zawarcia Umowy odpisy z </w:t>
      </w:r>
      <w:r w:rsidR="009F5A80" w:rsidRPr="005A76DA">
        <w:rPr>
          <w:rFonts w:asciiTheme="minorHAnsi" w:hAnsiTheme="minorHAnsi" w:cstheme="minorHAnsi"/>
        </w:rPr>
        <w:t>…………………….</w:t>
      </w:r>
      <w:r w:rsidRPr="005A76DA">
        <w:rPr>
          <w:rFonts w:asciiTheme="minorHAnsi" w:hAnsiTheme="minorHAnsi" w:cstheme="minorHAnsi"/>
        </w:rPr>
        <w:t>stanowią załącznik</w:t>
      </w:r>
      <w:r w:rsidR="001D50E1" w:rsidRPr="005A76DA">
        <w:rPr>
          <w:rFonts w:asciiTheme="minorHAnsi" w:hAnsiTheme="minorHAnsi" w:cstheme="minorHAnsi"/>
        </w:rPr>
        <w:t xml:space="preserve"> </w:t>
      </w:r>
      <w:r w:rsidR="000E242C" w:rsidRPr="005A76DA">
        <w:rPr>
          <w:rFonts w:asciiTheme="minorHAnsi" w:hAnsiTheme="minorHAnsi" w:cstheme="minorHAnsi"/>
        </w:rPr>
        <w:t xml:space="preserve">nr </w:t>
      </w:r>
      <w:r w:rsidR="005A76DA" w:rsidRPr="005A76DA">
        <w:rPr>
          <w:rFonts w:asciiTheme="minorHAnsi" w:hAnsiTheme="minorHAnsi" w:cstheme="minorHAnsi"/>
        </w:rPr>
        <w:t xml:space="preserve">8 </w:t>
      </w:r>
      <w:r w:rsidRPr="005A76DA">
        <w:rPr>
          <w:rFonts w:asciiTheme="minorHAnsi" w:hAnsiTheme="minorHAnsi" w:cstheme="minorHAnsi"/>
        </w:rPr>
        <w:t>do Umowy.</w:t>
      </w:r>
    </w:p>
    <w:p w14:paraId="5262C727" w14:textId="77777777" w:rsidR="00E47F52" w:rsidRPr="006B0543" w:rsidRDefault="00E47F52" w:rsidP="00EB5A9E">
      <w:pPr>
        <w:keepLines/>
        <w:suppressAutoHyphens/>
        <w:spacing w:before="120" w:after="120" w:line="276" w:lineRule="auto"/>
        <w:ind w:left="360" w:hanging="360"/>
        <w:rPr>
          <w:rFonts w:asciiTheme="minorHAnsi" w:hAnsiTheme="minorHAnsi" w:cstheme="minorHAnsi"/>
        </w:rPr>
      </w:pPr>
    </w:p>
    <w:p w14:paraId="327EFA03" w14:textId="77777777" w:rsidR="00E47F52" w:rsidRPr="006B0543" w:rsidRDefault="00E47F52" w:rsidP="00EB5A9E">
      <w:pPr>
        <w:keepLines/>
        <w:suppressAutoHyphens/>
        <w:spacing w:before="120" w:after="120" w:line="276" w:lineRule="auto"/>
        <w:ind w:left="360" w:hanging="360"/>
        <w:rPr>
          <w:rFonts w:asciiTheme="minorHAnsi" w:hAnsiTheme="minorHAnsi" w:cstheme="minorHAnsi"/>
        </w:rPr>
      </w:pPr>
    </w:p>
    <w:p w14:paraId="4C4A0C92" w14:textId="77777777" w:rsidR="00E47F52" w:rsidRPr="006B0543" w:rsidRDefault="00E47F52" w:rsidP="00EB5A9E">
      <w:pPr>
        <w:keepLines/>
        <w:suppressAutoHyphens/>
        <w:spacing w:before="120" w:after="120" w:line="276" w:lineRule="auto"/>
        <w:ind w:left="360" w:hanging="360"/>
        <w:rPr>
          <w:rFonts w:asciiTheme="minorHAnsi" w:hAnsiTheme="minorHAnsi" w:cstheme="minorHAnsi"/>
        </w:rPr>
      </w:pPr>
    </w:p>
    <w:p w14:paraId="4FD121D1" w14:textId="77777777" w:rsidR="00E47F52" w:rsidRPr="004D4C03" w:rsidRDefault="00017056" w:rsidP="00EB5A9E">
      <w:pPr>
        <w:keepLines/>
        <w:suppressAutoHyphens/>
        <w:spacing w:after="160" w:line="276" w:lineRule="auto"/>
        <w:rPr>
          <w:rFonts w:asciiTheme="minorHAnsi" w:hAnsiTheme="minorHAnsi"/>
        </w:rPr>
      </w:pPr>
      <w:r>
        <w:rPr>
          <w:rFonts w:asciiTheme="minorHAnsi" w:hAnsiTheme="minorHAnsi" w:cstheme="minorHAnsi"/>
        </w:rPr>
        <w:br w:type="page"/>
      </w:r>
      <w:bookmarkStart w:id="0" w:name="_Toc347501691"/>
      <w:bookmarkStart w:id="1" w:name="_Toc437005839"/>
      <w:bookmarkStart w:id="2" w:name="_Toc494375627"/>
      <w:bookmarkStart w:id="3" w:name="_Toc15890568"/>
      <w:bookmarkStart w:id="4" w:name="_Toc344475875"/>
    </w:p>
    <w:p w14:paraId="250B3488" w14:textId="37627D89" w:rsidR="00E47F52" w:rsidRPr="00981D37" w:rsidRDefault="00E47F52" w:rsidP="00EB5A9E">
      <w:pPr>
        <w:pStyle w:val="Nagwek1"/>
        <w:keepNext w:val="0"/>
        <w:keepLines/>
        <w:numPr>
          <w:ilvl w:val="0"/>
          <w:numId w:val="0"/>
        </w:numPr>
        <w:suppressAutoHyphens/>
        <w:spacing w:before="120" w:after="120" w:line="276" w:lineRule="auto"/>
        <w:jc w:val="center"/>
        <w:rPr>
          <w:rFonts w:cstheme="minorHAnsi"/>
          <w:szCs w:val="20"/>
        </w:rPr>
      </w:pPr>
      <w:bookmarkStart w:id="5" w:name="_Toc40704213"/>
      <w:bookmarkStart w:id="6" w:name="_Toc147920947"/>
      <w:r w:rsidRPr="00981D37">
        <w:rPr>
          <w:rFonts w:cstheme="minorHAnsi"/>
          <w:szCs w:val="20"/>
        </w:rPr>
        <w:lastRenderedPageBreak/>
        <w:t>PREAMBUŁA</w:t>
      </w:r>
      <w:bookmarkEnd w:id="0"/>
      <w:bookmarkEnd w:id="1"/>
      <w:bookmarkEnd w:id="2"/>
      <w:bookmarkEnd w:id="3"/>
      <w:bookmarkEnd w:id="5"/>
      <w:bookmarkEnd w:id="6"/>
    </w:p>
    <w:p w14:paraId="39EB0492" w14:textId="3C968CFB" w:rsidR="00E47F52" w:rsidRPr="002D1B5C" w:rsidRDefault="00E47F52" w:rsidP="002D1B5C">
      <w:pPr>
        <w:pStyle w:val="Tekstpodstawowy2"/>
        <w:keepLines/>
        <w:numPr>
          <w:ilvl w:val="0"/>
          <w:numId w:val="2"/>
        </w:numPr>
        <w:suppressAutoHyphens/>
        <w:spacing w:after="120" w:line="276" w:lineRule="auto"/>
        <w:rPr>
          <w:rFonts w:asciiTheme="minorHAnsi" w:hAnsiTheme="minorHAnsi" w:cstheme="minorHAnsi"/>
          <w:b w:val="0"/>
          <w:sz w:val="20"/>
          <w:lang w:val="pl-PL"/>
        </w:rPr>
      </w:pPr>
      <w:r w:rsidRPr="00571510">
        <w:rPr>
          <w:rFonts w:asciiTheme="minorHAnsi" w:hAnsiTheme="minorHAnsi" w:cstheme="minorHAnsi"/>
          <w:b w:val="0"/>
          <w:snapToGrid w:val="0"/>
          <w:sz w:val="20"/>
        </w:rPr>
        <w:t xml:space="preserve">Zważywszy, że Wykonawca </w:t>
      </w:r>
      <w:r w:rsidRPr="00571510">
        <w:rPr>
          <w:rFonts w:asciiTheme="minorHAnsi" w:hAnsiTheme="minorHAnsi" w:cstheme="minorHAnsi"/>
          <w:b w:val="0"/>
          <w:sz w:val="20"/>
        </w:rPr>
        <w:t xml:space="preserve">złożył ofertę w postępowaniu </w:t>
      </w:r>
      <w:r w:rsidR="001D50E1" w:rsidRPr="00571510">
        <w:rPr>
          <w:rFonts w:asciiTheme="minorHAnsi" w:hAnsiTheme="minorHAnsi" w:cstheme="minorHAnsi"/>
          <w:b w:val="0"/>
          <w:sz w:val="20"/>
          <w:lang w:val="pl-PL"/>
        </w:rPr>
        <w:t xml:space="preserve">zakupowym </w:t>
      </w:r>
      <w:r w:rsidRPr="00571510">
        <w:rPr>
          <w:rFonts w:asciiTheme="minorHAnsi" w:hAnsiTheme="minorHAnsi" w:cstheme="minorHAnsi"/>
          <w:b w:val="0"/>
          <w:sz w:val="20"/>
        </w:rPr>
        <w:t xml:space="preserve">prowadzonym przez Zamawiającego na podstawie </w:t>
      </w:r>
      <w:r w:rsidR="00B42DD0" w:rsidRPr="00571510">
        <w:rPr>
          <w:rFonts w:asciiTheme="minorHAnsi" w:hAnsiTheme="minorHAnsi" w:cstheme="minorHAnsi"/>
          <w:b w:val="0"/>
          <w:sz w:val="20"/>
        </w:rPr>
        <w:t xml:space="preserve">Procedury </w:t>
      </w:r>
      <w:r w:rsidR="00747AF2" w:rsidRPr="00571510">
        <w:rPr>
          <w:rFonts w:asciiTheme="minorHAnsi" w:hAnsiTheme="minorHAnsi" w:cstheme="minorHAnsi"/>
          <w:b w:val="0"/>
          <w:sz w:val="20"/>
          <w:lang w:val="pl-PL"/>
        </w:rPr>
        <w:t>Ogólnej Zakupów G</w:t>
      </w:r>
      <w:r w:rsidR="001D50E1" w:rsidRPr="00571510">
        <w:rPr>
          <w:rFonts w:asciiTheme="minorHAnsi" w:hAnsiTheme="minorHAnsi" w:cstheme="minorHAnsi"/>
          <w:b w:val="0"/>
          <w:sz w:val="20"/>
          <w:lang w:val="pl-PL"/>
        </w:rPr>
        <w:t>K</w:t>
      </w:r>
      <w:r w:rsidR="00BC03B0" w:rsidRPr="00571510">
        <w:rPr>
          <w:rFonts w:asciiTheme="minorHAnsi" w:hAnsiTheme="minorHAnsi" w:cstheme="minorHAnsi"/>
          <w:b w:val="0"/>
          <w:sz w:val="20"/>
          <w:lang w:val="pl-PL"/>
        </w:rPr>
        <w:t xml:space="preserve"> </w:t>
      </w:r>
      <w:r w:rsidR="00747AF2" w:rsidRPr="00571510">
        <w:rPr>
          <w:rFonts w:asciiTheme="minorHAnsi" w:hAnsiTheme="minorHAnsi" w:cstheme="minorHAnsi"/>
          <w:b w:val="0"/>
          <w:sz w:val="20"/>
          <w:lang w:val="pl-PL"/>
        </w:rPr>
        <w:t>PGE</w:t>
      </w:r>
      <w:r w:rsidRPr="00571510">
        <w:rPr>
          <w:rFonts w:asciiTheme="minorHAnsi" w:hAnsiTheme="minorHAnsi" w:cstheme="minorHAnsi"/>
          <w:b w:val="0"/>
          <w:sz w:val="20"/>
        </w:rPr>
        <w:t xml:space="preserve">, w trybie </w:t>
      </w:r>
      <w:r w:rsidR="009F5A80" w:rsidRPr="00571510">
        <w:rPr>
          <w:rFonts w:asciiTheme="minorHAnsi" w:hAnsiTheme="minorHAnsi" w:cstheme="minorHAnsi"/>
          <w:b w:val="0"/>
          <w:sz w:val="20"/>
          <w:lang w:val="pl-PL"/>
        </w:rPr>
        <w:t>przetargu nieograniczonego</w:t>
      </w:r>
      <w:r w:rsidRPr="00571510">
        <w:rPr>
          <w:rFonts w:asciiTheme="minorHAnsi" w:eastAsia="Calibri" w:hAnsiTheme="minorHAnsi" w:cstheme="minorHAnsi"/>
          <w:b w:val="0"/>
          <w:sz w:val="20"/>
          <w:lang w:val="pl-PL"/>
        </w:rPr>
        <w:t>,</w:t>
      </w:r>
      <w:r w:rsidR="00864D0E" w:rsidRPr="00571510">
        <w:rPr>
          <w:rFonts w:asciiTheme="minorHAnsi" w:eastAsia="Calibri" w:hAnsiTheme="minorHAnsi" w:cstheme="minorHAnsi"/>
          <w:b w:val="0"/>
          <w:sz w:val="20"/>
          <w:lang w:val="pl-PL"/>
        </w:rPr>
        <w:t xml:space="preserve"> </w:t>
      </w:r>
      <w:r w:rsidRPr="00571510">
        <w:rPr>
          <w:rFonts w:asciiTheme="minorHAnsi" w:hAnsiTheme="minorHAnsi" w:cstheme="minorHAnsi"/>
          <w:b w:val="0"/>
          <w:sz w:val="20"/>
        </w:rPr>
        <w:t xml:space="preserve">na </w:t>
      </w:r>
      <w:r w:rsidRPr="00571510">
        <w:rPr>
          <w:rFonts w:asciiTheme="minorHAnsi" w:hAnsiTheme="minorHAnsi" w:cstheme="minorHAnsi"/>
          <w:b w:val="0"/>
          <w:sz w:val="20"/>
          <w:lang w:val="pl-PL"/>
        </w:rPr>
        <w:t xml:space="preserve">realizację </w:t>
      </w:r>
      <w:r w:rsidR="00017F43" w:rsidRPr="00571510">
        <w:rPr>
          <w:rFonts w:asciiTheme="minorHAnsi" w:hAnsiTheme="minorHAnsi" w:cstheme="minorHAnsi"/>
          <w:b w:val="0"/>
          <w:sz w:val="20"/>
          <w:lang w:val="pl-PL"/>
        </w:rPr>
        <w:t>zamówienia</w:t>
      </w:r>
      <w:r w:rsidRPr="00571510">
        <w:rPr>
          <w:rFonts w:asciiTheme="minorHAnsi" w:hAnsiTheme="minorHAnsi" w:cstheme="minorHAnsi"/>
          <w:b w:val="0"/>
          <w:sz w:val="20"/>
          <w:lang w:val="pl-PL"/>
        </w:rPr>
        <w:t xml:space="preserve"> pod </w:t>
      </w:r>
      <w:r w:rsidRPr="00F93605">
        <w:rPr>
          <w:rFonts w:asciiTheme="minorHAnsi" w:hAnsiTheme="minorHAnsi" w:cstheme="minorHAnsi"/>
          <w:b w:val="0"/>
          <w:sz w:val="20"/>
          <w:lang w:val="pl-PL"/>
        </w:rPr>
        <w:t>nazwą</w:t>
      </w:r>
      <w:r w:rsidRPr="00F93605">
        <w:rPr>
          <w:rFonts w:asciiTheme="minorHAnsi" w:hAnsiTheme="minorHAnsi" w:cstheme="minorHAnsi"/>
          <w:b w:val="0"/>
          <w:sz w:val="20"/>
        </w:rPr>
        <w:t xml:space="preserve"> </w:t>
      </w:r>
      <w:r w:rsidR="003B5B36" w:rsidRPr="00F93605">
        <w:rPr>
          <w:rFonts w:asciiTheme="minorHAnsi" w:hAnsiTheme="minorHAnsi" w:cstheme="minorHAnsi"/>
          <w:b w:val="0"/>
          <w:sz w:val="20"/>
          <w:lang w:val="pl-PL"/>
        </w:rPr>
        <w:t>„</w:t>
      </w:r>
      <w:r w:rsidR="002D1B5C" w:rsidRPr="002D1B5C">
        <w:rPr>
          <w:rFonts w:asciiTheme="minorHAnsi" w:hAnsiTheme="minorHAnsi" w:cstheme="minorHAnsi"/>
          <w:b w:val="0"/>
          <w:sz w:val="20"/>
          <w:lang w:val="pl-PL"/>
        </w:rPr>
        <w:t>Całodobowa ochrona fizyczna obiektów i terenu PGE Gryfino 2050 Sp. z o .o.</w:t>
      </w:r>
      <w:r w:rsidR="003966E3" w:rsidRPr="002D1B5C">
        <w:rPr>
          <w:rFonts w:asciiTheme="minorHAnsi" w:hAnsiTheme="minorHAnsi" w:cstheme="minorHAnsi"/>
          <w:b w:val="0"/>
          <w:sz w:val="20"/>
          <w:lang w:val="pl-PL"/>
        </w:rPr>
        <w:t xml:space="preserve">” </w:t>
      </w:r>
      <w:r w:rsidR="000524BB" w:rsidRPr="002D1B5C">
        <w:rPr>
          <w:rFonts w:asciiTheme="minorHAnsi" w:hAnsiTheme="minorHAnsi" w:cstheme="minorHAnsi"/>
          <w:b w:val="0"/>
          <w:sz w:val="20"/>
          <w:lang w:val="pl-PL"/>
        </w:rPr>
        <w:t xml:space="preserve">nr </w:t>
      </w:r>
      <w:r w:rsidR="00584BF6" w:rsidRPr="002D1B5C">
        <w:rPr>
          <w:rFonts w:asciiTheme="minorHAnsi" w:hAnsiTheme="minorHAnsi" w:cstheme="minorHAnsi"/>
          <w:b w:val="0"/>
          <w:sz w:val="20"/>
          <w:lang w:val="pl-PL"/>
        </w:rPr>
        <w:t>POST/PGE/GRY/DZ/00…../2024</w:t>
      </w:r>
      <w:r w:rsidR="00571510" w:rsidRPr="002D1B5C">
        <w:rPr>
          <w:rFonts w:asciiTheme="minorHAnsi" w:hAnsiTheme="minorHAnsi" w:cstheme="minorHAnsi"/>
          <w:b w:val="0"/>
          <w:snapToGrid w:val="0"/>
          <w:sz w:val="20"/>
          <w:lang w:val="pl-PL"/>
        </w:rPr>
        <w:t xml:space="preserve"> </w:t>
      </w:r>
      <w:r w:rsidR="00A63ABD" w:rsidRPr="002D1B5C">
        <w:rPr>
          <w:rFonts w:asciiTheme="minorHAnsi" w:hAnsiTheme="minorHAnsi" w:cstheme="minorHAnsi"/>
          <w:b w:val="0"/>
          <w:snapToGrid w:val="0"/>
          <w:sz w:val="20"/>
          <w:lang w:val="pl-PL"/>
        </w:rPr>
        <w:t>(„Postępowanie”)</w:t>
      </w:r>
    </w:p>
    <w:p w14:paraId="081B339A" w14:textId="77777777" w:rsidR="00E47F52" w:rsidRPr="006B0543" w:rsidRDefault="00E47F52" w:rsidP="00FF55FC">
      <w:pPr>
        <w:pStyle w:val="Akapitzlist"/>
        <w:keepLines/>
        <w:numPr>
          <w:ilvl w:val="0"/>
          <w:numId w:val="2"/>
        </w:numPr>
        <w:suppressAutoHyphens/>
        <w:spacing w:before="120" w:after="120" w:line="276" w:lineRule="auto"/>
        <w:ind w:left="378" w:hanging="294"/>
        <w:jc w:val="both"/>
        <w:rPr>
          <w:rFonts w:asciiTheme="minorHAnsi" w:hAnsiTheme="minorHAnsi" w:cstheme="minorHAnsi"/>
          <w:snapToGrid w:val="0"/>
        </w:rPr>
      </w:pPr>
      <w:r w:rsidRPr="006B0543">
        <w:rPr>
          <w:rFonts w:asciiTheme="minorHAnsi" w:hAnsiTheme="minorHAnsi" w:cstheme="minorHAnsi"/>
          <w:snapToGrid w:val="0"/>
        </w:rPr>
        <w:t>a także zważywszy, że Zamawiający wymaga, aby przywołany powyżej przedmiot zamówienia realizowany był w sposób zapewniający bezpiecz</w:t>
      </w:r>
      <w:r w:rsidR="00BC03B0">
        <w:rPr>
          <w:rFonts w:asciiTheme="minorHAnsi" w:hAnsiTheme="minorHAnsi" w:cstheme="minorHAnsi"/>
          <w:snapToGrid w:val="0"/>
        </w:rPr>
        <w:t xml:space="preserve">eństwo pracowników, środowiska </w:t>
      </w:r>
      <w:r w:rsidRPr="006B0543">
        <w:rPr>
          <w:rFonts w:asciiTheme="minorHAnsi" w:hAnsiTheme="minorHAnsi" w:cstheme="minorHAnsi"/>
          <w:snapToGrid w:val="0"/>
        </w:rPr>
        <w:t xml:space="preserve">przez podmiot dysponujący </w:t>
      </w:r>
      <w:r w:rsidRPr="006B0543">
        <w:rPr>
          <w:rFonts w:asciiTheme="minorHAnsi" w:hAnsiTheme="minorHAnsi" w:cstheme="minorHAnsi"/>
        </w:rPr>
        <w:t>odpowiednio wykwalifikowanym personelem</w:t>
      </w:r>
      <w:r w:rsidRPr="006B0543">
        <w:rPr>
          <w:rFonts w:asciiTheme="minorHAnsi" w:hAnsiTheme="minorHAnsi" w:cstheme="minorHAnsi"/>
          <w:snapToGrid w:val="0"/>
        </w:rPr>
        <w:t>, odpowiednim zapleczem, sprzętem, uprawnieniami, wiedzą i doświadczeniem,</w:t>
      </w:r>
    </w:p>
    <w:p w14:paraId="16975744" w14:textId="77777777" w:rsidR="00E47F52" w:rsidRPr="006B0543"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Strony postanawiają</w:t>
      </w:r>
      <w:r w:rsidRPr="006B0543">
        <w:rPr>
          <w:rFonts w:asciiTheme="minorHAnsi" w:hAnsiTheme="minorHAnsi" w:cstheme="minorHAnsi"/>
        </w:rPr>
        <w:t xml:space="preserve"> zawrzeć Umowę o następującej treści</w:t>
      </w:r>
      <w:r w:rsidRPr="006B0543">
        <w:rPr>
          <w:rFonts w:asciiTheme="minorHAnsi" w:hAnsiTheme="minorHAnsi" w:cstheme="minorHAnsi"/>
          <w:snapToGrid w:val="0"/>
        </w:rPr>
        <w:t>:</w:t>
      </w:r>
    </w:p>
    <w:p w14:paraId="46FB87A5" w14:textId="12727767" w:rsidR="00E47F52" w:rsidRPr="00981D37" w:rsidRDefault="00E47F52" w:rsidP="00EB5A9E">
      <w:pPr>
        <w:pStyle w:val="Nagwek1"/>
        <w:keepLines/>
        <w:suppressAutoHyphens/>
        <w:spacing w:line="276" w:lineRule="auto"/>
        <w:rPr>
          <w:b w:val="0"/>
        </w:rPr>
      </w:pPr>
      <w:bookmarkStart w:id="7" w:name="_Toc437005840"/>
      <w:bookmarkStart w:id="8" w:name="_Toc494375628"/>
      <w:bookmarkStart w:id="9" w:name="_Toc15890569"/>
      <w:bookmarkStart w:id="10" w:name="_Toc40704214"/>
      <w:bookmarkStart w:id="11" w:name="_Toc147920948"/>
      <w:r w:rsidRPr="00981D37">
        <w:rPr>
          <w:b w:val="0"/>
        </w:rPr>
        <w:t>DEFINICJE I INTERPRETACJE</w:t>
      </w:r>
      <w:bookmarkEnd w:id="4"/>
      <w:bookmarkEnd w:id="7"/>
      <w:bookmarkEnd w:id="8"/>
      <w:bookmarkEnd w:id="9"/>
      <w:bookmarkEnd w:id="10"/>
      <w:bookmarkEnd w:id="11"/>
    </w:p>
    <w:p w14:paraId="3A8FAAC5" w14:textId="4FE30125" w:rsidR="00E47F52" w:rsidRPr="006B0543" w:rsidRDefault="00E47F52" w:rsidP="00FF55FC">
      <w:pPr>
        <w:pStyle w:val="Nagwek2"/>
        <w:keepNext w:val="0"/>
        <w:keepLines/>
        <w:numPr>
          <w:ilvl w:val="1"/>
          <w:numId w:val="1"/>
        </w:numPr>
        <w:suppressAutoHyphens/>
        <w:spacing w:line="276" w:lineRule="auto"/>
        <w:rPr>
          <w:rFonts w:asciiTheme="minorHAnsi" w:hAnsiTheme="minorHAnsi" w:cstheme="minorHAnsi"/>
        </w:rPr>
      </w:pPr>
      <w:bookmarkStart w:id="12" w:name="_Toc40704215"/>
      <w:r w:rsidRPr="006B0543">
        <w:rPr>
          <w:rFonts w:asciiTheme="minorHAnsi" w:hAnsiTheme="minorHAnsi" w:cstheme="minorHAnsi"/>
        </w:rPr>
        <w:t>Definicje</w:t>
      </w:r>
      <w:bookmarkEnd w:id="12"/>
    </w:p>
    <w:p w14:paraId="34971BA3" w14:textId="1486B4B7" w:rsidR="00E47F52"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Na potrzeby niniejszej Umowy poniższe słowa i wyrażenia pisane wielką literą będą miały znaczenie tutaj im przypisane. 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p>
    <w:p w14:paraId="505D55EB" w14:textId="54EB1C84" w:rsidR="00836AFB" w:rsidRPr="002D1B5C" w:rsidRDefault="00B83DB9" w:rsidP="002D1B5C">
      <w:pPr>
        <w:keepLines/>
        <w:suppressAutoHyphens/>
        <w:spacing w:before="120" w:after="120" w:line="276" w:lineRule="auto"/>
        <w:jc w:val="both"/>
        <w:rPr>
          <w:rFonts w:asciiTheme="minorHAnsi" w:hAnsiTheme="minorHAnsi" w:cstheme="minorHAnsi"/>
          <w:snapToGrid w:val="0"/>
        </w:rPr>
      </w:pPr>
      <w:r w:rsidRPr="0064515F">
        <w:rPr>
          <w:rFonts w:asciiTheme="minorHAnsi" w:hAnsiTheme="minorHAnsi" w:cstheme="minorHAnsi"/>
          <w:snapToGrid w:val="0"/>
        </w:rPr>
        <w:t>„</w:t>
      </w:r>
      <w:r w:rsidRPr="0064515F">
        <w:rPr>
          <w:rFonts w:asciiTheme="minorHAnsi" w:hAnsiTheme="minorHAnsi" w:cstheme="minorHAnsi"/>
          <w:b/>
          <w:snapToGrid w:val="0"/>
        </w:rPr>
        <w:t>Cykl rozliczeniowy</w:t>
      </w:r>
      <w:r w:rsidRPr="0064515F">
        <w:rPr>
          <w:rFonts w:asciiTheme="minorHAnsi" w:hAnsiTheme="minorHAnsi" w:cstheme="minorHAnsi"/>
          <w:snapToGrid w:val="0"/>
        </w:rPr>
        <w:t xml:space="preserve">” </w:t>
      </w:r>
      <w:r w:rsidR="009E6F7C">
        <w:rPr>
          <w:rFonts w:asciiTheme="minorHAnsi" w:hAnsiTheme="minorHAnsi" w:cstheme="minorHAnsi"/>
          <w:snapToGrid w:val="0"/>
        </w:rPr>
        <w:t>–</w:t>
      </w:r>
      <w:r w:rsidRPr="0064515F">
        <w:rPr>
          <w:rFonts w:asciiTheme="minorHAnsi" w:hAnsiTheme="minorHAnsi" w:cstheme="minorHAnsi"/>
          <w:snapToGrid w:val="0"/>
        </w:rPr>
        <w:t xml:space="preserve"> oznacza okres rozliczeniowy obejmujący </w:t>
      </w:r>
      <w:r w:rsidR="00182C66">
        <w:rPr>
          <w:rFonts w:asciiTheme="minorHAnsi" w:hAnsiTheme="minorHAnsi" w:cstheme="minorHAnsi"/>
          <w:snapToGrid w:val="0"/>
        </w:rPr>
        <w:t xml:space="preserve">jeden </w:t>
      </w:r>
      <w:r w:rsidR="00157D74">
        <w:rPr>
          <w:rFonts w:asciiTheme="minorHAnsi" w:hAnsiTheme="minorHAnsi" w:cstheme="minorHAnsi"/>
          <w:snapToGrid w:val="0"/>
        </w:rPr>
        <w:t>miesiąc kalendarzowy</w:t>
      </w:r>
      <w:r w:rsidRPr="0064515F">
        <w:rPr>
          <w:rFonts w:asciiTheme="minorHAnsi" w:hAnsiTheme="minorHAnsi" w:cstheme="minorHAnsi"/>
          <w:snapToGrid w:val="0"/>
        </w:rPr>
        <w:t>.</w:t>
      </w:r>
    </w:p>
    <w:p w14:paraId="240C0E6A" w14:textId="03EFAC49" w:rsidR="00E47F52" w:rsidRPr="006B0543"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Data Wejścia w Życie</w:t>
      </w:r>
      <w:r w:rsidRPr="006B0543">
        <w:rPr>
          <w:rFonts w:asciiTheme="minorHAnsi" w:hAnsiTheme="minorHAnsi" w:cstheme="minorHAnsi"/>
          <w:snapToGrid w:val="0"/>
        </w:rPr>
        <w:t>”</w:t>
      </w:r>
      <w:r w:rsidR="000F4681">
        <w:rPr>
          <w:rFonts w:asciiTheme="minorHAnsi" w:hAnsiTheme="minorHAnsi" w:cstheme="minorHAnsi"/>
          <w:snapToGrid w:val="0"/>
        </w:rPr>
        <w:t xml:space="preserve"> </w:t>
      </w:r>
      <w:r w:rsidR="009E6F7C">
        <w:rPr>
          <w:rFonts w:asciiTheme="minorHAnsi" w:hAnsiTheme="minorHAnsi" w:cstheme="minorHAnsi"/>
          <w:snapToGrid w:val="0"/>
        </w:rPr>
        <w:t>–</w:t>
      </w:r>
      <w:r w:rsidRPr="006B0543">
        <w:rPr>
          <w:rFonts w:asciiTheme="minorHAnsi" w:hAnsiTheme="minorHAnsi" w:cstheme="minorHAnsi"/>
          <w:snapToGrid w:val="0"/>
        </w:rPr>
        <w:t xml:space="preserve"> oznacza datę zawarcia Umowy przez Strony.</w:t>
      </w:r>
    </w:p>
    <w:p w14:paraId="7D91B5F2" w14:textId="5278A78F" w:rsidR="00E47F52" w:rsidRPr="006B0543"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bCs/>
        </w:rPr>
        <w:t>„</w:t>
      </w:r>
      <w:r w:rsidRPr="006B0543">
        <w:rPr>
          <w:rFonts w:asciiTheme="minorHAnsi" w:hAnsiTheme="minorHAnsi" w:cstheme="minorHAnsi"/>
          <w:b/>
          <w:bCs/>
        </w:rPr>
        <w:t>Data Zakończenia Prac</w:t>
      </w:r>
      <w:r w:rsidRPr="006B0543">
        <w:rPr>
          <w:rFonts w:asciiTheme="minorHAnsi" w:hAnsiTheme="minorHAnsi" w:cstheme="minorHAnsi"/>
          <w:bCs/>
        </w:rPr>
        <w:t>”</w:t>
      </w:r>
      <w:r w:rsidR="000F4681">
        <w:rPr>
          <w:rFonts w:asciiTheme="minorHAnsi" w:hAnsiTheme="minorHAnsi" w:cstheme="minorHAnsi"/>
          <w:bCs/>
        </w:rPr>
        <w:t xml:space="preserve"> </w:t>
      </w:r>
      <w:r w:rsidR="009E6F7C">
        <w:rPr>
          <w:rFonts w:asciiTheme="minorHAnsi" w:hAnsiTheme="minorHAnsi" w:cstheme="minorHAnsi"/>
          <w:bCs/>
        </w:rPr>
        <w:t>–</w:t>
      </w:r>
      <w:r w:rsidRPr="006B0543">
        <w:rPr>
          <w:rFonts w:asciiTheme="minorHAnsi" w:hAnsiTheme="minorHAnsi" w:cstheme="minorHAnsi"/>
        </w:rPr>
        <w:t xml:space="preserve"> oznacza wskazaną w §3 ust. 3.2. </w:t>
      </w:r>
      <w:r w:rsidR="00B12D33">
        <w:rPr>
          <w:rFonts w:asciiTheme="minorHAnsi" w:hAnsiTheme="minorHAnsi" w:cstheme="minorHAnsi"/>
        </w:rPr>
        <w:t xml:space="preserve">Umowy </w:t>
      </w:r>
      <w:r w:rsidRPr="006B0543">
        <w:rPr>
          <w:rFonts w:asciiTheme="minorHAnsi" w:hAnsiTheme="minorHAnsi" w:cstheme="minorHAnsi"/>
        </w:rPr>
        <w:t xml:space="preserve">datę zakończenia Prac. </w:t>
      </w:r>
    </w:p>
    <w:p w14:paraId="59FE0304" w14:textId="6ADC535B" w:rsidR="00E47F52" w:rsidRPr="006B0543"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Dokumentacja Wykonawcy</w:t>
      </w:r>
      <w:r w:rsidRPr="006B0543">
        <w:rPr>
          <w:rFonts w:asciiTheme="minorHAnsi" w:hAnsiTheme="minorHAnsi" w:cstheme="minorHAnsi"/>
          <w:snapToGrid w:val="0"/>
        </w:rPr>
        <w:t>”</w:t>
      </w:r>
      <w:r w:rsidR="000F4681">
        <w:rPr>
          <w:rFonts w:asciiTheme="minorHAnsi" w:hAnsiTheme="minorHAnsi" w:cstheme="minorHAnsi"/>
          <w:snapToGrid w:val="0"/>
        </w:rPr>
        <w:t xml:space="preserve"> </w:t>
      </w:r>
      <w:r w:rsidR="009E6F7C">
        <w:rPr>
          <w:rFonts w:asciiTheme="minorHAnsi" w:hAnsiTheme="minorHAnsi" w:cstheme="minorHAnsi"/>
          <w:snapToGrid w:val="0"/>
        </w:rPr>
        <w:t>–</w:t>
      </w:r>
      <w:r w:rsidRPr="006B0543">
        <w:rPr>
          <w:rFonts w:asciiTheme="minorHAnsi" w:hAnsiTheme="minorHAnsi" w:cstheme="minorHAnsi"/>
          <w:snapToGrid w:val="0"/>
        </w:rPr>
        <w:t xml:space="preserve"> oznacza wszelkie</w:t>
      </w:r>
      <w:r w:rsidR="003466BB">
        <w:rPr>
          <w:rFonts w:asciiTheme="minorHAnsi" w:hAnsiTheme="minorHAnsi" w:cstheme="minorHAnsi"/>
          <w:snapToGrid w:val="0"/>
        </w:rPr>
        <w:t xml:space="preserve"> raporty, meldunki, dzienniki,</w:t>
      </w:r>
      <w:r w:rsidRPr="006B0543">
        <w:rPr>
          <w:rFonts w:asciiTheme="minorHAnsi" w:hAnsiTheme="minorHAnsi" w:cstheme="minorHAnsi"/>
          <w:snapToGrid w:val="0"/>
        </w:rPr>
        <w:t xml:space="preserve"> a także wszystkie inne dokumenty dotyczące Prac, które Wykonawca obowiązany jest wykonać i przekazać Zamawiającemu w ramach Umowy.</w:t>
      </w:r>
    </w:p>
    <w:p w14:paraId="00C6A545" w14:textId="198BE647" w:rsidR="00E47F52"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Dokumentacja Zamawiającego</w:t>
      </w:r>
      <w:r w:rsidRPr="006B0543">
        <w:rPr>
          <w:rFonts w:asciiTheme="minorHAnsi" w:hAnsiTheme="minorHAnsi" w:cstheme="minorHAnsi"/>
          <w:snapToGrid w:val="0"/>
        </w:rPr>
        <w:t>”</w:t>
      </w:r>
      <w:r w:rsidR="000F4681">
        <w:rPr>
          <w:rFonts w:asciiTheme="minorHAnsi" w:hAnsiTheme="minorHAnsi" w:cstheme="minorHAnsi"/>
          <w:snapToGrid w:val="0"/>
        </w:rPr>
        <w:t xml:space="preserve"> </w:t>
      </w:r>
      <w:r w:rsidR="009E6F7C">
        <w:rPr>
          <w:rFonts w:asciiTheme="minorHAnsi" w:hAnsiTheme="minorHAnsi" w:cstheme="minorHAnsi"/>
          <w:snapToGrid w:val="0"/>
        </w:rPr>
        <w:t>–</w:t>
      </w:r>
      <w:r w:rsidRPr="006B0543">
        <w:rPr>
          <w:rFonts w:asciiTheme="minorHAnsi" w:hAnsiTheme="minorHAnsi" w:cstheme="minorHAnsi"/>
          <w:snapToGrid w:val="0"/>
        </w:rPr>
        <w:t xml:space="preserve"> oznacza będącą w posiadaniu Zamawiającego i przekazaną Wykonawcy dokumentację stanu istniejącego oraz dokumentację dotyczącą Prac udostępnioną Wykonawcy przez Zamawiającego w związku z wykonywaniem Umowy.</w:t>
      </w:r>
    </w:p>
    <w:p w14:paraId="21E610E2" w14:textId="77777777" w:rsidR="00324FB2" w:rsidRPr="00324FB2" w:rsidRDefault="00324FB2" w:rsidP="00324FB2">
      <w:pPr>
        <w:widowControl w:val="0"/>
        <w:spacing w:before="120" w:after="120"/>
        <w:jc w:val="both"/>
        <w:outlineLvl w:val="1"/>
        <w:rPr>
          <w:rFonts w:ascii="Calibri" w:hAnsi="Calibri" w:cs="Calibri"/>
        </w:rPr>
      </w:pPr>
      <w:r w:rsidRPr="00324FB2">
        <w:rPr>
          <w:rFonts w:ascii="Calibri" w:hAnsi="Calibri" w:cs="Calibri"/>
        </w:rPr>
        <w:t>„</w:t>
      </w:r>
      <w:r w:rsidRPr="00324FB2">
        <w:rPr>
          <w:rFonts w:ascii="Calibri" w:hAnsi="Calibri" w:cs="Calibri"/>
          <w:b/>
        </w:rPr>
        <w:t>Dzień</w:t>
      </w:r>
      <w:r w:rsidRPr="00324FB2">
        <w:rPr>
          <w:rFonts w:ascii="Calibri" w:hAnsi="Calibri" w:cs="Calibri"/>
        </w:rPr>
        <w:t>” oznacza dzień kalendarzowy.</w:t>
      </w:r>
    </w:p>
    <w:p w14:paraId="270DFEBF" w14:textId="6B72D310" w:rsidR="00324FB2" w:rsidRPr="00324FB2" w:rsidRDefault="00324FB2" w:rsidP="00324FB2">
      <w:pPr>
        <w:widowControl w:val="0"/>
        <w:spacing w:before="120" w:after="120"/>
        <w:jc w:val="both"/>
        <w:outlineLvl w:val="1"/>
        <w:rPr>
          <w:rFonts w:ascii="Calibri" w:hAnsi="Calibri" w:cs="Calibri"/>
        </w:rPr>
      </w:pPr>
      <w:r w:rsidRPr="00324FB2">
        <w:rPr>
          <w:rFonts w:ascii="Calibri" w:hAnsi="Calibri" w:cs="Calibri"/>
          <w:snapToGrid w:val="0"/>
        </w:rPr>
        <w:t>„</w:t>
      </w:r>
      <w:r w:rsidRPr="00324FB2">
        <w:rPr>
          <w:rFonts w:ascii="Calibri" w:hAnsi="Calibri" w:cs="Calibri"/>
          <w:b/>
          <w:snapToGrid w:val="0"/>
        </w:rPr>
        <w:t>Dzień roboczy</w:t>
      </w:r>
      <w:r w:rsidRPr="00324FB2">
        <w:rPr>
          <w:rFonts w:ascii="Calibri" w:hAnsi="Calibri" w:cs="Calibri"/>
          <w:snapToGrid w:val="0"/>
        </w:rPr>
        <w:t xml:space="preserve">”- oznacza każdy inny dzień niż dzień ustawowo wolny od pracy </w:t>
      </w:r>
      <w:r w:rsidRPr="00324FB2">
        <w:rPr>
          <w:rFonts w:ascii="Calibri" w:hAnsi="Calibri" w:cs="Calibri"/>
        </w:rPr>
        <w:t xml:space="preserve">określony w ustawie z dnia 18 stycznia 1951 r. o dniach wolnych od pracy (Dz.U. z 2020 r. poz. 1920) </w:t>
      </w:r>
      <w:r w:rsidRPr="00324FB2">
        <w:rPr>
          <w:rFonts w:ascii="Calibri" w:hAnsi="Calibri" w:cs="Calibri"/>
          <w:snapToGrid w:val="0"/>
        </w:rPr>
        <w:t>oraz inny niż soboty i Dzień Energetyka (14 sierpnia).</w:t>
      </w:r>
    </w:p>
    <w:p w14:paraId="19D4B1D1" w14:textId="33774D8D" w:rsidR="00E3762B" w:rsidRDefault="00E3762B" w:rsidP="00EB5A9E">
      <w:pPr>
        <w:keepLines/>
        <w:suppressAutoHyphens/>
        <w:spacing w:before="120" w:after="120" w:line="276" w:lineRule="auto"/>
        <w:jc w:val="both"/>
        <w:rPr>
          <w:rFonts w:asciiTheme="minorHAnsi" w:hAnsiTheme="minorHAnsi" w:cstheme="minorHAnsi"/>
          <w:b/>
          <w:snapToGrid w:val="0"/>
        </w:rPr>
      </w:pPr>
      <w:r>
        <w:rPr>
          <w:rFonts w:asciiTheme="minorHAnsi" w:hAnsiTheme="minorHAnsi" w:cstheme="minorHAnsi"/>
          <w:b/>
          <w:snapToGrid w:val="0"/>
        </w:rPr>
        <w:t xml:space="preserve">„Elektrownia Gryfino 2050” – </w:t>
      </w:r>
      <w:r w:rsidRPr="00A45A9D">
        <w:rPr>
          <w:rFonts w:asciiTheme="minorHAnsi" w:hAnsiTheme="minorHAnsi" w:cstheme="minorHAnsi"/>
          <w:snapToGrid w:val="0"/>
        </w:rPr>
        <w:t>oznacza elektrownię</w:t>
      </w:r>
      <w:r w:rsidR="00BE1C18" w:rsidRPr="00A45A9D">
        <w:rPr>
          <w:rFonts w:asciiTheme="minorHAnsi" w:hAnsiTheme="minorHAnsi" w:cstheme="minorHAnsi"/>
          <w:snapToGrid w:val="0"/>
        </w:rPr>
        <w:t xml:space="preserve"> Zamawiającego w Nowym Czarnowie, składająca się z dwóch bloków gazowo-parowych</w:t>
      </w:r>
    </w:p>
    <w:p w14:paraId="5FBF025C" w14:textId="49E60EDB" w:rsidR="00B42DD0" w:rsidRDefault="00410EFF"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b/>
          <w:snapToGrid w:val="0"/>
        </w:rPr>
        <w:t xml:space="preserve"> </w:t>
      </w:r>
      <w:r w:rsidR="00E47F52" w:rsidRPr="006B0543">
        <w:rPr>
          <w:rFonts w:asciiTheme="minorHAnsi" w:hAnsiTheme="minorHAnsi" w:cstheme="minorHAnsi"/>
          <w:b/>
          <w:snapToGrid w:val="0"/>
        </w:rPr>
        <w:t xml:space="preserve">„Grupa Kapitałowa PGE ( GK PGE)” </w:t>
      </w:r>
      <w:r w:rsidR="009E6F7C">
        <w:rPr>
          <w:rFonts w:asciiTheme="minorHAnsi" w:hAnsiTheme="minorHAnsi" w:cstheme="minorHAnsi"/>
          <w:snapToGrid w:val="0"/>
        </w:rPr>
        <w:t>–</w:t>
      </w:r>
      <w:r w:rsidR="000F4681" w:rsidRPr="000F4681">
        <w:rPr>
          <w:rFonts w:asciiTheme="minorHAnsi" w:hAnsiTheme="minorHAnsi" w:cstheme="minorHAnsi"/>
          <w:snapToGrid w:val="0"/>
        </w:rPr>
        <w:t xml:space="preserve"> </w:t>
      </w:r>
      <w:r w:rsidR="00E47F52" w:rsidRPr="006B0543">
        <w:rPr>
          <w:rFonts w:asciiTheme="minorHAnsi" w:hAnsiTheme="minorHAnsi" w:cstheme="minorHAnsi"/>
          <w:snapToGrid w:val="0"/>
        </w:rPr>
        <w:t>oznacza</w:t>
      </w:r>
      <w:r w:rsidR="00E47F52" w:rsidRPr="006B0543">
        <w:rPr>
          <w:rFonts w:asciiTheme="minorHAnsi" w:hAnsiTheme="minorHAnsi" w:cstheme="minorHAnsi"/>
          <w:b/>
          <w:snapToGrid w:val="0"/>
        </w:rPr>
        <w:t xml:space="preserve"> </w:t>
      </w:r>
      <w:r w:rsidR="00E47F52" w:rsidRPr="006B0543">
        <w:rPr>
          <w:rFonts w:asciiTheme="minorHAnsi" w:hAnsiTheme="minorHAnsi" w:cstheme="minorHAnsi"/>
          <w:snapToGrid w:val="0"/>
        </w:rPr>
        <w:t xml:space="preserve">PGE Polska Grupa Energetyczna S.A. </w:t>
      </w:r>
      <w:r w:rsidR="00A12122">
        <w:rPr>
          <w:rFonts w:asciiTheme="minorHAnsi" w:hAnsiTheme="minorHAnsi" w:cstheme="minorHAnsi"/>
          <w:snapToGrid w:val="0"/>
        </w:rPr>
        <w:t xml:space="preserve">z siedzibą w Lublinie </w:t>
      </w:r>
      <w:r w:rsidR="00A12122" w:rsidRPr="00A12122">
        <w:rPr>
          <w:rFonts w:asciiTheme="minorHAnsi" w:hAnsiTheme="minorHAnsi" w:cstheme="minorHAnsi"/>
          <w:snapToGrid w:val="0"/>
        </w:rPr>
        <w:t xml:space="preserve">(nr KRS: 0000059307) </w:t>
      </w:r>
      <w:r w:rsidR="00E47F52" w:rsidRPr="006B0543">
        <w:rPr>
          <w:rFonts w:asciiTheme="minorHAnsi" w:hAnsiTheme="minorHAnsi" w:cstheme="minorHAnsi"/>
          <w:snapToGrid w:val="0"/>
        </w:rPr>
        <w:t xml:space="preserve">oraz spółki względem, których PGE Polska Grupa Energetyczna S.A. posiada status spółki dominującej w rozumieniu art. 4 §1 pkt 4 </w:t>
      </w:r>
      <w:r w:rsidR="00E47F52" w:rsidRPr="00B42DD0">
        <w:rPr>
          <w:rFonts w:asciiTheme="minorHAnsi" w:hAnsiTheme="minorHAnsi" w:cstheme="minorHAnsi"/>
          <w:snapToGrid w:val="0"/>
        </w:rPr>
        <w:t>ustawy z dnia 15 września 2000 r. Kodeks spółek handlowych</w:t>
      </w:r>
      <w:r w:rsidR="00E47F52" w:rsidRPr="00B42DD0" w:rsidDel="005B46C2">
        <w:rPr>
          <w:rFonts w:asciiTheme="minorHAnsi" w:hAnsiTheme="minorHAnsi" w:cstheme="minorHAnsi"/>
          <w:snapToGrid w:val="0"/>
        </w:rPr>
        <w:t xml:space="preserve"> </w:t>
      </w:r>
      <w:r w:rsidR="00804930">
        <w:rPr>
          <w:rFonts w:asciiTheme="minorHAnsi" w:hAnsiTheme="minorHAnsi" w:cstheme="minorHAnsi"/>
          <w:snapToGrid w:val="0"/>
        </w:rPr>
        <w:t>zarówno obecnie jak i w przyszłości</w:t>
      </w:r>
      <w:r w:rsidR="00E47F52" w:rsidRPr="00B42DD0">
        <w:rPr>
          <w:rFonts w:asciiTheme="minorHAnsi" w:hAnsiTheme="minorHAnsi" w:cstheme="minorHAnsi"/>
          <w:snapToGrid w:val="0"/>
        </w:rPr>
        <w:t xml:space="preserve">. </w:t>
      </w:r>
    </w:p>
    <w:p w14:paraId="3DCA6967" w14:textId="1AB0C21F" w:rsidR="00E47F52" w:rsidRPr="006B0543" w:rsidRDefault="003B5B36"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 xml:space="preserve"> </w:t>
      </w:r>
      <w:r w:rsidR="00E47F52" w:rsidRPr="006B0543">
        <w:rPr>
          <w:rFonts w:asciiTheme="minorHAnsi" w:hAnsiTheme="minorHAnsi" w:cstheme="minorHAnsi"/>
          <w:snapToGrid w:val="0"/>
        </w:rPr>
        <w:t>„</w:t>
      </w:r>
      <w:r w:rsidR="00E47F52" w:rsidRPr="006B0543">
        <w:rPr>
          <w:rFonts w:asciiTheme="minorHAnsi" w:hAnsiTheme="minorHAnsi" w:cstheme="minorHAnsi"/>
          <w:b/>
          <w:snapToGrid w:val="0"/>
        </w:rPr>
        <w:t>Oferta</w:t>
      </w:r>
      <w:r w:rsidR="00E47F52"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00E47F52" w:rsidRPr="006B0543">
        <w:rPr>
          <w:rFonts w:asciiTheme="minorHAnsi" w:hAnsiTheme="minorHAnsi" w:cstheme="minorHAnsi"/>
          <w:snapToGrid w:val="0"/>
        </w:rPr>
        <w:t xml:space="preserve">oznacza ofertę złożoną przez Wykonawcę w postępowaniu przetargowym, na podstawie której została zawarta Umowa. </w:t>
      </w:r>
    </w:p>
    <w:p w14:paraId="193A5B87" w14:textId="3987C04B" w:rsidR="00E47F52" w:rsidRPr="006B0543"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Opis Przedmiotu Zamówienia</w:t>
      </w:r>
      <w:r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Pr="006B0543">
        <w:rPr>
          <w:rFonts w:asciiTheme="minorHAnsi" w:hAnsiTheme="minorHAnsi" w:cstheme="minorHAnsi"/>
          <w:snapToGrid w:val="0"/>
        </w:rPr>
        <w:t>oznacza dokumenty składające się na Załącznik nr 1 do Umowy.</w:t>
      </w:r>
    </w:p>
    <w:p w14:paraId="54C29F54" w14:textId="02E6DB57" w:rsidR="005D56C1" w:rsidRDefault="005D56C1" w:rsidP="00EB5A9E">
      <w:pPr>
        <w:keepLines/>
        <w:suppressAutoHyphens/>
        <w:spacing w:before="120" w:after="120" w:line="276" w:lineRule="auto"/>
        <w:jc w:val="both"/>
        <w:rPr>
          <w:rFonts w:asciiTheme="minorHAnsi" w:hAnsiTheme="minorHAnsi" w:cstheme="minorHAnsi"/>
          <w:snapToGrid w:val="0"/>
        </w:rPr>
      </w:pPr>
      <w:r w:rsidRPr="005D56C1">
        <w:rPr>
          <w:rFonts w:asciiTheme="minorHAnsi" w:hAnsiTheme="minorHAnsi" w:cstheme="minorHAnsi"/>
          <w:b/>
          <w:snapToGrid w:val="0"/>
        </w:rPr>
        <w:t xml:space="preserve">„Planu Ochrony Obiektu” </w:t>
      </w:r>
      <w:r>
        <w:rPr>
          <w:rFonts w:asciiTheme="minorHAnsi" w:hAnsiTheme="minorHAnsi" w:cstheme="minorHAnsi"/>
          <w:snapToGrid w:val="0"/>
        </w:rPr>
        <w:t>– oznacza plan ochrony w rozumieniu art. 7 Ustawy</w:t>
      </w:r>
      <w:r w:rsidRPr="005D56C1">
        <w:t xml:space="preserve"> </w:t>
      </w:r>
      <w:r w:rsidRPr="005D56C1">
        <w:rPr>
          <w:rFonts w:asciiTheme="minorHAnsi" w:hAnsiTheme="minorHAnsi" w:cstheme="minorHAnsi"/>
          <w:snapToGrid w:val="0"/>
        </w:rPr>
        <w:t>ustawa z dnia 22 sierpnia 1997 r. o ochronie osób i mienia</w:t>
      </w:r>
      <w:r w:rsidR="00472CA1">
        <w:rPr>
          <w:rFonts w:asciiTheme="minorHAnsi" w:hAnsiTheme="minorHAnsi" w:cstheme="minorHAnsi"/>
          <w:snapToGrid w:val="0"/>
        </w:rPr>
        <w:t>, dla obiektów Zamawiającego w Nowym Czarnowie.</w:t>
      </w:r>
      <w:r w:rsidRPr="005D56C1">
        <w:rPr>
          <w:rFonts w:asciiTheme="minorHAnsi" w:hAnsiTheme="minorHAnsi" w:cstheme="minorHAnsi"/>
          <w:snapToGrid w:val="0"/>
        </w:rPr>
        <w:t xml:space="preserve"> </w:t>
      </w:r>
    </w:p>
    <w:p w14:paraId="24967008" w14:textId="1A29E854" w:rsidR="00E47F52" w:rsidRPr="006B0543"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Prace</w:t>
      </w:r>
      <w:r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Pr="006B0543">
        <w:rPr>
          <w:rFonts w:asciiTheme="minorHAnsi" w:hAnsiTheme="minorHAnsi" w:cstheme="minorHAnsi"/>
          <w:snapToGrid w:val="0"/>
        </w:rPr>
        <w:t>oznaczają wszelkie czynności, realizowane prze</w:t>
      </w:r>
      <w:r w:rsidR="00410EFF">
        <w:rPr>
          <w:rFonts w:asciiTheme="minorHAnsi" w:hAnsiTheme="minorHAnsi" w:cstheme="minorHAnsi"/>
          <w:snapToGrid w:val="0"/>
        </w:rPr>
        <w:t>z Wykonawcę na podstawie Umowy.</w:t>
      </w:r>
    </w:p>
    <w:p w14:paraId="3A54A046" w14:textId="388B9FB1" w:rsidR="00E47F52" w:rsidRPr="006B0543"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lastRenderedPageBreak/>
        <w:t>„</w:t>
      </w:r>
      <w:r w:rsidRPr="006B0543">
        <w:rPr>
          <w:rFonts w:asciiTheme="minorHAnsi" w:hAnsiTheme="minorHAnsi" w:cstheme="minorHAnsi"/>
          <w:b/>
          <w:snapToGrid w:val="0"/>
        </w:rPr>
        <w:t>Protokół Odbioru</w:t>
      </w:r>
      <w:r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Pr="006B0543">
        <w:rPr>
          <w:rFonts w:asciiTheme="minorHAnsi" w:hAnsiTheme="minorHAnsi" w:cstheme="minorHAnsi"/>
          <w:snapToGrid w:val="0"/>
        </w:rPr>
        <w:t>oznacza protokół podpisany przez Zamawiającego i Wykonawcę poświadczający należyte wykonanie części lub całości Prac,</w:t>
      </w:r>
      <w:r w:rsidR="00520047">
        <w:rPr>
          <w:rFonts w:asciiTheme="minorHAnsi" w:hAnsiTheme="minorHAnsi" w:cstheme="minorHAnsi"/>
          <w:snapToGrid w:val="0"/>
        </w:rPr>
        <w:t xml:space="preserve"> </w:t>
      </w:r>
      <w:r w:rsidR="000E242C">
        <w:rPr>
          <w:rFonts w:asciiTheme="minorHAnsi" w:hAnsiTheme="minorHAnsi" w:cstheme="minorHAnsi"/>
          <w:snapToGrid w:val="0"/>
        </w:rPr>
        <w:t>którego wzór stanowi Z</w:t>
      </w:r>
      <w:r w:rsidR="00E1707F">
        <w:rPr>
          <w:rFonts w:asciiTheme="minorHAnsi" w:hAnsiTheme="minorHAnsi" w:cstheme="minorHAnsi"/>
          <w:snapToGrid w:val="0"/>
        </w:rPr>
        <w:t xml:space="preserve">ałącznik </w:t>
      </w:r>
      <w:r w:rsidR="004955C6">
        <w:rPr>
          <w:rFonts w:asciiTheme="minorHAnsi" w:hAnsiTheme="minorHAnsi" w:cstheme="minorHAnsi"/>
          <w:snapToGrid w:val="0"/>
        </w:rPr>
        <w:t>nr 2</w:t>
      </w:r>
      <w:r w:rsidR="00E1707F">
        <w:rPr>
          <w:rFonts w:asciiTheme="minorHAnsi" w:hAnsiTheme="minorHAnsi" w:cstheme="minorHAnsi"/>
          <w:snapToGrid w:val="0"/>
        </w:rPr>
        <w:t xml:space="preserve"> do Umowy.</w:t>
      </w:r>
    </w:p>
    <w:p w14:paraId="5B956E33" w14:textId="740C6C9C" w:rsidR="00E47F52"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Przedstawiciel Wykonawcy</w:t>
      </w:r>
      <w:r w:rsidRPr="006B0543">
        <w:rPr>
          <w:rFonts w:asciiTheme="minorHAnsi" w:hAnsiTheme="minorHAnsi" w:cstheme="minorHAnsi"/>
          <w:snapToGrid w:val="0"/>
        </w:rPr>
        <w:t>” / „</w:t>
      </w:r>
      <w:r w:rsidRPr="006B0543">
        <w:rPr>
          <w:rFonts w:asciiTheme="minorHAnsi" w:hAnsiTheme="minorHAnsi" w:cstheme="minorHAnsi"/>
          <w:b/>
          <w:snapToGrid w:val="0"/>
        </w:rPr>
        <w:t>Generalny Przedstawiciel Wykonawcy</w:t>
      </w:r>
      <w:r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Pr="006B0543">
        <w:rPr>
          <w:rFonts w:asciiTheme="minorHAnsi" w:hAnsiTheme="minorHAnsi" w:cstheme="minorHAnsi"/>
          <w:snapToGrid w:val="0"/>
        </w:rPr>
        <w:t>oznacza podmiot</w:t>
      </w:r>
      <w:r w:rsidRPr="006B0543">
        <w:rPr>
          <w:rFonts w:asciiTheme="minorHAnsi" w:hAnsiTheme="minorHAnsi" w:cstheme="minorHAnsi"/>
          <w:snapToGrid w:val="0"/>
        </w:rPr>
        <w:br/>
        <w:t>wskazany w §5 ust. 5.</w:t>
      </w:r>
      <w:r w:rsidR="007E6774">
        <w:rPr>
          <w:rFonts w:asciiTheme="minorHAnsi" w:hAnsiTheme="minorHAnsi" w:cstheme="minorHAnsi"/>
          <w:snapToGrid w:val="0"/>
        </w:rPr>
        <w:t>5</w:t>
      </w:r>
      <w:r w:rsidRPr="006B0543">
        <w:rPr>
          <w:rFonts w:asciiTheme="minorHAnsi" w:hAnsiTheme="minorHAnsi" w:cstheme="minorHAnsi"/>
          <w:snapToGrid w:val="0"/>
        </w:rPr>
        <w:t>. Umowy</w:t>
      </w:r>
    </w:p>
    <w:p w14:paraId="0EB19364" w14:textId="3A251A81" w:rsidR="00E47F52" w:rsidRPr="006B0543"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Przedstawiciel Zamawiającego</w:t>
      </w:r>
      <w:r w:rsidRPr="006B0543">
        <w:rPr>
          <w:rFonts w:asciiTheme="minorHAnsi" w:hAnsiTheme="minorHAnsi" w:cstheme="minorHAnsi"/>
          <w:snapToGrid w:val="0"/>
        </w:rPr>
        <w:t>” / „</w:t>
      </w:r>
      <w:r w:rsidRPr="006B0543">
        <w:rPr>
          <w:rFonts w:asciiTheme="minorHAnsi" w:hAnsiTheme="minorHAnsi" w:cstheme="minorHAnsi"/>
          <w:b/>
          <w:snapToGrid w:val="0"/>
        </w:rPr>
        <w:t>Generalny Przedstawiciel Zamawiającego</w:t>
      </w:r>
      <w:r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Pr="006B0543">
        <w:rPr>
          <w:rFonts w:asciiTheme="minorHAnsi" w:hAnsiTheme="minorHAnsi" w:cstheme="minorHAnsi"/>
          <w:snapToGrid w:val="0"/>
        </w:rPr>
        <w:t xml:space="preserve">oznacza podmiot wskazany </w:t>
      </w:r>
      <w:r w:rsidR="000F4681">
        <w:rPr>
          <w:rFonts w:asciiTheme="minorHAnsi" w:hAnsiTheme="minorHAnsi" w:cstheme="minorHAnsi"/>
          <w:snapToGrid w:val="0"/>
        </w:rPr>
        <w:br/>
      </w:r>
      <w:r w:rsidRPr="006B0543">
        <w:rPr>
          <w:rFonts w:asciiTheme="minorHAnsi" w:hAnsiTheme="minorHAnsi" w:cstheme="minorHAnsi"/>
          <w:snapToGrid w:val="0"/>
        </w:rPr>
        <w:t>w §5 ust. 5.</w:t>
      </w:r>
      <w:r w:rsidR="007E6774">
        <w:rPr>
          <w:rFonts w:asciiTheme="minorHAnsi" w:hAnsiTheme="minorHAnsi" w:cstheme="minorHAnsi"/>
          <w:snapToGrid w:val="0"/>
        </w:rPr>
        <w:t>5</w:t>
      </w:r>
      <w:r w:rsidRPr="006B0543">
        <w:rPr>
          <w:rFonts w:asciiTheme="minorHAnsi" w:hAnsiTheme="minorHAnsi" w:cstheme="minorHAnsi"/>
          <w:snapToGrid w:val="0"/>
        </w:rPr>
        <w:t>. Umowy</w:t>
      </w:r>
    </w:p>
    <w:p w14:paraId="4D701647" w14:textId="2BD52406" w:rsidR="00E47F52" w:rsidRPr="006B0543"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Siła Wyższa</w:t>
      </w:r>
      <w:r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Pr="006B0543">
        <w:rPr>
          <w:rFonts w:asciiTheme="minorHAnsi" w:hAnsiTheme="minorHAnsi" w:cstheme="minorHAnsi"/>
          <w:snapToGrid w:val="0"/>
        </w:rPr>
        <w:t>oznacza każde działanie lub zdarzenie określone, jako takie w §14 Umowy.</w:t>
      </w:r>
    </w:p>
    <w:p w14:paraId="60138F69" w14:textId="12D8AABA" w:rsidR="00E47F52"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Strona / Strony</w:t>
      </w:r>
      <w:r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Pr="006B0543">
        <w:rPr>
          <w:rFonts w:asciiTheme="minorHAnsi" w:hAnsiTheme="minorHAnsi" w:cstheme="minorHAnsi"/>
          <w:snapToGrid w:val="0"/>
        </w:rPr>
        <w:t>oznacza, odpowiednio, Zamawiającego albo Wykonawcę, bądź Zamawiającego i Wykonawcę.</w:t>
      </w:r>
    </w:p>
    <w:p w14:paraId="2D3F926D" w14:textId="5E561085" w:rsidR="00324FB2" w:rsidRPr="00324FB2" w:rsidRDefault="00B37313" w:rsidP="00324FB2">
      <w:pPr>
        <w:pStyle w:val="Nagwek2"/>
        <w:keepNext w:val="0"/>
        <w:widowControl w:val="0"/>
        <w:numPr>
          <w:ilvl w:val="0"/>
          <w:numId w:val="0"/>
        </w:numPr>
        <w:rPr>
          <w:rFonts w:ascii="Calibri" w:hAnsi="Calibri" w:cs="Calibri"/>
        </w:rPr>
      </w:pPr>
      <w:r w:rsidRPr="006B0543">
        <w:rPr>
          <w:rFonts w:asciiTheme="minorHAnsi" w:hAnsiTheme="minorHAnsi" w:cstheme="minorHAnsi"/>
          <w:snapToGrid w:val="0"/>
        </w:rPr>
        <w:t xml:space="preserve"> </w:t>
      </w:r>
      <w:r w:rsidR="00324FB2" w:rsidRPr="00324FB2">
        <w:rPr>
          <w:rFonts w:ascii="Calibri" w:hAnsi="Calibri" w:cs="Calibri"/>
        </w:rPr>
        <w:t>„</w:t>
      </w:r>
      <w:r w:rsidR="00324FB2" w:rsidRPr="00324FB2">
        <w:rPr>
          <w:rFonts w:ascii="Calibri" w:hAnsi="Calibri" w:cs="Calibri"/>
          <w:b/>
        </w:rPr>
        <w:t>Teren Prac</w:t>
      </w:r>
      <w:r w:rsidR="00324FB2" w:rsidRPr="00324FB2">
        <w:rPr>
          <w:rFonts w:ascii="Calibri" w:hAnsi="Calibri" w:cs="Calibri"/>
        </w:rPr>
        <w:t>”</w:t>
      </w:r>
      <w:r w:rsidR="00324FB2">
        <w:rPr>
          <w:rFonts w:ascii="Calibri" w:hAnsi="Calibri" w:cs="Calibri"/>
        </w:rPr>
        <w:t xml:space="preserve">- </w:t>
      </w:r>
      <w:r w:rsidR="00324FB2" w:rsidRPr="00324FB2">
        <w:rPr>
          <w:rFonts w:ascii="Calibri" w:hAnsi="Calibri" w:cs="Calibri"/>
        </w:rPr>
        <w:t xml:space="preserve"> oznacza cały teren , na którym będą wykonywane Prace przez Wykonawcę, </w:t>
      </w:r>
      <w:r w:rsidR="00E3762B">
        <w:rPr>
          <w:rFonts w:ascii="Calibri" w:hAnsi="Calibri" w:cs="Calibri"/>
        </w:rPr>
        <w:t>zaznaczony na mapie dołączonej do OPZ (Etap I) lub odpowiednio do Planu Ochrony</w:t>
      </w:r>
      <w:r w:rsidR="00472CA1">
        <w:rPr>
          <w:rFonts w:ascii="Calibri" w:hAnsi="Calibri" w:cs="Calibri"/>
        </w:rPr>
        <w:t xml:space="preserve"> Obiektu</w:t>
      </w:r>
      <w:r w:rsidR="00324FB2" w:rsidRPr="00324FB2">
        <w:rPr>
          <w:rFonts w:ascii="Calibri" w:hAnsi="Calibri" w:cs="Calibri"/>
        </w:rPr>
        <w:t>, przekazany protokolarnie Wykonawcy.</w:t>
      </w:r>
    </w:p>
    <w:p w14:paraId="6971A561" w14:textId="44708F8B" w:rsidR="00E47F52" w:rsidRPr="006B0543"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Umowa</w:t>
      </w:r>
      <w:r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Pr="006B0543">
        <w:rPr>
          <w:rFonts w:asciiTheme="minorHAnsi" w:hAnsiTheme="minorHAnsi" w:cstheme="minorHAnsi"/>
          <w:snapToGrid w:val="0"/>
        </w:rPr>
        <w:t xml:space="preserve">oznacza niniejszą umowę podpisaną przez i pomiędzy Zamawiającym a Wykonawcą </w:t>
      </w:r>
      <w:r w:rsidR="000F4681">
        <w:rPr>
          <w:rFonts w:asciiTheme="minorHAnsi" w:hAnsiTheme="minorHAnsi" w:cstheme="minorHAnsi"/>
          <w:snapToGrid w:val="0"/>
        </w:rPr>
        <w:br/>
      </w:r>
      <w:r w:rsidRPr="006B0543">
        <w:rPr>
          <w:rFonts w:asciiTheme="minorHAnsi" w:hAnsiTheme="minorHAnsi" w:cstheme="minorHAnsi"/>
          <w:snapToGrid w:val="0"/>
        </w:rPr>
        <w:t>wraz</w:t>
      </w:r>
      <w:r w:rsidR="000F4681">
        <w:rPr>
          <w:rFonts w:asciiTheme="minorHAnsi" w:hAnsiTheme="minorHAnsi" w:cstheme="minorHAnsi"/>
          <w:snapToGrid w:val="0"/>
        </w:rPr>
        <w:t xml:space="preserve"> </w:t>
      </w:r>
      <w:r w:rsidRPr="006B0543">
        <w:rPr>
          <w:rFonts w:asciiTheme="minorHAnsi" w:hAnsiTheme="minorHAnsi" w:cstheme="minorHAnsi"/>
          <w:snapToGrid w:val="0"/>
        </w:rPr>
        <w:t>z jej Załącznikami.</w:t>
      </w:r>
    </w:p>
    <w:p w14:paraId="47E26C34" w14:textId="62D8D80A" w:rsidR="00E47F52"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VAT</w:t>
      </w:r>
      <w:r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Pr="006B0543">
        <w:rPr>
          <w:rFonts w:asciiTheme="minorHAnsi" w:hAnsiTheme="minorHAnsi" w:cstheme="minorHAnsi"/>
          <w:snapToGrid w:val="0"/>
        </w:rPr>
        <w:t xml:space="preserve">oznacza podatek od towarów i usług w rozumieniu ustawy z dnia 11 marca 2004 r. o podatku od towarów i usług </w:t>
      </w:r>
    </w:p>
    <w:p w14:paraId="545DEB4B" w14:textId="3E3686EB" w:rsidR="00E47F52" w:rsidRDefault="00E3762B" w:rsidP="00EB5A9E">
      <w:pPr>
        <w:keepLines/>
        <w:suppressAutoHyphens/>
        <w:spacing w:before="120" w:after="120" w:line="276" w:lineRule="auto"/>
        <w:jc w:val="both"/>
        <w:rPr>
          <w:rFonts w:asciiTheme="minorHAnsi" w:hAnsiTheme="minorHAnsi" w:cstheme="minorHAnsi"/>
          <w:snapToGrid w:val="0"/>
        </w:rPr>
      </w:pPr>
      <w:r w:rsidRPr="005A76DA" w:rsidDel="00E3762B">
        <w:rPr>
          <w:rFonts w:asciiTheme="minorHAnsi" w:hAnsiTheme="minorHAnsi" w:cstheme="minorHAnsi"/>
          <w:b/>
          <w:snapToGrid w:val="0"/>
        </w:rPr>
        <w:t xml:space="preserve"> </w:t>
      </w:r>
      <w:r w:rsidR="00E47F52" w:rsidRPr="006B0543">
        <w:rPr>
          <w:rFonts w:asciiTheme="minorHAnsi" w:hAnsiTheme="minorHAnsi" w:cstheme="minorHAnsi"/>
          <w:snapToGrid w:val="0"/>
        </w:rPr>
        <w:t>„</w:t>
      </w:r>
      <w:r w:rsidR="00E47F52" w:rsidRPr="006B0543">
        <w:rPr>
          <w:rFonts w:asciiTheme="minorHAnsi" w:hAnsiTheme="minorHAnsi" w:cstheme="minorHAnsi"/>
          <w:b/>
          <w:snapToGrid w:val="0"/>
        </w:rPr>
        <w:t>Wynagrodzenie Umowne</w:t>
      </w:r>
      <w:r w:rsidR="00E47F52"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00E47F52" w:rsidRPr="006B0543">
        <w:rPr>
          <w:rFonts w:asciiTheme="minorHAnsi" w:hAnsiTheme="minorHAnsi" w:cstheme="minorHAnsi"/>
          <w:snapToGrid w:val="0"/>
        </w:rPr>
        <w:t xml:space="preserve">oznacza cenę brutto za Prace określoną w §4 ust. 4.1. Umowy  należną Wykonawcy, po ewentualnych korektach lub zmianach zgodnie z Umową, chyba że w </w:t>
      </w:r>
      <w:r w:rsidR="00272FC3">
        <w:rPr>
          <w:rFonts w:asciiTheme="minorHAnsi" w:hAnsiTheme="minorHAnsi" w:cstheme="minorHAnsi"/>
          <w:snapToGrid w:val="0"/>
        </w:rPr>
        <w:t>U</w:t>
      </w:r>
      <w:r w:rsidR="00E47F52" w:rsidRPr="006B0543">
        <w:rPr>
          <w:rFonts w:asciiTheme="minorHAnsi" w:hAnsiTheme="minorHAnsi" w:cstheme="minorHAnsi"/>
          <w:snapToGrid w:val="0"/>
        </w:rPr>
        <w:t>mowie wprost wskazano, że dotyczy wynagrodzenia umownego netto.</w:t>
      </w:r>
    </w:p>
    <w:p w14:paraId="58527355" w14:textId="1612136F" w:rsidR="00D66CA2" w:rsidRDefault="00D66CA2" w:rsidP="00EB5A9E">
      <w:pPr>
        <w:keepLines/>
        <w:suppressAutoHyphens/>
        <w:spacing w:before="120" w:after="120" w:line="276" w:lineRule="auto"/>
        <w:jc w:val="both"/>
        <w:rPr>
          <w:rFonts w:asciiTheme="minorHAnsi" w:hAnsiTheme="minorHAnsi" w:cstheme="minorHAnsi"/>
          <w:snapToGrid w:val="0"/>
        </w:rPr>
      </w:pPr>
      <w:r w:rsidRPr="00FE29BF">
        <w:rPr>
          <w:rFonts w:asciiTheme="minorHAnsi" w:hAnsiTheme="minorHAnsi" w:cstheme="minorHAnsi"/>
          <w:snapToGrid w:val="0"/>
        </w:rPr>
        <w:t>„</w:t>
      </w:r>
      <w:r w:rsidRPr="00FE29BF">
        <w:rPr>
          <w:rFonts w:asciiTheme="minorHAnsi" w:hAnsiTheme="minorHAnsi" w:cstheme="minorHAnsi"/>
          <w:b/>
          <w:snapToGrid w:val="0"/>
        </w:rPr>
        <w:t>Zabezpieczenia</w:t>
      </w:r>
      <w:r w:rsidRPr="00FE29BF">
        <w:rPr>
          <w:rFonts w:asciiTheme="minorHAnsi" w:hAnsiTheme="minorHAnsi" w:cstheme="minorHAnsi"/>
          <w:snapToGrid w:val="0"/>
        </w:rPr>
        <w:t xml:space="preserve">” </w:t>
      </w:r>
      <w:r w:rsidR="009E6F7C">
        <w:rPr>
          <w:rFonts w:asciiTheme="minorHAnsi" w:hAnsiTheme="minorHAnsi" w:cstheme="minorHAnsi"/>
          <w:snapToGrid w:val="0"/>
        </w:rPr>
        <w:t>–</w:t>
      </w:r>
      <w:r w:rsidRPr="00FE29BF">
        <w:rPr>
          <w:rFonts w:asciiTheme="minorHAnsi" w:hAnsiTheme="minorHAnsi" w:cstheme="minorHAnsi"/>
          <w:snapToGrid w:val="0"/>
        </w:rPr>
        <w:t xml:space="preserve"> oznacza „</w:t>
      </w:r>
      <w:r w:rsidRPr="00FE29BF">
        <w:rPr>
          <w:rFonts w:asciiTheme="minorHAnsi" w:hAnsiTheme="minorHAnsi" w:cstheme="minorHAnsi"/>
          <w:b/>
          <w:snapToGrid w:val="0"/>
        </w:rPr>
        <w:t>Zabezpieczenie Należytego Wykonania Umowy</w:t>
      </w:r>
      <w:r w:rsidRPr="00FE29BF">
        <w:rPr>
          <w:rFonts w:asciiTheme="minorHAnsi" w:hAnsiTheme="minorHAnsi" w:cstheme="minorHAnsi"/>
          <w:snapToGrid w:val="0"/>
        </w:rPr>
        <w:t>”.</w:t>
      </w:r>
    </w:p>
    <w:p w14:paraId="1A54D17A" w14:textId="74F3C20A" w:rsidR="008265DE" w:rsidRPr="00BD03D1" w:rsidRDefault="008265DE" w:rsidP="00EB5A9E">
      <w:pPr>
        <w:keepLines/>
        <w:suppressAutoHyphens/>
        <w:spacing w:before="120" w:after="120" w:line="276" w:lineRule="auto"/>
        <w:jc w:val="both"/>
        <w:rPr>
          <w:rFonts w:asciiTheme="minorHAnsi" w:hAnsiTheme="minorHAnsi" w:cstheme="minorHAnsi"/>
          <w:snapToGrid w:val="0"/>
        </w:rPr>
      </w:pPr>
      <w:r w:rsidRPr="00FE29BF">
        <w:rPr>
          <w:rFonts w:asciiTheme="minorHAnsi" w:hAnsiTheme="minorHAnsi" w:cstheme="minorHAnsi"/>
          <w:snapToGrid w:val="0"/>
        </w:rPr>
        <w:t>„</w:t>
      </w:r>
      <w:r w:rsidRPr="00FE29BF">
        <w:rPr>
          <w:rFonts w:asciiTheme="minorHAnsi" w:hAnsiTheme="minorHAnsi" w:cstheme="minorHAnsi"/>
          <w:b/>
          <w:snapToGrid w:val="0"/>
        </w:rPr>
        <w:t>Zabezpieczenie Należytego Wykonania Umowy</w:t>
      </w:r>
      <w:r w:rsidRPr="00FE29BF">
        <w:rPr>
          <w:rFonts w:asciiTheme="minorHAnsi" w:hAnsiTheme="minorHAnsi" w:cstheme="minorHAnsi"/>
          <w:snapToGrid w:val="0"/>
        </w:rPr>
        <w:t xml:space="preserve">” </w:t>
      </w:r>
      <w:r w:rsidR="009E6F7C">
        <w:rPr>
          <w:rFonts w:asciiTheme="minorHAnsi" w:hAnsiTheme="minorHAnsi" w:cstheme="minorHAnsi"/>
          <w:snapToGrid w:val="0"/>
        </w:rPr>
        <w:t>–</w:t>
      </w:r>
      <w:r w:rsidRPr="00FE29BF">
        <w:rPr>
          <w:rFonts w:asciiTheme="minorHAnsi" w:hAnsiTheme="minorHAnsi" w:cstheme="minorHAnsi"/>
          <w:snapToGrid w:val="0"/>
        </w:rPr>
        <w:t xml:space="preserve"> oznacza zabezpieczenie, jakie Wykonawca ma dostarczyć Zamawiającemu </w:t>
      </w:r>
      <w:r w:rsidRPr="00C46B7D">
        <w:rPr>
          <w:rFonts w:asciiTheme="minorHAnsi" w:hAnsiTheme="minorHAnsi" w:cstheme="minorHAnsi"/>
          <w:snapToGrid w:val="0"/>
        </w:rPr>
        <w:t>zgodnie z §9.</w:t>
      </w:r>
    </w:p>
    <w:p w14:paraId="3218855F" w14:textId="1B111949" w:rsidR="00E47F52" w:rsidRPr="006B0543" w:rsidRDefault="00E47F52" w:rsidP="00EB5A9E">
      <w:pPr>
        <w:keepLines/>
        <w:suppressAutoHyphens/>
        <w:spacing w:before="120" w:after="120" w:line="276" w:lineRule="auto"/>
        <w:jc w:val="both"/>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Załącznik</w:t>
      </w:r>
      <w:r w:rsidRPr="006B0543">
        <w:rPr>
          <w:rFonts w:asciiTheme="minorHAnsi" w:hAnsiTheme="minorHAnsi" w:cstheme="minorHAnsi"/>
          <w:snapToGrid w:val="0"/>
        </w:rPr>
        <w:t xml:space="preserve">” </w:t>
      </w:r>
      <w:r w:rsidR="009E6F7C">
        <w:rPr>
          <w:rFonts w:asciiTheme="minorHAnsi" w:hAnsiTheme="minorHAnsi" w:cstheme="minorHAnsi"/>
          <w:snapToGrid w:val="0"/>
        </w:rPr>
        <w:t>–</w:t>
      </w:r>
      <w:r w:rsidR="000F4681">
        <w:rPr>
          <w:rFonts w:asciiTheme="minorHAnsi" w:hAnsiTheme="minorHAnsi" w:cstheme="minorHAnsi"/>
          <w:snapToGrid w:val="0"/>
        </w:rPr>
        <w:t xml:space="preserve"> </w:t>
      </w:r>
      <w:r w:rsidRPr="006B0543">
        <w:rPr>
          <w:rFonts w:asciiTheme="minorHAnsi" w:hAnsiTheme="minorHAnsi" w:cstheme="minorHAnsi"/>
          <w:snapToGrid w:val="0"/>
        </w:rPr>
        <w:t>oznacza załącznik do Umowy.</w:t>
      </w:r>
    </w:p>
    <w:p w14:paraId="71C16147" w14:textId="77777777" w:rsidR="00E47F52" w:rsidRPr="006B0543" w:rsidRDefault="00E47F52" w:rsidP="00EB5A9E">
      <w:pPr>
        <w:keepLines/>
        <w:suppressAutoHyphens/>
        <w:spacing w:before="120" w:after="120" w:line="276" w:lineRule="auto"/>
        <w:jc w:val="both"/>
        <w:rPr>
          <w:rFonts w:asciiTheme="minorHAnsi" w:hAnsiTheme="minorHAnsi" w:cstheme="minorHAnsi"/>
          <w:b/>
          <w:snapToGrid w:val="0"/>
        </w:rPr>
      </w:pPr>
      <w:r w:rsidRPr="006B0543">
        <w:rPr>
          <w:rFonts w:asciiTheme="minorHAnsi" w:hAnsiTheme="minorHAnsi" w:cstheme="minorHAnsi"/>
          <w:b/>
          <w:snapToGrid w:val="0"/>
        </w:rPr>
        <w:t xml:space="preserve">Akty prawne: </w:t>
      </w:r>
    </w:p>
    <w:p w14:paraId="03BE0FCF" w14:textId="5DE18DE1" w:rsidR="009415D9" w:rsidRPr="009415D9" w:rsidRDefault="00AE043D" w:rsidP="00EB5A9E">
      <w:pPr>
        <w:pStyle w:val="Nagwek2"/>
        <w:keepNext w:val="0"/>
        <w:keepLines/>
        <w:numPr>
          <w:ilvl w:val="0"/>
          <w:numId w:val="0"/>
        </w:numPr>
        <w:suppressAutoHyphens/>
        <w:spacing w:line="276" w:lineRule="auto"/>
        <w:rPr>
          <w:rFonts w:asciiTheme="minorHAnsi" w:hAnsiTheme="minorHAnsi" w:cstheme="minorHAnsi"/>
          <w:iCs/>
        </w:rPr>
      </w:pPr>
      <w:r w:rsidRPr="006B0543" w:rsidDel="00AE043D">
        <w:rPr>
          <w:rFonts w:asciiTheme="minorHAnsi" w:hAnsiTheme="minorHAnsi" w:cstheme="minorHAnsi"/>
          <w:b/>
        </w:rPr>
        <w:t xml:space="preserve"> </w:t>
      </w:r>
      <w:r w:rsidR="009415D9">
        <w:rPr>
          <w:rFonts w:asciiTheme="minorHAnsi" w:hAnsiTheme="minorHAnsi" w:cstheme="minorHAnsi"/>
          <w:b/>
        </w:rPr>
        <w:t>„Ustawa o ochronie danych osobowych</w:t>
      </w:r>
      <w:r w:rsidR="009415D9" w:rsidRPr="001C2197">
        <w:rPr>
          <w:rFonts w:asciiTheme="minorHAnsi" w:hAnsiTheme="minorHAnsi" w:cstheme="minorHAnsi"/>
          <w:b/>
          <w:iCs/>
        </w:rPr>
        <w:t>”</w:t>
      </w:r>
      <w:r w:rsidR="009415D9" w:rsidRPr="001C2197">
        <w:rPr>
          <w:rFonts w:asciiTheme="minorHAnsi" w:hAnsiTheme="minorHAnsi" w:cstheme="minorHAnsi"/>
          <w:iCs/>
        </w:rPr>
        <w:t xml:space="preserve"> </w:t>
      </w:r>
      <w:r w:rsidR="009E6F7C">
        <w:rPr>
          <w:rFonts w:asciiTheme="minorHAnsi" w:hAnsiTheme="minorHAnsi" w:cstheme="minorHAnsi"/>
          <w:iCs/>
        </w:rPr>
        <w:t>–</w:t>
      </w:r>
      <w:r w:rsidR="009C5E09">
        <w:rPr>
          <w:rFonts w:asciiTheme="minorHAnsi" w:hAnsiTheme="minorHAnsi" w:cstheme="minorHAnsi"/>
          <w:iCs/>
        </w:rPr>
        <w:t xml:space="preserve"> </w:t>
      </w:r>
      <w:r w:rsidR="009415D9" w:rsidRPr="001C2197">
        <w:rPr>
          <w:rFonts w:asciiTheme="minorHAnsi" w:hAnsiTheme="minorHAnsi" w:cstheme="minorHAnsi"/>
          <w:iCs/>
        </w:rPr>
        <w:t xml:space="preserve">ustawa </w:t>
      </w:r>
      <w:r w:rsidR="009C5E09" w:rsidRPr="001C2197">
        <w:rPr>
          <w:rFonts w:asciiTheme="minorHAnsi" w:hAnsiTheme="minorHAnsi" w:cstheme="minorHAnsi"/>
          <w:iCs/>
        </w:rPr>
        <w:t>z dnia 10 maja 2018</w:t>
      </w:r>
      <w:r w:rsidR="009C5E09">
        <w:rPr>
          <w:rFonts w:asciiTheme="minorHAnsi" w:hAnsiTheme="minorHAnsi" w:cstheme="minorHAnsi"/>
          <w:iCs/>
        </w:rPr>
        <w:t xml:space="preserve"> </w:t>
      </w:r>
      <w:r w:rsidR="009C5E09" w:rsidRPr="001C2197">
        <w:rPr>
          <w:rFonts w:asciiTheme="minorHAnsi" w:hAnsiTheme="minorHAnsi" w:cstheme="minorHAnsi"/>
          <w:iCs/>
        </w:rPr>
        <w:t>r.</w:t>
      </w:r>
      <w:r w:rsidR="009C5E09">
        <w:rPr>
          <w:rFonts w:asciiTheme="minorHAnsi" w:hAnsiTheme="minorHAnsi" w:cstheme="minorHAnsi"/>
          <w:iCs/>
        </w:rPr>
        <w:t xml:space="preserve"> </w:t>
      </w:r>
      <w:r w:rsidR="004955C6" w:rsidRPr="004955C6">
        <w:rPr>
          <w:rFonts w:asciiTheme="minorHAnsi" w:hAnsiTheme="minorHAnsi" w:cstheme="minorHAnsi"/>
          <w:iCs/>
        </w:rPr>
        <w:t xml:space="preserve">o ochronie danych osobowych </w:t>
      </w:r>
    </w:p>
    <w:p w14:paraId="7FD691B6" w14:textId="36D9B134" w:rsidR="00452235" w:rsidRPr="00452235" w:rsidRDefault="00452235" w:rsidP="00452235">
      <w:pPr>
        <w:autoSpaceDE w:val="0"/>
        <w:autoSpaceDN w:val="0"/>
        <w:adjustRightInd w:val="0"/>
        <w:rPr>
          <w:rFonts w:ascii="Calibri" w:hAnsi="Calibri" w:cs="Calibri"/>
        </w:rPr>
      </w:pPr>
      <w:r w:rsidRPr="00452235">
        <w:rPr>
          <w:rFonts w:ascii="Calibri" w:hAnsi="Calibri" w:cs="Calibri"/>
          <w:b/>
        </w:rPr>
        <w:t xml:space="preserve">„Ustawa o ochronie osób i mienia”- </w:t>
      </w:r>
      <w:r w:rsidRPr="00452235">
        <w:rPr>
          <w:rFonts w:ascii="Calibri" w:hAnsi="Calibri" w:cs="Calibri"/>
        </w:rPr>
        <w:t>ustawa z dnia 22 sierpnia 1997 r.</w:t>
      </w:r>
      <w:r w:rsidR="005D56C1">
        <w:rPr>
          <w:rFonts w:ascii="Calibri" w:hAnsi="Calibri" w:cs="Calibri"/>
        </w:rPr>
        <w:t xml:space="preserve"> </w:t>
      </w:r>
      <w:r w:rsidRPr="00452235">
        <w:rPr>
          <w:rFonts w:ascii="Calibri" w:hAnsi="Calibri" w:cs="Calibri"/>
        </w:rPr>
        <w:t xml:space="preserve">o ochronie osób i mienia </w:t>
      </w:r>
    </w:p>
    <w:p w14:paraId="6A814AE4" w14:textId="22B953DA" w:rsidR="00E47F52" w:rsidRDefault="00E47F52" w:rsidP="00EB5A9E">
      <w:pPr>
        <w:keepLines/>
        <w:suppressAutoHyphens/>
        <w:spacing w:before="120" w:after="120" w:line="276" w:lineRule="auto"/>
        <w:jc w:val="both"/>
        <w:rPr>
          <w:rFonts w:asciiTheme="minorHAnsi" w:hAnsiTheme="minorHAnsi" w:cstheme="minorHAnsi"/>
        </w:rPr>
      </w:pPr>
      <w:r w:rsidRPr="006B0543">
        <w:rPr>
          <w:rFonts w:asciiTheme="minorHAnsi" w:hAnsiTheme="minorHAnsi" w:cstheme="minorHAnsi"/>
          <w:b/>
        </w:rPr>
        <w:t>„Kodeks cywilny”</w:t>
      </w:r>
      <w:r w:rsidRPr="006B0543">
        <w:rPr>
          <w:rFonts w:asciiTheme="minorHAnsi" w:hAnsiTheme="minorHAnsi" w:cstheme="minorHAnsi"/>
        </w:rPr>
        <w:t xml:space="preserve"> lub „</w:t>
      </w:r>
      <w:r w:rsidRPr="006B0543">
        <w:rPr>
          <w:rFonts w:asciiTheme="minorHAnsi" w:hAnsiTheme="minorHAnsi" w:cstheme="minorHAnsi"/>
          <w:b/>
        </w:rPr>
        <w:t>KC”</w:t>
      </w:r>
      <w:r w:rsidRPr="006B0543">
        <w:rPr>
          <w:rFonts w:asciiTheme="minorHAnsi" w:hAnsiTheme="minorHAnsi" w:cstheme="minorHAnsi"/>
        </w:rPr>
        <w:t xml:space="preserve"> </w:t>
      </w:r>
      <w:r w:rsidR="009E6F7C">
        <w:rPr>
          <w:rFonts w:asciiTheme="minorHAnsi" w:hAnsiTheme="minorHAnsi" w:cstheme="minorHAnsi"/>
        </w:rPr>
        <w:t>–</w:t>
      </w:r>
      <w:r w:rsidRPr="006B0543">
        <w:rPr>
          <w:rFonts w:asciiTheme="minorHAnsi" w:hAnsiTheme="minorHAnsi" w:cstheme="minorHAnsi"/>
        </w:rPr>
        <w:t xml:space="preserve"> ustawa z dnia 23 kwi</w:t>
      </w:r>
      <w:r w:rsidR="00747AF2">
        <w:rPr>
          <w:rFonts w:asciiTheme="minorHAnsi" w:hAnsiTheme="minorHAnsi" w:cstheme="minorHAnsi"/>
        </w:rPr>
        <w:t xml:space="preserve">etnia 1964 r. </w:t>
      </w:r>
      <w:r w:rsidR="009E6F7C">
        <w:rPr>
          <w:rFonts w:asciiTheme="minorHAnsi" w:hAnsiTheme="minorHAnsi" w:cstheme="minorHAnsi"/>
        </w:rPr>
        <w:t>–</w:t>
      </w:r>
      <w:r w:rsidR="00747AF2">
        <w:rPr>
          <w:rFonts w:asciiTheme="minorHAnsi" w:hAnsiTheme="minorHAnsi" w:cstheme="minorHAnsi"/>
        </w:rPr>
        <w:t xml:space="preserve"> Kodeks cywilny</w:t>
      </w:r>
      <w:r w:rsidRPr="006B0543">
        <w:rPr>
          <w:rFonts w:asciiTheme="minorHAnsi" w:hAnsiTheme="minorHAnsi" w:cstheme="minorHAnsi"/>
        </w:rPr>
        <w:t>.</w:t>
      </w:r>
    </w:p>
    <w:p w14:paraId="3AD294A8" w14:textId="754CA690" w:rsidR="00452235" w:rsidRPr="006B0543" w:rsidRDefault="00452235" w:rsidP="00EB5A9E">
      <w:pPr>
        <w:keepLines/>
        <w:suppressAutoHyphens/>
        <w:spacing w:before="120" w:after="120" w:line="276" w:lineRule="auto"/>
        <w:jc w:val="both"/>
        <w:rPr>
          <w:rFonts w:asciiTheme="minorHAnsi" w:hAnsiTheme="minorHAnsi" w:cstheme="minorHAnsi"/>
        </w:rPr>
      </w:pPr>
      <w:r w:rsidRPr="00452235">
        <w:rPr>
          <w:rFonts w:ascii="Calibri" w:hAnsi="Calibri" w:cs="Calibri"/>
          <w:b/>
          <w:snapToGrid w:val="0"/>
        </w:rPr>
        <w:t>„</w:t>
      </w:r>
      <w:r w:rsidR="00F357B8">
        <w:rPr>
          <w:rFonts w:ascii="Calibri" w:hAnsi="Calibri" w:cs="Calibri"/>
          <w:b/>
          <w:snapToGrid w:val="0"/>
        </w:rPr>
        <w:t>Rozporzą</w:t>
      </w:r>
      <w:r w:rsidRPr="00452235">
        <w:rPr>
          <w:rFonts w:ascii="Calibri" w:hAnsi="Calibri" w:cs="Calibri"/>
          <w:b/>
          <w:snapToGrid w:val="0"/>
        </w:rPr>
        <w:t xml:space="preserve">dzenie Ministra Spraw Wewnętrznych i Administracji” </w:t>
      </w:r>
      <w:r w:rsidR="00852B9A">
        <w:rPr>
          <w:rFonts w:ascii="Calibri" w:hAnsi="Calibri" w:cs="Calibri"/>
          <w:b/>
          <w:snapToGrid w:val="0"/>
        </w:rPr>
        <w:t xml:space="preserve">– </w:t>
      </w:r>
      <w:r w:rsidR="00852B9A" w:rsidRPr="00AA655A">
        <w:rPr>
          <w:rFonts w:ascii="Calibri" w:hAnsi="Calibri" w:cs="Calibri"/>
          <w:snapToGrid w:val="0"/>
        </w:rPr>
        <w:t>Rozporządzenie</w:t>
      </w:r>
      <w:r w:rsidR="00852B9A">
        <w:rPr>
          <w:rFonts w:ascii="Calibri" w:hAnsi="Calibri" w:cs="Calibri"/>
          <w:snapToGrid w:val="0"/>
        </w:rPr>
        <w:t xml:space="preserve"> Ministra Spraw Wewnętrznych i Administracji </w:t>
      </w:r>
      <w:r w:rsidR="00852B9A" w:rsidRPr="00AA655A">
        <w:rPr>
          <w:rFonts w:ascii="Calibri" w:hAnsi="Calibri" w:cs="Calibri"/>
          <w:snapToGrid w:val="0"/>
        </w:rPr>
        <w:t xml:space="preserve"> </w:t>
      </w:r>
      <w:r w:rsidRPr="00AA655A">
        <w:rPr>
          <w:rFonts w:ascii="Calibri" w:hAnsi="Calibri" w:cs="Calibri"/>
          <w:snapToGrid w:val="0"/>
        </w:rPr>
        <w:t>z dnia 21 października 2011 r</w:t>
      </w:r>
      <w:r w:rsidRPr="00452235">
        <w:rPr>
          <w:rFonts w:ascii="Calibri" w:hAnsi="Calibri" w:cs="Calibri"/>
          <w:bCs/>
          <w:iCs/>
        </w:rPr>
        <w:t>. w sprawie zasad uzbrojenia specjalistycznych uzbrojonych formacji ochronnych i warunków przechowywania oraz ewidencjonowania broni i amunicji</w:t>
      </w:r>
    </w:p>
    <w:p w14:paraId="7D22F9EC" w14:textId="6C31EC47" w:rsidR="009415D9" w:rsidRDefault="003B5B36" w:rsidP="00EB5A9E">
      <w:pPr>
        <w:keepLines/>
        <w:suppressAutoHyphens/>
        <w:spacing w:before="120" w:after="120" w:line="276" w:lineRule="auto"/>
        <w:jc w:val="both"/>
        <w:rPr>
          <w:rFonts w:asciiTheme="minorHAnsi" w:hAnsiTheme="minorHAnsi" w:cstheme="minorHAnsi"/>
          <w:iCs/>
        </w:rPr>
      </w:pPr>
      <w:r>
        <w:rPr>
          <w:rFonts w:asciiTheme="minorHAnsi" w:hAnsiTheme="minorHAnsi" w:cstheme="minorHAnsi"/>
          <w:b/>
          <w:iCs/>
        </w:rPr>
        <w:t xml:space="preserve"> </w:t>
      </w:r>
      <w:r w:rsidR="009415D9">
        <w:rPr>
          <w:rFonts w:asciiTheme="minorHAnsi" w:hAnsiTheme="minorHAnsi" w:cstheme="minorHAnsi"/>
          <w:b/>
          <w:iCs/>
        </w:rPr>
        <w:t xml:space="preserve">„RODO” </w:t>
      </w:r>
      <w:r w:rsidR="009E6F7C">
        <w:rPr>
          <w:rFonts w:asciiTheme="minorHAnsi" w:hAnsiTheme="minorHAnsi" w:cstheme="minorHAnsi"/>
          <w:iCs/>
        </w:rPr>
        <w:t>–</w:t>
      </w:r>
      <w:r w:rsidR="009415D9" w:rsidRPr="001C2197">
        <w:rPr>
          <w:rFonts w:asciiTheme="minorHAnsi" w:hAnsiTheme="minorHAnsi" w:cstheme="minorHAnsi"/>
          <w:iCs/>
        </w:rPr>
        <w:t xml:space="preserve"> Rozporządzenie Parlamentu Europejskiego i Rady (UE) 2016/679 z dnia 27 kwietnia 2016 r.</w:t>
      </w:r>
      <w:r w:rsidR="009415D9" w:rsidRPr="001C2197">
        <w:rPr>
          <w:rFonts w:asciiTheme="minorHAnsi" w:hAnsiTheme="minorHAnsi" w:cstheme="minorHAnsi"/>
          <w:b/>
          <w:iCs/>
        </w:rPr>
        <w:t xml:space="preserve"> </w:t>
      </w:r>
      <w:r w:rsidR="009415D9" w:rsidRPr="001C2197">
        <w:rPr>
          <w:rFonts w:asciiTheme="minorHAnsi" w:hAnsiTheme="minorHAnsi" w:cstheme="minorHAnsi"/>
          <w:iCs/>
        </w:rPr>
        <w:t>w sprawie ochrony osób fizycznych w związku z przetwarzaniem danych osobowych i w sprawie swobodnego przepływu takich danych oraz uchylenia dyrektywy 95/46/WE (ogólne rozporządzenie o ochronie danych)</w:t>
      </w:r>
      <w:r w:rsidR="00F30B6D">
        <w:rPr>
          <w:rFonts w:asciiTheme="minorHAnsi" w:hAnsiTheme="minorHAnsi" w:cstheme="minorHAnsi"/>
          <w:iCs/>
        </w:rPr>
        <w:t>.</w:t>
      </w:r>
      <w:r w:rsidR="009415D9" w:rsidRPr="001C2197">
        <w:rPr>
          <w:rFonts w:asciiTheme="minorHAnsi" w:hAnsiTheme="minorHAnsi" w:cstheme="minorHAnsi"/>
          <w:iCs/>
        </w:rPr>
        <w:t xml:space="preserve"> </w:t>
      </w:r>
    </w:p>
    <w:p w14:paraId="7FCD361B" w14:textId="77777777" w:rsidR="00E47F52" w:rsidRPr="006B0543" w:rsidRDefault="00E47F52" w:rsidP="00FF55FC">
      <w:pPr>
        <w:pStyle w:val="Nagwek2"/>
        <w:keepLines/>
        <w:numPr>
          <w:ilvl w:val="1"/>
          <w:numId w:val="1"/>
        </w:numPr>
        <w:suppressAutoHyphens/>
        <w:spacing w:line="276" w:lineRule="auto"/>
        <w:rPr>
          <w:rFonts w:asciiTheme="minorHAnsi" w:hAnsiTheme="minorHAnsi" w:cstheme="minorHAnsi"/>
        </w:rPr>
      </w:pPr>
      <w:bookmarkStart w:id="13" w:name="_Toc40704216"/>
      <w:r w:rsidRPr="006B0543">
        <w:rPr>
          <w:rFonts w:asciiTheme="minorHAnsi" w:hAnsiTheme="minorHAnsi" w:cstheme="minorHAnsi"/>
        </w:rPr>
        <w:t>Interpretacje.</w:t>
      </w:r>
      <w:bookmarkStart w:id="14" w:name="_Ref419973410"/>
      <w:bookmarkEnd w:id="13"/>
    </w:p>
    <w:p w14:paraId="7EA1B8EB" w14:textId="51526F00" w:rsidR="00E47F52" w:rsidRPr="006B0543" w:rsidRDefault="00E47F52" w:rsidP="00FF55FC">
      <w:pPr>
        <w:pStyle w:val="Nagwek2"/>
        <w:keepNext w:val="0"/>
        <w:keepLines/>
        <w:numPr>
          <w:ilvl w:val="2"/>
          <w:numId w:val="1"/>
        </w:numPr>
        <w:suppressAutoHyphens/>
        <w:spacing w:before="0" w:line="276" w:lineRule="auto"/>
        <w:rPr>
          <w:rFonts w:asciiTheme="minorHAnsi" w:hAnsiTheme="minorHAnsi" w:cstheme="minorHAnsi"/>
        </w:rPr>
      </w:pPr>
      <w:bookmarkStart w:id="15" w:name="_Toc40704217"/>
      <w:bookmarkStart w:id="16" w:name="_Ref148681780"/>
      <w:r w:rsidRPr="006B0543">
        <w:rPr>
          <w:rFonts w:asciiTheme="minorHAnsi" w:hAnsiTheme="minorHAnsi" w:cstheme="minorHAnsi"/>
        </w:rPr>
        <w:t xml:space="preserve">W przypadku sprzeczności lub rozbieżności pomiędzy postanowieniami dokumentów składających się na Umowę, Strony są związane postanowieniami tego dokumentu, </w:t>
      </w:r>
      <w:r w:rsidR="00BF42BC">
        <w:rPr>
          <w:rFonts w:asciiTheme="minorHAnsi" w:hAnsiTheme="minorHAnsi" w:cstheme="minorHAnsi"/>
        </w:rPr>
        <w:br/>
      </w:r>
      <w:r w:rsidRPr="006B0543">
        <w:rPr>
          <w:rFonts w:asciiTheme="minorHAnsi" w:hAnsiTheme="minorHAnsi" w:cstheme="minorHAnsi"/>
        </w:rPr>
        <w:t>który znajduje się wyżej w hierarchii dokumentów Umowy. Strony ustalają następującą hierarchię dokumentów Umowy:</w:t>
      </w:r>
      <w:bookmarkEnd w:id="14"/>
      <w:bookmarkEnd w:id="15"/>
      <w:bookmarkEnd w:id="16"/>
    </w:p>
    <w:p w14:paraId="1D400D2E" w14:textId="70A472A3" w:rsidR="00E47F52" w:rsidRPr="006B0543" w:rsidRDefault="00E47F52" w:rsidP="00FF55FC">
      <w:pPr>
        <w:pStyle w:val="Nagwek2"/>
        <w:keepNext w:val="0"/>
        <w:keepLines/>
        <w:numPr>
          <w:ilvl w:val="3"/>
          <w:numId w:val="1"/>
        </w:numPr>
        <w:suppressAutoHyphens/>
        <w:spacing w:before="0" w:after="0" w:line="276" w:lineRule="auto"/>
        <w:rPr>
          <w:rFonts w:asciiTheme="minorHAnsi" w:hAnsiTheme="minorHAnsi" w:cstheme="minorHAnsi"/>
        </w:rPr>
      </w:pPr>
      <w:bookmarkStart w:id="17" w:name="_Toc40704218"/>
      <w:r w:rsidRPr="006B0543">
        <w:rPr>
          <w:rFonts w:asciiTheme="minorHAnsi" w:hAnsiTheme="minorHAnsi" w:cstheme="minorHAnsi"/>
        </w:rPr>
        <w:t>Umowa,</w:t>
      </w:r>
      <w:bookmarkEnd w:id="17"/>
    </w:p>
    <w:p w14:paraId="3D46504A" w14:textId="44EBF0EE" w:rsidR="00E47F52" w:rsidRPr="006B0543" w:rsidRDefault="00E47F52" w:rsidP="00FF55FC">
      <w:pPr>
        <w:pStyle w:val="Nagwek2"/>
        <w:keepNext w:val="0"/>
        <w:keepLines/>
        <w:numPr>
          <w:ilvl w:val="3"/>
          <w:numId w:val="1"/>
        </w:numPr>
        <w:suppressAutoHyphens/>
        <w:spacing w:before="0" w:after="0" w:line="276" w:lineRule="auto"/>
        <w:rPr>
          <w:rFonts w:asciiTheme="minorHAnsi" w:hAnsiTheme="minorHAnsi" w:cstheme="minorHAnsi"/>
        </w:rPr>
      </w:pPr>
      <w:bookmarkStart w:id="18" w:name="_Toc40704219"/>
      <w:r w:rsidRPr="006B0543">
        <w:rPr>
          <w:rFonts w:asciiTheme="minorHAnsi" w:hAnsiTheme="minorHAnsi" w:cstheme="minorHAnsi"/>
        </w:rPr>
        <w:t>Opis Przedmiotu Zamówienia,</w:t>
      </w:r>
      <w:bookmarkEnd w:id="18"/>
    </w:p>
    <w:p w14:paraId="4D82F1A9" w14:textId="77777777" w:rsidR="00E47F52" w:rsidRPr="006B0543" w:rsidRDefault="00E47F52" w:rsidP="00FF55FC">
      <w:pPr>
        <w:pStyle w:val="Nagwek2"/>
        <w:keepNext w:val="0"/>
        <w:keepLines/>
        <w:numPr>
          <w:ilvl w:val="3"/>
          <w:numId w:val="1"/>
        </w:numPr>
        <w:suppressAutoHyphens/>
        <w:spacing w:before="0" w:after="0" w:line="276" w:lineRule="auto"/>
        <w:rPr>
          <w:rFonts w:asciiTheme="minorHAnsi" w:hAnsiTheme="minorHAnsi" w:cstheme="minorHAnsi"/>
        </w:rPr>
      </w:pPr>
      <w:bookmarkStart w:id="19" w:name="_Toc40704220"/>
      <w:r w:rsidRPr="006B0543">
        <w:rPr>
          <w:rFonts w:asciiTheme="minorHAnsi" w:hAnsiTheme="minorHAnsi" w:cstheme="minorHAnsi"/>
        </w:rPr>
        <w:t>inne Załączniki do Umowy.</w:t>
      </w:r>
      <w:bookmarkStart w:id="20" w:name="_Ref419973416"/>
      <w:bookmarkEnd w:id="19"/>
    </w:p>
    <w:p w14:paraId="337DC4E0" w14:textId="0F195757"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21" w:name="_Toc40704221"/>
      <w:bookmarkStart w:id="22" w:name="_Ref148681790"/>
      <w:r w:rsidRPr="006B0543">
        <w:rPr>
          <w:rFonts w:asciiTheme="minorHAnsi" w:hAnsiTheme="minorHAnsi" w:cstheme="minorHAnsi"/>
        </w:rPr>
        <w:lastRenderedPageBreak/>
        <w:t>W przypadku stwierdzenia rozbieżności w postanowieniach dokumentów Umowy, obowiązujące będzie postanowienie, którego przyjęcie będzie zapewniało wykonanie przedmiotu Umowy zgodnie z postanowieniami Umowy.</w:t>
      </w:r>
      <w:bookmarkEnd w:id="20"/>
      <w:bookmarkEnd w:id="21"/>
      <w:bookmarkEnd w:id="22"/>
    </w:p>
    <w:p w14:paraId="7AF68F1A" w14:textId="16A66929" w:rsidR="00E47F52"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23" w:name="_Toc40704222"/>
      <w:r w:rsidRPr="006B0543">
        <w:rPr>
          <w:rFonts w:asciiTheme="minorHAnsi" w:hAnsiTheme="minorHAnsi" w:cstheme="minorHAnsi"/>
        </w:rPr>
        <w:t xml:space="preserve">Zasady, o których mowa w ust. </w:t>
      </w:r>
      <w:r w:rsidR="00793CFA">
        <w:rPr>
          <w:rFonts w:asciiTheme="minorHAnsi" w:hAnsiTheme="minorHAnsi" w:cstheme="minorHAnsi"/>
        </w:rPr>
        <w:fldChar w:fldCharType="begin"/>
      </w:r>
      <w:r w:rsidR="00793CFA">
        <w:rPr>
          <w:rFonts w:asciiTheme="minorHAnsi" w:hAnsiTheme="minorHAnsi" w:cstheme="minorHAnsi"/>
        </w:rPr>
        <w:instrText xml:space="preserve"> REF _Ref148681780 \w \h </w:instrText>
      </w:r>
      <w:r w:rsidR="00793CFA">
        <w:rPr>
          <w:rFonts w:asciiTheme="minorHAnsi" w:hAnsiTheme="minorHAnsi" w:cstheme="minorHAnsi"/>
        </w:rPr>
      </w:r>
      <w:r w:rsidR="00793CFA">
        <w:rPr>
          <w:rFonts w:asciiTheme="minorHAnsi" w:hAnsiTheme="minorHAnsi" w:cstheme="minorHAnsi"/>
        </w:rPr>
        <w:fldChar w:fldCharType="separate"/>
      </w:r>
      <w:r w:rsidR="00533AA4">
        <w:rPr>
          <w:rFonts w:asciiTheme="minorHAnsi" w:hAnsiTheme="minorHAnsi" w:cstheme="minorHAnsi"/>
        </w:rPr>
        <w:t>1.2.1</w:t>
      </w:r>
      <w:r w:rsidR="00793CFA">
        <w:rPr>
          <w:rFonts w:asciiTheme="minorHAnsi" w:hAnsiTheme="minorHAnsi" w:cstheme="minorHAnsi"/>
        </w:rPr>
        <w:fldChar w:fldCharType="end"/>
      </w:r>
      <w:r w:rsidR="00793CFA">
        <w:rPr>
          <w:rFonts w:asciiTheme="minorHAnsi" w:hAnsiTheme="minorHAnsi" w:cstheme="minorHAnsi"/>
        </w:rPr>
        <w:t xml:space="preserve"> </w:t>
      </w:r>
      <w:r w:rsidRPr="006B0543">
        <w:rPr>
          <w:rFonts w:asciiTheme="minorHAnsi" w:hAnsiTheme="minorHAnsi" w:cstheme="minorHAnsi"/>
        </w:rPr>
        <w:t xml:space="preserve">i </w:t>
      </w:r>
      <w:r w:rsidR="00793CFA">
        <w:rPr>
          <w:rFonts w:asciiTheme="minorHAnsi" w:hAnsiTheme="minorHAnsi" w:cstheme="minorHAnsi"/>
        </w:rPr>
        <w:fldChar w:fldCharType="begin"/>
      </w:r>
      <w:r w:rsidR="00793CFA">
        <w:rPr>
          <w:rFonts w:asciiTheme="minorHAnsi" w:hAnsiTheme="minorHAnsi" w:cstheme="minorHAnsi"/>
        </w:rPr>
        <w:instrText xml:space="preserve"> REF _Ref148681790 \w \h </w:instrText>
      </w:r>
      <w:r w:rsidR="00793CFA">
        <w:rPr>
          <w:rFonts w:asciiTheme="minorHAnsi" w:hAnsiTheme="minorHAnsi" w:cstheme="minorHAnsi"/>
        </w:rPr>
      </w:r>
      <w:r w:rsidR="00793CFA">
        <w:rPr>
          <w:rFonts w:asciiTheme="minorHAnsi" w:hAnsiTheme="minorHAnsi" w:cstheme="minorHAnsi"/>
        </w:rPr>
        <w:fldChar w:fldCharType="separate"/>
      </w:r>
      <w:r w:rsidR="00533AA4">
        <w:rPr>
          <w:rFonts w:asciiTheme="minorHAnsi" w:hAnsiTheme="minorHAnsi" w:cstheme="minorHAnsi"/>
        </w:rPr>
        <w:t>1.2.2</w:t>
      </w:r>
      <w:r w:rsidR="00793CFA">
        <w:rPr>
          <w:rFonts w:asciiTheme="minorHAnsi" w:hAnsiTheme="minorHAnsi" w:cstheme="minorHAnsi"/>
        </w:rPr>
        <w:fldChar w:fldCharType="end"/>
      </w:r>
      <w:r w:rsidRPr="006B0543">
        <w:rPr>
          <w:rFonts w:asciiTheme="minorHAnsi" w:hAnsiTheme="minorHAnsi" w:cstheme="minorHAnsi"/>
        </w:rPr>
        <w:t xml:space="preserve"> powyżej, stosuje się pod warunkiem, że powyższe przypadki nie są oczywistą omyłką pisarską lub rachunkową.</w:t>
      </w:r>
      <w:bookmarkEnd w:id="23"/>
    </w:p>
    <w:p w14:paraId="5FDCCE75" w14:textId="79EF35E3"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24" w:name="_Toc40704223"/>
      <w:r w:rsidRPr="006B0543">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bookmarkEnd w:id="24"/>
    </w:p>
    <w:p w14:paraId="34E93BA4" w14:textId="32545C88"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25" w:name="_Toc40704224"/>
      <w:r w:rsidRPr="006B0543">
        <w:rPr>
          <w:rFonts w:asciiTheme="minorHAnsi" w:hAnsiTheme="minorHAnsi" w:cstheme="minorHAnsi"/>
        </w:rPr>
        <w:t>Strony oświadczają, że zapoznały się z dokumentami Umowy i rozumieją ich treść.</w:t>
      </w:r>
      <w:bookmarkEnd w:id="25"/>
    </w:p>
    <w:p w14:paraId="72A1D3F3" w14:textId="344932B3"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26" w:name="_Toc40704225"/>
      <w:r w:rsidRPr="006B0543">
        <w:rPr>
          <w:rFonts w:asciiTheme="minorHAnsi" w:hAnsiTheme="minorHAnsi" w:cstheme="minorHAnsi"/>
        </w:rPr>
        <w:t>Wykonawca jest zobowiązany do podjęcia wszystkich czynności koniecznych do uzyskania zgodności Prac z obowiązującymi przepisami prawa, właściwymi zezwoleniami Zamawiającego lub Wykonawcy.</w:t>
      </w:r>
      <w:bookmarkEnd w:id="26"/>
    </w:p>
    <w:p w14:paraId="454CF528" w14:textId="3D63EFF3" w:rsidR="00E47F52" w:rsidRPr="006B0543" w:rsidRDefault="00E47F52" w:rsidP="00FF55FC">
      <w:pPr>
        <w:pStyle w:val="Nagwek2"/>
        <w:keepNext w:val="0"/>
        <w:keepLines/>
        <w:numPr>
          <w:ilvl w:val="1"/>
          <w:numId w:val="1"/>
        </w:numPr>
        <w:suppressAutoHyphens/>
        <w:spacing w:line="276" w:lineRule="auto"/>
        <w:rPr>
          <w:rFonts w:asciiTheme="minorHAnsi" w:hAnsiTheme="minorHAnsi" w:cstheme="minorHAnsi"/>
        </w:rPr>
      </w:pPr>
      <w:bookmarkStart w:id="27" w:name="_Toc40704227"/>
      <w:r w:rsidRPr="006B0543">
        <w:rPr>
          <w:rFonts w:asciiTheme="minorHAnsi" w:hAnsiTheme="minorHAnsi" w:cstheme="minorHAnsi"/>
        </w:rPr>
        <w:t>Układ Umowy</w:t>
      </w:r>
      <w:bookmarkEnd w:id="27"/>
      <w:r w:rsidRPr="006B0543">
        <w:rPr>
          <w:rFonts w:asciiTheme="minorHAnsi" w:hAnsiTheme="minorHAnsi" w:cstheme="minorHAnsi"/>
        </w:rPr>
        <w:t xml:space="preserve"> </w:t>
      </w:r>
    </w:p>
    <w:p w14:paraId="3465DE51" w14:textId="4BE129C0"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28" w:name="_Toc40704228"/>
      <w:r w:rsidRPr="006B0543">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bookmarkEnd w:id="28"/>
    </w:p>
    <w:p w14:paraId="430E9AA6" w14:textId="1386D1CC"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29" w:name="_Toc40704229"/>
      <w:r w:rsidRPr="006B0543">
        <w:rPr>
          <w:rFonts w:asciiTheme="minorHAnsi" w:hAnsiTheme="minorHAnsi" w:cstheme="minorHAnsi"/>
        </w:rPr>
        <w:t xml:space="preserve">Określenia wskazujące na liczbę pojedynczą dotyczyć będą również liczby mnogiej i na odwrót, </w:t>
      </w:r>
      <w:r w:rsidR="00BF42BC">
        <w:rPr>
          <w:rFonts w:asciiTheme="minorHAnsi" w:hAnsiTheme="minorHAnsi" w:cstheme="minorHAnsi"/>
        </w:rPr>
        <w:br/>
      </w:r>
      <w:r w:rsidRPr="006B0543">
        <w:rPr>
          <w:rFonts w:asciiTheme="minorHAnsi" w:hAnsiTheme="minorHAnsi" w:cstheme="minorHAnsi"/>
        </w:rPr>
        <w:t>w zależności od kontekstu.</w:t>
      </w:r>
      <w:bookmarkEnd w:id="29"/>
    </w:p>
    <w:p w14:paraId="224FA840" w14:textId="2A6EDDAF"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30" w:name="_Toc40704230"/>
      <w:r w:rsidRPr="006B0543">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bookmarkEnd w:id="30"/>
    </w:p>
    <w:p w14:paraId="64F65FD6" w14:textId="2D3A78F8" w:rsidR="005434E3" w:rsidRPr="006B0543" w:rsidRDefault="00E47F52" w:rsidP="00FF55FC">
      <w:pPr>
        <w:pStyle w:val="Nagwek2"/>
        <w:keepNext w:val="0"/>
        <w:keepLines/>
        <w:numPr>
          <w:ilvl w:val="1"/>
          <w:numId w:val="1"/>
        </w:numPr>
        <w:suppressAutoHyphens/>
        <w:spacing w:line="276" w:lineRule="auto"/>
        <w:rPr>
          <w:rFonts w:asciiTheme="minorHAnsi" w:hAnsiTheme="minorHAnsi" w:cstheme="minorHAnsi"/>
        </w:rPr>
      </w:pPr>
      <w:bookmarkStart w:id="31" w:name="_Toc40704234"/>
      <w:r w:rsidRPr="006B0543">
        <w:rPr>
          <w:rFonts w:asciiTheme="minorHAnsi" w:hAnsiTheme="minorHAnsi" w:cstheme="minorHAnsi"/>
        </w:rPr>
        <w:t>Oświadczenia Wykonawcy.</w:t>
      </w:r>
      <w:bookmarkEnd w:id="31"/>
    </w:p>
    <w:p w14:paraId="5AC7849C" w14:textId="56FF580C" w:rsidR="00E47F52" w:rsidRPr="006B0543" w:rsidRDefault="00E47F52" w:rsidP="00EB5A9E">
      <w:pPr>
        <w:pStyle w:val="Nagwek2"/>
        <w:keepNext w:val="0"/>
        <w:keepLines/>
        <w:numPr>
          <w:ilvl w:val="0"/>
          <w:numId w:val="0"/>
        </w:numPr>
        <w:suppressAutoHyphens/>
        <w:spacing w:line="276" w:lineRule="auto"/>
        <w:ind w:left="851"/>
        <w:rPr>
          <w:rFonts w:asciiTheme="minorHAnsi" w:hAnsiTheme="minorHAnsi" w:cstheme="minorHAnsi"/>
        </w:rPr>
      </w:pPr>
      <w:r w:rsidRPr="006B0543">
        <w:rPr>
          <w:rFonts w:asciiTheme="minorHAnsi" w:hAnsiTheme="minorHAnsi" w:cstheme="minorHAnsi"/>
        </w:rPr>
        <w:t xml:space="preserve"> </w:t>
      </w:r>
      <w:bookmarkStart w:id="32" w:name="_Toc40704235"/>
      <w:r w:rsidRPr="006B0543">
        <w:rPr>
          <w:rFonts w:asciiTheme="minorHAnsi" w:hAnsiTheme="minorHAnsi" w:cstheme="minorHAnsi"/>
        </w:rPr>
        <w:t>Wykonawca oświadcza i zapewnia, że</w:t>
      </w:r>
      <w:bookmarkEnd w:id="32"/>
      <w:r w:rsidR="00CB2B70">
        <w:rPr>
          <w:rFonts w:asciiTheme="minorHAnsi" w:hAnsiTheme="minorHAnsi" w:cstheme="minorHAnsi"/>
        </w:rPr>
        <w:t>:</w:t>
      </w:r>
    </w:p>
    <w:p w14:paraId="333735C8" w14:textId="308EA58E"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33" w:name="_Toc40704236"/>
      <w:r w:rsidRPr="006B0543">
        <w:rPr>
          <w:rFonts w:asciiTheme="minorHAnsi" w:hAnsiTheme="minorHAnsi" w:cstheme="minorHAnsi"/>
        </w:rPr>
        <w:t>po przeanalizowaniu dokumentacji przetargowej uznaje, iż dokumentacja ta jest przydatna dla realizacji Umowy oraz zgodna z celami wyznaczonymi Umową, w szczególności Wykonawcy jest znany Opis Przedmiotu Zamówienia oraz wymagania techniczne Zamawiającego;</w:t>
      </w:r>
      <w:bookmarkEnd w:id="33"/>
    </w:p>
    <w:p w14:paraId="6816FCB7" w14:textId="089E7303"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34" w:name="_Toc40704237"/>
      <w:r w:rsidRPr="006B0543">
        <w:rPr>
          <w:rFonts w:asciiTheme="minorHAnsi" w:hAnsiTheme="minorHAnsi" w:cstheme="minorHAnsi"/>
        </w:rPr>
        <w:t>posiada wszelką wiedzę i doświadczenie, sprzęt i środki niezbędne w ramach ustalonego Wynagrodzenia do zrealizowania Umowy oraz dysponuje właściwą liczbą odpowiednio wyszkolonego personelu Wykonawcy;</w:t>
      </w:r>
      <w:bookmarkEnd w:id="34"/>
      <w:r w:rsidRPr="006B0543">
        <w:rPr>
          <w:rFonts w:asciiTheme="minorHAnsi" w:hAnsiTheme="minorHAnsi" w:cstheme="minorHAnsi"/>
        </w:rPr>
        <w:t xml:space="preserve"> </w:t>
      </w:r>
    </w:p>
    <w:p w14:paraId="54E9E81F" w14:textId="7A3F582B" w:rsidR="005434E3"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35" w:name="_Toc40704238"/>
      <w:r w:rsidRPr="006B0543">
        <w:rPr>
          <w:rFonts w:asciiTheme="minorHAnsi" w:hAnsiTheme="minorHAnsi" w:cstheme="minorHAnsi"/>
        </w:rPr>
        <w:t xml:space="preserve">przed podpisaniem Umowy zapoznał się z wszelką dokumentacją dotyczącą realizacji przedmiotu zamówienia dostępną przed zawarciem Umowy w szczególności dokumentacją wskazaną w Opisie Przedmiotu Zamówienia i wszelkimi materiałami otrzymanymi od Zamawiającego oraz uzyskał wszystkie informacje konieczne dla realizacji przedmiotu zamówienia, </w:t>
      </w:r>
      <w:bookmarkEnd w:id="35"/>
    </w:p>
    <w:p w14:paraId="2C7ADFD4" w14:textId="77777777" w:rsidR="00682420" w:rsidRPr="00682420" w:rsidRDefault="00682420" w:rsidP="00FF55FC">
      <w:pPr>
        <w:pStyle w:val="Akapitzlist"/>
        <w:keepLines/>
        <w:numPr>
          <w:ilvl w:val="2"/>
          <w:numId w:val="1"/>
        </w:numPr>
        <w:suppressAutoHyphens/>
        <w:spacing w:line="276" w:lineRule="auto"/>
        <w:rPr>
          <w:rFonts w:asciiTheme="minorHAnsi" w:hAnsiTheme="minorHAnsi" w:cstheme="minorHAnsi"/>
        </w:rPr>
      </w:pPr>
      <w:bookmarkStart w:id="36" w:name="_Toc40704243"/>
      <w:r w:rsidRPr="00682420">
        <w:rPr>
          <w:rFonts w:asciiTheme="minorHAnsi" w:hAnsiTheme="minorHAnsi" w:cstheme="minorHAnsi"/>
        </w:rPr>
        <w:t xml:space="preserve">zapoznał się z </w:t>
      </w:r>
      <w:r w:rsidR="00283CFA">
        <w:rPr>
          <w:rFonts w:asciiTheme="minorHAnsi" w:hAnsiTheme="minorHAnsi" w:cstheme="minorHAnsi"/>
        </w:rPr>
        <w:t>w</w:t>
      </w:r>
      <w:r w:rsidRPr="00682420">
        <w:rPr>
          <w:rFonts w:asciiTheme="minorHAnsi" w:hAnsiTheme="minorHAnsi" w:cstheme="minorHAnsi"/>
        </w:rPr>
        <w:t>ymaganiami BHP i zobowiązuje się do przestrzegania tych wymagań oraz zasad, jak i wyraża zgodę na ich stosowanie przy wykonywaniu swoich obowiązków wynikających z Umowy;</w:t>
      </w:r>
    </w:p>
    <w:p w14:paraId="00E99772" w14:textId="1F6F3E16"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r w:rsidRPr="006B0543">
        <w:rPr>
          <w:rFonts w:asciiTheme="minorHAnsi" w:hAnsiTheme="minorHAnsi" w:cstheme="minorHAnsi"/>
        </w:rPr>
        <w:t xml:space="preserve">starannie skalkulował Wynagrodzenie Umowne i jest ono wystarczające dla realizacji Umowy, </w:t>
      </w:r>
      <w:r w:rsidR="00BF42BC">
        <w:rPr>
          <w:rFonts w:asciiTheme="minorHAnsi" w:hAnsiTheme="minorHAnsi" w:cstheme="minorHAnsi"/>
        </w:rPr>
        <w:br/>
      </w:r>
      <w:r w:rsidRPr="006B0543">
        <w:rPr>
          <w:rFonts w:asciiTheme="minorHAnsi" w:hAnsiTheme="minorHAnsi" w:cstheme="minorHAnsi"/>
        </w:rPr>
        <w:t>w tym pokrycia wszelkich kosztów w zakresie przewidzianym Umową, a także uzyskania wszelkich praw koniecznych do realizacji Umowy, podatków, ubez</w:t>
      </w:r>
      <w:r w:rsidR="001E1C52">
        <w:rPr>
          <w:rFonts w:asciiTheme="minorHAnsi" w:hAnsiTheme="minorHAnsi" w:cstheme="minorHAnsi"/>
        </w:rPr>
        <w:t>pieczeń</w:t>
      </w:r>
      <w:r w:rsidRPr="006B0543">
        <w:rPr>
          <w:rFonts w:asciiTheme="minorHAnsi" w:hAnsiTheme="minorHAnsi" w:cstheme="minorHAnsi"/>
        </w:rPr>
        <w:t>, wydatków ogólnych i</w:t>
      </w:r>
      <w:r w:rsidR="009B063A">
        <w:rPr>
          <w:rFonts w:asciiTheme="minorHAnsi" w:hAnsiTheme="minorHAnsi" w:cstheme="minorHAnsi"/>
        </w:rPr>
        <w:t xml:space="preserve"> wszelkich innych (niewskazanych</w:t>
      </w:r>
      <w:r w:rsidRPr="006B0543">
        <w:rPr>
          <w:rFonts w:asciiTheme="minorHAnsi" w:hAnsiTheme="minorHAnsi" w:cstheme="minorHAnsi"/>
        </w:rPr>
        <w:t xml:space="preserve"> powyżej) kosztów, których poniesienie przez Wykonawcę będzie konieczne dla realizacji Umowy;</w:t>
      </w:r>
      <w:bookmarkEnd w:id="36"/>
    </w:p>
    <w:p w14:paraId="1C639236" w14:textId="6FD94127"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37" w:name="_Toc40704244"/>
      <w:r w:rsidRPr="006B0543">
        <w:rPr>
          <w:rFonts w:asciiTheme="minorHAnsi" w:hAnsiTheme="minorHAnsi" w:cstheme="minorHAnsi"/>
        </w:rPr>
        <w:lastRenderedPageBreak/>
        <w:t>skalkulował (oszacował i wycenił) ryzyka, które mogą wystąpić przy realizacji Umowy i uwzględnił je w oferowanej cenie wskazanej w Ofercie, w szczególności uwzględniając szacunkowy charakter danych przekazanych przez Zamawiającego;</w:t>
      </w:r>
      <w:bookmarkEnd w:id="37"/>
    </w:p>
    <w:p w14:paraId="7D22F781" w14:textId="15FEC4CA" w:rsidR="000D429F" w:rsidRPr="0064515F"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38" w:name="_Toc40704245"/>
      <w:r w:rsidRPr="006B0543">
        <w:rPr>
          <w:rFonts w:asciiTheme="minorHAnsi" w:hAnsiTheme="minorHAnsi" w:cstheme="minorHAnsi"/>
        </w:rPr>
        <w:t>podejmie wszystkie czynności konieczne do uzyskania zgodności Prac z obowiązującymi przepisami prawa, właściwymi zezwoleniami Zamawiającego lub Wykonawcy, dokumentacją techniczną i dobrą praktyką inżynierską;</w:t>
      </w:r>
      <w:bookmarkEnd w:id="38"/>
    </w:p>
    <w:p w14:paraId="4241FC32" w14:textId="1A71223F" w:rsidR="00E47F52" w:rsidRPr="00AF3F96" w:rsidRDefault="00E47F52" w:rsidP="00FF55FC">
      <w:pPr>
        <w:pStyle w:val="Nagwek2"/>
        <w:keepNext w:val="0"/>
        <w:keepLines/>
        <w:numPr>
          <w:ilvl w:val="2"/>
          <w:numId w:val="1"/>
        </w:numPr>
        <w:suppressAutoHyphens/>
        <w:spacing w:line="276" w:lineRule="auto"/>
        <w:rPr>
          <w:rFonts w:asciiTheme="minorHAnsi" w:hAnsiTheme="minorHAnsi" w:cstheme="minorHAnsi"/>
          <w:iCs/>
        </w:rPr>
      </w:pPr>
      <w:bookmarkStart w:id="39" w:name="_Toc40704246"/>
      <w:r w:rsidRPr="006B0543">
        <w:rPr>
          <w:rFonts w:asciiTheme="minorHAnsi" w:hAnsiTheme="minorHAnsi" w:cstheme="minorHAnsi"/>
          <w:iCs/>
        </w:rPr>
        <w:t xml:space="preserve">W związku z wykonaniem obowiązku wynikającego z art. 4c </w:t>
      </w:r>
      <w:r w:rsidR="00283CFA">
        <w:rPr>
          <w:rFonts w:asciiTheme="minorHAnsi" w:hAnsiTheme="minorHAnsi" w:cstheme="minorHAnsi"/>
          <w:iCs/>
        </w:rPr>
        <w:t>u</w:t>
      </w:r>
      <w:r w:rsidRPr="006B0543">
        <w:rPr>
          <w:rFonts w:asciiTheme="minorHAnsi" w:hAnsiTheme="minorHAnsi" w:cstheme="minorHAnsi"/>
          <w:iCs/>
        </w:rPr>
        <w:t xml:space="preserve">stawy o przeciwdziałaniu nadmiernym opóźnieniom w transakcjach handlowych </w:t>
      </w:r>
      <w:r w:rsidRPr="006B0543">
        <w:rPr>
          <w:rFonts w:asciiTheme="minorHAnsi" w:hAnsiTheme="minorHAnsi" w:cstheme="minorHAnsi"/>
          <w:b/>
          <w:bCs/>
          <w:iCs/>
        </w:rPr>
        <w:t xml:space="preserve">Wykonawca </w:t>
      </w:r>
      <w:r w:rsidRPr="006B0543">
        <w:rPr>
          <w:rFonts w:asciiTheme="minorHAnsi" w:hAnsiTheme="minorHAnsi" w:cstheme="minorHAnsi"/>
          <w:iCs/>
        </w:rPr>
        <w:t xml:space="preserve">oświadcza, że na chwilę zawarcia Umowy </w:t>
      </w:r>
      <w:r w:rsidRPr="00AE708C">
        <w:rPr>
          <w:rFonts w:asciiTheme="minorHAnsi" w:hAnsiTheme="minorHAnsi" w:cstheme="minorHAnsi"/>
          <w:b/>
          <w:iCs/>
        </w:rPr>
        <w:t>posiada/nie posiada</w:t>
      </w:r>
      <w:r w:rsidRPr="006B0543">
        <w:rPr>
          <w:rFonts w:asciiTheme="minorHAnsi" w:hAnsiTheme="minorHAnsi" w:cstheme="minorHAnsi"/>
          <w:b/>
          <w:iCs/>
        </w:rPr>
        <w:t xml:space="preserve"> status dużego</w:t>
      </w:r>
      <w:r w:rsidRPr="006B0543">
        <w:rPr>
          <w:rFonts w:asciiTheme="minorHAnsi" w:hAnsiTheme="minorHAnsi" w:cstheme="minorHAnsi"/>
          <w:iCs/>
        </w:rPr>
        <w:t xml:space="preserve"> przedsiębiorcy w rozumieniu Załącznika </w:t>
      </w:r>
      <w:r w:rsidR="00391981">
        <w:rPr>
          <w:rFonts w:asciiTheme="minorHAnsi" w:hAnsiTheme="minorHAnsi" w:cstheme="minorHAnsi"/>
          <w:iCs/>
        </w:rPr>
        <w:br/>
      </w:r>
      <w:r w:rsidRPr="006B0543">
        <w:rPr>
          <w:rFonts w:asciiTheme="minorHAnsi" w:hAnsiTheme="minorHAnsi" w:cstheme="minorHAnsi"/>
          <w:iCs/>
        </w:rPr>
        <w:t xml:space="preserve">nr I do Rozporządzenia Komisji (UE) nr 651/2014 z dnia 17 czerwca 2014 r. uznającego niektóre rodzaje pomocy za zgodne z rynkiem wewnętrznym w zastosowaniu art. 107 i 108 Traktatu </w:t>
      </w:r>
      <w:r w:rsidR="00391981">
        <w:rPr>
          <w:rFonts w:asciiTheme="minorHAnsi" w:hAnsiTheme="minorHAnsi" w:cstheme="minorHAnsi"/>
          <w:iCs/>
        </w:rPr>
        <w:br/>
      </w:r>
      <w:r w:rsidRPr="006B0543">
        <w:rPr>
          <w:rFonts w:asciiTheme="minorHAnsi" w:hAnsiTheme="minorHAnsi" w:cstheme="minorHAnsi"/>
          <w:iCs/>
        </w:rPr>
        <w:t>(Dz. Urz. UE L 187 z dnia 26 czerwca 2014 r.). W przypadku zmiany status</w:t>
      </w:r>
      <w:r w:rsidR="00283CFA">
        <w:rPr>
          <w:rFonts w:asciiTheme="minorHAnsi" w:hAnsiTheme="minorHAnsi" w:cstheme="minorHAnsi"/>
          <w:iCs/>
        </w:rPr>
        <w:t>u</w:t>
      </w:r>
      <w:r w:rsidRPr="006B0543">
        <w:rPr>
          <w:rFonts w:asciiTheme="minorHAnsi" w:hAnsiTheme="minorHAnsi" w:cstheme="minorHAnsi"/>
          <w:iCs/>
        </w:rPr>
        <w:t xml:space="preserve"> przedsiębiorcy, </w:t>
      </w:r>
      <w:r w:rsidRPr="006B0543">
        <w:rPr>
          <w:rFonts w:asciiTheme="minorHAnsi" w:hAnsiTheme="minorHAnsi" w:cstheme="minorHAnsi"/>
          <w:b/>
          <w:bCs/>
          <w:iCs/>
        </w:rPr>
        <w:t xml:space="preserve">Wykonawca </w:t>
      </w:r>
      <w:r w:rsidRPr="006B0543">
        <w:rPr>
          <w:rFonts w:asciiTheme="minorHAnsi" w:hAnsiTheme="minorHAnsi" w:cstheme="minorHAnsi"/>
          <w:iCs/>
        </w:rPr>
        <w:t>zobowiązuje się w terminie 14 dni od daty zmiany pisemn</w:t>
      </w:r>
      <w:r w:rsidR="00BF42BC">
        <w:rPr>
          <w:rFonts w:asciiTheme="minorHAnsi" w:hAnsiTheme="minorHAnsi" w:cstheme="minorHAnsi"/>
          <w:iCs/>
        </w:rPr>
        <w:t>i</w:t>
      </w:r>
      <w:r w:rsidRPr="006B0543">
        <w:rPr>
          <w:rFonts w:asciiTheme="minorHAnsi" w:hAnsiTheme="minorHAnsi" w:cstheme="minorHAnsi"/>
          <w:iCs/>
        </w:rPr>
        <w:t>e poinformowa</w:t>
      </w:r>
      <w:r w:rsidR="00BF42BC">
        <w:rPr>
          <w:rFonts w:asciiTheme="minorHAnsi" w:hAnsiTheme="minorHAnsi" w:cstheme="minorHAnsi"/>
          <w:iCs/>
        </w:rPr>
        <w:t>ć</w:t>
      </w:r>
      <w:r w:rsidRPr="006B0543">
        <w:rPr>
          <w:rFonts w:asciiTheme="minorHAnsi" w:hAnsiTheme="minorHAnsi" w:cstheme="minorHAnsi"/>
          <w:iCs/>
        </w:rPr>
        <w:t xml:space="preserve"> </w:t>
      </w:r>
      <w:r w:rsidRPr="006B0543">
        <w:rPr>
          <w:rFonts w:asciiTheme="minorHAnsi" w:hAnsiTheme="minorHAnsi" w:cstheme="minorHAnsi"/>
          <w:b/>
          <w:bCs/>
          <w:iCs/>
        </w:rPr>
        <w:t xml:space="preserve">Zamawiającego </w:t>
      </w:r>
      <w:r w:rsidRPr="006B0543">
        <w:rPr>
          <w:rFonts w:asciiTheme="minorHAnsi" w:hAnsiTheme="minorHAnsi" w:cstheme="minorHAnsi"/>
          <w:iCs/>
        </w:rPr>
        <w:t xml:space="preserve">o tym fakcie w formie oświadczenia, co nie stanowi zmiany Umowy i nie wymaga </w:t>
      </w:r>
      <w:r w:rsidRPr="00AF3F96">
        <w:rPr>
          <w:rFonts w:asciiTheme="minorHAnsi" w:hAnsiTheme="minorHAnsi" w:cstheme="minorHAnsi"/>
          <w:iCs/>
        </w:rPr>
        <w:t>zawarcia aneksu.</w:t>
      </w:r>
      <w:bookmarkEnd w:id="39"/>
    </w:p>
    <w:p w14:paraId="1D89486A" w14:textId="581F85BD" w:rsidR="00B83DB9" w:rsidRPr="00AF3F96" w:rsidRDefault="00B83DB9" w:rsidP="00FF55FC">
      <w:pPr>
        <w:pStyle w:val="Nagwek2"/>
        <w:keepNext w:val="0"/>
        <w:keepLines/>
        <w:numPr>
          <w:ilvl w:val="2"/>
          <w:numId w:val="1"/>
        </w:numPr>
        <w:suppressAutoHyphens/>
        <w:spacing w:line="276" w:lineRule="auto"/>
        <w:rPr>
          <w:rFonts w:asciiTheme="minorHAnsi" w:hAnsiTheme="minorHAnsi" w:cstheme="minorHAnsi"/>
        </w:rPr>
      </w:pPr>
      <w:bookmarkStart w:id="40" w:name="_Toc40704241"/>
      <w:r w:rsidRPr="00AF3F96">
        <w:rPr>
          <w:rFonts w:asciiTheme="minorHAnsi" w:hAnsiTheme="minorHAnsi" w:cstheme="minorHAnsi"/>
        </w:rPr>
        <w:t>zapoznał się z urządzeniami i instalacjami objętymi Umową, a także tymi, z którymi realizacja przedmiotu Umowy ma związek;</w:t>
      </w:r>
      <w:bookmarkEnd w:id="40"/>
      <w:r w:rsidRPr="00AF3F96">
        <w:rPr>
          <w:rFonts w:asciiTheme="minorHAnsi" w:hAnsiTheme="minorHAnsi" w:cstheme="minorHAnsi"/>
        </w:rPr>
        <w:t xml:space="preserve"> </w:t>
      </w:r>
    </w:p>
    <w:p w14:paraId="36ABC1C5" w14:textId="540F13EA" w:rsidR="00B83DB9" w:rsidRPr="00AF3F96" w:rsidRDefault="00B83DB9" w:rsidP="00FF55FC">
      <w:pPr>
        <w:pStyle w:val="Nagwek2"/>
        <w:keepNext w:val="0"/>
        <w:keepLines/>
        <w:numPr>
          <w:ilvl w:val="2"/>
          <w:numId w:val="1"/>
        </w:numPr>
        <w:suppressAutoHyphens/>
        <w:spacing w:line="276" w:lineRule="auto"/>
        <w:rPr>
          <w:rFonts w:asciiTheme="minorHAnsi" w:hAnsiTheme="minorHAnsi" w:cstheme="minorHAnsi"/>
          <w:bCs/>
          <w:iCs/>
        </w:rPr>
      </w:pPr>
      <w:bookmarkStart w:id="41" w:name="_Toc40704242"/>
      <w:r w:rsidRPr="00AF3F96">
        <w:rPr>
          <w:rFonts w:asciiTheme="minorHAnsi" w:hAnsiTheme="minorHAnsi" w:cstheme="minorHAnsi"/>
          <w:bCs/>
          <w:iCs/>
        </w:rPr>
        <w:t>został poinformowany, że w toku realizacji przedmiotu Umowy mogą być prowadzone przez innych wykonawców prace (remonty, naprawy, próby, modernizacje), co może wymagać odpowiedniej koordynacji. Wykonawca oświadcza także, że znane są mu warunki komunikacyjne oraz treść Dokumentacji Zamawiającego</w:t>
      </w:r>
      <w:r w:rsidR="0049503F">
        <w:rPr>
          <w:rFonts w:asciiTheme="minorHAnsi" w:hAnsiTheme="minorHAnsi" w:cstheme="minorHAnsi"/>
          <w:bCs/>
          <w:iCs/>
        </w:rPr>
        <w:t>.</w:t>
      </w:r>
      <w:bookmarkEnd w:id="41"/>
    </w:p>
    <w:p w14:paraId="7874DB59" w14:textId="77777777" w:rsidR="00E47F52" w:rsidRPr="006B0543" w:rsidRDefault="00E47F52" w:rsidP="00FF55FC">
      <w:pPr>
        <w:pStyle w:val="Nagwek2"/>
        <w:keepNext w:val="0"/>
        <w:keepLines/>
        <w:numPr>
          <w:ilvl w:val="1"/>
          <w:numId w:val="1"/>
        </w:numPr>
        <w:suppressAutoHyphens/>
        <w:spacing w:line="276" w:lineRule="auto"/>
        <w:rPr>
          <w:rFonts w:asciiTheme="minorHAnsi" w:hAnsiTheme="minorHAnsi" w:cstheme="minorHAnsi"/>
        </w:rPr>
      </w:pPr>
      <w:bookmarkStart w:id="42" w:name="_Toc40704247"/>
      <w:r w:rsidRPr="006B0543">
        <w:rPr>
          <w:rFonts w:asciiTheme="minorHAnsi" w:hAnsiTheme="minorHAnsi" w:cstheme="minorHAnsi"/>
        </w:rPr>
        <w:t>Zdolność finansowa Wykonawcy.</w:t>
      </w:r>
      <w:bookmarkEnd w:id="42"/>
    </w:p>
    <w:p w14:paraId="360FCAF0" w14:textId="4E0C7D36"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43" w:name="_Toc40704248"/>
      <w:r w:rsidRPr="006B0543">
        <w:rPr>
          <w:rFonts w:asciiTheme="minorHAnsi" w:hAnsiTheme="minorHAnsi" w:cstheme="minorHAnsi"/>
        </w:rPr>
        <w:t>Wykonawca oświadcza i zapewnia, że ma wystarczającą zdolność finansową do realizacji Umowy na zasadach finansowych w niej określonych.</w:t>
      </w:r>
      <w:bookmarkEnd w:id="43"/>
    </w:p>
    <w:p w14:paraId="16E9185B" w14:textId="3050D075"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44" w:name="_Toc40704249"/>
      <w:bookmarkStart w:id="45" w:name="_Ref148681816"/>
      <w:r w:rsidRPr="006B0543">
        <w:rPr>
          <w:rFonts w:asciiTheme="minorHAnsi" w:hAnsiTheme="minorHAnsi" w:cstheme="minorHAnsi"/>
        </w:rPr>
        <w:t>W razie wystąpienia którejkolwiek z wymienionych okoliczności:</w:t>
      </w:r>
      <w:bookmarkEnd w:id="44"/>
      <w:bookmarkEnd w:id="45"/>
      <w:r w:rsidRPr="006B0543">
        <w:rPr>
          <w:rFonts w:asciiTheme="minorHAnsi" w:hAnsiTheme="minorHAnsi" w:cstheme="minorHAnsi"/>
        </w:rPr>
        <w:t xml:space="preserve"> </w:t>
      </w:r>
    </w:p>
    <w:p w14:paraId="07581342" w14:textId="0CF639DF" w:rsidR="00E47F52" w:rsidRPr="006B0543" w:rsidRDefault="00E47F52" w:rsidP="00FF55FC">
      <w:pPr>
        <w:pStyle w:val="Nagwek2"/>
        <w:keepNext w:val="0"/>
        <w:keepLines/>
        <w:numPr>
          <w:ilvl w:val="3"/>
          <w:numId w:val="1"/>
        </w:numPr>
        <w:suppressAutoHyphens/>
        <w:spacing w:line="276" w:lineRule="auto"/>
        <w:rPr>
          <w:rFonts w:asciiTheme="minorHAnsi" w:hAnsiTheme="minorHAnsi" w:cstheme="minorHAnsi"/>
        </w:rPr>
      </w:pPr>
      <w:bookmarkStart w:id="46" w:name="_Toc40704250"/>
      <w:r w:rsidRPr="006B0543">
        <w:rPr>
          <w:rFonts w:asciiTheme="minorHAnsi" w:hAnsiTheme="minorHAnsi" w:cstheme="minorHAnsi"/>
        </w:rPr>
        <w:t xml:space="preserve">zagrożenia Wykonawcy niewypłacalnością lub powzięcia przez uprawniony organ Wykonawcy uchwały w przedmiocie złożenia wniosku o ogłoszenie upadłości Wykonawcy </w:t>
      </w:r>
      <w:r w:rsidR="00391981">
        <w:rPr>
          <w:rFonts w:asciiTheme="minorHAnsi" w:hAnsiTheme="minorHAnsi" w:cstheme="minorHAnsi"/>
        </w:rPr>
        <w:br/>
      </w:r>
      <w:r w:rsidRPr="006B0543">
        <w:rPr>
          <w:rFonts w:asciiTheme="minorHAnsi" w:hAnsiTheme="minorHAnsi" w:cstheme="minorHAnsi"/>
        </w:rPr>
        <w:t>lub otwarcia likwidacji lub rozwiązania Wykonawcy</w:t>
      </w:r>
      <w:bookmarkEnd w:id="46"/>
      <w:r w:rsidR="00CB2B70">
        <w:rPr>
          <w:rFonts w:asciiTheme="minorHAnsi" w:hAnsiTheme="minorHAnsi" w:cstheme="minorHAnsi"/>
        </w:rPr>
        <w:t>;</w:t>
      </w:r>
    </w:p>
    <w:p w14:paraId="58E7874B" w14:textId="0143D01F" w:rsidR="005434E3" w:rsidRPr="006B0543" w:rsidRDefault="00E47F52" w:rsidP="00FF55FC">
      <w:pPr>
        <w:pStyle w:val="Nagwek2"/>
        <w:keepNext w:val="0"/>
        <w:keepLines/>
        <w:numPr>
          <w:ilvl w:val="3"/>
          <w:numId w:val="1"/>
        </w:numPr>
        <w:suppressAutoHyphens/>
        <w:spacing w:line="276" w:lineRule="auto"/>
        <w:rPr>
          <w:rFonts w:asciiTheme="minorHAnsi" w:hAnsiTheme="minorHAnsi" w:cstheme="minorHAnsi"/>
        </w:rPr>
      </w:pPr>
      <w:bookmarkStart w:id="47" w:name="_Toc40704251"/>
      <w:r w:rsidRPr="006B0543">
        <w:rPr>
          <w:rFonts w:asciiTheme="minorHAnsi" w:hAnsiTheme="minorHAnsi" w:cstheme="minorHAnsi"/>
        </w:rPr>
        <w:t>wszczęcia postępowania restrukturyzacyjnego lub innego podobnego postępowania we właściwej jurysdykcji</w:t>
      </w:r>
      <w:bookmarkEnd w:id="47"/>
      <w:r w:rsidR="00CB2B70">
        <w:rPr>
          <w:rFonts w:asciiTheme="minorHAnsi" w:hAnsiTheme="minorHAnsi" w:cstheme="minorHAnsi"/>
        </w:rPr>
        <w:t>;</w:t>
      </w:r>
    </w:p>
    <w:p w14:paraId="453E2A8D" w14:textId="006A1D75" w:rsidR="00E47F52" w:rsidRPr="006B0543" w:rsidRDefault="00E47F52" w:rsidP="00FF55FC">
      <w:pPr>
        <w:pStyle w:val="Nagwek2"/>
        <w:keepNext w:val="0"/>
        <w:keepLines/>
        <w:numPr>
          <w:ilvl w:val="3"/>
          <w:numId w:val="1"/>
        </w:numPr>
        <w:suppressAutoHyphens/>
        <w:spacing w:line="276" w:lineRule="auto"/>
        <w:rPr>
          <w:rFonts w:asciiTheme="minorHAnsi" w:hAnsiTheme="minorHAnsi" w:cstheme="minorHAnsi"/>
        </w:rPr>
      </w:pPr>
      <w:bookmarkStart w:id="48" w:name="_Toc40704252"/>
      <w:r w:rsidRPr="006B0543">
        <w:rPr>
          <w:rFonts w:asciiTheme="minorHAnsi" w:hAnsiTheme="minorHAnsi" w:cstheme="minorHAnsi"/>
        </w:rPr>
        <w:t xml:space="preserve">podjęcia jakichkolwiek z następujących czynności: zawieszenie płatności lub moratorium </w:t>
      </w:r>
      <w:r w:rsidR="004F7A3D">
        <w:rPr>
          <w:rFonts w:asciiTheme="minorHAnsi" w:hAnsiTheme="minorHAnsi" w:cstheme="minorHAnsi"/>
        </w:rPr>
        <w:br/>
      </w:r>
      <w:r w:rsidRPr="006B0543">
        <w:rPr>
          <w:rFonts w:asciiTheme="minorHAnsi" w:hAnsiTheme="minorHAnsi" w:cstheme="minorHAnsi"/>
        </w:rPr>
        <w:t>w odniesieniu do zobowiązań pieniężnych, wyznaczenie zarządcy przymusowego, administratora, likwidatora lub innej podobnej osoby</w:t>
      </w:r>
      <w:bookmarkEnd w:id="48"/>
      <w:r w:rsidR="00CB2B70">
        <w:rPr>
          <w:rFonts w:asciiTheme="minorHAnsi" w:hAnsiTheme="minorHAnsi" w:cstheme="minorHAnsi"/>
        </w:rPr>
        <w:t>;</w:t>
      </w:r>
    </w:p>
    <w:p w14:paraId="7CF3490C" w14:textId="3A80EDCF" w:rsidR="00E47F52" w:rsidRPr="006B0543" w:rsidRDefault="00E47F52" w:rsidP="00FF55FC">
      <w:pPr>
        <w:pStyle w:val="Nagwek2"/>
        <w:keepNext w:val="0"/>
        <w:keepLines/>
        <w:numPr>
          <w:ilvl w:val="3"/>
          <w:numId w:val="1"/>
        </w:numPr>
        <w:suppressAutoHyphens/>
        <w:spacing w:line="276" w:lineRule="auto"/>
        <w:rPr>
          <w:rFonts w:asciiTheme="minorHAnsi" w:hAnsiTheme="minorHAnsi" w:cstheme="minorHAnsi"/>
        </w:rPr>
      </w:pPr>
      <w:bookmarkStart w:id="49" w:name="_Toc40704253"/>
      <w:r w:rsidRPr="006B0543">
        <w:rPr>
          <w:rFonts w:asciiTheme="minorHAnsi" w:hAnsiTheme="minorHAnsi" w:cstheme="minorHAnsi"/>
        </w:rPr>
        <w:t>w sytuacji</w:t>
      </w:r>
      <w:r w:rsidR="00836AFB">
        <w:rPr>
          <w:rFonts w:asciiTheme="minorHAnsi" w:hAnsiTheme="minorHAnsi" w:cstheme="minorHAnsi"/>
        </w:rPr>
        <w:t>,</w:t>
      </w:r>
      <w:r w:rsidRPr="006B0543">
        <w:rPr>
          <w:rFonts w:asciiTheme="minorHAnsi" w:hAnsiTheme="minorHAnsi" w:cstheme="minorHAnsi"/>
        </w:rPr>
        <w:t xml:space="preserve"> gdy z jakichkolwiek powodów zobowiązanie Wykonawcy wygaśnie, stanie się nieważne lub nieskuteczne lub niemożliwe do wykonania albo wykonanie przez Wykonawcę zobowiązań Umownych naruszałoby lub stałoby się sprzeczne z prawem</w:t>
      </w:r>
      <w:bookmarkEnd w:id="49"/>
      <w:r w:rsidR="00CB2B70">
        <w:rPr>
          <w:rFonts w:asciiTheme="minorHAnsi" w:hAnsiTheme="minorHAnsi" w:cstheme="minorHAnsi"/>
        </w:rPr>
        <w:t>;</w:t>
      </w:r>
    </w:p>
    <w:p w14:paraId="1C464BCB" w14:textId="473ED543" w:rsidR="00E47F52" w:rsidRPr="006B0543" w:rsidRDefault="00E47F52" w:rsidP="00FF55FC">
      <w:pPr>
        <w:pStyle w:val="Nagwek2"/>
        <w:keepNext w:val="0"/>
        <w:keepLines/>
        <w:numPr>
          <w:ilvl w:val="2"/>
          <w:numId w:val="1"/>
        </w:numPr>
        <w:suppressAutoHyphens/>
        <w:spacing w:line="276" w:lineRule="auto"/>
        <w:rPr>
          <w:rFonts w:asciiTheme="minorHAnsi" w:hAnsiTheme="minorHAnsi" w:cstheme="minorHAnsi"/>
        </w:rPr>
      </w:pPr>
      <w:bookmarkStart w:id="50" w:name="_Toc40704254"/>
      <w:r w:rsidRPr="006B0543">
        <w:rPr>
          <w:rFonts w:asciiTheme="minorHAnsi" w:hAnsiTheme="minorHAnsi" w:cstheme="minorHAnsi"/>
        </w:rPr>
        <w:lastRenderedPageBreak/>
        <w:t xml:space="preserve">W przypadku zaistnienia okoliczności opisanych w ust. </w:t>
      </w:r>
      <w:r w:rsidR="00793CFA">
        <w:rPr>
          <w:rFonts w:asciiTheme="minorHAnsi" w:hAnsiTheme="minorHAnsi" w:cstheme="minorHAnsi"/>
        </w:rPr>
        <w:fldChar w:fldCharType="begin"/>
      </w:r>
      <w:r w:rsidR="00793CFA">
        <w:rPr>
          <w:rFonts w:asciiTheme="minorHAnsi" w:hAnsiTheme="minorHAnsi" w:cstheme="minorHAnsi"/>
        </w:rPr>
        <w:instrText xml:space="preserve"> REF _Ref148681816 \w \h </w:instrText>
      </w:r>
      <w:r w:rsidR="00793CFA">
        <w:rPr>
          <w:rFonts w:asciiTheme="minorHAnsi" w:hAnsiTheme="minorHAnsi" w:cstheme="minorHAnsi"/>
        </w:rPr>
      </w:r>
      <w:r w:rsidR="00793CFA">
        <w:rPr>
          <w:rFonts w:asciiTheme="minorHAnsi" w:hAnsiTheme="minorHAnsi" w:cstheme="minorHAnsi"/>
        </w:rPr>
        <w:fldChar w:fldCharType="separate"/>
      </w:r>
      <w:r w:rsidR="00533AA4">
        <w:rPr>
          <w:rFonts w:asciiTheme="minorHAnsi" w:hAnsiTheme="minorHAnsi" w:cstheme="minorHAnsi"/>
        </w:rPr>
        <w:t>1.5.2</w:t>
      </w:r>
      <w:r w:rsidR="00793CFA">
        <w:rPr>
          <w:rFonts w:asciiTheme="minorHAnsi" w:hAnsiTheme="minorHAnsi" w:cstheme="minorHAnsi"/>
        </w:rPr>
        <w:fldChar w:fldCharType="end"/>
      </w:r>
      <w:r w:rsidRPr="006B0543">
        <w:rPr>
          <w:rFonts w:asciiTheme="minorHAnsi" w:hAnsiTheme="minorHAnsi" w:cstheme="minorHAnsi"/>
        </w:rPr>
        <w:t xml:space="preserve"> powyżej Wykonawca zobowiązany jest niezwłocznie powiadomić o tym Zamawiającego, nie później niż w dniu: wystąpienia </w:t>
      </w:r>
      <w:r w:rsidR="004F7A3D">
        <w:rPr>
          <w:rFonts w:asciiTheme="minorHAnsi" w:hAnsiTheme="minorHAnsi" w:cstheme="minorHAnsi"/>
        </w:rPr>
        <w:br/>
      </w:r>
      <w:r w:rsidRPr="006B0543">
        <w:rPr>
          <w:rFonts w:asciiTheme="minorHAnsi" w:hAnsiTheme="minorHAnsi" w:cstheme="minorHAnsi"/>
        </w:rPr>
        <w:t xml:space="preserve">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w:t>
      </w:r>
      <w:r w:rsidR="004F7A3D">
        <w:rPr>
          <w:rFonts w:asciiTheme="minorHAnsi" w:hAnsiTheme="minorHAnsi" w:cstheme="minorHAnsi"/>
        </w:rPr>
        <w:br/>
      </w:r>
      <w:r w:rsidRPr="006B0543">
        <w:rPr>
          <w:rFonts w:asciiTheme="minorHAnsi" w:hAnsiTheme="minorHAnsi" w:cstheme="minorHAnsi"/>
        </w:rPr>
        <w:t xml:space="preserve">lub zaistnienia innej z wyżej wymienionych sytuacji </w:t>
      </w:r>
      <w:r w:rsidR="009E6F7C">
        <w:rPr>
          <w:rFonts w:asciiTheme="minorHAnsi" w:hAnsiTheme="minorHAnsi" w:cstheme="minorHAnsi"/>
        </w:rPr>
        <w:t>–</w:t>
      </w:r>
      <w:r w:rsidRPr="006B0543">
        <w:rPr>
          <w:rFonts w:asciiTheme="minorHAnsi" w:hAnsiTheme="minorHAnsi" w:cstheme="minorHAnsi"/>
        </w:rPr>
        <w:t xml:space="preserve"> jednakże każdorazowo przed terminem złożenia wniosku o ogłoszenie upadłości, otwarcie likwidacji lub wniosku o wszczęcie postępowania restrukturyzacyjnego, lub innego podobnego postępowania we właściwej jurysdykcji.</w:t>
      </w:r>
      <w:bookmarkEnd w:id="50"/>
      <w:r w:rsidRPr="006B0543">
        <w:rPr>
          <w:rFonts w:asciiTheme="minorHAnsi" w:hAnsiTheme="minorHAnsi" w:cstheme="minorHAnsi"/>
        </w:rPr>
        <w:t xml:space="preserve"> </w:t>
      </w:r>
    </w:p>
    <w:p w14:paraId="4FD67D17" w14:textId="58CEAD4D" w:rsidR="005434E3" w:rsidRPr="006B0543" w:rsidRDefault="00E47F52" w:rsidP="00FF55FC">
      <w:pPr>
        <w:pStyle w:val="Nagwek2"/>
        <w:keepNext w:val="0"/>
        <w:keepLines/>
        <w:numPr>
          <w:ilvl w:val="1"/>
          <w:numId w:val="1"/>
        </w:numPr>
        <w:suppressAutoHyphens/>
        <w:spacing w:line="276" w:lineRule="auto"/>
        <w:rPr>
          <w:rFonts w:asciiTheme="minorHAnsi" w:hAnsiTheme="minorHAnsi" w:cstheme="minorHAnsi"/>
        </w:rPr>
      </w:pPr>
      <w:bookmarkStart w:id="51" w:name="_Toc40704256"/>
      <w:r w:rsidRPr="006B0543">
        <w:rPr>
          <w:rFonts w:asciiTheme="minorHAnsi" w:hAnsiTheme="minorHAnsi" w:cstheme="minorHAnsi"/>
        </w:rPr>
        <w:t>Oświadczenia Zamawiającego.</w:t>
      </w:r>
      <w:bookmarkEnd w:id="51"/>
      <w:r w:rsidRPr="006B0543">
        <w:rPr>
          <w:rFonts w:asciiTheme="minorHAnsi" w:hAnsiTheme="minorHAnsi" w:cstheme="minorHAnsi"/>
        </w:rPr>
        <w:t xml:space="preserve"> </w:t>
      </w:r>
    </w:p>
    <w:p w14:paraId="0D2E2075" w14:textId="31D8C015" w:rsidR="000D429F" w:rsidRPr="0064515F" w:rsidRDefault="00E47F52" w:rsidP="00FF55FC">
      <w:pPr>
        <w:pStyle w:val="Nagwek2"/>
        <w:keepNext w:val="0"/>
        <w:keepLines/>
        <w:numPr>
          <w:ilvl w:val="2"/>
          <w:numId w:val="1"/>
        </w:numPr>
        <w:suppressAutoHyphens/>
        <w:spacing w:line="276" w:lineRule="auto"/>
        <w:rPr>
          <w:rFonts w:asciiTheme="minorHAnsi" w:hAnsiTheme="minorHAnsi" w:cstheme="minorHAnsi"/>
          <w:iCs/>
        </w:rPr>
      </w:pPr>
      <w:bookmarkStart w:id="52" w:name="_Toc40704257"/>
      <w:r w:rsidRPr="006B0543">
        <w:rPr>
          <w:rFonts w:asciiTheme="minorHAnsi" w:hAnsiTheme="minorHAnsi" w:cstheme="minorHAnsi"/>
          <w:iCs/>
        </w:rPr>
        <w:t xml:space="preserve">W związku z wykonaniem obowiązku wynikającego z art. 4c </w:t>
      </w:r>
      <w:r w:rsidR="00283CFA">
        <w:rPr>
          <w:rFonts w:asciiTheme="minorHAnsi" w:hAnsiTheme="minorHAnsi" w:cstheme="minorHAnsi"/>
          <w:iCs/>
        </w:rPr>
        <w:t>u</w:t>
      </w:r>
      <w:r w:rsidRPr="006B0543">
        <w:rPr>
          <w:rFonts w:asciiTheme="minorHAnsi" w:hAnsiTheme="minorHAnsi" w:cstheme="minorHAnsi"/>
          <w:iCs/>
        </w:rPr>
        <w:t xml:space="preserve">stawy o przeciwdziałaniu nadmiernym opóźnieniom w transakcjach handlowych </w:t>
      </w:r>
      <w:r w:rsidRPr="006B0543">
        <w:rPr>
          <w:rFonts w:asciiTheme="minorHAnsi" w:hAnsiTheme="minorHAnsi" w:cstheme="minorHAnsi"/>
          <w:b/>
          <w:bCs/>
          <w:iCs/>
        </w:rPr>
        <w:t xml:space="preserve">Zamawiający </w:t>
      </w:r>
      <w:r w:rsidRPr="006B0543">
        <w:rPr>
          <w:rFonts w:asciiTheme="minorHAnsi" w:hAnsiTheme="minorHAnsi" w:cstheme="minorHAnsi"/>
          <w:iCs/>
        </w:rPr>
        <w:t xml:space="preserve">oświadcza, że na chwilę zawarcia Umowy </w:t>
      </w:r>
      <w:r w:rsidRPr="006B0543">
        <w:rPr>
          <w:rFonts w:asciiTheme="minorHAnsi" w:hAnsiTheme="minorHAnsi" w:cstheme="minorHAnsi"/>
          <w:b/>
          <w:iCs/>
        </w:rPr>
        <w:t>posiada status</w:t>
      </w:r>
      <w:r w:rsidRPr="006B0543">
        <w:rPr>
          <w:rFonts w:asciiTheme="minorHAnsi" w:hAnsiTheme="minorHAnsi" w:cstheme="minorHAnsi"/>
          <w:iCs/>
        </w:rPr>
        <w:t xml:space="preserve"> dużego przedsiębiorcy w rozumieniu Załącznika nr I do Rozporządzenia Komisji (UE) nr 651/2014 z dnia 17 czerwca 2014 r. uznającego niektóre rodzaje pomocy za zgodne z rynkiem wewnętrznym w zastosowaniu art. 107 i 108 Traktatu </w:t>
      </w:r>
      <w:r w:rsidR="00391981">
        <w:rPr>
          <w:rFonts w:asciiTheme="minorHAnsi" w:hAnsiTheme="minorHAnsi" w:cstheme="minorHAnsi"/>
          <w:iCs/>
        </w:rPr>
        <w:br/>
      </w:r>
      <w:r w:rsidRPr="006B0543">
        <w:rPr>
          <w:rFonts w:asciiTheme="minorHAnsi" w:hAnsiTheme="minorHAnsi" w:cstheme="minorHAnsi"/>
          <w:iCs/>
        </w:rPr>
        <w:t>(Dz. Urz. UE L 187 z dnia 26 czerwca 2014 r.). W przypadku zmiany status</w:t>
      </w:r>
      <w:r w:rsidR="00267AFC">
        <w:rPr>
          <w:rFonts w:asciiTheme="minorHAnsi" w:hAnsiTheme="minorHAnsi" w:cstheme="minorHAnsi"/>
          <w:iCs/>
        </w:rPr>
        <w:t>u</w:t>
      </w:r>
      <w:r w:rsidRPr="006B0543">
        <w:rPr>
          <w:rFonts w:asciiTheme="minorHAnsi" w:hAnsiTheme="minorHAnsi" w:cstheme="minorHAnsi"/>
          <w:iCs/>
        </w:rPr>
        <w:t xml:space="preserve"> przedsiębiorcy, </w:t>
      </w:r>
      <w:r w:rsidRPr="006B0543">
        <w:rPr>
          <w:rFonts w:asciiTheme="minorHAnsi" w:hAnsiTheme="minorHAnsi" w:cstheme="minorHAnsi"/>
          <w:b/>
          <w:bCs/>
          <w:iCs/>
        </w:rPr>
        <w:t xml:space="preserve">Zamawiający </w:t>
      </w:r>
      <w:r w:rsidRPr="006B0543">
        <w:rPr>
          <w:rFonts w:asciiTheme="minorHAnsi" w:hAnsiTheme="minorHAnsi" w:cstheme="minorHAnsi"/>
          <w:iCs/>
        </w:rPr>
        <w:t>zobowiązuje się w terminie 14 dni od daty zmiany pisemn</w:t>
      </w:r>
      <w:r w:rsidR="004F7A3D">
        <w:rPr>
          <w:rFonts w:asciiTheme="minorHAnsi" w:hAnsiTheme="minorHAnsi" w:cstheme="minorHAnsi"/>
          <w:iCs/>
        </w:rPr>
        <w:t>i</w:t>
      </w:r>
      <w:r w:rsidRPr="006B0543">
        <w:rPr>
          <w:rFonts w:asciiTheme="minorHAnsi" w:hAnsiTheme="minorHAnsi" w:cstheme="minorHAnsi"/>
          <w:iCs/>
        </w:rPr>
        <w:t>e poinformowa</w:t>
      </w:r>
      <w:r w:rsidR="004F7A3D">
        <w:rPr>
          <w:rFonts w:asciiTheme="minorHAnsi" w:hAnsiTheme="minorHAnsi" w:cstheme="minorHAnsi"/>
          <w:iCs/>
        </w:rPr>
        <w:t>ć</w:t>
      </w:r>
      <w:r w:rsidRPr="006B0543">
        <w:rPr>
          <w:rFonts w:asciiTheme="minorHAnsi" w:hAnsiTheme="minorHAnsi" w:cstheme="minorHAnsi"/>
          <w:iCs/>
        </w:rPr>
        <w:t xml:space="preserve"> </w:t>
      </w:r>
      <w:r w:rsidRPr="006B0543">
        <w:rPr>
          <w:rFonts w:asciiTheme="minorHAnsi" w:hAnsiTheme="minorHAnsi" w:cstheme="minorHAnsi"/>
          <w:b/>
          <w:bCs/>
          <w:iCs/>
        </w:rPr>
        <w:t>Wykonawc</w:t>
      </w:r>
      <w:r w:rsidR="004F7A3D">
        <w:rPr>
          <w:rFonts w:asciiTheme="minorHAnsi" w:hAnsiTheme="minorHAnsi" w:cstheme="minorHAnsi"/>
          <w:b/>
          <w:bCs/>
          <w:iCs/>
        </w:rPr>
        <w:t>ę</w:t>
      </w:r>
      <w:r w:rsidRPr="006B0543">
        <w:rPr>
          <w:rFonts w:asciiTheme="minorHAnsi" w:hAnsiTheme="minorHAnsi" w:cstheme="minorHAnsi"/>
          <w:b/>
          <w:bCs/>
          <w:iCs/>
        </w:rPr>
        <w:t xml:space="preserve"> </w:t>
      </w:r>
      <w:r w:rsidRPr="006B0543">
        <w:rPr>
          <w:rFonts w:asciiTheme="minorHAnsi" w:hAnsiTheme="minorHAnsi" w:cstheme="minorHAnsi"/>
          <w:iCs/>
        </w:rPr>
        <w:t>o tym fakcie w formie oświadczenia, co nie stanowi zmiany Umowy i nie wymaga zawarcia aneksu.</w:t>
      </w:r>
      <w:bookmarkEnd w:id="52"/>
    </w:p>
    <w:p w14:paraId="2B8E0795" w14:textId="4F8AF187" w:rsidR="005434E3" w:rsidRPr="00F93605" w:rsidRDefault="005434E3" w:rsidP="00EB5A9E">
      <w:pPr>
        <w:pStyle w:val="Nagwek1"/>
        <w:keepNext w:val="0"/>
        <w:keepLines/>
        <w:suppressAutoHyphens/>
        <w:spacing w:before="120" w:after="120" w:line="276" w:lineRule="auto"/>
        <w:rPr>
          <w:rFonts w:cstheme="minorHAnsi"/>
          <w:b w:val="0"/>
          <w:szCs w:val="20"/>
        </w:rPr>
      </w:pPr>
      <w:bookmarkStart w:id="53" w:name="_Ref419975172"/>
      <w:bookmarkStart w:id="54" w:name="_Toc437005841"/>
      <w:bookmarkStart w:id="55" w:name="_Toc494375629"/>
      <w:bookmarkStart w:id="56" w:name="_Toc15890570"/>
      <w:bookmarkStart w:id="57" w:name="_Toc40704258"/>
      <w:bookmarkStart w:id="58" w:name="_Toc147920949"/>
      <w:r w:rsidRPr="00F93605">
        <w:rPr>
          <w:rFonts w:cstheme="minorHAnsi"/>
          <w:b w:val="0"/>
          <w:szCs w:val="20"/>
        </w:rPr>
        <w:t>PRZEDMIOT UMOWY</w:t>
      </w:r>
      <w:bookmarkEnd w:id="53"/>
      <w:bookmarkEnd w:id="54"/>
      <w:bookmarkEnd w:id="55"/>
      <w:bookmarkEnd w:id="56"/>
      <w:bookmarkEnd w:id="57"/>
      <w:bookmarkEnd w:id="58"/>
    </w:p>
    <w:p w14:paraId="2C9C8BCF" w14:textId="3D6470BE" w:rsidR="005D56C1" w:rsidRPr="005D56C1" w:rsidRDefault="00B37313" w:rsidP="005D56C1">
      <w:pPr>
        <w:pStyle w:val="Nagwek2"/>
        <w:keepLines/>
        <w:suppressAutoHyphens/>
        <w:spacing w:line="276" w:lineRule="auto"/>
        <w:rPr>
          <w:rFonts w:asciiTheme="minorHAnsi" w:hAnsiTheme="minorHAnsi" w:cstheme="minorHAnsi"/>
        </w:rPr>
      </w:pPr>
      <w:bookmarkStart w:id="59" w:name="_Toc40704261"/>
      <w:bookmarkStart w:id="60" w:name="_Ref274035109"/>
      <w:r w:rsidRPr="0079757C">
        <w:rPr>
          <w:rFonts w:asciiTheme="minorHAnsi" w:hAnsiTheme="minorHAnsi"/>
        </w:rPr>
        <w:t xml:space="preserve">Przedmiotem zamówienia jest </w:t>
      </w:r>
      <w:r w:rsidR="00452235" w:rsidRPr="00452235">
        <w:rPr>
          <w:rFonts w:asciiTheme="minorHAnsi" w:hAnsiTheme="minorHAnsi"/>
        </w:rPr>
        <w:t>ochrona terenu i obiektów PGE Gryfino 2050 oraz zapewnienie bezpieczeństwa i porządku publicznego w systemie całodobowym na terenie Zamawiającego</w:t>
      </w:r>
      <w:r w:rsidR="00452235">
        <w:rPr>
          <w:rFonts w:asciiTheme="minorHAnsi" w:hAnsiTheme="minorHAnsi"/>
        </w:rPr>
        <w:t xml:space="preserve">, </w:t>
      </w:r>
      <w:r w:rsidRPr="0079757C">
        <w:rPr>
          <w:rFonts w:asciiTheme="minorHAnsi" w:hAnsiTheme="minorHAnsi"/>
        </w:rPr>
        <w:t>w okresie obowiązywania Umowy</w:t>
      </w:r>
      <w:r w:rsidR="005D56C1">
        <w:rPr>
          <w:rFonts w:asciiTheme="minorHAnsi" w:hAnsiTheme="minorHAnsi"/>
        </w:rPr>
        <w:t>, realizowana w dwóch etapach</w:t>
      </w:r>
      <w:r w:rsidR="005D56C1">
        <w:rPr>
          <w:rFonts w:asciiTheme="minorHAnsi" w:hAnsiTheme="minorHAnsi" w:cstheme="minorHAnsi"/>
        </w:rPr>
        <w:t>:</w:t>
      </w:r>
      <w:r w:rsidR="005D56C1" w:rsidRPr="005D56C1">
        <w:rPr>
          <w:rFonts w:ascii="Verdana" w:eastAsiaTheme="minorHAnsi" w:hAnsi="Verdana" w:cs="Verdana"/>
          <w:b/>
          <w:bCs/>
          <w:lang w:eastAsia="en-US"/>
        </w:rPr>
        <w:t xml:space="preserve"> </w:t>
      </w:r>
    </w:p>
    <w:p w14:paraId="5A2797CF" w14:textId="2474B6FB" w:rsidR="005D56C1" w:rsidRPr="005D56C1" w:rsidRDefault="005D56C1" w:rsidP="005D56C1">
      <w:pPr>
        <w:pStyle w:val="Nagwek2"/>
        <w:keepLines/>
        <w:numPr>
          <w:ilvl w:val="0"/>
          <w:numId w:val="0"/>
        </w:numPr>
        <w:suppressAutoHyphens/>
        <w:spacing w:line="276" w:lineRule="auto"/>
        <w:ind w:left="851"/>
        <w:rPr>
          <w:rFonts w:asciiTheme="minorHAnsi" w:hAnsiTheme="minorHAnsi" w:cstheme="minorHAnsi"/>
        </w:rPr>
      </w:pPr>
      <w:r w:rsidRPr="005D56C1">
        <w:rPr>
          <w:rFonts w:asciiTheme="minorHAnsi" w:hAnsiTheme="minorHAnsi" w:cstheme="minorHAnsi"/>
          <w:bCs/>
        </w:rPr>
        <w:t xml:space="preserve">- ETAP I – przed uzgodnieniem Planu Ochrony Obiektu </w:t>
      </w:r>
    </w:p>
    <w:p w14:paraId="712B4BAD" w14:textId="3BF7D696" w:rsidR="008265DE" w:rsidRPr="00F93605" w:rsidRDefault="005D56C1" w:rsidP="005D56C1">
      <w:pPr>
        <w:pStyle w:val="Nagwek2"/>
        <w:keepNext w:val="0"/>
        <w:keepLines/>
        <w:numPr>
          <w:ilvl w:val="0"/>
          <w:numId w:val="0"/>
        </w:numPr>
        <w:suppressAutoHyphens/>
        <w:spacing w:line="276" w:lineRule="auto"/>
        <w:ind w:left="851"/>
        <w:rPr>
          <w:rFonts w:asciiTheme="minorHAnsi" w:hAnsiTheme="minorHAnsi" w:cstheme="minorHAnsi"/>
        </w:rPr>
      </w:pPr>
      <w:r w:rsidRPr="005D56C1">
        <w:rPr>
          <w:rFonts w:asciiTheme="minorHAnsi" w:hAnsiTheme="minorHAnsi" w:cstheme="minorHAnsi"/>
          <w:bCs/>
        </w:rPr>
        <w:t>- ETAP II – po uzgodnieniu Planu Ochrony Obiektu</w:t>
      </w:r>
    </w:p>
    <w:p w14:paraId="3E84D205" w14:textId="1ED5FB28" w:rsidR="00F95844" w:rsidRDefault="005434E3" w:rsidP="00EB5A9E">
      <w:pPr>
        <w:pStyle w:val="Nagwek2"/>
        <w:keepNext w:val="0"/>
        <w:keepLines/>
        <w:suppressAutoHyphens/>
        <w:spacing w:line="276" w:lineRule="auto"/>
        <w:rPr>
          <w:rFonts w:asciiTheme="minorHAnsi" w:hAnsiTheme="minorHAnsi" w:cstheme="minorHAnsi"/>
        </w:rPr>
      </w:pPr>
      <w:r w:rsidRPr="00C468D4">
        <w:rPr>
          <w:rFonts w:asciiTheme="minorHAnsi" w:hAnsiTheme="minorHAnsi" w:cstheme="minorHAnsi"/>
        </w:rPr>
        <w:t>Szczegółowy zakres Prac został określony w Załączniku nr 1 (Opis Przedmiotu Zamówienia) do Umowy</w:t>
      </w:r>
      <w:r w:rsidR="00F95844">
        <w:rPr>
          <w:rFonts w:asciiTheme="minorHAnsi" w:hAnsiTheme="minorHAnsi" w:cstheme="minorHAnsi"/>
        </w:rPr>
        <w:t>.</w:t>
      </w:r>
    </w:p>
    <w:p w14:paraId="74BDA621" w14:textId="21832A77" w:rsidR="005434E3" w:rsidRPr="00C468D4" w:rsidRDefault="00C468D4" w:rsidP="00157D74">
      <w:pPr>
        <w:pStyle w:val="Nagwek2"/>
        <w:keepNext w:val="0"/>
        <w:keepLines/>
        <w:numPr>
          <w:ilvl w:val="0"/>
          <w:numId w:val="0"/>
        </w:numPr>
        <w:suppressAutoHyphens/>
        <w:spacing w:line="276" w:lineRule="auto"/>
        <w:ind w:left="851"/>
        <w:rPr>
          <w:rFonts w:asciiTheme="minorHAnsi" w:hAnsiTheme="minorHAnsi" w:cstheme="minorHAnsi"/>
        </w:rPr>
      </w:pPr>
      <w:r w:rsidRPr="00C468D4">
        <w:rPr>
          <w:rFonts w:asciiTheme="minorHAnsi" w:hAnsiTheme="minorHAnsi" w:cstheme="minorHAnsi"/>
        </w:rPr>
        <w:t xml:space="preserve">Wskazane w </w:t>
      </w:r>
      <w:r>
        <w:rPr>
          <w:rFonts w:asciiTheme="minorHAnsi" w:hAnsiTheme="minorHAnsi" w:cstheme="minorHAnsi"/>
        </w:rPr>
        <w:t>Formularzu C</w:t>
      </w:r>
      <w:r w:rsidRPr="00C468D4">
        <w:rPr>
          <w:rFonts w:asciiTheme="minorHAnsi" w:hAnsiTheme="minorHAnsi" w:cstheme="minorHAnsi"/>
        </w:rPr>
        <w:t xml:space="preserve">enowym (stanowiącym Załącznik nr </w:t>
      </w:r>
      <w:r w:rsidR="00F95844">
        <w:rPr>
          <w:rFonts w:asciiTheme="minorHAnsi" w:hAnsiTheme="minorHAnsi" w:cstheme="minorHAnsi"/>
        </w:rPr>
        <w:t>3</w:t>
      </w:r>
      <w:r w:rsidRPr="00C468D4">
        <w:rPr>
          <w:rFonts w:asciiTheme="minorHAnsi" w:hAnsiTheme="minorHAnsi" w:cstheme="minorHAnsi"/>
        </w:rPr>
        <w:t xml:space="preserve"> do Umowy) ilości </w:t>
      </w:r>
      <w:r w:rsidR="00821ED8">
        <w:rPr>
          <w:rFonts w:asciiTheme="minorHAnsi" w:hAnsiTheme="minorHAnsi" w:cstheme="minorHAnsi"/>
        </w:rPr>
        <w:t>godzin</w:t>
      </w:r>
      <w:r w:rsidR="00836AFB">
        <w:rPr>
          <w:rFonts w:asciiTheme="minorHAnsi" w:hAnsiTheme="minorHAnsi" w:cstheme="minorHAnsi"/>
        </w:rPr>
        <w:t xml:space="preserve"> </w:t>
      </w:r>
      <w:r w:rsidR="00821ED8">
        <w:rPr>
          <w:rFonts w:asciiTheme="minorHAnsi" w:hAnsiTheme="minorHAnsi" w:cstheme="minorHAnsi"/>
        </w:rPr>
        <w:t>i osób</w:t>
      </w:r>
      <w:r w:rsidRPr="00C468D4">
        <w:rPr>
          <w:rFonts w:asciiTheme="minorHAnsi" w:hAnsiTheme="minorHAnsi" w:cstheme="minorHAnsi"/>
        </w:rPr>
        <w:t xml:space="preserve"> są ilościami przewidywanymi do realizacji w ramach Przedmiotu Umowy. Ilość ta, w szczególności po </w:t>
      </w:r>
      <w:r w:rsidR="00821ED8">
        <w:rPr>
          <w:rFonts w:asciiTheme="minorHAnsi" w:hAnsiTheme="minorHAnsi" w:cstheme="minorHAnsi"/>
        </w:rPr>
        <w:t>uzgodnieniu Planu Ochrony Obiektu</w:t>
      </w:r>
      <w:r w:rsidRPr="00C468D4">
        <w:rPr>
          <w:rFonts w:asciiTheme="minorHAnsi" w:hAnsiTheme="minorHAnsi" w:cstheme="minorHAnsi"/>
        </w:rPr>
        <w:t xml:space="preserve"> może ulec zmianie. Zmiana ilości poszczególnych </w:t>
      </w:r>
      <w:r w:rsidR="00821ED8">
        <w:rPr>
          <w:rFonts w:asciiTheme="minorHAnsi" w:hAnsiTheme="minorHAnsi" w:cstheme="minorHAnsi"/>
        </w:rPr>
        <w:t xml:space="preserve">godzin i osób </w:t>
      </w:r>
      <w:r w:rsidRPr="00C468D4">
        <w:rPr>
          <w:rFonts w:asciiTheme="minorHAnsi" w:hAnsiTheme="minorHAnsi" w:cstheme="minorHAnsi"/>
        </w:rPr>
        <w:t xml:space="preserve">przewidzianych do realizacji </w:t>
      </w:r>
      <w:r w:rsidR="00821ED8">
        <w:rPr>
          <w:rFonts w:asciiTheme="minorHAnsi" w:hAnsiTheme="minorHAnsi" w:cstheme="minorHAnsi"/>
        </w:rPr>
        <w:t xml:space="preserve">Prac </w:t>
      </w:r>
      <w:r w:rsidRPr="00C468D4">
        <w:rPr>
          <w:rFonts w:asciiTheme="minorHAnsi" w:hAnsiTheme="minorHAnsi" w:cstheme="minorHAnsi"/>
        </w:rPr>
        <w:t>nie wymaga zmiany Umowy w formie aneksu, pod warunkiem że wynagrodzenie umowne netto za wykonanie przedmiotu Umowy w takim przypadku, nie przekroczy kwoty określonej w § 4 ust. 4.1</w:t>
      </w:r>
      <w:r w:rsidR="005434E3" w:rsidRPr="00C468D4">
        <w:rPr>
          <w:rFonts w:asciiTheme="minorHAnsi" w:hAnsiTheme="minorHAnsi" w:cstheme="minorHAnsi"/>
        </w:rPr>
        <w:t>.</w:t>
      </w:r>
      <w:bookmarkEnd w:id="59"/>
      <w:r w:rsidRPr="00C468D4">
        <w:rPr>
          <w:rFonts w:asciiTheme="minorHAnsi" w:hAnsiTheme="minorHAnsi" w:cstheme="minorHAnsi"/>
        </w:rPr>
        <w:t xml:space="preserve"> </w:t>
      </w:r>
    </w:p>
    <w:bookmarkEnd w:id="60"/>
    <w:p w14:paraId="1C9F32A8" w14:textId="2F1B0CF5" w:rsidR="005434E3" w:rsidRPr="00AF3F96" w:rsidRDefault="008265DE" w:rsidP="00EB5A9E">
      <w:pPr>
        <w:pStyle w:val="Nagwek2"/>
        <w:keepNext w:val="0"/>
        <w:keepLines/>
        <w:suppressAutoHyphens/>
        <w:spacing w:line="276" w:lineRule="auto"/>
        <w:rPr>
          <w:rFonts w:asciiTheme="minorHAnsi" w:hAnsiTheme="minorHAnsi" w:cstheme="minorHAnsi"/>
        </w:rPr>
      </w:pPr>
      <w:r w:rsidRPr="00AF3F96">
        <w:rPr>
          <w:rFonts w:asciiTheme="minorHAnsi" w:hAnsiTheme="minorHAnsi" w:cstheme="minorHAnsi"/>
        </w:rPr>
        <w:t>Miejsce realizacji Prac:</w:t>
      </w:r>
    </w:p>
    <w:p w14:paraId="649EA6CD" w14:textId="77777777" w:rsidR="008265DE" w:rsidRPr="00AF3F96" w:rsidRDefault="008265DE" w:rsidP="00EB5A9E">
      <w:pPr>
        <w:pStyle w:val="Nagwek2"/>
        <w:keepNext w:val="0"/>
        <w:keepLines/>
        <w:numPr>
          <w:ilvl w:val="0"/>
          <w:numId w:val="0"/>
        </w:numPr>
        <w:suppressAutoHyphens/>
        <w:spacing w:before="0" w:after="0" w:line="276" w:lineRule="auto"/>
        <w:ind w:left="851"/>
        <w:rPr>
          <w:rFonts w:asciiTheme="minorHAnsi" w:hAnsiTheme="minorHAnsi" w:cstheme="minorHAnsi"/>
        </w:rPr>
      </w:pPr>
      <w:r w:rsidRPr="00AF3F96">
        <w:rPr>
          <w:rFonts w:asciiTheme="minorHAnsi" w:hAnsiTheme="minorHAnsi" w:cstheme="minorHAnsi"/>
        </w:rPr>
        <w:t>PGE Gryfino 2050 Sp. z o.o.</w:t>
      </w:r>
    </w:p>
    <w:p w14:paraId="3571EDF3" w14:textId="77777777" w:rsidR="008265DE" w:rsidRPr="00AF3F96" w:rsidRDefault="008265DE" w:rsidP="00EB5A9E">
      <w:pPr>
        <w:keepLines/>
        <w:suppressAutoHyphens/>
        <w:spacing w:line="276" w:lineRule="auto"/>
        <w:ind w:left="143" w:firstLine="708"/>
        <w:rPr>
          <w:rFonts w:asciiTheme="minorHAnsi" w:hAnsiTheme="minorHAnsi" w:cstheme="minorHAnsi"/>
        </w:rPr>
      </w:pPr>
      <w:r w:rsidRPr="00AF3F96">
        <w:rPr>
          <w:rFonts w:asciiTheme="minorHAnsi" w:hAnsiTheme="minorHAnsi" w:cstheme="minorHAnsi"/>
        </w:rPr>
        <w:t>Nowe Czarnowo 76</w:t>
      </w:r>
    </w:p>
    <w:p w14:paraId="6EC25732" w14:textId="1C64DAA8" w:rsidR="008265DE" w:rsidRPr="00AF3F96" w:rsidRDefault="008265DE" w:rsidP="00EB5A9E">
      <w:pPr>
        <w:keepLines/>
        <w:suppressAutoHyphens/>
        <w:spacing w:line="276" w:lineRule="auto"/>
        <w:ind w:left="143" w:firstLine="708"/>
        <w:rPr>
          <w:rFonts w:asciiTheme="minorHAnsi" w:hAnsiTheme="minorHAnsi" w:cstheme="minorHAnsi"/>
        </w:rPr>
      </w:pPr>
      <w:r w:rsidRPr="00AF3F96">
        <w:rPr>
          <w:rFonts w:asciiTheme="minorHAnsi" w:hAnsiTheme="minorHAnsi" w:cstheme="minorHAnsi"/>
        </w:rPr>
        <w:t>74</w:t>
      </w:r>
      <w:r w:rsidR="009E6F7C" w:rsidRPr="00AF3F96">
        <w:rPr>
          <w:rFonts w:asciiTheme="minorHAnsi" w:hAnsiTheme="minorHAnsi" w:cstheme="minorHAnsi"/>
        </w:rPr>
        <w:t>–</w:t>
      </w:r>
      <w:r w:rsidRPr="00AF3F96">
        <w:rPr>
          <w:rFonts w:asciiTheme="minorHAnsi" w:hAnsiTheme="minorHAnsi" w:cstheme="minorHAnsi"/>
        </w:rPr>
        <w:t>105 Nowe Czarnowo</w:t>
      </w:r>
    </w:p>
    <w:p w14:paraId="22671B11" w14:textId="7E57CA7B" w:rsidR="0028012D" w:rsidRPr="00B04BA1" w:rsidRDefault="005434E3" w:rsidP="00EB5A9E">
      <w:pPr>
        <w:pStyle w:val="Nagwek2"/>
        <w:keepNext w:val="0"/>
        <w:keepLines/>
        <w:suppressAutoHyphens/>
        <w:spacing w:line="276" w:lineRule="auto"/>
        <w:rPr>
          <w:rFonts w:asciiTheme="minorHAnsi" w:hAnsiTheme="minorHAnsi" w:cstheme="minorHAnsi"/>
        </w:rPr>
      </w:pPr>
      <w:bookmarkStart w:id="61" w:name="_Toc40704285"/>
      <w:r w:rsidRPr="00AF3F96">
        <w:rPr>
          <w:rFonts w:asciiTheme="minorHAnsi" w:hAnsiTheme="minorHAnsi" w:cstheme="minorHAnsi"/>
        </w:rPr>
        <w:t>Zakres Prac w zależności od potrzeb</w:t>
      </w:r>
      <w:r w:rsidRPr="00B04BA1">
        <w:rPr>
          <w:rFonts w:asciiTheme="minorHAnsi" w:hAnsiTheme="minorHAnsi" w:cstheme="minorHAnsi"/>
        </w:rPr>
        <w:t xml:space="preserve"> jak i możliwości techniczno</w:t>
      </w:r>
      <w:r w:rsidR="009E6F7C">
        <w:rPr>
          <w:rFonts w:asciiTheme="minorHAnsi" w:hAnsiTheme="minorHAnsi" w:cstheme="minorHAnsi"/>
        </w:rPr>
        <w:t>–</w:t>
      </w:r>
      <w:r w:rsidRPr="00B04BA1">
        <w:rPr>
          <w:rFonts w:asciiTheme="minorHAnsi" w:hAnsiTheme="minorHAnsi" w:cstheme="minorHAnsi"/>
        </w:rPr>
        <w:t>organizacyjnych Zamawiającego może ulec zmianie na zasadach określonych w Umowie.</w:t>
      </w:r>
      <w:bookmarkEnd w:id="61"/>
      <w:r w:rsidRPr="00B04BA1">
        <w:rPr>
          <w:rFonts w:asciiTheme="minorHAnsi" w:hAnsiTheme="minorHAnsi" w:cstheme="minorHAnsi"/>
        </w:rPr>
        <w:t xml:space="preserve"> </w:t>
      </w:r>
      <w:bookmarkStart w:id="62" w:name="_Toc40704286"/>
    </w:p>
    <w:p w14:paraId="68863251" w14:textId="154A9FF8" w:rsidR="0028012D" w:rsidRDefault="005434E3" w:rsidP="00EB5A9E">
      <w:pPr>
        <w:pStyle w:val="Nagwek2"/>
        <w:keepNext w:val="0"/>
        <w:keepLines/>
        <w:suppressAutoHyphens/>
        <w:spacing w:line="276" w:lineRule="auto"/>
        <w:rPr>
          <w:rFonts w:asciiTheme="minorHAnsi" w:hAnsiTheme="minorHAnsi" w:cstheme="minorHAnsi"/>
        </w:rPr>
      </w:pPr>
      <w:r w:rsidRPr="0028012D">
        <w:rPr>
          <w:rFonts w:asciiTheme="minorHAnsi" w:hAnsiTheme="minorHAnsi" w:cstheme="minorHAnsi"/>
        </w:rPr>
        <w:t xml:space="preserve">Przedmiot wykonanych Prac musi być zgodny z Umową, a w szczególności </w:t>
      </w:r>
      <w:r w:rsidR="003B5B36">
        <w:rPr>
          <w:rFonts w:asciiTheme="minorHAnsi" w:hAnsiTheme="minorHAnsi" w:cstheme="minorHAnsi"/>
        </w:rPr>
        <w:t xml:space="preserve">z Opisem Przedmiotu Zamówienia </w:t>
      </w:r>
      <w:r w:rsidRPr="0028012D">
        <w:rPr>
          <w:rFonts w:asciiTheme="minorHAnsi" w:hAnsiTheme="minorHAnsi" w:cstheme="minorHAnsi"/>
        </w:rPr>
        <w:t>i obowiązującymi przepisami prawa.</w:t>
      </w:r>
      <w:bookmarkEnd w:id="62"/>
      <w:r w:rsidRPr="0028012D">
        <w:rPr>
          <w:rFonts w:asciiTheme="minorHAnsi" w:hAnsiTheme="minorHAnsi" w:cstheme="minorHAnsi"/>
        </w:rPr>
        <w:t xml:space="preserve"> </w:t>
      </w:r>
      <w:bookmarkStart w:id="63" w:name="_Toc40704287"/>
    </w:p>
    <w:p w14:paraId="5A8D8FD5" w14:textId="09AF8BB0" w:rsidR="008265DE" w:rsidRPr="00AF3F96" w:rsidRDefault="005434E3" w:rsidP="00EB5A9E">
      <w:pPr>
        <w:pStyle w:val="Nagwek2"/>
        <w:keepNext w:val="0"/>
        <w:keepLines/>
        <w:suppressAutoHyphens/>
        <w:spacing w:line="276" w:lineRule="auto"/>
        <w:rPr>
          <w:rFonts w:asciiTheme="minorHAnsi" w:hAnsiTheme="minorHAnsi" w:cstheme="minorHAnsi"/>
          <w:strike/>
        </w:rPr>
      </w:pPr>
      <w:r w:rsidRPr="00AF3F96">
        <w:rPr>
          <w:rFonts w:asciiTheme="minorHAnsi" w:hAnsiTheme="minorHAnsi" w:cstheme="minorHAnsi"/>
        </w:rPr>
        <w:lastRenderedPageBreak/>
        <w:t>Zakres Prac obejmuje również wszelkie niezbędne Prace, nawet jeżeli nie były wymienione wyraźnie w Umowie lub jej Załącznikach, tak aby spełnić wymagania Opisu Przedmiotu Zamówienia stanowiącego Załącznik nr 1 do Umowy</w:t>
      </w:r>
      <w:bookmarkStart w:id="64" w:name="_Toc40704288"/>
      <w:bookmarkEnd w:id="63"/>
      <w:r w:rsidR="008265DE" w:rsidRPr="00AF3F96">
        <w:rPr>
          <w:rFonts w:asciiTheme="minorHAnsi" w:hAnsiTheme="minorHAnsi" w:cstheme="minorHAnsi"/>
        </w:rPr>
        <w:t>, w tym prace, które są niezbędne dla stabilności, kompletności oraz bezpieczeństwa i odpowiedniego wykonania Prac. Postanowienie niniejszego ustępu Umowy ma zastosowanie w szczególności do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 świetle obowiązujących norm, przepisów i innych dokumentów niezbędnych do wykonania Prac. W związku z powyższym takie zadania traktowane będą jako objęte Pracami oraz zostaną wykonane przez Wykonawcę w ramach Wynagrodzenia Umownego.</w:t>
      </w:r>
    </w:p>
    <w:p w14:paraId="1C6D3CF4" w14:textId="35CF7926" w:rsidR="00682420" w:rsidRPr="00682420" w:rsidRDefault="005434E3" w:rsidP="00EB5A9E">
      <w:pPr>
        <w:pStyle w:val="Nagwek2"/>
        <w:keepNext w:val="0"/>
        <w:keepLines/>
        <w:suppressAutoHyphens/>
        <w:spacing w:line="276" w:lineRule="auto"/>
      </w:pPr>
      <w:r w:rsidRPr="00682420">
        <w:rPr>
          <w:rFonts w:asciiTheme="minorHAnsi" w:hAnsiTheme="minorHAnsi" w:cstheme="minorHAnsi"/>
        </w:rPr>
        <w:t>Prace będą spełniały wymagania mających zastos</w:t>
      </w:r>
      <w:r w:rsidR="003B5B36" w:rsidRPr="00682420">
        <w:rPr>
          <w:rFonts w:asciiTheme="minorHAnsi" w:hAnsiTheme="minorHAnsi" w:cstheme="minorHAnsi"/>
        </w:rPr>
        <w:t xml:space="preserve">owanie w Polsce przepisów prawa </w:t>
      </w:r>
      <w:r w:rsidR="000F09D5">
        <w:rPr>
          <w:rFonts w:asciiTheme="minorHAnsi" w:hAnsiTheme="minorHAnsi" w:cstheme="minorHAnsi"/>
        </w:rPr>
        <w:t xml:space="preserve">obowiązujących </w:t>
      </w:r>
      <w:r w:rsidRPr="00682420">
        <w:rPr>
          <w:rFonts w:asciiTheme="minorHAnsi" w:hAnsiTheme="minorHAnsi" w:cstheme="minorHAnsi"/>
        </w:rPr>
        <w:t>w dniu podpisania Protokołu Odbioru.</w:t>
      </w:r>
      <w:bookmarkEnd w:id="64"/>
    </w:p>
    <w:p w14:paraId="2E8C2ADD" w14:textId="2113AC9C" w:rsidR="00F16E3D" w:rsidRDefault="00682420" w:rsidP="00EB5A9E">
      <w:pPr>
        <w:pStyle w:val="Nagwek2"/>
        <w:keepNext w:val="0"/>
        <w:keepLines/>
        <w:suppressAutoHyphens/>
        <w:spacing w:line="276" w:lineRule="auto"/>
        <w:rPr>
          <w:rFonts w:asciiTheme="minorHAnsi" w:hAnsiTheme="minorHAnsi" w:cstheme="minorHAnsi"/>
        </w:rPr>
      </w:pPr>
      <w:r>
        <w:rPr>
          <w:rFonts w:asciiTheme="minorHAnsi" w:hAnsiTheme="minorHAnsi" w:cstheme="minorHAnsi"/>
        </w:rPr>
        <w:t>P</w:t>
      </w:r>
      <w:r w:rsidRPr="00682420">
        <w:rPr>
          <w:rFonts w:asciiTheme="minorHAnsi" w:hAnsiTheme="minorHAnsi" w:cstheme="minorHAnsi"/>
        </w:rPr>
        <w:t xml:space="preserve">race będą spełniały wymagania norm ochrony środowiska obowiązujących w dniu podpisania </w:t>
      </w:r>
      <w:r w:rsidR="0072244D">
        <w:rPr>
          <w:rFonts w:asciiTheme="minorHAnsi" w:hAnsiTheme="minorHAnsi" w:cstheme="minorHAnsi"/>
        </w:rPr>
        <w:t>P</w:t>
      </w:r>
      <w:r w:rsidRPr="00682420">
        <w:rPr>
          <w:rFonts w:asciiTheme="minorHAnsi" w:hAnsiTheme="minorHAnsi" w:cstheme="minorHAnsi"/>
        </w:rPr>
        <w:t xml:space="preserve">rotokołu </w:t>
      </w:r>
      <w:r w:rsidR="0072244D">
        <w:rPr>
          <w:rFonts w:asciiTheme="minorHAnsi" w:hAnsiTheme="minorHAnsi" w:cstheme="minorHAnsi"/>
        </w:rPr>
        <w:t>O</w:t>
      </w:r>
      <w:r w:rsidRPr="00682420">
        <w:rPr>
          <w:rFonts w:asciiTheme="minorHAnsi" w:hAnsiTheme="minorHAnsi" w:cstheme="minorHAnsi"/>
        </w:rPr>
        <w:t>dbioru</w:t>
      </w:r>
      <w:r w:rsidR="00F16E3D">
        <w:rPr>
          <w:rFonts w:asciiTheme="minorHAnsi" w:hAnsiTheme="minorHAnsi" w:cstheme="minorHAnsi"/>
        </w:rPr>
        <w:t>.</w:t>
      </w:r>
    </w:p>
    <w:p w14:paraId="1136A299" w14:textId="29836754" w:rsidR="00F16E3D" w:rsidRPr="00AF3F96" w:rsidRDefault="00F16E3D" w:rsidP="00EB5A9E">
      <w:pPr>
        <w:pStyle w:val="Nagwek2"/>
        <w:keepNext w:val="0"/>
        <w:keepLines/>
        <w:suppressAutoHyphens/>
        <w:spacing w:line="276" w:lineRule="auto"/>
        <w:rPr>
          <w:rFonts w:asciiTheme="minorHAnsi" w:hAnsiTheme="minorHAnsi" w:cstheme="minorHAnsi"/>
        </w:rPr>
      </w:pPr>
      <w:r w:rsidRPr="00AF3F96">
        <w:rPr>
          <w:rFonts w:asciiTheme="minorHAnsi" w:hAnsiTheme="minorHAnsi" w:cstheme="minorHAnsi"/>
        </w:rPr>
        <w:t xml:space="preserve">Prace </w:t>
      </w:r>
      <w:r w:rsidR="0008234C" w:rsidRPr="00AF3F96">
        <w:rPr>
          <w:rFonts w:asciiTheme="minorHAnsi" w:hAnsiTheme="minorHAnsi" w:cstheme="minorHAnsi"/>
        </w:rPr>
        <w:t xml:space="preserve"> </w:t>
      </w:r>
      <w:r w:rsidR="002F34B3">
        <w:rPr>
          <w:rFonts w:asciiTheme="minorHAnsi" w:hAnsiTheme="minorHAnsi" w:cstheme="minorHAnsi"/>
        </w:rPr>
        <w:t xml:space="preserve">będą </w:t>
      </w:r>
      <w:r w:rsidRPr="00AF3F96">
        <w:rPr>
          <w:rFonts w:asciiTheme="minorHAnsi" w:hAnsiTheme="minorHAnsi" w:cstheme="minorHAnsi"/>
        </w:rPr>
        <w:t>realizowane w ciągu całej doby,</w:t>
      </w:r>
      <w:r w:rsidR="00921D65">
        <w:rPr>
          <w:rFonts w:asciiTheme="minorHAnsi" w:hAnsiTheme="minorHAnsi" w:cstheme="minorHAnsi"/>
        </w:rPr>
        <w:t xml:space="preserve"> w dni robocze, </w:t>
      </w:r>
      <w:r w:rsidRPr="00AF3F96">
        <w:rPr>
          <w:rFonts w:asciiTheme="minorHAnsi" w:hAnsiTheme="minorHAnsi" w:cstheme="minorHAnsi"/>
        </w:rPr>
        <w:t xml:space="preserve">dni ustawowo wolne od pracy oraz dni świąteczne. </w:t>
      </w:r>
    </w:p>
    <w:p w14:paraId="30B4F215" w14:textId="76E029DE" w:rsidR="00182C66" w:rsidRPr="00AE0CCE" w:rsidRDefault="00182C66" w:rsidP="00182C66">
      <w:pPr>
        <w:pStyle w:val="Nagwek2"/>
        <w:rPr>
          <w:rFonts w:asciiTheme="minorHAnsi" w:hAnsiTheme="minorHAnsi" w:cstheme="minorHAnsi"/>
        </w:rPr>
      </w:pPr>
      <w:r w:rsidRPr="00AE0CCE">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wykonania  części Prac,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inne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 Zabezpieczenia Należytego Wykonania Umowy bieżących płatności należnych Wykonawcy. </w:t>
      </w:r>
    </w:p>
    <w:p w14:paraId="34BEE869" w14:textId="12987431" w:rsidR="00F16E3D" w:rsidRPr="00AF3F96" w:rsidRDefault="00F16E3D" w:rsidP="00367A4D">
      <w:pPr>
        <w:pStyle w:val="Nagwek2"/>
        <w:keepNext w:val="0"/>
        <w:keepLines/>
        <w:numPr>
          <w:ilvl w:val="0"/>
          <w:numId w:val="0"/>
        </w:numPr>
        <w:suppressAutoHyphens/>
        <w:spacing w:line="276" w:lineRule="auto"/>
        <w:ind w:left="851"/>
        <w:rPr>
          <w:rFonts w:asciiTheme="minorHAnsi" w:hAnsiTheme="minorHAnsi" w:cstheme="minorHAnsi"/>
        </w:rPr>
      </w:pPr>
    </w:p>
    <w:p w14:paraId="091EC98E" w14:textId="6E6F0FA9" w:rsidR="009B2AC2" w:rsidRPr="00AF3F96" w:rsidRDefault="009B2AC2" w:rsidP="00EB5A9E">
      <w:pPr>
        <w:pStyle w:val="Nagwek1"/>
        <w:keepNext w:val="0"/>
        <w:keepLines/>
        <w:suppressAutoHyphens/>
        <w:spacing w:before="120" w:after="120" w:line="276" w:lineRule="auto"/>
        <w:rPr>
          <w:rFonts w:cstheme="minorHAnsi"/>
          <w:b w:val="0"/>
          <w:szCs w:val="20"/>
        </w:rPr>
      </w:pPr>
      <w:bookmarkStart w:id="65" w:name="_Toc40704291"/>
      <w:bookmarkStart w:id="66" w:name="_Toc147920950"/>
      <w:bookmarkStart w:id="67" w:name="_Ref148682304"/>
      <w:r w:rsidRPr="00AF3F96">
        <w:rPr>
          <w:rFonts w:cstheme="minorHAnsi"/>
          <w:b w:val="0"/>
          <w:szCs w:val="20"/>
        </w:rPr>
        <w:t>OKRES REALIZACJI UMOWY</w:t>
      </w:r>
      <w:bookmarkEnd w:id="65"/>
      <w:bookmarkEnd w:id="66"/>
      <w:bookmarkEnd w:id="67"/>
    </w:p>
    <w:p w14:paraId="7014EFB6" w14:textId="4BCC971C" w:rsidR="00121826" w:rsidRPr="00921D65" w:rsidRDefault="009B2AC2" w:rsidP="00635D33">
      <w:pPr>
        <w:pStyle w:val="Nagwek2"/>
      </w:pPr>
      <w:bookmarkStart w:id="68" w:name="_Toc40704292"/>
      <w:bookmarkStart w:id="69" w:name="_Ref148681384"/>
      <w:r w:rsidRPr="00AF3F96">
        <w:rPr>
          <w:rFonts w:asciiTheme="minorHAnsi" w:hAnsiTheme="minorHAnsi" w:cstheme="minorHAnsi"/>
        </w:rPr>
        <w:t xml:space="preserve">Data </w:t>
      </w:r>
      <w:r w:rsidR="0031619E" w:rsidRPr="00AF3F96">
        <w:rPr>
          <w:rFonts w:asciiTheme="minorHAnsi" w:hAnsiTheme="minorHAnsi" w:cstheme="minorHAnsi"/>
        </w:rPr>
        <w:t>R</w:t>
      </w:r>
      <w:r w:rsidRPr="00AF3F96">
        <w:rPr>
          <w:rFonts w:asciiTheme="minorHAnsi" w:hAnsiTheme="minorHAnsi" w:cstheme="minorHAnsi"/>
        </w:rPr>
        <w:t xml:space="preserve">ozpoczęcia Prac: </w:t>
      </w:r>
      <w:bookmarkStart w:id="70" w:name="_Ref493243356"/>
      <w:bookmarkStart w:id="71" w:name="_Ref494374123"/>
      <w:bookmarkEnd w:id="68"/>
      <w:r w:rsidR="00635D33" w:rsidRPr="00635D33">
        <w:rPr>
          <w:rFonts w:asciiTheme="minorHAnsi" w:hAnsiTheme="minorHAnsi" w:cstheme="minorHAnsi"/>
        </w:rPr>
        <w:t xml:space="preserve">Wykonawca będzie wykonywał Prace po otrzymaniu od Zamawiającego pisemnej informacji, określającej Datę </w:t>
      </w:r>
      <w:r w:rsidR="00472CA1">
        <w:rPr>
          <w:rFonts w:asciiTheme="minorHAnsi" w:hAnsiTheme="minorHAnsi" w:cstheme="minorHAnsi"/>
        </w:rPr>
        <w:t>R</w:t>
      </w:r>
      <w:r w:rsidR="00635D33" w:rsidRPr="00635D33">
        <w:rPr>
          <w:rFonts w:asciiTheme="minorHAnsi" w:hAnsiTheme="minorHAnsi" w:cstheme="minorHAnsi"/>
        </w:rPr>
        <w:t>ozpoczęci</w:t>
      </w:r>
      <w:r w:rsidR="00635D33">
        <w:rPr>
          <w:rFonts w:asciiTheme="minorHAnsi" w:hAnsiTheme="minorHAnsi" w:cstheme="minorHAnsi"/>
        </w:rPr>
        <w:t>a Prac przez Wykonawcę</w:t>
      </w:r>
      <w:r w:rsidR="00635D33" w:rsidRPr="00635D33">
        <w:rPr>
          <w:rFonts w:asciiTheme="minorHAnsi" w:hAnsiTheme="minorHAnsi" w:cstheme="minorHAnsi"/>
        </w:rPr>
        <w:t>.  Zamawiający przekaże informacje o Dacie Rozp</w:t>
      </w:r>
      <w:r w:rsidR="00635D33">
        <w:rPr>
          <w:rFonts w:asciiTheme="minorHAnsi" w:hAnsiTheme="minorHAnsi" w:cstheme="minorHAnsi"/>
        </w:rPr>
        <w:t>oczęcia Prac każdego z Etapów</w:t>
      </w:r>
      <w:r w:rsidR="00635D33" w:rsidRPr="00635D33">
        <w:rPr>
          <w:rFonts w:asciiTheme="minorHAnsi" w:hAnsiTheme="minorHAnsi" w:cstheme="minorHAnsi"/>
        </w:rPr>
        <w:t xml:space="preserve"> z 30-dniowym wyprzedzeniem. </w:t>
      </w:r>
      <w:bookmarkEnd w:id="69"/>
    </w:p>
    <w:p w14:paraId="0743701A" w14:textId="335D2AA5" w:rsidR="00635D33" w:rsidRPr="00635D33" w:rsidRDefault="00BE1C18" w:rsidP="00E3045E">
      <w:pPr>
        <w:pStyle w:val="Akapitzlist"/>
        <w:numPr>
          <w:ilvl w:val="2"/>
          <w:numId w:val="49"/>
        </w:numPr>
        <w:jc w:val="both"/>
        <w:rPr>
          <w:rFonts w:asciiTheme="minorHAnsi" w:hAnsiTheme="minorHAnsi" w:cstheme="minorHAnsi"/>
        </w:rPr>
      </w:pPr>
      <w:bookmarkStart w:id="72" w:name="_Toc40704293"/>
      <w:r>
        <w:rPr>
          <w:rFonts w:asciiTheme="minorHAnsi" w:hAnsiTheme="minorHAnsi" w:cstheme="minorHAnsi"/>
        </w:rPr>
        <w:t xml:space="preserve">Wykonawca </w:t>
      </w:r>
      <w:r w:rsidR="00652628" w:rsidRPr="00635D33">
        <w:rPr>
          <w:rFonts w:asciiTheme="minorHAnsi" w:hAnsiTheme="minorHAnsi" w:cstheme="minorHAnsi"/>
        </w:rPr>
        <w:t xml:space="preserve"> </w:t>
      </w:r>
      <w:r>
        <w:rPr>
          <w:rFonts w:asciiTheme="minorHAnsi" w:hAnsiTheme="minorHAnsi" w:cstheme="minorHAnsi"/>
        </w:rPr>
        <w:t xml:space="preserve">rozpocznie </w:t>
      </w:r>
      <w:r w:rsidR="00652628" w:rsidRPr="00635D33">
        <w:rPr>
          <w:rFonts w:asciiTheme="minorHAnsi" w:hAnsiTheme="minorHAnsi" w:cstheme="minorHAnsi"/>
        </w:rPr>
        <w:t xml:space="preserve">  Prace Etapu I </w:t>
      </w:r>
      <w:r w:rsidR="00635D33">
        <w:rPr>
          <w:rFonts w:asciiTheme="minorHAnsi" w:hAnsiTheme="minorHAnsi" w:cstheme="minorHAnsi"/>
        </w:rPr>
        <w:t xml:space="preserve">po </w:t>
      </w:r>
      <w:r w:rsidR="00635D33" w:rsidRPr="00635D33">
        <w:rPr>
          <w:rFonts w:asciiTheme="minorHAnsi" w:hAnsiTheme="minorHAnsi" w:cstheme="minorHAnsi"/>
        </w:rPr>
        <w:t xml:space="preserve">przejęciu przez Zamawiającego </w:t>
      </w:r>
      <w:r>
        <w:rPr>
          <w:rFonts w:asciiTheme="minorHAnsi" w:hAnsiTheme="minorHAnsi" w:cstheme="minorHAnsi"/>
        </w:rPr>
        <w:t xml:space="preserve">Elektrowni Gryfino 2050 </w:t>
      </w:r>
      <w:r w:rsidR="00E3045E">
        <w:rPr>
          <w:rFonts w:asciiTheme="minorHAnsi" w:hAnsiTheme="minorHAnsi" w:cstheme="minorHAnsi"/>
        </w:rPr>
        <w:t xml:space="preserve"> do pełnej eksploatacji</w:t>
      </w:r>
      <w:r w:rsidR="00635D33" w:rsidRPr="00635D33">
        <w:rPr>
          <w:rFonts w:asciiTheme="minorHAnsi" w:hAnsiTheme="minorHAnsi" w:cstheme="minorHAnsi"/>
        </w:rPr>
        <w:t>.</w:t>
      </w:r>
      <w:r w:rsidR="00E3045E">
        <w:rPr>
          <w:rFonts w:asciiTheme="minorHAnsi" w:hAnsiTheme="minorHAnsi" w:cstheme="minorHAnsi"/>
        </w:rPr>
        <w:t xml:space="preserve"> </w:t>
      </w:r>
      <w:r w:rsidR="00635D33" w:rsidRPr="00635D33">
        <w:rPr>
          <w:rFonts w:asciiTheme="minorHAnsi" w:hAnsiTheme="minorHAnsi" w:cstheme="minorHAnsi"/>
        </w:rPr>
        <w:t xml:space="preserve">Zamawiający przekaże Wykonawcy informację o Dacie </w:t>
      </w:r>
      <w:r w:rsidR="00472CA1">
        <w:rPr>
          <w:rFonts w:asciiTheme="minorHAnsi" w:hAnsiTheme="minorHAnsi" w:cstheme="minorHAnsi"/>
        </w:rPr>
        <w:t>R</w:t>
      </w:r>
      <w:r w:rsidR="00635D33" w:rsidRPr="00635D33">
        <w:rPr>
          <w:rFonts w:asciiTheme="minorHAnsi" w:hAnsiTheme="minorHAnsi" w:cstheme="minorHAnsi"/>
        </w:rPr>
        <w:t xml:space="preserve">ozpoczęcia Prac </w:t>
      </w:r>
      <w:r w:rsidR="00230957">
        <w:rPr>
          <w:rFonts w:asciiTheme="minorHAnsi" w:hAnsiTheme="minorHAnsi" w:cstheme="minorHAnsi"/>
        </w:rPr>
        <w:t>do upływu 6</w:t>
      </w:r>
      <w:r w:rsidR="00635D33" w:rsidRPr="00635D33">
        <w:rPr>
          <w:rFonts w:asciiTheme="minorHAnsi" w:hAnsiTheme="minorHAnsi" w:cstheme="minorHAnsi"/>
        </w:rPr>
        <w:t xml:space="preserve"> miesięcy od dnia zawarcia Umowy. W przypadku, jeśli Zamawiający nie przekaże informacji o Dacie </w:t>
      </w:r>
      <w:r w:rsidR="00472CA1">
        <w:rPr>
          <w:rFonts w:asciiTheme="minorHAnsi" w:hAnsiTheme="minorHAnsi" w:cstheme="minorHAnsi"/>
        </w:rPr>
        <w:t>R</w:t>
      </w:r>
      <w:r w:rsidR="00635D33" w:rsidRPr="00635D33">
        <w:rPr>
          <w:rFonts w:asciiTheme="minorHAnsi" w:hAnsiTheme="minorHAnsi" w:cstheme="minorHAnsi"/>
        </w:rPr>
        <w:t>ozpoczęcia Prac w terminie wskazanym w zdaniu poprzednim, Strony podejmą negocjacje w celu zawarcia aneksu określającego terminy realizacji Prac. Jeżeli Strony nie dojdą do porozumienia w przedmiocie aneks</w:t>
      </w:r>
      <w:r w:rsidR="00230957">
        <w:rPr>
          <w:rFonts w:asciiTheme="minorHAnsi" w:hAnsiTheme="minorHAnsi" w:cstheme="minorHAnsi"/>
        </w:rPr>
        <w:t>u w terminie 30 dni od  upływu 6</w:t>
      </w:r>
      <w:r w:rsidR="00635D33" w:rsidRPr="00635D33">
        <w:rPr>
          <w:rFonts w:asciiTheme="minorHAnsi" w:hAnsiTheme="minorHAnsi" w:cstheme="minorHAnsi"/>
        </w:rPr>
        <w:t xml:space="preserve"> miesięcy od zawarcia Umowy, każdej ze Stron będzie przysługiwało uprawnienie do rozwiązania Umowy</w:t>
      </w:r>
      <w:r w:rsidR="00230957">
        <w:rPr>
          <w:rFonts w:asciiTheme="minorHAnsi" w:hAnsiTheme="minorHAnsi" w:cstheme="minorHAnsi"/>
        </w:rPr>
        <w:t>.</w:t>
      </w:r>
      <w:r w:rsidR="00635D33" w:rsidRPr="00635D33">
        <w:rPr>
          <w:rFonts w:asciiTheme="minorHAnsi" w:hAnsiTheme="minorHAnsi" w:cstheme="minorHAnsi"/>
        </w:rPr>
        <w:t xml:space="preserve"> </w:t>
      </w:r>
    </w:p>
    <w:p w14:paraId="75043F3B" w14:textId="335AEBBC" w:rsidR="00DC10E3" w:rsidRDefault="00DC10E3" w:rsidP="001A6306">
      <w:pPr>
        <w:pStyle w:val="Nagwek2"/>
        <w:keepNext w:val="0"/>
        <w:keepLines/>
        <w:numPr>
          <w:ilvl w:val="0"/>
          <w:numId w:val="0"/>
        </w:numPr>
        <w:suppressAutoHyphens/>
        <w:spacing w:line="276" w:lineRule="auto"/>
        <w:ind w:left="1276"/>
        <w:rPr>
          <w:rFonts w:asciiTheme="minorHAnsi" w:hAnsiTheme="minorHAnsi" w:cstheme="minorHAnsi"/>
        </w:rPr>
      </w:pPr>
    </w:p>
    <w:p w14:paraId="1E5A3019" w14:textId="04F31821" w:rsidR="001832A9" w:rsidRPr="00AF3F96" w:rsidRDefault="00BE1C18" w:rsidP="001D5FC2">
      <w:pPr>
        <w:pStyle w:val="Nagwek2"/>
        <w:keepNext w:val="0"/>
        <w:keepLines/>
        <w:numPr>
          <w:ilvl w:val="2"/>
          <w:numId w:val="49"/>
        </w:numPr>
        <w:suppressAutoHyphens/>
        <w:spacing w:line="276" w:lineRule="auto"/>
        <w:rPr>
          <w:rFonts w:asciiTheme="minorHAnsi" w:hAnsiTheme="minorHAnsi" w:cstheme="minorHAnsi"/>
        </w:rPr>
      </w:pPr>
      <w:r>
        <w:rPr>
          <w:rFonts w:asciiTheme="minorHAnsi" w:hAnsiTheme="minorHAnsi" w:cstheme="minorHAnsi"/>
        </w:rPr>
        <w:lastRenderedPageBreak/>
        <w:t xml:space="preserve">Wykonawca rozpocznie </w:t>
      </w:r>
      <w:r w:rsidR="00652628" w:rsidRPr="00652628">
        <w:rPr>
          <w:rFonts w:asciiTheme="minorHAnsi" w:hAnsiTheme="minorHAnsi" w:cstheme="minorHAnsi"/>
        </w:rPr>
        <w:t xml:space="preserve"> Prace Etapu I</w:t>
      </w:r>
      <w:r w:rsidR="00652628">
        <w:rPr>
          <w:rFonts w:asciiTheme="minorHAnsi" w:hAnsiTheme="minorHAnsi" w:cstheme="minorHAnsi"/>
        </w:rPr>
        <w:t>I</w:t>
      </w:r>
      <w:r w:rsidR="00652628" w:rsidRPr="00652628">
        <w:rPr>
          <w:rFonts w:asciiTheme="minorHAnsi" w:hAnsiTheme="minorHAnsi" w:cstheme="minorHAnsi"/>
        </w:rPr>
        <w:t xml:space="preserve"> po uzgodnieniu Planu Ochrony Obiektu</w:t>
      </w:r>
      <w:r w:rsidR="001D5FC2">
        <w:rPr>
          <w:rFonts w:asciiTheme="minorHAnsi" w:hAnsiTheme="minorHAnsi" w:cstheme="minorHAnsi"/>
        </w:rPr>
        <w:t xml:space="preserve"> w trybie Ustawy </w:t>
      </w:r>
      <w:r w:rsidR="00472CA1">
        <w:rPr>
          <w:rFonts w:asciiTheme="minorHAnsi" w:hAnsiTheme="minorHAnsi" w:cstheme="minorHAnsi"/>
        </w:rPr>
        <w:t>o o</w:t>
      </w:r>
      <w:r w:rsidR="001D5FC2">
        <w:rPr>
          <w:rFonts w:asciiTheme="minorHAnsi" w:hAnsiTheme="minorHAnsi" w:cstheme="minorHAnsi"/>
        </w:rPr>
        <w:t>chron</w:t>
      </w:r>
      <w:r w:rsidR="00472CA1">
        <w:rPr>
          <w:rFonts w:asciiTheme="minorHAnsi" w:hAnsiTheme="minorHAnsi" w:cstheme="minorHAnsi"/>
        </w:rPr>
        <w:t>ie</w:t>
      </w:r>
      <w:r w:rsidR="001D5FC2">
        <w:rPr>
          <w:rFonts w:asciiTheme="minorHAnsi" w:hAnsiTheme="minorHAnsi" w:cstheme="minorHAnsi"/>
        </w:rPr>
        <w:t xml:space="preserve"> osób i mienia</w:t>
      </w:r>
      <w:r w:rsidR="0087003A">
        <w:rPr>
          <w:rFonts w:asciiTheme="minorHAnsi" w:hAnsiTheme="minorHAnsi" w:cstheme="minorHAnsi"/>
        </w:rPr>
        <w:t>.</w:t>
      </w:r>
      <w:r w:rsidR="001832A9" w:rsidRPr="00AF3F96">
        <w:rPr>
          <w:rFonts w:asciiTheme="minorHAnsi" w:hAnsiTheme="minorHAnsi" w:cstheme="minorHAnsi"/>
        </w:rPr>
        <w:t xml:space="preserve"> </w:t>
      </w:r>
      <w:r w:rsidR="001D5FC2">
        <w:rPr>
          <w:rFonts w:asciiTheme="minorHAnsi" w:hAnsiTheme="minorHAnsi" w:cstheme="minorHAnsi"/>
        </w:rPr>
        <w:t>Planuje się, że uzgodnienie</w:t>
      </w:r>
      <w:r w:rsidR="001D5FC2" w:rsidRPr="001D5FC2">
        <w:t xml:space="preserve"> </w:t>
      </w:r>
      <w:r w:rsidR="001D5FC2" w:rsidRPr="001D5FC2">
        <w:rPr>
          <w:rFonts w:asciiTheme="minorHAnsi" w:hAnsiTheme="minorHAnsi" w:cstheme="minorHAnsi"/>
        </w:rPr>
        <w:t>Planu Ochrony Obiektu</w:t>
      </w:r>
      <w:r w:rsidR="001D5FC2">
        <w:rPr>
          <w:rFonts w:asciiTheme="minorHAnsi" w:hAnsiTheme="minorHAnsi" w:cstheme="minorHAnsi"/>
        </w:rPr>
        <w:t xml:space="preserve"> zakończy się w terminie około 3 miesięcy od Daty </w:t>
      </w:r>
      <w:r w:rsidR="00472CA1">
        <w:rPr>
          <w:rFonts w:asciiTheme="minorHAnsi" w:hAnsiTheme="minorHAnsi" w:cstheme="minorHAnsi"/>
        </w:rPr>
        <w:t xml:space="preserve">Rozpoczęcia </w:t>
      </w:r>
      <w:r w:rsidR="001D5FC2">
        <w:rPr>
          <w:rFonts w:asciiTheme="minorHAnsi" w:hAnsiTheme="minorHAnsi" w:cstheme="minorHAnsi"/>
        </w:rPr>
        <w:t>Etapu I.</w:t>
      </w:r>
    </w:p>
    <w:p w14:paraId="5B76C047" w14:textId="5E89527A" w:rsidR="0062023E" w:rsidRPr="003A3287" w:rsidRDefault="009B2AC2" w:rsidP="00EB5A9E">
      <w:pPr>
        <w:pStyle w:val="Nagwek2"/>
        <w:keepNext w:val="0"/>
        <w:keepLines/>
        <w:suppressAutoHyphens/>
        <w:spacing w:line="276" w:lineRule="auto"/>
        <w:rPr>
          <w:rFonts w:asciiTheme="minorHAnsi" w:hAnsiTheme="minorHAnsi" w:cstheme="minorHAnsi"/>
        </w:rPr>
      </w:pPr>
      <w:r w:rsidRPr="003A3287">
        <w:rPr>
          <w:rFonts w:asciiTheme="minorHAnsi" w:hAnsiTheme="minorHAnsi" w:cstheme="minorHAnsi"/>
        </w:rPr>
        <w:t xml:space="preserve">Data Zakończenia Prac: </w:t>
      </w:r>
      <w:bookmarkEnd w:id="70"/>
      <w:bookmarkEnd w:id="71"/>
      <w:r w:rsidR="00652628">
        <w:rPr>
          <w:rFonts w:asciiTheme="minorHAnsi" w:hAnsiTheme="minorHAnsi" w:cstheme="minorHAnsi"/>
        </w:rPr>
        <w:t>15</w:t>
      </w:r>
      <w:r w:rsidR="006C5431" w:rsidRPr="00AF3F96">
        <w:rPr>
          <w:rFonts w:asciiTheme="minorHAnsi" w:hAnsiTheme="minorHAnsi" w:cstheme="minorHAnsi"/>
        </w:rPr>
        <w:t xml:space="preserve"> miesięcy od </w:t>
      </w:r>
      <w:r w:rsidR="008E50CC" w:rsidRPr="00AF3F96">
        <w:rPr>
          <w:rFonts w:asciiTheme="minorHAnsi" w:hAnsiTheme="minorHAnsi" w:cstheme="minorHAnsi"/>
        </w:rPr>
        <w:t>Daty R</w:t>
      </w:r>
      <w:r w:rsidR="006C5431" w:rsidRPr="00AF3F96">
        <w:rPr>
          <w:rFonts w:asciiTheme="minorHAnsi" w:hAnsiTheme="minorHAnsi" w:cstheme="minorHAnsi"/>
        </w:rPr>
        <w:t>ozpoczęcia Prac</w:t>
      </w:r>
      <w:r w:rsidR="00230957">
        <w:rPr>
          <w:rFonts w:asciiTheme="minorHAnsi" w:hAnsiTheme="minorHAnsi" w:cstheme="minorHAnsi"/>
        </w:rPr>
        <w:t xml:space="preserve"> Etapu I</w:t>
      </w:r>
      <w:r w:rsidR="00EF35F8">
        <w:rPr>
          <w:rFonts w:asciiTheme="minorHAnsi" w:hAnsiTheme="minorHAnsi" w:cstheme="minorHAnsi"/>
        </w:rPr>
        <w:t xml:space="preserve">, określonej zgodnie z pkt. </w:t>
      </w:r>
      <w:r w:rsidR="00EF35F8">
        <w:rPr>
          <w:rFonts w:asciiTheme="minorHAnsi" w:hAnsiTheme="minorHAnsi" w:cstheme="minorHAnsi"/>
        </w:rPr>
        <w:fldChar w:fldCharType="begin"/>
      </w:r>
      <w:r w:rsidR="00EF35F8">
        <w:rPr>
          <w:rFonts w:asciiTheme="minorHAnsi" w:hAnsiTheme="minorHAnsi" w:cstheme="minorHAnsi"/>
        </w:rPr>
        <w:instrText xml:space="preserve"> REF _Ref148681384 \w \h </w:instrText>
      </w:r>
      <w:r w:rsidR="00EF35F8">
        <w:rPr>
          <w:rFonts w:asciiTheme="minorHAnsi" w:hAnsiTheme="minorHAnsi" w:cstheme="minorHAnsi"/>
        </w:rPr>
      </w:r>
      <w:r w:rsidR="00EF35F8">
        <w:rPr>
          <w:rFonts w:asciiTheme="minorHAnsi" w:hAnsiTheme="minorHAnsi" w:cstheme="minorHAnsi"/>
        </w:rPr>
        <w:fldChar w:fldCharType="separate"/>
      </w:r>
      <w:r w:rsidR="00EF35F8">
        <w:rPr>
          <w:rFonts w:asciiTheme="minorHAnsi" w:hAnsiTheme="minorHAnsi" w:cstheme="minorHAnsi"/>
        </w:rPr>
        <w:t>3.1</w:t>
      </w:r>
      <w:r w:rsidR="00EF35F8">
        <w:rPr>
          <w:rFonts w:asciiTheme="minorHAnsi" w:hAnsiTheme="minorHAnsi" w:cstheme="minorHAnsi"/>
        </w:rPr>
        <w:fldChar w:fldCharType="end"/>
      </w:r>
      <w:r w:rsidR="005E3A12">
        <w:rPr>
          <w:rFonts w:asciiTheme="minorHAnsi" w:hAnsiTheme="minorHAnsi" w:cstheme="minorHAnsi"/>
        </w:rPr>
        <w:t xml:space="preserve"> lub do wyczerpania maksymalnego Wynagrodzenia Umownego, w zależności które z tych zdarzeń nastąpi wcześniej</w:t>
      </w:r>
      <w:r w:rsidR="006C5431" w:rsidRPr="00AF3F96">
        <w:rPr>
          <w:rFonts w:asciiTheme="minorHAnsi" w:hAnsiTheme="minorHAnsi" w:cstheme="minorHAnsi"/>
        </w:rPr>
        <w:t>.</w:t>
      </w:r>
    </w:p>
    <w:p w14:paraId="4D98D0F2" w14:textId="77777777" w:rsidR="008265DE" w:rsidRDefault="009B2AC2" w:rsidP="00EB5A9E">
      <w:pPr>
        <w:pStyle w:val="Nagwek2"/>
        <w:keepNext w:val="0"/>
        <w:keepLines/>
        <w:suppressAutoHyphens/>
        <w:spacing w:line="276" w:lineRule="auto"/>
        <w:rPr>
          <w:rFonts w:asciiTheme="minorHAnsi" w:hAnsiTheme="minorHAnsi" w:cstheme="minorHAnsi"/>
        </w:rPr>
      </w:pPr>
      <w:bookmarkStart w:id="73" w:name="_Toc40704304"/>
      <w:bookmarkEnd w:id="72"/>
      <w:r w:rsidRPr="00B04BA1">
        <w:rPr>
          <w:rFonts w:asciiTheme="minorHAnsi" w:hAnsiTheme="minorHAnsi" w:cstheme="minorHAnsi"/>
        </w:rPr>
        <w:t>W przypadku wystąpienia opóźnienia w realizacji Prac względem termin</w:t>
      </w:r>
      <w:r w:rsidR="00864D0E">
        <w:rPr>
          <w:rFonts w:asciiTheme="minorHAnsi" w:hAnsiTheme="minorHAnsi" w:cstheme="minorHAnsi"/>
        </w:rPr>
        <w:t>u</w:t>
      </w:r>
      <w:r w:rsidRPr="00B04BA1">
        <w:rPr>
          <w:rFonts w:asciiTheme="minorHAnsi" w:hAnsiTheme="minorHAnsi" w:cstheme="minorHAnsi"/>
        </w:rPr>
        <w:t xml:space="preserve"> okre</w:t>
      </w:r>
      <w:r w:rsidR="00864D0E">
        <w:rPr>
          <w:rFonts w:asciiTheme="minorHAnsi" w:hAnsiTheme="minorHAnsi" w:cstheme="minorHAnsi"/>
        </w:rPr>
        <w:t>ślonego</w:t>
      </w:r>
      <w:r w:rsidRPr="00B04BA1">
        <w:rPr>
          <w:rFonts w:asciiTheme="minorHAnsi" w:hAnsiTheme="minorHAnsi" w:cstheme="minorHAnsi"/>
        </w:rPr>
        <w:t xml:space="preserve"> w Umowie, </w:t>
      </w:r>
      <w:r w:rsidR="004F7A3D" w:rsidRPr="00B04BA1">
        <w:rPr>
          <w:rFonts w:asciiTheme="minorHAnsi" w:hAnsiTheme="minorHAnsi" w:cstheme="minorHAnsi"/>
        </w:rPr>
        <w:br/>
      </w:r>
      <w:r w:rsidRPr="00B04BA1">
        <w:rPr>
          <w:rFonts w:asciiTheme="minorHAnsi" w:hAnsiTheme="minorHAnsi" w:cstheme="minorHAnsi"/>
        </w:rPr>
        <w:t>Wykonawca zobowiązany jest niezwłocznie poinformować  pisemnie o tym fakcie Zamawiającego oraz udokumentować przyczynę opóźnienia</w:t>
      </w:r>
      <w:r w:rsidR="008265DE">
        <w:rPr>
          <w:rFonts w:asciiTheme="minorHAnsi" w:hAnsiTheme="minorHAnsi" w:cstheme="minorHAnsi"/>
        </w:rPr>
        <w:t>.</w:t>
      </w:r>
    </w:p>
    <w:p w14:paraId="7C8FDA1D" w14:textId="15BF230E" w:rsidR="00AA2D19" w:rsidRDefault="008265DE" w:rsidP="00EB5A9E">
      <w:pPr>
        <w:pStyle w:val="Nagwek2"/>
        <w:keepNext w:val="0"/>
        <w:keepLines/>
        <w:suppressAutoHyphens/>
        <w:spacing w:line="276" w:lineRule="auto"/>
        <w:rPr>
          <w:rFonts w:asciiTheme="minorHAnsi" w:hAnsiTheme="minorHAnsi" w:cstheme="minorHAnsi"/>
        </w:rPr>
      </w:pPr>
      <w:r>
        <w:rPr>
          <w:rFonts w:asciiTheme="minorHAnsi" w:hAnsiTheme="minorHAnsi" w:cstheme="minorHAnsi"/>
        </w:rPr>
        <w:t>Data z</w:t>
      </w:r>
      <w:r w:rsidRPr="00682420">
        <w:rPr>
          <w:rFonts w:asciiTheme="minorHAnsi" w:hAnsiTheme="minorHAnsi" w:cstheme="minorHAnsi"/>
        </w:rPr>
        <w:t xml:space="preserve">akończenia Prac ulegnie zmianie w przypadkach określonych w </w:t>
      </w:r>
      <w:r w:rsidR="00793CFA">
        <w:rPr>
          <w:rFonts w:asciiTheme="minorHAnsi" w:hAnsiTheme="minorHAnsi" w:cstheme="minorHAnsi"/>
        </w:rPr>
        <w:fldChar w:fldCharType="begin"/>
      </w:r>
      <w:r w:rsidR="00793CFA">
        <w:rPr>
          <w:rFonts w:asciiTheme="minorHAnsi" w:hAnsiTheme="minorHAnsi" w:cstheme="minorHAnsi"/>
        </w:rPr>
        <w:instrText xml:space="preserve"> REF _Ref148681855 \w \h </w:instrText>
      </w:r>
      <w:r w:rsidR="00793CFA">
        <w:rPr>
          <w:rFonts w:asciiTheme="minorHAnsi" w:hAnsiTheme="minorHAnsi" w:cstheme="minorHAnsi"/>
        </w:rPr>
      </w:r>
      <w:r w:rsidR="00793CFA">
        <w:rPr>
          <w:rFonts w:asciiTheme="minorHAnsi" w:hAnsiTheme="minorHAnsi" w:cstheme="minorHAnsi"/>
        </w:rPr>
        <w:fldChar w:fldCharType="separate"/>
      </w:r>
      <w:r w:rsidR="00533AA4">
        <w:rPr>
          <w:rFonts w:asciiTheme="minorHAnsi" w:hAnsiTheme="minorHAnsi" w:cstheme="minorHAnsi"/>
        </w:rPr>
        <w:t>§20</w:t>
      </w:r>
      <w:r w:rsidR="00793CFA">
        <w:rPr>
          <w:rFonts w:asciiTheme="minorHAnsi" w:hAnsiTheme="minorHAnsi" w:cstheme="minorHAnsi"/>
        </w:rPr>
        <w:fldChar w:fldCharType="end"/>
      </w:r>
      <w:r w:rsidR="00AA2D19">
        <w:rPr>
          <w:rFonts w:asciiTheme="minorHAnsi" w:hAnsiTheme="minorHAnsi" w:cstheme="minorHAnsi"/>
        </w:rPr>
        <w:t>.</w:t>
      </w:r>
    </w:p>
    <w:bookmarkEnd w:id="73"/>
    <w:p w14:paraId="6663562A" w14:textId="34443196" w:rsidR="00682420" w:rsidRDefault="00682420" w:rsidP="00EB5A9E">
      <w:pPr>
        <w:pStyle w:val="Nagwek2"/>
        <w:keepNext w:val="0"/>
        <w:keepLines/>
        <w:suppressAutoHyphens/>
        <w:spacing w:line="276" w:lineRule="auto"/>
        <w:rPr>
          <w:rFonts w:asciiTheme="minorHAnsi" w:hAnsiTheme="minorHAnsi" w:cstheme="minorHAnsi"/>
        </w:rPr>
      </w:pPr>
      <w:r w:rsidRPr="00682420">
        <w:rPr>
          <w:rFonts w:asciiTheme="minorHAnsi" w:hAnsiTheme="minorHAnsi" w:cstheme="minorHAnsi"/>
        </w:rPr>
        <w:t>W przypadkach określonych powyżej Zamawiający, w porozumieniu z Wykonawcą, wyznaczy nowe terminy wykonania Prac, co zostanie potwierdzone w formie pisemnej w postaci aneksu do Umowy.</w:t>
      </w:r>
    </w:p>
    <w:p w14:paraId="62668A64" w14:textId="77777777" w:rsidR="002C620A" w:rsidRDefault="009B2AC2" w:rsidP="00157D74">
      <w:pPr>
        <w:pStyle w:val="Nagwek1"/>
        <w:keepLines/>
        <w:suppressAutoHyphens/>
        <w:spacing w:before="120" w:after="120" w:line="276" w:lineRule="auto"/>
        <w:jc w:val="both"/>
        <w:rPr>
          <w:rFonts w:cstheme="minorHAnsi"/>
          <w:b w:val="0"/>
          <w:color w:val="4472C4" w:themeColor="accent5"/>
          <w:szCs w:val="20"/>
        </w:rPr>
      </w:pPr>
      <w:bookmarkStart w:id="74" w:name="_Toc40704305"/>
      <w:bookmarkStart w:id="75" w:name="_Toc147920951"/>
      <w:bookmarkStart w:id="76" w:name="_Ref148682326"/>
      <w:bookmarkStart w:id="77" w:name="_Ref152331031"/>
      <w:bookmarkStart w:id="78" w:name="_Ref152331049"/>
      <w:r w:rsidRPr="001D1C50">
        <w:rPr>
          <w:rFonts w:cstheme="minorHAnsi"/>
          <w:b w:val="0"/>
          <w:color w:val="4472C4" w:themeColor="accent5"/>
          <w:szCs w:val="20"/>
        </w:rPr>
        <w:t>WYNAGRODZENIE I WARUNKI PŁATNOŚCI</w:t>
      </w:r>
      <w:bookmarkStart w:id="79" w:name="_Ref421537897"/>
      <w:bookmarkEnd w:id="74"/>
      <w:bookmarkEnd w:id="75"/>
      <w:bookmarkEnd w:id="76"/>
      <w:bookmarkEnd w:id="77"/>
      <w:bookmarkEnd w:id="78"/>
    </w:p>
    <w:p w14:paraId="3A17803F" w14:textId="576C03D5" w:rsidR="00827866" w:rsidRDefault="002C620A" w:rsidP="00157D74">
      <w:pPr>
        <w:pStyle w:val="Nagwek2"/>
        <w:keepLines/>
        <w:suppressAutoHyphens/>
        <w:spacing w:before="0" w:line="276" w:lineRule="auto"/>
        <w:rPr>
          <w:rFonts w:asciiTheme="minorHAnsi" w:hAnsiTheme="minorHAnsi" w:cstheme="minorHAnsi"/>
        </w:rPr>
      </w:pPr>
      <w:bookmarkStart w:id="80" w:name="_Ref153865299"/>
      <w:r w:rsidRPr="009F7594">
        <w:rPr>
          <w:rFonts w:asciiTheme="minorHAnsi" w:hAnsiTheme="minorHAnsi" w:cstheme="minorHAnsi"/>
        </w:rPr>
        <w:t xml:space="preserve">Maksymalne Wynagrodzenie Umowne za wykonanie Przedmiotu Umowy zgodnie z zakresem </w:t>
      </w:r>
      <w:r w:rsidRPr="00157D74">
        <w:rPr>
          <w:rFonts w:asciiTheme="minorHAnsi" w:hAnsiTheme="minorHAnsi" w:cstheme="minorHAnsi"/>
        </w:rPr>
        <w:t xml:space="preserve">określonym w </w:t>
      </w:r>
      <w:r w:rsidRPr="00157D74">
        <w:rPr>
          <w:rFonts w:asciiTheme="minorHAnsi" w:hAnsiTheme="minorHAnsi" w:cstheme="minorHAnsi"/>
        </w:rPr>
        <w:fldChar w:fldCharType="begin"/>
      </w:r>
      <w:r w:rsidRPr="00157D74">
        <w:rPr>
          <w:rFonts w:asciiTheme="minorHAnsi" w:hAnsiTheme="minorHAnsi" w:cstheme="minorHAnsi"/>
        </w:rPr>
        <w:instrText xml:space="preserve"> REF _Ref419975172 \r \h  \* MERGEFORMAT </w:instrText>
      </w:r>
      <w:r w:rsidRPr="00157D74">
        <w:rPr>
          <w:rFonts w:asciiTheme="minorHAnsi" w:hAnsiTheme="minorHAnsi" w:cstheme="minorHAnsi"/>
        </w:rPr>
      </w:r>
      <w:r w:rsidRPr="00157D74">
        <w:rPr>
          <w:rFonts w:asciiTheme="minorHAnsi" w:hAnsiTheme="minorHAnsi" w:cstheme="minorHAnsi"/>
        </w:rPr>
        <w:fldChar w:fldCharType="separate"/>
      </w:r>
      <w:r w:rsidRPr="00157D74">
        <w:rPr>
          <w:rFonts w:asciiTheme="minorHAnsi" w:hAnsiTheme="minorHAnsi" w:cstheme="minorHAnsi"/>
        </w:rPr>
        <w:t>§2</w:t>
      </w:r>
      <w:r w:rsidRPr="00157D74">
        <w:rPr>
          <w:rFonts w:asciiTheme="minorHAnsi" w:hAnsiTheme="minorHAnsi" w:cstheme="minorHAnsi"/>
        </w:rPr>
        <w:fldChar w:fldCharType="end"/>
      </w:r>
      <w:r w:rsidRPr="00157D74">
        <w:rPr>
          <w:rFonts w:asciiTheme="minorHAnsi" w:hAnsiTheme="minorHAnsi" w:cstheme="minorHAnsi"/>
        </w:rPr>
        <w:t xml:space="preserve"> wyniesie nie więcej niż (…) PLN netto (słownie: (…) złotych 00/100 netto)</w:t>
      </w:r>
      <w:bookmarkEnd w:id="80"/>
      <w:r w:rsidR="00776891">
        <w:rPr>
          <w:rFonts w:asciiTheme="minorHAnsi" w:hAnsiTheme="minorHAnsi" w:cstheme="minorHAnsi"/>
        </w:rPr>
        <w:t xml:space="preserve">, </w:t>
      </w:r>
      <w:r w:rsidR="00827866">
        <w:rPr>
          <w:rFonts w:asciiTheme="minorHAnsi" w:hAnsiTheme="minorHAnsi" w:cstheme="minorHAnsi"/>
        </w:rPr>
        <w:t>tj brutto …………………………………………………………</w:t>
      </w:r>
      <w:r w:rsidR="005D2FC0">
        <w:rPr>
          <w:rStyle w:val="Odwoanieprzypisudolnego"/>
          <w:rFonts w:asciiTheme="minorHAnsi" w:hAnsiTheme="minorHAnsi" w:cstheme="minorHAnsi"/>
        </w:rPr>
        <w:footnoteReference w:id="2"/>
      </w:r>
    </w:p>
    <w:p w14:paraId="2D4954F4" w14:textId="1D06821A" w:rsidR="005B01B9" w:rsidRDefault="005B01B9" w:rsidP="00157D74">
      <w:pPr>
        <w:spacing w:after="120" w:line="276" w:lineRule="auto"/>
        <w:ind w:left="851"/>
        <w:jc w:val="both"/>
        <w:rPr>
          <w:rFonts w:asciiTheme="minorHAnsi" w:hAnsiTheme="minorHAnsi" w:cstheme="minorHAnsi"/>
        </w:rPr>
      </w:pPr>
    </w:p>
    <w:p w14:paraId="6F480842" w14:textId="063152FD" w:rsidR="002C620A" w:rsidRPr="00157D74" w:rsidRDefault="002C620A" w:rsidP="00157D74">
      <w:pPr>
        <w:spacing w:after="120" w:line="276" w:lineRule="auto"/>
        <w:ind w:left="851"/>
        <w:jc w:val="both"/>
        <w:rPr>
          <w:rFonts w:asciiTheme="minorHAnsi" w:hAnsiTheme="minorHAnsi" w:cstheme="minorHAnsi"/>
        </w:rPr>
      </w:pPr>
      <w:r w:rsidRPr="00157D74">
        <w:rPr>
          <w:rFonts w:asciiTheme="minorHAnsi" w:hAnsiTheme="minorHAnsi" w:cstheme="minorHAnsi"/>
        </w:rPr>
        <w:t>Ceny/stawki jednostkowe za poszczególne Prace zostały określone w załączniku nr 3 do Umowy.</w:t>
      </w:r>
      <w:r w:rsidR="009F7594" w:rsidRPr="00157D74">
        <w:rPr>
          <w:rFonts w:asciiTheme="minorHAnsi" w:hAnsiTheme="minorHAnsi" w:cstheme="minorHAnsi"/>
        </w:rPr>
        <w:t xml:space="preserve"> </w:t>
      </w:r>
      <w:r w:rsidRPr="00157D74">
        <w:rPr>
          <w:rFonts w:asciiTheme="minorHAnsi" w:hAnsiTheme="minorHAnsi" w:cstheme="minorHAnsi"/>
        </w:rPr>
        <w:t>Ostateczna wartość Wynagrodzenia Umownego stanowić będzie sumę wartości wynagrodzeń za faktycznie zrealizowane przez Wykonawcę i odebrane przez Zamawiającego Prace w okresie obowiązywania Umowy w oparciu o ceny/stawki jednostkowe zawarte w załączniku nr 3 do Umowy.</w:t>
      </w:r>
    </w:p>
    <w:p w14:paraId="75702126" w14:textId="244F3224" w:rsidR="002C620A" w:rsidRPr="00157D74" w:rsidRDefault="00921D65" w:rsidP="00157D74">
      <w:pPr>
        <w:pStyle w:val="Nagwek2"/>
        <w:spacing w:before="0" w:line="276" w:lineRule="auto"/>
        <w:rPr>
          <w:rFonts w:asciiTheme="minorHAnsi" w:hAnsiTheme="minorHAnsi" w:cstheme="minorHAnsi"/>
        </w:rPr>
      </w:pPr>
      <w:r w:rsidRPr="00157D74">
        <w:rPr>
          <w:rFonts w:asciiTheme="minorHAnsi" w:hAnsiTheme="minorHAnsi" w:cstheme="minorHAnsi"/>
        </w:rPr>
        <w:t>Nie dotyczy</w:t>
      </w:r>
      <w:r w:rsidR="00A50B60">
        <w:rPr>
          <w:rFonts w:asciiTheme="minorHAnsi" w:hAnsiTheme="minorHAnsi" w:cstheme="minorHAnsi"/>
        </w:rPr>
        <w:t>.</w:t>
      </w:r>
    </w:p>
    <w:p w14:paraId="4491C308" w14:textId="77777777" w:rsidR="00157D74" w:rsidRPr="00157D74" w:rsidRDefault="002C620A" w:rsidP="00157D74">
      <w:pPr>
        <w:pStyle w:val="Nagwek2"/>
        <w:spacing w:before="0" w:line="276" w:lineRule="auto"/>
        <w:rPr>
          <w:rFonts w:asciiTheme="minorHAnsi" w:hAnsiTheme="minorHAnsi" w:cstheme="minorHAnsi"/>
        </w:rPr>
      </w:pPr>
      <w:r w:rsidRPr="00157D74">
        <w:rPr>
          <w:rFonts w:asciiTheme="minorHAnsi" w:hAnsiTheme="minorHAnsi" w:cstheme="minorHAnsi"/>
        </w:rPr>
        <w:t>Rozliczanie wykonanych Prac w ramach Umowy będzie się odbywało na podstawie kalkulacji powykonawczych sporządzonych w oparciu i z zachowaniem kolejności następujących cen i stawek:</w:t>
      </w:r>
    </w:p>
    <w:p w14:paraId="65A19F32" w14:textId="24CDC4F7" w:rsidR="00157D74" w:rsidRPr="00157D74" w:rsidRDefault="00157D74" w:rsidP="00157D74">
      <w:pPr>
        <w:pStyle w:val="Nagwek2"/>
        <w:numPr>
          <w:ilvl w:val="2"/>
          <w:numId w:val="49"/>
        </w:numPr>
        <w:spacing w:before="0" w:line="276" w:lineRule="auto"/>
        <w:rPr>
          <w:rFonts w:asciiTheme="minorHAnsi" w:hAnsiTheme="minorHAnsi" w:cstheme="minorHAnsi"/>
        </w:rPr>
      </w:pPr>
      <w:r w:rsidRPr="00157D74">
        <w:rPr>
          <w:rFonts w:asciiTheme="minorHAnsi" w:hAnsiTheme="minorHAnsi" w:cstheme="minorHAnsi"/>
        </w:rPr>
        <w:t>rzeczywistej, zatwierdzonej przez Zamawiającego ilości przepracowanych godzin, stawek RBG poszczególnych rodzajów Prac określonych w Załączniku nr 3  do Umowy, z uwzględnieniem faktu zmian w liczebności i składzie brygady</w:t>
      </w:r>
      <w:r w:rsidR="005B01B9">
        <w:rPr>
          <w:rFonts w:asciiTheme="minorHAnsi" w:hAnsiTheme="minorHAnsi" w:cstheme="minorHAnsi"/>
        </w:rPr>
        <w:t>/zespołu</w:t>
      </w:r>
      <w:r w:rsidRPr="00157D74">
        <w:rPr>
          <w:rFonts w:asciiTheme="minorHAnsi" w:hAnsiTheme="minorHAnsi" w:cstheme="minorHAnsi"/>
        </w:rPr>
        <w:t>;</w:t>
      </w:r>
    </w:p>
    <w:p w14:paraId="2917D9B5" w14:textId="4BB7D9C4" w:rsidR="00F00120" w:rsidRDefault="002C620A" w:rsidP="00157D74">
      <w:pPr>
        <w:pStyle w:val="Nagwek2"/>
        <w:spacing w:before="0" w:after="0" w:line="276" w:lineRule="auto"/>
        <w:rPr>
          <w:rFonts w:asciiTheme="minorHAnsi" w:hAnsiTheme="minorHAnsi" w:cstheme="minorHAnsi"/>
        </w:rPr>
      </w:pPr>
      <w:r w:rsidRPr="00157D74">
        <w:rPr>
          <w:rFonts w:asciiTheme="minorHAnsi" w:hAnsiTheme="minorHAnsi" w:cstheme="minorHAnsi"/>
        </w:rPr>
        <w:t>Zamawiający zastrzega</w:t>
      </w:r>
      <w:r w:rsidRPr="009F7594">
        <w:rPr>
          <w:rFonts w:asciiTheme="minorHAnsi" w:hAnsiTheme="minorHAnsi" w:cstheme="minorHAnsi"/>
        </w:rPr>
        <w:t xml:space="preserve"> sobie prawo do niewykorzystania całkowitej kwoty łącznego Wynagrodzenia </w:t>
      </w:r>
      <w:r w:rsidR="00472CA1">
        <w:rPr>
          <w:rFonts w:asciiTheme="minorHAnsi" w:hAnsiTheme="minorHAnsi" w:cstheme="minorHAnsi"/>
        </w:rPr>
        <w:t xml:space="preserve">Umownego </w:t>
      </w:r>
      <w:r w:rsidRPr="009F7594">
        <w:rPr>
          <w:rFonts w:asciiTheme="minorHAnsi" w:hAnsiTheme="minorHAnsi" w:cstheme="minorHAnsi"/>
        </w:rPr>
        <w:t>określonej w ust 4.1, a Wykonawcy nie przysługuje z tego tytułu jakiekolwiek roszczenie</w:t>
      </w:r>
      <w:r w:rsidR="00F00120">
        <w:rPr>
          <w:rFonts w:asciiTheme="minorHAnsi" w:hAnsiTheme="minorHAnsi" w:cstheme="minorHAnsi"/>
        </w:rPr>
        <w:t>.</w:t>
      </w:r>
    </w:p>
    <w:p w14:paraId="228594A4" w14:textId="3921C419" w:rsidR="002C620A" w:rsidRPr="009F7594" w:rsidRDefault="002C620A" w:rsidP="00624FBA">
      <w:pPr>
        <w:pStyle w:val="Nagwek2"/>
        <w:spacing w:before="0" w:after="0" w:line="276" w:lineRule="auto"/>
        <w:rPr>
          <w:rFonts w:asciiTheme="minorHAnsi" w:hAnsiTheme="minorHAnsi" w:cstheme="minorHAnsi"/>
        </w:rPr>
      </w:pPr>
      <w:r w:rsidRPr="00F00120">
        <w:rPr>
          <w:rFonts w:asciiTheme="minorHAnsi" w:hAnsiTheme="minorHAnsi" w:cstheme="minorHAnsi"/>
        </w:rPr>
        <w:t>Wynagrodzenie Umowne netto nie podlega waloryzacji przez cały okres obowiązywania Umowy</w:t>
      </w:r>
      <w:r w:rsidR="00F00120" w:rsidRPr="00F00120">
        <w:rPr>
          <w:rFonts w:asciiTheme="minorHAnsi" w:hAnsiTheme="minorHAnsi" w:cstheme="minorHAnsi"/>
        </w:rPr>
        <w:t>.</w:t>
      </w:r>
    </w:p>
    <w:p w14:paraId="2C50E738" w14:textId="3CBD8FE0" w:rsidR="00F00120" w:rsidRDefault="00F00120" w:rsidP="009F7594">
      <w:pPr>
        <w:pStyle w:val="Nagwek2"/>
        <w:keepNext w:val="0"/>
        <w:keepLines/>
        <w:suppressAutoHyphens/>
        <w:spacing w:line="276" w:lineRule="auto"/>
        <w:rPr>
          <w:rFonts w:asciiTheme="minorHAnsi" w:hAnsiTheme="minorHAnsi" w:cstheme="minorHAnsi"/>
        </w:rPr>
      </w:pPr>
      <w:bookmarkStart w:id="81" w:name="_Ref274048860"/>
      <w:bookmarkStart w:id="82" w:name="_Toc40704359"/>
      <w:bookmarkEnd w:id="79"/>
      <w:r>
        <w:rPr>
          <w:rFonts w:asciiTheme="minorHAnsi" w:hAnsiTheme="minorHAnsi" w:cstheme="minorHAnsi"/>
        </w:rPr>
        <w:t>Do wynagrodzenia, powyżej zostanie doliczony podatek VAT należny zgodnie z obowiązującymi w tym zakresie przepisami.</w:t>
      </w:r>
    </w:p>
    <w:p w14:paraId="1601CEDA" w14:textId="1A36330B" w:rsidR="00433AFD" w:rsidRPr="009F7594" w:rsidRDefault="00433AFD" w:rsidP="009F7594">
      <w:pPr>
        <w:pStyle w:val="Nagwek2"/>
        <w:keepNext w:val="0"/>
        <w:keepLines/>
        <w:suppressAutoHyphens/>
        <w:spacing w:line="276" w:lineRule="auto"/>
        <w:rPr>
          <w:rFonts w:asciiTheme="minorHAnsi" w:hAnsiTheme="minorHAnsi" w:cstheme="minorHAnsi"/>
        </w:rPr>
      </w:pPr>
      <w:r w:rsidRPr="009F7594">
        <w:rPr>
          <w:rFonts w:asciiTheme="minorHAnsi" w:hAnsiTheme="minorHAnsi" w:cstheme="minorHAnsi"/>
        </w:rPr>
        <w:t>Faktury będą wystawiane po zakończeniu każdego Cyklu rozliczenioweg</w:t>
      </w:r>
      <w:r w:rsidR="00924EDD" w:rsidRPr="009F7594">
        <w:rPr>
          <w:rFonts w:asciiTheme="minorHAnsi" w:hAnsiTheme="minorHAnsi" w:cstheme="minorHAnsi"/>
        </w:rPr>
        <w:t xml:space="preserve">o </w:t>
      </w:r>
      <w:r w:rsidR="00614E77" w:rsidRPr="009F7594">
        <w:rPr>
          <w:rFonts w:asciiTheme="minorHAnsi" w:hAnsiTheme="minorHAnsi" w:cstheme="minorHAnsi"/>
        </w:rPr>
        <w:t xml:space="preserve">na </w:t>
      </w:r>
      <w:r w:rsidR="00924EDD" w:rsidRPr="009F7594">
        <w:rPr>
          <w:rFonts w:asciiTheme="minorHAnsi" w:hAnsiTheme="minorHAnsi" w:cstheme="minorHAnsi"/>
        </w:rPr>
        <w:t>podstawie</w:t>
      </w:r>
      <w:r w:rsidRPr="009F7594">
        <w:rPr>
          <w:rFonts w:asciiTheme="minorHAnsi" w:hAnsiTheme="minorHAnsi" w:cstheme="minorHAnsi"/>
        </w:rPr>
        <w:t xml:space="preserve"> </w:t>
      </w:r>
      <w:r w:rsidR="00924EDD" w:rsidRPr="009F7594">
        <w:rPr>
          <w:rFonts w:asciiTheme="minorHAnsi" w:hAnsiTheme="minorHAnsi" w:cstheme="minorHAnsi"/>
        </w:rPr>
        <w:t>Protoko</w:t>
      </w:r>
      <w:r w:rsidRPr="009F7594">
        <w:rPr>
          <w:rFonts w:asciiTheme="minorHAnsi" w:hAnsiTheme="minorHAnsi" w:cstheme="minorHAnsi"/>
        </w:rPr>
        <w:t>ł</w:t>
      </w:r>
      <w:r w:rsidR="00924EDD" w:rsidRPr="009F7594">
        <w:rPr>
          <w:rFonts w:asciiTheme="minorHAnsi" w:hAnsiTheme="minorHAnsi" w:cstheme="minorHAnsi"/>
        </w:rPr>
        <w:t>u</w:t>
      </w:r>
      <w:r w:rsidRPr="009F7594">
        <w:rPr>
          <w:rFonts w:asciiTheme="minorHAnsi" w:hAnsiTheme="minorHAnsi" w:cstheme="minorHAnsi"/>
        </w:rPr>
        <w:t xml:space="preserve"> Odbioru</w:t>
      </w:r>
      <w:r w:rsidR="00614E77" w:rsidRPr="009F7594">
        <w:rPr>
          <w:rFonts w:asciiTheme="minorHAnsi" w:hAnsiTheme="minorHAnsi" w:cstheme="minorHAnsi"/>
        </w:rPr>
        <w:t xml:space="preserve"> i kalkulacji powykonawczej stanowiącej załącznik do Protokołu Odbioru</w:t>
      </w:r>
      <w:r w:rsidRPr="009F7594">
        <w:rPr>
          <w:rFonts w:asciiTheme="minorHAnsi" w:hAnsiTheme="minorHAnsi" w:cstheme="minorHAnsi"/>
        </w:rPr>
        <w:t>. Protokół Odbioru</w:t>
      </w:r>
      <w:r w:rsidR="00CB5F5B" w:rsidRPr="009F7594">
        <w:rPr>
          <w:rFonts w:asciiTheme="minorHAnsi" w:hAnsiTheme="minorHAnsi" w:cstheme="minorHAnsi"/>
        </w:rPr>
        <w:t xml:space="preserve"> </w:t>
      </w:r>
      <w:r w:rsidRPr="009F7594">
        <w:rPr>
          <w:rFonts w:asciiTheme="minorHAnsi" w:hAnsiTheme="minorHAnsi" w:cstheme="minorHAnsi"/>
        </w:rPr>
        <w:t>powi</w:t>
      </w:r>
      <w:r w:rsidR="00924EDD" w:rsidRPr="009F7594">
        <w:rPr>
          <w:rFonts w:asciiTheme="minorHAnsi" w:hAnsiTheme="minorHAnsi" w:cstheme="minorHAnsi"/>
        </w:rPr>
        <w:t>n</w:t>
      </w:r>
      <w:r w:rsidR="00CB5F5B" w:rsidRPr="009F7594">
        <w:rPr>
          <w:rFonts w:asciiTheme="minorHAnsi" w:hAnsiTheme="minorHAnsi" w:cstheme="minorHAnsi"/>
        </w:rPr>
        <w:t>ien</w:t>
      </w:r>
      <w:r w:rsidR="00924EDD" w:rsidRPr="009F7594">
        <w:rPr>
          <w:rFonts w:asciiTheme="minorHAnsi" w:hAnsiTheme="minorHAnsi" w:cstheme="minorHAnsi"/>
        </w:rPr>
        <w:t xml:space="preserve"> zostać sporządzon</w:t>
      </w:r>
      <w:r w:rsidR="00CB5F5B" w:rsidRPr="009F7594">
        <w:rPr>
          <w:rFonts w:asciiTheme="minorHAnsi" w:hAnsiTheme="minorHAnsi" w:cstheme="minorHAnsi"/>
        </w:rPr>
        <w:t>y</w:t>
      </w:r>
      <w:r w:rsidR="00924EDD" w:rsidRPr="009F7594">
        <w:rPr>
          <w:rFonts w:asciiTheme="minorHAnsi" w:hAnsiTheme="minorHAnsi" w:cstheme="minorHAnsi"/>
        </w:rPr>
        <w:t xml:space="preserve"> i podpisan</w:t>
      </w:r>
      <w:r w:rsidR="001020DB" w:rsidRPr="009F7594">
        <w:rPr>
          <w:rFonts w:asciiTheme="minorHAnsi" w:hAnsiTheme="minorHAnsi" w:cstheme="minorHAnsi"/>
        </w:rPr>
        <w:t>y</w:t>
      </w:r>
      <w:r w:rsidRPr="009F7594">
        <w:rPr>
          <w:rFonts w:asciiTheme="minorHAnsi" w:hAnsiTheme="minorHAnsi" w:cstheme="minorHAnsi"/>
        </w:rPr>
        <w:t xml:space="preserve"> przez Strony w terminie umożliwiającym wystawienie faktury w sposób zgodny z przepisami dotyczącymi ustawy o VAT, czyli nie później niż do 15 dnia miesiąca następującego po miesiącu, za który przysługuje wynagrodzenie.</w:t>
      </w:r>
    </w:p>
    <w:p w14:paraId="072D82F2" w14:textId="0138F892" w:rsidR="009B2AC2" w:rsidRPr="006B0543" w:rsidRDefault="00347B1C" w:rsidP="00EB5A9E">
      <w:pPr>
        <w:pStyle w:val="Nagwek2"/>
        <w:keepNext w:val="0"/>
        <w:keepLines/>
        <w:suppressAutoHyphens/>
        <w:spacing w:line="276" w:lineRule="auto"/>
        <w:rPr>
          <w:rFonts w:asciiTheme="minorHAnsi" w:hAnsiTheme="minorHAnsi" w:cstheme="minorHAnsi"/>
        </w:rPr>
      </w:pPr>
      <w:bookmarkStart w:id="83" w:name="_Ref421629256"/>
      <w:bookmarkStart w:id="84" w:name="_Toc40704360"/>
      <w:bookmarkEnd w:id="81"/>
      <w:bookmarkEnd w:id="82"/>
      <w:r w:rsidRPr="00347B1C">
        <w:rPr>
          <w:rFonts w:asciiTheme="minorHAnsi" w:hAnsiTheme="minorHAnsi" w:cstheme="minorHAnsi"/>
        </w:rPr>
        <w:lastRenderedPageBreak/>
        <w:t xml:space="preserve">Doręczenie Zamawiającemu faktury VAT zawierającej błędy, na niewłaściwy adres lub niezawierającej wszystkich danych wymaganych przepisami prawa, uprawnia Zamawiającego do niedokonywania płatności objętej ww. fakturą VAT do momentu otrzymania prawidłowo wystawionej  </w:t>
      </w:r>
      <w:r w:rsidR="00533AA4">
        <w:rPr>
          <w:rFonts w:asciiTheme="minorHAnsi" w:hAnsiTheme="minorHAnsi" w:cstheme="minorHAnsi"/>
        </w:rPr>
        <w:t xml:space="preserve">faktury </w:t>
      </w:r>
      <w:r w:rsidRPr="00347B1C">
        <w:rPr>
          <w:rFonts w:asciiTheme="minorHAnsi" w:hAnsiTheme="minorHAnsi" w:cstheme="minorHAnsi"/>
        </w:rPr>
        <w:t>korygującej i wynikającego z niej terminu</w:t>
      </w:r>
      <w:r w:rsidR="00942854">
        <w:rPr>
          <w:rFonts w:asciiTheme="minorHAnsi" w:hAnsiTheme="minorHAnsi" w:cstheme="minorHAnsi"/>
        </w:rPr>
        <w:t xml:space="preserve"> płatności</w:t>
      </w:r>
      <w:r w:rsidR="00A50B60" w:rsidRPr="00A50B60">
        <w:rPr>
          <w:rFonts w:asciiTheme="minorHAnsi" w:hAnsiTheme="minorHAnsi" w:cstheme="minorHAnsi"/>
        </w:rPr>
        <w:t xml:space="preserve"> </w:t>
      </w:r>
      <w:r w:rsidR="00A50B60">
        <w:rPr>
          <w:rFonts w:asciiTheme="minorHAnsi" w:hAnsiTheme="minorHAnsi" w:cstheme="minorHAnsi"/>
        </w:rPr>
        <w:t>oraz zobowiązuje Wykonawcę do doręczenia faktury korygującej na adres wskazany w ust. 4.</w:t>
      </w:r>
      <w:r w:rsidR="00F00120">
        <w:rPr>
          <w:rFonts w:asciiTheme="minorHAnsi" w:hAnsiTheme="minorHAnsi" w:cstheme="minorHAnsi"/>
        </w:rPr>
        <w:t>9</w:t>
      </w:r>
      <w:r w:rsidR="00A50B60">
        <w:rPr>
          <w:rFonts w:asciiTheme="minorHAnsi" w:hAnsiTheme="minorHAnsi" w:cstheme="minorHAnsi"/>
        </w:rPr>
        <w:t>. poniżej</w:t>
      </w:r>
      <w:r w:rsidRPr="00347B1C">
        <w:rPr>
          <w:rFonts w:asciiTheme="minorHAnsi" w:hAnsiTheme="minorHAnsi" w:cstheme="minorHAnsi"/>
        </w:rPr>
        <w:t>. W takiej sytuacji Wykonawcy nie będzie przysługiwało prawo żądania odsetek</w:t>
      </w:r>
      <w:r w:rsidR="00A50B60">
        <w:rPr>
          <w:rFonts w:asciiTheme="minorHAnsi" w:hAnsiTheme="minorHAnsi" w:cstheme="minorHAnsi"/>
        </w:rPr>
        <w:t xml:space="preserve"> za</w:t>
      </w:r>
      <w:r w:rsidR="00533AA4">
        <w:rPr>
          <w:rFonts w:asciiTheme="minorHAnsi" w:hAnsiTheme="minorHAnsi" w:cstheme="minorHAnsi"/>
        </w:rPr>
        <w:t xml:space="preserve"> opóźnienie w płatności wynagrodzenia.</w:t>
      </w:r>
      <w:bookmarkStart w:id="85" w:name="_Ref419975581"/>
      <w:bookmarkStart w:id="86" w:name="_Toc40704361"/>
      <w:bookmarkEnd w:id="83"/>
      <w:bookmarkEnd w:id="84"/>
      <w:r>
        <w:rPr>
          <w:rFonts w:asciiTheme="minorHAnsi" w:hAnsiTheme="minorHAnsi" w:cstheme="minorHAnsi"/>
        </w:rPr>
        <w:t xml:space="preserve"> </w:t>
      </w:r>
      <w:bookmarkEnd w:id="85"/>
      <w:bookmarkEnd w:id="86"/>
    </w:p>
    <w:p w14:paraId="7805270C" w14:textId="51F1EACD" w:rsidR="00DA2DF2" w:rsidRDefault="009B2AC2" w:rsidP="00CF285A">
      <w:pPr>
        <w:pStyle w:val="Nagwek2"/>
        <w:keepLines/>
        <w:suppressAutoHyphens/>
        <w:spacing w:line="276" w:lineRule="auto"/>
        <w:rPr>
          <w:rFonts w:asciiTheme="minorHAnsi" w:hAnsiTheme="minorHAnsi" w:cstheme="minorHAnsi"/>
        </w:rPr>
      </w:pPr>
      <w:bookmarkStart w:id="87" w:name="_Ref437005914"/>
      <w:bookmarkStart w:id="88" w:name="_Toc40704377"/>
      <w:r w:rsidRPr="006B0543">
        <w:rPr>
          <w:rFonts w:asciiTheme="minorHAnsi" w:hAnsiTheme="minorHAnsi" w:cstheme="minorHAnsi"/>
        </w:rPr>
        <w:t xml:space="preserve">Faktura VAT winna być wystawiona nie później niż do 15 dnia miesiąca następującego po </w:t>
      </w:r>
      <w:r w:rsidR="004E24A3">
        <w:rPr>
          <w:rFonts w:asciiTheme="minorHAnsi" w:hAnsiTheme="minorHAnsi" w:cstheme="minorHAnsi"/>
        </w:rPr>
        <w:t>zakończeniu danego Cyklu rozliczeniowego</w:t>
      </w:r>
      <w:r w:rsidRPr="006B0543">
        <w:rPr>
          <w:rFonts w:asciiTheme="minorHAnsi" w:hAnsiTheme="minorHAnsi" w:cstheme="minorHAnsi"/>
        </w:rPr>
        <w:t xml:space="preserve"> i dostarczona wraz z kopią Protokołu Odbioru na adres:</w:t>
      </w:r>
      <w:bookmarkEnd w:id="87"/>
      <w:bookmarkEnd w:id="88"/>
    </w:p>
    <w:p w14:paraId="78B7ECD8" w14:textId="77777777" w:rsidR="004D11AB" w:rsidRPr="00C74F02" w:rsidRDefault="004D11AB" w:rsidP="00CF285A">
      <w:pPr>
        <w:keepNext/>
        <w:keepLines/>
        <w:suppressAutoHyphens/>
        <w:autoSpaceDE w:val="0"/>
        <w:autoSpaceDN w:val="0"/>
        <w:spacing w:after="160" w:line="276" w:lineRule="auto"/>
        <w:jc w:val="center"/>
        <w:rPr>
          <w:rFonts w:asciiTheme="minorHAnsi" w:hAnsiTheme="minorHAnsi"/>
          <w:b/>
          <w:iCs/>
          <w:color w:val="000000"/>
        </w:rPr>
      </w:pPr>
      <w:r w:rsidRPr="00C74F02">
        <w:rPr>
          <w:rFonts w:asciiTheme="minorHAnsi" w:hAnsiTheme="minorHAnsi"/>
          <w:b/>
          <w:iCs/>
          <w:color w:val="000000"/>
        </w:rPr>
        <w:t>ArchiDoc S.A.</w:t>
      </w:r>
    </w:p>
    <w:p w14:paraId="4306137A" w14:textId="77777777" w:rsidR="004D11AB" w:rsidRPr="00C74F02" w:rsidRDefault="004D11AB" w:rsidP="00CF285A">
      <w:pPr>
        <w:keepNext/>
        <w:keepLines/>
        <w:suppressAutoHyphens/>
        <w:autoSpaceDE w:val="0"/>
        <w:autoSpaceDN w:val="0"/>
        <w:spacing w:after="160" w:line="276" w:lineRule="auto"/>
        <w:jc w:val="center"/>
        <w:rPr>
          <w:rFonts w:asciiTheme="minorHAnsi" w:hAnsiTheme="minorHAnsi"/>
          <w:b/>
          <w:iCs/>
          <w:color w:val="000000"/>
        </w:rPr>
      </w:pPr>
      <w:r w:rsidRPr="00C74F02">
        <w:rPr>
          <w:rFonts w:asciiTheme="minorHAnsi" w:hAnsiTheme="minorHAnsi"/>
          <w:b/>
          <w:iCs/>
          <w:color w:val="000000"/>
        </w:rPr>
        <w:t>ul. Niedźwiedziniec 10</w:t>
      </w:r>
    </w:p>
    <w:p w14:paraId="5B2616A5" w14:textId="2BFB75E3" w:rsidR="004D11AB" w:rsidRPr="00C74F02" w:rsidRDefault="004D11AB" w:rsidP="00CF285A">
      <w:pPr>
        <w:keepNext/>
        <w:keepLines/>
        <w:suppressAutoHyphens/>
        <w:spacing w:line="276" w:lineRule="auto"/>
        <w:jc w:val="center"/>
        <w:rPr>
          <w:rFonts w:asciiTheme="minorHAnsi" w:hAnsiTheme="minorHAnsi"/>
          <w:b/>
        </w:rPr>
      </w:pPr>
      <w:r w:rsidRPr="00C74F02">
        <w:rPr>
          <w:rFonts w:asciiTheme="minorHAnsi" w:hAnsiTheme="minorHAnsi"/>
          <w:b/>
          <w:iCs/>
          <w:color w:val="000000"/>
        </w:rPr>
        <w:t>41</w:t>
      </w:r>
      <w:r w:rsidR="009E6F7C">
        <w:rPr>
          <w:rFonts w:asciiTheme="minorHAnsi" w:hAnsiTheme="minorHAnsi"/>
          <w:b/>
          <w:iCs/>
          <w:color w:val="000000"/>
        </w:rPr>
        <w:t>–</w:t>
      </w:r>
      <w:r w:rsidRPr="00C74F02">
        <w:rPr>
          <w:rFonts w:asciiTheme="minorHAnsi" w:hAnsiTheme="minorHAnsi"/>
          <w:b/>
          <w:iCs/>
          <w:color w:val="000000"/>
        </w:rPr>
        <w:t>506 Chorzów</w:t>
      </w:r>
    </w:p>
    <w:p w14:paraId="5F3FA449" w14:textId="77777777" w:rsidR="009B2AC2" w:rsidRPr="009F7594" w:rsidRDefault="004D11AB" w:rsidP="009F7594">
      <w:pPr>
        <w:pStyle w:val="Nagwek2"/>
        <w:keepLines/>
        <w:numPr>
          <w:ilvl w:val="0"/>
          <w:numId w:val="0"/>
        </w:numPr>
        <w:suppressAutoHyphens/>
        <w:spacing w:line="276" w:lineRule="auto"/>
        <w:ind w:left="851" w:hanging="567"/>
        <w:rPr>
          <w:rFonts w:asciiTheme="minorHAnsi" w:hAnsiTheme="minorHAnsi" w:cstheme="minorHAnsi"/>
        </w:rPr>
      </w:pPr>
      <w:bookmarkStart w:id="89" w:name="_Toc40704381"/>
      <w:r w:rsidRPr="009F7594">
        <w:rPr>
          <w:rFonts w:asciiTheme="minorHAnsi" w:hAnsiTheme="minorHAnsi" w:cstheme="minorHAnsi"/>
          <w:b/>
          <w:bCs/>
        </w:rPr>
        <w:t xml:space="preserve">                                                                       </w:t>
      </w:r>
      <w:r w:rsidR="00747AF2" w:rsidRPr="009F7594">
        <w:rPr>
          <w:rFonts w:asciiTheme="minorHAnsi" w:hAnsiTheme="minorHAnsi" w:cstheme="minorHAnsi"/>
          <w:b/>
          <w:bCs/>
        </w:rPr>
        <w:t xml:space="preserve"> </w:t>
      </w:r>
      <w:r w:rsidR="002A51A0" w:rsidRPr="009F7594">
        <w:rPr>
          <w:rFonts w:asciiTheme="minorHAnsi" w:hAnsiTheme="minorHAnsi" w:cstheme="minorHAnsi"/>
          <w:b/>
          <w:bCs/>
        </w:rPr>
        <w:t xml:space="preserve"> </w:t>
      </w:r>
      <w:r w:rsidR="006B0543" w:rsidRPr="009F7594">
        <w:rPr>
          <w:rFonts w:asciiTheme="minorHAnsi" w:hAnsiTheme="minorHAnsi" w:cstheme="minorHAnsi"/>
          <w:b/>
          <w:bCs/>
        </w:rPr>
        <w:t xml:space="preserve">z dopiskiem: </w:t>
      </w:r>
      <w:r w:rsidR="009B2AC2" w:rsidRPr="009F7594">
        <w:rPr>
          <w:rFonts w:asciiTheme="minorHAnsi" w:hAnsiTheme="minorHAnsi" w:cstheme="minorHAnsi"/>
          <w:b/>
          <w:bCs/>
        </w:rPr>
        <w:t xml:space="preserve">Dot. </w:t>
      </w:r>
      <w:bookmarkStart w:id="90" w:name="_Ref421020703"/>
      <w:bookmarkEnd w:id="89"/>
      <w:r w:rsidR="00747AF2" w:rsidRPr="009F7594">
        <w:rPr>
          <w:rFonts w:asciiTheme="minorHAnsi" w:hAnsiTheme="minorHAnsi" w:cstheme="minorHAnsi"/>
          <w:b/>
          <w:bCs/>
        </w:rPr>
        <w:t>PGE</w:t>
      </w:r>
    </w:p>
    <w:p w14:paraId="34D64FF0" w14:textId="1732CA8E" w:rsidR="00836AFB" w:rsidRPr="009F7594" w:rsidRDefault="00A50B60" w:rsidP="009F7594">
      <w:pPr>
        <w:autoSpaceDE w:val="0"/>
        <w:autoSpaceDN w:val="0"/>
        <w:spacing w:line="276" w:lineRule="auto"/>
        <w:ind w:left="851"/>
        <w:jc w:val="both"/>
        <w:rPr>
          <w:rFonts w:asciiTheme="minorHAnsi" w:hAnsiTheme="minorHAnsi" w:cstheme="minorHAnsi"/>
        </w:rPr>
      </w:pPr>
      <w:bookmarkStart w:id="91" w:name="_Toc40704382"/>
      <w:bookmarkStart w:id="92" w:name="_Ref148683494"/>
      <w:r>
        <w:rPr>
          <w:rFonts w:asciiTheme="minorHAnsi" w:hAnsiTheme="minorHAnsi" w:cstheme="minorHAnsi"/>
        </w:rPr>
        <w:t xml:space="preserve">lub </w:t>
      </w:r>
      <w:hyperlink r:id="rId12" w:history="1">
        <w:r w:rsidRPr="000139ED">
          <w:rPr>
            <w:rStyle w:val="Hipercze"/>
            <w:rFonts w:asciiTheme="minorHAnsi" w:hAnsiTheme="minorHAnsi" w:cstheme="minorHAnsi"/>
          </w:rPr>
          <w:t>efaktura.pge-gryfino2050@archidoc.pl</w:t>
        </w:r>
      </w:hyperlink>
      <w:r>
        <w:rPr>
          <w:rFonts w:asciiTheme="minorHAnsi" w:hAnsiTheme="minorHAnsi" w:cstheme="minorHAnsi"/>
        </w:rPr>
        <w:t xml:space="preserve"> pod warunkiem podpisania oświadczenia o elektronicznym fakturowaniu. </w:t>
      </w:r>
      <w:r w:rsidR="00836AFB" w:rsidRPr="009F7594">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0CDFA2DF" w14:textId="3D399A80" w:rsidR="009F7594" w:rsidRPr="009F7594" w:rsidRDefault="009F7594" w:rsidP="00EB5A9E">
      <w:pPr>
        <w:pStyle w:val="Nagwek2"/>
        <w:keepNext w:val="0"/>
        <w:keepLines/>
        <w:suppressAutoHyphens/>
        <w:spacing w:line="276" w:lineRule="auto"/>
        <w:rPr>
          <w:rFonts w:asciiTheme="minorHAnsi" w:hAnsiTheme="minorHAnsi"/>
        </w:rPr>
      </w:pPr>
      <w:bookmarkStart w:id="93" w:name="_Ref152917473"/>
      <w:bookmarkStart w:id="94" w:name="_Toc40704384"/>
      <w:bookmarkEnd w:id="90"/>
      <w:bookmarkEnd w:id="91"/>
      <w:bookmarkEnd w:id="92"/>
      <w:r w:rsidRPr="00347B1C">
        <w:rPr>
          <w:rFonts w:asciiTheme="minorHAnsi" w:hAnsiTheme="minorHAnsi"/>
        </w:rPr>
        <w:t xml:space="preserve">Wszelkie płatności będą dokonywane przelewem na rachunek </w:t>
      </w:r>
      <w:r w:rsidR="00A50B60">
        <w:rPr>
          <w:rFonts w:asciiTheme="minorHAnsi" w:hAnsiTheme="minorHAnsi"/>
        </w:rPr>
        <w:t xml:space="preserve">rozliczeniowy, </w:t>
      </w:r>
      <w:r w:rsidR="00A50B60" w:rsidRPr="00506C8A">
        <w:rPr>
          <w:rFonts w:asciiTheme="minorHAnsi" w:hAnsiTheme="minorHAnsi"/>
        </w:rPr>
        <w:t>o którym mowa w art. 49 ust. 1 pkt 1 ustawy z dnia 29 sierpnia 1997 r. - Prawo bankowe,</w:t>
      </w:r>
      <w:r w:rsidRPr="00347B1C">
        <w:rPr>
          <w:rFonts w:asciiTheme="minorHAnsi" w:hAnsiTheme="minorHAnsi"/>
        </w:rPr>
        <w:t xml:space="preserve"> Wykonawcy wskazany </w:t>
      </w:r>
      <w:r w:rsidRPr="00347B1C">
        <w:rPr>
          <w:rFonts w:asciiTheme="minorHAnsi" w:hAnsiTheme="minorHAnsi"/>
        </w:rPr>
        <w:br/>
        <w:t xml:space="preserve">w fakturze VAT i zgłoszony naczelnikowi urzędu skarbowego zgodnie z art. 5 i 9 Ustawy </w:t>
      </w:r>
      <w:r w:rsidR="00AE043D">
        <w:rPr>
          <w:rFonts w:asciiTheme="minorHAnsi" w:hAnsiTheme="minorHAnsi"/>
        </w:rPr>
        <w:t xml:space="preserve">z dnia 13 października 1995 r. o </w:t>
      </w:r>
      <w:r w:rsidRPr="00347B1C">
        <w:rPr>
          <w:rFonts w:asciiTheme="minorHAnsi" w:hAnsiTheme="minorHAnsi"/>
        </w:rPr>
        <w:t>zasadach ewidencji i identyfikacji podatników i płatników</w:t>
      </w:r>
      <w:r>
        <w:rPr>
          <w:rFonts w:asciiTheme="minorHAnsi" w:hAnsiTheme="minorHAnsi" w:cstheme="minorHAnsi"/>
        </w:rPr>
        <w:t xml:space="preserve"> </w:t>
      </w:r>
      <w:r w:rsidRPr="00195DC5">
        <w:rPr>
          <w:rFonts w:asciiTheme="minorHAnsi" w:hAnsiTheme="minorHAnsi" w:cstheme="minorHAnsi"/>
        </w:rPr>
        <w:t>i zawarty w wykazie  podmiotów, o którym mowa w art. 96b ust. 1 ustawy z dnia 11 marca 2004 r. o podatku od towarów i usług</w:t>
      </w:r>
      <w:r>
        <w:rPr>
          <w:rFonts w:asciiTheme="minorHAnsi" w:hAnsiTheme="minorHAnsi" w:cstheme="minorHAnsi"/>
        </w:rPr>
        <w:t xml:space="preserve"> </w:t>
      </w:r>
      <w:r w:rsidRPr="006B0543">
        <w:rPr>
          <w:rFonts w:asciiTheme="minorHAnsi" w:hAnsiTheme="minorHAnsi" w:cstheme="minorHAnsi"/>
        </w:rPr>
        <w:t xml:space="preserve">w </w:t>
      </w:r>
      <w:r w:rsidRPr="00CF285A">
        <w:rPr>
          <w:rFonts w:asciiTheme="minorHAnsi" w:hAnsiTheme="minorHAnsi" w:cstheme="minorHAnsi"/>
        </w:rPr>
        <w:t>terminie 30 Dni</w:t>
      </w:r>
      <w:r w:rsidRPr="006B0543">
        <w:rPr>
          <w:rFonts w:asciiTheme="minorHAnsi" w:hAnsiTheme="minorHAnsi" w:cstheme="minorHAnsi"/>
        </w:rPr>
        <w:t xml:space="preserve"> od daty doręczenia Zamawiającemu prawidłowo wystawionej faktur</w:t>
      </w:r>
      <w:r>
        <w:rPr>
          <w:rFonts w:asciiTheme="minorHAnsi" w:hAnsiTheme="minorHAnsi" w:cstheme="minorHAnsi"/>
        </w:rPr>
        <w:t>y VAT na adres podany w ust.</w:t>
      </w:r>
      <w:r w:rsidR="00472CA1">
        <w:rPr>
          <w:rFonts w:asciiTheme="minorHAnsi" w:hAnsiTheme="minorHAnsi" w:cstheme="minorHAnsi"/>
        </w:rPr>
        <w:t xml:space="preserve"> 4.</w:t>
      </w:r>
      <w:r>
        <w:rPr>
          <w:rFonts w:asciiTheme="minorHAnsi" w:hAnsiTheme="minorHAnsi" w:cstheme="minorHAnsi"/>
        </w:rPr>
        <w:t xml:space="preserve"> </w:t>
      </w:r>
      <w:r w:rsidR="00F00120">
        <w:rPr>
          <w:rFonts w:asciiTheme="minorHAnsi" w:hAnsiTheme="minorHAnsi" w:cstheme="minorHAnsi"/>
        </w:rPr>
        <w:t>9</w:t>
      </w:r>
      <w:r>
        <w:rPr>
          <w:rFonts w:asciiTheme="minorHAnsi" w:hAnsiTheme="minorHAnsi" w:cstheme="minorHAnsi"/>
        </w:rPr>
        <w:t>.</w:t>
      </w:r>
      <w:bookmarkEnd w:id="93"/>
    </w:p>
    <w:p w14:paraId="002EFF6E" w14:textId="3F5B7D89" w:rsidR="009F7594" w:rsidRDefault="009F7594" w:rsidP="009F7594">
      <w:pPr>
        <w:pStyle w:val="Nagwek2"/>
        <w:keepNext w:val="0"/>
        <w:keepLines/>
        <w:suppressAutoHyphens/>
        <w:spacing w:line="276" w:lineRule="auto"/>
        <w:rPr>
          <w:rFonts w:asciiTheme="minorHAnsi" w:hAnsiTheme="minorHAnsi"/>
        </w:rPr>
      </w:pPr>
      <w:r w:rsidRPr="00924E44">
        <w:rPr>
          <w:rFonts w:asciiTheme="minorHAnsi" w:hAnsiTheme="minorHAnsi" w:cstheme="minorHAnsi"/>
        </w:rPr>
        <w:t xml:space="preserve">Wykonawca oświadcza, że rachunek wskazany na fakturze </w:t>
      </w:r>
      <w:r w:rsidRPr="00AE708C">
        <w:rPr>
          <w:rFonts w:asciiTheme="minorHAnsi" w:hAnsiTheme="minorHAnsi" w:cstheme="minorHAnsi"/>
        </w:rPr>
        <w:t>VAT posiada</w:t>
      </w:r>
      <w:r w:rsidRPr="00924E44">
        <w:rPr>
          <w:rFonts w:asciiTheme="minorHAnsi" w:hAnsiTheme="minorHAnsi" w:cstheme="minorHAnsi"/>
        </w:rPr>
        <w:t xml:space="preserve"> rachunek VAT utworzony do tego rachunku rozliczeniowego lub imiennego rachunku w </w:t>
      </w:r>
      <w:r>
        <w:rPr>
          <w:rFonts w:asciiTheme="minorHAnsi" w:hAnsiTheme="minorHAnsi" w:cstheme="minorHAnsi"/>
        </w:rPr>
        <w:t>spółdzielczej kasie oszczędnościowo-kredytowej prowadzonego w związku z wykonywaną działalnością gospodarczą.</w:t>
      </w:r>
    </w:p>
    <w:p w14:paraId="12C8B698" w14:textId="55BE4A23" w:rsidR="009B2AC2" w:rsidRPr="001D574A" w:rsidRDefault="009B2AC2" w:rsidP="00EB5A9E">
      <w:pPr>
        <w:pStyle w:val="Nagwek2"/>
        <w:keepNext w:val="0"/>
        <w:keepLines/>
        <w:suppressAutoHyphens/>
        <w:spacing w:line="276" w:lineRule="auto"/>
        <w:rPr>
          <w:rFonts w:asciiTheme="minorHAnsi" w:hAnsiTheme="minorHAnsi"/>
        </w:rPr>
      </w:pPr>
      <w:r w:rsidRPr="001D574A">
        <w:rPr>
          <w:rFonts w:asciiTheme="minorHAnsi" w:hAnsiTheme="minorHAnsi"/>
        </w:rPr>
        <w:t xml:space="preserve">Płatności z tytułu Wynagrodzenia Umownego </w:t>
      </w:r>
      <w:r w:rsidR="004F7A3D" w:rsidRPr="001D574A">
        <w:rPr>
          <w:rFonts w:asciiTheme="minorHAnsi" w:hAnsiTheme="minorHAnsi"/>
        </w:rPr>
        <w:t>będą</w:t>
      </w:r>
      <w:r w:rsidRPr="001D574A">
        <w:rPr>
          <w:rFonts w:asciiTheme="minorHAnsi" w:hAnsiTheme="minorHAnsi"/>
        </w:rPr>
        <w:t xml:space="preserve"> dokonywane z zastosowaniem mechanizmu podzielonej płatności, o którym mowa w art. 108a ustawy o podatku od towarów i usług.</w:t>
      </w:r>
      <w:bookmarkStart w:id="95" w:name="_Ref1938624"/>
      <w:bookmarkEnd w:id="94"/>
    </w:p>
    <w:bookmarkEnd w:id="95"/>
    <w:p w14:paraId="3911971F" w14:textId="4A24BEC5" w:rsidR="009B2AC2" w:rsidRPr="006B0543" w:rsidRDefault="00B42DD0" w:rsidP="00EB5A9E">
      <w:pPr>
        <w:pStyle w:val="Nagwek2"/>
        <w:keepNext w:val="0"/>
        <w:keepLines/>
        <w:suppressAutoHyphens/>
        <w:spacing w:line="276" w:lineRule="auto"/>
        <w:rPr>
          <w:rFonts w:asciiTheme="minorHAnsi" w:hAnsiTheme="minorHAnsi" w:cstheme="minorHAnsi"/>
        </w:rPr>
      </w:pPr>
      <w:r w:rsidRPr="003C764B">
        <w:rPr>
          <w:rFonts w:asciiTheme="minorHAnsi" w:hAnsiTheme="minorHAnsi" w:cstheme="minorHAnsi"/>
        </w:rPr>
        <w:t>Wykonawca zobowiązuje się, że wypełni ustawowy obowiązek w zakresie wykazywania w deklaracji VAT podatku należnego z tytułu wystawionych faktur, objętych przedmiotową Umową.</w:t>
      </w:r>
      <w:r w:rsidR="00A50B60" w:rsidRPr="00A50B60">
        <w:rPr>
          <w:rFonts w:asciiTheme="minorHAnsi" w:hAnsiTheme="minorHAnsi" w:cstheme="minorHAnsi"/>
        </w:rPr>
        <w:t xml:space="preserve"> </w:t>
      </w:r>
      <w:r w:rsidR="00A50B60" w:rsidRPr="00E94C87">
        <w:rPr>
          <w:rFonts w:asciiTheme="minorHAnsi" w:hAnsiTheme="minorHAnsi" w:cstheme="minorHAnsi"/>
        </w:rPr>
        <w:t>Ponadto  Wykonawca oświadczy, że pochodzenie towaru, który jest przedmiotem umowy  jest legalne i według jego wiedzy nie uczestniczy w łańcuchu transakcji mających na celu wyłudzenie z budżetu państwa podatku VAT.</w:t>
      </w:r>
    </w:p>
    <w:p w14:paraId="72DF590D" w14:textId="07F2EE53" w:rsidR="009B2AC2" w:rsidRPr="006B0543" w:rsidRDefault="009B2AC2" w:rsidP="00EB5A9E">
      <w:pPr>
        <w:pStyle w:val="Nagwek2"/>
        <w:keepNext w:val="0"/>
        <w:keepLines/>
        <w:suppressAutoHyphens/>
        <w:spacing w:line="276" w:lineRule="auto"/>
        <w:rPr>
          <w:rFonts w:asciiTheme="minorHAnsi" w:hAnsiTheme="minorHAnsi" w:cstheme="minorHAnsi"/>
        </w:rPr>
      </w:pPr>
      <w:bookmarkStart w:id="96" w:name="_Toc40704388"/>
      <w:r w:rsidRPr="006B0543">
        <w:rPr>
          <w:rFonts w:asciiTheme="minorHAnsi" w:hAnsiTheme="minorHAnsi" w:cstheme="minorHAnsi"/>
        </w:rPr>
        <w:t xml:space="preserve">W przypadku zmiany numeru rachunku bankowego Wykonawcy, wskazanego na </w:t>
      </w:r>
      <w:r w:rsidR="00347B1C">
        <w:rPr>
          <w:rFonts w:asciiTheme="minorHAnsi" w:hAnsiTheme="minorHAnsi" w:cstheme="minorHAnsi"/>
        </w:rPr>
        <w:t>fakturze VAT zgodnie z ust.</w:t>
      </w:r>
      <w:r w:rsidR="00F00120">
        <w:rPr>
          <w:rFonts w:asciiTheme="minorHAnsi" w:hAnsiTheme="minorHAnsi" w:cstheme="minorHAnsi"/>
        </w:rPr>
        <w:t xml:space="preserve"> 4.10.</w:t>
      </w:r>
      <w:r w:rsidRPr="006B0543">
        <w:rPr>
          <w:rFonts w:asciiTheme="minorHAnsi" w:hAnsiTheme="minorHAnsi" w:cstheme="minorHAnsi"/>
        </w:rPr>
        <w:t xml:space="preserve"> który dokonywane będą płatności z tytułu realizacji Umowy, każdorazowo Wykonawca zobowiązany jest do poinformowania o tym Zamawiającego na kolejnej fakturze VAT. Negatywne skutki prawne nie zastosowania się do powyższych zapisów ponosi wyłącznie Wykonawca</w:t>
      </w:r>
      <w:bookmarkEnd w:id="96"/>
      <w:r w:rsidR="00942854">
        <w:rPr>
          <w:rFonts w:asciiTheme="minorHAnsi" w:hAnsiTheme="minorHAnsi" w:cstheme="minorHAnsi"/>
        </w:rPr>
        <w:t>.</w:t>
      </w:r>
    </w:p>
    <w:p w14:paraId="7D682AED" w14:textId="028CE0C5" w:rsidR="009B2AC2" w:rsidRPr="00924E44" w:rsidRDefault="009B2AC2" w:rsidP="00EB5A9E">
      <w:pPr>
        <w:pStyle w:val="Nagwek2"/>
        <w:keepNext w:val="0"/>
        <w:keepLines/>
        <w:suppressAutoHyphens/>
        <w:spacing w:line="276" w:lineRule="auto"/>
        <w:rPr>
          <w:rFonts w:asciiTheme="minorHAnsi" w:hAnsiTheme="minorHAnsi" w:cstheme="minorHAnsi"/>
        </w:rPr>
      </w:pPr>
      <w:bookmarkStart w:id="97" w:name="_Toc40704389"/>
      <w:r w:rsidRPr="00924E44">
        <w:rPr>
          <w:rFonts w:asciiTheme="minorHAnsi" w:hAnsiTheme="minorHAnsi" w:cstheme="minorHAnsi"/>
        </w:rPr>
        <w:t>Jeśli Wykonawca wystawi fakturę korygującą zmniejszającą jego należność</w:t>
      </w:r>
      <w:r w:rsidR="00942854">
        <w:rPr>
          <w:rFonts w:asciiTheme="minorHAnsi" w:hAnsiTheme="minorHAnsi" w:cstheme="minorHAnsi"/>
        </w:rPr>
        <w:t>,</w:t>
      </w:r>
      <w:r w:rsidRPr="00924E44">
        <w:rPr>
          <w:rFonts w:asciiTheme="minorHAnsi" w:hAnsiTheme="minorHAnsi" w:cstheme="minorHAnsi"/>
        </w:rPr>
        <w:t xml:space="preserve"> zaś zgodnie </w:t>
      </w:r>
      <w:r w:rsidR="00A1053D" w:rsidRPr="00924E44">
        <w:rPr>
          <w:rFonts w:asciiTheme="minorHAnsi" w:hAnsiTheme="minorHAnsi" w:cstheme="minorHAnsi"/>
        </w:rPr>
        <w:br/>
      </w:r>
      <w:r w:rsidR="00904ECB" w:rsidRPr="00924E44">
        <w:rPr>
          <w:rFonts w:asciiTheme="minorHAnsi" w:hAnsiTheme="minorHAnsi" w:cstheme="minorHAnsi"/>
        </w:rPr>
        <w:t xml:space="preserve">z </w:t>
      </w:r>
      <w:r w:rsidR="001F2F9D">
        <w:rPr>
          <w:rFonts w:asciiTheme="minorHAnsi" w:hAnsiTheme="minorHAnsi" w:cstheme="minorHAnsi"/>
        </w:rPr>
        <w:t>U</w:t>
      </w:r>
      <w:r w:rsidR="00904ECB" w:rsidRPr="00924E44">
        <w:rPr>
          <w:rFonts w:asciiTheme="minorHAnsi" w:hAnsiTheme="minorHAnsi" w:cstheme="minorHAnsi"/>
        </w:rPr>
        <w:t xml:space="preserve">mową </w:t>
      </w:r>
      <w:r w:rsidRPr="00924E44">
        <w:rPr>
          <w:rFonts w:asciiTheme="minorHAnsi" w:hAnsiTheme="minorHAnsi" w:cstheme="minorHAnsi"/>
        </w:rPr>
        <w:t>przewidywana będzie kolejna płatność, wartość faktury korygującej pomniejszy płatność najbliższej wymagalnej faktury.</w:t>
      </w:r>
      <w:bookmarkEnd w:id="97"/>
    </w:p>
    <w:p w14:paraId="2043B2D2" w14:textId="12FFFDD8" w:rsidR="009B2AC2" w:rsidRPr="00924E44" w:rsidRDefault="009B2AC2" w:rsidP="00EB5A9E">
      <w:pPr>
        <w:pStyle w:val="Nagwek2"/>
        <w:keepNext w:val="0"/>
        <w:keepLines/>
        <w:suppressAutoHyphens/>
        <w:spacing w:line="276" w:lineRule="auto"/>
        <w:rPr>
          <w:rFonts w:asciiTheme="minorHAnsi" w:hAnsiTheme="minorHAnsi" w:cstheme="minorHAnsi"/>
        </w:rPr>
      </w:pPr>
      <w:bookmarkStart w:id="98" w:name="_Toc40704390"/>
      <w:r w:rsidRPr="00924E44">
        <w:rPr>
          <w:rFonts w:asciiTheme="minorHAnsi" w:hAnsiTheme="minorHAnsi" w:cstheme="minorHAnsi"/>
        </w:rPr>
        <w:t>W przypadku, gdy Wykonawca wystawi fakturę korygującą zmniejszającą jego należność po ostatnim terminie płatności</w:t>
      </w:r>
      <w:r w:rsidR="00B42DD0" w:rsidRPr="00924E44">
        <w:rPr>
          <w:rFonts w:asciiTheme="minorHAnsi" w:hAnsiTheme="minorHAnsi" w:cstheme="minorHAnsi"/>
        </w:rPr>
        <w:t>,</w:t>
      </w:r>
      <w:r w:rsidR="004F7A3D" w:rsidRPr="00924E44">
        <w:rPr>
          <w:rFonts w:asciiTheme="minorHAnsi" w:hAnsiTheme="minorHAnsi" w:cstheme="minorHAnsi"/>
        </w:rPr>
        <w:t xml:space="preserve"> </w:t>
      </w:r>
      <w:r w:rsidRPr="00924E44">
        <w:rPr>
          <w:rFonts w:asciiTheme="minorHAnsi" w:hAnsiTheme="minorHAnsi" w:cstheme="minorHAnsi"/>
        </w:rPr>
        <w:t>zobowiązany jest zwrócić na rachunek wskazany przez Zamawiającego wartość</w:t>
      </w:r>
      <w:r w:rsidR="00533AA4">
        <w:rPr>
          <w:rFonts w:asciiTheme="minorHAnsi" w:hAnsiTheme="minorHAnsi" w:cstheme="minorHAnsi"/>
        </w:rPr>
        <w:t xml:space="preserve"> zmniejszającą wynikającą z</w:t>
      </w:r>
      <w:r w:rsidRPr="00924E44">
        <w:rPr>
          <w:rFonts w:asciiTheme="minorHAnsi" w:hAnsiTheme="minorHAnsi" w:cstheme="minorHAnsi"/>
        </w:rPr>
        <w:t xml:space="preserve"> faktury korygującej w terminie do 15 </w:t>
      </w:r>
      <w:r w:rsidR="00981D37">
        <w:rPr>
          <w:rFonts w:asciiTheme="minorHAnsi" w:hAnsiTheme="minorHAnsi" w:cstheme="minorHAnsi"/>
        </w:rPr>
        <w:t>d</w:t>
      </w:r>
      <w:r w:rsidRPr="00924E44">
        <w:rPr>
          <w:rFonts w:asciiTheme="minorHAnsi" w:hAnsiTheme="minorHAnsi" w:cstheme="minorHAnsi"/>
        </w:rPr>
        <w:t>ni od jej wystawienia.</w:t>
      </w:r>
      <w:bookmarkStart w:id="99" w:name="_Ref342300260"/>
      <w:bookmarkEnd w:id="98"/>
    </w:p>
    <w:p w14:paraId="602FEB58" w14:textId="1DBC7B61" w:rsidR="009B2AC2" w:rsidRPr="006B0543" w:rsidRDefault="009B2AC2" w:rsidP="00EB5A9E">
      <w:pPr>
        <w:pStyle w:val="Nagwek2"/>
        <w:keepNext w:val="0"/>
        <w:keepLines/>
        <w:suppressAutoHyphens/>
        <w:spacing w:line="276" w:lineRule="auto"/>
        <w:rPr>
          <w:rFonts w:asciiTheme="minorHAnsi" w:hAnsiTheme="minorHAnsi" w:cstheme="minorHAnsi"/>
        </w:rPr>
      </w:pPr>
      <w:bookmarkStart w:id="100" w:name="_Toc40704393"/>
      <w:bookmarkEnd w:id="99"/>
      <w:r w:rsidRPr="006B0543">
        <w:rPr>
          <w:rFonts w:asciiTheme="minorHAnsi" w:hAnsiTheme="minorHAnsi" w:cstheme="minorHAnsi"/>
        </w:rPr>
        <w:lastRenderedPageBreak/>
        <w:t>Data obciążenia rachunku bankowego Zamawiającego stanowi datę spełnienia świadczenia pieniężnego.</w:t>
      </w:r>
      <w:bookmarkEnd w:id="100"/>
    </w:p>
    <w:p w14:paraId="135DF3AB" w14:textId="670B7C5D" w:rsidR="00B34780" w:rsidRDefault="00B34780" w:rsidP="00EB5A9E">
      <w:pPr>
        <w:pStyle w:val="Nagwek2"/>
        <w:keepNext w:val="0"/>
        <w:keepLines/>
        <w:suppressAutoHyphens/>
        <w:spacing w:line="276" w:lineRule="auto"/>
        <w:rPr>
          <w:rFonts w:asciiTheme="minorHAnsi" w:hAnsiTheme="minorHAnsi" w:cstheme="minorHAnsi"/>
        </w:rPr>
      </w:pPr>
      <w:bookmarkStart w:id="101" w:name="_Toc40704394"/>
      <w:r w:rsidRPr="00D268BF">
        <w:rPr>
          <w:rFonts w:asciiTheme="minorHAnsi" w:hAnsiTheme="minorHAnsi" w:cstheme="minorHAnsi"/>
        </w:rPr>
        <w:t>Wykonawca oświadcza, że jest czynnym podatnikiem VAT</w:t>
      </w:r>
      <w:r w:rsidR="0085285D">
        <w:rPr>
          <w:rFonts w:asciiTheme="minorHAnsi" w:hAnsiTheme="minorHAnsi"/>
        </w:rPr>
        <w:t xml:space="preserve"> </w:t>
      </w:r>
      <w:r w:rsidRPr="00D268BF">
        <w:rPr>
          <w:rFonts w:asciiTheme="minorHAnsi" w:hAnsiTheme="minorHAnsi"/>
        </w:rPr>
        <w:t>i zobowiązuje się do</w:t>
      </w:r>
      <w:r w:rsidRPr="00D268BF">
        <w:rPr>
          <w:rFonts w:asciiTheme="minorHAnsi" w:hAnsiTheme="minorHAnsi" w:cstheme="minorHAnsi"/>
        </w:rPr>
        <w:t xml:space="preserve"> poinformowania Zamawiającego o wszelkich zmianach jego statusu w trakcie trwania Umowy, </w:t>
      </w:r>
      <w:r w:rsidRPr="00D268BF">
        <w:rPr>
          <w:rFonts w:asciiTheme="minorHAnsi" w:hAnsiTheme="minorHAnsi" w:cstheme="minorHAnsi"/>
        </w:rPr>
        <w:br/>
        <w:t>tj. o rezygnacji ze statusu  czynnego podatnika VAT lub wykreślenia go z listy podatników VAT czynnych przez organ podatkowy, najpóźniej w ciągu 3 dni od zaistnienia tego zdarzenia</w:t>
      </w:r>
      <w:r w:rsidR="009E3E7B">
        <w:rPr>
          <w:rFonts w:asciiTheme="minorHAnsi" w:hAnsiTheme="minorHAnsi" w:cstheme="minorHAnsi"/>
        </w:rPr>
        <w:t>.</w:t>
      </w:r>
    </w:p>
    <w:p w14:paraId="73F1BEFC" w14:textId="77777777" w:rsidR="00A50B60" w:rsidRDefault="00B34780" w:rsidP="008D7AC8">
      <w:pPr>
        <w:pStyle w:val="Nagwek2"/>
        <w:keepNext w:val="0"/>
        <w:keepLines/>
        <w:suppressAutoHyphens/>
        <w:spacing w:line="276" w:lineRule="auto"/>
        <w:rPr>
          <w:rFonts w:asciiTheme="minorHAnsi" w:hAnsiTheme="minorHAnsi" w:cstheme="minorHAnsi"/>
        </w:rPr>
      </w:pPr>
      <w:r w:rsidRPr="00A12122">
        <w:rPr>
          <w:rFonts w:asciiTheme="minorHAnsi" w:hAnsiTheme="minorHAnsi" w:cstheme="minorHAnsi"/>
        </w:rPr>
        <w:t>Zamawiający wyłącza stosowanie ustrukturyzowanych faktur elektronicznych w przypadku płatności wynikających z Umowy, o których mowa w Ustawie z dnia 9.11.2018 r. o elektronicznym fakturowaniu w zamówieniach publicznych, koncesjach na roboty budowlane lub usługi oraz partnerstwie publiczno</w:t>
      </w:r>
      <w:r>
        <w:rPr>
          <w:rFonts w:asciiTheme="minorHAnsi" w:hAnsiTheme="minorHAnsi" w:cstheme="minorHAnsi"/>
        </w:rPr>
        <w:t>-</w:t>
      </w:r>
      <w:r w:rsidRPr="00A12122">
        <w:rPr>
          <w:rFonts w:asciiTheme="minorHAnsi" w:hAnsiTheme="minorHAnsi" w:cstheme="minorHAnsi"/>
        </w:rPr>
        <w:t>prywatnym</w:t>
      </w:r>
    </w:p>
    <w:p w14:paraId="3149D568" w14:textId="77777777" w:rsidR="00A50B60" w:rsidRDefault="00A50B60" w:rsidP="00A50B60">
      <w:pPr>
        <w:pStyle w:val="Nagwek2"/>
        <w:keepNext w:val="0"/>
        <w:keepLines/>
        <w:suppressAutoHyphens/>
        <w:spacing w:line="276" w:lineRule="auto"/>
        <w:rPr>
          <w:rFonts w:asciiTheme="minorHAnsi" w:hAnsiTheme="minorHAnsi" w:cstheme="minorHAnsi"/>
        </w:rPr>
      </w:pPr>
      <w:r w:rsidRPr="008D7084">
        <w:rPr>
          <w:rFonts w:asciiTheme="minorHAnsi" w:hAnsiTheme="minorHAnsi" w:cstheme="minorHAnsi"/>
        </w:rPr>
        <w:t xml:space="preserve">Podmioty wspólnie realizujące Umowę, tj. członkowie konsorcjum, ponoszą </w:t>
      </w:r>
      <w:r w:rsidRPr="00834BAF">
        <w:rPr>
          <w:rFonts w:asciiTheme="minorHAnsi" w:hAnsiTheme="minorHAnsi" w:cstheme="minorHAnsi"/>
        </w:rPr>
        <w:t>solidarną odpowiedzialność względem Zamawiającego za zobowiązania wynikające z Umowy oraz za wniesienie zabezpieczenia należytego wykonania Umowy. 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r>
        <w:rPr>
          <w:rFonts w:asciiTheme="minorHAnsi" w:hAnsiTheme="minorHAnsi" w:cstheme="minorHAnsi"/>
        </w:rPr>
        <w:t>.</w:t>
      </w:r>
    </w:p>
    <w:p w14:paraId="7FB42BEF" w14:textId="704853A5" w:rsidR="009E3E7B" w:rsidRDefault="00A50B60" w:rsidP="00367A4D">
      <w:pPr>
        <w:pStyle w:val="Nagwek2"/>
        <w:keepNext w:val="0"/>
        <w:keepLines/>
        <w:numPr>
          <w:ilvl w:val="0"/>
          <w:numId w:val="0"/>
        </w:numPr>
        <w:suppressAutoHyphens/>
        <w:spacing w:line="276" w:lineRule="auto"/>
        <w:ind w:left="851"/>
        <w:rPr>
          <w:rFonts w:asciiTheme="minorHAnsi" w:hAnsiTheme="minorHAnsi" w:cstheme="minorHAnsi"/>
        </w:rPr>
      </w:pPr>
      <w:r w:rsidRPr="009E3E7B">
        <w:rPr>
          <w:rFonts w:asciiTheme="minorHAnsi" w:hAnsiTheme="minorHAnsi" w:cstheme="minorHAnsi"/>
        </w:rPr>
        <w:t>*</w:t>
      </w:r>
      <w:r w:rsidRPr="009E3E7B">
        <w:rPr>
          <w:rFonts w:asciiTheme="minorHAnsi" w:hAnsiTheme="minorHAnsi" w:cstheme="minorHAnsi"/>
          <w:i/>
        </w:rPr>
        <w:t>Dotyczy przypadku, gdy Wykonawcą jest konsorcjum, w przypadku, gdy Wykonawca działa w formie spółki cywilnej postanowienie ust. 4.</w:t>
      </w:r>
      <w:r w:rsidR="00F00120">
        <w:rPr>
          <w:rFonts w:asciiTheme="minorHAnsi" w:hAnsiTheme="minorHAnsi" w:cstheme="minorHAnsi"/>
          <w:i/>
        </w:rPr>
        <w:t>20</w:t>
      </w:r>
      <w:r w:rsidRPr="009E3E7B">
        <w:rPr>
          <w:rFonts w:asciiTheme="minorHAnsi" w:hAnsiTheme="minorHAnsi" w:cstheme="minorHAnsi"/>
          <w:i/>
        </w:rPr>
        <w:t xml:space="preserve"> należy usunąć.</w:t>
      </w:r>
    </w:p>
    <w:p w14:paraId="23ED974F" w14:textId="0842EA81" w:rsidR="009E3E7B" w:rsidRDefault="009E3E7B" w:rsidP="008D7AC8">
      <w:pPr>
        <w:pStyle w:val="Nagwek2"/>
        <w:keepNext w:val="0"/>
        <w:keepLines/>
        <w:suppressAutoHyphens/>
        <w:spacing w:line="276" w:lineRule="auto"/>
        <w:rPr>
          <w:rFonts w:asciiTheme="minorHAnsi" w:hAnsiTheme="minorHAnsi" w:cstheme="minorHAnsi"/>
        </w:rPr>
      </w:pPr>
      <w:r w:rsidRPr="009E3E7B">
        <w:rPr>
          <w:rFonts w:asciiTheme="minorHAnsi" w:hAnsiTheme="minorHAnsi" w:cstheme="minorHAnsi"/>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w:t>
      </w:r>
      <w:r w:rsidR="00F00120">
        <w:rPr>
          <w:rFonts w:asciiTheme="minorHAnsi" w:hAnsiTheme="minorHAnsi" w:cstheme="minorHAnsi"/>
        </w:rPr>
        <w:t>10</w:t>
      </w:r>
      <w:r w:rsidR="00ED0A74" w:rsidRPr="009E3E7B">
        <w:rPr>
          <w:rFonts w:asciiTheme="minorHAnsi" w:hAnsiTheme="minorHAnsi" w:cstheme="minorHAnsi"/>
        </w:rPr>
        <w:t xml:space="preserve"> </w:t>
      </w:r>
      <w:r w:rsidRPr="009E3E7B">
        <w:rPr>
          <w:rFonts w:asciiTheme="minorHAnsi" w:hAnsiTheme="minorHAnsi" w:cstheme="minorHAnsi"/>
        </w:rPr>
        <w:t>z odpowiednim zastosowaniem ust. 4.</w:t>
      </w:r>
      <w:r w:rsidR="00F00120">
        <w:rPr>
          <w:rFonts w:asciiTheme="minorHAnsi" w:hAnsiTheme="minorHAnsi" w:cstheme="minorHAnsi"/>
        </w:rPr>
        <w:t>9</w:t>
      </w:r>
      <w:r w:rsidRPr="009E3E7B">
        <w:rPr>
          <w:rFonts w:asciiTheme="minorHAnsi" w:hAnsiTheme="minorHAnsi" w:cstheme="minorHAnsi"/>
        </w:rPr>
        <w:t xml:space="preserve">.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 </w:t>
      </w:r>
    </w:p>
    <w:p w14:paraId="52EC96EA" w14:textId="0A2B1A74" w:rsidR="009E3E7B" w:rsidRPr="009E3E7B" w:rsidRDefault="009E3E7B" w:rsidP="009E3E7B">
      <w:pPr>
        <w:pStyle w:val="Nagwek2"/>
        <w:keepNext w:val="0"/>
        <w:keepLines/>
        <w:numPr>
          <w:ilvl w:val="0"/>
          <w:numId w:val="0"/>
        </w:numPr>
        <w:suppressAutoHyphens/>
        <w:spacing w:line="276" w:lineRule="auto"/>
        <w:ind w:left="851"/>
        <w:rPr>
          <w:rFonts w:asciiTheme="minorHAnsi" w:hAnsiTheme="minorHAnsi" w:cstheme="minorHAnsi"/>
        </w:rPr>
      </w:pPr>
      <w:r w:rsidRPr="009E3E7B">
        <w:rPr>
          <w:rFonts w:asciiTheme="minorHAnsi" w:hAnsiTheme="minorHAnsi" w:cstheme="minorHAnsi"/>
        </w:rPr>
        <w:t>*</w:t>
      </w:r>
      <w:r w:rsidRPr="009E3E7B">
        <w:rPr>
          <w:rFonts w:asciiTheme="minorHAnsi" w:hAnsiTheme="minorHAnsi" w:cstheme="minorHAnsi"/>
          <w:i/>
        </w:rPr>
        <w:t>Dotyczy przypadku, gdy Wykonawcą jest konsorcjum, w przypadku, gdy Wykonawca działa w formie spółki cywilnej postanowienie ust. 4.</w:t>
      </w:r>
      <w:r w:rsidR="00F00120">
        <w:rPr>
          <w:rFonts w:asciiTheme="minorHAnsi" w:hAnsiTheme="minorHAnsi" w:cstheme="minorHAnsi"/>
          <w:i/>
        </w:rPr>
        <w:t>21</w:t>
      </w:r>
      <w:r w:rsidR="00ED0A74" w:rsidRPr="009E3E7B">
        <w:rPr>
          <w:rFonts w:asciiTheme="minorHAnsi" w:hAnsiTheme="minorHAnsi" w:cstheme="minorHAnsi"/>
          <w:i/>
        </w:rPr>
        <w:t xml:space="preserve"> </w:t>
      </w:r>
      <w:r w:rsidRPr="009E3E7B">
        <w:rPr>
          <w:rFonts w:asciiTheme="minorHAnsi" w:hAnsiTheme="minorHAnsi" w:cstheme="minorHAnsi"/>
          <w:i/>
        </w:rPr>
        <w:t>należy usunąć.</w:t>
      </w:r>
    </w:p>
    <w:p w14:paraId="797F5437" w14:textId="1D519E44" w:rsidR="009E3E7B" w:rsidRPr="009E3E7B" w:rsidRDefault="009E3E7B" w:rsidP="008D7AC8">
      <w:pPr>
        <w:pStyle w:val="Nagwek2"/>
        <w:keepNext w:val="0"/>
        <w:keepLines/>
        <w:suppressAutoHyphens/>
        <w:spacing w:line="276" w:lineRule="auto"/>
        <w:rPr>
          <w:rFonts w:asciiTheme="minorHAnsi" w:hAnsiTheme="minorHAnsi" w:cstheme="minorHAnsi"/>
        </w:rPr>
      </w:pPr>
      <w:r w:rsidRPr="009E3E7B">
        <w:rPr>
          <w:rFonts w:asciiTheme="minorHAnsi" w:hAnsiTheme="minorHAnsi" w:cstheme="minorHAnsi"/>
        </w:rPr>
        <w:t>Zapłata wynagrodzenia udokumentowanego fakturą,</w:t>
      </w:r>
      <w:r w:rsidRPr="009E3E7B" w:rsidDel="009D3D90">
        <w:rPr>
          <w:rFonts w:asciiTheme="minorHAnsi" w:hAnsiTheme="minorHAnsi" w:cstheme="minorHAnsi"/>
        </w:rPr>
        <w:t xml:space="preserve"> </w:t>
      </w:r>
      <w:r w:rsidRPr="009E3E7B">
        <w:rPr>
          <w:rFonts w:asciiTheme="minorHAnsi" w:hAnsiTheme="minorHAnsi" w:cstheme="minorHAnsi"/>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w przypadku potrąceń należności przysługujących Zamawiającemu, w szczególności z tytułu kar umownych, odszkodowań lub odsetek.</w:t>
      </w:r>
      <w:r w:rsidRPr="009E3E7B">
        <w:rPr>
          <w:rFonts w:asciiTheme="minorHAnsi" w:hAnsiTheme="minorHAnsi" w:cstheme="minorHAnsi"/>
          <w:i/>
        </w:rPr>
        <w:t xml:space="preserve"> </w:t>
      </w:r>
    </w:p>
    <w:p w14:paraId="73009888" w14:textId="3C661301" w:rsidR="008D7AC8" w:rsidRPr="009E3E7B" w:rsidRDefault="009E3E7B" w:rsidP="009E3E7B">
      <w:pPr>
        <w:pStyle w:val="Nagwek2"/>
        <w:keepNext w:val="0"/>
        <w:keepLines/>
        <w:numPr>
          <w:ilvl w:val="0"/>
          <w:numId w:val="0"/>
        </w:numPr>
        <w:suppressAutoHyphens/>
        <w:spacing w:line="276" w:lineRule="auto"/>
        <w:ind w:left="851"/>
        <w:rPr>
          <w:rFonts w:asciiTheme="minorHAnsi" w:hAnsiTheme="minorHAnsi" w:cstheme="minorHAnsi"/>
        </w:rPr>
      </w:pPr>
      <w:r w:rsidRPr="009E3E7B">
        <w:rPr>
          <w:rFonts w:asciiTheme="minorHAnsi" w:hAnsiTheme="minorHAnsi" w:cstheme="minorHAnsi"/>
          <w:i/>
        </w:rPr>
        <w:t>*Dotyczy przypadku, gdy Wykonawcą jest konsorcjum, w przypadku, gdy Wykonawca działa w formie spółki</w:t>
      </w:r>
      <w:r w:rsidR="00ED0A74">
        <w:rPr>
          <w:rFonts w:asciiTheme="minorHAnsi" w:hAnsiTheme="minorHAnsi" w:cstheme="minorHAnsi"/>
          <w:i/>
        </w:rPr>
        <w:t xml:space="preserve"> cywilnej postanowienie ust. 4.2</w:t>
      </w:r>
      <w:r w:rsidR="00827866">
        <w:rPr>
          <w:rFonts w:asciiTheme="minorHAnsi" w:hAnsiTheme="minorHAnsi" w:cstheme="minorHAnsi"/>
          <w:i/>
        </w:rPr>
        <w:t>2</w:t>
      </w:r>
      <w:r w:rsidRPr="009E3E7B">
        <w:rPr>
          <w:rFonts w:asciiTheme="minorHAnsi" w:hAnsiTheme="minorHAnsi" w:cstheme="minorHAnsi"/>
          <w:i/>
        </w:rPr>
        <w:t xml:space="preserve"> należy usunąć</w:t>
      </w:r>
      <w:r w:rsidR="008D7AC8" w:rsidRPr="009E3E7B">
        <w:rPr>
          <w:rFonts w:asciiTheme="minorHAnsi" w:hAnsiTheme="minorHAnsi" w:cstheme="minorHAnsi"/>
        </w:rPr>
        <w:t>.</w:t>
      </w:r>
    </w:p>
    <w:p w14:paraId="029D3954"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bookmarkStart w:id="102" w:name="_Toc40704397"/>
      <w:bookmarkEnd w:id="101"/>
    </w:p>
    <w:p w14:paraId="5E1ACCCA"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402AE970"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43D19EC1"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114F9060"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3D81C1EE"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426C12A4"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619D9159"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7EF64D17"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5C65461F"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17D5FDD0"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740D0BFB"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73B938AD"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232B69C7" w14:textId="77777777" w:rsidR="00C46B7D" w:rsidRPr="00C46B7D" w:rsidRDefault="00C46B7D"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5A4F25FF" w14:textId="74F58996" w:rsidR="007E1F92" w:rsidRPr="006B0543" w:rsidRDefault="007E1F92" w:rsidP="00EB5A9E">
      <w:pPr>
        <w:pStyle w:val="Nagwek1"/>
        <w:keepNext w:val="0"/>
        <w:keepLines/>
        <w:suppressAutoHyphens/>
        <w:spacing w:before="120" w:after="120" w:line="276" w:lineRule="auto"/>
        <w:rPr>
          <w:rFonts w:cstheme="minorHAnsi"/>
          <w:b w:val="0"/>
          <w:szCs w:val="20"/>
        </w:rPr>
      </w:pPr>
      <w:bookmarkStart w:id="103" w:name="_Ref419973281"/>
      <w:bookmarkStart w:id="104" w:name="_Ref419973316"/>
      <w:bookmarkStart w:id="105" w:name="_Ref419975815"/>
      <w:bookmarkStart w:id="106" w:name="_Toc437005844"/>
      <w:bookmarkStart w:id="107" w:name="_Toc494375560"/>
      <w:bookmarkStart w:id="108" w:name="_Toc494375632"/>
      <w:bookmarkStart w:id="109" w:name="_Toc15890573"/>
      <w:bookmarkStart w:id="110" w:name="_Toc40704402"/>
      <w:bookmarkStart w:id="111" w:name="_Toc147920952"/>
      <w:bookmarkStart w:id="112" w:name="_Ref148682525"/>
      <w:bookmarkStart w:id="113" w:name="_Ref148682540"/>
      <w:bookmarkEnd w:id="102"/>
      <w:r w:rsidRPr="006B0543">
        <w:rPr>
          <w:rFonts w:cstheme="minorHAnsi"/>
          <w:b w:val="0"/>
          <w:szCs w:val="20"/>
        </w:rPr>
        <w:t>PRAWA I OBOWIĄZKI STRON</w:t>
      </w:r>
      <w:bookmarkEnd w:id="103"/>
      <w:bookmarkEnd w:id="104"/>
      <w:bookmarkEnd w:id="105"/>
      <w:bookmarkEnd w:id="106"/>
      <w:bookmarkEnd w:id="107"/>
      <w:bookmarkEnd w:id="108"/>
      <w:r w:rsidRPr="006B0543">
        <w:rPr>
          <w:rFonts w:cstheme="minorHAnsi"/>
          <w:b w:val="0"/>
          <w:szCs w:val="20"/>
        </w:rPr>
        <w:t xml:space="preserve"> ORAZ ZASADY WSPÓŁPRACY</w:t>
      </w:r>
      <w:bookmarkEnd w:id="109"/>
      <w:bookmarkEnd w:id="110"/>
      <w:bookmarkEnd w:id="111"/>
      <w:bookmarkEnd w:id="112"/>
      <w:bookmarkEnd w:id="113"/>
    </w:p>
    <w:p w14:paraId="2971800E" w14:textId="27A28F75" w:rsidR="007E1F92" w:rsidRPr="006B0543" w:rsidRDefault="007E1F92" w:rsidP="00EB5A9E">
      <w:pPr>
        <w:pStyle w:val="Nagwek2"/>
        <w:keepNext w:val="0"/>
        <w:keepLines/>
        <w:suppressAutoHyphens/>
        <w:spacing w:line="276" w:lineRule="auto"/>
        <w:rPr>
          <w:rFonts w:asciiTheme="minorHAnsi" w:hAnsiTheme="minorHAnsi" w:cstheme="minorHAnsi"/>
        </w:rPr>
      </w:pPr>
      <w:bookmarkStart w:id="114" w:name="_Toc40704404"/>
      <w:r w:rsidRPr="006B0543">
        <w:rPr>
          <w:rFonts w:asciiTheme="minorHAnsi" w:hAnsiTheme="minorHAnsi" w:cstheme="minorHAnsi"/>
        </w:rPr>
        <w:t>Wykonawca zobowiązuje się do:</w:t>
      </w:r>
      <w:bookmarkEnd w:id="114"/>
    </w:p>
    <w:p w14:paraId="3FA6CF2F" w14:textId="77777777" w:rsidR="00B37313" w:rsidRPr="00B37313" w:rsidRDefault="00B37313" w:rsidP="00B37313">
      <w:pPr>
        <w:pStyle w:val="Akapitzlist"/>
        <w:keepLines/>
        <w:numPr>
          <w:ilvl w:val="0"/>
          <w:numId w:val="42"/>
        </w:numPr>
        <w:suppressAutoHyphens/>
        <w:spacing w:before="120" w:after="120" w:line="276" w:lineRule="auto"/>
        <w:jc w:val="both"/>
        <w:outlineLvl w:val="1"/>
        <w:rPr>
          <w:rFonts w:asciiTheme="minorHAnsi" w:hAnsiTheme="minorHAnsi" w:cstheme="minorHAnsi"/>
          <w:vanish/>
        </w:rPr>
      </w:pPr>
      <w:bookmarkStart w:id="115" w:name="_Toc40704405"/>
    </w:p>
    <w:p w14:paraId="795A832A" w14:textId="77777777" w:rsidR="00B37313" w:rsidRPr="00B37313" w:rsidRDefault="00B37313" w:rsidP="00B37313">
      <w:pPr>
        <w:pStyle w:val="Akapitzlist"/>
        <w:keepLines/>
        <w:numPr>
          <w:ilvl w:val="0"/>
          <w:numId w:val="42"/>
        </w:numPr>
        <w:suppressAutoHyphens/>
        <w:spacing w:before="120" w:after="120" w:line="276" w:lineRule="auto"/>
        <w:jc w:val="both"/>
        <w:outlineLvl w:val="1"/>
        <w:rPr>
          <w:rFonts w:asciiTheme="minorHAnsi" w:hAnsiTheme="minorHAnsi" w:cstheme="minorHAnsi"/>
          <w:vanish/>
        </w:rPr>
      </w:pPr>
    </w:p>
    <w:p w14:paraId="25DC9CAF" w14:textId="77777777" w:rsidR="00B37313" w:rsidRPr="00B37313" w:rsidRDefault="00B37313" w:rsidP="00B37313">
      <w:pPr>
        <w:pStyle w:val="Akapitzlist"/>
        <w:keepLines/>
        <w:numPr>
          <w:ilvl w:val="0"/>
          <w:numId w:val="42"/>
        </w:numPr>
        <w:suppressAutoHyphens/>
        <w:spacing w:before="120" w:after="120" w:line="276" w:lineRule="auto"/>
        <w:jc w:val="both"/>
        <w:outlineLvl w:val="1"/>
        <w:rPr>
          <w:rFonts w:asciiTheme="minorHAnsi" w:hAnsiTheme="minorHAnsi" w:cstheme="minorHAnsi"/>
          <w:vanish/>
        </w:rPr>
      </w:pPr>
    </w:p>
    <w:p w14:paraId="41DF3E8D" w14:textId="77777777" w:rsidR="00B37313" w:rsidRPr="00B37313" w:rsidRDefault="00B37313" w:rsidP="00B37313">
      <w:pPr>
        <w:pStyle w:val="Akapitzlist"/>
        <w:keepLines/>
        <w:numPr>
          <w:ilvl w:val="0"/>
          <w:numId w:val="42"/>
        </w:numPr>
        <w:suppressAutoHyphens/>
        <w:spacing w:before="120" w:after="120" w:line="276" w:lineRule="auto"/>
        <w:jc w:val="both"/>
        <w:outlineLvl w:val="1"/>
        <w:rPr>
          <w:rFonts w:asciiTheme="minorHAnsi" w:hAnsiTheme="minorHAnsi" w:cstheme="minorHAnsi"/>
          <w:vanish/>
        </w:rPr>
      </w:pPr>
    </w:p>
    <w:p w14:paraId="4D5AED1D" w14:textId="77777777" w:rsidR="00B37313" w:rsidRPr="00B37313" w:rsidRDefault="00B37313" w:rsidP="00B37313">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024A5974" w14:textId="2C6F8556" w:rsidR="007E1F92" w:rsidRPr="005E51F0" w:rsidRDefault="007E1F92" w:rsidP="00B37313">
      <w:pPr>
        <w:pStyle w:val="Nagwek2"/>
        <w:keepNext w:val="0"/>
        <w:keepLines/>
        <w:numPr>
          <w:ilvl w:val="2"/>
          <w:numId w:val="42"/>
        </w:numPr>
        <w:suppressAutoHyphens/>
        <w:spacing w:line="276" w:lineRule="auto"/>
        <w:rPr>
          <w:rFonts w:asciiTheme="minorHAnsi" w:hAnsiTheme="minorHAnsi" w:cstheme="minorHAnsi"/>
        </w:rPr>
      </w:pPr>
      <w:r w:rsidRPr="005E51F0">
        <w:rPr>
          <w:rFonts w:asciiTheme="minorHAnsi" w:hAnsiTheme="minorHAnsi" w:cstheme="minorHAnsi"/>
        </w:rPr>
        <w:t>wykonania Prac zgodnie z Umową, w tym z Opisem Przedmiotu Zamówienia, stanowiącym Załącznik nr 1 do Umowy, oraz obowiązującym prawem;</w:t>
      </w:r>
      <w:bookmarkEnd w:id="115"/>
    </w:p>
    <w:p w14:paraId="79566BBD" w14:textId="77777777" w:rsidR="007E1F92" w:rsidRPr="00981D37" w:rsidRDefault="007E1F92" w:rsidP="00FF55FC">
      <w:pPr>
        <w:pStyle w:val="Nagwek2"/>
        <w:keepNext w:val="0"/>
        <w:keepLines/>
        <w:numPr>
          <w:ilvl w:val="2"/>
          <w:numId w:val="42"/>
        </w:numPr>
        <w:suppressAutoHyphens/>
        <w:spacing w:line="276" w:lineRule="auto"/>
        <w:rPr>
          <w:rFonts w:asciiTheme="minorHAnsi" w:hAnsiTheme="minorHAnsi" w:cstheme="minorHAnsi"/>
        </w:rPr>
      </w:pPr>
      <w:bookmarkStart w:id="116" w:name="_Toc40704409"/>
      <w:r w:rsidRPr="005E51F0">
        <w:rPr>
          <w:rFonts w:asciiTheme="minorHAnsi" w:hAnsiTheme="minorHAnsi" w:cstheme="minorHAnsi"/>
        </w:rPr>
        <w:t xml:space="preserve">zatrudniania przy realizacji Umowy osób z odpowiednimi kwalifikacjami i uprawnieniami do </w:t>
      </w:r>
      <w:r w:rsidRPr="00981D37">
        <w:rPr>
          <w:rFonts w:asciiTheme="minorHAnsi" w:hAnsiTheme="minorHAnsi" w:cstheme="minorHAnsi"/>
        </w:rPr>
        <w:t>prowadzenia Prac</w:t>
      </w:r>
      <w:r w:rsidR="00DA1604" w:rsidRPr="00981D37">
        <w:rPr>
          <w:rFonts w:asciiTheme="minorHAnsi" w:hAnsiTheme="minorHAnsi" w:cstheme="minorHAnsi"/>
        </w:rPr>
        <w:t>;</w:t>
      </w:r>
      <w:r w:rsidRPr="00981D37">
        <w:rPr>
          <w:rFonts w:asciiTheme="minorHAnsi" w:hAnsiTheme="minorHAnsi" w:cstheme="minorHAnsi"/>
        </w:rPr>
        <w:t xml:space="preserve"> </w:t>
      </w:r>
      <w:bookmarkStart w:id="117" w:name="_Ref419977396"/>
      <w:bookmarkEnd w:id="116"/>
    </w:p>
    <w:p w14:paraId="354DEC07" w14:textId="62D493EB" w:rsidR="007E1F92" w:rsidRPr="00981D37" w:rsidRDefault="007E1F92" w:rsidP="00FF55FC">
      <w:pPr>
        <w:pStyle w:val="Nagwek2"/>
        <w:keepNext w:val="0"/>
        <w:keepLines/>
        <w:numPr>
          <w:ilvl w:val="2"/>
          <w:numId w:val="42"/>
        </w:numPr>
        <w:suppressAutoHyphens/>
        <w:spacing w:line="276" w:lineRule="auto"/>
        <w:rPr>
          <w:rFonts w:asciiTheme="minorHAnsi" w:hAnsiTheme="minorHAnsi" w:cstheme="minorHAnsi"/>
        </w:rPr>
      </w:pPr>
      <w:bookmarkStart w:id="118" w:name="_Toc40704425"/>
      <w:bookmarkEnd w:id="117"/>
      <w:r w:rsidRPr="00981D37">
        <w:rPr>
          <w:rFonts w:asciiTheme="minorHAnsi" w:hAnsiTheme="minorHAnsi" w:cstheme="minorHAnsi"/>
        </w:rPr>
        <w:lastRenderedPageBreak/>
        <w:t xml:space="preserve">niezatrudniania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oraz pracowników GK PGE zostanie wprowadzony również do </w:t>
      </w:r>
      <w:r w:rsidR="0086471A" w:rsidRPr="00981D37">
        <w:rPr>
          <w:rFonts w:asciiTheme="minorHAnsi" w:hAnsiTheme="minorHAnsi" w:cstheme="minorHAnsi"/>
        </w:rPr>
        <w:t>u</w:t>
      </w:r>
      <w:r w:rsidRPr="00981D37">
        <w:rPr>
          <w:rFonts w:asciiTheme="minorHAnsi" w:hAnsiTheme="minorHAnsi" w:cstheme="minorHAnsi"/>
        </w:rPr>
        <w:t xml:space="preserve">mów </w:t>
      </w:r>
      <w:r w:rsidR="0086471A" w:rsidRPr="00981D37">
        <w:rPr>
          <w:rFonts w:asciiTheme="minorHAnsi" w:hAnsiTheme="minorHAnsi" w:cstheme="minorHAnsi"/>
        </w:rPr>
        <w:t>zawieranych przez Wykonawcę z p</w:t>
      </w:r>
      <w:r w:rsidRPr="00981D37">
        <w:rPr>
          <w:rFonts w:asciiTheme="minorHAnsi" w:hAnsiTheme="minorHAnsi" w:cstheme="minorHAnsi"/>
        </w:rPr>
        <w:t>odwykonawc</w:t>
      </w:r>
      <w:r w:rsidR="0086471A" w:rsidRPr="00981D37">
        <w:rPr>
          <w:rFonts w:asciiTheme="minorHAnsi" w:hAnsiTheme="minorHAnsi" w:cstheme="minorHAnsi"/>
        </w:rPr>
        <w:t>ami</w:t>
      </w:r>
      <w:r w:rsidRPr="00981D37">
        <w:rPr>
          <w:rFonts w:asciiTheme="minorHAnsi" w:hAnsiTheme="minorHAnsi" w:cstheme="minorHAnsi"/>
        </w:rPr>
        <w:t>;</w:t>
      </w:r>
      <w:bookmarkEnd w:id="118"/>
    </w:p>
    <w:p w14:paraId="70948ADD" w14:textId="610015C2" w:rsidR="004B1FFD" w:rsidRPr="00682420" w:rsidRDefault="007E1F92" w:rsidP="00EB5A9E">
      <w:pPr>
        <w:pStyle w:val="Nagwek2"/>
        <w:keepNext w:val="0"/>
        <w:keepLines/>
        <w:suppressAutoHyphens/>
        <w:spacing w:line="276" w:lineRule="auto"/>
        <w:rPr>
          <w:rFonts w:asciiTheme="minorHAnsi" w:hAnsiTheme="minorHAnsi" w:cstheme="minorHAnsi"/>
        </w:rPr>
      </w:pPr>
      <w:bookmarkStart w:id="119" w:name="_Toc40704451"/>
      <w:r w:rsidRPr="00682420">
        <w:rPr>
          <w:rFonts w:asciiTheme="minorHAnsi" w:hAnsiTheme="minorHAnsi" w:cstheme="minorHAnsi"/>
        </w:rPr>
        <w:t>Zamawiający zobowiązuje się do</w:t>
      </w:r>
      <w:r w:rsidR="004B1FFD" w:rsidRPr="00682420">
        <w:rPr>
          <w:rFonts w:asciiTheme="minorHAnsi" w:hAnsiTheme="minorHAnsi" w:cstheme="minorHAnsi"/>
        </w:rPr>
        <w:t>:</w:t>
      </w:r>
      <w:bookmarkEnd w:id="119"/>
    </w:p>
    <w:p w14:paraId="6F8C02DA" w14:textId="77777777" w:rsidR="002B3F58" w:rsidRPr="002B3F58" w:rsidRDefault="002B3F58"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bookmarkStart w:id="120" w:name="_Toc40704454"/>
    </w:p>
    <w:p w14:paraId="43CB718A" w14:textId="5D9D1DC5" w:rsidR="00C630B4" w:rsidRDefault="00C630B4" w:rsidP="00FF55FC">
      <w:pPr>
        <w:pStyle w:val="Nagwek2"/>
        <w:keepNext w:val="0"/>
        <w:keepLines/>
        <w:numPr>
          <w:ilvl w:val="2"/>
          <w:numId w:val="42"/>
        </w:numPr>
        <w:suppressAutoHyphens/>
        <w:spacing w:line="276" w:lineRule="auto"/>
        <w:rPr>
          <w:rFonts w:asciiTheme="minorHAnsi" w:hAnsiTheme="minorHAnsi" w:cstheme="minorHAnsi"/>
        </w:rPr>
      </w:pPr>
      <w:r>
        <w:rPr>
          <w:rFonts w:asciiTheme="minorHAnsi" w:hAnsiTheme="minorHAnsi" w:cstheme="minorHAnsi"/>
        </w:rPr>
        <w:t>współpracy z Wykonawcą na zasadach zgodnych z Umową, w tym z Opisem Przedmiotu Zamówienia, stanowiącym załącznik nr 1 do Umowy.</w:t>
      </w:r>
    </w:p>
    <w:p w14:paraId="5513ACF8" w14:textId="1267E514" w:rsidR="007E1F92" w:rsidRPr="005E51F0" w:rsidRDefault="007E1F92" w:rsidP="00EB5A9E">
      <w:pPr>
        <w:pStyle w:val="Nagwek2"/>
        <w:keepNext w:val="0"/>
        <w:keepLines/>
        <w:suppressAutoHyphens/>
        <w:spacing w:line="276" w:lineRule="auto"/>
        <w:rPr>
          <w:rFonts w:asciiTheme="minorHAnsi" w:hAnsiTheme="minorHAnsi" w:cstheme="minorHAnsi"/>
        </w:rPr>
      </w:pPr>
      <w:bookmarkStart w:id="121" w:name="OLE_LINK3"/>
      <w:bookmarkStart w:id="122" w:name="OLE_LINK4"/>
      <w:bookmarkStart w:id="123" w:name="_Toc40704470"/>
      <w:bookmarkEnd w:id="120"/>
      <w:r w:rsidRPr="005E51F0">
        <w:rPr>
          <w:rFonts w:asciiTheme="minorHAnsi" w:hAnsiTheme="minorHAnsi" w:cstheme="minorHAnsi"/>
        </w:rPr>
        <w:t>Zamawiający zastrzega sobie prawo do:</w:t>
      </w:r>
      <w:bookmarkEnd w:id="121"/>
      <w:bookmarkEnd w:id="122"/>
      <w:bookmarkEnd w:id="123"/>
    </w:p>
    <w:p w14:paraId="36D5AFC9" w14:textId="77777777" w:rsidR="002B3F58" w:rsidRPr="002B3F58" w:rsidRDefault="002B3F58"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bookmarkStart w:id="124" w:name="_Toc40704480"/>
    </w:p>
    <w:p w14:paraId="6EDF96C9" w14:textId="45D79C52" w:rsidR="007E1F92" w:rsidRPr="006B0543" w:rsidRDefault="007E1F92" w:rsidP="00FF55FC">
      <w:pPr>
        <w:pStyle w:val="Nagwek2"/>
        <w:keepNext w:val="0"/>
        <w:keepLines/>
        <w:numPr>
          <w:ilvl w:val="2"/>
          <w:numId w:val="42"/>
        </w:numPr>
        <w:suppressAutoHyphens/>
        <w:spacing w:line="276" w:lineRule="auto"/>
        <w:rPr>
          <w:rFonts w:asciiTheme="minorHAnsi" w:hAnsiTheme="minorHAnsi" w:cstheme="minorHAnsi"/>
        </w:rPr>
      </w:pPr>
      <w:r w:rsidRPr="006B0543">
        <w:rPr>
          <w:rFonts w:asciiTheme="minorHAnsi" w:hAnsiTheme="minorHAnsi" w:cstheme="minorHAnsi"/>
        </w:rPr>
        <w:t xml:space="preserve">kontroli realizacji </w:t>
      </w:r>
      <w:r w:rsidR="00287666">
        <w:rPr>
          <w:rFonts w:asciiTheme="minorHAnsi" w:hAnsiTheme="minorHAnsi" w:cstheme="minorHAnsi"/>
        </w:rPr>
        <w:t>P</w:t>
      </w:r>
      <w:r w:rsidRPr="006B0543">
        <w:rPr>
          <w:rFonts w:asciiTheme="minorHAnsi" w:hAnsiTheme="minorHAnsi" w:cstheme="minorHAnsi"/>
        </w:rPr>
        <w:t xml:space="preserve">rzedmiotu Umowy przez uprawnionych przedstawicieli Zamawiającego, </w:t>
      </w:r>
      <w:r w:rsidR="00287666">
        <w:rPr>
          <w:rFonts w:asciiTheme="minorHAnsi" w:hAnsiTheme="minorHAnsi" w:cstheme="minorHAnsi"/>
        </w:rPr>
        <w:t>k</w:t>
      </w:r>
      <w:r w:rsidRPr="006B0543">
        <w:rPr>
          <w:rFonts w:asciiTheme="minorHAnsi" w:hAnsiTheme="minorHAnsi" w:cstheme="minorHAnsi"/>
        </w:rPr>
        <w:t>ontrola ani jej skutki nie zwalniają Wykonaw</w:t>
      </w:r>
      <w:r w:rsidR="00904ECB">
        <w:rPr>
          <w:rFonts w:asciiTheme="minorHAnsi" w:hAnsiTheme="minorHAnsi" w:cstheme="minorHAnsi"/>
        </w:rPr>
        <w:t>cy z należytego wykonania Umowy</w:t>
      </w:r>
      <w:r w:rsidRPr="006B0543">
        <w:rPr>
          <w:rFonts w:asciiTheme="minorHAnsi" w:hAnsiTheme="minorHAnsi" w:cstheme="minorHAnsi"/>
        </w:rPr>
        <w:t xml:space="preserve"> i nie uprawniają go do domagania się zmian Umowy, w szczególności przesunięcia terminów z niej wynikających;</w:t>
      </w:r>
      <w:bookmarkEnd w:id="124"/>
    </w:p>
    <w:p w14:paraId="12A87E0E" w14:textId="6EE26176" w:rsidR="007E1F92" w:rsidRDefault="007E1F92" w:rsidP="00FF55FC">
      <w:pPr>
        <w:pStyle w:val="Nagwek2"/>
        <w:keepNext w:val="0"/>
        <w:keepLines/>
        <w:numPr>
          <w:ilvl w:val="2"/>
          <w:numId w:val="42"/>
        </w:numPr>
        <w:suppressAutoHyphens/>
        <w:spacing w:line="276" w:lineRule="auto"/>
        <w:rPr>
          <w:rFonts w:asciiTheme="minorHAnsi" w:hAnsiTheme="minorHAnsi" w:cstheme="minorHAnsi"/>
        </w:rPr>
      </w:pPr>
      <w:bookmarkStart w:id="125" w:name="_Toc40704483"/>
      <w:r w:rsidRPr="006B0543">
        <w:rPr>
          <w:rFonts w:asciiTheme="minorHAnsi" w:hAnsiTheme="minorHAnsi" w:cstheme="minorHAnsi"/>
        </w:rPr>
        <w:t xml:space="preserve">usunięcia ze swojego terenu członka personelu Wykonawcy w przypadku stwierdzenia u niego stanu po użyciu alkoholu, stanu nietrzeźwości lub stanu po użyciu środków odurzających podczas badania alkomatem/narkotestem lub odmowy poddania się temu badaniu bez prawa powrotu do </w:t>
      </w:r>
      <w:r w:rsidRPr="00B04BA1">
        <w:rPr>
          <w:rFonts w:asciiTheme="minorHAnsi" w:hAnsiTheme="minorHAnsi" w:cstheme="minorHAnsi"/>
        </w:rPr>
        <w:t xml:space="preserve">wykonywania </w:t>
      </w:r>
      <w:r w:rsidR="0062023E" w:rsidRPr="00B04BA1">
        <w:rPr>
          <w:rFonts w:asciiTheme="minorHAnsi" w:hAnsiTheme="minorHAnsi" w:cstheme="minorHAnsi"/>
        </w:rPr>
        <w:t xml:space="preserve">zakresu Umowy. </w:t>
      </w:r>
      <w:bookmarkStart w:id="126" w:name="_Ref497833617"/>
      <w:bookmarkEnd w:id="125"/>
    </w:p>
    <w:p w14:paraId="64F89B40" w14:textId="51B08C23" w:rsidR="007D0ECB" w:rsidRPr="006B0543" w:rsidRDefault="007E1F92" w:rsidP="00EB5A9E">
      <w:pPr>
        <w:pStyle w:val="Nagwek2"/>
        <w:keepNext w:val="0"/>
        <w:keepLines/>
        <w:suppressAutoHyphens/>
        <w:spacing w:line="276" w:lineRule="auto"/>
        <w:rPr>
          <w:rFonts w:asciiTheme="minorHAnsi" w:hAnsiTheme="minorHAnsi" w:cstheme="minorHAnsi"/>
        </w:rPr>
      </w:pPr>
      <w:bookmarkStart w:id="127" w:name="_Ref419975832"/>
      <w:bookmarkStart w:id="128" w:name="_Toc40704488"/>
      <w:bookmarkEnd w:id="126"/>
      <w:r w:rsidRPr="00995865">
        <w:rPr>
          <w:rFonts w:asciiTheme="minorHAnsi" w:hAnsiTheme="minorHAnsi" w:cstheme="minorHAnsi"/>
        </w:rPr>
        <w:t xml:space="preserve">W przypadku stwierdzenia przez Wykonawcę, że Dokumentacja Zamawiającego zawiera błędy, nieścisłości lub jest niespójna, Wykonawca jest zobowiązany do niezwłocznego poinformowania o tym Zamawiającego. </w:t>
      </w:r>
      <w:bookmarkEnd w:id="127"/>
      <w:bookmarkEnd w:id="128"/>
    </w:p>
    <w:p w14:paraId="3068E0FC" w14:textId="77777777" w:rsidR="007E1F92" w:rsidRPr="006B0543" w:rsidRDefault="007E1F92" w:rsidP="00A66164">
      <w:pPr>
        <w:pStyle w:val="Nagwek2"/>
        <w:keepLines/>
        <w:suppressAutoHyphens/>
        <w:spacing w:line="276" w:lineRule="auto"/>
        <w:rPr>
          <w:rFonts w:asciiTheme="minorHAnsi" w:hAnsiTheme="minorHAnsi" w:cstheme="minorHAnsi"/>
        </w:rPr>
      </w:pPr>
      <w:bookmarkStart w:id="129" w:name="_Ref441070180"/>
      <w:bookmarkStart w:id="130" w:name="_Toc40704494"/>
      <w:bookmarkStart w:id="131" w:name="_Ref419973328"/>
      <w:r w:rsidRPr="006B0543">
        <w:rPr>
          <w:rFonts w:asciiTheme="minorHAnsi" w:hAnsiTheme="minorHAnsi" w:cstheme="minorHAnsi"/>
        </w:rPr>
        <w:t>Generalnym Przedstawicielem Zamawiającego jest:</w:t>
      </w:r>
      <w:bookmarkEnd w:id="129"/>
      <w:bookmarkEnd w:id="130"/>
      <w:r w:rsidRPr="006B0543">
        <w:rPr>
          <w:rFonts w:asciiTheme="minorHAnsi" w:hAnsiTheme="minorHAnsi" w:cstheme="minorHAnsi"/>
        </w:rPr>
        <w:t xml:space="preserve"> </w:t>
      </w:r>
    </w:p>
    <w:p w14:paraId="428BEB41" w14:textId="5AAA2A2F" w:rsidR="007E1F92" w:rsidRPr="00367A4D" w:rsidRDefault="005B01B9" w:rsidP="00A66164">
      <w:pPr>
        <w:pStyle w:val="Nagwek2"/>
        <w:keepLines/>
        <w:numPr>
          <w:ilvl w:val="0"/>
          <w:numId w:val="0"/>
        </w:numPr>
        <w:suppressAutoHyphens/>
        <w:spacing w:line="276" w:lineRule="auto"/>
        <w:ind w:left="851"/>
        <w:rPr>
          <w:rFonts w:asciiTheme="minorHAnsi" w:hAnsiTheme="minorHAnsi" w:cstheme="minorHAnsi"/>
        </w:rPr>
      </w:pPr>
      <w:bookmarkStart w:id="132" w:name="_Toc40704495"/>
      <w:r>
        <w:rPr>
          <w:rFonts w:asciiTheme="minorHAnsi" w:hAnsiTheme="minorHAnsi" w:cstheme="minorHAnsi"/>
        </w:rPr>
        <w:t>Dariusz Łobacz</w:t>
      </w:r>
      <w:r w:rsidR="007E1F92" w:rsidRPr="00367A4D">
        <w:rPr>
          <w:rFonts w:asciiTheme="minorHAnsi" w:hAnsiTheme="minorHAnsi" w:cstheme="minorHAnsi"/>
        </w:rPr>
        <w:t xml:space="preserve"> </w:t>
      </w:r>
      <w:r w:rsidR="00D5044E" w:rsidRPr="00367A4D">
        <w:rPr>
          <w:rFonts w:asciiTheme="minorHAnsi" w:hAnsiTheme="minorHAnsi" w:cstheme="minorHAnsi"/>
        </w:rPr>
        <w:t xml:space="preserve">tel. </w:t>
      </w:r>
      <w:r>
        <w:rPr>
          <w:rFonts w:asciiTheme="minorHAnsi" w:hAnsiTheme="minorHAnsi" w:cstheme="minorHAnsi"/>
        </w:rPr>
        <w:t>+48 726 880 040</w:t>
      </w:r>
      <w:r w:rsidR="00D5044E" w:rsidRPr="00367A4D">
        <w:rPr>
          <w:rFonts w:asciiTheme="minorHAnsi" w:hAnsiTheme="minorHAnsi" w:cstheme="minorHAnsi"/>
        </w:rPr>
        <w:t>, e</w:t>
      </w:r>
      <w:r w:rsidR="009E6F7C" w:rsidRPr="00367A4D">
        <w:rPr>
          <w:rFonts w:asciiTheme="minorHAnsi" w:hAnsiTheme="minorHAnsi" w:cstheme="minorHAnsi"/>
        </w:rPr>
        <w:t>–</w:t>
      </w:r>
      <w:r w:rsidR="00D5044E" w:rsidRPr="00367A4D">
        <w:rPr>
          <w:rFonts w:asciiTheme="minorHAnsi" w:hAnsiTheme="minorHAnsi" w:cstheme="minorHAnsi"/>
        </w:rPr>
        <w:t xml:space="preserve">mail </w:t>
      </w:r>
      <w:bookmarkStart w:id="133" w:name="_Ref419973305"/>
      <w:bookmarkEnd w:id="131"/>
      <w:bookmarkEnd w:id="132"/>
      <w:r w:rsidR="00D1149F">
        <w:rPr>
          <w:rFonts w:asciiTheme="minorHAnsi" w:hAnsiTheme="minorHAnsi" w:cstheme="minorHAnsi"/>
        </w:rPr>
        <w:fldChar w:fldCharType="begin"/>
      </w:r>
      <w:r w:rsidR="00D1149F">
        <w:rPr>
          <w:rFonts w:asciiTheme="minorHAnsi" w:hAnsiTheme="minorHAnsi" w:cstheme="minorHAnsi"/>
        </w:rPr>
        <w:instrText xml:space="preserve"> HYPERLINK "mailto:</w:instrText>
      </w:r>
      <w:r w:rsidR="00D1149F" w:rsidRPr="00D1149F">
        <w:rPr>
          <w:rFonts w:asciiTheme="minorHAnsi" w:hAnsiTheme="minorHAnsi" w:cstheme="minorHAnsi"/>
        </w:rPr>
        <w:instrText>dariusz.lobacz</w:instrText>
      </w:r>
      <w:r w:rsidR="00D1149F">
        <w:rPr>
          <w:rFonts w:asciiTheme="minorHAnsi" w:hAnsiTheme="minorHAnsi" w:cstheme="minorHAnsi"/>
        </w:rPr>
        <w:instrText xml:space="preserve">@gkpge.pl" </w:instrText>
      </w:r>
      <w:r w:rsidR="00D1149F">
        <w:rPr>
          <w:rFonts w:asciiTheme="minorHAnsi" w:hAnsiTheme="minorHAnsi" w:cstheme="minorHAnsi"/>
        </w:rPr>
        <w:fldChar w:fldCharType="separate"/>
      </w:r>
      <w:r w:rsidR="00D1149F" w:rsidRPr="00BB68A7">
        <w:rPr>
          <w:rStyle w:val="Hipercze"/>
          <w:rFonts w:asciiTheme="minorHAnsi" w:hAnsiTheme="minorHAnsi" w:cstheme="minorHAnsi"/>
        </w:rPr>
        <w:t>dariusz.lobacz@gkpge.pl</w:t>
      </w:r>
      <w:r w:rsidR="00D1149F">
        <w:rPr>
          <w:rFonts w:asciiTheme="minorHAnsi" w:hAnsiTheme="minorHAnsi" w:cstheme="minorHAnsi"/>
        </w:rPr>
        <w:fldChar w:fldCharType="end"/>
      </w:r>
      <w:r w:rsidR="00D1149F">
        <w:rPr>
          <w:rFonts w:asciiTheme="minorHAnsi" w:hAnsiTheme="minorHAnsi" w:cstheme="minorHAnsi"/>
        </w:rPr>
        <w:t xml:space="preserve"> </w:t>
      </w:r>
    </w:p>
    <w:p w14:paraId="0CCCEFF0" w14:textId="5708EB99" w:rsidR="007E1F92" w:rsidRPr="00367A4D" w:rsidRDefault="007E1F92" w:rsidP="00A66164">
      <w:pPr>
        <w:pStyle w:val="Nagwek2"/>
        <w:keepLines/>
        <w:numPr>
          <w:ilvl w:val="0"/>
          <w:numId w:val="0"/>
        </w:numPr>
        <w:suppressAutoHyphens/>
        <w:spacing w:line="276" w:lineRule="auto"/>
        <w:ind w:left="851"/>
        <w:rPr>
          <w:rFonts w:asciiTheme="minorHAnsi" w:hAnsiTheme="minorHAnsi" w:cstheme="minorHAnsi"/>
        </w:rPr>
      </w:pPr>
      <w:bookmarkStart w:id="134" w:name="_Toc40704496"/>
      <w:r w:rsidRPr="00367A4D">
        <w:rPr>
          <w:rFonts w:asciiTheme="minorHAnsi" w:hAnsiTheme="minorHAnsi" w:cstheme="minorHAnsi"/>
        </w:rPr>
        <w:t>Generalnym Przedstawicielem Wykonawcy</w:t>
      </w:r>
      <w:bookmarkEnd w:id="133"/>
      <w:r w:rsidRPr="00367A4D">
        <w:rPr>
          <w:rFonts w:asciiTheme="minorHAnsi" w:hAnsiTheme="minorHAnsi" w:cstheme="minorHAnsi"/>
        </w:rPr>
        <w:t xml:space="preserve"> jest:</w:t>
      </w:r>
      <w:bookmarkEnd w:id="134"/>
    </w:p>
    <w:p w14:paraId="2D1D7D11" w14:textId="20401568" w:rsidR="007E1F92" w:rsidRPr="006B0543" w:rsidRDefault="007E1F92" w:rsidP="00A66164">
      <w:pPr>
        <w:pStyle w:val="Nagwek2"/>
        <w:keepLines/>
        <w:numPr>
          <w:ilvl w:val="0"/>
          <w:numId w:val="0"/>
        </w:numPr>
        <w:suppressAutoHyphens/>
        <w:spacing w:line="276" w:lineRule="auto"/>
        <w:ind w:left="851"/>
        <w:rPr>
          <w:rFonts w:asciiTheme="minorHAnsi" w:hAnsiTheme="minorHAnsi" w:cstheme="minorHAnsi"/>
        </w:rPr>
      </w:pPr>
      <w:bookmarkStart w:id="135" w:name="_Toc40704497"/>
      <w:r w:rsidRPr="00367A4D">
        <w:rPr>
          <w:rFonts w:asciiTheme="minorHAnsi" w:hAnsiTheme="minorHAnsi" w:cstheme="minorHAnsi"/>
        </w:rPr>
        <w:t>(…), tel. (…), e</w:t>
      </w:r>
      <w:r w:rsidR="009E6F7C" w:rsidRPr="00367A4D">
        <w:rPr>
          <w:rFonts w:asciiTheme="minorHAnsi" w:hAnsiTheme="minorHAnsi" w:cstheme="minorHAnsi"/>
        </w:rPr>
        <w:t>–</w:t>
      </w:r>
      <w:r w:rsidRPr="00367A4D">
        <w:rPr>
          <w:rFonts w:asciiTheme="minorHAnsi" w:hAnsiTheme="minorHAnsi" w:cstheme="minorHAnsi"/>
        </w:rPr>
        <w:t>mail (…)</w:t>
      </w:r>
      <w:bookmarkEnd w:id="135"/>
    </w:p>
    <w:p w14:paraId="5F53B576" w14:textId="77777777" w:rsidR="007E1F92" w:rsidRPr="006B0543" w:rsidRDefault="007E1F92" w:rsidP="00EB5A9E">
      <w:pPr>
        <w:pStyle w:val="Nagwek2"/>
        <w:keepNext w:val="0"/>
        <w:keepLines/>
        <w:numPr>
          <w:ilvl w:val="0"/>
          <w:numId w:val="0"/>
        </w:numPr>
        <w:suppressAutoHyphens/>
        <w:spacing w:line="276" w:lineRule="auto"/>
        <w:ind w:left="851"/>
        <w:rPr>
          <w:rFonts w:asciiTheme="minorHAnsi" w:hAnsiTheme="minorHAnsi" w:cstheme="minorHAnsi"/>
        </w:rPr>
      </w:pPr>
      <w:bookmarkStart w:id="136" w:name="_Toc40704498"/>
      <w:r w:rsidRPr="006B0543">
        <w:rPr>
          <w:rFonts w:asciiTheme="minorHAnsi" w:hAnsiTheme="minorHAnsi" w:cstheme="minorHAnsi"/>
        </w:rPr>
        <w:t>Generalni 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bookmarkStart w:id="137" w:name="_Hlk2284590"/>
      <w:bookmarkEnd w:id="136"/>
    </w:p>
    <w:p w14:paraId="29656A3A" w14:textId="74491BBD" w:rsidR="007D0ECB" w:rsidRPr="006B0543" w:rsidRDefault="007E1F92" w:rsidP="00EB5A9E">
      <w:pPr>
        <w:pStyle w:val="Nagwek2"/>
        <w:keepNext w:val="0"/>
        <w:keepLines/>
        <w:suppressAutoHyphens/>
        <w:spacing w:line="276" w:lineRule="auto"/>
        <w:rPr>
          <w:rFonts w:asciiTheme="minorHAnsi" w:hAnsiTheme="minorHAnsi" w:cstheme="minorHAnsi"/>
        </w:rPr>
      </w:pPr>
      <w:bookmarkStart w:id="138" w:name="_Toc40704501"/>
      <w:bookmarkEnd w:id="137"/>
      <w:r w:rsidRPr="006B0543">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bookmarkEnd w:id="138"/>
    </w:p>
    <w:p w14:paraId="32A8FE4D" w14:textId="7D3D8CA3" w:rsidR="009415D9" w:rsidRPr="00E56614" w:rsidRDefault="009415D9" w:rsidP="00EB5A9E">
      <w:pPr>
        <w:pStyle w:val="Nagwek2"/>
        <w:keepNext w:val="0"/>
        <w:keepLines/>
        <w:suppressAutoHyphens/>
        <w:spacing w:line="276" w:lineRule="auto"/>
        <w:rPr>
          <w:rFonts w:asciiTheme="minorHAnsi" w:hAnsiTheme="minorHAnsi" w:cstheme="minorHAnsi"/>
        </w:rPr>
      </w:pPr>
      <w:r w:rsidRPr="00E56614">
        <w:rPr>
          <w:rFonts w:asciiTheme="minorHAnsi" w:hAnsiTheme="minorHAnsi" w:cstheme="minorHAnsi"/>
        </w:rPr>
        <w:t>W przypadku przesyłania przez Strony dokumentów na adresy poczty elektronicznej Stron, ze względów bezpieczeństwa zaleca się aby stosować kryptograficzne metody ochrony danych w postaci szyfrowania lub spakowania za pomocą programu 7</w:t>
      </w:r>
      <w:r w:rsidR="009E6F7C">
        <w:rPr>
          <w:rFonts w:asciiTheme="minorHAnsi" w:hAnsiTheme="minorHAnsi" w:cstheme="minorHAnsi"/>
        </w:rPr>
        <w:t>–</w:t>
      </w:r>
      <w:r w:rsidRPr="00E56614">
        <w:rPr>
          <w:rFonts w:asciiTheme="minorHAnsi" w:hAnsiTheme="minorHAnsi" w:cstheme="minorHAnsi"/>
        </w:rPr>
        <w:t>Zip wykorzystując jedno z rozszerzeń: *.7z, *.bzip2, *.gzip, *.tar, *.wim, *.xz,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w:t>
      </w:r>
    </w:p>
    <w:p w14:paraId="1830918A" w14:textId="77777777" w:rsidR="00DE1259" w:rsidRPr="00DE1259" w:rsidRDefault="007E1F92" w:rsidP="00EB5A9E">
      <w:pPr>
        <w:pStyle w:val="Nagwek2"/>
        <w:keepNext w:val="0"/>
        <w:keepLines/>
        <w:suppressAutoHyphens/>
        <w:spacing w:line="276" w:lineRule="auto"/>
        <w:rPr>
          <w:rFonts w:asciiTheme="minorHAnsi" w:hAnsiTheme="minorHAnsi" w:cstheme="minorHAnsi"/>
        </w:rPr>
      </w:pPr>
      <w:bookmarkStart w:id="139" w:name="_Toc40704502"/>
      <w:r w:rsidRPr="006B0543">
        <w:rPr>
          <w:rFonts w:asciiTheme="minorHAnsi" w:hAnsiTheme="minorHAnsi" w:cstheme="minorHAnsi"/>
        </w:rPr>
        <w:lastRenderedPageBreak/>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r w:rsidR="00DE1259">
        <w:rPr>
          <w:rFonts w:asciiTheme="minorHAnsi" w:hAnsiTheme="minorHAnsi" w:cstheme="minorHAnsi"/>
        </w:rPr>
        <w:t>.</w:t>
      </w:r>
    </w:p>
    <w:bookmarkEnd w:id="139"/>
    <w:p w14:paraId="1A4C0C23" w14:textId="45820C63" w:rsidR="005160A7" w:rsidRPr="00DA1604" w:rsidRDefault="005160A7" w:rsidP="00EB5A9E">
      <w:pPr>
        <w:pStyle w:val="Nagwek2"/>
        <w:keepLines/>
        <w:suppressAutoHyphens/>
        <w:spacing w:line="276" w:lineRule="auto"/>
        <w:rPr>
          <w:rFonts w:asciiTheme="minorHAnsi" w:hAnsiTheme="minorHAnsi" w:cstheme="minorHAnsi"/>
        </w:rPr>
      </w:pPr>
      <w:r w:rsidRPr="002C55E6">
        <w:rPr>
          <w:rFonts w:asciiTheme="minorHAnsi" w:hAnsiTheme="minorHAnsi" w:cstheme="minorHAnsi"/>
        </w:rPr>
        <w:t xml:space="preserve">W przypadku uzasadnionych wątpliwości co do przestrzegania prawa pracy przez Wykonawcę </w:t>
      </w:r>
      <w:r w:rsidR="00A1053D">
        <w:rPr>
          <w:rFonts w:asciiTheme="minorHAnsi" w:hAnsiTheme="minorHAnsi" w:cstheme="minorHAnsi"/>
        </w:rPr>
        <w:br/>
      </w:r>
      <w:r w:rsidRPr="002C55E6">
        <w:rPr>
          <w:rFonts w:asciiTheme="minorHAnsi" w:hAnsiTheme="minorHAnsi" w:cstheme="minorHAnsi"/>
        </w:rPr>
        <w:t xml:space="preserve">lub </w:t>
      </w:r>
      <w:r w:rsidR="00165AA7">
        <w:rPr>
          <w:rFonts w:asciiTheme="minorHAnsi" w:hAnsiTheme="minorHAnsi" w:cstheme="minorHAnsi"/>
        </w:rPr>
        <w:t>p</w:t>
      </w:r>
      <w:r w:rsidRPr="002C55E6">
        <w:rPr>
          <w:rFonts w:asciiTheme="minorHAnsi" w:hAnsiTheme="minorHAnsi" w:cstheme="minorHAnsi"/>
        </w:rPr>
        <w:t>odwykonawcę, Zamawiający może zwrócić się o przeprowadzenie kontroli przez Państwową Inspekcję Pracy.</w:t>
      </w:r>
      <w:bookmarkStart w:id="140" w:name="_Ref419976126"/>
      <w:bookmarkStart w:id="141" w:name="_Toc40704504"/>
    </w:p>
    <w:p w14:paraId="727A6C9C" w14:textId="77777777" w:rsidR="00774F89" w:rsidRPr="00DA1604" w:rsidRDefault="007E1F92" w:rsidP="00EB5A9E">
      <w:pPr>
        <w:pStyle w:val="Nagwek2"/>
        <w:keepLines/>
        <w:numPr>
          <w:ilvl w:val="0"/>
          <w:numId w:val="0"/>
        </w:numPr>
        <w:suppressAutoHyphens/>
        <w:spacing w:line="276" w:lineRule="auto"/>
        <w:ind w:left="851"/>
        <w:rPr>
          <w:rFonts w:asciiTheme="minorHAnsi" w:hAnsiTheme="minorHAnsi" w:cstheme="minorHAnsi"/>
          <w:b/>
        </w:rPr>
      </w:pPr>
      <w:bookmarkStart w:id="142" w:name="_Toc40704533"/>
      <w:bookmarkEnd w:id="140"/>
      <w:bookmarkEnd w:id="141"/>
      <w:r w:rsidRPr="00DA1604">
        <w:rPr>
          <w:rFonts w:asciiTheme="minorHAnsi" w:hAnsiTheme="minorHAnsi" w:cstheme="minorHAnsi"/>
          <w:b/>
        </w:rPr>
        <w:t>OBOWIĄZKI PODATKOWE</w:t>
      </w:r>
      <w:bookmarkStart w:id="143" w:name="_Ref113622"/>
      <w:bookmarkEnd w:id="142"/>
    </w:p>
    <w:p w14:paraId="5DA58AF7" w14:textId="51A7C6B9" w:rsidR="007D0ECB" w:rsidRPr="006B0543" w:rsidRDefault="007E1F92" w:rsidP="00EB5A9E">
      <w:pPr>
        <w:pStyle w:val="Nagwek2"/>
        <w:keepNext w:val="0"/>
        <w:keepLines/>
        <w:suppressAutoHyphens/>
        <w:spacing w:line="276" w:lineRule="auto"/>
        <w:rPr>
          <w:rFonts w:asciiTheme="minorHAnsi" w:hAnsiTheme="minorHAnsi" w:cstheme="minorHAnsi"/>
        </w:rPr>
      </w:pPr>
      <w:bookmarkStart w:id="144" w:name="_Toc40704534"/>
      <w:r w:rsidRPr="006B0543">
        <w:rPr>
          <w:rFonts w:asciiTheme="minorHAnsi" w:hAnsiTheme="minorHAnsi" w:cstheme="minorHAnsi"/>
        </w:rPr>
        <w:t>Wykonawca zobowiązuje się do wykazywania w deklaracji VAT podatku należnego z faktur, które będą wystawiane na rzecz Zamawiającego w wyniku realizacji Umowy.</w:t>
      </w:r>
      <w:bookmarkEnd w:id="143"/>
      <w:bookmarkEnd w:id="144"/>
      <w:r w:rsidRPr="006B0543">
        <w:rPr>
          <w:rFonts w:asciiTheme="minorHAnsi" w:hAnsiTheme="minorHAnsi" w:cstheme="minorHAnsi"/>
        </w:rPr>
        <w:t xml:space="preserve"> </w:t>
      </w:r>
    </w:p>
    <w:p w14:paraId="32D10DF5" w14:textId="77777777" w:rsidR="007D0ECB" w:rsidRPr="006B0543" w:rsidRDefault="007E1F92" w:rsidP="00EB5A9E">
      <w:pPr>
        <w:pStyle w:val="Nagwek2"/>
        <w:keepNext w:val="0"/>
        <w:keepLines/>
        <w:suppressAutoHyphens/>
        <w:spacing w:line="276" w:lineRule="auto"/>
        <w:rPr>
          <w:rFonts w:asciiTheme="minorHAnsi" w:hAnsiTheme="minorHAnsi" w:cstheme="minorHAnsi"/>
        </w:rPr>
      </w:pPr>
      <w:bookmarkStart w:id="145" w:name="_Ref113574"/>
      <w:bookmarkStart w:id="146" w:name="_Toc40704536"/>
      <w:r w:rsidRPr="006B0543">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147" w:name="_Ref113648"/>
      <w:bookmarkEnd w:id="145"/>
      <w:bookmarkEnd w:id="146"/>
    </w:p>
    <w:p w14:paraId="49B8ED07" w14:textId="3839B403" w:rsidR="004B2D9A" w:rsidRDefault="007E1F92" w:rsidP="00EB5A9E">
      <w:pPr>
        <w:pStyle w:val="Nagwek2"/>
        <w:keepNext w:val="0"/>
        <w:keepLines/>
        <w:suppressAutoHyphens/>
        <w:spacing w:line="276" w:lineRule="auto"/>
        <w:rPr>
          <w:rFonts w:asciiTheme="minorHAnsi" w:hAnsiTheme="minorHAnsi" w:cstheme="minorHAnsi"/>
        </w:rPr>
      </w:pPr>
      <w:bookmarkStart w:id="148" w:name="_Ref148682637"/>
      <w:bookmarkStart w:id="149" w:name="_Toc40704537"/>
      <w:r w:rsidRPr="006B0543">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148"/>
      <w:r w:rsidR="00A50B60">
        <w:rPr>
          <w:rFonts w:asciiTheme="minorHAnsi" w:hAnsiTheme="minorHAnsi" w:cstheme="minorHAnsi"/>
        </w:rPr>
        <w:t>.</w:t>
      </w:r>
    </w:p>
    <w:p w14:paraId="22E81386" w14:textId="77777777" w:rsidR="004B2D9A" w:rsidRDefault="004B2D9A" w:rsidP="00EB5A9E">
      <w:pPr>
        <w:pStyle w:val="Nagwek2"/>
        <w:keepNext w:val="0"/>
        <w:keepLines/>
        <w:suppressAutoHyphens/>
        <w:spacing w:line="276" w:lineRule="auto"/>
        <w:rPr>
          <w:rFonts w:asciiTheme="minorHAnsi" w:hAnsiTheme="minorHAnsi" w:cstheme="minorHAnsi"/>
        </w:rPr>
      </w:pPr>
      <w:r w:rsidRPr="006B0543">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r w:rsidR="007E1F92" w:rsidRPr="006B0543">
        <w:rPr>
          <w:rFonts w:asciiTheme="minorHAnsi" w:hAnsiTheme="minorHAnsi" w:cstheme="minorHAnsi"/>
        </w:rPr>
        <w:t>.</w:t>
      </w:r>
      <w:bookmarkEnd w:id="147"/>
      <w:bookmarkEnd w:id="149"/>
    </w:p>
    <w:p w14:paraId="23E6E77D" w14:textId="77777777" w:rsidR="004B2D9A" w:rsidRPr="004B2D9A" w:rsidRDefault="004B2D9A" w:rsidP="00EB5A9E">
      <w:pPr>
        <w:pStyle w:val="Nagwek2"/>
        <w:keepNext w:val="0"/>
        <w:keepLines/>
        <w:suppressAutoHyphens/>
        <w:spacing w:line="276" w:lineRule="auto"/>
        <w:rPr>
          <w:rFonts w:asciiTheme="minorHAnsi" w:hAnsiTheme="minorHAnsi" w:cstheme="minorHAnsi"/>
          <w:b/>
          <w:snapToGrid w:val="0"/>
        </w:rPr>
      </w:pPr>
      <w:bookmarkStart w:id="150" w:name="_Ref148682532"/>
      <w:r w:rsidRPr="004B2D9A">
        <w:rPr>
          <w:rFonts w:asciiTheme="minorHAnsi" w:hAnsiTheme="minorHAnsi" w:cstheme="minorHAnsi"/>
        </w:rPr>
        <w:t xml:space="preserve">W przypadku zaistnienia okoliczności przewidzianych w ustępach powyżej, Zamawiający przed podjęciem decyzji o odstąpieniu od Umowy, zwróci się do Wykonawcy o przedłożenie w oznaczonym terminie dodatkowych informacji, wyjaśnień lub dokumentów, a Wykonawca jest je zobowiązany </w:t>
      </w:r>
      <w:r w:rsidRPr="004B2D9A">
        <w:rPr>
          <w:rFonts w:asciiTheme="minorHAnsi" w:hAnsiTheme="minorHAnsi" w:cstheme="minorHAnsi"/>
        </w:rPr>
        <w:br/>
        <w:t xml:space="preserve">w tym terminie przedłożyć. W przypadku zwrócenia się przez Zamawiającego z żądaniem,  </w:t>
      </w:r>
      <w:r w:rsidRPr="004B2D9A">
        <w:rPr>
          <w:rFonts w:asciiTheme="minorHAnsi" w:hAnsiTheme="minorHAnsi" w:cstheme="minorHAnsi"/>
        </w:rPr>
        <w:br/>
        <w:t xml:space="preserve">o którym mowa w zdaniu poprzednim, termin na odstąpienie od Umowy wynosi 30 (trzydzieści) dni liczonych od dnia otrzymania kompletnych informacji, wyjaśnień lub dokumentów od Wykonawcy, </w:t>
      </w:r>
      <w:r w:rsidRPr="004B2D9A">
        <w:rPr>
          <w:rFonts w:asciiTheme="minorHAnsi" w:hAnsiTheme="minorHAnsi" w:cstheme="minorHAnsi"/>
        </w:rPr>
        <w:br/>
        <w:t>lub odmowy Wykonawcy złożenia informacji, wyjaśnień lub dokumentów, lub upływu terminu wyznaczonego przez Zamawiającego na złożenie informacji, wyjaśnień lub dokumentów przez Wykonawcę.</w:t>
      </w:r>
      <w:bookmarkStart w:id="151" w:name="_Toc40704538"/>
      <w:bookmarkEnd w:id="150"/>
    </w:p>
    <w:p w14:paraId="5F793ACC" w14:textId="7A7B3174" w:rsidR="004B2D9A" w:rsidRDefault="004B2D9A" w:rsidP="00EB5A9E">
      <w:pPr>
        <w:pStyle w:val="Nagwek2"/>
        <w:keepNext w:val="0"/>
        <w:keepLines/>
        <w:numPr>
          <w:ilvl w:val="0"/>
          <w:numId w:val="0"/>
        </w:numPr>
        <w:suppressAutoHyphens/>
        <w:spacing w:line="276" w:lineRule="auto"/>
        <w:ind w:left="851"/>
        <w:rPr>
          <w:rFonts w:asciiTheme="minorHAnsi" w:hAnsiTheme="minorHAnsi" w:cstheme="minorHAnsi"/>
          <w:b/>
          <w:snapToGrid w:val="0"/>
        </w:rPr>
      </w:pPr>
      <w:r w:rsidRPr="004B2D9A">
        <w:rPr>
          <w:rFonts w:asciiTheme="minorHAnsi" w:hAnsiTheme="minorHAnsi" w:cstheme="minorHAnsi"/>
          <w:b/>
          <w:snapToGrid w:val="0"/>
        </w:rPr>
        <w:t>KODEKS POSTĘPOWANIA DLA PARTNERÓW BIZNESOWYCH SPÓŁEK GK PGE</w:t>
      </w:r>
    </w:p>
    <w:p w14:paraId="51AE3E84" w14:textId="77777777" w:rsidR="004B2D9A" w:rsidRDefault="004B2D9A" w:rsidP="00EB5A9E">
      <w:pPr>
        <w:pStyle w:val="Nagwek2"/>
        <w:keepNext w:val="0"/>
        <w:keepLines/>
        <w:suppressAutoHyphens/>
        <w:spacing w:line="276" w:lineRule="auto"/>
        <w:rPr>
          <w:rFonts w:asciiTheme="minorHAnsi" w:hAnsiTheme="minorHAnsi" w:cstheme="minorHAnsi"/>
        </w:rPr>
      </w:pPr>
      <w:bookmarkStart w:id="152" w:name="_Ref148682550"/>
      <w:r>
        <w:rPr>
          <w:rFonts w:asciiTheme="minorHAnsi" w:hAnsiTheme="minorHAnsi" w:cstheme="minorHAnsi"/>
        </w:rPr>
        <w:t>Wykonawca</w:t>
      </w:r>
      <w:r w:rsidRPr="006451E0">
        <w:rPr>
          <w:rFonts w:asciiTheme="minorHAnsi" w:hAnsiTheme="minorHAnsi" w:cstheme="minorHAnsi"/>
        </w:rPr>
        <w:t xml:space="preserve"> oświadcza, że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w:t>
      </w:r>
      <w:r>
        <w:rPr>
          <w:rFonts w:asciiTheme="minorHAnsi" w:hAnsiTheme="minorHAnsi" w:cstheme="minorHAnsi"/>
        </w:rPr>
        <w:t>będzie świadczyć usługi/dostawy</w:t>
      </w:r>
      <w:r w:rsidRPr="006451E0">
        <w:rPr>
          <w:rFonts w:asciiTheme="minorHAnsi" w:hAnsiTheme="minorHAnsi" w:cstheme="minorHAnsi"/>
        </w:rPr>
        <w:t xml:space="preserve"> na rzecz Spółek GK PGE, również stosowali się do ww. przepisów prawa</w:t>
      </w:r>
      <w:bookmarkEnd w:id="152"/>
    </w:p>
    <w:p w14:paraId="2EF3E466" w14:textId="74A1C0DE" w:rsidR="004B2D9A" w:rsidRDefault="004B2D9A" w:rsidP="00EB5A9E">
      <w:pPr>
        <w:pStyle w:val="Nagwek2"/>
        <w:keepNext w:val="0"/>
        <w:keepLines/>
        <w:suppressAutoHyphens/>
        <w:spacing w:line="276" w:lineRule="auto"/>
        <w:rPr>
          <w:rFonts w:asciiTheme="minorHAnsi" w:hAnsiTheme="minorHAnsi" w:cstheme="minorHAnsi"/>
        </w:rPr>
      </w:pPr>
      <w:bookmarkStart w:id="153" w:name="_Ref148682558"/>
      <w:r>
        <w:rPr>
          <w:rFonts w:asciiTheme="minorHAnsi" w:hAnsiTheme="minorHAnsi" w:cstheme="minorHAnsi"/>
        </w:rPr>
        <w:t>Wykonawca</w:t>
      </w:r>
      <w:r w:rsidRPr="006451E0">
        <w:rPr>
          <w:rFonts w:asciiTheme="minorHAnsi" w:hAnsiTheme="minorHAnsi" w:cstheme="minorHAnsi"/>
        </w:rPr>
        <w:t xml:space="preserve"> oświadcza, że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w:t>
      </w:r>
      <w:r>
        <w:rPr>
          <w:rFonts w:asciiTheme="minorHAnsi" w:hAnsiTheme="minorHAnsi" w:cstheme="minorHAnsi"/>
        </w:rPr>
        <w:t>będzie świadczyć usługi/dostawy</w:t>
      </w:r>
      <w:r w:rsidRPr="006451E0">
        <w:rPr>
          <w:rFonts w:asciiTheme="minorHAnsi" w:hAnsiTheme="minorHAnsi" w:cstheme="minorHAnsi"/>
        </w:rPr>
        <w:t xml:space="preserve"> na rzecz Spółek GK PGE, również stosowali się do ww. przepisów prawa</w:t>
      </w:r>
      <w:r>
        <w:rPr>
          <w:rFonts w:asciiTheme="minorHAnsi" w:hAnsiTheme="minorHAnsi" w:cstheme="minorHAnsi"/>
        </w:rPr>
        <w:t>.</w:t>
      </w:r>
      <w:bookmarkEnd w:id="153"/>
    </w:p>
    <w:p w14:paraId="604CBB28" w14:textId="5F1A001D" w:rsidR="007D0ECB" w:rsidRPr="006B0543" w:rsidRDefault="007E1F92" w:rsidP="00EB5A9E">
      <w:pPr>
        <w:pStyle w:val="Nagwek2"/>
        <w:keepNext w:val="0"/>
        <w:keepLines/>
        <w:suppressAutoHyphens/>
        <w:spacing w:line="276" w:lineRule="auto"/>
        <w:rPr>
          <w:rFonts w:asciiTheme="minorHAnsi" w:hAnsiTheme="minorHAnsi" w:cstheme="minorHAnsi"/>
        </w:rPr>
      </w:pPr>
      <w:bookmarkStart w:id="154" w:name="_Toc40704542"/>
      <w:bookmarkEnd w:id="151"/>
      <w:r w:rsidRPr="006B0543">
        <w:rPr>
          <w:rFonts w:asciiTheme="minorHAnsi" w:hAnsiTheme="minorHAnsi" w:cstheme="minorHAnsi"/>
        </w:rPr>
        <w:lastRenderedPageBreak/>
        <w:t>Wykonawca oświadcza, że zapoznał się z treścią Kodeksu Postępowania dla Partnerów Biznesowych Spółek GK PGE (</w:t>
      </w:r>
      <w:hyperlink r:id="rId13" w:history="1">
        <w:r w:rsidRPr="006B0543">
          <w:rPr>
            <w:rFonts w:asciiTheme="minorHAnsi" w:hAnsiTheme="minorHAnsi" w:cstheme="minorHAnsi"/>
          </w:rPr>
          <w:t>http://www.gkpge.pl/compliance</w:t>
        </w:r>
      </w:hyperlink>
      <w:r w:rsidRPr="006B0543">
        <w:rPr>
          <w:rFonts w:asciiTheme="minorHAnsi" w:hAnsiTheme="minorHAnsi" w:cstheme="minorHAnsi"/>
        </w:rPr>
        <w:t xml:space="preserve">) i jako Partner Biznesowy Spółki </w:t>
      </w:r>
      <w:r w:rsidR="00A1053D">
        <w:rPr>
          <w:rFonts w:asciiTheme="minorHAnsi" w:hAnsiTheme="minorHAnsi" w:cstheme="minorHAnsi"/>
        </w:rPr>
        <w:br/>
      </w:r>
      <w:r w:rsidRPr="006B0543">
        <w:rPr>
          <w:rFonts w:asciiTheme="minorHAnsi" w:hAnsiTheme="minorHAnsi" w:cstheme="minorHAnsi"/>
        </w:rPr>
        <w:t>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w:t>
      </w:r>
      <w:r w:rsidR="0062335F" w:rsidRPr="006B0543">
        <w:rPr>
          <w:rFonts w:asciiTheme="minorHAnsi" w:hAnsiTheme="minorHAnsi" w:cstheme="minorHAnsi"/>
        </w:rPr>
        <w:t xml:space="preserve"> przestrzegali tych standardów</w:t>
      </w:r>
      <w:bookmarkEnd w:id="154"/>
      <w:r w:rsidR="006451E0">
        <w:rPr>
          <w:rFonts w:asciiTheme="minorHAnsi" w:hAnsiTheme="minorHAnsi" w:cstheme="minorHAnsi"/>
        </w:rPr>
        <w:t>.</w:t>
      </w:r>
    </w:p>
    <w:p w14:paraId="7AB4E3B1" w14:textId="6EAE3B4D" w:rsidR="004B1FFD" w:rsidRPr="00181460" w:rsidRDefault="007E1F92" w:rsidP="00EB5A9E">
      <w:pPr>
        <w:pStyle w:val="Nagwek2"/>
        <w:keepNext w:val="0"/>
        <w:keepLines/>
        <w:suppressAutoHyphens/>
        <w:spacing w:line="276" w:lineRule="auto"/>
        <w:rPr>
          <w:rFonts w:asciiTheme="minorHAnsi" w:hAnsiTheme="minorHAnsi" w:cstheme="minorHAnsi"/>
        </w:rPr>
      </w:pPr>
      <w:bookmarkStart w:id="155" w:name="_Toc40704543"/>
      <w:r w:rsidRPr="006B0543">
        <w:rPr>
          <w:rFonts w:asciiTheme="minorHAnsi" w:hAnsiTheme="minorHAnsi" w:cstheme="minorHAnsi"/>
        </w:rPr>
        <w:t>W razie zgłoszenia przez Zamawiającego jakiejkolwiek wątpliwości dotyczącej przestrzegania przez Wykonawcę lub jego</w:t>
      </w:r>
      <w:r w:rsidR="00AA6C62">
        <w:rPr>
          <w:rFonts w:asciiTheme="minorHAnsi" w:hAnsiTheme="minorHAnsi" w:cstheme="minorHAnsi"/>
        </w:rPr>
        <w:t xml:space="preserve"> pracowników, </w:t>
      </w:r>
      <w:r w:rsidR="00F00CD7">
        <w:rPr>
          <w:rFonts w:asciiTheme="minorHAnsi" w:hAnsiTheme="minorHAnsi" w:cstheme="minorHAnsi"/>
        </w:rPr>
        <w:t>podwykonawców</w:t>
      </w:r>
      <w:r w:rsidR="00AA6C62">
        <w:rPr>
          <w:rFonts w:asciiTheme="minorHAnsi" w:hAnsiTheme="minorHAnsi" w:cstheme="minorHAnsi"/>
        </w:rPr>
        <w:t xml:space="preserve">, </w:t>
      </w:r>
      <w:r w:rsidRPr="006B0543">
        <w:rPr>
          <w:rFonts w:asciiTheme="minorHAnsi" w:hAnsiTheme="minorHAnsi" w:cstheme="minorHAnsi"/>
        </w:rPr>
        <w:t>lub osób przy pomocy których</w:t>
      </w:r>
      <w:r w:rsidR="00F00CD7">
        <w:rPr>
          <w:rFonts w:asciiTheme="minorHAnsi" w:hAnsiTheme="minorHAnsi" w:cstheme="minorHAnsi"/>
        </w:rPr>
        <w:t xml:space="preserve"> </w:t>
      </w:r>
      <w:r w:rsidR="00F00CD7" w:rsidRPr="00F00CD7">
        <w:rPr>
          <w:rFonts w:asciiTheme="minorHAnsi" w:hAnsiTheme="minorHAnsi" w:cstheme="minorHAnsi"/>
          <w:bCs/>
          <w:iCs/>
        </w:rPr>
        <w:t>świadczy on usługi/dostawy, Wykonawca podejmie działania naprawcze mające na celu ich usunięcie / podejmie działania mające na celu ich usunięcie / podejmie rozmowy w celu usunięcia takich wątpliwości</w:t>
      </w:r>
      <w:r w:rsidRPr="00181460">
        <w:rPr>
          <w:rFonts w:asciiTheme="minorHAnsi" w:hAnsiTheme="minorHAnsi" w:cstheme="minorHAnsi"/>
        </w:rPr>
        <w:t>.</w:t>
      </w:r>
      <w:bookmarkEnd w:id="155"/>
    </w:p>
    <w:p w14:paraId="6C269EBF" w14:textId="5C5CBE08" w:rsidR="00187711" w:rsidRPr="00B61998" w:rsidRDefault="00BF2999" w:rsidP="00ED0A74">
      <w:pPr>
        <w:pStyle w:val="Nagwek1"/>
        <w:keepLines/>
        <w:suppressAutoHyphens/>
        <w:spacing w:before="120" w:after="120" w:line="276" w:lineRule="auto"/>
        <w:rPr>
          <w:rFonts w:cstheme="minorHAnsi"/>
          <w:b w:val="0"/>
          <w:szCs w:val="20"/>
        </w:rPr>
      </w:pPr>
      <w:bookmarkStart w:id="156" w:name="bookmark4"/>
      <w:bookmarkStart w:id="157" w:name="bookmark5"/>
      <w:bookmarkStart w:id="158" w:name="bookmark6"/>
      <w:bookmarkStart w:id="159" w:name="_Toc494375561"/>
      <w:bookmarkStart w:id="160" w:name="_Ref495587163"/>
      <w:bookmarkStart w:id="161" w:name="_Toc494375633"/>
      <w:bookmarkStart w:id="162" w:name="_Toc15890574"/>
      <w:bookmarkStart w:id="163" w:name="_Toc40704551"/>
      <w:bookmarkStart w:id="164" w:name="_Toc147920953"/>
      <w:bookmarkStart w:id="165" w:name="_Ref148681879"/>
      <w:bookmarkEnd w:id="156"/>
      <w:bookmarkEnd w:id="157"/>
      <w:bookmarkEnd w:id="158"/>
      <w:r w:rsidRPr="00D819D9">
        <w:rPr>
          <w:rFonts w:cstheme="minorHAnsi"/>
          <w:b w:val="0"/>
          <w:szCs w:val="20"/>
        </w:rPr>
        <w:t>ODBIÓR</w:t>
      </w:r>
      <w:bookmarkEnd w:id="159"/>
      <w:bookmarkEnd w:id="160"/>
      <w:bookmarkEnd w:id="161"/>
      <w:bookmarkEnd w:id="162"/>
      <w:bookmarkEnd w:id="163"/>
      <w:bookmarkEnd w:id="164"/>
      <w:bookmarkEnd w:id="165"/>
    </w:p>
    <w:p w14:paraId="399C224D" w14:textId="541A8BD8" w:rsidR="002B3F58" w:rsidRPr="00AF3F96" w:rsidRDefault="002B3F58" w:rsidP="00ED0A74">
      <w:pPr>
        <w:pStyle w:val="Nagwek2"/>
        <w:keepLines/>
        <w:suppressAutoHyphens/>
        <w:spacing w:line="276" w:lineRule="auto"/>
        <w:rPr>
          <w:rFonts w:asciiTheme="minorHAnsi" w:hAnsiTheme="minorHAnsi" w:cstheme="minorHAnsi"/>
        </w:rPr>
      </w:pPr>
      <w:bookmarkStart w:id="166" w:name="_Toc40704553"/>
      <w:r w:rsidRPr="00AF3F96">
        <w:rPr>
          <w:rFonts w:asciiTheme="minorHAnsi" w:hAnsiTheme="minorHAnsi" w:cstheme="minorHAnsi"/>
        </w:rPr>
        <w:t xml:space="preserve">Odbioru Prac dokonuje się na zasadach określonych w niniejszej Umowie i Opisie Przedmiotu Zamówienia, stanowiącym Załącznik nr 1 do Umowy oraz mających zastosowanie przepisach prawa </w:t>
      </w:r>
      <w:r w:rsidRPr="00AF3F96">
        <w:rPr>
          <w:rFonts w:asciiTheme="minorHAnsi" w:hAnsiTheme="minorHAnsi" w:cstheme="minorHAnsi"/>
        </w:rPr>
        <w:br/>
        <w:t>i normach. Wykonawca przedstawi</w:t>
      </w:r>
      <w:r w:rsidR="00A441C8" w:rsidRPr="00AF3F96">
        <w:rPr>
          <w:rFonts w:asciiTheme="minorHAnsi" w:hAnsiTheme="minorHAnsi" w:cstheme="minorHAnsi"/>
        </w:rPr>
        <w:t xml:space="preserve"> </w:t>
      </w:r>
      <w:r w:rsidR="00D1149F">
        <w:rPr>
          <w:rFonts w:asciiTheme="minorHAnsi" w:hAnsiTheme="minorHAnsi" w:cstheme="minorHAnsi"/>
        </w:rPr>
        <w:t>realizację</w:t>
      </w:r>
      <w:r w:rsidRPr="00AF3F96">
        <w:rPr>
          <w:rFonts w:asciiTheme="minorHAnsi" w:hAnsiTheme="minorHAnsi" w:cstheme="minorHAnsi"/>
        </w:rPr>
        <w:t xml:space="preserve"> przedmiotu Umowy w Cyklach </w:t>
      </w:r>
      <w:r w:rsidR="004E24A3">
        <w:rPr>
          <w:rFonts w:asciiTheme="minorHAnsi" w:hAnsiTheme="minorHAnsi" w:cstheme="minorHAnsi"/>
        </w:rPr>
        <w:t>r</w:t>
      </w:r>
      <w:r w:rsidRPr="00AF3F96">
        <w:rPr>
          <w:rFonts w:asciiTheme="minorHAnsi" w:hAnsiTheme="minorHAnsi" w:cstheme="minorHAnsi"/>
        </w:rPr>
        <w:t xml:space="preserve">ozliczeniowych, w </w:t>
      </w:r>
      <w:r w:rsidR="00D1149F">
        <w:rPr>
          <w:rFonts w:asciiTheme="minorHAnsi" w:hAnsiTheme="minorHAnsi" w:cstheme="minorHAnsi"/>
        </w:rPr>
        <w:t>Protokole</w:t>
      </w:r>
      <w:r w:rsidR="00A441C8" w:rsidRPr="00AF3F96">
        <w:rPr>
          <w:rFonts w:asciiTheme="minorHAnsi" w:hAnsiTheme="minorHAnsi" w:cstheme="minorHAnsi"/>
        </w:rPr>
        <w:t xml:space="preserve"> Odbioru.</w:t>
      </w:r>
    </w:p>
    <w:p w14:paraId="75448A11" w14:textId="7013E1B5" w:rsidR="00864D0E" w:rsidRPr="00AF3F96" w:rsidRDefault="00D302C4" w:rsidP="00EB5A9E">
      <w:pPr>
        <w:pStyle w:val="Nagwek2"/>
        <w:keepNext w:val="0"/>
        <w:keepLines/>
        <w:suppressAutoHyphens/>
        <w:spacing w:line="276" w:lineRule="auto"/>
        <w:rPr>
          <w:rFonts w:asciiTheme="minorHAnsi" w:hAnsiTheme="minorHAnsi" w:cstheme="minorHAnsi"/>
        </w:rPr>
      </w:pPr>
      <w:r>
        <w:rPr>
          <w:rFonts w:asciiTheme="minorHAnsi" w:hAnsiTheme="minorHAnsi" w:cstheme="minorHAnsi"/>
        </w:rPr>
        <w:t xml:space="preserve">Odbiór przedmiotu </w:t>
      </w:r>
      <w:r w:rsidR="00836AFB">
        <w:rPr>
          <w:rFonts w:asciiTheme="minorHAnsi" w:hAnsiTheme="minorHAnsi" w:cstheme="minorHAnsi"/>
        </w:rPr>
        <w:t>U</w:t>
      </w:r>
      <w:r>
        <w:rPr>
          <w:rFonts w:asciiTheme="minorHAnsi" w:hAnsiTheme="minorHAnsi" w:cstheme="minorHAnsi"/>
        </w:rPr>
        <w:t xml:space="preserve">mowy odbywać się będzie w formie Odbiorów Częściowych – po zakończeniu Cyklu rozliczeniowego. </w:t>
      </w:r>
    </w:p>
    <w:p w14:paraId="61719CC5" w14:textId="6C8C01DE" w:rsidR="00187711" w:rsidRPr="006B0543" w:rsidRDefault="00BF2999" w:rsidP="00CF285A">
      <w:pPr>
        <w:pStyle w:val="Nagwek2"/>
        <w:keepNext w:val="0"/>
        <w:keepLines/>
        <w:suppressAutoHyphens/>
        <w:spacing w:line="276" w:lineRule="auto"/>
        <w:rPr>
          <w:rFonts w:asciiTheme="minorHAnsi" w:hAnsiTheme="minorHAnsi" w:cstheme="minorHAnsi"/>
        </w:rPr>
      </w:pPr>
      <w:bookmarkStart w:id="167" w:name="_Toc40704554"/>
      <w:bookmarkEnd w:id="166"/>
      <w:r w:rsidRPr="00AF3F96">
        <w:rPr>
          <w:rFonts w:asciiTheme="minorHAnsi" w:hAnsiTheme="minorHAnsi" w:cstheme="minorHAnsi"/>
        </w:rPr>
        <w:t xml:space="preserve">Z czynności odbiorowych sporządza się Protokół Odbioru </w:t>
      </w:r>
      <w:r w:rsidR="00A441C8" w:rsidRPr="00AF3F96">
        <w:rPr>
          <w:rFonts w:asciiTheme="minorHAnsi" w:hAnsiTheme="minorHAnsi" w:cstheme="minorHAnsi"/>
        </w:rPr>
        <w:t>(Częściowego/Końcowego</w:t>
      </w:r>
      <w:r w:rsidR="00A441C8">
        <w:rPr>
          <w:rFonts w:asciiTheme="minorHAnsi" w:hAnsiTheme="minorHAnsi" w:cstheme="minorHAnsi"/>
        </w:rPr>
        <w:t xml:space="preserve">) </w:t>
      </w:r>
      <w:r w:rsidRPr="00B04BA1">
        <w:rPr>
          <w:rFonts w:asciiTheme="minorHAnsi" w:hAnsiTheme="minorHAnsi" w:cstheme="minorHAnsi"/>
        </w:rPr>
        <w:t xml:space="preserve">w obecności </w:t>
      </w:r>
      <w:r w:rsidRPr="006B0543">
        <w:rPr>
          <w:rFonts w:asciiTheme="minorHAnsi" w:hAnsiTheme="minorHAnsi" w:cstheme="minorHAnsi"/>
        </w:rPr>
        <w:t>Przedstawicieli Zamawiającego i Wykonawcy. Protokół Odbioru sporządzony będzie w dwóch egzemplarzach, po jednym dla każdej ze Stron. Do podpisania Protokołu Odbioru są upoważnieni: Przedstawiciel</w:t>
      </w:r>
      <w:r w:rsidR="00A441C8">
        <w:rPr>
          <w:rFonts w:asciiTheme="minorHAnsi" w:hAnsiTheme="minorHAnsi" w:cstheme="minorHAnsi"/>
        </w:rPr>
        <w:t xml:space="preserve"> </w:t>
      </w:r>
      <w:r w:rsidRPr="006B0543">
        <w:rPr>
          <w:rFonts w:asciiTheme="minorHAnsi" w:hAnsiTheme="minorHAnsi" w:cstheme="minorHAnsi"/>
        </w:rPr>
        <w:t xml:space="preserve">Zamawiającego oraz Przedstawiciel Wykonawcy. W razie niestawienia się Wykonawcy na odbiór Zamawiający może dokonać odbioru </w:t>
      </w:r>
      <w:r w:rsidR="00187711" w:rsidRPr="006B0543">
        <w:rPr>
          <w:rFonts w:asciiTheme="minorHAnsi" w:hAnsiTheme="minorHAnsi" w:cstheme="minorHAnsi"/>
        </w:rPr>
        <w:t>jednostronnie.</w:t>
      </w:r>
      <w:bookmarkEnd w:id="167"/>
    </w:p>
    <w:p w14:paraId="6350CDE8" w14:textId="360860D2" w:rsidR="002F0E1F" w:rsidRPr="00363641" w:rsidRDefault="00BF2999" w:rsidP="00EB5A9E">
      <w:pPr>
        <w:pStyle w:val="Nagwek1"/>
        <w:keepNext w:val="0"/>
        <w:keepLines/>
        <w:suppressAutoHyphens/>
        <w:spacing w:before="120" w:after="120" w:line="276" w:lineRule="auto"/>
        <w:rPr>
          <w:rFonts w:cstheme="minorHAnsi"/>
          <w:b w:val="0"/>
          <w:color w:val="auto"/>
          <w:szCs w:val="20"/>
        </w:rPr>
      </w:pPr>
      <w:bookmarkStart w:id="168" w:name="_Ref327363523"/>
      <w:bookmarkStart w:id="169" w:name="_Ref419973248"/>
      <w:bookmarkStart w:id="170" w:name="_Toc437005846"/>
      <w:bookmarkStart w:id="171" w:name="_Toc494375562"/>
      <w:bookmarkStart w:id="172" w:name="_Toc494375634"/>
      <w:bookmarkStart w:id="173" w:name="_Toc15890575"/>
      <w:bookmarkStart w:id="174" w:name="_Toc40704567"/>
      <w:bookmarkStart w:id="175" w:name="_Toc147920954"/>
      <w:r w:rsidRPr="00553E0E">
        <w:rPr>
          <w:rFonts w:cstheme="minorHAnsi"/>
          <w:b w:val="0"/>
          <w:szCs w:val="20"/>
        </w:rPr>
        <w:t>GWARANCJA</w:t>
      </w:r>
      <w:bookmarkEnd w:id="168"/>
      <w:bookmarkEnd w:id="169"/>
      <w:bookmarkEnd w:id="170"/>
      <w:bookmarkEnd w:id="171"/>
      <w:bookmarkEnd w:id="172"/>
      <w:bookmarkEnd w:id="173"/>
      <w:bookmarkEnd w:id="174"/>
      <w:bookmarkEnd w:id="175"/>
      <w:r w:rsidR="00842041" w:rsidRPr="00363641">
        <w:rPr>
          <w:rFonts w:cstheme="minorHAnsi"/>
          <w:b w:val="0"/>
          <w:szCs w:val="20"/>
        </w:rPr>
        <w:t xml:space="preserve"> </w:t>
      </w:r>
      <w:r w:rsidR="00230957">
        <w:rPr>
          <w:rFonts w:cstheme="minorHAnsi"/>
          <w:b w:val="0"/>
          <w:szCs w:val="20"/>
        </w:rPr>
        <w:t>– NIE DOTYCZY</w:t>
      </w:r>
    </w:p>
    <w:p w14:paraId="3DF72640" w14:textId="77777777" w:rsidR="00842041" w:rsidRPr="00363641" w:rsidRDefault="00842041" w:rsidP="00FF55FC">
      <w:pPr>
        <w:pStyle w:val="Akapitzlist"/>
        <w:keepLines/>
        <w:numPr>
          <w:ilvl w:val="0"/>
          <w:numId w:val="4"/>
        </w:numPr>
        <w:suppressAutoHyphens/>
        <w:spacing w:before="120" w:after="120" w:line="276" w:lineRule="auto"/>
        <w:jc w:val="both"/>
        <w:outlineLvl w:val="1"/>
        <w:rPr>
          <w:rFonts w:asciiTheme="minorHAnsi" w:hAnsiTheme="minorHAnsi" w:cstheme="minorHAnsi"/>
          <w:vanish/>
          <w:sz w:val="22"/>
        </w:rPr>
      </w:pPr>
    </w:p>
    <w:p w14:paraId="3C6925F0" w14:textId="77777777" w:rsidR="00842041" w:rsidRPr="00363641" w:rsidRDefault="00842041" w:rsidP="00FF55FC">
      <w:pPr>
        <w:pStyle w:val="Akapitzlist"/>
        <w:keepLines/>
        <w:numPr>
          <w:ilvl w:val="0"/>
          <w:numId w:val="4"/>
        </w:numPr>
        <w:suppressAutoHyphens/>
        <w:spacing w:before="120" w:after="120" w:line="276" w:lineRule="auto"/>
        <w:jc w:val="both"/>
        <w:outlineLvl w:val="1"/>
        <w:rPr>
          <w:rFonts w:asciiTheme="minorHAnsi" w:hAnsiTheme="minorHAnsi" w:cstheme="minorHAnsi"/>
          <w:vanish/>
          <w:sz w:val="22"/>
        </w:rPr>
      </w:pPr>
    </w:p>
    <w:p w14:paraId="62BD8E96" w14:textId="77777777" w:rsidR="00842041" w:rsidRPr="00363641" w:rsidRDefault="00842041" w:rsidP="00FF55FC">
      <w:pPr>
        <w:pStyle w:val="Akapitzlist"/>
        <w:keepLines/>
        <w:numPr>
          <w:ilvl w:val="0"/>
          <w:numId w:val="4"/>
        </w:numPr>
        <w:suppressAutoHyphens/>
        <w:spacing w:before="120" w:after="120" w:line="276" w:lineRule="auto"/>
        <w:jc w:val="both"/>
        <w:outlineLvl w:val="1"/>
        <w:rPr>
          <w:rFonts w:asciiTheme="minorHAnsi" w:hAnsiTheme="minorHAnsi" w:cstheme="minorHAnsi"/>
          <w:vanish/>
          <w:sz w:val="22"/>
        </w:rPr>
      </w:pPr>
    </w:p>
    <w:p w14:paraId="235BCAA9" w14:textId="77777777" w:rsidR="00842041" w:rsidRPr="00363641" w:rsidRDefault="00842041" w:rsidP="00FF55FC">
      <w:pPr>
        <w:pStyle w:val="Akapitzlist"/>
        <w:keepLines/>
        <w:numPr>
          <w:ilvl w:val="0"/>
          <w:numId w:val="4"/>
        </w:numPr>
        <w:suppressAutoHyphens/>
        <w:spacing w:before="120" w:after="120" w:line="276" w:lineRule="auto"/>
        <w:jc w:val="both"/>
        <w:outlineLvl w:val="1"/>
        <w:rPr>
          <w:rFonts w:asciiTheme="minorHAnsi" w:hAnsiTheme="minorHAnsi" w:cstheme="minorHAnsi"/>
          <w:vanish/>
          <w:sz w:val="22"/>
        </w:rPr>
      </w:pPr>
    </w:p>
    <w:p w14:paraId="5D0A02AB" w14:textId="77777777" w:rsidR="00842041" w:rsidRPr="00363641" w:rsidRDefault="00842041" w:rsidP="00FF55FC">
      <w:pPr>
        <w:pStyle w:val="Akapitzlist"/>
        <w:keepLines/>
        <w:numPr>
          <w:ilvl w:val="0"/>
          <w:numId w:val="4"/>
        </w:numPr>
        <w:suppressAutoHyphens/>
        <w:spacing w:before="120" w:after="120" w:line="276" w:lineRule="auto"/>
        <w:jc w:val="both"/>
        <w:outlineLvl w:val="1"/>
        <w:rPr>
          <w:rFonts w:asciiTheme="minorHAnsi" w:hAnsiTheme="minorHAnsi" w:cstheme="minorHAnsi"/>
          <w:vanish/>
          <w:sz w:val="22"/>
        </w:rPr>
      </w:pPr>
    </w:p>
    <w:p w14:paraId="20B2E549" w14:textId="77777777" w:rsidR="00842041" w:rsidRPr="00363641" w:rsidRDefault="00842041" w:rsidP="00FF55FC">
      <w:pPr>
        <w:pStyle w:val="Akapitzlist"/>
        <w:keepLines/>
        <w:numPr>
          <w:ilvl w:val="0"/>
          <w:numId w:val="4"/>
        </w:numPr>
        <w:suppressAutoHyphens/>
        <w:spacing w:before="120" w:after="120" w:line="276" w:lineRule="auto"/>
        <w:jc w:val="both"/>
        <w:outlineLvl w:val="1"/>
        <w:rPr>
          <w:rFonts w:asciiTheme="minorHAnsi" w:hAnsiTheme="minorHAnsi" w:cstheme="minorHAnsi"/>
          <w:vanish/>
          <w:sz w:val="22"/>
        </w:rPr>
      </w:pPr>
    </w:p>
    <w:p w14:paraId="12538BDA" w14:textId="77777777" w:rsidR="00842041" w:rsidRPr="00363641" w:rsidRDefault="00842041" w:rsidP="00FF55FC">
      <w:pPr>
        <w:pStyle w:val="Akapitzlist"/>
        <w:keepLines/>
        <w:numPr>
          <w:ilvl w:val="0"/>
          <w:numId w:val="4"/>
        </w:numPr>
        <w:suppressAutoHyphens/>
        <w:spacing w:before="120" w:after="120" w:line="276" w:lineRule="auto"/>
        <w:jc w:val="both"/>
        <w:outlineLvl w:val="1"/>
        <w:rPr>
          <w:rFonts w:asciiTheme="minorHAnsi" w:hAnsiTheme="minorHAnsi" w:cstheme="minorHAnsi"/>
          <w:vanish/>
          <w:sz w:val="22"/>
        </w:rPr>
      </w:pPr>
    </w:p>
    <w:p w14:paraId="1D78D2BA" w14:textId="77777777" w:rsidR="00842041" w:rsidRPr="00363641" w:rsidRDefault="00842041" w:rsidP="00FF55FC">
      <w:pPr>
        <w:pStyle w:val="Akapitzlist"/>
        <w:keepLines/>
        <w:numPr>
          <w:ilvl w:val="0"/>
          <w:numId w:val="48"/>
        </w:numPr>
        <w:suppressAutoHyphens/>
        <w:spacing w:before="120" w:after="120" w:line="276" w:lineRule="auto"/>
        <w:jc w:val="both"/>
        <w:outlineLvl w:val="1"/>
        <w:rPr>
          <w:rFonts w:asciiTheme="minorHAnsi" w:hAnsiTheme="minorHAnsi" w:cstheme="minorHAnsi"/>
          <w:vanish/>
          <w:sz w:val="22"/>
        </w:rPr>
      </w:pPr>
    </w:p>
    <w:p w14:paraId="0813F287" w14:textId="77777777" w:rsidR="00842041" w:rsidRPr="00363641" w:rsidRDefault="00842041" w:rsidP="00FF55FC">
      <w:pPr>
        <w:pStyle w:val="Akapitzlist"/>
        <w:keepLines/>
        <w:numPr>
          <w:ilvl w:val="0"/>
          <w:numId w:val="48"/>
        </w:numPr>
        <w:suppressAutoHyphens/>
        <w:spacing w:before="120" w:after="120" w:line="276" w:lineRule="auto"/>
        <w:jc w:val="both"/>
        <w:outlineLvl w:val="1"/>
        <w:rPr>
          <w:rFonts w:asciiTheme="minorHAnsi" w:hAnsiTheme="minorHAnsi" w:cstheme="minorHAnsi"/>
          <w:vanish/>
          <w:sz w:val="22"/>
        </w:rPr>
      </w:pPr>
    </w:p>
    <w:p w14:paraId="7AE61F28" w14:textId="77777777" w:rsidR="00842041" w:rsidRPr="00363641" w:rsidRDefault="00842041" w:rsidP="00FF55FC">
      <w:pPr>
        <w:pStyle w:val="Akapitzlist"/>
        <w:keepLines/>
        <w:numPr>
          <w:ilvl w:val="0"/>
          <w:numId w:val="48"/>
        </w:numPr>
        <w:suppressAutoHyphens/>
        <w:spacing w:before="120" w:after="120" w:line="276" w:lineRule="auto"/>
        <w:jc w:val="both"/>
        <w:outlineLvl w:val="1"/>
        <w:rPr>
          <w:rFonts w:asciiTheme="minorHAnsi" w:hAnsiTheme="minorHAnsi" w:cstheme="minorHAnsi"/>
          <w:vanish/>
          <w:sz w:val="22"/>
        </w:rPr>
      </w:pPr>
    </w:p>
    <w:p w14:paraId="43AB9397" w14:textId="77777777" w:rsidR="00842041" w:rsidRPr="00363641" w:rsidRDefault="00842041" w:rsidP="00FF55FC">
      <w:pPr>
        <w:pStyle w:val="Akapitzlist"/>
        <w:keepLines/>
        <w:numPr>
          <w:ilvl w:val="0"/>
          <w:numId w:val="48"/>
        </w:numPr>
        <w:suppressAutoHyphens/>
        <w:spacing w:before="120" w:after="120" w:line="276" w:lineRule="auto"/>
        <w:jc w:val="both"/>
        <w:outlineLvl w:val="1"/>
        <w:rPr>
          <w:rFonts w:asciiTheme="minorHAnsi" w:hAnsiTheme="minorHAnsi" w:cstheme="minorHAnsi"/>
          <w:vanish/>
          <w:sz w:val="22"/>
        </w:rPr>
      </w:pPr>
    </w:p>
    <w:p w14:paraId="35C31712" w14:textId="77777777" w:rsidR="00842041" w:rsidRPr="00363641" w:rsidRDefault="00842041" w:rsidP="00FF55FC">
      <w:pPr>
        <w:pStyle w:val="Akapitzlist"/>
        <w:keepLines/>
        <w:numPr>
          <w:ilvl w:val="0"/>
          <w:numId w:val="48"/>
        </w:numPr>
        <w:suppressAutoHyphens/>
        <w:spacing w:before="120" w:after="120" w:line="276" w:lineRule="auto"/>
        <w:jc w:val="both"/>
        <w:outlineLvl w:val="1"/>
        <w:rPr>
          <w:rFonts w:asciiTheme="minorHAnsi" w:hAnsiTheme="minorHAnsi" w:cstheme="minorHAnsi"/>
          <w:vanish/>
          <w:sz w:val="22"/>
        </w:rPr>
      </w:pPr>
    </w:p>
    <w:p w14:paraId="227E0AC5" w14:textId="77777777" w:rsidR="00842041" w:rsidRPr="00363641" w:rsidRDefault="00842041" w:rsidP="00FF55FC">
      <w:pPr>
        <w:pStyle w:val="Akapitzlist"/>
        <w:keepLines/>
        <w:numPr>
          <w:ilvl w:val="0"/>
          <w:numId w:val="48"/>
        </w:numPr>
        <w:suppressAutoHyphens/>
        <w:spacing w:before="120" w:after="120" w:line="276" w:lineRule="auto"/>
        <w:jc w:val="both"/>
        <w:outlineLvl w:val="1"/>
        <w:rPr>
          <w:rFonts w:asciiTheme="minorHAnsi" w:hAnsiTheme="minorHAnsi" w:cstheme="minorHAnsi"/>
          <w:vanish/>
          <w:sz w:val="22"/>
        </w:rPr>
      </w:pPr>
    </w:p>
    <w:p w14:paraId="59AB3EB4" w14:textId="77777777" w:rsidR="00842041" w:rsidRPr="00363641" w:rsidRDefault="00842041" w:rsidP="00FF55FC">
      <w:pPr>
        <w:pStyle w:val="Akapitzlist"/>
        <w:keepLines/>
        <w:numPr>
          <w:ilvl w:val="0"/>
          <w:numId w:val="48"/>
        </w:numPr>
        <w:suppressAutoHyphens/>
        <w:spacing w:before="120" w:after="120" w:line="276" w:lineRule="auto"/>
        <w:jc w:val="both"/>
        <w:outlineLvl w:val="1"/>
        <w:rPr>
          <w:rFonts w:asciiTheme="minorHAnsi" w:hAnsiTheme="minorHAnsi" w:cstheme="minorHAnsi"/>
          <w:vanish/>
          <w:sz w:val="22"/>
        </w:rPr>
      </w:pPr>
    </w:p>
    <w:p w14:paraId="6A46FF2C" w14:textId="77777777" w:rsidR="007D0ECB" w:rsidRPr="006B0543" w:rsidRDefault="00BF2999" w:rsidP="00CF285A">
      <w:pPr>
        <w:pStyle w:val="Nagwek1"/>
        <w:keepLines/>
        <w:suppressAutoHyphens/>
        <w:spacing w:before="120" w:after="120" w:line="276" w:lineRule="auto"/>
        <w:rPr>
          <w:rFonts w:cstheme="minorHAnsi"/>
          <w:b w:val="0"/>
          <w:szCs w:val="20"/>
        </w:rPr>
      </w:pPr>
      <w:bookmarkStart w:id="176" w:name="_Toc347501699"/>
      <w:bookmarkStart w:id="177" w:name="_Ref419975993"/>
      <w:bookmarkStart w:id="178" w:name="_Ref419977290"/>
      <w:bookmarkStart w:id="179" w:name="_Ref419977314"/>
      <w:bookmarkStart w:id="180" w:name="_Toc437005847"/>
      <w:bookmarkStart w:id="181" w:name="_Toc494375563"/>
      <w:bookmarkStart w:id="182" w:name="_Toc494375635"/>
      <w:bookmarkStart w:id="183" w:name="_Toc15890576"/>
      <w:bookmarkStart w:id="184" w:name="_Toc40704593"/>
      <w:bookmarkStart w:id="185" w:name="_Toc147920955"/>
      <w:r w:rsidRPr="006B0543">
        <w:rPr>
          <w:rFonts w:cstheme="minorHAnsi"/>
          <w:b w:val="0"/>
          <w:szCs w:val="20"/>
        </w:rPr>
        <w:t>WARUNKI UBEZPIECZENIA</w:t>
      </w:r>
      <w:bookmarkStart w:id="186" w:name="_Ref274211517"/>
      <w:bookmarkEnd w:id="176"/>
      <w:bookmarkEnd w:id="177"/>
      <w:bookmarkEnd w:id="178"/>
      <w:bookmarkEnd w:id="179"/>
      <w:bookmarkEnd w:id="180"/>
      <w:bookmarkEnd w:id="181"/>
      <w:bookmarkEnd w:id="182"/>
      <w:bookmarkEnd w:id="183"/>
      <w:bookmarkEnd w:id="184"/>
      <w:bookmarkEnd w:id="185"/>
    </w:p>
    <w:p w14:paraId="641BA547" w14:textId="77777777" w:rsidR="000F4B02" w:rsidRPr="000F4B02" w:rsidRDefault="000F4B02" w:rsidP="000F4B02">
      <w:pPr>
        <w:pStyle w:val="Nagwek2"/>
        <w:rPr>
          <w:rFonts w:asciiTheme="minorHAnsi" w:hAnsiTheme="minorHAnsi" w:cstheme="minorHAnsi"/>
        </w:rPr>
      </w:pPr>
      <w:bookmarkStart w:id="187" w:name="_Ref419976462"/>
      <w:bookmarkStart w:id="188" w:name="_Toc40704594"/>
      <w:bookmarkStart w:id="189" w:name="_Toc15890577"/>
      <w:bookmarkStart w:id="190" w:name="_Toc40704601"/>
      <w:bookmarkEnd w:id="186"/>
      <w:r w:rsidRPr="000F4B02">
        <w:rPr>
          <w:rFonts w:asciiTheme="minorHAnsi" w:hAnsiTheme="minorHAnsi" w:cstheme="minorHAnsi"/>
        </w:rPr>
        <w:t>Przystępując do realizacji Przedmiotu Umowy, Wykonawca będzie posiadał aktualne ubezpieczenie OC z tytułu odpowiedzialności (deliktowej – wynikającej z czynów niedozwolonych i kontraktowej – za niewykonanie lub nienależyte wykonanie Przedmiotu Umowy) za wszelką szkodę:</w:t>
      </w:r>
      <w:bookmarkEnd w:id="187"/>
    </w:p>
    <w:p w14:paraId="13A08663" w14:textId="77777777" w:rsidR="000F4B02" w:rsidRPr="000F4B02" w:rsidRDefault="000F4B02" w:rsidP="000F4B02">
      <w:pPr>
        <w:pStyle w:val="Nagwek2"/>
        <w:keepNext w:val="0"/>
        <w:widowControl w:val="0"/>
        <w:numPr>
          <w:ilvl w:val="2"/>
          <w:numId w:val="49"/>
        </w:numPr>
        <w:rPr>
          <w:rFonts w:asciiTheme="minorHAnsi" w:hAnsiTheme="minorHAnsi" w:cstheme="minorHAnsi"/>
        </w:rPr>
      </w:pPr>
      <w:r w:rsidRPr="000F4B02">
        <w:rPr>
          <w:rFonts w:asciiTheme="minorHAnsi" w:hAnsiTheme="minorHAnsi" w:cstheme="minorHAnsi"/>
        </w:rPr>
        <w:t>powstałą w mieniu Zamawiającego oraz osób trzecich, w związku z wykonywaniem Umowy;</w:t>
      </w:r>
    </w:p>
    <w:p w14:paraId="10504588" w14:textId="77777777" w:rsidR="000F4B02" w:rsidRPr="000F4B02" w:rsidRDefault="000F4B02" w:rsidP="000F4B02">
      <w:pPr>
        <w:pStyle w:val="Nagwek2"/>
        <w:keepNext w:val="0"/>
        <w:widowControl w:val="0"/>
        <w:numPr>
          <w:ilvl w:val="2"/>
          <w:numId w:val="49"/>
        </w:numPr>
        <w:rPr>
          <w:rFonts w:asciiTheme="minorHAnsi" w:hAnsiTheme="minorHAnsi" w:cstheme="minorHAnsi"/>
        </w:rPr>
      </w:pPr>
      <w:r w:rsidRPr="000F4B02">
        <w:rPr>
          <w:rFonts w:asciiTheme="minorHAnsi" w:hAnsiTheme="minorHAnsi" w:cstheme="minorHAnsi"/>
        </w:rPr>
        <w:t>powstałą w związku z wykonywaniem Umowy na osobie – poniesienie przez jakąkolwiek osobę śmierci, rozstroju zdrowia lub uszczerbku na zdrowiu oraz ich następstw;</w:t>
      </w:r>
    </w:p>
    <w:p w14:paraId="72882368" w14:textId="77777777" w:rsidR="000F4B02" w:rsidRPr="000F4B02" w:rsidRDefault="000F4B02" w:rsidP="000F4B02">
      <w:pPr>
        <w:pStyle w:val="Nagwek2"/>
        <w:keepNext w:val="0"/>
        <w:widowControl w:val="0"/>
        <w:numPr>
          <w:ilvl w:val="2"/>
          <w:numId w:val="49"/>
        </w:numPr>
        <w:rPr>
          <w:rFonts w:asciiTheme="minorHAnsi" w:hAnsiTheme="minorHAnsi" w:cstheme="minorHAnsi"/>
        </w:rPr>
      </w:pPr>
      <w:r w:rsidRPr="000F4B02">
        <w:rPr>
          <w:rFonts w:asciiTheme="minorHAnsi" w:hAnsiTheme="minorHAnsi" w:cstheme="minorHAnsi"/>
        </w:rPr>
        <w:t>wyrządzoną  przez Podwykonawców i Dalszych Podwykonawców, o ile Wykonawca będzie się nimi posługiwał przy realizacji Umowy;</w:t>
      </w:r>
    </w:p>
    <w:p w14:paraId="6BC3450A" w14:textId="77777777" w:rsidR="000F4B02" w:rsidRPr="000F4B02" w:rsidRDefault="000F4B02" w:rsidP="000F4B02">
      <w:pPr>
        <w:pStyle w:val="Nagwek2"/>
        <w:rPr>
          <w:rFonts w:asciiTheme="minorHAnsi" w:hAnsiTheme="minorHAnsi" w:cstheme="minorHAnsi"/>
        </w:rPr>
      </w:pPr>
      <w:r w:rsidRPr="000F4B02">
        <w:rPr>
          <w:rFonts w:asciiTheme="minorHAnsi" w:hAnsiTheme="minorHAnsi" w:cstheme="minorHAnsi"/>
        </w:rPr>
        <w:t xml:space="preserve">Suma ubezpieczenia, o którym mowa w ust. </w:t>
      </w:r>
      <w:r w:rsidRPr="000F4B02">
        <w:rPr>
          <w:rFonts w:asciiTheme="minorHAnsi" w:hAnsiTheme="minorHAnsi" w:cstheme="minorHAnsi"/>
        </w:rPr>
        <w:fldChar w:fldCharType="begin"/>
      </w:r>
      <w:r w:rsidRPr="000F4B02">
        <w:rPr>
          <w:rFonts w:asciiTheme="minorHAnsi" w:hAnsiTheme="minorHAnsi" w:cstheme="minorHAnsi"/>
        </w:rPr>
        <w:instrText xml:space="preserve"> REF _Ref419976462 \r \h  \* MERGEFORMAT </w:instrText>
      </w:r>
      <w:r w:rsidRPr="000F4B02">
        <w:rPr>
          <w:rFonts w:asciiTheme="minorHAnsi" w:hAnsiTheme="minorHAnsi" w:cstheme="minorHAnsi"/>
        </w:rPr>
      </w:r>
      <w:r w:rsidRPr="000F4B02">
        <w:rPr>
          <w:rFonts w:asciiTheme="minorHAnsi" w:hAnsiTheme="minorHAnsi" w:cstheme="minorHAnsi"/>
        </w:rPr>
        <w:fldChar w:fldCharType="separate"/>
      </w:r>
      <w:r w:rsidRPr="000F4B02">
        <w:rPr>
          <w:rFonts w:asciiTheme="minorHAnsi" w:hAnsiTheme="minorHAnsi" w:cstheme="minorHAnsi"/>
        </w:rPr>
        <w:t>8.1</w:t>
      </w:r>
      <w:r w:rsidRPr="000F4B02">
        <w:rPr>
          <w:rFonts w:asciiTheme="minorHAnsi" w:hAnsiTheme="minorHAnsi" w:cstheme="minorHAnsi"/>
        </w:rPr>
        <w:fldChar w:fldCharType="end"/>
      </w:r>
      <w:r w:rsidRPr="000F4B02">
        <w:rPr>
          <w:rFonts w:asciiTheme="minorHAnsi" w:hAnsiTheme="minorHAnsi" w:cstheme="minorHAnsi"/>
        </w:rPr>
        <w:t>. na jedno i na wszystkie zdarzenia łącznie nie będzie niższa niż 2 000 000,00 PLN, a udział własny nie większy niż 10% wartości sumy ubezpieczenia.</w:t>
      </w:r>
    </w:p>
    <w:p w14:paraId="01BB789A" w14:textId="77777777" w:rsidR="00427D10" w:rsidRDefault="000F4B02" w:rsidP="000F4B02">
      <w:pPr>
        <w:pStyle w:val="Nagwek2"/>
        <w:rPr>
          <w:rFonts w:asciiTheme="minorHAnsi" w:hAnsiTheme="minorHAnsi" w:cstheme="minorHAnsi"/>
        </w:rPr>
      </w:pPr>
      <w:r w:rsidRPr="000F4B02">
        <w:rPr>
          <w:rFonts w:asciiTheme="minorHAnsi" w:hAnsiTheme="minorHAnsi" w:cstheme="minorHAnsi"/>
        </w:rPr>
        <w:t>Wykonawca zobowiązuje się do posiadania ubezpieczeń obowiązkowych (OC Zawodowe), do których posiadania zobowiązany jest na podstawie powszechnie obowiązujących przepisów prawa . O ile okaże się, że Wykonawca nie posiada wymaganych ubezpieczeń, wówczas Zamawiający może zawrzeć takie umowy z wybranym przez siebie ubezpieczycielem, na warunkach określonych niniejszą Umową, na koszt i ryzyko Wykonawcy</w:t>
      </w:r>
    </w:p>
    <w:p w14:paraId="25AFC59F" w14:textId="64AFDB1A" w:rsidR="00427D10" w:rsidRPr="00427D10" w:rsidRDefault="00427D10" w:rsidP="00427D10">
      <w:pPr>
        <w:pStyle w:val="Nagwek2"/>
        <w:rPr>
          <w:rFonts w:asciiTheme="minorHAnsi" w:hAnsiTheme="minorHAnsi" w:cstheme="minorHAnsi"/>
        </w:rPr>
      </w:pPr>
      <w:r w:rsidRPr="00427D10">
        <w:rPr>
          <w:rFonts w:asciiTheme="minorHAnsi" w:hAnsiTheme="minorHAnsi" w:cstheme="minorHAnsi"/>
        </w:rPr>
        <w:t xml:space="preserve">Kopia polisy ubezpieczeniowej lub innego dokumentu potwierdzającego, że Wykonawca jest ubezpieczony od odpowiedzialności cywilnej w zakresie </w:t>
      </w:r>
      <w:r w:rsidR="00FA13D6">
        <w:rPr>
          <w:rFonts w:asciiTheme="minorHAnsi" w:hAnsiTheme="minorHAnsi" w:cstheme="minorHAnsi"/>
        </w:rPr>
        <w:t>wskazanym w  ust. 8.1-8.3</w:t>
      </w:r>
      <w:r>
        <w:rPr>
          <w:rFonts w:asciiTheme="minorHAnsi" w:hAnsiTheme="minorHAnsi" w:cstheme="minorHAnsi"/>
        </w:rPr>
        <w:t xml:space="preserve"> </w:t>
      </w:r>
      <w:r w:rsidRPr="00427D10">
        <w:rPr>
          <w:rFonts w:asciiTheme="minorHAnsi" w:hAnsiTheme="minorHAnsi" w:cstheme="minorHAnsi"/>
        </w:rPr>
        <w:t xml:space="preserve">obowiązującą w dacie zawarcia niniejszej Umowy stanowi Załącznik Nr 4 do Umowy. </w:t>
      </w:r>
    </w:p>
    <w:p w14:paraId="633D1FEA" w14:textId="1423DC64" w:rsidR="00427D10" w:rsidRPr="00427D10" w:rsidRDefault="00427D10" w:rsidP="00427D10">
      <w:pPr>
        <w:pStyle w:val="Nagwek2"/>
        <w:rPr>
          <w:rFonts w:asciiTheme="minorHAnsi" w:hAnsiTheme="minorHAnsi" w:cstheme="minorHAnsi"/>
        </w:rPr>
      </w:pPr>
      <w:r w:rsidRPr="00427D10">
        <w:rPr>
          <w:rFonts w:asciiTheme="minorHAnsi" w:hAnsiTheme="minorHAnsi" w:cstheme="minorHAnsi"/>
        </w:rPr>
        <w:t xml:space="preserve">Wykonawca zobowiązuje się do przekazania Zamawiającemu kopii kolejnych polis ubezpieczeniowych lub innych dokumentów potwierdzających, że Wykonawca jest ubezpieczony od odpowiedzialności </w:t>
      </w:r>
      <w:r w:rsidRPr="00427D10">
        <w:rPr>
          <w:rFonts w:asciiTheme="minorHAnsi" w:hAnsiTheme="minorHAnsi" w:cstheme="minorHAnsi"/>
        </w:rPr>
        <w:lastRenderedPageBreak/>
        <w:t xml:space="preserve">cywilnej w zakresie </w:t>
      </w:r>
      <w:r w:rsidR="00FA13D6">
        <w:rPr>
          <w:rFonts w:asciiTheme="minorHAnsi" w:hAnsiTheme="minorHAnsi" w:cstheme="minorHAnsi"/>
        </w:rPr>
        <w:t>wskazanym w ust. 8.1-8.3</w:t>
      </w:r>
      <w:r w:rsidRPr="00427D10">
        <w:rPr>
          <w:rFonts w:asciiTheme="minorHAnsi" w:hAnsiTheme="minorHAnsi" w:cstheme="minorHAnsi"/>
        </w:rPr>
        <w:t xml:space="preserve"> w okresie trwania niniejszej Umowy, w terminie czternastu (14) dni od dnia zawarcia nowej polisy ubezpieczenia lub odnowienia dotychczasowej. </w:t>
      </w:r>
    </w:p>
    <w:p w14:paraId="3AFE5094" w14:textId="06679C69" w:rsidR="00427D10" w:rsidRPr="00427D10" w:rsidRDefault="00427D10" w:rsidP="00427D10">
      <w:pPr>
        <w:pStyle w:val="Nagwek2"/>
        <w:rPr>
          <w:rFonts w:asciiTheme="minorHAnsi" w:hAnsiTheme="minorHAnsi" w:cstheme="minorHAnsi"/>
        </w:rPr>
      </w:pPr>
      <w:r w:rsidRPr="00427D10">
        <w:rPr>
          <w:rFonts w:asciiTheme="minorHAnsi" w:hAnsiTheme="minorHAnsi" w:cstheme="minorHAnsi"/>
        </w:rPr>
        <w:t>Na każde żądanie Zamawiającego, Wykonawca zobowiązuje się do przedłożenia kopii dowodu opłacenia polis</w:t>
      </w:r>
      <w:r w:rsidR="009F60F4">
        <w:rPr>
          <w:rFonts w:asciiTheme="minorHAnsi" w:hAnsiTheme="minorHAnsi" w:cstheme="minorHAnsi"/>
        </w:rPr>
        <w:t>y, o której mowa w ust. 8.1-</w:t>
      </w:r>
      <w:r w:rsidRPr="00427D10">
        <w:rPr>
          <w:rFonts w:asciiTheme="minorHAnsi" w:hAnsiTheme="minorHAnsi" w:cstheme="minorHAnsi"/>
        </w:rPr>
        <w:t xml:space="preserve"> 8.3 powyżej, potwierdzonego za zgodność z oryginałem lub pisemnego oświadczenia, że polisa została przez niego opłacona w terminie.</w:t>
      </w:r>
    </w:p>
    <w:p w14:paraId="3D3C7F01" w14:textId="66CE90E4" w:rsidR="000F4B02" w:rsidRPr="000F4B02" w:rsidRDefault="000F4B02" w:rsidP="00AA655A">
      <w:pPr>
        <w:pStyle w:val="Nagwek2"/>
        <w:numPr>
          <w:ilvl w:val="0"/>
          <w:numId w:val="0"/>
        </w:numPr>
        <w:ind w:left="851"/>
        <w:rPr>
          <w:rFonts w:asciiTheme="minorHAnsi" w:hAnsiTheme="minorHAnsi" w:cstheme="minorHAnsi"/>
        </w:rPr>
      </w:pPr>
    </w:p>
    <w:p w14:paraId="2F8AF90A" w14:textId="344A85FA" w:rsidR="00867156" w:rsidRDefault="00867156" w:rsidP="00A66164">
      <w:pPr>
        <w:pStyle w:val="Nagwek1"/>
        <w:keepLines/>
        <w:suppressAutoHyphens/>
        <w:spacing w:before="120" w:after="120" w:line="276" w:lineRule="auto"/>
        <w:rPr>
          <w:rFonts w:cstheme="minorHAnsi"/>
          <w:b w:val="0"/>
          <w:color w:val="auto"/>
          <w:szCs w:val="20"/>
        </w:rPr>
      </w:pPr>
      <w:bookmarkStart w:id="191" w:name="_Toc147920956"/>
      <w:bookmarkStart w:id="192" w:name="_Toc147920957"/>
      <w:bookmarkEnd w:id="188"/>
      <w:bookmarkEnd w:id="191"/>
      <w:r w:rsidRPr="006B0543">
        <w:rPr>
          <w:rFonts w:cstheme="minorHAnsi"/>
          <w:b w:val="0"/>
          <w:szCs w:val="20"/>
        </w:rPr>
        <w:t>ZABEZPIECZEN</w:t>
      </w:r>
      <w:r w:rsidRPr="003D0E20">
        <w:rPr>
          <w:rFonts w:cstheme="minorHAnsi"/>
          <w:b w:val="0"/>
          <w:szCs w:val="20"/>
        </w:rPr>
        <w:t>IA</w:t>
      </w:r>
      <w:bookmarkEnd w:id="189"/>
      <w:bookmarkEnd w:id="190"/>
      <w:bookmarkEnd w:id="192"/>
    </w:p>
    <w:p w14:paraId="3B58F6A4" w14:textId="77777777" w:rsidR="00CD4A6A" w:rsidRPr="00CD4A6A" w:rsidRDefault="00CD4A6A" w:rsidP="00FF55FC">
      <w:pPr>
        <w:pStyle w:val="Akapitzlist"/>
        <w:keepLines/>
        <w:numPr>
          <w:ilvl w:val="0"/>
          <w:numId w:val="4"/>
        </w:numPr>
        <w:suppressAutoHyphens/>
        <w:spacing w:before="120" w:after="120" w:line="276" w:lineRule="auto"/>
        <w:jc w:val="both"/>
        <w:outlineLvl w:val="1"/>
        <w:rPr>
          <w:rFonts w:asciiTheme="minorHAnsi" w:hAnsiTheme="minorHAnsi" w:cstheme="minorHAnsi"/>
          <w:vanish/>
          <w:sz w:val="22"/>
        </w:rPr>
      </w:pPr>
      <w:bookmarkStart w:id="193" w:name="_Ref421020053"/>
      <w:bookmarkStart w:id="194" w:name="_Toc40704603"/>
    </w:p>
    <w:p w14:paraId="5782AC39" w14:textId="77777777" w:rsidR="00CD4A6A" w:rsidRPr="00CD4A6A" w:rsidRDefault="00CD4A6A" w:rsidP="00FF55FC">
      <w:pPr>
        <w:pStyle w:val="Akapitzlist"/>
        <w:keepLines/>
        <w:numPr>
          <w:ilvl w:val="0"/>
          <w:numId w:val="4"/>
        </w:numPr>
        <w:suppressAutoHyphens/>
        <w:spacing w:before="120" w:after="120" w:line="276" w:lineRule="auto"/>
        <w:jc w:val="both"/>
        <w:outlineLvl w:val="1"/>
        <w:rPr>
          <w:rFonts w:asciiTheme="minorHAnsi" w:hAnsiTheme="minorHAnsi" w:cstheme="minorHAnsi"/>
          <w:vanish/>
          <w:sz w:val="22"/>
        </w:rPr>
      </w:pPr>
    </w:p>
    <w:p w14:paraId="57C568A1" w14:textId="450E1125" w:rsidR="007A711C" w:rsidRPr="00AE708C" w:rsidRDefault="007253A9" w:rsidP="004D0437">
      <w:pPr>
        <w:pStyle w:val="Akapitzlist"/>
        <w:keepLines/>
        <w:numPr>
          <w:ilvl w:val="1"/>
          <w:numId w:val="4"/>
        </w:numPr>
        <w:suppressAutoHyphens/>
        <w:spacing w:before="120" w:after="120" w:line="276" w:lineRule="auto"/>
        <w:jc w:val="both"/>
        <w:rPr>
          <w:rFonts w:asciiTheme="minorHAnsi" w:hAnsiTheme="minorHAnsi" w:cstheme="minorHAnsi"/>
        </w:rPr>
      </w:pPr>
      <w:r w:rsidRPr="00AE708C">
        <w:rPr>
          <w:rFonts w:asciiTheme="minorHAnsi" w:hAnsiTheme="minorHAnsi" w:cstheme="minorHAnsi"/>
        </w:rPr>
        <w:t xml:space="preserve">Wykonawca </w:t>
      </w:r>
      <w:r w:rsidR="007A711C" w:rsidRPr="00AE708C">
        <w:rPr>
          <w:rFonts w:asciiTheme="minorHAnsi" w:hAnsiTheme="minorHAnsi" w:cstheme="minorHAnsi"/>
        </w:rPr>
        <w:t xml:space="preserve">dostarczy Zamawiającemu, najpóźniej w chwili zawarcia Umowy, </w:t>
      </w:r>
      <w:r w:rsidRPr="00AE708C">
        <w:rPr>
          <w:rFonts w:asciiTheme="minorHAnsi" w:hAnsiTheme="minorHAnsi" w:cstheme="minorHAnsi"/>
        </w:rPr>
        <w:t xml:space="preserve">Zabezpieczenie Należytego Wykonania Umowy w wysokości </w:t>
      </w:r>
      <w:r w:rsidR="004D0437" w:rsidRPr="004D0437">
        <w:rPr>
          <w:rFonts w:asciiTheme="minorHAnsi" w:hAnsiTheme="minorHAnsi" w:cstheme="minorHAnsi"/>
        </w:rPr>
        <w:t xml:space="preserve">170.470,00 </w:t>
      </w:r>
      <w:bookmarkStart w:id="195" w:name="_GoBack"/>
      <w:bookmarkEnd w:id="195"/>
      <w:r w:rsidR="004D0437">
        <w:rPr>
          <w:rFonts w:asciiTheme="minorHAnsi" w:hAnsiTheme="minorHAnsi" w:cstheme="minorHAnsi"/>
        </w:rPr>
        <w:t xml:space="preserve">zł </w:t>
      </w:r>
      <w:r w:rsidRPr="00AE708C">
        <w:rPr>
          <w:rFonts w:asciiTheme="minorHAnsi" w:hAnsiTheme="minorHAnsi" w:cstheme="minorHAnsi"/>
        </w:rPr>
        <w:t xml:space="preserve"> </w:t>
      </w:r>
      <w:r w:rsidR="007A711C" w:rsidRPr="00AE708C">
        <w:rPr>
          <w:rFonts w:asciiTheme="minorHAnsi" w:hAnsiTheme="minorHAnsi" w:cstheme="minorHAnsi"/>
        </w:rPr>
        <w:t>wyłącznie w jednej lub w kilku następujących formach:</w:t>
      </w:r>
    </w:p>
    <w:p w14:paraId="7E3523D1" w14:textId="453302BA" w:rsidR="007A711C" w:rsidRPr="00AE708C" w:rsidRDefault="007A711C" w:rsidP="00FF55FC">
      <w:pPr>
        <w:pStyle w:val="Akapitzlist"/>
        <w:keepLines/>
        <w:numPr>
          <w:ilvl w:val="2"/>
          <w:numId w:val="4"/>
        </w:numPr>
        <w:suppressAutoHyphens/>
        <w:spacing w:before="120" w:after="120" w:line="276" w:lineRule="auto"/>
        <w:jc w:val="both"/>
        <w:rPr>
          <w:rFonts w:asciiTheme="minorHAnsi" w:hAnsiTheme="minorHAnsi" w:cstheme="minorHAnsi"/>
        </w:rPr>
      </w:pPr>
      <w:r w:rsidRPr="00AE708C">
        <w:rPr>
          <w:rFonts w:asciiTheme="minorHAnsi" w:hAnsiTheme="minorHAnsi" w:cstheme="minorHAnsi"/>
        </w:rPr>
        <w:t>pieniądzu;</w:t>
      </w:r>
    </w:p>
    <w:p w14:paraId="50503FF0" w14:textId="4E1D8375" w:rsidR="007A711C" w:rsidRPr="00AE708C" w:rsidRDefault="007A711C" w:rsidP="00FF55FC">
      <w:pPr>
        <w:pStyle w:val="Akapitzlist"/>
        <w:keepLines/>
        <w:numPr>
          <w:ilvl w:val="2"/>
          <w:numId w:val="4"/>
        </w:numPr>
        <w:suppressAutoHyphens/>
        <w:spacing w:before="120" w:after="120" w:line="276" w:lineRule="auto"/>
        <w:jc w:val="both"/>
        <w:rPr>
          <w:rFonts w:asciiTheme="minorHAnsi" w:hAnsiTheme="minorHAnsi" w:cstheme="minorHAnsi"/>
        </w:rPr>
      </w:pPr>
      <w:r w:rsidRPr="00AE708C">
        <w:rPr>
          <w:rFonts w:asciiTheme="minorHAnsi" w:hAnsiTheme="minorHAnsi" w:cstheme="minorHAnsi"/>
        </w:rPr>
        <w:t>gwarancji bankowej;</w:t>
      </w:r>
    </w:p>
    <w:p w14:paraId="388253E8" w14:textId="6A764A12" w:rsidR="007A711C" w:rsidRPr="00AE708C" w:rsidRDefault="007A711C" w:rsidP="00FF55FC">
      <w:pPr>
        <w:pStyle w:val="Akapitzlist"/>
        <w:keepLines/>
        <w:numPr>
          <w:ilvl w:val="2"/>
          <w:numId w:val="4"/>
        </w:numPr>
        <w:suppressAutoHyphens/>
        <w:spacing w:before="120" w:after="120" w:line="276" w:lineRule="auto"/>
        <w:jc w:val="both"/>
        <w:rPr>
          <w:rFonts w:asciiTheme="minorHAnsi" w:hAnsiTheme="minorHAnsi" w:cstheme="minorHAnsi"/>
        </w:rPr>
      </w:pPr>
      <w:r w:rsidRPr="00AE708C">
        <w:rPr>
          <w:rFonts w:asciiTheme="minorHAnsi" w:hAnsiTheme="minorHAnsi" w:cstheme="minorHAnsi"/>
        </w:rPr>
        <w:t>gwarancji ubezpieczeniowej;</w:t>
      </w:r>
    </w:p>
    <w:p w14:paraId="0606726E" w14:textId="32FB5EDA" w:rsidR="007A711C" w:rsidRPr="00AE708C" w:rsidRDefault="007A711C" w:rsidP="00FF55FC">
      <w:pPr>
        <w:pStyle w:val="Akapitzlist"/>
        <w:keepLines/>
        <w:numPr>
          <w:ilvl w:val="2"/>
          <w:numId w:val="4"/>
        </w:numPr>
        <w:suppressAutoHyphens/>
        <w:spacing w:before="120" w:after="120" w:line="276" w:lineRule="auto"/>
        <w:jc w:val="both"/>
        <w:rPr>
          <w:rFonts w:asciiTheme="minorHAnsi" w:hAnsiTheme="minorHAnsi" w:cstheme="minorHAnsi"/>
        </w:rPr>
      </w:pPr>
      <w:r w:rsidRPr="00AE708C">
        <w:rPr>
          <w:rFonts w:asciiTheme="minorHAnsi" w:hAnsiTheme="minorHAnsi" w:cstheme="minorHAnsi"/>
        </w:rPr>
        <w:t>poręczeniach bankowych lub poręczeniach spółdzielczej kasy oszczędnościowo-kredytowej, z tym że zobowiązanie kasy jest zobowiązaniem pieniężnym;</w:t>
      </w:r>
    </w:p>
    <w:p w14:paraId="32A19674" w14:textId="77777777" w:rsidR="007A711C" w:rsidRDefault="007A711C" w:rsidP="00FF55FC">
      <w:pPr>
        <w:pStyle w:val="Akapitzlist"/>
        <w:keepLines/>
        <w:numPr>
          <w:ilvl w:val="2"/>
          <w:numId w:val="4"/>
        </w:numPr>
        <w:suppressAutoHyphens/>
        <w:spacing w:before="120" w:after="120" w:line="276" w:lineRule="auto"/>
        <w:jc w:val="both"/>
        <w:rPr>
          <w:rFonts w:asciiTheme="minorHAnsi" w:hAnsiTheme="minorHAnsi" w:cstheme="minorHAnsi"/>
        </w:rPr>
      </w:pPr>
      <w:r w:rsidRPr="00AE708C">
        <w:rPr>
          <w:rFonts w:asciiTheme="minorHAnsi" w:hAnsiTheme="minorHAnsi" w:cstheme="minorHAnsi"/>
        </w:rPr>
        <w:t>poręczeniach udzielanych przez podmioty, o których mowa w art. 6b ust. 5 pkt 2 ustawy z dnia 9 listopada 2000 r. o utworzeniu Polskiej Agencji Rozwoju Przedsiębiorczości.</w:t>
      </w:r>
      <w:r w:rsidR="007253A9" w:rsidRPr="00AE708C">
        <w:rPr>
          <w:rFonts w:asciiTheme="minorHAnsi" w:hAnsiTheme="minorHAnsi" w:cstheme="minorHAnsi"/>
        </w:rPr>
        <w:t xml:space="preserve"> </w:t>
      </w:r>
    </w:p>
    <w:p w14:paraId="6F3928E4" w14:textId="22E58AC9" w:rsidR="007253A9" w:rsidRPr="00AE708C" w:rsidRDefault="007A711C" w:rsidP="00EB5A9E">
      <w:pPr>
        <w:pStyle w:val="Nagwek2"/>
        <w:keepNext w:val="0"/>
        <w:numPr>
          <w:ilvl w:val="0"/>
          <w:numId w:val="0"/>
        </w:numPr>
        <w:spacing w:line="276" w:lineRule="auto"/>
        <w:ind w:left="567"/>
        <w:rPr>
          <w:rFonts w:asciiTheme="minorHAnsi" w:hAnsiTheme="minorHAnsi" w:cstheme="minorHAnsi"/>
        </w:rPr>
      </w:pPr>
      <w:bookmarkStart w:id="196" w:name="_Toc40704609"/>
      <w:r w:rsidRPr="009A1E38">
        <w:rPr>
          <w:rFonts w:asciiTheme="minorHAnsi" w:hAnsiTheme="minorHAnsi" w:cstheme="minorHAnsi"/>
        </w:rPr>
        <w:t>Gwarancje lub poręczenia określone w ust. 9.1.2. – 9.1.5. powinny być bezwarunkowe, nieodwołalne i płatne na pierwsze żądanie, bez konieczności uzyskania akceptacji Wykonawcy, a treść gwarancji lub poręczenia przed ich wystawieniem musi być zaakceptowana przez Zamawiającego na piśmie lub poprzez pocztę elektroniczną.</w:t>
      </w:r>
      <w:bookmarkEnd w:id="196"/>
    </w:p>
    <w:p w14:paraId="24FB6ACE" w14:textId="77777777" w:rsidR="008E484F" w:rsidRPr="008E484F" w:rsidRDefault="008E484F" w:rsidP="008E484F">
      <w:pPr>
        <w:pStyle w:val="Akapitzlist"/>
        <w:numPr>
          <w:ilvl w:val="0"/>
          <w:numId w:val="42"/>
        </w:numPr>
        <w:spacing w:before="120" w:after="120" w:line="276" w:lineRule="auto"/>
        <w:jc w:val="both"/>
        <w:outlineLvl w:val="1"/>
        <w:rPr>
          <w:rFonts w:asciiTheme="minorHAnsi" w:hAnsiTheme="minorHAnsi" w:cstheme="minorHAnsi"/>
          <w:vanish/>
        </w:rPr>
      </w:pPr>
      <w:bookmarkStart w:id="197" w:name="_Toc40704610"/>
    </w:p>
    <w:p w14:paraId="332EF9F6" w14:textId="77777777" w:rsidR="008E484F" w:rsidRPr="008E484F" w:rsidRDefault="008E484F" w:rsidP="008E484F">
      <w:pPr>
        <w:pStyle w:val="Akapitzlist"/>
        <w:numPr>
          <w:ilvl w:val="0"/>
          <w:numId w:val="42"/>
        </w:numPr>
        <w:spacing w:before="120" w:after="120" w:line="276" w:lineRule="auto"/>
        <w:jc w:val="both"/>
        <w:outlineLvl w:val="1"/>
        <w:rPr>
          <w:rFonts w:asciiTheme="minorHAnsi" w:hAnsiTheme="minorHAnsi" w:cstheme="minorHAnsi"/>
          <w:vanish/>
        </w:rPr>
      </w:pPr>
    </w:p>
    <w:p w14:paraId="010AAA2E" w14:textId="77777777" w:rsidR="008E484F" w:rsidRPr="008E484F" w:rsidRDefault="008E484F" w:rsidP="008E484F">
      <w:pPr>
        <w:pStyle w:val="Akapitzlist"/>
        <w:numPr>
          <w:ilvl w:val="0"/>
          <w:numId w:val="42"/>
        </w:numPr>
        <w:spacing w:before="120" w:after="120" w:line="276" w:lineRule="auto"/>
        <w:jc w:val="both"/>
        <w:outlineLvl w:val="1"/>
        <w:rPr>
          <w:rFonts w:asciiTheme="minorHAnsi" w:hAnsiTheme="minorHAnsi" w:cstheme="minorHAnsi"/>
          <w:vanish/>
        </w:rPr>
      </w:pPr>
    </w:p>
    <w:p w14:paraId="628F3EFE" w14:textId="77777777" w:rsidR="008E484F" w:rsidRPr="008E484F" w:rsidRDefault="008E484F" w:rsidP="008E484F">
      <w:pPr>
        <w:pStyle w:val="Akapitzlist"/>
        <w:numPr>
          <w:ilvl w:val="0"/>
          <w:numId w:val="42"/>
        </w:numPr>
        <w:spacing w:before="120" w:after="120" w:line="276" w:lineRule="auto"/>
        <w:jc w:val="both"/>
        <w:outlineLvl w:val="1"/>
        <w:rPr>
          <w:rFonts w:asciiTheme="minorHAnsi" w:hAnsiTheme="minorHAnsi" w:cstheme="minorHAnsi"/>
          <w:vanish/>
        </w:rPr>
      </w:pPr>
    </w:p>
    <w:p w14:paraId="75D24D52" w14:textId="77777777" w:rsidR="008E484F" w:rsidRPr="008E484F" w:rsidRDefault="008E484F" w:rsidP="008E484F">
      <w:pPr>
        <w:pStyle w:val="Akapitzlist"/>
        <w:numPr>
          <w:ilvl w:val="1"/>
          <w:numId w:val="42"/>
        </w:numPr>
        <w:spacing w:before="120" w:after="120" w:line="276" w:lineRule="auto"/>
        <w:jc w:val="both"/>
        <w:outlineLvl w:val="1"/>
        <w:rPr>
          <w:rFonts w:asciiTheme="minorHAnsi" w:hAnsiTheme="minorHAnsi" w:cstheme="minorHAnsi"/>
          <w:vanish/>
        </w:rPr>
      </w:pPr>
    </w:p>
    <w:p w14:paraId="656F8E20" w14:textId="2C70935E" w:rsidR="007A711C" w:rsidRPr="009A1E38" w:rsidRDefault="007A711C" w:rsidP="008E484F">
      <w:pPr>
        <w:pStyle w:val="Nagwek2"/>
        <w:keepNext w:val="0"/>
        <w:numPr>
          <w:ilvl w:val="1"/>
          <w:numId w:val="42"/>
        </w:numPr>
        <w:spacing w:line="276" w:lineRule="auto"/>
        <w:rPr>
          <w:rFonts w:asciiTheme="minorHAnsi" w:hAnsiTheme="minorHAnsi" w:cstheme="minorHAnsi"/>
        </w:rPr>
      </w:pPr>
      <w:r w:rsidRPr="009A1E38">
        <w:rPr>
          <w:rFonts w:asciiTheme="minorHAnsi" w:hAnsiTheme="minorHAnsi" w:cstheme="minorHAnsi"/>
        </w:rPr>
        <w:t>W trakcie realizacji Umowy Wykonawca może dokonać zmiany formy Zabezpieczenia na jedną lub kilka form, o których wyżej, przy czym zmiana formy Zabezpieczenia musi być dokonywana z zachowaniem jego ciągłości i bez zmniejszenia jego wysokości.</w:t>
      </w:r>
      <w:bookmarkStart w:id="198" w:name="_Ref483555992"/>
      <w:bookmarkStart w:id="199" w:name="_Hlk2285400"/>
      <w:bookmarkEnd w:id="197"/>
    </w:p>
    <w:p w14:paraId="03AC4775" w14:textId="32035CDB" w:rsidR="007A711C" w:rsidRPr="009A1E38" w:rsidRDefault="007A711C" w:rsidP="00FF55FC">
      <w:pPr>
        <w:pStyle w:val="Nagwek2"/>
        <w:keepNext w:val="0"/>
        <w:numPr>
          <w:ilvl w:val="1"/>
          <w:numId w:val="42"/>
        </w:numPr>
        <w:spacing w:line="276" w:lineRule="auto"/>
        <w:rPr>
          <w:rFonts w:asciiTheme="minorHAnsi" w:hAnsiTheme="minorHAnsi" w:cstheme="minorHAnsi"/>
        </w:rPr>
      </w:pPr>
      <w:bookmarkStart w:id="200" w:name="_Toc40704611"/>
      <w:r w:rsidRPr="009A1E38">
        <w:rPr>
          <w:rFonts w:asciiTheme="minorHAnsi" w:hAnsiTheme="minorHAnsi" w:cstheme="minorHAnsi"/>
        </w:rPr>
        <w:t xml:space="preserve">Zabezpieczenie Należytego Wykonania Umowy zostaje wniesione i utrzymane nieprzerwanie przez okres od Daty Wejścia w Życie do dnia </w:t>
      </w:r>
      <w:bookmarkEnd w:id="198"/>
      <w:r w:rsidRPr="009A1E38">
        <w:rPr>
          <w:rFonts w:asciiTheme="minorHAnsi" w:hAnsiTheme="minorHAnsi" w:cstheme="minorHAnsi"/>
        </w:rPr>
        <w:t xml:space="preserve">określonego zgodnie z postanowieniem ust. 9.6. Jeżeli Zabezpieczenie wniesiono w innej formie niż w pieniądzu, to w przypadku wydłużenia terminu zakończenia Prac Wykonawca jest zobowiązany dostarczyć Zamawiającemu Zabezpieczenie Należytego Wykonania Umowy na dalszy okres najpóźniej na 30 dni przed upływem terminu ważności dotychczasowego zabezpieczenia. Niedopełnienie tego obowiązku daje Zamawiającemu prawo do zmiany formy na zabezpieczenie w pieniądzu, przez wypłatę kwoty z dotychczasowego zabezpieczenia. </w:t>
      </w:r>
      <w:bookmarkEnd w:id="200"/>
    </w:p>
    <w:p w14:paraId="033E0137" w14:textId="41EDE109" w:rsidR="007A711C" w:rsidRPr="009A1E38" w:rsidRDefault="007A711C" w:rsidP="00FF55FC">
      <w:pPr>
        <w:pStyle w:val="Nagwek2"/>
        <w:keepNext w:val="0"/>
        <w:numPr>
          <w:ilvl w:val="1"/>
          <w:numId w:val="42"/>
        </w:numPr>
        <w:spacing w:line="276" w:lineRule="auto"/>
        <w:rPr>
          <w:rFonts w:asciiTheme="minorHAnsi" w:hAnsiTheme="minorHAnsi" w:cstheme="minorHAnsi"/>
        </w:rPr>
      </w:pPr>
      <w:bookmarkStart w:id="201" w:name="_Hlk2285671"/>
      <w:bookmarkStart w:id="202" w:name="_Toc40704617"/>
      <w:bookmarkEnd w:id="199"/>
      <w:r w:rsidRPr="009A1E38">
        <w:rPr>
          <w:rFonts w:asciiTheme="minorHAnsi" w:hAnsiTheme="minorHAnsi" w:cstheme="minorHAnsi"/>
        </w:rPr>
        <w:t>Niezależnie od innych postanowień Umowy, ustanowienie i utrzymywanie w mocy Zabezpieczenia Należytego Wykonania Umowy zgodnie z postanowieniami niniejszego §9 jest warunkiem zobowiązania Zamawiającego do dokonywania zapłaty Wynagrodzenia Umownego.</w:t>
      </w:r>
      <w:bookmarkEnd w:id="201"/>
      <w:bookmarkEnd w:id="202"/>
    </w:p>
    <w:p w14:paraId="7CC146CF" w14:textId="77777777" w:rsidR="007A711C" w:rsidRPr="009A1E38" w:rsidRDefault="007A711C" w:rsidP="00FF55FC">
      <w:pPr>
        <w:pStyle w:val="Nagwek2"/>
        <w:keepNext w:val="0"/>
        <w:numPr>
          <w:ilvl w:val="1"/>
          <w:numId w:val="42"/>
        </w:numPr>
        <w:spacing w:line="276" w:lineRule="auto"/>
        <w:rPr>
          <w:rFonts w:asciiTheme="minorHAnsi" w:hAnsiTheme="minorHAnsi" w:cstheme="minorHAnsi"/>
        </w:rPr>
      </w:pPr>
      <w:bookmarkStart w:id="203" w:name="_Toc40704618"/>
      <w:r w:rsidRPr="009A1E38">
        <w:rPr>
          <w:rFonts w:asciiTheme="minorHAnsi" w:hAnsiTheme="minorHAnsi" w:cstheme="minorHAnsi"/>
        </w:rPr>
        <w:t xml:space="preserve">Zabezpieczenie służy pokryciu roszczeń Zamawiającego z tytułu niewykonania lub nienależytego wykonania Umowy. Z Zabezpieczenia Należytego Wykonania Umowy Zamawiającemu przysługuje </w:t>
      </w:r>
      <w:r w:rsidRPr="009A1E38">
        <w:rPr>
          <w:rFonts w:asciiTheme="minorHAnsi" w:hAnsiTheme="minorHAnsi" w:cstheme="minorHAnsi"/>
        </w:rPr>
        <w:br/>
        <w:t>w szczególności prawo do pokrycia:</w:t>
      </w:r>
      <w:bookmarkEnd w:id="203"/>
    </w:p>
    <w:p w14:paraId="1DC67D5F" w14:textId="77777777" w:rsidR="007A711C" w:rsidRPr="009A1E38" w:rsidRDefault="007A711C" w:rsidP="00FF55FC">
      <w:pPr>
        <w:pStyle w:val="Nagwek2"/>
        <w:keepNext w:val="0"/>
        <w:numPr>
          <w:ilvl w:val="2"/>
          <w:numId w:val="42"/>
        </w:numPr>
        <w:spacing w:line="276" w:lineRule="auto"/>
        <w:rPr>
          <w:rFonts w:asciiTheme="minorHAnsi" w:hAnsiTheme="minorHAnsi" w:cstheme="minorHAnsi"/>
        </w:rPr>
      </w:pPr>
      <w:bookmarkStart w:id="204" w:name="_Toc40704619"/>
      <w:r w:rsidRPr="009A1E38">
        <w:rPr>
          <w:rFonts w:asciiTheme="minorHAnsi" w:hAnsiTheme="minorHAnsi" w:cstheme="minorHAnsi"/>
        </w:rPr>
        <w:t>kar umownych oraz odszkodowań;</w:t>
      </w:r>
      <w:bookmarkEnd w:id="204"/>
    </w:p>
    <w:p w14:paraId="24BB8F5F" w14:textId="77777777" w:rsidR="007A711C" w:rsidRPr="009A1E38" w:rsidRDefault="007A711C" w:rsidP="00FF55FC">
      <w:pPr>
        <w:pStyle w:val="Nagwek2"/>
        <w:keepNext w:val="0"/>
        <w:numPr>
          <w:ilvl w:val="2"/>
          <w:numId w:val="42"/>
        </w:numPr>
        <w:spacing w:line="276" w:lineRule="auto"/>
        <w:rPr>
          <w:rFonts w:asciiTheme="minorHAnsi" w:hAnsiTheme="minorHAnsi" w:cstheme="minorHAnsi"/>
        </w:rPr>
      </w:pPr>
      <w:bookmarkStart w:id="205" w:name="_Toc40704621"/>
      <w:r w:rsidRPr="009A1E38">
        <w:rPr>
          <w:rFonts w:asciiTheme="minorHAnsi" w:hAnsiTheme="minorHAnsi" w:cstheme="minorHAnsi"/>
        </w:rPr>
        <w:t>kosztów wykonania zastępczego;</w:t>
      </w:r>
      <w:bookmarkEnd w:id="205"/>
    </w:p>
    <w:p w14:paraId="4A7805E7" w14:textId="77777777" w:rsidR="007A711C" w:rsidRPr="009A1E38" w:rsidRDefault="007A711C" w:rsidP="00FF55FC">
      <w:pPr>
        <w:pStyle w:val="Nagwek2"/>
        <w:keepNext w:val="0"/>
        <w:numPr>
          <w:ilvl w:val="2"/>
          <w:numId w:val="42"/>
        </w:numPr>
        <w:spacing w:line="276" w:lineRule="auto"/>
        <w:rPr>
          <w:rFonts w:asciiTheme="minorHAnsi" w:hAnsiTheme="minorHAnsi" w:cstheme="minorHAnsi"/>
        </w:rPr>
      </w:pPr>
      <w:bookmarkStart w:id="206" w:name="_Toc40704623"/>
      <w:r w:rsidRPr="009A1E38">
        <w:rPr>
          <w:rFonts w:asciiTheme="minorHAnsi" w:hAnsiTheme="minorHAnsi" w:cstheme="minorHAnsi"/>
        </w:rPr>
        <w:t>uiszczonych przez Zamawiającego kwot podatków, opłat sądowych lub administracyjnych albo innych danin publicznoprawnych, które zgodnie z Umową lub prawem zobowiązany był uiścić Wykonawca.</w:t>
      </w:r>
      <w:bookmarkStart w:id="207" w:name="_Ref495587703"/>
      <w:bookmarkEnd w:id="206"/>
    </w:p>
    <w:p w14:paraId="79875950" w14:textId="77777777" w:rsidR="007A711C" w:rsidRPr="009A1E38" w:rsidRDefault="007A711C" w:rsidP="00FF55FC">
      <w:pPr>
        <w:pStyle w:val="Nagwek2"/>
        <w:numPr>
          <w:ilvl w:val="1"/>
          <w:numId w:val="42"/>
        </w:numPr>
        <w:spacing w:line="276" w:lineRule="auto"/>
        <w:rPr>
          <w:rFonts w:asciiTheme="minorHAnsi" w:hAnsiTheme="minorHAnsi" w:cstheme="minorHAnsi"/>
        </w:rPr>
      </w:pPr>
      <w:bookmarkStart w:id="208" w:name="_Toc40704624"/>
      <w:r w:rsidRPr="009A1E38">
        <w:rPr>
          <w:rFonts w:asciiTheme="minorHAnsi" w:hAnsiTheme="minorHAnsi" w:cstheme="minorHAnsi"/>
        </w:rPr>
        <w:lastRenderedPageBreak/>
        <w:t>Wykonawca będzie utrzymywał nieprzerwanie Zabezpieczenie Należytego Wykonania Umowy w wysokości:</w:t>
      </w:r>
      <w:bookmarkEnd w:id="207"/>
      <w:bookmarkEnd w:id="208"/>
    </w:p>
    <w:p w14:paraId="587A4F91" w14:textId="5E520C1D" w:rsidR="007A711C" w:rsidRPr="009A1E38" w:rsidRDefault="007A711C" w:rsidP="00AA655A">
      <w:pPr>
        <w:pStyle w:val="Nagwek2"/>
        <w:keepNext w:val="0"/>
        <w:numPr>
          <w:ilvl w:val="0"/>
          <w:numId w:val="0"/>
        </w:numPr>
        <w:spacing w:line="276" w:lineRule="auto"/>
        <w:ind w:left="851" w:hanging="567"/>
        <w:rPr>
          <w:rFonts w:asciiTheme="minorHAnsi" w:hAnsiTheme="minorHAnsi" w:cstheme="minorHAnsi"/>
        </w:rPr>
      </w:pPr>
      <w:bookmarkStart w:id="209" w:name="_Toc40704625"/>
      <w:r w:rsidRPr="009A1E38">
        <w:rPr>
          <w:rFonts w:asciiTheme="minorHAnsi" w:hAnsiTheme="minorHAnsi" w:cstheme="minorHAnsi"/>
        </w:rPr>
        <w:t xml:space="preserve">100% wartości kwoty wskazanej w ust. 9.1. od Daty rozpoczęcia Prac, o której mowa w § 3 Umowy, do 30. </w:t>
      </w:r>
      <w:r w:rsidR="005F495B">
        <w:rPr>
          <w:rFonts w:asciiTheme="minorHAnsi" w:hAnsiTheme="minorHAnsi" w:cstheme="minorHAnsi"/>
        </w:rPr>
        <w:t>d</w:t>
      </w:r>
      <w:r w:rsidRPr="009A1E38">
        <w:rPr>
          <w:rFonts w:asciiTheme="minorHAnsi" w:hAnsiTheme="minorHAnsi" w:cstheme="minorHAnsi"/>
        </w:rPr>
        <w:t>nia licząc od daty podpisania Protokołu Odbioru za ostatni Cykl rozliczeniowy – na zabezpieczenie roszczeń Zamawiającego z tytułu niewykonania lub nienależytego wykonania Umowy</w:t>
      </w:r>
      <w:r w:rsidR="006C19D0">
        <w:rPr>
          <w:rFonts w:asciiTheme="minorHAnsi" w:hAnsiTheme="minorHAnsi" w:cstheme="minorHAnsi"/>
        </w:rPr>
        <w:t xml:space="preserve">, </w:t>
      </w:r>
      <w:bookmarkEnd w:id="209"/>
    </w:p>
    <w:p w14:paraId="4F735412" w14:textId="77777777" w:rsidR="007A711C" w:rsidRPr="009A1E38" w:rsidRDefault="007A711C" w:rsidP="00FF55FC">
      <w:pPr>
        <w:pStyle w:val="Nagwek2"/>
        <w:keepNext w:val="0"/>
        <w:numPr>
          <w:ilvl w:val="1"/>
          <w:numId w:val="42"/>
        </w:numPr>
        <w:spacing w:line="276" w:lineRule="auto"/>
        <w:rPr>
          <w:rFonts w:asciiTheme="minorHAnsi" w:hAnsiTheme="minorHAnsi" w:cstheme="minorHAnsi"/>
        </w:rPr>
      </w:pPr>
      <w:bookmarkStart w:id="210" w:name="_Ref483554473"/>
      <w:bookmarkStart w:id="211" w:name="_Ref483556278"/>
      <w:r w:rsidRPr="009A1E38">
        <w:rPr>
          <w:rFonts w:asciiTheme="minorHAnsi" w:hAnsiTheme="minorHAnsi" w:cstheme="minorHAnsi"/>
        </w:rPr>
        <w:t>Nie dotyczy.</w:t>
      </w:r>
    </w:p>
    <w:p w14:paraId="166D1986" w14:textId="77777777" w:rsidR="007A711C" w:rsidRPr="009A1E38" w:rsidRDefault="007A711C" w:rsidP="00FF55FC">
      <w:pPr>
        <w:pStyle w:val="Nagwek2"/>
        <w:keepNext w:val="0"/>
        <w:numPr>
          <w:ilvl w:val="1"/>
          <w:numId w:val="42"/>
        </w:numPr>
        <w:spacing w:line="276" w:lineRule="auto"/>
        <w:rPr>
          <w:rFonts w:asciiTheme="minorHAnsi" w:hAnsiTheme="minorHAnsi" w:cstheme="minorHAnsi"/>
        </w:rPr>
      </w:pPr>
      <w:bookmarkStart w:id="212" w:name="_Toc40704628"/>
      <w:r w:rsidRPr="009A1E38">
        <w:rPr>
          <w:rFonts w:asciiTheme="minorHAnsi" w:hAnsiTheme="minorHAnsi" w:cstheme="minorHAnsi"/>
        </w:rPr>
        <w:t>Wykonawca każdorazowo doręczy Zamawiającemu dokument Zabezpieczenia Należytego Wykonania Umowy, jeżeli zostanie ono udzielone w formie niepieniężnej, nie później niż 30 Dni przed datą wygaśnięcia dotychczasowego Zabezpieczenia Należytego Wykonania Umowy.</w:t>
      </w:r>
      <w:bookmarkStart w:id="213" w:name="_Ref483556335"/>
      <w:bookmarkEnd w:id="210"/>
      <w:bookmarkEnd w:id="211"/>
      <w:bookmarkEnd w:id="212"/>
    </w:p>
    <w:p w14:paraId="217B7CB2" w14:textId="77777777" w:rsidR="007A711C" w:rsidRPr="009A1E38" w:rsidRDefault="007A711C" w:rsidP="00FF55FC">
      <w:pPr>
        <w:pStyle w:val="Nagwek2"/>
        <w:keepNext w:val="0"/>
        <w:numPr>
          <w:ilvl w:val="1"/>
          <w:numId w:val="42"/>
        </w:numPr>
        <w:spacing w:line="276" w:lineRule="auto"/>
        <w:rPr>
          <w:rFonts w:asciiTheme="minorHAnsi" w:hAnsiTheme="minorHAnsi" w:cstheme="minorHAnsi"/>
        </w:rPr>
      </w:pPr>
      <w:bookmarkStart w:id="214" w:name="_Toc40704630"/>
      <w:bookmarkEnd w:id="213"/>
      <w:r w:rsidRPr="009A1E38">
        <w:rPr>
          <w:rFonts w:asciiTheme="minorHAnsi" w:hAnsiTheme="minorHAnsi" w:cstheme="minorHAnsi"/>
        </w:rPr>
        <w:t xml:space="preserve">Jeżeli Wykonawcą jest konsorcjum firm, a członkowie konsorcjum będą wnosili Zabezpieczenie </w:t>
      </w:r>
      <w:r w:rsidRPr="009A1E38">
        <w:rPr>
          <w:rFonts w:asciiTheme="minorHAnsi" w:hAnsiTheme="minorHAnsi" w:cstheme="minorHAnsi"/>
        </w:rPr>
        <w:br/>
        <w:t>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bookmarkEnd w:id="214"/>
    </w:p>
    <w:p w14:paraId="196B8E4F" w14:textId="77777777" w:rsidR="007A711C" w:rsidRPr="009A1E38" w:rsidRDefault="007A711C" w:rsidP="00FF55FC">
      <w:pPr>
        <w:pStyle w:val="Nagwek2"/>
        <w:keepNext w:val="0"/>
        <w:numPr>
          <w:ilvl w:val="1"/>
          <w:numId w:val="42"/>
        </w:numPr>
        <w:spacing w:line="276" w:lineRule="auto"/>
        <w:rPr>
          <w:rFonts w:asciiTheme="minorHAnsi" w:hAnsiTheme="minorHAnsi" w:cstheme="minorHAnsi"/>
        </w:rPr>
      </w:pPr>
      <w:bookmarkStart w:id="215" w:name="_Toc40704631"/>
      <w:r w:rsidRPr="009A1E38">
        <w:rPr>
          <w:rFonts w:asciiTheme="minorHAnsi" w:hAnsiTheme="minorHAnsi" w:cstheme="minorHAnsi"/>
        </w:rPr>
        <w:t xml:space="preserve">Żadna zmiana postanowień Umowy, która może być dokonana przez Strony zgodnie z jej treścią </w:t>
      </w:r>
      <w:r w:rsidRPr="009A1E38">
        <w:rPr>
          <w:rFonts w:asciiTheme="minorHAnsi" w:hAnsiTheme="minorHAnsi" w:cstheme="minorHAnsi"/>
        </w:rPr>
        <w:br/>
        <w:t>lub powszechnie obowiązującymi przepisami prawa, nie uwalnia instytucji gwarantującej od odpowiedzialności wynikającej z udzielonej gwarancji lub poręczenia na Zabezpieczenie Należytego Wykonania Umowy. W treści gwarancji lub poręczenia, instytucja gwarantująca zrzeka się obowiązku notyfikacji o zmianach Umowy, o których mowa w zdaniu poprzednim.</w:t>
      </w:r>
      <w:bookmarkEnd w:id="215"/>
      <w:r w:rsidRPr="009A1E38">
        <w:rPr>
          <w:rFonts w:asciiTheme="minorHAnsi" w:hAnsiTheme="minorHAnsi" w:cstheme="minorHAnsi"/>
        </w:rPr>
        <w:t xml:space="preserve"> </w:t>
      </w:r>
      <w:bookmarkStart w:id="216" w:name="_Toc197497714"/>
    </w:p>
    <w:p w14:paraId="4E3F37C7" w14:textId="77777777" w:rsidR="007A711C" w:rsidRPr="009A1E38" w:rsidRDefault="007A711C" w:rsidP="00FF55FC">
      <w:pPr>
        <w:pStyle w:val="Nagwek2"/>
        <w:keepNext w:val="0"/>
        <w:numPr>
          <w:ilvl w:val="1"/>
          <w:numId w:val="42"/>
        </w:numPr>
        <w:spacing w:line="276" w:lineRule="auto"/>
        <w:rPr>
          <w:rFonts w:asciiTheme="minorHAnsi" w:hAnsiTheme="minorHAnsi" w:cstheme="minorHAnsi"/>
        </w:rPr>
      </w:pPr>
      <w:bookmarkStart w:id="217" w:name="_Toc40704632"/>
      <w:r w:rsidRPr="009A1E38">
        <w:rPr>
          <w:rFonts w:asciiTheme="minorHAnsi" w:hAnsiTheme="minorHAnsi" w:cstheme="minorHAnsi"/>
        </w:rPr>
        <w:t>Jeżeli Wykonawca wniesie Zabezpieczenie w formie niepieniężnej, to będzie ono sporządzone i będzie interpretowane zgodnie z prawem obowiązującym w Polsce.</w:t>
      </w:r>
      <w:bookmarkEnd w:id="216"/>
      <w:r w:rsidRPr="009A1E38">
        <w:rPr>
          <w:rFonts w:asciiTheme="minorHAnsi" w:hAnsiTheme="minorHAnsi" w:cstheme="minorHAnsi"/>
        </w:rPr>
        <w:t xml:space="preserve"> Wszelkie spory związane z Zabezpieczeniem w formie niepieniężnej, będą rozstrzygane w języku polskim przez sąd powszechny właściwy dla siedziby Zamawiającego.</w:t>
      </w:r>
      <w:bookmarkEnd w:id="217"/>
    </w:p>
    <w:p w14:paraId="6A4BA748" w14:textId="77777777" w:rsidR="007A711C" w:rsidRPr="009A1E38" w:rsidRDefault="007A711C" w:rsidP="00FF55FC">
      <w:pPr>
        <w:pStyle w:val="Nagwek2"/>
        <w:keepNext w:val="0"/>
        <w:numPr>
          <w:ilvl w:val="1"/>
          <w:numId w:val="42"/>
        </w:numPr>
        <w:spacing w:line="276" w:lineRule="auto"/>
        <w:rPr>
          <w:rFonts w:asciiTheme="minorHAnsi" w:hAnsiTheme="minorHAnsi" w:cstheme="minorHAnsi"/>
        </w:rPr>
      </w:pPr>
      <w:bookmarkStart w:id="218" w:name="_Toc40704633"/>
      <w:r w:rsidRPr="009A1E38">
        <w:rPr>
          <w:rFonts w:asciiTheme="minorHAnsi" w:hAnsiTheme="minorHAnsi" w:cstheme="minorHAnsi"/>
        </w:rPr>
        <w:t xml:space="preserve">Zwrot Zabezpieczenia Należytego Wykonania Umowy, o którym mowa w ust. 9.1.1., udzielonego w pieniądzu następuje na rachunek bankowy Wykonawcy, wskazany </w:t>
      </w:r>
      <w:bookmarkEnd w:id="218"/>
      <w:r w:rsidRPr="009A1E38">
        <w:rPr>
          <w:rFonts w:asciiTheme="minorHAnsi" w:hAnsiTheme="minorHAnsi" w:cstheme="minorHAnsi"/>
        </w:rPr>
        <w:t>w formie pisemnej.</w:t>
      </w:r>
    </w:p>
    <w:p w14:paraId="0F15E969" w14:textId="26080001" w:rsidR="00BA762F" w:rsidRPr="00AE708C" w:rsidRDefault="00867156" w:rsidP="00C60130">
      <w:pPr>
        <w:pStyle w:val="Nagwek1"/>
        <w:keepLines/>
        <w:suppressAutoHyphens/>
        <w:spacing w:before="120" w:after="120" w:line="276" w:lineRule="auto"/>
        <w:rPr>
          <w:rFonts w:cstheme="minorHAnsi"/>
          <w:b w:val="0"/>
          <w:szCs w:val="20"/>
        </w:rPr>
      </w:pPr>
      <w:bookmarkStart w:id="219" w:name="_Toc347501701"/>
      <w:bookmarkStart w:id="220" w:name="_Ref419973266"/>
      <w:bookmarkStart w:id="221" w:name="_Ref419977328"/>
      <w:bookmarkStart w:id="222" w:name="_Ref421012100"/>
      <w:bookmarkStart w:id="223" w:name="_Ref421534507"/>
      <w:bookmarkStart w:id="224" w:name="_Toc437005849"/>
      <w:bookmarkStart w:id="225" w:name="_Toc494375565"/>
      <w:bookmarkStart w:id="226" w:name="_Toc494375637"/>
      <w:bookmarkStart w:id="227" w:name="_Toc15890578"/>
      <w:bookmarkStart w:id="228" w:name="_Toc40704634"/>
      <w:bookmarkStart w:id="229" w:name="_Toc147920958"/>
      <w:bookmarkEnd w:id="193"/>
      <w:bookmarkEnd w:id="194"/>
      <w:r w:rsidRPr="00AE708C">
        <w:rPr>
          <w:rFonts w:cstheme="minorHAnsi"/>
          <w:b w:val="0"/>
          <w:szCs w:val="20"/>
        </w:rPr>
        <w:t>PRAWA WŁASNOŚCI INTELEKTUALNEJ</w:t>
      </w:r>
      <w:bookmarkEnd w:id="219"/>
      <w:bookmarkEnd w:id="220"/>
      <w:bookmarkEnd w:id="221"/>
      <w:bookmarkEnd w:id="222"/>
      <w:bookmarkEnd w:id="223"/>
      <w:bookmarkEnd w:id="224"/>
      <w:bookmarkEnd w:id="225"/>
      <w:bookmarkEnd w:id="226"/>
      <w:bookmarkEnd w:id="227"/>
      <w:bookmarkEnd w:id="228"/>
      <w:r w:rsidR="00837094" w:rsidRPr="00AE708C">
        <w:rPr>
          <w:rFonts w:cstheme="minorHAnsi"/>
          <w:b w:val="0"/>
          <w:szCs w:val="20"/>
        </w:rPr>
        <w:t xml:space="preserve"> </w:t>
      </w:r>
      <w:r w:rsidR="000F4B02">
        <w:rPr>
          <w:rFonts w:cstheme="minorHAnsi"/>
          <w:b w:val="0"/>
          <w:szCs w:val="20"/>
        </w:rPr>
        <w:t>– NIE DOTYCZY</w:t>
      </w:r>
    </w:p>
    <w:p w14:paraId="5ECF7460" w14:textId="77777777" w:rsidR="00BA762F" w:rsidRPr="00BA762F" w:rsidRDefault="00BA762F" w:rsidP="00C60130">
      <w:pPr>
        <w:pStyle w:val="Akapitzlist"/>
        <w:keepNext/>
        <w:keepLines/>
        <w:numPr>
          <w:ilvl w:val="0"/>
          <w:numId w:val="42"/>
        </w:numPr>
        <w:spacing w:before="120" w:after="120" w:line="240" w:lineRule="exact"/>
        <w:jc w:val="both"/>
        <w:outlineLvl w:val="1"/>
        <w:rPr>
          <w:rFonts w:asciiTheme="minorHAnsi" w:hAnsiTheme="minorHAnsi" w:cstheme="minorHAnsi"/>
          <w:vanish/>
        </w:rPr>
      </w:pPr>
      <w:bookmarkStart w:id="230" w:name="_Toc40704644"/>
    </w:p>
    <w:p w14:paraId="3161AE1E" w14:textId="5C171529" w:rsidR="00867156" w:rsidRPr="006B0543" w:rsidRDefault="00837094" w:rsidP="00EB1FF9">
      <w:pPr>
        <w:pStyle w:val="Nagwek1"/>
        <w:keepLines/>
        <w:suppressAutoHyphens/>
        <w:spacing w:before="120" w:after="120" w:line="276" w:lineRule="auto"/>
        <w:rPr>
          <w:rFonts w:cstheme="minorHAnsi"/>
          <w:b w:val="0"/>
          <w:szCs w:val="20"/>
        </w:rPr>
      </w:pPr>
      <w:bookmarkStart w:id="231" w:name="_Ref419977492"/>
      <w:bookmarkStart w:id="232" w:name="_Ref421531344"/>
      <w:bookmarkStart w:id="233" w:name="_Toc437005850"/>
      <w:bookmarkStart w:id="234" w:name="_Toc494375638"/>
      <w:bookmarkStart w:id="235" w:name="_Toc15890579"/>
      <w:bookmarkStart w:id="236" w:name="_Toc40704706"/>
      <w:bookmarkStart w:id="237" w:name="_Toc147920959"/>
      <w:bookmarkEnd w:id="229"/>
      <w:bookmarkEnd w:id="230"/>
      <w:r>
        <w:rPr>
          <w:rFonts w:cstheme="minorHAnsi"/>
          <w:b w:val="0"/>
          <w:szCs w:val="20"/>
        </w:rPr>
        <w:t>P</w:t>
      </w:r>
      <w:r w:rsidR="00867156" w:rsidRPr="006B0543">
        <w:rPr>
          <w:rFonts w:cstheme="minorHAnsi"/>
          <w:b w:val="0"/>
          <w:szCs w:val="20"/>
        </w:rPr>
        <w:t>OUFNOŚĆ</w:t>
      </w:r>
      <w:bookmarkEnd w:id="231"/>
      <w:bookmarkEnd w:id="232"/>
      <w:bookmarkEnd w:id="233"/>
      <w:bookmarkEnd w:id="234"/>
      <w:bookmarkEnd w:id="235"/>
      <w:bookmarkEnd w:id="236"/>
      <w:bookmarkEnd w:id="237"/>
    </w:p>
    <w:p w14:paraId="0B6183CD" w14:textId="2097813A" w:rsidR="00867156" w:rsidRPr="006B0543" w:rsidRDefault="00867156" w:rsidP="00EB5A9E">
      <w:pPr>
        <w:pStyle w:val="Nagwek2"/>
        <w:keepNext w:val="0"/>
        <w:keepLines/>
        <w:suppressAutoHyphens/>
        <w:spacing w:line="276" w:lineRule="auto"/>
        <w:rPr>
          <w:rFonts w:asciiTheme="minorHAnsi" w:hAnsiTheme="minorHAnsi" w:cstheme="minorHAnsi"/>
        </w:rPr>
      </w:pPr>
      <w:bookmarkStart w:id="238" w:name="_Toc40704707"/>
      <w:r w:rsidRPr="006B0543">
        <w:rPr>
          <w:rFonts w:asciiTheme="minorHAnsi" w:hAnsiTheme="minorHAnsi" w:cstheme="minorHAnsi"/>
        </w:rPr>
        <w:t>Z zastrze</w:t>
      </w:r>
      <w:r w:rsidR="000E392C">
        <w:rPr>
          <w:rFonts w:asciiTheme="minorHAnsi" w:hAnsiTheme="minorHAnsi" w:cstheme="minorHAnsi"/>
        </w:rPr>
        <w:t xml:space="preserve">żeniem postanowień ust. </w:t>
      </w:r>
      <w:r w:rsidR="001E0096">
        <w:rPr>
          <w:rFonts w:asciiTheme="minorHAnsi" w:hAnsiTheme="minorHAnsi" w:cstheme="minorHAnsi"/>
        </w:rPr>
        <w:fldChar w:fldCharType="begin"/>
      </w:r>
      <w:r w:rsidR="001E0096">
        <w:rPr>
          <w:rFonts w:asciiTheme="minorHAnsi" w:hAnsiTheme="minorHAnsi" w:cstheme="minorHAnsi"/>
        </w:rPr>
        <w:instrText xml:space="preserve"> REF _Ref148681288 \w \h </w:instrText>
      </w:r>
      <w:r w:rsidR="001E0096">
        <w:rPr>
          <w:rFonts w:asciiTheme="minorHAnsi" w:hAnsiTheme="minorHAnsi" w:cstheme="minorHAnsi"/>
        </w:rPr>
      </w:r>
      <w:r w:rsidR="001E0096">
        <w:rPr>
          <w:rFonts w:asciiTheme="minorHAnsi" w:hAnsiTheme="minorHAnsi" w:cstheme="minorHAnsi"/>
        </w:rPr>
        <w:fldChar w:fldCharType="separate"/>
      </w:r>
      <w:r w:rsidR="00533AA4">
        <w:rPr>
          <w:rFonts w:asciiTheme="minorHAnsi" w:hAnsiTheme="minorHAnsi" w:cstheme="minorHAnsi"/>
        </w:rPr>
        <w:t>11.7</w:t>
      </w:r>
      <w:r w:rsidR="001E0096">
        <w:rPr>
          <w:rFonts w:asciiTheme="minorHAnsi" w:hAnsiTheme="minorHAnsi" w:cstheme="minorHAnsi"/>
        </w:rPr>
        <w:fldChar w:fldCharType="end"/>
      </w:r>
      <w:r w:rsidR="000E392C">
        <w:rPr>
          <w:rFonts w:asciiTheme="minorHAnsi" w:hAnsiTheme="minorHAnsi" w:cstheme="minorHAnsi"/>
        </w:rPr>
        <w:t>.–</w:t>
      </w:r>
      <w:r w:rsidR="001E0096">
        <w:rPr>
          <w:rFonts w:asciiTheme="minorHAnsi" w:hAnsiTheme="minorHAnsi" w:cstheme="minorHAnsi"/>
        </w:rPr>
        <w:fldChar w:fldCharType="begin"/>
      </w:r>
      <w:r w:rsidR="001E0096">
        <w:rPr>
          <w:rFonts w:asciiTheme="minorHAnsi" w:hAnsiTheme="minorHAnsi" w:cstheme="minorHAnsi"/>
        </w:rPr>
        <w:instrText xml:space="preserve"> REF _Ref148681309 \w \h </w:instrText>
      </w:r>
      <w:r w:rsidR="001E0096">
        <w:rPr>
          <w:rFonts w:asciiTheme="minorHAnsi" w:hAnsiTheme="minorHAnsi" w:cstheme="minorHAnsi"/>
        </w:rPr>
      </w:r>
      <w:r w:rsidR="001E0096">
        <w:rPr>
          <w:rFonts w:asciiTheme="minorHAnsi" w:hAnsiTheme="minorHAnsi" w:cstheme="minorHAnsi"/>
        </w:rPr>
        <w:fldChar w:fldCharType="separate"/>
      </w:r>
      <w:r w:rsidR="00533AA4">
        <w:rPr>
          <w:rFonts w:asciiTheme="minorHAnsi" w:hAnsiTheme="minorHAnsi" w:cstheme="minorHAnsi"/>
        </w:rPr>
        <w:t>11.9</w:t>
      </w:r>
      <w:r w:rsidR="001E0096">
        <w:rPr>
          <w:rFonts w:asciiTheme="minorHAnsi" w:hAnsiTheme="minorHAnsi" w:cstheme="minorHAnsi"/>
        </w:rPr>
        <w:fldChar w:fldCharType="end"/>
      </w:r>
      <w:r w:rsidR="001E0096">
        <w:rPr>
          <w:rFonts w:asciiTheme="minorHAnsi" w:hAnsiTheme="minorHAnsi" w:cstheme="minorHAnsi"/>
        </w:rPr>
        <w:t xml:space="preserve">. </w:t>
      </w:r>
      <w:r w:rsidRPr="006B0543">
        <w:rPr>
          <w:rFonts w:asciiTheme="minorHAnsi" w:hAnsiTheme="minorHAnsi" w:cstheme="minorHAnsi"/>
        </w:rPr>
        <w:t xml:space="preserve">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w:t>
      </w:r>
      <w:r w:rsidR="00A1053D">
        <w:rPr>
          <w:rFonts w:asciiTheme="minorHAnsi" w:hAnsiTheme="minorHAnsi" w:cstheme="minorHAnsi"/>
        </w:rPr>
        <w:br/>
      </w:r>
      <w:r w:rsidRPr="006B0543">
        <w:rPr>
          <w:rFonts w:asciiTheme="minorHAnsi" w:hAnsiTheme="minorHAnsi" w:cstheme="minorHAnsi"/>
        </w:rPr>
        <w:t>lub komunikatów prasowych lub innych przekazywanych do wiadomości publicznej.</w:t>
      </w:r>
      <w:bookmarkEnd w:id="238"/>
      <w:r w:rsidRPr="006B0543">
        <w:rPr>
          <w:rFonts w:asciiTheme="minorHAnsi" w:hAnsiTheme="minorHAnsi" w:cstheme="minorHAnsi"/>
        </w:rPr>
        <w:t xml:space="preserve"> </w:t>
      </w:r>
    </w:p>
    <w:p w14:paraId="370A0D37" w14:textId="1330168C" w:rsidR="00867156" w:rsidRPr="006B0543" w:rsidRDefault="00867156" w:rsidP="00EB5A9E">
      <w:pPr>
        <w:pStyle w:val="Nagwek2"/>
        <w:keepNext w:val="0"/>
        <w:keepLines/>
        <w:suppressAutoHyphens/>
        <w:spacing w:line="276" w:lineRule="auto"/>
        <w:rPr>
          <w:rFonts w:asciiTheme="minorHAnsi" w:hAnsiTheme="minorHAnsi" w:cstheme="minorHAnsi"/>
        </w:rPr>
      </w:pPr>
      <w:bookmarkStart w:id="239" w:name="_Toc40704708"/>
      <w:r w:rsidRPr="006B0543">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bookmarkEnd w:id="239"/>
    </w:p>
    <w:p w14:paraId="28315396" w14:textId="77777777" w:rsidR="003F72D5" w:rsidRPr="003F72D5" w:rsidRDefault="003F72D5" w:rsidP="00FF55FC">
      <w:pPr>
        <w:pStyle w:val="Akapitzlist"/>
        <w:keepLines/>
        <w:numPr>
          <w:ilvl w:val="0"/>
          <w:numId w:val="42"/>
        </w:numPr>
        <w:suppressAutoHyphens/>
        <w:spacing w:before="120" w:after="120" w:line="276" w:lineRule="auto"/>
        <w:jc w:val="both"/>
        <w:outlineLvl w:val="1"/>
        <w:rPr>
          <w:rFonts w:asciiTheme="minorHAnsi" w:hAnsiTheme="minorHAnsi" w:cstheme="minorHAnsi"/>
          <w:vanish/>
        </w:rPr>
      </w:pPr>
      <w:bookmarkStart w:id="240" w:name="_Toc40704709"/>
    </w:p>
    <w:p w14:paraId="16B0F3DF" w14:textId="77777777" w:rsidR="003F72D5" w:rsidRPr="003F72D5" w:rsidRDefault="003F72D5"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1545771A" w14:textId="77777777" w:rsidR="003F72D5" w:rsidRPr="003F72D5" w:rsidRDefault="003F72D5"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p>
    <w:p w14:paraId="17A9C43C" w14:textId="1D886989" w:rsidR="00867156" w:rsidRPr="006B0543" w:rsidRDefault="00867156" w:rsidP="00FF55FC">
      <w:pPr>
        <w:pStyle w:val="Nagwek2"/>
        <w:keepNext w:val="0"/>
        <w:keepLines/>
        <w:numPr>
          <w:ilvl w:val="2"/>
          <w:numId w:val="42"/>
        </w:numPr>
        <w:suppressAutoHyphens/>
        <w:spacing w:line="276" w:lineRule="auto"/>
        <w:rPr>
          <w:rFonts w:asciiTheme="minorHAnsi" w:hAnsiTheme="minorHAnsi" w:cstheme="minorHAnsi"/>
        </w:rPr>
      </w:pPr>
      <w:r w:rsidRPr="006B0543">
        <w:rPr>
          <w:rFonts w:asciiTheme="minorHAnsi" w:hAnsiTheme="minorHAnsi" w:cstheme="minorHAnsi"/>
        </w:rPr>
        <w:t xml:space="preserve">do nie ujawniania w jakiejkolwiek formie poufnych informacji dotyczących drugiej Strony, </w:t>
      </w:r>
      <w:r w:rsidR="00A1053D">
        <w:rPr>
          <w:rFonts w:asciiTheme="minorHAnsi" w:hAnsiTheme="minorHAnsi" w:cstheme="minorHAnsi"/>
        </w:rPr>
        <w:br/>
      </w:r>
      <w:r w:rsidRPr="006B0543">
        <w:rPr>
          <w:rFonts w:asciiTheme="minorHAnsi" w:hAnsiTheme="minorHAnsi" w:cstheme="minorHAnsi"/>
        </w:rPr>
        <w:t>a uzyskanych w toku realizacji Umowy, jakiejkolwiek osobie trzeciej;</w:t>
      </w:r>
      <w:bookmarkEnd w:id="240"/>
    </w:p>
    <w:p w14:paraId="66D9EFB0" w14:textId="70D9ABCD" w:rsidR="00867156" w:rsidRPr="006B0543" w:rsidRDefault="00867156" w:rsidP="00FF55FC">
      <w:pPr>
        <w:pStyle w:val="Nagwek2"/>
        <w:keepNext w:val="0"/>
        <w:keepLines/>
        <w:numPr>
          <w:ilvl w:val="2"/>
          <w:numId w:val="42"/>
        </w:numPr>
        <w:suppressAutoHyphens/>
        <w:spacing w:line="276" w:lineRule="auto"/>
        <w:rPr>
          <w:rFonts w:asciiTheme="minorHAnsi" w:hAnsiTheme="minorHAnsi" w:cstheme="minorHAnsi"/>
        </w:rPr>
      </w:pPr>
      <w:bookmarkStart w:id="241" w:name="_Toc40704710"/>
      <w:r w:rsidRPr="006B0543">
        <w:rPr>
          <w:rFonts w:asciiTheme="minorHAnsi" w:hAnsiTheme="minorHAnsi" w:cstheme="minorHAnsi"/>
        </w:rPr>
        <w:t>do udostępniania zatrudnianym przez siebie osobom poufnych informacji dotyczących drugiej Strony tylko w zakresie podstawowej i niezbędnej wiedzy dla potrzeb realizacji przedmiotu Umowy;</w:t>
      </w:r>
      <w:bookmarkEnd w:id="241"/>
    </w:p>
    <w:p w14:paraId="51CD0E20" w14:textId="7F4471C2" w:rsidR="00867156" w:rsidRPr="006B0543" w:rsidRDefault="00867156" w:rsidP="00FF55FC">
      <w:pPr>
        <w:pStyle w:val="Nagwek2"/>
        <w:keepNext w:val="0"/>
        <w:keepLines/>
        <w:numPr>
          <w:ilvl w:val="2"/>
          <w:numId w:val="42"/>
        </w:numPr>
        <w:suppressAutoHyphens/>
        <w:spacing w:line="276" w:lineRule="auto"/>
        <w:rPr>
          <w:rFonts w:asciiTheme="minorHAnsi" w:hAnsiTheme="minorHAnsi" w:cstheme="minorHAnsi"/>
        </w:rPr>
      </w:pPr>
      <w:bookmarkStart w:id="242" w:name="_Toc40704711"/>
      <w:r w:rsidRPr="006B0543">
        <w:rPr>
          <w:rFonts w:asciiTheme="minorHAnsi" w:hAnsiTheme="minorHAnsi" w:cstheme="minorHAnsi"/>
        </w:rPr>
        <w:t>na pisemne żądanie jednej ze Stron bezzwłocznie zwrócić lub zniszczyć jakiekolwiek dokumenty lub inne nośniki informacji poufnych poch</w:t>
      </w:r>
      <w:r w:rsidR="00AE14AB" w:rsidRPr="006B0543">
        <w:rPr>
          <w:rFonts w:asciiTheme="minorHAnsi" w:hAnsiTheme="minorHAnsi" w:cstheme="minorHAnsi"/>
        </w:rPr>
        <w:t xml:space="preserve">odzących od drugiej Strony wraz </w:t>
      </w:r>
      <w:r w:rsidRPr="006B0543">
        <w:rPr>
          <w:rFonts w:asciiTheme="minorHAnsi" w:hAnsiTheme="minorHAnsi" w:cstheme="minorHAnsi"/>
        </w:rPr>
        <w:t>z ich kopiami.</w:t>
      </w:r>
      <w:bookmarkEnd w:id="242"/>
    </w:p>
    <w:p w14:paraId="42A3BDA3" w14:textId="08130D8B" w:rsidR="00867156" w:rsidRPr="006B0543" w:rsidRDefault="00867156" w:rsidP="00EB5A9E">
      <w:pPr>
        <w:pStyle w:val="Nagwek2"/>
        <w:keepNext w:val="0"/>
        <w:keepLines/>
        <w:suppressAutoHyphens/>
        <w:spacing w:line="276" w:lineRule="auto"/>
        <w:rPr>
          <w:rFonts w:asciiTheme="minorHAnsi" w:hAnsiTheme="minorHAnsi" w:cstheme="minorHAnsi"/>
        </w:rPr>
      </w:pPr>
      <w:bookmarkStart w:id="243" w:name="_Toc40704712"/>
      <w:r w:rsidRPr="006B0543">
        <w:rPr>
          <w:rFonts w:asciiTheme="minorHAnsi" w:hAnsiTheme="minorHAnsi" w:cstheme="minorHAnsi"/>
        </w:rPr>
        <w:lastRenderedPageBreak/>
        <w:t>Ograniczenia, o których mowa wyżej nie mają zastosowania do informacji, które:</w:t>
      </w:r>
      <w:bookmarkEnd w:id="243"/>
    </w:p>
    <w:p w14:paraId="4021BA36" w14:textId="77777777" w:rsidR="00EE18FB" w:rsidRPr="00EE18FB" w:rsidRDefault="00EE18FB" w:rsidP="00FF55FC">
      <w:pPr>
        <w:pStyle w:val="Akapitzlist"/>
        <w:keepLines/>
        <w:numPr>
          <w:ilvl w:val="1"/>
          <w:numId w:val="42"/>
        </w:numPr>
        <w:suppressAutoHyphens/>
        <w:spacing w:before="120" w:after="120" w:line="276" w:lineRule="auto"/>
        <w:jc w:val="both"/>
        <w:outlineLvl w:val="1"/>
        <w:rPr>
          <w:rFonts w:asciiTheme="minorHAnsi" w:hAnsiTheme="minorHAnsi" w:cstheme="minorHAnsi"/>
          <w:vanish/>
        </w:rPr>
      </w:pPr>
      <w:bookmarkStart w:id="244" w:name="_Toc40704713"/>
    </w:p>
    <w:p w14:paraId="1EAEF227" w14:textId="7028A4CB" w:rsidR="00867156" w:rsidRPr="006B0543" w:rsidRDefault="00867156" w:rsidP="00FF55FC">
      <w:pPr>
        <w:pStyle w:val="Nagwek2"/>
        <w:keepNext w:val="0"/>
        <w:keepLines/>
        <w:numPr>
          <w:ilvl w:val="2"/>
          <w:numId w:val="42"/>
        </w:numPr>
        <w:suppressAutoHyphens/>
        <w:spacing w:line="276" w:lineRule="auto"/>
        <w:rPr>
          <w:rFonts w:asciiTheme="minorHAnsi" w:hAnsiTheme="minorHAnsi" w:cstheme="minorHAnsi"/>
        </w:rPr>
      </w:pPr>
      <w:r w:rsidRPr="006B0543">
        <w:rPr>
          <w:rFonts w:asciiTheme="minorHAnsi" w:hAnsiTheme="minorHAnsi" w:cstheme="minorHAnsi"/>
        </w:rPr>
        <w:t>staną się publicznie dostępne bez naruszenia postanowień Umowy lub są jawne z mocy prawa;</w:t>
      </w:r>
      <w:bookmarkEnd w:id="244"/>
    </w:p>
    <w:p w14:paraId="388C9723" w14:textId="61B5A712" w:rsidR="00867156" w:rsidRPr="006B0543" w:rsidRDefault="00867156" w:rsidP="00FF55FC">
      <w:pPr>
        <w:pStyle w:val="Nagwek2"/>
        <w:keepNext w:val="0"/>
        <w:keepLines/>
        <w:numPr>
          <w:ilvl w:val="2"/>
          <w:numId w:val="42"/>
        </w:numPr>
        <w:suppressAutoHyphens/>
        <w:spacing w:line="276" w:lineRule="auto"/>
        <w:rPr>
          <w:rFonts w:asciiTheme="minorHAnsi" w:hAnsiTheme="minorHAnsi" w:cstheme="minorHAnsi"/>
        </w:rPr>
      </w:pPr>
      <w:bookmarkStart w:id="245" w:name="_Toc40704714"/>
      <w:r w:rsidRPr="006B0543">
        <w:rPr>
          <w:rFonts w:asciiTheme="minorHAnsi" w:hAnsiTheme="minorHAnsi" w:cstheme="minorHAnsi"/>
        </w:rPr>
        <w:t>zostaną ujawnione jakiejkolwiek osobie trzeciej po uzyskaniu uprzedniej pisemnej zgody drugiej Strony;</w:t>
      </w:r>
      <w:bookmarkEnd w:id="245"/>
    </w:p>
    <w:p w14:paraId="048EF2CF" w14:textId="2FE592E0" w:rsidR="00867156" w:rsidRPr="006B0543" w:rsidRDefault="00867156" w:rsidP="00FF55FC">
      <w:pPr>
        <w:pStyle w:val="Nagwek2"/>
        <w:keepNext w:val="0"/>
        <w:keepLines/>
        <w:numPr>
          <w:ilvl w:val="2"/>
          <w:numId w:val="42"/>
        </w:numPr>
        <w:suppressAutoHyphens/>
        <w:spacing w:line="276" w:lineRule="auto"/>
        <w:rPr>
          <w:rFonts w:asciiTheme="minorHAnsi" w:hAnsiTheme="minorHAnsi" w:cstheme="minorHAnsi"/>
        </w:rPr>
      </w:pPr>
      <w:bookmarkStart w:id="246" w:name="_Toc40704715"/>
      <w:r w:rsidRPr="006B0543">
        <w:rPr>
          <w:rFonts w:asciiTheme="minorHAnsi" w:hAnsiTheme="minorHAnsi" w:cstheme="minorHAnsi"/>
        </w:rPr>
        <w:t>ich ujawnienie będzie wymagane przepisami prawa lub orzeczeniem właściwego sądu lub organu administracji publicznej;</w:t>
      </w:r>
      <w:bookmarkEnd w:id="246"/>
    </w:p>
    <w:p w14:paraId="22137A76" w14:textId="26FAD44B" w:rsidR="00867156" w:rsidRPr="006B0543" w:rsidRDefault="00867156" w:rsidP="00CF285A">
      <w:pPr>
        <w:pStyle w:val="Nagwek2"/>
        <w:keepNext w:val="0"/>
        <w:keepLines/>
        <w:suppressAutoHyphens/>
        <w:spacing w:line="276" w:lineRule="auto"/>
        <w:rPr>
          <w:rFonts w:asciiTheme="minorHAnsi" w:hAnsiTheme="minorHAnsi" w:cstheme="minorHAnsi"/>
        </w:rPr>
      </w:pPr>
      <w:bookmarkStart w:id="247" w:name="_Toc40704717"/>
      <w:r w:rsidRPr="006B0543">
        <w:rPr>
          <w:rFonts w:asciiTheme="minorHAnsi" w:hAnsiTheme="minorHAnsi" w:cstheme="minorHAnsi"/>
        </w:rPr>
        <w:t xml:space="preserve">Strony zgodnie postanawiają, że ujawnienie informacji poufnych, z zastrzeżeniem ich poufnego charakteru, działającemu w imieniu Strony konsultantowi lub </w:t>
      </w:r>
      <w:r w:rsidR="00EE0BF2">
        <w:rPr>
          <w:rFonts w:asciiTheme="minorHAnsi" w:hAnsiTheme="minorHAnsi" w:cstheme="minorHAnsi"/>
        </w:rPr>
        <w:t>p</w:t>
      </w:r>
      <w:r w:rsidRPr="006B0543">
        <w:rPr>
          <w:rFonts w:asciiTheme="minorHAnsi" w:hAnsiTheme="minorHAnsi" w:cstheme="minorHAnsi"/>
        </w:rPr>
        <w:t xml:space="preserve">odwykonawcy, lub </w:t>
      </w:r>
      <w:r w:rsidR="00EE0BF2">
        <w:rPr>
          <w:rFonts w:asciiTheme="minorHAnsi" w:hAnsiTheme="minorHAnsi" w:cstheme="minorHAnsi"/>
        </w:rPr>
        <w:t>d</w:t>
      </w:r>
      <w:r w:rsidRPr="006B0543">
        <w:rPr>
          <w:rFonts w:asciiTheme="minorHAnsi" w:hAnsiTheme="minorHAnsi" w:cstheme="minorHAnsi"/>
        </w:rPr>
        <w:t xml:space="preserve">alszemu </w:t>
      </w:r>
      <w:r w:rsidR="00EE0BF2">
        <w:rPr>
          <w:rFonts w:asciiTheme="minorHAnsi" w:hAnsiTheme="minorHAnsi" w:cstheme="minorHAnsi"/>
        </w:rPr>
        <w:t>p</w:t>
      </w:r>
      <w:r w:rsidRPr="006B0543">
        <w:rPr>
          <w:rFonts w:asciiTheme="minorHAnsi" w:hAnsiTheme="minorHAnsi" w:cstheme="minorHAnsi"/>
        </w:rPr>
        <w:t>odwykonawcy, nie stanowi naruszenia obowiązku zachowania poufności. Wykonawca powinien uzyskać od wskazanych powyżej podmiotów zobowiązanie o zachowaniu poufności odpowiadające zobowiązaniu Wykonawcy wynikającemu z niniejszego paragrafu.</w:t>
      </w:r>
      <w:bookmarkEnd w:id="247"/>
    </w:p>
    <w:p w14:paraId="604DCB6B" w14:textId="6E8D1890" w:rsidR="00867156" w:rsidRPr="006B0543" w:rsidRDefault="00867156" w:rsidP="00EB5A9E">
      <w:pPr>
        <w:pStyle w:val="Nagwek2"/>
        <w:keepNext w:val="0"/>
        <w:keepLines/>
        <w:suppressAutoHyphens/>
        <w:spacing w:line="276" w:lineRule="auto"/>
        <w:rPr>
          <w:rFonts w:asciiTheme="minorHAnsi" w:hAnsiTheme="minorHAnsi" w:cstheme="minorHAnsi"/>
        </w:rPr>
      </w:pPr>
      <w:bookmarkStart w:id="248" w:name="_Toc40704718"/>
      <w:r w:rsidRPr="006B0543">
        <w:rPr>
          <w:rFonts w:asciiTheme="minorHAnsi" w:hAnsiTheme="minorHAnsi" w:cstheme="minorHAnsi"/>
        </w:rPr>
        <w:t>Strony odpowiadają za zachowanie poufności przez zatrudniane przez siebie osoby</w:t>
      </w:r>
      <w:r w:rsidR="00746EF5">
        <w:rPr>
          <w:rFonts w:asciiTheme="minorHAnsi" w:hAnsiTheme="minorHAnsi" w:cstheme="minorHAnsi"/>
        </w:rPr>
        <w:t xml:space="preserve"> oraz</w:t>
      </w:r>
      <w:r w:rsidRPr="006B0543">
        <w:rPr>
          <w:rFonts w:asciiTheme="minorHAnsi" w:hAnsiTheme="minorHAnsi" w:cstheme="minorHAnsi"/>
        </w:rPr>
        <w:t xml:space="preserve"> konsultantów</w:t>
      </w:r>
      <w:r w:rsidR="00CD0243">
        <w:rPr>
          <w:rFonts w:asciiTheme="minorHAnsi" w:hAnsiTheme="minorHAnsi" w:cstheme="minorHAnsi"/>
        </w:rPr>
        <w:t>.</w:t>
      </w:r>
      <w:bookmarkEnd w:id="248"/>
    </w:p>
    <w:p w14:paraId="2381BDCF" w14:textId="52141B7A" w:rsidR="00867156" w:rsidRPr="006B0543" w:rsidRDefault="00867156" w:rsidP="00EB5A9E">
      <w:pPr>
        <w:pStyle w:val="Nagwek2"/>
        <w:keepNext w:val="0"/>
        <w:keepLines/>
        <w:suppressAutoHyphens/>
        <w:spacing w:line="276" w:lineRule="auto"/>
        <w:rPr>
          <w:rFonts w:asciiTheme="minorHAnsi" w:hAnsiTheme="minorHAnsi" w:cstheme="minorHAnsi"/>
        </w:rPr>
      </w:pPr>
      <w:bookmarkStart w:id="249" w:name="_Toc40704719"/>
      <w:r w:rsidRPr="006B0543">
        <w:rPr>
          <w:rFonts w:asciiTheme="minorHAnsi" w:hAnsiTheme="minorHAnsi" w:cstheme="minorHAnsi"/>
        </w:rPr>
        <w:t xml:space="preserve">W przypadku naruszenia przez </w:t>
      </w:r>
      <w:r w:rsidR="007E4223">
        <w:rPr>
          <w:rFonts w:asciiTheme="minorHAnsi" w:hAnsiTheme="minorHAnsi" w:cstheme="minorHAnsi"/>
        </w:rPr>
        <w:t xml:space="preserve">Wykonawcę </w:t>
      </w:r>
      <w:r w:rsidRPr="006B0543">
        <w:rPr>
          <w:rFonts w:asciiTheme="minorHAnsi" w:hAnsiTheme="minorHAnsi" w:cstheme="minorHAnsi"/>
        </w:rPr>
        <w:t xml:space="preserve">obowiązku zachowania poufności, </w:t>
      </w:r>
      <w:r w:rsidR="007E4223">
        <w:rPr>
          <w:rFonts w:asciiTheme="minorHAnsi" w:hAnsiTheme="minorHAnsi" w:cstheme="minorHAnsi"/>
        </w:rPr>
        <w:t xml:space="preserve">Wykonawca </w:t>
      </w:r>
      <w:r w:rsidRPr="006B0543">
        <w:rPr>
          <w:rFonts w:asciiTheme="minorHAnsi" w:hAnsiTheme="minorHAnsi" w:cstheme="minorHAnsi"/>
        </w:rPr>
        <w:t>zobowiązan</w:t>
      </w:r>
      <w:r w:rsidR="007E4223">
        <w:rPr>
          <w:rFonts w:asciiTheme="minorHAnsi" w:hAnsiTheme="minorHAnsi" w:cstheme="minorHAnsi"/>
        </w:rPr>
        <w:t>y</w:t>
      </w:r>
      <w:r w:rsidRPr="006B0543">
        <w:rPr>
          <w:rFonts w:asciiTheme="minorHAnsi" w:hAnsiTheme="minorHAnsi" w:cstheme="minorHAnsi"/>
        </w:rPr>
        <w:t xml:space="preserve"> będzie do zapłaty na rzecz </w:t>
      </w:r>
      <w:r w:rsidR="007E4223">
        <w:rPr>
          <w:rFonts w:asciiTheme="minorHAnsi" w:hAnsiTheme="minorHAnsi" w:cstheme="minorHAnsi"/>
        </w:rPr>
        <w:t xml:space="preserve">Zamawiającego </w:t>
      </w:r>
      <w:r w:rsidRPr="006B0543">
        <w:rPr>
          <w:rFonts w:asciiTheme="minorHAnsi" w:hAnsiTheme="minorHAnsi" w:cstheme="minorHAnsi"/>
        </w:rPr>
        <w:t xml:space="preserve">kary umownej w wysokości </w:t>
      </w:r>
      <w:r w:rsidRPr="00CB2B70">
        <w:rPr>
          <w:rFonts w:asciiTheme="minorHAnsi" w:hAnsiTheme="minorHAnsi" w:cstheme="minorHAnsi"/>
        </w:rPr>
        <w:t xml:space="preserve">10 000 </w:t>
      </w:r>
      <w:r w:rsidR="0034216A" w:rsidRPr="00CB2B70">
        <w:rPr>
          <w:rFonts w:asciiTheme="minorHAnsi" w:hAnsiTheme="minorHAnsi" w:cstheme="minorHAnsi"/>
        </w:rPr>
        <w:t>zł</w:t>
      </w:r>
      <w:r w:rsidR="0034216A" w:rsidRPr="006B0543">
        <w:rPr>
          <w:rFonts w:asciiTheme="minorHAnsi" w:hAnsiTheme="minorHAnsi" w:cstheme="minorHAnsi"/>
          <w:b/>
        </w:rPr>
        <w:t xml:space="preserve"> </w:t>
      </w:r>
      <w:r w:rsidRPr="006B0543">
        <w:rPr>
          <w:rFonts w:asciiTheme="minorHAnsi" w:hAnsiTheme="minorHAnsi" w:cstheme="minorHAnsi"/>
        </w:rPr>
        <w:t xml:space="preserve">za każdy przypadek naruszenia. </w:t>
      </w:r>
      <w:r w:rsidR="001E2EE0">
        <w:rPr>
          <w:rFonts w:asciiTheme="minorHAnsi" w:hAnsiTheme="minorHAnsi" w:cstheme="minorHAnsi"/>
        </w:rPr>
        <w:t>Zamawiający</w:t>
      </w:r>
      <w:r w:rsidR="007E4223">
        <w:rPr>
          <w:rFonts w:asciiTheme="minorHAnsi" w:hAnsiTheme="minorHAnsi" w:cstheme="minorHAnsi"/>
        </w:rPr>
        <w:t xml:space="preserve"> </w:t>
      </w:r>
      <w:r w:rsidRPr="006B0543">
        <w:rPr>
          <w:rFonts w:asciiTheme="minorHAnsi" w:hAnsiTheme="minorHAnsi" w:cstheme="minorHAnsi"/>
        </w:rPr>
        <w:t>dopuszcza żądanie odszkodowania przenoszącego wysokość zastrzeżonej kary umownej.</w:t>
      </w:r>
      <w:bookmarkEnd w:id="249"/>
    </w:p>
    <w:p w14:paraId="435B844B" w14:textId="52311A5A" w:rsidR="00867156" w:rsidRPr="006B0543" w:rsidRDefault="00867156" w:rsidP="00EB5A9E">
      <w:pPr>
        <w:pStyle w:val="Nagwek2"/>
        <w:keepNext w:val="0"/>
        <w:keepLines/>
        <w:suppressAutoHyphens/>
        <w:spacing w:line="276" w:lineRule="auto"/>
        <w:rPr>
          <w:rFonts w:asciiTheme="minorHAnsi" w:hAnsiTheme="minorHAnsi" w:cstheme="minorHAnsi"/>
        </w:rPr>
      </w:pPr>
      <w:bookmarkStart w:id="250" w:name="_Toc40704720"/>
      <w:bookmarkStart w:id="251" w:name="_Ref148681288"/>
      <w:r w:rsidRPr="006B0543">
        <w:rPr>
          <w:rFonts w:asciiTheme="minorHAnsi" w:hAnsiTheme="minorHAnsi" w:cstheme="minorHAnsi"/>
        </w:rPr>
        <w:t xml:space="preserve">Zamawiający ma prawo ujawnić informacje dotyczące warunków i sposobu udzielania </w:t>
      </w:r>
      <w:r w:rsidR="00A1053D">
        <w:rPr>
          <w:rFonts w:asciiTheme="minorHAnsi" w:hAnsiTheme="minorHAnsi" w:cstheme="minorHAnsi"/>
        </w:rPr>
        <w:br/>
      </w:r>
      <w:r w:rsidRPr="006B0543">
        <w:rPr>
          <w:rFonts w:asciiTheme="minorHAnsi" w:hAnsiTheme="minorHAnsi" w:cstheme="minorHAnsi"/>
        </w:rPr>
        <w:t xml:space="preserve">lub wykonywania Prac </w:t>
      </w:r>
      <w:r w:rsidRPr="00924E44">
        <w:rPr>
          <w:rFonts w:asciiTheme="minorHAnsi" w:hAnsiTheme="minorHAnsi" w:cstheme="minorHAnsi"/>
        </w:rPr>
        <w:t>PGE Polska Grupa Energetyczna S.A.,</w:t>
      </w:r>
      <w:r w:rsidRPr="006B0543">
        <w:rPr>
          <w:rFonts w:asciiTheme="minorHAnsi" w:hAnsiTheme="minorHAnsi" w:cstheme="minorHAnsi"/>
        </w:rPr>
        <w:t xml:space="preserve"> przez wzgląd na zakres istniejącego powiązania kapitałowego oraz innym </w:t>
      </w:r>
      <w:r w:rsidR="0034216A">
        <w:rPr>
          <w:rFonts w:asciiTheme="minorHAnsi" w:hAnsiTheme="minorHAnsi" w:cstheme="minorHAnsi"/>
        </w:rPr>
        <w:t>s</w:t>
      </w:r>
      <w:r w:rsidRPr="006B0543">
        <w:rPr>
          <w:rFonts w:asciiTheme="minorHAnsi" w:hAnsiTheme="minorHAnsi" w:cstheme="minorHAnsi"/>
        </w:rPr>
        <w:t xml:space="preserve">półkom Grupy Kapitałowej PGE. Prawo, o którym mowa </w:t>
      </w:r>
      <w:r w:rsidR="00A1053D">
        <w:rPr>
          <w:rFonts w:asciiTheme="minorHAnsi" w:hAnsiTheme="minorHAnsi" w:cstheme="minorHAnsi"/>
        </w:rPr>
        <w:br/>
      </w:r>
      <w:r w:rsidRPr="006B0543">
        <w:rPr>
          <w:rFonts w:asciiTheme="minorHAnsi" w:hAnsiTheme="minorHAnsi" w:cstheme="minorHAnsi"/>
        </w:rPr>
        <w:t xml:space="preserve">w zdaniu poprzednim, dotyczy w szczególności oferty złożonej przez Wykonawcę w postępowaniu </w:t>
      </w:r>
      <w:r w:rsidR="00A1053D">
        <w:rPr>
          <w:rFonts w:asciiTheme="minorHAnsi" w:hAnsiTheme="minorHAnsi" w:cstheme="minorHAnsi"/>
        </w:rPr>
        <w:br/>
      </w:r>
      <w:r w:rsidRPr="006B0543">
        <w:rPr>
          <w:rFonts w:asciiTheme="minorHAnsi" w:hAnsiTheme="minorHAnsi" w:cstheme="minorHAnsi"/>
        </w:rPr>
        <w:t xml:space="preserve">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w:t>
      </w:r>
      <w:r w:rsidR="00A1053D">
        <w:rPr>
          <w:rFonts w:asciiTheme="minorHAnsi" w:hAnsiTheme="minorHAnsi" w:cstheme="minorHAnsi"/>
        </w:rPr>
        <w:br/>
      </w:r>
      <w:r w:rsidRPr="006B0543">
        <w:rPr>
          <w:rFonts w:asciiTheme="minorHAnsi" w:hAnsiTheme="minorHAnsi" w:cstheme="minorHAnsi"/>
        </w:rPr>
        <w:t xml:space="preserve">nr 596/2014 z dnia 16 kwietnia 2014 roku w sprawie nadużyć na rynku (rozporządzenie w sprawie nadużyć na rynku) oraz uchylającego dyrektywę 2003/6/WE Parlamentu Europejskiego i Rady </w:t>
      </w:r>
      <w:r w:rsidR="00A1053D">
        <w:rPr>
          <w:rFonts w:asciiTheme="minorHAnsi" w:hAnsiTheme="minorHAnsi" w:cstheme="minorHAnsi"/>
        </w:rPr>
        <w:br/>
      </w:r>
      <w:r w:rsidRPr="006B0543">
        <w:rPr>
          <w:rFonts w:asciiTheme="minorHAnsi" w:hAnsiTheme="minorHAnsi" w:cstheme="minorHAnsi"/>
        </w:rPr>
        <w:t>i dyrektywy Komisji 2003/124/WE i 2004/72/WE.</w:t>
      </w:r>
      <w:bookmarkEnd w:id="250"/>
      <w:bookmarkEnd w:id="251"/>
    </w:p>
    <w:p w14:paraId="28EEFFC6" w14:textId="5C8C403E" w:rsidR="00867156" w:rsidRPr="006B0543" w:rsidRDefault="00867156" w:rsidP="00EB5A9E">
      <w:pPr>
        <w:pStyle w:val="Nagwek2"/>
        <w:keepNext w:val="0"/>
        <w:keepLines/>
        <w:suppressAutoHyphens/>
        <w:spacing w:line="276" w:lineRule="auto"/>
        <w:rPr>
          <w:rFonts w:asciiTheme="minorHAnsi" w:hAnsiTheme="minorHAnsi" w:cstheme="minorHAnsi"/>
        </w:rPr>
      </w:pPr>
      <w:bookmarkStart w:id="252" w:name="_Toc40704721"/>
      <w:bookmarkStart w:id="253" w:name="_Ref148682281"/>
      <w:r w:rsidRPr="006B0543">
        <w:rPr>
          <w:rFonts w:asciiTheme="minorHAnsi" w:hAnsiTheme="minorHAnsi" w:cstheme="minorHAnsi"/>
        </w:rPr>
        <w:t xml:space="preserve">Zamawiający ma prawo bez uzyskiwania w tym zakresie dodatkowej zgody Wykonawcy ujawnić </w:t>
      </w:r>
      <w:r w:rsidR="00A1053D">
        <w:rPr>
          <w:rFonts w:asciiTheme="minorHAnsi" w:hAnsiTheme="minorHAnsi" w:cstheme="minorHAnsi"/>
        </w:rPr>
        <w:br/>
      </w:r>
      <w:r w:rsidRPr="006B0543">
        <w:rPr>
          <w:rFonts w:asciiTheme="minorHAnsi" w:hAnsiTheme="minorHAnsi" w:cstheme="minorHAnsi"/>
        </w:rPr>
        <w:t xml:space="preserve">– w </w:t>
      </w:r>
      <w:r w:rsidRPr="00AC3B6C">
        <w:rPr>
          <w:rFonts w:asciiTheme="minorHAnsi" w:hAnsiTheme="minorHAnsi" w:cstheme="minorHAnsi"/>
        </w:rPr>
        <w:t xml:space="preserve">niezbędnym zakresie </w:t>
      </w:r>
      <w:r w:rsidR="009E6F7C">
        <w:rPr>
          <w:rFonts w:asciiTheme="minorHAnsi" w:hAnsiTheme="minorHAnsi" w:cstheme="minorHAnsi"/>
        </w:rPr>
        <w:t>–</w:t>
      </w:r>
      <w:r w:rsidRPr="00AC3B6C">
        <w:rPr>
          <w:rFonts w:asciiTheme="minorHAnsi" w:hAnsiTheme="minorHAnsi" w:cstheme="minorHAnsi"/>
        </w:rPr>
        <w:t xml:space="preserve"> informacje poufne uzyskane od Wykonawcy osobie trzeciej, wyznaczonej przez Zamawiającego do wykonania Przedmiotu Zamówienia w ramach wykonawstwa zastępczego</w:t>
      </w:r>
      <w:r w:rsidR="006C19D0">
        <w:rPr>
          <w:rFonts w:asciiTheme="minorHAnsi" w:hAnsiTheme="minorHAnsi" w:cstheme="minorHAnsi"/>
        </w:rPr>
        <w:t>.</w:t>
      </w:r>
      <w:r w:rsidRPr="00AC3B6C">
        <w:rPr>
          <w:rFonts w:asciiTheme="minorHAnsi" w:hAnsiTheme="minorHAnsi" w:cstheme="minorHAnsi"/>
        </w:rPr>
        <w:t xml:space="preserve"> Zamawiający powinien w przypadku opisanym w zdaniu pierwszym uzyskać od osoby trzeciej oświadczenie o</w:t>
      </w:r>
      <w:r w:rsidRPr="006B0543">
        <w:rPr>
          <w:rFonts w:asciiTheme="minorHAnsi" w:hAnsiTheme="minorHAnsi" w:cstheme="minorHAnsi"/>
        </w:rPr>
        <w:t xml:space="preserve"> zachowaniu w tajemnicy informacji uzyskanych od Zamawiającego w związku z wykonaniem zastępczym przedmiotu Zamówienia w zakresie odpowiadającym postanowien</w:t>
      </w:r>
      <w:r w:rsidR="0028012D">
        <w:rPr>
          <w:rFonts w:asciiTheme="minorHAnsi" w:hAnsiTheme="minorHAnsi" w:cstheme="minorHAnsi"/>
        </w:rPr>
        <w:t xml:space="preserve">iom niniejszego </w:t>
      </w:r>
      <w:r w:rsidR="004D7E16">
        <w:rPr>
          <w:rFonts w:asciiTheme="minorHAnsi" w:hAnsiTheme="minorHAnsi" w:cstheme="minorHAnsi"/>
        </w:rPr>
        <w:fldChar w:fldCharType="begin"/>
      </w:r>
      <w:r w:rsidR="004D7E16">
        <w:rPr>
          <w:rFonts w:asciiTheme="minorHAnsi" w:hAnsiTheme="minorHAnsi" w:cstheme="minorHAnsi"/>
        </w:rPr>
        <w:instrText xml:space="preserve"> REF _Ref419977492 \w \h </w:instrText>
      </w:r>
      <w:r w:rsidR="004D7E16">
        <w:rPr>
          <w:rFonts w:asciiTheme="minorHAnsi" w:hAnsiTheme="minorHAnsi" w:cstheme="minorHAnsi"/>
        </w:rPr>
      </w:r>
      <w:r w:rsidR="004D7E16">
        <w:rPr>
          <w:rFonts w:asciiTheme="minorHAnsi" w:hAnsiTheme="minorHAnsi" w:cstheme="minorHAnsi"/>
        </w:rPr>
        <w:fldChar w:fldCharType="separate"/>
      </w:r>
      <w:r w:rsidR="00533AA4">
        <w:rPr>
          <w:rFonts w:asciiTheme="minorHAnsi" w:hAnsiTheme="minorHAnsi" w:cstheme="minorHAnsi"/>
        </w:rPr>
        <w:t>§11</w:t>
      </w:r>
      <w:r w:rsidR="004D7E16">
        <w:rPr>
          <w:rFonts w:asciiTheme="minorHAnsi" w:hAnsiTheme="minorHAnsi" w:cstheme="minorHAnsi"/>
        </w:rPr>
        <w:fldChar w:fldCharType="end"/>
      </w:r>
      <w:r w:rsidRPr="006B0543">
        <w:rPr>
          <w:rFonts w:asciiTheme="minorHAnsi" w:hAnsiTheme="minorHAnsi" w:cstheme="minorHAnsi"/>
        </w:rPr>
        <w:t>.</w:t>
      </w:r>
      <w:bookmarkEnd w:id="252"/>
      <w:bookmarkEnd w:id="253"/>
      <w:r w:rsidRPr="006B0543">
        <w:rPr>
          <w:rFonts w:asciiTheme="minorHAnsi" w:hAnsiTheme="minorHAnsi" w:cstheme="minorHAnsi"/>
        </w:rPr>
        <w:t xml:space="preserve"> </w:t>
      </w:r>
    </w:p>
    <w:p w14:paraId="73D71030" w14:textId="440C8B11" w:rsidR="00867156" w:rsidRPr="006B0543" w:rsidRDefault="00867156" w:rsidP="00EB5A9E">
      <w:pPr>
        <w:pStyle w:val="Nagwek2"/>
        <w:keepNext w:val="0"/>
        <w:keepLines/>
        <w:suppressAutoHyphens/>
        <w:spacing w:line="276" w:lineRule="auto"/>
        <w:rPr>
          <w:rFonts w:asciiTheme="minorHAnsi" w:hAnsiTheme="minorHAnsi" w:cstheme="minorHAnsi"/>
        </w:rPr>
      </w:pPr>
      <w:r w:rsidRPr="006B0543">
        <w:rPr>
          <w:rFonts w:asciiTheme="minorHAnsi" w:hAnsiTheme="minorHAnsi" w:cstheme="minorHAnsi"/>
        </w:rPr>
        <w:t xml:space="preserve"> </w:t>
      </w:r>
      <w:bookmarkStart w:id="254" w:name="_Toc40704722"/>
      <w:bookmarkStart w:id="255" w:name="_Ref148681309"/>
      <w:r w:rsidRPr="006B0543">
        <w:rPr>
          <w:rFonts w:asciiTheme="minorHAnsi" w:hAnsiTheme="minorHAnsi" w:cstheme="minorHAnsi"/>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w:t>
      </w:r>
      <w:r w:rsidR="004D7E16">
        <w:rPr>
          <w:rFonts w:asciiTheme="minorHAnsi" w:hAnsiTheme="minorHAnsi" w:cstheme="minorHAnsi"/>
        </w:rPr>
        <w:fldChar w:fldCharType="begin"/>
      </w:r>
      <w:r w:rsidR="004D7E16">
        <w:rPr>
          <w:rFonts w:asciiTheme="minorHAnsi" w:hAnsiTheme="minorHAnsi" w:cstheme="minorHAnsi"/>
        </w:rPr>
        <w:instrText xml:space="preserve"> REF _Ref148682281 \w \h </w:instrText>
      </w:r>
      <w:r w:rsidR="004D7E16">
        <w:rPr>
          <w:rFonts w:asciiTheme="minorHAnsi" w:hAnsiTheme="minorHAnsi" w:cstheme="minorHAnsi"/>
        </w:rPr>
      </w:r>
      <w:r w:rsidR="004D7E16">
        <w:rPr>
          <w:rFonts w:asciiTheme="minorHAnsi" w:hAnsiTheme="minorHAnsi" w:cstheme="minorHAnsi"/>
        </w:rPr>
        <w:fldChar w:fldCharType="separate"/>
      </w:r>
      <w:r w:rsidR="00533AA4">
        <w:rPr>
          <w:rFonts w:asciiTheme="minorHAnsi" w:hAnsiTheme="minorHAnsi" w:cstheme="minorHAnsi"/>
        </w:rPr>
        <w:t>11.8</w:t>
      </w:r>
      <w:r w:rsidR="004D7E16">
        <w:rPr>
          <w:rFonts w:asciiTheme="minorHAnsi" w:hAnsiTheme="minorHAnsi" w:cstheme="minorHAnsi"/>
        </w:rPr>
        <w:fldChar w:fldCharType="end"/>
      </w:r>
      <w:r w:rsidR="004D7E16">
        <w:rPr>
          <w:rFonts w:asciiTheme="minorHAnsi" w:hAnsiTheme="minorHAnsi" w:cstheme="minorHAnsi"/>
        </w:rPr>
        <w:t xml:space="preserve"> </w:t>
      </w:r>
      <w:r w:rsidRPr="006B0543">
        <w:rPr>
          <w:rFonts w:asciiTheme="minorHAnsi" w:hAnsiTheme="minorHAnsi" w:cstheme="minorHAnsi"/>
        </w:rPr>
        <w:t>powyżej.</w:t>
      </w:r>
      <w:bookmarkEnd w:id="254"/>
      <w:bookmarkEnd w:id="255"/>
      <w:r w:rsidRPr="006B0543">
        <w:rPr>
          <w:rFonts w:asciiTheme="minorHAnsi" w:hAnsiTheme="minorHAnsi" w:cstheme="minorHAnsi"/>
        </w:rPr>
        <w:t xml:space="preserve"> </w:t>
      </w:r>
    </w:p>
    <w:p w14:paraId="1C9509A9" w14:textId="5F96EB55" w:rsidR="00867156" w:rsidRPr="006B0543" w:rsidRDefault="00867156" w:rsidP="00EB5A9E">
      <w:pPr>
        <w:pStyle w:val="Nagwek1"/>
        <w:keepNext w:val="0"/>
        <w:keepLines/>
        <w:suppressAutoHyphens/>
        <w:spacing w:before="120" w:after="120" w:line="276" w:lineRule="auto"/>
        <w:rPr>
          <w:rFonts w:cstheme="minorHAnsi"/>
          <w:b w:val="0"/>
          <w:szCs w:val="20"/>
        </w:rPr>
      </w:pPr>
      <w:bookmarkStart w:id="256" w:name="_Toc437005851"/>
      <w:bookmarkStart w:id="257" w:name="_Toc494375639"/>
      <w:bookmarkStart w:id="258" w:name="_Toc15890580"/>
      <w:bookmarkStart w:id="259" w:name="_Toc40704723"/>
      <w:bookmarkStart w:id="260" w:name="_Toc147920960"/>
      <w:r w:rsidRPr="006B0543">
        <w:rPr>
          <w:rFonts w:cstheme="minorHAnsi"/>
          <w:b w:val="0"/>
          <w:szCs w:val="20"/>
        </w:rPr>
        <w:t>CESJE PRAW</w:t>
      </w:r>
      <w:bookmarkEnd w:id="256"/>
      <w:bookmarkEnd w:id="257"/>
      <w:bookmarkEnd w:id="258"/>
      <w:bookmarkEnd w:id="259"/>
      <w:bookmarkEnd w:id="260"/>
    </w:p>
    <w:p w14:paraId="1CA05490" w14:textId="70A368AC" w:rsidR="00867156" w:rsidRPr="006B0543" w:rsidRDefault="00867156" w:rsidP="00EB5A9E">
      <w:pPr>
        <w:pStyle w:val="Nagwek2"/>
        <w:keepNext w:val="0"/>
        <w:keepLines/>
        <w:suppressAutoHyphens/>
        <w:spacing w:line="276" w:lineRule="auto"/>
        <w:rPr>
          <w:rFonts w:asciiTheme="minorHAnsi" w:hAnsiTheme="minorHAnsi" w:cstheme="minorHAnsi"/>
        </w:rPr>
      </w:pPr>
      <w:bookmarkStart w:id="261" w:name="_Toc40704724"/>
      <w:r w:rsidRPr="006B0543">
        <w:rPr>
          <w:rFonts w:asciiTheme="minorHAnsi" w:hAnsiTheme="minorHAnsi" w:cstheme="minorHAnsi"/>
        </w:rPr>
        <w:lastRenderedPageBreak/>
        <w:t>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na jakiejkolwiek podstawie prawnej, na co Wykonawca wyraża zgodę. W pozostałym zakresie przelew praw i obowiązków z Umowy, wymaga pisemnej zgody Wykonawcy, pod rygorem nieważności.</w:t>
      </w:r>
      <w:bookmarkEnd w:id="261"/>
    </w:p>
    <w:p w14:paraId="4DD8ECAE" w14:textId="2615F558" w:rsidR="00867156" w:rsidRPr="006B0543" w:rsidRDefault="00867156" w:rsidP="00EB5A9E">
      <w:pPr>
        <w:pStyle w:val="Nagwek2"/>
        <w:keepNext w:val="0"/>
        <w:keepLines/>
        <w:suppressAutoHyphens/>
        <w:spacing w:line="276" w:lineRule="auto"/>
        <w:rPr>
          <w:rFonts w:asciiTheme="minorHAnsi" w:hAnsiTheme="minorHAnsi" w:cstheme="minorHAnsi"/>
        </w:rPr>
      </w:pPr>
      <w:bookmarkStart w:id="262" w:name="_Ref497833238"/>
      <w:bookmarkStart w:id="263" w:name="_Toc40704725"/>
      <w:r w:rsidRPr="006B0543">
        <w:rPr>
          <w:rFonts w:asciiTheme="minorHAnsi" w:hAnsiTheme="minorHAnsi" w:cstheme="minorHAnsi"/>
        </w:rPr>
        <w:t>Za uprzednią, pisemną pod rygorem nieważności zgodą Zamawiającego Wykonawca może przenieść swoje zobowiązania wynikające z Umowy na osobę trzecią – w wypadku:</w:t>
      </w:r>
      <w:bookmarkEnd w:id="262"/>
      <w:bookmarkEnd w:id="263"/>
    </w:p>
    <w:p w14:paraId="71657DE3" w14:textId="77777777" w:rsidR="00EE18FB" w:rsidRPr="00EE18FB" w:rsidRDefault="00EE18FB" w:rsidP="00FF55FC">
      <w:pPr>
        <w:pStyle w:val="Akapitzlist"/>
        <w:keepLines/>
        <w:numPr>
          <w:ilvl w:val="0"/>
          <w:numId w:val="43"/>
        </w:numPr>
        <w:suppressAutoHyphens/>
        <w:spacing w:before="120" w:after="120" w:line="276" w:lineRule="auto"/>
        <w:jc w:val="both"/>
        <w:outlineLvl w:val="1"/>
        <w:rPr>
          <w:rFonts w:asciiTheme="minorHAnsi" w:hAnsiTheme="minorHAnsi" w:cstheme="minorHAnsi"/>
          <w:vanish/>
        </w:rPr>
      </w:pPr>
      <w:bookmarkStart w:id="264" w:name="_Ref126188"/>
      <w:bookmarkStart w:id="265" w:name="_Toc40704727"/>
    </w:p>
    <w:p w14:paraId="2A83DC38" w14:textId="77777777" w:rsidR="00EE18FB" w:rsidRPr="00EE18FB" w:rsidRDefault="00EE18FB"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73CE6E77" w14:textId="77777777" w:rsidR="00EE18FB" w:rsidRPr="00EE18FB" w:rsidRDefault="00EE18FB"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771AC570" w14:textId="1FA40E89" w:rsidR="00837094" w:rsidRDefault="00867156" w:rsidP="00FF55FC">
      <w:pPr>
        <w:pStyle w:val="Nagwek2"/>
        <w:keepNext w:val="0"/>
        <w:keepLines/>
        <w:numPr>
          <w:ilvl w:val="2"/>
          <w:numId w:val="43"/>
        </w:numPr>
        <w:suppressAutoHyphens/>
        <w:spacing w:line="276" w:lineRule="auto"/>
        <w:rPr>
          <w:rFonts w:asciiTheme="minorHAnsi" w:hAnsiTheme="minorHAnsi" w:cstheme="minorHAnsi"/>
        </w:rPr>
      </w:pPr>
      <w:r w:rsidRPr="006B0543">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r w:rsidR="00837094">
        <w:rPr>
          <w:rFonts w:asciiTheme="minorHAnsi" w:hAnsiTheme="minorHAnsi" w:cstheme="minorHAnsi"/>
        </w:rPr>
        <w:t>.</w:t>
      </w:r>
      <w:r w:rsidR="00837094" w:rsidRPr="00837094">
        <w:rPr>
          <w:rFonts w:asciiTheme="minorHAnsi" w:hAnsiTheme="minorHAnsi" w:cstheme="minorHAnsi"/>
        </w:rPr>
        <w:t xml:space="preserve"> </w:t>
      </w:r>
    </w:p>
    <w:p w14:paraId="15FCBD49" w14:textId="27A41BD7" w:rsidR="00867156" w:rsidRPr="006B0543" w:rsidRDefault="00837094" w:rsidP="00FF55FC">
      <w:pPr>
        <w:pStyle w:val="Nagwek2"/>
        <w:keepNext w:val="0"/>
        <w:keepLines/>
        <w:numPr>
          <w:ilvl w:val="3"/>
          <w:numId w:val="43"/>
        </w:numPr>
        <w:suppressAutoHyphens/>
        <w:spacing w:line="276" w:lineRule="auto"/>
        <w:rPr>
          <w:rFonts w:asciiTheme="minorHAnsi" w:hAnsiTheme="minorHAnsi" w:cstheme="minorHAnsi"/>
        </w:rPr>
      </w:pPr>
      <w:r>
        <w:rPr>
          <w:rFonts w:asciiTheme="minorHAnsi" w:hAnsiTheme="minorHAnsi" w:cstheme="minorHAnsi"/>
        </w:rPr>
        <w:t>O</w:t>
      </w:r>
      <w:r w:rsidRPr="006B0543">
        <w:rPr>
          <w:rFonts w:asciiTheme="minorHAnsi" w:hAnsiTheme="minorHAnsi" w:cstheme="minorHAnsi"/>
        </w:rPr>
        <w:t xml:space="preserve"> ile nowy wykonawca spełnia warunki udziału w postępowaniu, nie zachodzą wobec niego podstawy wykluczenia oraz nie pociąga to za sobą innych istotnych zmian Umowy</w:t>
      </w:r>
      <w:r>
        <w:rPr>
          <w:rFonts w:asciiTheme="minorHAnsi" w:hAnsiTheme="minorHAnsi" w:cstheme="minorHAnsi"/>
        </w:rPr>
        <w:t>.</w:t>
      </w:r>
      <w:bookmarkEnd w:id="264"/>
      <w:bookmarkEnd w:id="265"/>
    </w:p>
    <w:p w14:paraId="3E82E40C" w14:textId="77777777" w:rsidR="003F72D5" w:rsidRDefault="00867156" w:rsidP="00EB5A9E">
      <w:pPr>
        <w:pStyle w:val="Nagwek2"/>
        <w:keepNext w:val="0"/>
        <w:keepLines/>
        <w:suppressAutoHyphens/>
        <w:spacing w:line="276" w:lineRule="auto"/>
        <w:rPr>
          <w:rFonts w:asciiTheme="minorHAnsi" w:hAnsiTheme="minorHAnsi" w:cstheme="minorHAnsi"/>
        </w:rPr>
      </w:pPr>
      <w:bookmarkStart w:id="266" w:name="_Ref497833240"/>
      <w:bookmarkStart w:id="267" w:name="_Toc40704730"/>
      <w:r w:rsidRPr="006B0543">
        <w:rPr>
          <w:rFonts w:asciiTheme="minorHAnsi" w:hAnsiTheme="minorHAnsi" w:cstheme="minorHAnsi"/>
        </w:rPr>
        <w:t xml:space="preserve">Wykonawca nie może dokonać zastawienia lub przeniesienia, w szczególności: cesji, przekazu, sprzedaży, jak również innych czynności mających na celu zmianę wierzyciela Zamawiającego; jakiejkolwiek wierzytelności wynikającej z Umowy lub jej części, jak również korzyści wynikającej </w:t>
      </w:r>
      <w:r w:rsidR="00A1053D">
        <w:rPr>
          <w:rFonts w:asciiTheme="minorHAnsi" w:hAnsiTheme="minorHAnsi" w:cstheme="minorHAnsi"/>
        </w:rPr>
        <w:br/>
      </w:r>
      <w:r w:rsidRPr="006B0543">
        <w:rPr>
          <w:rFonts w:asciiTheme="minorHAnsi" w:hAnsiTheme="minorHAnsi" w:cstheme="minorHAnsi"/>
        </w:rPr>
        <w:t>z Umowy lub udziału w niej na osoby trzecie bez uprzedniej, pisemnej pod rygorem nieważności zgody Zamawiającego</w:t>
      </w:r>
    </w:p>
    <w:bookmarkEnd w:id="266"/>
    <w:bookmarkEnd w:id="267"/>
    <w:p w14:paraId="51FA8F8F" w14:textId="0CD05CC1" w:rsidR="00867156" w:rsidRPr="006B0543" w:rsidRDefault="003F72D5" w:rsidP="00EB5A9E">
      <w:pPr>
        <w:pStyle w:val="Nagwek2"/>
        <w:keepNext w:val="0"/>
        <w:keepLines/>
        <w:suppressAutoHyphens/>
        <w:spacing w:line="276" w:lineRule="auto"/>
        <w:rPr>
          <w:rFonts w:asciiTheme="minorHAnsi" w:hAnsiTheme="minorHAnsi" w:cstheme="minorHAnsi"/>
        </w:rPr>
      </w:pPr>
      <w:r w:rsidRPr="003F72D5">
        <w:rPr>
          <w:rFonts w:asciiTheme="minorHAnsi" w:hAnsiTheme="minorHAnsi" w:cstheme="minorHAnsi"/>
        </w:rPr>
        <w:t xml:space="preserve">Zgoda Zamawiającego, o której mowa w ust. </w:t>
      </w:r>
      <w:r w:rsidRPr="003F72D5">
        <w:rPr>
          <w:rFonts w:asciiTheme="minorHAnsi" w:hAnsiTheme="minorHAnsi" w:cstheme="minorHAnsi"/>
        </w:rPr>
        <w:fldChar w:fldCharType="begin"/>
      </w:r>
      <w:r w:rsidRPr="003F72D5">
        <w:rPr>
          <w:rFonts w:asciiTheme="minorHAnsi" w:hAnsiTheme="minorHAnsi" w:cstheme="minorHAnsi"/>
        </w:rPr>
        <w:instrText xml:space="preserve"> REF _Ref497833238 \w \h </w:instrText>
      </w:r>
      <w:r w:rsidRPr="003F72D5">
        <w:rPr>
          <w:rFonts w:asciiTheme="minorHAnsi" w:hAnsiTheme="minorHAnsi" w:cstheme="minorHAnsi"/>
        </w:rPr>
      </w:r>
      <w:r w:rsidRPr="003F72D5">
        <w:rPr>
          <w:rFonts w:asciiTheme="minorHAnsi" w:hAnsiTheme="minorHAnsi" w:cstheme="minorHAnsi"/>
        </w:rPr>
        <w:fldChar w:fldCharType="separate"/>
      </w:r>
      <w:r w:rsidRPr="003F72D5">
        <w:rPr>
          <w:rFonts w:asciiTheme="minorHAnsi" w:hAnsiTheme="minorHAnsi" w:cstheme="minorHAnsi"/>
        </w:rPr>
        <w:t>12.2</w:t>
      </w:r>
      <w:r w:rsidRPr="003F72D5">
        <w:rPr>
          <w:rFonts w:asciiTheme="minorHAnsi" w:hAnsiTheme="minorHAnsi" w:cstheme="minorHAnsi"/>
        </w:rPr>
        <w:fldChar w:fldCharType="end"/>
      </w:r>
      <w:r w:rsidRPr="003F72D5">
        <w:rPr>
          <w:rFonts w:asciiTheme="minorHAnsi" w:hAnsiTheme="minorHAnsi" w:cstheme="minorHAnsi"/>
        </w:rPr>
        <w:t xml:space="preserve">. i </w:t>
      </w:r>
      <w:r w:rsidRPr="003F72D5">
        <w:rPr>
          <w:rFonts w:asciiTheme="minorHAnsi" w:hAnsiTheme="minorHAnsi" w:cstheme="minorHAnsi"/>
        </w:rPr>
        <w:fldChar w:fldCharType="begin"/>
      </w:r>
      <w:r w:rsidRPr="003F72D5">
        <w:rPr>
          <w:rFonts w:asciiTheme="minorHAnsi" w:hAnsiTheme="minorHAnsi" w:cstheme="minorHAnsi"/>
        </w:rPr>
        <w:instrText xml:space="preserve"> REF _Ref497833240 \w \h </w:instrText>
      </w:r>
      <w:r w:rsidRPr="003F72D5">
        <w:rPr>
          <w:rFonts w:asciiTheme="minorHAnsi" w:hAnsiTheme="minorHAnsi" w:cstheme="minorHAnsi"/>
        </w:rPr>
      </w:r>
      <w:r w:rsidRPr="003F72D5">
        <w:rPr>
          <w:rFonts w:asciiTheme="minorHAnsi" w:hAnsiTheme="minorHAnsi" w:cstheme="minorHAnsi"/>
        </w:rPr>
        <w:fldChar w:fldCharType="separate"/>
      </w:r>
      <w:r w:rsidRPr="003F72D5">
        <w:rPr>
          <w:rFonts w:asciiTheme="minorHAnsi" w:hAnsiTheme="minorHAnsi" w:cstheme="minorHAnsi"/>
        </w:rPr>
        <w:t>12.3</w:t>
      </w:r>
      <w:r w:rsidRPr="003F72D5">
        <w:rPr>
          <w:rFonts w:asciiTheme="minorHAnsi" w:hAnsiTheme="minorHAnsi" w:cstheme="minorHAnsi"/>
        </w:rPr>
        <w:fldChar w:fldCharType="end"/>
      </w:r>
      <w:r w:rsidRPr="003F72D5">
        <w:rPr>
          <w:rFonts w:asciiTheme="minorHAnsi" w:hAnsiTheme="minorHAnsi" w:cstheme="minorHAnsi"/>
        </w:rPr>
        <w:t xml:space="preserve">. powyżej, może zostać udzielona </w:t>
      </w:r>
      <w:r w:rsidRPr="003F72D5">
        <w:rPr>
          <w:rFonts w:asciiTheme="minorHAnsi" w:hAnsiTheme="minorHAnsi" w:cstheme="minorHAnsi"/>
        </w:rPr>
        <w:br/>
        <w:t xml:space="preserve">z zastrzeżeniem dla Zamawiającego oznaczonych uprawnień lub też pod warunkiem </w:t>
      </w:r>
      <w:r w:rsidRPr="003F72D5">
        <w:rPr>
          <w:rFonts w:asciiTheme="minorHAnsi" w:hAnsiTheme="minorHAnsi" w:cstheme="minorHAnsi"/>
        </w:rPr>
        <w:br/>
        <w:t xml:space="preserve">lub z zastrzeżeniem terminu. Zgoda na przeniesienie praw lub obowiązków Wykonawcy, wynikających z Umowy na osobę trzecią, może zostać udzielona w zakresie zgodnym z wnioskiem Wykonawcy </w:t>
      </w:r>
      <w:r w:rsidRPr="003F72D5">
        <w:rPr>
          <w:rFonts w:asciiTheme="minorHAnsi" w:hAnsiTheme="minorHAnsi" w:cstheme="minorHAnsi"/>
        </w:rPr>
        <w:br/>
        <w:t>albo w zakresie węższym od wnioskowanego. Zamawiający może uzależnić swoją zgodę od spełnienia przez Wykonawcę określonych obowiąz</w:t>
      </w:r>
      <w:r>
        <w:rPr>
          <w:rFonts w:asciiTheme="minorHAnsi" w:hAnsiTheme="minorHAnsi" w:cstheme="minorHAnsi"/>
        </w:rPr>
        <w:t>ków.</w:t>
      </w:r>
    </w:p>
    <w:p w14:paraId="1961B2F1" w14:textId="335B0E3A" w:rsidR="00737CEE" w:rsidRPr="003F72D5" w:rsidRDefault="00737CEE" w:rsidP="00FF55FC">
      <w:pPr>
        <w:pStyle w:val="Nagwek2"/>
        <w:keepNext w:val="0"/>
        <w:keepLines/>
        <w:numPr>
          <w:ilvl w:val="0"/>
          <w:numId w:val="44"/>
        </w:numPr>
        <w:suppressAutoHyphens/>
        <w:spacing w:line="276" w:lineRule="auto"/>
        <w:jc w:val="left"/>
        <w:rPr>
          <w:rFonts w:asciiTheme="minorHAnsi" w:hAnsiTheme="minorHAnsi" w:cstheme="minorHAnsi"/>
          <w:color w:val="4472C4" w:themeColor="accent5"/>
        </w:rPr>
      </w:pPr>
      <w:bookmarkStart w:id="268" w:name="_Ref421020284"/>
      <w:bookmarkStart w:id="269" w:name="_Toc437005852"/>
      <w:bookmarkStart w:id="270" w:name="_Toc494375640"/>
      <w:bookmarkStart w:id="271" w:name="_Toc15890581"/>
      <w:bookmarkStart w:id="272" w:name="_Toc40704732"/>
      <w:bookmarkStart w:id="273" w:name="_Toc147920961"/>
      <w:r w:rsidRPr="003F72D5">
        <w:rPr>
          <w:rFonts w:asciiTheme="minorHAnsi" w:hAnsiTheme="minorHAnsi" w:cstheme="minorHAnsi"/>
          <w:color w:val="4472C4" w:themeColor="accent5"/>
        </w:rPr>
        <w:t>ODSZKODOWANIA I KARY UMOWNE</w:t>
      </w:r>
      <w:bookmarkEnd w:id="268"/>
      <w:bookmarkEnd w:id="269"/>
      <w:bookmarkEnd w:id="270"/>
      <w:bookmarkEnd w:id="271"/>
      <w:bookmarkEnd w:id="272"/>
      <w:bookmarkEnd w:id="273"/>
    </w:p>
    <w:p w14:paraId="0C22C51B" w14:textId="77777777" w:rsidR="00EE18FB" w:rsidRPr="00EE18FB" w:rsidRDefault="00EE18FB" w:rsidP="00FF55FC">
      <w:pPr>
        <w:pStyle w:val="Akapitzlist"/>
        <w:keepNext/>
        <w:keepLines/>
        <w:numPr>
          <w:ilvl w:val="0"/>
          <w:numId w:val="49"/>
        </w:numPr>
        <w:suppressAutoHyphens/>
        <w:spacing w:before="240" w:after="60" w:line="276" w:lineRule="auto"/>
        <w:outlineLvl w:val="0"/>
        <w:rPr>
          <w:rFonts w:asciiTheme="minorHAnsi" w:hAnsiTheme="minorHAnsi" w:cs="Arial"/>
          <w:b/>
          <w:smallCaps/>
          <w:snapToGrid w:val="0"/>
          <w:vanish/>
          <w:color w:val="2E74B5" w:themeColor="accent1" w:themeShade="BF"/>
          <w:kern w:val="28"/>
          <w:szCs w:val="22"/>
        </w:rPr>
      </w:pPr>
      <w:bookmarkStart w:id="274" w:name="_Toc147920962"/>
      <w:bookmarkStart w:id="275" w:name="OLE_LINK5"/>
      <w:bookmarkStart w:id="276" w:name="OLE_LINK6"/>
      <w:bookmarkStart w:id="277" w:name="_Toc40704734"/>
      <w:bookmarkEnd w:id="274"/>
    </w:p>
    <w:p w14:paraId="6EA41A66" w14:textId="59DB1D47" w:rsidR="00D1353B" w:rsidRPr="00A55AAB" w:rsidRDefault="00737CEE" w:rsidP="00A55AAB">
      <w:pPr>
        <w:pStyle w:val="Nagwek2"/>
        <w:keepNext w:val="0"/>
        <w:keepLines/>
        <w:suppressAutoHyphens/>
        <w:spacing w:line="276" w:lineRule="auto"/>
        <w:rPr>
          <w:rFonts w:asciiTheme="minorHAnsi" w:hAnsiTheme="minorHAnsi" w:cstheme="minorHAnsi"/>
        </w:rPr>
      </w:pPr>
      <w:bookmarkStart w:id="278" w:name="_Ref148681523"/>
      <w:r w:rsidRPr="00A55AAB">
        <w:rPr>
          <w:rFonts w:asciiTheme="minorHAnsi" w:hAnsiTheme="minorHAnsi" w:cstheme="minorHAnsi"/>
        </w:rPr>
        <w:t xml:space="preserve">Zamawiający zastrzega sobie prawo naliczenia kary umownej z tytułu odstąpienia od Umowy </w:t>
      </w:r>
      <w:r w:rsidR="00A1053D" w:rsidRPr="00A55AAB">
        <w:rPr>
          <w:rFonts w:asciiTheme="minorHAnsi" w:hAnsiTheme="minorHAnsi" w:cstheme="minorHAnsi"/>
        </w:rPr>
        <w:br/>
      </w:r>
      <w:r w:rsidRPr="00A55AAB">
        <w:rPr>
          <w:rFonts w:asciiTheme="minorHAnsi" w:hAnsiTheme="minorHAnsi" w:cstheme="minorHAnsi"/>
        </w:rPr>
        <w:t xml:space="preserve">z przyczyn leżących po stronie Wykonawcy </w:t>
      </w:r>
      <w:bookmarkEnd w:id="275"/>
      <w:bookmarkEnd w:id="276"/>
      <w:r w:rsidRPr="00A55AAB">
        <w:rPr>
          <w:rFonts w:asciiTheme="minorHAnsi" w:hAnsiTheme="minorHAnsi" w:cstheme="minorHAnsi"/>
        </w:rPr>
        <w:t xml:space="preserve">w wysokości </w:t>
      </w:r>
      <w:r w:rsidR="00C47081" w:rsidRPr="00A55AAB">
        <w:rPr>
          <w:rFonts w:asciiTheme="minorHAnsi" w:hAnsiTheme="minorHAnsi" w:cstheme="minorHAnsi"/>
        </w:rPr>
        <w:t>3</w:t>
      </w:r>
      <w:r w:rsidRPr="00A55AAB">
        <w:rPr>
          <w:rFonts w:asciiTheme="minorHAnsi" w:hAnsiTheme="minorHAnsi" w:cstheme="minorHAnsi"/>
        </w:rPr>
        <w:t xml:space="preserve">0% </w:t>
      </w:r>
      <w:r w:rsidR="003F72D5" w:rsidRPr="00A55AAB">
        <w:rPr>
          <w:rFonts w:asciiTheme="minorHAnsi" w:hAnsiTheme="minorHAnsi" w:cstheme="minorHAnsi"/>
        </w:rPr>
        <w:t xml:space="preserve">Maksymalnego </w:t>
      </w:r>
      <w:r w:rsidRPr="00A55AAB">
        <w:rPr>
          <w:rFonts w:asciiTheme="minorHAnsi" w:hAnsiTheme="minorHAnsi" w:cstheme="minorHAnsi"/>
        </w:rPr>
        <w:t>Wynagrodzenia Umownego netto</w:t>
      </w:r>
      <w:r w:rsidR="008D05A9" w:rsidRPr="00A55AAB">
        <w:rPr>
          <w:rFonts w:asciiTheme="minorHAnsi" w:hAnsiTheme="minorHAnsi" w:cstheme="minorHAnsi"/>
        </w:rPr>
        <w:t>,</w:t>
      </w:r>
      <w:r w:rsidR="000B12E7" w:rsidRPr="00A55AAB">
        <w:rPr>
          <w:rFonts w:asciiTheme="minorHAnsi" w:hAnsiTheme="minorHAnsi" w:cstheme="minorHAnsi"/>
        </w:rPr>
        <w:t xml:space="preserve"> </w:t>
      </w:r>
      <w:r w:rsidRPr="00A55AAB">
        <w:rPr>
          <w:rFonts w:asciiTheme="minorHAnsi" w:hAnsiTheme="minorHAnsi" w:cstheme="minorHAnsi"/>
        </w:rPr>
        <w:t xml:space="preserve">o którym mowa w §4 ust. </w:t>
      </w:r>
      <w:r w:rsidR="00C7496F">
        <w:rPr>
          <w:rFonts w:asciiTheme="minorHAnsi" w:hAnsiTheme="minorHAnsi" w:cstheme="minorHAnsi"/>
        </w:rPr>
        <w:fldChar w:fldCharType="begin"/>
      </w:r>
      <w:r w:rsidR="00C7496F">
        <w:rPr>
          <w:rFonts w:asciiTheme="minorHAnsi" w:hAnsiTheme="minorHAnsi" w:cstheme="minorHAnsi"/>
        </w:rPr>
        <w:instrText xml:space="preserve"> REF _Ref153865299 \w \h </w:instrText>
      </w:r>
      <w:r w:rsidR="00C7496F">
        <w:rPr>
          <w:rFonts w:asciiTheme="minorHAnsi" w:hAnsiTheme="minorHAnsi" w:cstheme="minorHAnsi"/>
        </w:rPr>
      </w:r>
      <w:r w:rsidR="00C7496F">
        <w:rPr>
          <w:rFonts w:asciiTheme="minorHAnsi" w:hAnsiTheme="minorHAnsi" w:cstheme="minorHAnsi"/>
        </w:rPr>
        <w:fldChar w:fldCharType="separate"/>
      </w:r>
      <w:r w:rsidR="00C7496F">
        <w:rPr>
          <w:rFonts w:asciiTheme="minorHAnsi" w:hAnsiTheme="minorHAnsi" w:cstheme="minorHAnsi"/>
        </w:rPr>
        <w:t>4.1</w:t>
      </w:r>
      <w:r w:rsidR="00C7496F">
        <w:rPr>
          <w:rFonts w:asciiTheme="minorHAnsi" w:hAnsiTheme="minorHAnsi" w:cstheme="minorHAnsi"/>
        </w:rPr>
        <w:fldChar w:fldCharType="end"/>
      </w:r>
      <w:r w:rsidR="00D42A43">
        <w:rPr>
          <w:rFonts w:asciiTheme="minorHAnsi" w:hAnsiTheme="minorHAnsi" w:cstheme="minorHAnsi"/>
        </w:rPr>
        <w:t>.</w:t>
      </w:r>
      <w:r w:rsidR="00472CA1">
        <w:rPr>
          <w:rFonts w:asciiTheme="minorHAnsi" w:hAnsiTheme="minorHAnsi" w:cstheme="minorHAnsi"/>
        </w:rPr>
        <w:t xml:space="preserve"> zdanie pierwsze.</w:t>
      </w:r>
      <w:r w:rsidR="00D42A43">
        <w:rPr>
          <w:rFonts w:asciiTheme="minorHAnsi" w:hAnsiTheme="minorHAnsi" w:cstheme="minorHAnsi"/>
        </w:rPr>
        <w:t xml:space="preserve"> </w:t>
      </w:r>
      <w:r w:rsidRPr="00A55AAB">
        <w:rPr>
          <w:rFonts w:asciiTheme="minorHAnsi" w:hAnsiTheme="minorHAnsi" w:cstheme="minorHAnsi"/>
        </w:rPr>
        <w:t>W przypadku odstąpienia w części od Umowy, Zamawiający jest uprawniony do żądania tej kary obok kar umownych należnych mu z innych tytułów, w tym z tytułu zwłoki.</w:t>
      </w:r>
      <w:bookmarkStart w:id="279" w:name="_Ref422733282"/>
      <w:bookmarkEnd w:id="277"/>
      <w:bookmarkEnd w:id="278"/>
    </w:p>
    <w:p w14:paraId="6E0771A4" w14:textId="5452247A" w:rsidR="00D20C37" w:rsidRPr="00A55AAB" w:rsidRDefault="00803F60" w:rsidP="00EB5A9E">
      <w:pPr>
        <w:pStyle w:val="Nagwek2"/>
        <w:keepNext w:val="0"/>
        <w:keepLines/>
        <w:suppressAutoHyphens/>
        <w:spacing w:line="276" w:lineRule="auto"/>
        <w:rPr>
          <w:rFonts w:asciiTheme="minorHAnsi" w:hAnsiTheme="minorHAnsi" w:cstheme="minorHAnsi"/>
        </w:rPr>
      </w:pPr>
      <w:bookmarkStart w:id="280" w:name="_Ref148681486"/>
      <w:bookmarkStart w:id="281" w:name="_Ref494374154"/>
      <w:bookmarkStart w:id="282" w:name="_Toc40704765"/>
      <w:bookmarkStart w:id="283" w:name="_Ref442713843"/>
      <w:bookmarkEnd w:id="279"/>
      <w:r w:rsidRPr="00A55AAB">
        <w:rPr>
          <w:rFonts w:asciiTheme="minorHAnsi" w:hAnsiTheme="minorHAnsi" w:cstheme="minorHAnsi"/>
        </w:rPr>
        <w:t xml:space="preserve">W przypadku nierozpoczęcia </w:t>
      </w:r>
      <w:r w:rsidR="00D20C37" w:rsidRPr="00A55AAB">
        <w:rPr>
          <w:rFonts w:asciiTheme="minorHAnsi" w:hAnsiTheme="minorHAnsi" w:cstheme="minorHAnsi"/>
        </w:rPr>
        <w:t xml:space="preserve">Prac w </w:t>
      </w:r>
      <w:r w:rsidRPr="00A55AAB">
        <w:rPr>
          <w:rFonts w:asciiTheme="minorHAnsi" w:hAnsiTheme="minorHAnsi" w:cstheme="minorHAnsi"/>
        </w:rPr>
        <w:t xml:space="preserve">terminie przewidzianym dla </w:t>
      </w:r>
      <w:r w:rsidR="000F4B02">
        <w:rPr>
          <w:rFonts w:asciiTheme="minorHAnsi" w:hAnsiTheme="minorHAnsi" w:cstheme="minorHAnsi"/>
        </w:rPr>
        <w:t>Etapu I</w:t>
      </w:r>
      <w:r w:rsidR="00D20C37" w:rsidRPr="00A55AAB">
        <w:rPr>
          <w:rFonts w:asciiTheme="minorHAnsi" w:hAnsiTheme="minorHAnsi" w:cstheme="minorHAnsi"/>
        </w:rPr>
        <w:t>, Zamawiający ma</w:t>
      </w:r>
      <w:r w:rsidR="006D3287" w:rsidRPr="00A55AAB">
        <w:rPr>
          <w:rFonts w:asciiTheme="minorHAnsi" w:hAnsiTheme="minorHAnsi" w:cstheme="minorHAnsi"/>
        </w:rPr>
        <w:t xml:space="preserve"> prawo obciążyć Wykonawcę karą umowną</w:t>
      </w:r>
      <w:r w:rsidR="00D20C37" w:rsidRPr="00A55AAB">
        <w:rPr>
          <w:rFonts w:asciiTheme="minorHAnsi" w:hAnsiTheme="minorHAnsi" w:cstheme="minorHAnsi"/>
        </w:rPr>
        <w:t xml:space="preserve"> w wysokości </w:t>
      </w:r>
      <w:r w:rsidR="005C0EE1">
        <w:rPr>
          <w:rFonts w:asciiTheme="minorHAnsi" w:hAnsiTheme="minorHAnsi" w:cstheme="minorHAnsi"/>
        </w:rPr>
        <w:t>15</w:t>
      </w:r>
      <w:r w:rsidR="00D20C37" w:rsidRPr="00A55AAB">
        <w:rPr>
          <w:rFonts w:asciiTheme="minorHAnsi" w:hAnsiTheme="minorHAnsi" w:cstheme="minorHAnsi"/>
        </w:rPr>
        <w:t>0</w:t>
      </w:r>
      <w:r w:rsidR="006D3287" w:rsidRPr="00A55AAB">
        <w:rPr>
          <w:rFonts w:asciiTheme="minorHAnsi" w:hAnsiTheme="minorHAnsi" w:cstheme="minorHAnsi"/>
        </w:rPr>
        <w:t xml:space="preserve">% wartości netto </w:t>
      </w:r>
      <w:r w:rsidR="00836AFB" w:rsidRPr="00A55AAB">
        <w:rPr>
          <w:rFonts w:asciiTheme="minorHAnsi" w:hAnsiTheme="minorHAnsi" w:cstheme="minorHAnsi"/>
        </w:rPr>
        <w:t xml:space="preserve">stawki </w:t>
      </w:r>
      <w:r w:rsidR="00D20C37" w:rsidRPr="00A55AAB">
        <w:rPr>
          <w:rFonts w:asciiTheme="minorHAnsi" w:hAnsiTheme="minorHAnsi" w:cstheme="minorHAnsi"/>
        </w:rPr>
        <w:t>za rob</w:t>
      </w:r>
      <w:r w:rsidR="000F4B02">
        <w:rPr>
          <w:rFonts w:asciiTheme="minorHAnsi" w:hAnsiTheme="minorHAnsi" w:cstheme="minorHAnsi"/>
        </w:rPr>
        <w:t>oczogodzinę w Etapie I</w:t>
      </w:r>
      <w:r w:rsidRPr="00A55AAB">
        <w:rPr>
          <w:rFonts w:asciiTheme="minorHAnsi" w:hAnsiTheme="minorHAnsi" w:cstheme="minorHAnsi"/>
        </w:rPr>
        <w:t>, zgodnie z Załącznikiem</w:t>
      </w:r>
      <w:r w:rsidR="005E4357" w:rsidRPr="00A55AAB">
        <w:rPr>
          <w:rFonts w:asciiTheme="minorHAnsi" w:hAnsiTheme="minorHAnsi" w:cstheme="minorHAnsi"/>
        </w:rPr>
        <w:t xml:space="preserve"> 3 do Umowy</w:t>
      </w:r>
      <w:r w:rsidR="00D20C37" w:rsidRPr="00A55AAB">
        <w:rPr>
          <w:rFonts w:asciiTheme="minorHAnsi" w:hAnsiTheme="minorHAnsi" w:cstheme="minorHAnsi"/>
        </w:rPr>
        <w:t>, za każd</w:t>
      </w:r>
      <w:r w:rsidR="00CB2B70" w:rsidRPr="00A55AAB">
        <w:rPr>
          <w:rFonts w:asciiTheme="minorHAnsi" w:hAnsiTheme="minorHAnsi" w:cstheme="minorHAnsi"/>
        </w:rPr>
        <w:t xml:space="preserve">ą rozpoczętą godzinę </w:t>
      </w:r>
      <w:r w:rsidR="00886874">
        <w:rPr>
          <w:rFonts w:asciiTheme="minorHAnsi" w:hAnsiTheme="minorHAnsi" w:cstheme="minorHAnsi"/>
        </w:rPr>
        <w:t xml:space="preserve">opóźnienia w </w:t>
      </w:r>
      <w:r w:rsidR="005E4357" w:rsidRPr="00A55AAB">
        <w:rPr>
          <w:rFonts w:asciiTheme="minorHAnsi" w:hAnsiTheme="minorHAnsi" w:cstheme="minorHAnsi"/>
        </w:rPr>
        <w:t>świadczeni</w:t>
      </w:r>
      <w:r w:rsidR="00886874">
        <w:rPr>
          <w:rFonts w:asciiTheme="minorHAnsi" w:hAnsiTheme="minorHAnsi" w:cstheme="minorHAnsi"/>
        </w:rPr>
        <w:t>u</w:t>
      </w:r>
      <w:r w:rsidR="005E4357" w:rsidRPr="00A55AAB">
        <w:rPr>
          <w:rFonts w:asciiTheme="minorHAnsi" w:hAnsiTheme="minorHAnsi" w:cstheme="minorHAnsi"/>
        </w:rPr>
        <w:t xml:space="preserve"> Prac.</w:t>
      </w:r>
      <w:bookmarkEnd w:id="280"/>
    </w:p>
    <w:p w14:paraId="63D25C7C" w14:textId="6E4E4A8A" w:rsidR="006E415C" w:rsidRPr="00A55AAB" w:rsidRDefault="006E415C" w:rsidP="006E415C">
      <w:pPr>
        <w:pStyle w:val="Nagwek2"/>
        <w:keepNext w:val="0"/>
        <w:keepLines/>
        <w:suppressAutoHyphens/>
        <w:spacing w:line="276" w:lineRule="auto"/>
        <w:rPr>
          <w:rFonts w:asciiTheme="minorHAnsi" w:hAnsiTheme="minorHAnsi" w:cstheme="minorHAnsi"/>
        </w:rPr>
      </w:pPr>
      <w:bookmarkStart w:id="284" w:name="_Ref148681493"/>
      <w:r w:rsidRPr="00A55AAB">
        <w:rPr>
          <w:rFonts w:asciiTheme="minorHAnsi" w:hAnsiTheme="minorHAnsi" w:cstheme="minorHAnsi"/>
        </w:rPr>
        <w:t>W przypadk</w:t>
      </w:r>
      <w:r w:rsidR="005C0EE1">
        <w:rPr>
          <w:rFonts w:asciiTheme="minorHAnsi" w:hAnsiTheme="minorHAnsi" w:cstheme="minorHAnsi"/>
        </w:rPr>
        <w:t>u nierozpoczęcia</w:t>
      </w:r>
      <w:r w:rsidRPr="00A55AAB">
        <w:rPr>
          <w:rFonts w:asciiTheme="minorHAnsi" w:hAnsiTheme="minorHAnsi" w:cstheme="minorHAnsi"/>
        </w:rPr>
        <w:t xml:space="preserve"> Prac</w:t>
      </w:r>
      <w:r w:rsidR="005C0EE1">
        <w:rPr>
          <w:rFonts w:asciiTheme="minorHAnsi" w:hAnsiTheme="minorHAnsi" w:cstheme="minorHAnsi"/>
        </w:rPr>
        <w:t xml:space="preserve"> w terminie przewidzianym dla ETAPU II</w:t>
      </w:r>
      <w:r w:rsidRPr="00A55AAB">
        <w:rPr>
          <w:rFonts w:asciiTheme="minorHAnsi" w:hAnsiTheme="minorHAnsi" w:cstheme="minorHAnsi"/>
        </w:rPr>
        <w:t>, Zamawiający ma prawo obciążyć</w:t>
      </w:r>
      <w:r w:rsidR="006D3287" w:rsidRPr="00A55AAB">
        <w:rPr>
          <w:rFonts w:asciiTheme="minorHAnsi" w:hAnsiTheme="minorHAnsi" w:cstheme="minorHAnsi"/>
        </w:rPr>
        <w:t xml:space="preserve"> Wykonawcę karą umowną </w:t>
      </w:r>
      <w:r w:rsidRPr="00A55AAB">
        <w:rPr>
          <w:rFonts w:asciiTheme="minorHAnsi" w:hAnsiTheme="minorHAnsi" w:cstheme="minorHAnsi"/>
        </w:rPr>
        <w:t xml:space="preserve">w wysokości </w:t>
      </w:r>
      <w:r w:rsidR="005C0EE1">
        <w:rPr>
          <w:rFonts w:asciiTheme="minorHAnsi" w:hAnsiTheme="minorHAnsi" w:cstheme="minorHAnsi"/>
        </w:rPr>
        <w:t>2</w:t>
      </w:r>
      <w:r w:rsidRPr="00A55AAB">
        <w:rPr>
          <w:rFonts w:asciiTheme="minorHAnsi" w:hAnsiTheme="minorHAnsi" w:cstheme="minorHAnsi"/>
        </w:rPr>
        <w:t xml:space="preserve">00% wartości netto </w:t>
      </w:r>
      <w:r w:rsidR="00836AFB" w:rsidRPr="00A55AAB">
        <w:rPr>
          <w:rFonts w:asciiTheme="minorHAnsi" w:hAnsiTheme="minorHAnsi" w:cstheme="minorHAnsi"/>
        </w:rPr>
        <w:t>stawki</w:t>
      </w:r>
      <w:r w:rsidRPr="00A55AAB">
        <w:rPr>
          <w:rFonts w:asciiTheme="minorHAnsi" w:hAnsiTheme="minorHAnsi" w:cstheme="minorHAnsi"/>
        </w:rPr>
        <w:t xml:space="preserve"> za roboczogodzinę </w:t>
      </w:r>
      <w:r w:rsidR="005C0EE1">
        <w:rPr>
          <w:rFonts w:asciiTheme="minorHAnsi" w:hAnsiTheme="minorHAnsi" w:cstheme="minorHAnsi"/>
        </w:rPr>
        <w:t xml:space="preserve">w Etapie II, </w:t>
      </w:r>
      <w:r w:rsidRPr="00A55AAB">
        <w:rPr>
          <w:rFonts w:asciiTheme="minorHAnsi" w:hAnsiTheme="minorHAnsi" w:cstheme="minorHAnsi"/>
        </w:rPr>
        <w:t xml:space="preserve">zgodnie z Załącznikiem 3 do Umowy, </w:t>
      </w:r>
      <w:r w:rsidR="006D3287" w:rsidRPr="00A55AAB">
        <w:rPr>
          <w:rFonts w:asciiTheme="minorHAnsi" w:hAnsiTheme="minorHAnsi" w:cstheme="minorHAnsi"/>
        </w:rPr>
        <w:t>za każdą</w:t>
      </w:r>
      <w:r w:rsidRPr="00A55AAB">
        <w:rPr>
          <w:rFonts w:asciiTheme="minorHAnsi" w:hAnsiTheme="minorHAnsi" w:cstheme="minorHAnsi"/>
        </w:rPr>
        <w:t xml:space="preserve"> rozpoczętą godzinę </w:t>
      </w:r>
      <w:r w:rsidR="00886874">
        <w:rPr>
          <w:rFonts w:asciiTheme="minorHAnsi" w:hAnsiTheme="minorHAnsi" w:cstheme="minorHAnsi"/>
        </w:rPr>
        <w:t xml:space="preserve">opóźnienia </w:t>
      </w:r>
      <w:r w:rsidR="005C0EE1">
        <w:rPr>
          <w:rFonts w:asciiTheme="minorHAnsi" w:hAnsiTheme="minorHAnsi" w:cstheme="minorHAnsi"/>
        </w:rPr>
        <w:t xml:space="preserve">świadczenia </w:t>
      </w:r>
      <w:r w:rsidRPr="00A55AAB">
        <w:rPr>
          <w:rFonts w:asciiTheme="minorHAnsi" w:hAnsiTheme="minorHAnsi" w:cstheme="minorHAnsi"/>
        </w:rPr>
        <w:t>Prac.</w:t>
      </w:r>
    </w:p>
    <w:bookmarkEnd w:id="281"/>
    <w:bookmarkEnd w:id="282"/>
    <w:p w14:paraId="28D452E1" w14:textId="77AEE36C" w:rsidR="005C0EE1" w:rsidRDefault="005C0EE1" w:rsidP="005C0EE1">
      <w:pPr>
        <w:pStyle w:val="Nagwek2"/>
        <w:rPr>
          <w:rFonts w:asciiTheme="minorHAnsi" w:hAnsiTheme="minorHAnsi" w:cstheme="minorHAnsi"/>
        </w:rPr>
      </w:pPr>
      <w:r w:rsidRPr="005C0EE1">
        <w:rPr>
          <w:rFonts w:asciiTheme="minorHAnsi" w:hAnsiTheme="minorHAnsi" w:cstheme="minorHAnsi"/>
          <w:iCs/>
        </w:rPr>
        <w:t xml:space="preserve">Zamawiający ma prawo obciążyć Wykonawcę karą umowną </w:t>
      </w:r>
      <w:r w:rsidRPr="005C0EE1">
        <w:rPr>
          <w:rFonts w:asciiTheme="minorHAnsi" w:hAnsiTheme="minorHAnsi" w:cstheme="minorHAnsi"/>
        </w:rPr>
        <w:t xml:space="preserve">za każdy stwierdzony przypadek </w:t>
      </w:r>
      <w:r w:rsidR="00886874">
        <w:rPr>
          <w:rFonts w:asciiTheme="minorHAnsi" w:hAnsiTheme="minorHAnsi" w:cstheme="minorHAnsi"/>
        </w:rPr>
        <w:t xml:space="preserve">niewykonania lub nienależytego wykonania zobowiązań określonych w pkt III i IV OPZ części szczegółowa, w szczególności: niewykonania zleconego patrolu,  niesprawdzania stanu chronionych obiektów, pomieszczeń, terenów pod kątem zamknięcia, stanu kłódek, plomb; wpuszczenia lub wypuszczenia z terenu Zamawiającego transportu bez skontrolowania w zakresie ruchu materiałowego (tj. legalności wynoszenia i wnoszenia z i na tern ochraniany sprzętów, urządzeń lub materiałów), dopuszczenia o obecności na terenie Zamawiającego osób nie posiadających wymaganych przepustek lub kart dostępu na teren Zamawiającego) w wysokości po </w:t>
      </w:r>
      <w:r w:rsidRPr="005C0EE1">
        <w:rPr>
          <w:rFonts w:asciiTheme="minorHAnsi" w:hAnsiTheme="minorHAnsi" w:cstheme="minorHAnsi"/>
        </w:rPr>
        <w:t xml:space="preserve"> 1000,00 zł netto</w:t>
      </w:r>
      <w:r>
        <w:rPr>
          <w:rFonts w:asciiTheme="minorHAnsi" w:hAnsiTheme="minorHAnsi" w:cstheme="minorHAnsi"/>
        </w:rPr>
        <w:t>.</w:t>
      </w:r>
    </w:p>
    <w:p w14:paraId="64C5F0C9" w14:textId="77777777" w:rsidR="00886874" w:rsidRPr="00AA655A" w:rsidRDefault="00886874" w:rsidP="00AA655A"/>
    <w:p w14:paraId="3D0B2EFF" w14:textId="54C08BF5" w:rsidR="00625078" w:rsidRDefault="00625078" w:rsidP="00625078">
      <w:pPr>
        <w:pStyle w:val="Nagwek2"/>
        <w:rPr>
          <w:rFonts w:asciiTheme="minorHAnsi" w:hAnsiTheme="minorHAnsi" w:cstheme="minorHAnsi"/>
        </w:rPr>
      </w:pPr>
      <w:r w:rsidRPr="005C0EE1">
        <w:rPr>
          <w:rFonts w:asciiTheme="minorHAnsi" w:hAnsiTheme="minorHAnsi" w:cstheme="minorHAnsi"/>
          <w:iCs/>
        </w:rPr>
        <w:lastRenderedPageBreak/>
        <w:t xml:space="preserve">Zamawiający ma prawo obciążyć Wykonawcę karą umowną </w:t>
      </w:r>
      <w:r w:rsidRPr="005C0EE1">
        <w:rPr>
          <w:rFonts w:asciiTheme="minorHAnsi" w:hAnsiTheme="minorHAnsi" w:cstheme="minorHAnsi"/>
        </w:rPr>
        <w:t xml:space="preserve">za każdy stwierdzony przypadek </w:t>
      </w:r>
      <w:r>
        <w:rPr>
          <w:rFonts w:asciiTheme="minorHAnsi" w:hAnsiTheme="minorHAnsi" w:cstheme="minorHAnsi"/>
        </w:rPr>
        <w:t>spania pracownika ochrony w czasie służby</w:t>
      </w:r>
      <w:r w:rsidR="008447D6">
        <w:rPr>
          <w:rFonts w:asciiTheme="minorHAnsi" w:hAnsiTheme="minorHAnsi" w:cstheme="minorHAnsi"/>
        </w:rPr>
        <w:t xml:space="preserve"> w wysokości po </w:t>
      </w:r>
      <w:r w:rsidRPr="005C0EE1">
        <w:rPr>
          <w:rFonts w:asciiTheme="minorHAnsi" w:hAnsiTheme="minorHAnsi" w:cstheme="minorHAnsi"/>
        </w:rPr>
        <w:t>1000,00 zł netto</w:t>
      </w:r>
      <w:r>
        <w:rPr>
          <w:rFonts w:asciiTheme="minorHAnsi" w:hAnsiTheme="minorHAnsi" w:cstheme="minorHAnsi"/>
        </w:rPr>
        <w:t>.</w:t>
      </w:r>
    </w:p>
    <w:p w14:paraId="0DA1EF37" w14:textId="7E3C5475" w:rsidR="00625078" w:rsidRDefault="00625078" w:rsidP="00625078">
      <w:pPr>
        <w:pStyle w:val="Nagwek2"/>
        <w:rPr>
          <w:rFonts w:asciiTheme="minorHAnsi" w:hAnsiTheme="minorHAnsi" w:cstheme="minorHAnsi"/>
        </w:rPr>
      </w:pPr>
      <w:r w:rsidRPr="005C0EE1">
        <w:rPr>
          <w:rFonts w:asciiTheme="minorHAnsi" w:hAnsiTheme="minorHAnsi" w:cstheme="minorHAnsi"/>
          <w:iCs/>
        </w:rPr>
        <w:t xml:space="preserve">Zamawiający ma prawo obciążyć Wykonawcę karą umowną </w:t>
      </w:r>
      <w:r w:rsidRPr="005C0EE1">
        <w:rPr>
          <w:rFonts w:asciiTheme="minorHAnsi" w:hAnsiTheme="minorHAnsi" w:cstheme="minorHAnsi"/>
        </w:rPr>
        <w:t xml:space="preserve">za każdy stwierdzony przypadek </w:t>
      </w:r>
      <w:r>
        <w:rPr>
          <w:rFonts w:asciiTheme="minorHAnsi" w:hAnsiTheme="minorHAnsi" w:cstheme="minorHAnsi"/>
        </w:rPr>
        <w:t>używania przez pracowników ochrony prywatnych komputerów, telewizorów w czasie służby</w:t>
      </w:r>
      <w:r w:rsidR="008447D6">
        <w:rPr>
          <w:rFonts w:asciiTheme="minorHAnsi" w:hAnsiTheme="minorHAnsi" w:cstheme="minorHAnsi"/>
        </w:rPr>
        <w:t xml:space="preserve"> w wysokości po</w:t>
      </w:r>
      <w:r w:rsidR="00472CA1">
        <w:rPr>
          <w:rFonts w:asciiTheme="minorHAnsi" w:hAnsiTheme="minorHAnsi" w:cstheme="minorHAnsi"/>
        </w:rPr>
        <w:t xml:space="preserve"> </w:t>
      </w:r>
      <w:r>
        <w:rPr>
          <w:rFonts w:asciiTheme="minorHAnsi" w:hAnsiTheme="minorHAnsi" w:cstheme="minorHAnsi"/>
        </w:rPr>
        <w:t>500</w:t>
      </w:r>
      <w:r w:rsidRPr="005C0EE1">
        <w:rPr>
          <w:rFonts w:asciiTheme="minorHAnsi" w:hAnsiTheme="minorHAnsi" w:cstheme="minorHAnsi"/>
        </w:rPr>
        <w:t>,00 zł netto</w:t>
      </w:r>
      <w:r>
        <w:rPr>
          <w:rFonts w:asciiTheme="minorHAnsi" w:hAnsiTheme="minorHAnsi" w:cstheme="minorHAnsi"/>
        </w:rPr>
        <w:t>.</w:t>
      </w:r>
    </w:p>
    <w:p w14:paraId="0B664635" w14:textId="40714B16" w:rsidR="00625078" w:rsidRDefault="00625078" w:rsidP="00625078">
      <w:pPr>
        <w:pStyle w:val="Nagwek2"/>
        <w:rPr>
          <w:rFonts w:asciiTheme="minorHAnsi" w:hAnsiTheme="minorHAnsi" w:cstheme="minorHAnsi"/>
        </w:rPr>
      </w:pPr>
      <w:r w:rsidRPr="005C0EE1">
        <w:rPr>
          <w:rFonts w:asciiTheme="minorHAnsi" w:hAnsiTheme="minorHAnsi" w:cstheme="minorHAnsi"/>
          <w:iCs/>
        </w:rPr>
        <w:t xml:space="preserve">Zamawiający ma prawo obciążyć Wykonawcę karą umowną </w:t>
      </w:r>
      <w:r w:rsidRPr="005C0EE1">
        <w:rPr>
          <w:rFonts w:asciiTheme="minorHAnsi" w:hAnsiTheme="minorHAnsi" w:cstheme="minorHAnsi"/>
        </w:rPr>
        <w:t xml:space="preserve">za każdy stwierdzony przypadek </w:t>
      </w:r>
      <w:r>
        <w:rPr>
          <w:rFonts w:asciiTheme="minorHAnsi" w:hAnsiTheme="minorHAnsi" w:cstheme="minorHAnsi"/>
        </w:rPr>
        <w:t>zakończenia służby przed nominalnym czasem jej zakończenia</w:t>
      </w:r>
      <w:r w:rsidR="008447D6">
        <w:rPr>
          <w:rFonts w:asciiTheme="minorHAnsi" w:hAnsiTheme="minorHAnsi" w:cstheme="minorHAnsi"/>
        </w:rPr>
        <w:t xml:space="preserve"> w wysokości po </w:t>
      </w:r>
      <w:r w:rsidRPr="005C0EE1">
        <w:rPr>
          <w:rFonts w:asciiTheme="minorHAnsi" w:hAnsiTheme="minorHAnsi" w:cstheme="minorHAnsi"/>
        </w:rPr>
        <w:t>1000,00 zł netto</w:t>
      </w:r>
      <w:r>
        <w:rPr>
          <w:rFonts w:asciiTheme="minorHAnsi" w:hAnsiTheme="minorHAnsi" w:cstheme="minorHAnsi"/>
        </w:rPr>
        <w:t>.</w:t>
      </w:r>
    </w:p>
    <w:p w14:paraId="497310BD" w14:textId="07E6908A" w:rsidR="005078F0" w:rsidRDefault="005078F0" w:rsidP="005078F0">
      <w:pPr>
        <w:pStyle w:val="Nagwek2"/>
        <w:rPr>
          <w:rFonts w:asciiTheme="minorHAnsi" w:hAnsiTheme="minorHAnsi" w:cstheme="minorHAnsi"/>
        </w:rPr>
      </w:pPr>
      <w:r w:rsidRPr="005C0EE1">
        <w:rPr>
          <w:rFonts w:asciiTheme="minorHAnsi" w:hAnsiTheme="minorHAnsi" w:cstheme="minorHAnsi"/>
          <w:iCs/>
        </w:rPr>
        <w:t xml:space="preserve">Zamawiający ma prawo obciążyć Wykonawcę karą umowną </w:t>
      </w:r>
      <w:r w:rsidRPr="005C0EE1">
        <w:rPr>
          <w:rFonts w:asciiTheme="minorHAnsi" w:hAnsiTheme="minorHAnsi" w:cstheme="minorHAnsi"/>
        </w:rPr>
        <w:t xml:space="preserve">za każdy stwierdzony przypadek </w:t>
      </w:r>
      <w:r>
        <w:rPr>
          <w:rFonts w:asciiTheme="minorHAnsi" w:hAnsiTheme="minorHAnsi" w:cstheme="minorHAnsi"/>
        </w:rPr>
        <w:t>przekraczania nominalnego czasu służby (12 godzin wciągu doby )</w:t>
      </w:r>
      <w:r w:rsidR="008447D6">
        <w:rPr>
          <w:rFonts w:asciiTheme="minorHAnsi" w:hAnsiTheme="minorHAnsi" w:cstheme="minorHAnsi"/>
        </w:rPr>
        <w:t xml:space="preserve"> w wysokości po</w:t>
      </w:r>
      <w:r w:rsidRPr="005C0EE1">
        <w:rPr>
          <w:rFonts w:asciiTheme="minorHAnsi" w:hAnsiTheme="minorHAnsi" w:cstheme="minorHAnsi"/>
        </w:rPr>
        <w:t xml:space="preserve"> 1000,00 zł netto</w:t>
      </w:r>
      <w:r>
        <w:rPr>
          <w:rFonts w:asciiTheme="minorHAnsi" w:hAnsiTheme="minorHAnsi" w:cstheme="minorHAnsi"/>
        </w:rPr>
        <w:t>.</w:t>
      </w:r>
    </w:p>
    <w:p w14:paraId="7995F291" w14:textId="4477DC92" w:rsidR="005078F0" w:rsidRDefault="005078F0" w:rsidP="005078F0">
      <w:pPr>
        <w:pStyle w:val="Nagwek2"/>
        <w:rPr>
          <w:rFonts w:asciiTheme="minorHAnsi" w:hAnsiTheme="minorHAnsi" w:cstheme="minorHAnsi"/>
        </w:rPr>
      </w:pPr>
      <w:r w:rsidRPr="005C0EE1">
        <w:rPr>
          <w:rFonts w:asciiTheme="minorHAnsi" w:hAnsiTheme="minorHAnsi" w:cstheme="minorHAnsi"/>
          <w:iCs/>
        </w:rPr>
        <w:t xml:space="preserve">Zamawiający ma prawo obciążyć Wykonawcę karą umowną </w:t>
      </w:r>
      <w:r w:rsidRPr="005C0EE1">
        <w:rPr>
          <w:rFonts w:asciiTheme="minorHAnsi" w:hAnsiTheme="minorHAnsi" w:cstheme="minorHAnsi"/>
        </w:rPr>
        <w:t xml:space="preserve">za każdy stwierdzony przypadek braku </w:t>
      </w:r>
      <w:r>
        <w:rPr>
          <w:rFonts w:asciiTheme="minorHAnsi" w:hAnsiTheme="minorHAnsi" w:cstheme="minorHAnsi"/>
        </w:rPr>
        <w:t>uzbrojenia lub wyposażenia pracownika ochrony</w:t>
      </w:r>
      <w:r w:rsidR="00573647">
        <w:rPr>
          <w:rFonts w:asciiTheme="minorHAnsi" w:hAnsiTheme="minorHAnsi" w:cstheme="minorHAnsi"/>
        </w:rPr>
        <w:t>, opisanego w OPZ lub planie Ochrony Obiektu</w:t>
      </w:r>
      <w:r w:rsidRPr="005C0EE1">
        <w:rPr>
          <w:rFonts w:asciiTheme="minorHAnsi" w:hAnsiTheme="minorHAnsi" w:cstheme="minorHAnsi"/>
        </w:rPr>
        <w:t xml:space="preserve"> </w:t>
      </w:r>
      <w:r w:rsidR="00573647">
        <w:rPr>
          <w:rFonts w:asciiTheme="minorHAnsi" w:hAnsiTheme="minorHAnsi" w:cstheme="minorHAnsi"/>
        </w:rPr>
        <w:t xml:space="preserve">w wysokości po </w:t>
      </w:r>
      <w:r w:rsidRPr="005C0EE1">
        <w:rPr>
          <w:rFonts w:asciiTheme="minorHAnsi" w:hAnsiTheme="minorHAnsi" w:cstheme="minorHAnsi"/>
        </w:rPr>
        <w:t>1000,00 zł netto</w:t>
      </w:r>
      <w:r>
        <w:rPr>
          <w:rFonts w:asciiTheme="minorHAnsi" w:hAnsiTheme="minorHAnsi" w:cstheme="minorHAnsi"/>
        </w:rPr>
        <w:t>.</w:t>
      </w:r>
    </w:p>
    <w:p w14:paraId="366963E6" w14:textId="4555B111" w:rsidR="00625078" w:rsidRDefault="00625078" w:rsidP="00625078">
      <w:pPr>
        <w:pStyle w:val="Nagwek2"/>
        <w:rPr>
          <w:rFonts w:asciiTheme="minorHAnsi" w:hAnsiTheme="minorHAnsi" w:cstheme="minorHAnsi"/>
        </w:rPr>
      </w:pPr>
      <w:r w:rsidRPr="005C0EE1">
        <w:rPr>
          <w:rFonts w:asciiTheme="minorHAnsi" w:hAnsiTheme="minorHAnsi" w:cstheme="minorHAnsi"/>
          <w:iCs/>
        </w:rPr>
        <w:t xml:space="preserve">Zamawiający ma prawo obciążyć Wykonawcę karą umowną </w:t>
      </w:r>
      <w:r w:rsidRPr="005C0EE1">
        <w:rPr>
          <w:rFonts w:asciiTheme="minorHAnsi" w:hAnsiTheme="minorHAnsi" w:cstheme="minorHAnsi"/>
        </w:rPr>
        <w:t xml:space="preserve">za każdy stwierdzony przypadek </w:t>
      </w:r>
      <w:r>
        <w:rPr>
          <w:rFonts w:asciiTheme="minorHAnsi" w:hAnsiTheme="minorHAnsi" w:cstheme="minorHAnsi"/>
        </w:rPr>
        <w:t>stawienia się do służby pracownika ochrony w stanie po użyciu alkoholu lub innego podobnie działającego środka</w:t>
      </w:r>
      <w:r w:rsidR="00573647">
        <w:rPr>
          <w:rFonts w:asciiTheme="minorHAnsi" w:hAnsiTheme="minorHAnsi" w:cstheme="minorHAnsi"/>
        </w:rPr>
        <w:t xml:space="preserve"> w wysokości po</w:t>
      </w:r>
      <w:r>
        <w:rPr>
          <w:rFonts w:asciiTheme="minorHAnsi" w:hAnsiTheme="minorHAnsi" w:cstheme="minorHAnsi"/>
        </w:rPr>
        <w:t xml:space="preserve"> 5</w:t>
      </w:r>
      <w:r w:rsidRPr="005C0EE1">
        <w:rPr>
          <w:rFonts w:asciiTheme="minorHAnsi" w:hAnsiTheme="minorHAnsi" w:cstheme="minorHAnsi"/>
        </w:rPr>
        <w:t>000,00 zł netto</w:t>
      </w:r>
      <w:r>
        <w:rPr>
          <w:rFonts w:asciiTheme="minorHAnsi" w:hAnsiTheme="minorHAnsi" w:cstheme="minorHAnsi"/>
        </w:rPr>
        <w:t>.</w:t>
      </w:r>
    </w:p>
    <w:p w14:paraId="42D460CF" w14:textId="0376C5D3" w:rsidR="005078F0" w:rsidRDefault="005078F0" w:rsidP="005078F0">
      <w:pPr>
        <w:pStyle w:val="Nagwek2"/>
        <w:rPr>
          <w:rFonts w:asciiTheme="minorHAnsi" w:hAnsiTheme="minorHAnsi" w:cstheme="minorHAnsi"/>
        </w:rPr>
      </w:pPr>
      <w:r w:rsidRPr="005C0EE1">
        <w:rPr>
          <w:rFonts w:asciiTheme="minorHAnsi" w:hAnsiTheme="minorHAnsi" w:cstheme="minorHAnsi"/>
          <w:iCs/>
        </w:rPr>
        <w:t xml:space="preserve">Zamawiający ma prawo obciążyć Wykonawcę karą umowną </w:t>
      </w:r>
      <w:r w:rsidRPr="005C0EE1">
        <w:rPr>
          <w:rFonts w:asciiTheme="minorHAnsi" w:hAnsiTheme="minorHAnsi" w:cstheme="minorHAnsi"/>
        </w:rPr>
        <w:t>za każdy stwierdzony przypadek</w:t>
      </w:r>
      <w:r>
        <w:rPr>
          <w:rFonts w:asciiTheme="minorHAnsi" w:hAnsiTheme="minorHAnsi" w:cstheme="minorHAnsi"/>
        </w:rPr>
        <w:t xml:space="preserve"> prowadzenia dokumentacji ochronnej niezgodnie ze stanem faktycznym</w:t>
      </w:r>
      <w:r w:rsidR="00573647">
        <w:rPr>
          <w:rFonts w:asciiTheme="minorHAnsi" w:hAnsiTheme="minorHAnsi" w:cstheme="minorHAnsi"/>
        </w:rPr>
        <w:t xml:space="preserve"> w wysokości po</w:t>
      </w:r>
      <w:r w:rsidRPr="005C0EE1">
        <w:rPr>
          <w:rFonts w:asciiTheme="minorHAnsi" w:hAnsiTheme="minorHAnsi" w:cstheme="minorHAnsi"/>
        </w:rPr>
        <w:t xml:space="preserve"> 1000,00 zł netto</w:t>
      </w:r>
      <w:r>
        <w:rPr>
          <w:rFonts w:asciiTheme="minorHAnsi" w:hAnsiTheme="minorHAnsi" w:cstheme="minorHAnsi"/>
        </w:rPr>
        <w:t>.</w:t>
      </w:r>
    </w:p>
    <w:p w14:paraId="66B0314E" w14:textId="7E8FF1A9" w:rsidR="005C0EE1" w:rsidRPr="005C0EE1" w:rsidRDefault="005C0EE1" w:rsidP="005C0EE1">
      <w:pPr>
        <w:pStyle w:val="Nagwek2"/>
        <w:rPr>
          <w:rFonts w:asciiTheme="minorHAnsi" w:hAnsiTheme="minorHAnsi" w:cstheme="minorHAnsi"/>
        </w:rPr>
      </w:pPr>
      <w:r w:rsidRPr="005C0EE1">
        <w:rPr>
          <w:rFonts w:asciiTheme="minorHAnsi" w:hAnsiTheme="minorHAnsi" w:cstheme="minorHAnsi"/>
        </w:rPr>
        <w:t xml:space="preserve">Zamawiający ma prawo obciążyć Wykonawcę karą umowną za każdy stwierdzony przypadek przekroczenie czasu dojazdu </w:t>
      </w:r>
      <w:r w:rsidR="00573647">
        <w:rPr>
          <w:rFonts w:asciiTheme="minorHAnsi" w:hAnsiTheme="minorHAnsi" w:cstheme="minorHAnsi"/>
        </w:rPr>
        <w:t xml:space="preserve">Grupy Interwencyjnej do </w:t>
      </w:r>
      <w:r w:rsidR="0018355E">
        <w:rPr>
          <w:rFonts w:asciiTheme="minorHAnsi" w:hAnsiTheme="minorHAnsi" w:cstheme="minorHAnsi"/>
        </w:rPr>
        <w:t>Elektrowni Gryfino 2050</w:t>
      </w:r>
      <w:r w:rsidR="00573647">
        <w:rPr>
          <w:rFonts w:asciiTheme="minorHAnsi" w:hAnsiTheme="minorHAnsi" w:cstheme="minorHAnsi"/>
        </w:rPr>
        <w:t xml:space="preserve"> </w:t>
      </w:r>
      <w:r w:rsidRPr="005C0EE1">
        <w:rPr>
          <w:rFonts w:asciiTheme="minorHAnsi" w:hAnsiTheme="minorHAnsi" w:cstheme="minorHAnsi"/>
        </w:rPr>
        <w:t>określonego w OPZ</w:t>
      </w:r>
      <w:r w:rsidR="00573647">
        <w:rPr>
          <w:rFonts w:asciiTheme="minorHAnsi" w:hAnsiTheme="minorHAnsi" w:cstheme="minorHAnsi"/>
        </w:rPr>
        <w:t xml:space="preserve"> w wysokości po</w:t>
      </w:r>
      <w:r w:rsidRPr="005C0EE1">
        <w:rPr>
          <w:rFonts w:asciiTheme="minorHAnsi" w:hAnsiTheme="minorHAnsi" w:cstheme="minorHAnsi"/>
        </w:rPr>
        <w:t xml:space="preserve">  500,00 zł netto</w:t>
      </w:r>
      <w:r w:rsidR="007A5B20" w:rsidRPr="005C0EE1">
        <w:rPr>
          <w:rFonts w:asciiTheme="minorHAnsi" w:hAnsiTheme="minorHAnsi" w:cstheme="minorHAnsi"/>
        </w:rPr>
        <w:t xml:space="preserve">. </w:t>
      </w:r>
    </w:p>
    <w:p w14:paraId="65DD6FB5" w14:textId="1EA55516" w:rsidR="00737CEE" w:rsidRPr="00EF7914" w:rsidRDefault="00737CEE" w:rsidP="00EB5A9E">
      <w:pPr>
        <w:pStyle w:val="Nagwek2"/>
        <w:keepNext w:val="0"/>
        <w:keepLines/>
        <w:suppressAutoHyphens/>
        <w:spacing w:line="276" w:lineRule="auto"/>
        <w:rPr>
          <w:rFonts w:asciiTheme="minorHAnsi" w:hAnsiTheme="minorHAnsi" w:cstheme="minorHAnsi"/>
        </w:rPr>
      </w:pPr>
      <w:bookmarkStart w:id="285" w:name="_Toc40704766"/>
      <w:bookmarkEnd w:id="283"/>
      <w:bookmarkEnd w:id="284"/>
      <w:r w:rsidRPr="00EF7914">
        <w:rPr>
          <w:rFonts w:asciiTheme="minorHAnsi" w:hAnsiTheme="minorHAnsi" w:cstheme="minorHAnsi"/>
        </w:rPr>
        <w:t xml:space="preserve">Łączna suma kar, o </w:t>
      </w:r>
      <w:r w:rsidR="003D0E20" w:rsidRPr="00EF7914">
        <w:rPr>
          <w:rFonts w:asciiTheme="minorHAnsi" w:hAnsiTheme="minorHAnsi" w:cstheme="minorHAnsi"/>
        </w:rPr>
        <w:t xml:space="preserve">których mowa </w:t>
      </w:r>
      <w:r w:rsidR="00F03715">
        <w:rPr>
          <w:rFonts w:asciiTheme="minorHAnsi" w:hAnsiTheme="minorHAnsi" w:cstheme="minorHAnsi"/>
        </w:rPr>
        <w:t xml:space="preserve">powyżej </w:t>
      </w:r>
      <w:r w:rsidRPr="00EF7914">
        <w:rPr>
          <w:rFonts w:asciiTheme="minorHAnsi" w:hAnsiTheme="minorHAnsi" w:cstheme="minorHAnsi"/>
        </w:rPr>
        <w:t xml:space="preserve">nie może być wyższa niż </w:t>
      </w:r>
      <w:r w:rsidR="00C47081" w:rsidRPr="00EF7914">
        <w:rPr>
          <w:rFonts w:asciiTheme="minorHAnsi" w:hAnsiTheme="minorHAnsi" w:cstheme="minorHAnsi"/>
        </w:rPr>
        <w:t>4</w:t>
      </w:r>
      <w:r w:rsidRPr="00EF7914">
        <w:rPr>
          <w:rFonts w:asciiTheme="minorHAnsi" w:hAnsiTheme="minorHAnsi" w:cstheme="minorHAnsi"/>
        </w:rPr>
        <w:t xml:space="preserve">0% </w:t>
      </w:r>
      <w:r w:rsidR="00341DE2" w:rsidRPr="00EF7914">
        <w:rPr>
          <w:rFonts w:asciiTheme="minorHAnsi" w:hAnsiTheme="minorHAnsi" w:cstheme="minorHAnsi"/>
        </w:rPr>
        <w:t xml:space="preserve">Maksymalnego </w:t>
      </w:r>
      <w:r w:rsidRPr="00EF7914">
        <w:rPr>
          <w:rFonts w:asciiTheme="minorHAnsi" w:hAnsiTheme="minorHAnsi" w:cstheme="minorHAnsi"/>
        </w:rPr>
        <w:t>Wynagrodzenia Umownego netto, o którym mowa w §4 ust</w:t>
      </w:r>
      <w:r w:rsidR="00C7496F">
        <w:rPr>
          <w:rFonts w:asciiTheme="minorHAnsi" w:hAnsiTheme="minorHAnsi" w:cstheme="minorHAnsi"/>
        </w:rPr>
        <w:fldChar w:fldCharType="begin"/>
      </w:r>
      <w:r w:rsidR="00C7496F">
        <w:rPr>
          <w:rFonts w:asciiTheme="minorHAnsi" w:hAnsiTheme="minorHAnsi" w:cstheme="minorHAnsi"/>
        </w:rPr>
        <w:instrText xml:space="preserve"> REF _Ref153865299 \w \h </w:instrText>
      </w:r>
      <w:r w:rsidR="00C7496F">
        <w:rPr>
          <w:rFonts w:asciiTheme="minorHAnsi" w:hAnsiTheme="minorHAnsi" w:cstheme="minorHAnsi"/>
        </w:rPr>
      </w:r>
      <w:r w:rsidR="00C7496F">
        <w:rPr>
          <w:rFonts w:asciiTheme="minorHAnsi" w:hAnsiTheme="minorHAnsi" w:cstheme="minorHAnsi"/>
        </w:rPr>
        <w:fldChar w:fldCharType="separate"/>
      </w:r>
      <w:r w:rsidR="00C7496F">
        <w:rPr>
          <w:rFonts w:asciiTheme="minorHAnsi" w:hAnsiTheme="minorHAnsi" w:cstheme="minorHAnsi"/>
        </w:rPr>
        <w:t>4.1</w:t>
      </w:r>
      <w:r w:rsidR="00C7496F">
        <w:rPr>
          <w:rFonts w:asciiTheme="minorHAnsi" w:hAnsiTheme="minorHAnsi" w:cstheme="minorHAnsi"/>
        </w:rPr>
        <w:fldChar w:fldCharType="end"/>
      </w:r>
      <w:r w:rsidRPr="00EF7914">
        <w:rPr>
          <w:rFonts w:asciiTheme="minorHAnsi" w:hAnsiTheme="minorHAnsi" w:cstheme="minorHAnsi"/>
        </w:rPr>
        <w:t>. Umowy</w:t>
      </w:r>
      <w:bookmarkEnd w:id="285"/>
      <w:r w:rsidR="00472CA1">
        <w:rPr>
          <w:rFonts w:asciiTheme="minorHAnsi" w:hAnsiTheme="minorHAnsi" w:cstheme="minorHAnsi"/>
        </w:rPr>
        <w:t xml:space="preserve"> zdanie pierwsze</w:t>
      </w:r>
      <w:r w:rsidR="00C47081" w:rsidRPr="00EF7914">
        <w:rPr>
          <w:rFonts w:asciiTheme="minorHAnsi" w:hAnsiTheme="minorHAnsi" w:cstheme="minorHAnsi"/>
        </w:rPr>
        <w:t xml:space="preserve">, nie wliczając kary umownej, o której mowa w ust. </w:t>
      </w:r>
      <w:r w:rsidR="001E0096">
        <w:rPr>
          <w:rFonts w:asciiTheme="minorHAnsi" w:hAnsiTheme="minorHAnsi" w:cstheme="minorHAnsi"/>
        </w:rPr>
        <w:fldChar w:fldCharType="begin"/>
      </w:r>
      <w:r w:rsidR="001E0096">
        <w:rPr>
          <w:rFonts w:asciiTheme="minorHAnsi" w:hAnsiTheme="minorHAnsi" w:cstheme="minorHAnsi"/>
        </w:rPr>
        <w:instrText xml:space="preserve"> REF _Ref148681523 \w \h </w:instrText>
      </w:r>
      <w:r w:rsidR="001E0096">
        <w:rPr>
          <w:rFonts w:asciiTheme="minorHAnsi" w:hAnsiTheme="minorHAnsi" w:cstheme="minorHAnsi"/>
        </w:rPr>
      </w:r>
      <w:r w:rsidR="001E0096">
        <w:rPr>
          <w:rFonts w:asciiTheme="minorHAnsi" w:hAnsiTheme="minorHAnsi" w:cstheme="minorHAnsi"/>
        </w:rPr>
        <w:fldChar w:fldCharType="separate"/>
      </w:r>
      <w:r w:rsidR="00533AA4">
        <w:rPr>
          <w:rFonts w:asciiTheme="minorHAnsi" w:hAnsiTheme="minorHAnsi" w:cstheme="minorHAnsi"/>
        </w:rPr>
        <w:t>13.1</w:t>
      </w:r>
      <w:r w:rsidR="001E0096">
        <w:rPr>
          <w:rFonts w:asciiTheme="minorHAnsi" w:hAnsiTheme="minorHAnsi" w:cstheme="minorHAnsi"/>
        </w:rPr>
        <w:fldChar w:fldCharType="end"/>
      </w:r>
      <w:r w:rsidR="00C47081" w:rsidRPr="00EF7914">
        <w:rPr>
          <w:rFonts w:asciiTheme="minorHAnsi" w:hAnsiTheme="minorHAnsi" w:cstheme="minorHAnsi"/>
        </w:rPr>
        <w:t>. Umowy.</w:t>
      </w:r>
    </w:p>
    <w:p w14:paraId="7B136B03" w14:textId="15F9E518" w:rsidR="00737CEE" w:rsidRPr="00A55AAB" w:rsidRDefault="00737CEE" w:rsidP="00EB5A9E">
      <w:pPr>
        <w:pStyle w:val="Nagwek2"/>
        <w:keepNext w:val="0"/>
        <w:keepLines/>
        <w:suppressAutoHyphens/>
        <w:spacing w:line="276" w:lineRule="auto"/>
        <w:rPr>
          <w:rFonts w:asciiTheme="minorHAnsi" w:hAnsiTheme="minorHAnsi" w:cstheme="minorHAnsi"/>
        </w:rPr>
      </w:pPr>
      <w:bookmarkStart w:id="286" w:name="_Toc40704767"/>
      <w:r w:rsidRPr="006B0543">
        <w:rPr>
          <w:rFonts w:asciiTheme="minorHAnsi" w:hAnsiTheme="minorHAnsi" w:cstheme="minorHAnsi"/>
        </w:rPr>
        <w:t xml:space="preserve">W przypadku wystawienia faktury VAT przez Wykonawcę w sposób niezgodny z obowiązującymi </w:t>
      </w:r>
      <w:r w:rsidRPr="00A55AAB">
        <w:rPr>
          <w:rFonts w:asciiTheme="minorHAnsi" w:hAnsiTheme="minorHAnsi" w:cstheme="minorHAnsi"/>
        </w:rPr>
        <w:t xml:space="preserve">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w:t>
      </w:r>
      <w:r w:rsidR="00A1053D" w:rsidRPr="00A55AAB">
        <w:rPr>
          <w:rFonts w:asciiTheme="minorHAnsi" w:hAnsiTheme="minorHAnsi" w:cstheme="minorHAnsi"/>
        </w:rPr>
        <w:br/>
      </w:r>
      <w:r w:rsidRPr="00A55AAB">
        <w:rPr>
          <w:rFonts w:asciiTheme="minorHAnsi" w:hAnsiTheme="minorHAnsi" w:cstheme="minorHAnsi"/>
        </w:rPr>
        <w:t>z wyłączeniem utraconych korzyści. W takiej sytuacji Zamawiający natychmiast powiadomi o tym fakcie Wykonawcę i udostępni mu odpowiednie wyciągi z dokumentów wystawionych przez organ podatkowy, w celu zapewnienia mu prawa do złożenia wyjaśnień i obrony.</w:t>
      </w:r>
      <w:bookmarkEnd w:id="286"/>
    </w:p>
    <w:p w14:paraId="4BFE3FE0" w14:textId="77777777" w:rsidR="00836AFB" w:rsidRPr="00A55AAB" w:rsidRDefault="00836AFB" w:rsidP="00836AFB">
      <w:pPr>
        <w:pStyle w:val="Nagwek2"/>
        <w:keepNext w:val="0"/>
        <w:keepLines/>
        <w:suppressAutoHyphens/>
        <w:spacing w:line="276" w:lineRule="auto"/>
        <w:rPr>
          <w:rFonts w:asciiTheme="minorHAnsi" w:hAnsiTheme="minorHAnsi" w:cstheme="minorHAnsi"/>
        </w:rPr>
      </w:pPr>
      <w:r w:rsidRPr="00A55AAB">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przy okazji lub w wyniku wykorzystania sposobności wykonywania swoich obowiązków pracowniczych, zarówno z winy nieumyślnej jak i umyślnej.</w:t>
      </w:r>
    </w:p>
    <w:p w14:paraId="32FD4063" w14:textId="45FFF129" w:rsidR="00737CEE" w:rsidRPr="006B0543" w:rsidRDefault="00737CEE" w:rsidP="00EB5A9E">
      <w:pPr>
        <w:pStyle w:val="Nagwek2"/>
        <w:keepNext w:val="0"/>
        <w:keepLines/>
        <w:suppressAutoHyphens/>
        <w:spacing w:line="276" w:lineRule="auto"/>
        <w:rPr>
          <w:rFonts w:asciiTheme="minorHAnsi" w:hAnsiTheme="minorHAnsi" w:cstheme="minorHAnsi"/>
        </w:rPr>
      </w:pPr>
      <w:bookmarkStart w:id="287" w:name="_Toc40704768"/>
      <w:r w:rsidRPr="00A55AAB">
        <w:rPr>
          <w:rFonts w:asciiTheme="minorHAnsi" w:hAnsiTheme="minorHAnsi" w:cstheme="minorHAnsi"/>
        </w:rPr>
        <w:t>Zamawiającemu przysługuje prawo dochodzenia odszkodowania uzupełniającego przenoszącego wysokość zastrzeżonych kar umownych na zasadach ogólnych Kodeksu Cywilnego. Zamawiającemu przysługuje</w:t>
      </w:r>
      <w:r w:rsidRPr="006B0543">
        <w:rPr>
          <w:rFonts w:asciiTheme="minorHAnsi" w:hAnsiTheme="minorHAnsi" w:cstheme="minorHAnsi"/>
        </w:rPr>
        <w:t xml:space="preserve"> prawo łączenia kar naliczonych z poszczególnych tytułów.</w:t>
      </w:r>
      <w:bookmarkEnd w:id="287"/>
    </w:p>
    <w:p w14:paraId="389BD7D4" w14:textId="487FBEF5" w:rsidR="009B7ED4" w:rsidRPr="00B04BA1" w:rsidRDefault="00737CEE" w:rsidP="00EB5A9E">
      <w:pPr>
        <w:pStyle w:val="Nagwek2"/>
        <w:keepLines/>
        <w:suppressAutoHyphens/>
        <w:spacing w:line="276" w:lineRule="auto"/>
        <w:rPr>
          <w:rFonts w:asciiTheme="minorHAnsi" w:hAnsiTheme="minorHAnsi" w:cstheme="minorHAnsi"/>
        </w:rPr>
      </w:pPr>
      <w:bookmarkStart w:id="288" w:name="_Toc40704769"/>
      <w:r w:rsidRPr="00FB2894">
        <w:rPr>
          <w:rFonts w:asciiTheme="minorHAnsi" w:hAnsiTheme="minorHAnsi" w:cstheme="minorHAnsi"/>
        </w:rPr>
        <w:t>Kary umowne i odszkodowania oraz odsetki będą płacone w oparciu o wystawiony dokument obciążeniowy z terminem płatności 10 dni od daty jego otrzymania przez Stronę. Strony dopuszczają możliwość potrącenia kar umownych, odszkodowań jak i innych należności wynikających z Umowy z bieżących należności drugiej Strony.</w:t>
      </w:r>
      <w:bookmarkEnd w:id="288"/>
      <w:r w:rsidR="00F17208" w:rsidRPr="00FB2894">
        <w:rPr>
          <w:rFonts w:asciiTheme="minorHAnsi" w:hAnsiTheme="minorHAnsi" w:cstheme="minorHAnsi"/>
        </w:rPr>
        <w:t xml:space="preserve"> Zamawiający jest uprawniony do dochodzenia kar umownych przewidzianych Umową, mimo jej wygaśnięcia z jakichkolwiek</w:t>
      </w:r>
      <w:r w:rsidR="00F17208" w:rsidRPr="00F17208">
        <w:rPr>
          <w:rFonts w:asciiTheme="minorHAnsi" w:hAnsiTheme="minorHAnsi" w:cstheme="minorHAnsi"/>
        </w:rPr>
        <w:t xml:space="preserve"> przy</w:t>
      </w:r>
      <w:r w:rsidR="00F17208">
        <w:rPr>
          <w:rFonts w:asciiTheme="minorHAnsi" w:hAnsiTheme="minorHAnsi" w:cstheme="minorHAnsi"/>
        </w:rPr>
        <w:t>czyn.</w:t>
      </w:r>
    </w:p>
    <w:p w14:paraId="0633BE1D" w14:textId="318DFA2E" w:rsidR="001E0096" w:rsidRPr="001E0096" w:rsidRDefault="00737CEE" w:rsidP="00EB5A9E">
      <w:pPr>
        <w:pStyle w:val="Nagwek2"/>
        <w:keepNext w:val="0"/>
        <w:keepLines/>
        <w:suppressAutoHyphens/>
        <w:spacing w:line="276" w:lineRule="auto"/>
        <w:rPr>
          <w:rFonts w:asciiTheme="minorHAnsi" w:hAnsiTheme="minorHAnsi" w:cstheme="minorHAnsi"/>
          <w:vanish/>
        </w:rPr>
      </w:pPr>
      <w:bookmarkStart w:id="289" w:name="_Toc40704777"/>
      <w:r w:rsidRPr="006B0543">
        <w:rPr>
          <w:rFonts w:asciiTheme="minorHAnsi" w:hAnsiTheme="minorHAnsi" w:cstheme="minorHAnsi"/>
        </w:rPr>
        <w:t>Strony uzgadniają, że</w:t>
      </w:r>
      <w:r w:rsidR="0034216A">
        <w:rPr>
          <w:rFonts w:asciiTheme="minorHAnsi" w:hAnsiTheme="minorHAnsi" w:cstheme="minorHAnsi"/>
        </w:rPr>
        <w:t xml:space="preserve"> co do zasady</w:t>
      </w:r>
      <w:bookmarkStart w:id="290" w:name="_Toc40704778"/>
      <w:bookmarkEnd w:id="289"/>
    </w:p>
    <w:p w14:paraId="4E60E281" w14:textId="77777777" w:rsidR="001E0096" w:rsidRPr="001E0096" w:rsidRDefault="001E0096"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6BB061EC" w14:textId="77777777" w:rsidR="001E0096" w:rsidRPr="001E0096" w:rsidRDefault="001E0096"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4D92BBF8" w14:textId="77777777" w:rsidR="001E0096" w:rsidRPr="001E0096" w:rsidRDefault="001E0096"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2A3CAA8F" w14:textId="77777777" w:rsidR="001E0096" w:rsidRPr="001E0096" w:rsidRDefault="001E0096"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52B7654F" w14:textId="77777777" w:rsidR="001E0096" w:rsidRPr="001E0096" w:rsidRDefault="001E0096"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51442BBC" w14:textId="77777777" w:rsidR="001E0096" w:rsidRPr="001E0096" w:rsidRDefault="001E0096"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46084E10" w14:textId="77777777" w:rsidR="001E0096" w:rsidRPr="001E0096" w:rsidRDefault="001E0096"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005C196B" w14:textId="77777777" w:rsidR="001E0096" w:rsidRPr="001E0096" w:rsidRDefault="001E0096"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00FC8E9C" w14:textId="38D79E53" w:rsidR="009B7ED4" w:rsidRDefault="00587F48" w:rsidP="00B15611">
      <w:pPr>
        <w:pStyle w:val="Nagwek2"/>
        <w:keepLines/>
        <w:numPr>
          <w:ilvl w:val="2"/>
          <w:numId w:val="43"/>
        </w:numPr>
        <w:suppressAutoHyphens/>
        <w:spacing w:line="276" w:lineRule="auto"/>
        <w:rPr>
          <w:rFonts w:asciiTheme="minorHAnsi" w:hAnsiTheme="minorHAnsi" w:cstheme="minorHAnsi"/>
        </w:rPr>
      </w:pPr>
      <w:r>
        <w:rPr>
          <w:rFonts w:asciiTheme="minorHAnsi" w:hAnsiTheme="minorHAnsi" w:cstheme="minorHAnsi"/>
        </w:rPr>
        <w:t xml:space="preserve"> </w:t>
      </w:r>
      <w:r w:rsidR="00737CEE" w:rsidRPr="006B0543">
        <w:rPr>
          <w:rFonts w:asciiTheme="minorHAnsi" w:hAnsiTheme="minorHAnsi" w:cstheme="minorHAnsi"/>
        </w:rPr>
        <w:t>dochodzenie zapłaty jednej z kar umownych nie wyklucza możliwości dochodzenia zapłaty innych kar umownych z innych tytułów, w tym z kolejnej zwłoki w stosunku do terminów wynikających z Umowy</w:t>
      </w:r>
      <w:bookmarkEnd w:id="290"/>
      <w:r w:rsidR="00CB2B70">
        <w:rPr>
          <w:rFonts w:asciiTheme="minorHAnsi" w:hAnsiTheme="minorHAnsi" w:cstheme="minorHAnsi"/>
        </w:rPr>
        <w:t>.</w:t>
      </w:r>
    </w:p>
    <w:p w14:paraId="73F799BC" w14:textId="149B8661" w:rsidR="00737CEE" w:rsidRPr="006B0543" w:rsidRDefault="00737CEE" w:rsidP="008E04B6">
      <w:pPr>
        <w:pStyle w:val="Nagwek1"/>
        <w:keepLines/>
        <w:suppressAutoHyphens/>
        <w:spacing w:before="120" w:after="120" w:line="276" w:lineRule="auto"/>
        <w:rPr>
          <w:rFonts w:cstheme="minorHAnsi"/>
          <w:b w:val="0"/>
          <w:szCs w:val="20"/>
        </w:rPr>
      </w:pPr>
      <w:bookmarkStart w:id="291" w:name="_Ref419973367"/>
      <w:bookmarkStart w:id="292" w:name="_Toc437005853"/>
      <w:bookmarkStart w:id="293" w:name="_Toc494375641"/>
      <w:bookmarkStart w:id="294" w:name="_Toc15890582"/>
      <w:bookmarkStart w:id="295" w:name="_Toc40704780"/>
      <w:bookmarkStart w:id="296" w:name="_Toc147920963"/>
      <w:r w:rsidRPr="006B0543">
        <w:rPr>
          <w:rFonts w:cstheme="minorHAnsi"/>
          <w:b w:val="0"/>
          <w:szCs w:val="20"/>
        </w:rPr>
        <w:lastRenderedPageBreak/>
        <w:t>SIŁA WYŻSZA</w:t>
      </w:r>
      <w:bookmarkEnd w:id="291"/>
      <w:bookmarkEnd w:id="292"/>
      <w:bookmarkEnd w:id="293"/>
      <w:bookmarkEnd w:id="294"/>
      <w:bookmarkEnd w:id="295"/>
      <w:bookmarkEnd w:id="296"/>
      <w:r w:rsidR="006F6C6C">
        <w:rPr>
          <w:rFonts w:cstheme="minorHAnsi"/>
          <w:b w:val="0"/>
          <w:szCs w:val="20"/>
        </w:rPr>
        <w:t xml:space="preserve"> </w:t>
      </w:r>
    </w:p>
    <w:p w14:paraId="7CD1C1CC" w14:textId="05A9F35B" w:rsidR="00737CEE" w:rsidRPr="006B0543" w:rsidRDefault="00737CEE" w:rsidP="006738E0">
      <w:pPr>
        <w:pStyle w:val="Nagwek2"/>
        <w:keepLines/>
        <w:suppressAutoHyphens/>
        <w:spacing w:line="276" w:lineRule="auto"/>
        <w:rPr>
          <w:rFonts w:asciiTheme="minorHAnsi" w:hAnsiTheme="minorHAnsi" w:cstheme="minorHAnsi"/>
        </w:rPr>
      </w:pPr>
      <w:bookmarkStart w:id="297" w:name="_Toc40704781"/>
      <w:r w:rsidRPr="006B0543">
        <w:rPr>
          <w:rFonts w:asciiTheme="minorHAnsi" w:hAnsiTheme="minorHAnsi" w:cstheme="minorHAnsi"/>
        </w:rPr>
        <w:t xml:space="preserve">Strony nie ponoszą odpowiedzialności za nienależyte wykonanie lub niewykonanie ich zobowiązań wynikających z Umowy w zakresie, w jakim takie nienależyte wykonanie lub niewykonanie wynika </w:t>
      </w:r>
      <w:r w:rsidR="00A1053D">
        <w:rPr>
          <w:rFonts w:asciiTheme="minorHAnsi" w:hAnsiTheme="minorHAnsi" w:cstheme="minorHAnsi"/>
        </w:rPr>
        <w:br/>
      </w:r>
      <w:r w:rsidRPr="006B0543">
        <w:rPr>
          <w:rFonts w:asciiTheme="minorHAnsi" w:hAnsiTheme="minorHAnsi" w:cstheme="minorHAnsi"/>
        </w:rPr>
        <w:t xml:space="preserve">z Siły Wyższej lub nienależytego wykonania lub niewykonania zobowiązań przez drugą Stronę. Siła Wyższa oznacza zdarzenie, </w:t>
      </w:r>
      <w:r w:rsidR="00ED5A3D">
        <w:rPr>
          <w:rFonts w:asciiTheme="minorHAnsi" w:hAnsiTheme="minorHAnsi" w:cstheme="minorHAnsi"/>
        </w:rPr>
        <w:t xml:space="preserve">które powstało po zawarciu Umowy i </w:t>
      </w:r>
      <w:r w:rsidRPr="006B0543">
        <w:rPr>
          <w:rFonts w:asciiTheme="minorHAnsi" w:hAnsiTheme="minorHAnsi" w:cstheme="minorHAnsi"/>
        </w:rPr>
        <w:t>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bookmarkEnd w:id="297"/>
    </w:p>
    <w:p w14:paraId="05872E5D" w14:textId="77777777" w:rsidR="003064B2" w:rsidRPr="003064B2" w:rsidRDefault="003064B2" w:rsidP="00FF55FC">
      <w:pPr>
        <w:pStyle w:val="Akapitzlist"/>
        <w:keepLines/>
        <w:numPr>
          <w:ilvl w:val="0"/>
          <w:numId w:val="43"/>
        </w:numPr>
        <w:suppressAutoHyphens/>
        <w:spacing w:before="120" w:after="120" w:line="276" w:lineRule="auto"/>
        <w:jc w:val="both"/>
        <w:outlineLvl w:val="1"/>
        <w:rPr>
          <w:rFonts w:asciiTheme="minorHAnsi" w:hAnsiTheme="minorHAnsi" w:cstheme="minorHAnsi"/>
          <w:vanish/>
        </w:rPr>
      </w:pPr>
      <w:bookmarkStart w:id="298" w:name="_Toc40704782"/>
    </w:p>
    <w:p w14:paraId="5BED0995" w14:textId="77777777" w:rsidR="003064B2" w:rsidRPr="003064B2" w:rsidRDefault="003064B2"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1604A845" w14:textId="49981B4B"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r w:rsidRPr="006B0543">
        <w:rPr>
          <w:rFonts w:asciiTheme="minorHAnsi" w:hAnsiTheme="minorHAnsi" w:cstheme="minorHAnsi"/>
        </w:rPr>
        <w:t>klęskę żywiołową ogłoszoną zgodnie z przepisami obowiązującymi w kraju wystąpienia klęski żywiołowej;</w:t>
      </w:r>
      <w:bookmarkEnd w:id="298"/>
    </w:p>
    <w:p w14:paraId="4BB82DF7" w14:textId="62C42941"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299" w:name="_Toc40704783"/>
      <w:r w:rsidRPr="006B0543">
        <w:rPr>
          <w:rFonts w:asciiTheme="minorHAnsi" w:hAnsiTheme="minorHAnsi" w:cstheme="minorHAnsi"/>
        </w:rPr>
        <w:t>wojnę, działania wojenne lub terrorystyczne (niezależnie, czy wojna była wypowiedziana czy nie), inwazję, działanie wrogów zewnętrznych, mobilizację, stan wyjątkowy, rekwizycję lub embargo;</w:t>
      </w:r>
      <w:bookmarkEnd w:id="299"/>
    </w:p>
    <w:p w14:paraId="73C840D5" w14:textId="3CE8DD5E"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00" w:name="_Toc40704784"/>
      <w:r w:rsidRPr="006B0543">
        <w:rPr>
          <w:rFonts w:asciiTheme="minorHAnsi" w:hAnsiTheme="minorHAnsi" w:cstheme="minorHAnsi"/>
        </w:rPr>
        <w:t>rebelię, rewolucję, powstanie, lub przewrót wojskowy lub cywilny, lub wojnę domową;</w:t>
      </w:r>
      <w:bookmarkEnd w:id="300"/>
    </w:p>
    <w:p w14:paraId="646C1EFE" w14:textId="3AA361CC"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01" w:name="_Toc40704785"/>
      <w:r w:rsidRPr="006B0543">
        <w:rPr>
          <w:rFonts w:asciiTheme="minorHAnsi" w:hAnsiTheme="minorHAnsi" w:cstheme="minorHAnsi"/>
        </w:rPr>
        <w:t>wystąpienie promieniowania radioaktywnego oraz wywołanego takim promieniowaniem skażenia radioaktywnego;</w:t>
      </w:r>
      <w:bookmarkEnd w:id="301"/>
    </w:p>
    <w:p w14:paraId="22EDDA9B" w14:textId="1AAAB4A0"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02" w:name="_Toc40704786"/>
      <w:r w:rsidRPr="006B0543">
        <w:rPr>
          <w:rFonts w:asciiTheme="minorHAnsi" w:hAnsiTheme="minorHAnsi" w:cstheme="minorHAnsi"/>
        </w:rPr>
        <w:t>bunt, niepokoje lub zamieszki, jeżeli nie są ograniczone wyłącznie do pracowników Strony dotkniętej Siłą Wyższą lub osób, którymi posługuje się ona w wykonaniu Umowy.</w:t>
      </w:r>
      <w:bookmarkEnd w:id="302"/>
    </w:p>
    <w:p w14:paraId="19E8281B" w14:textId="044EF652"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03" w:name="_Toc40704787"/>
      <w:r w:rsidRPr="006B0543">
        <w:rPr>
          <w:rFonts w:asciiTheme="minorHAnsi" w:hAnsiTheme="minorHAnsi" w:cstheme="minorHAnsi"/>
        </w:rPr>
        <w:t>W przypadku wystąpienia zdarzeń określanych mianem Siły Wyższej, wpływających bezpośrednio na realizację Prac, planowane terminy wykonywania Prac zostaną przesunięte o okres występowania i bezpośredniego oddziaływania Siły Wyższej. W przypadku wystąpienia Siły Wyższej, Wynagrodzenie Umowne nie ulegnie zmianie.</w:t>
      </w:r>
      <w:bookmarkEnd w:id="303"/>
      <w:r w:rsidRPr="006B0543">
        <w:rPr>
          <w:rFonts w:asciiTheme="minorHAnsi" w:hAnsiTheme="minorHAnsi" w:cstheme="minorHAnsi"/>
        </w:rPr>
        <w:t xml:space="preserve"> </w:t>
      </w:r>
    </w:p>
    <w:p w14:paraId="7A574555" w14:textId="34E560BE"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04" w:name="_Toc40704788"/>
      <w:bookmarkStart w:id="305" w:name="_Ref148682424"/>
      <w:r w:rsidRPr="006B0543">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bookmarkEnd w:id="304"/>
      <w:bookmarkEnd w:id="305"/>
    </w:p>
    <w:p w14:paraId="010BD08F" w14:textId="76E5EDFD"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06" w:name="_Toc40704789"/>
      <w:r w:rsidRPr="006B0543">
        <w:rPr>
          <w:rFonts w:asciiTheme="minorHAnsi" w:hAnsiTheme="minorHAnsi" w:cstheme="minorHAnsi"/>
        </w:rPr>
        <w:t xml:space="preserve">Po wystąpieniu Siły Wyższej Wykonawca będzie starał się kontynuować wykonywanie swoich zobowiązań umownych w takim stopniu, w jakim będzie to w rozsądnych granicach wykonalne. Wykonawca powiadomi Zamawiającego o działaniach, które zamierza podjąć, łącznie </w:t>
      </w:r>
      <w:r w:rsidR="00A1053D">
        <w:rPr>
          <w:rFonts w:asciiTheme="minorHAnsi" w:hAnsiTheme="minorHAnsi" w:cstheme="minorHAnsi"/>
        </w:rPr>
        <w:br/>
      </w:r>
      <w:r w:rsidRPr="006B0543">
        <w:rPr>
          <w:rFonts w:asciiTheme="minorHAnsi" w:hAnsiTheme="minorHAnsi" w:cstheme="minorHAnsi"/>
        </w:rPr>
        <w:t>z alternatywnymi metodami realizacji, jeżeli nie zostaną uniemożliwione przez Siłę Wyższą. Jednakże Wykonawca nie podejmie żadnych działań, dopóki nie otrzyma od Przedstawiciela Zamawiającego polecenia ich podjęcia.</w:t>
      </w:r>
      <w:bookmarkEnd w:id="306"/>
      <w:r w:rsidRPr="006B0543">
        <w:rPr>
          <w:rFonts w:asciiTheme="minorHAnsi" w:hAnsiTheme="minorHAnsi" w:cstheme="minorHAnsi"/>
        </w:rPr>
        <w:t xml:space="preserve"> </w:t>
      </w:r>
    </w:p>
    <w:p w14:paraId="3D4CA909" w14:textId="1C27233E"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07" w:name="_Ref421629758"/>
      <w:bookmarkStart w:id="308" w:name="_Toc40704790"/>
      <w:r w:rsidRPr="006B0543">
        <w:rPr>
          <w:rFonts w:asciiTheme="minorHAnsi" w:hAnsiTheme="minorHAnsi" w:cstheme="minorHAnsi"/>
        </w:rPr>
        <w:t xml:space="preserve">Jeśli zdarzenie Siły Wyższej spowodowałoby przesunięcie terminów realizacji </w:t>
      </w:r>
      <w:r w:rsidR="0037300B">
        <w:rPr>
          <w:rFonts w:asciiTheme="minorHAnsi" w:hAnsiTheme="minorHAnsi" w:cstheme="minorHAnsi"/>
        </w:rPr>
        <w:t>P</w:t>
      </w:r>
      <w:r w:rsidRPr="006B0543">
        <w:rPr>
          <w:rFonts w:asciiTheme="minorHAnsi" w:hAnsiTheme="minorHAnsi" w:cstheme="minorHAnsi"/>
        </w:rPr>
        <w:t xml:space="preserve">rzedmiotu Umowy </w:t>
      </w:r>
      <w:r w:rsidR="00A1053D">
        <w:rPr>
          <w:rFonts w:asciiTheme="minorHAnsi" w:hAnsiTheme="minorHAnsi" w:cstheme="minorHAnsi"/>
        </w:rPr>
        <w:br/>
      </w:r>
      <w:r w:rsidRPr="006B0543">
        <w:rPr>
          <w:rFonts w:asciiTheme="minorHAnsi" w:hAnsiTheme="minorHAnsi" w:cstheme="minorHAnsi"/>
        </w:rPr>
        <w:t>o więcej niż 2 miesiące i Strony nie uzgodniły zasad dostosowania warunków niniejszej Umowny do zaistniałej sytuacji, ta Strona Umowy, której działanie na skutek Siły Wyższej zostały zakłócone względnie opóźnione może wypowiedzieć lub odstąpić od Umowy.</w:t>
      </w:r>
      <w:bookmarkEnd w:id="307"/>
      <w:bookmarkEnd w:id="308"/>
    </w:p>
    <w:p w14:paraId="40FD82C1" w14:textId="00DF730C"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09" w:name="_Toc40704791"/>
      <w:r w:rsidRPr="006B0543">
        <w:rPr>
          <w:rFonts w:asciiTheme="minorHAnsi" w:hAnsiTheme="minorHAnsi" w:cstheme="minorHAnsi"/>
        </w:rPr>
        <w:t xml:space="preserve">Jeżeli którakolwiek ze Stron rozwiąże Umowę albo odstąpi od Umowy zgodnie z ust. </w:t>
      </w:r>
      <w:r w:rsidR="004D7E16">
        <w:rPr>
          <w:rFonts w:asciiTheme="minorHAnsi" w:hAnsiTheme="minorHAnsi" w:cstheme="minorHAnsi"/>
        </w:rPr>
        <w:fldChar w:fldCharType="begin"/>
      </w:r>
      <w:r w:rsidR="004D7E16">
        <w:rPr>
          <w:rFonts w:asciiTheme="minorHAnsi" w:hAnsiTheme="minorHAnsi" w:cstheme="minorHAnsi"/>
        </w:rPr>
        <w:instrText xml:space="preserve"> REF _Ref421629758 \w \h </w:instrText>
      </w:r>
      <w:r w:rsidR="004D7E16">
        <w:rPr>
          <w:rFonts w:asciiTheme="minorHAnsi" w:hAnsiTheme="minorHAnsi" w:cstheme="minorHAnsi"/>
        </w:rPr>
      </w:r>
      <w:r w:rsidR="004D7E16">
        <w:rPr>
          <w:rFonts w:asciiTheme="minorHAnsi" w:hAnsiTheme="minorHAnsi" w:cstheme="minorHAnsi"/>
        </w:rPr>
        <w:fldChar w:fldCharType="separate"/>
      </w:r>
      <w:r w:rsidR="00533AA4">
        <w:rPr>
          <w:rFonts w:asciiTheme="minorHAnsi" w:hAnsiTheme="minorHAnsi" w:cstheme="minorHAnsi"/>
        </w:rPr>
        <w:t>14.5</w:t>
      </w:r>
      <w:r w:rsidR="004D7E16">
        <w:rPr>
          <w:rFonts w:asciiTheme="minorHAnsi" w:hAnsiTheme="minorHAnsi" w:cstheme="minorHAnsi"/>
        </w:rPr>
        <w:fldChar w:fldCharType="end"/>
      </w:r>
      <w:r w:rsidRPr="006B0543">
        <w:rPr>
          <w:rFonts w:asciiTheme="minorHAnsi" w:hAnsiTheme="minorHAnsi" w:cstheme="minorHAnsi"/>
        </w:rPr>
        <w:t>, to Wykonawca otrzyma wynagrodzenie za Prace odebrane przez Zamawiającego na podstawie Protokołów Odbioru do dnia odstąpienia od Umowy.</w:t>
      </w:r>
      <w:bookmarkEnd w:id="309"/>
    </w:p>
    <w:p w14:paraId="588E0C2A" w14:textId="64D699B4"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10" w:name="_Toc40704792"/>
      <w:r w:rsidRPr="006B0543">
        <w:rPr>
          <w:rFonts w:asciiTheme="minorHAnsi" w:hAnsiTheme="minorHAnsi" w:cstheme="minorHAnsi"/>
        </w:rPr>
        <w:t xml:space="preserve">Wystąpienie Siły Wyższej i poinformowanie o tym </w:t>
      </w:r>
      <w:r w:rsidR="00ED5A3D" w:rsidRPr="006B0543">
        <w:rPr>
          <w:rFonts w:asciiTheme="minorHAnsi" w:hAnsiTheme="minorHAnsi" w:cstheme="minorHAnsi"/>
        </w:rPr>
        <w:t xml:space="preserve">drugiej </w:t>
      </w:r>
      <w:r w:rsidRPr="006B0543">
        <w:rPr>
          <w:rFonts w:asciiTheme="minorHAnsi" w:hAnsiTheme="minorHAnsi" w:cstheme="minorHAnsi"/>
        </w:rPr>
        <w:t xml:space="preserve">Strony zgodnie z ust. </w:t>
      </w:r>
      <w:r w:rsidR="004D7E16">
        <w:rPr>
          <w:rFonts w:asciiTheme="minorHAnsi" w:hAnsiTheme="minorHAnsi" w:cstheme="minorHAnsi"/>
        </w:rPr>
        <w:fldChar w:fldCharType="begin"/>
      </w:r>
      <w:r w:rsidR="004D7E16">
        <w:rPr>
          <w:rFonts w:asciiTheme="minorHAnsi" w:hAnsiTheme="minorHAnsi" w:cstheme="minorHAnsi"/>
        </w:rPr>
        <w:instrText xml:space="preserve"> REF _Ref148682424 \w \h </w:instrText>
      </w:r>
      <w:r w:rsidR="004D7E16">
        <w:rPr>
          <w:rFonts w:asciiTheme="minorHAnsi" w:hAnsiTheme="minorHAnsi" w:cstheme="minorHAnsi"/>
        </w:rPr>
      </w:r>
      <w:r w:rsidR="004D7E16">
        <w:rPr>
          <w:rFonts w:asciiTheme="minorHAnsi" w:hAnsiTheme="minorHAnsi" w:cstheme="minorHAnsi"/>
        </w:rPr>
        <w:fldChar w:fldCharType="separate"/>
      </w:r>
      <w:r w:rsidR="00533AA4">
        <w:rPr>
          <w:rFonts w:asciiTheme="minorHAnsi" w:hAnsiTheme="minorHAnsi" w:cstheme="minorHAnsi"/>
        </w:rPr>
        <w:t>14.3</w:t>
      </w:r>
      <w:r w:rsidR="004D7E16">
        <w:rPr>
          <w:rFonts w:asciiTheme="minorHAnsi" w:hAnsiTheme="minorHAnsi" w:cstheme="minorHAnsi"/>
        </w:rPr>
        <w:fldChar w:fldCharType="end"/>
      </w:r>
      <w:r w:rsidRPr="006B0543">
        <w:rPr>
          <w:rFonts w:asciiTheme="minorHAnsi" w:hAnsiTheme="minorHAnsi" w:cstheme="minorHAnsi"/>
        </w:rPr>
        <w:t xml:space="preserve">, stanowi okoliczność uzasadniającą zmianę Umowy, wyłącznie w zakresie terminów wykonania zobowiązań umownych o czas trwania </w:t>
      </w:r>
      <w:r w:rsidR="00ED5A3D">
        <w:rPr>
          <w:rFonts w:asciiTheme="minorHAnsi" w:hAnsiTheme="minorHAnsi" w:cstheme="minorHAnsi"/>
        </w:rPr>
        <w:t>S</w:t>
      </w:r>
      <w:r w:rsidRPr="006B0543">
        <w:rPr>
          <w:rFonts w:asciiTheme="minorHAnsi" w:hAnsiTheme="minorHAnsi" w:cstheme="minorHAnsi"/>
        </w:rPr>
        <w:t xml:space="preserve">iły </w:t>
      </w:r>
      <w:r w:rsidR="00ED5A3D">
        <w:rPr>
          <w:rFonts w:asciiTheme="minorHAnsi" w:hAnsiTheme="minorHAnsi" w:cstheme="minorHAnsi"/>
        </w:rPr>
        <w:t>W</w:t>
      </w:r>
      <w:r w:rsidRPr="006B0543">
        <w:rPr>
          <w:rFonts w:asciiTheme="minorHAnsi" w:hAnsiTheme="minorHAnsi" w:cstheme="minorHAnsi"/>
        </w:rPr>
        <w:t>yższej i czas konieczny dla usuwania skutków zaistnienia Siły Wyższej.</w:t>
      </w:r>
      <w:bookmarkEnd w:id="310"/>
    </w:p>
    <w:p w14:paraId="5C75903B" w14:textId="5729F06E" w:rsidR="00737CEE" w:rsidRDefault="00737CEE" w:rsidP="00EB5A9E">
      <w:pPr>
        <w:pStyle w:val="Nagwek2"/>
        <w:keepNext w:val="0"/>
        <w:keepLines/>
        <w:suppressAutoHyphens/>
        <w:spacing w:line="276" w:lineRule="auto"/>
        <w:rPr>
          <w:rFonts w:asciiTheme="minorHAnsi" w:hAnsiTheme="minorHAnsi" w:cstheme="minorHAnsi"/>
        </w:rPr>
      </w:pPr>
      <w:bookmarkStart w:id="311" w:name="_Toc40704793"/>
      <w:r w:rsidRPr="006B0543">
        <w:rPr>
          <w:rFonts w:asciiTheme="minorHAnsi" w:hAnsiTheme="minorHAnsi" w:cstheme="minorHAnsi"/>
        </w:rPr>
        <w:lastRenderedPageBreak/>
        <w:t xml:space="preserve">Za opóźnienia wynikłe ze zdarzeń spowodowanych </w:t>
      </w:r>
      <w:r w:rsidR="0034216A">
        <w:rPr>
          <w:rFonts w:asciiTheme="minorHAnsi" w:hAnsiTheme="minorHAnsi" w:cstheme="minorHAnsi"/>
        </w:rPr>
        <w:t>S</w:t>
      </w:r>
      <w:r w:rsidRPr="006B0543">
        <w:rPr>
          <w:rFonts w:asciiTheme="minorHAnsi" w:hAnsiTheme="minorHAnsi" w:cstheme="minorHAnsi"/>
        </w:rPr>
        <w:t xml:space="preserve">iłą </w:t>
      </w:r>
      <w:r w:rsidR="0034216A">
        <w:rPr>
          <w:rFonts w:asciiTheme="minorHAnsi" w:hAnsiTheme="minorHAnsi" w:cstheme="minorHAnsi"/>
        </w:rPr>
        <w:t>W</w:t>
      </w:r>
      <w:r w:rsidRPr="006B0543">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bookmarkEnd w:id="311"/>
      <w:r w:rsidRPr="006B0543">
        <w:rPr>
          <w:rFonts w:asciiTheme="minorHAnsi" w:hAnsiTheme="minorHAnsi" w:cstheme="minorHAnsi"/>
        </w:rPr>
        <w:t xml:space="preserve"> </w:t>
      </w:r>
    </w:p>
    <w:p w14:paraId="252B13A2" w14:textId="77777777" w:rsidR="003B039B" w:rsidRPr="00BB614A" w:rsidRDefault="003B039B" w:rsidP="00EB5A9E">
      <w:pPr>
        <w:pStyle w:val="Nagwek2"/>
        <w:keepNext w:val="0"/>
        <w:keepLines/>
        <w:suppressAutoHyphens/>
        <w:spacing w:line="276" w:lineRule="auto"/>
        <w:rPr>
          <w:rFonts w:asciiTheme="minorHAnsi" w:hAnsiTheme="minorHAnsi" w:cstheme="minorHAnsi"/>
        </w:rPr>
      </w:pPr>
      <w:r w:rsidRPr="00BB614A">
        <w:rPr>
          <w:rFonts w:asciiTheme="minorHAnsi" w:hAnsiTheme="minorHAnsi" w:cstheme="minorHAnsi"/>
        </w:rPr>
        <w:t>Wykonawca zapewnia, że jeśli będzie to możliwe, w zaistniałych okolicznościach, o których mowa powyżej, podejmie wszelkie uzasadnione kroki i działania, aby terminowo i należycie wywiązać się ze swoich zobowiązań umownych a także będzie czynić starania w kierunku zmniejszenia szkód, jakie mogą powstać w wyniku zaistnienia tych okoliczności.</w:t>
      </w:r>
    </w:p>
    <w:p w14:paraId="1F26920D" w14:textId="68648D07" w:rsidR="003B039B" w:rsidRPr="00A022CC" w:rsidRDefault="003B039B" w:rsidP="00EB5A9E">
      <w:pPr>
        <w:pStyle w:val="Nagwek2"/>
        <w:keepNext w:val="0"/>
        <w:keepLines/>
        <w:suppressAutoHyphens/>
        <w:spacing w:line="276" w:lineRule="auto"/>
      </w:pPr>
      <w:r w:rsidRPr="00BB614A">
        <w:rPr>
          <w:rFonts w:asciiTheme="minorHAnsi" w:hAnsiTheme="minorHAnsi" w:cstheme="minorHAnsi"/>
        </w:rPr>
        <w:t>Zamawiający zapewnia, że podejmie wszelkie uzasadnione kroki i działania, aby wspierać Wykonawcę podczas realizacji Umowy.</w:t>
      </w:r>
    </w:p>
    <w:p w14:paraId="25BDB3A6" w14:textId="230A4EED" w:rsidR="00737CEE" w:rsidRPr="006B0543" w:rsidRDefault="00737CEE" w:rsidP="00A66164">
      <w:pPr>
        <w:pStyle w:val="Nagwek1"/>
        <w:keepLines/>
        <w:suppressAutoHyphens/>
        <w:spacing w:before="120" w:after="120" w:line="276" w:lineRule="auto"/>
        <w:rPr>
          <w:rFonts w:cstheme="minorHAnsi"/>
          <w:b w:val="0"/>
          <w:szCs w:val="20"/>
        </w:rPr>
      </w:pPr>
      <w:bookmarkStart w:id="312" w:name="_Ref419975460"/>
      <w:bookmarkStart w:id="313" w:name="_Toc437005854"/>
      <w:bookmarkStart w:id="314" w:name="_Toc494375642"/>
      <w:bookmarkStart w:id="315" w:name="_Toc15890583"/>
      <w:bookmarkStart w:id="316" w:name="_Toc40704794"/>
      <w:bookmarkStart w:id="317" w:name="_Toc147920964"/>
      <w:r w:rsidRPr="006B0543">
        <w:rPr>
          <w:rFonts w:cstheme="minorHAnsi"/>
          <w:b w:val="0"/>
          <w:szCs w:val="20"/>
        </w:rPr>
        <w:t>ZAWIESZENIE WYKONANIA ZOBOWIĄZAŃ WYNIKAJĄCYCH Z UMOWY</w:t>
      </w:r>
      <w:bookmarkEnd w:id="312"/>
      <w:bookmarkEnd w:id="313"/>
      <w:bookmarkEnd w:id="314"/>
      <w:bookmarkEnd w:id="315"/>
      <w:bookmarkEnd w:id="316"/>
      <w:bookmarkEnd w:id="317"/>
      <w:r w:rsidR="000D0A51">
        <w:rPr>
          <w:rFonts w:cstheme="minorHAnsi"/>
          <w:b w:val="0"/>
          <w:szCs w:val="20"/>
        </w:rPr>
        <w:t xml:space="preserve"> – NIE DOTYCZY</w:t>
      </w:r>
    </w:p>
    <w:p w14:paraId="74FFCAC5" w14:textId="2DC93E66" w:rsidR="00737CEE" w:rsidRPr="006B0543" w:rsidRDefault="00737CEE" w:rsidP="00EB5A9E">
      <w:pPr>
        <w:pStyle w:val="Nagwek1"/>
        <w:keepLines/>
        <w:suppressAutoHyphens/>
        <w:spacing w:before="120" w:after="120" w:line="276" w:lineRule="auto"/>
        <w:rPr>
          <w:rFonts w:cstheme="minorHAnsi"/>
          <w:b w:val="0"/>
          <w:szCs w:val="20"/>
        </w:rPr>
      </w:pPr>
      <w:bookmarkStart w:id="318" w:name="_Toc15890584"/>
      <w:bookmarkStart w:id="319" w:name="_Ref306103286"/>
      <w:bookmarkStart w:id="320" w:name="_Toc437005855"/>
      <w:bookmarkStart w:id="321" w:name="_Toc494375643"/>
      <w:bookmarkStart w:id="322" w:name="_Toc40704800"/>
      <w:bookmarkStart w:id="323" w:name="_Toc147920965"/>
      <w:bookmarkStart w:id="324" w:name="_Ref148682670"/>
      <w:r w:rsidRPr="006B0543">
        <w:rPr>
          <w:rFonts w:cstheme="minorHAnsi"/>
          <w:b w:val="0"/>
          <w:szCs w:val="20"/>
        </w:rPr>
        <w:t>ODSTĄPIENIE OD/ ROZWIĄZANIE</w:t>
      </w:r>
      <w:bookmarkEnd w:id="318"/>
      <w:bookmarkEnd w:id="319"/>
      <w:bookmarkEnd w:id="320"/>
      <w:bookmarkEnd w:id="321"/>
      <w:r w:rsidRPr="006B0543">
        <w:rPr>
          <w:rFonts w:cstheme="minorHAnsi"/>
          <w:b w:val="0"/>
          <w:szCs w:val="20"/>
        </w:rPr>
        <w:t xml:space="preserve"> UMOWY</w:t>
      </w:r>
      <w:bookmarkEnd w:id="322"/>
      <w:bookmarkEnd w:id="323"/>
      <w:bookmarkEnd w:id="324"/>
      <w:r w:rsidRPr="006B0543">
        <w:rPr>
          <w:rFonts w:cstheme="minorHAnsi"/>
          <w:b w:val="0"/>
          <w:szCs w:val="20"/>
        </w:rPr>
        <w:t xml:space="preserve"> </w:t>
      </w:r>
    </w:p>
    <w:p w14:paraId="1412EBF8" w14:textId="4AD1561E"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25" w:name="_Ref306103587"/>
      <w:bookmarkStart w:id="326" w:name="_Toc40704801"/>
      <w:r w:rsidRPr="006B0543">
        <w:rPr>
          <w:rFonts w:asciiTheme="minorHAnsi" w:hAnsiTheme="minorHAnsi" w:cstheme="minorHAnsi"/>
        </w:rPr>
        <w:t>Zamawiający jest uprawniony do odstąpienia od Umowy w całości lub w części z przyczyn leżących po stronie Wykonawcy w drodze pisemnego oświadczenia doręczonego Wykonawcy, jeżeli wystąpi chociaż jedna z następujących okoliczności:</w:t>
      </w:r>
      <w:bookmarkEnd w:id="325"/>
      <w:bookmarkEnd w:id="326"/>
    </w:p>
    <w:p w14:paraId="28051F61" w14:textId="77777777" w:rsidR="00AE77F3" w:rsidRPr="00AE77F3" w:rsidRDefault="00AE77F3" w:rsidP="00FF55FC">
      <w:pPr>
        <w:pStyle w:val="Akapitzlist"/>
        <w:keepLines/>
        <w:numPr>
          <w:ilvl w:val="0"/>
          <w:numId w:val="43"/>
        </w:numPr>
        <w:suppressAutoHyphens/>
        <w:spacing w:before="120" w:after="120" w:line="276" w:lineRule="auto"/>
        <w:jc w:val="both"/>
        <w:outlineLvl w:val="1"/>
        <w:rPr>
          <w:rFonts w:asciiTheme="minorHAnsi" w:hAnsiTheme="minorHAnsi" w:cstheme="minorHAnsi"/>
          <w:vanish/>
        </w:rPr>
      </w:pPr>
      <w:bookmarkStart w:id="327" w:name="_Toc40704802"/>
    </w:p>
    <w:p w14:paraId="548139C8" w14:textId="77777777" w:rsidR="00AE77F3" w:rsidRPr="00AE77F3" w:rsidRDefault="00AE77F3" w:rsidP="00FF55FC">
      <w:pPr>
        <w:pStyle w:val="Akapitzlist"/>
        <w:keepLines/>
        <w:numPr>
          <w:ilvl w:val="0"/>
          <w:numId w:val="43"/>
        </w:numPr>
        <w:suppressAutoHyphens/>
        <w:spacing w:before="120" w:after="120" w:line="276" w:lineRule="auto"/>
        <w:jc w:val="both"/>
        <w:outlineLvl w:val="1"/>
        <w:rPr>
          <w:rFonts w:asciiTheme="minorHAnsi" w:hAnsiTheme="minorHAnsi" w:cstheme="minorHAnsi"/>
          <w:vanish/>
        </w:rPr>
      </w:pPr>
    </w:p>
    <w:p w14:paraId="1B9E8DBC" w14:textId="77777777" w:rsidR="00AE77F3" w:rsidRPr="00AE77F3"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34F33B12" w14:textId="7C928252"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r w:rsidRPr="006B0543">
        <w:rPr>
          <w:rFonts w:asciiTheme="minorHAnsi" w:hAnsiTheme="minorHAnsi" w:cstheme="minorHAnsi"/>
        </w:rPr>
        <w:t>Wykonawca stał się niewypłacalny lub wobec Wykonawcy zostało wszczęte postępowanie likwidacyjne;</w:t>
      </w:r>
      <w:bookmarkEnd w:id="327"/>
    </w:p>
    <w:p w14:paraId="722E014B" w14:textId="23171A36"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28" w:name="_Toc40704803"/>
      <w:r w:rsidRPr="006B0543">
        <w:rPr>
          <w:rFonts w:asciiTheme="minorHAnsi" w:hAnsiTheme="minorHAnsi" w:cstheme="minorHAnsi"/>
        </w:rPr>
        <w:t xml:space="preserve">Wykonawca nie usunął skutków naruszenia Umowy lub nie wynagrodził szkody poniesionej </w:t>
      </w:r>
      <w:r w:rsidR="00373BA1">
        <w:rPr>
          <w:rFonts w:asciiTheme="minorHAnsi" w:hAnsiTheme="minorHAnsi" w:cstheme="minorHAnsi"/>
        </w:rPr>
        <w:br/>
      </w:r>
      <w:r w:rsidRPr="006B0543">
        <w:rPr>
          <w:rFonts w:asciiTheme="minorHAnsi" w:hAnsiTheme="minorHAnsi" w:cstheme="minorHAnsi"/>
        </w:rPr>
        <w:t xml:space="preserve">z tego powodu przez Zamawiającego w </w:t>
      </w:r>
      <w:r w:rsidR="006C0361" w:rsidRPr="006B0543">
        <w:rPr>
          <w:rFonts w:asciiTheme="minorHAnsi" w:hAnsiTheme="minorHAnsi" w:cstheme="minorHAnsi"/>
        </w:rPr>
        <w:t xml:space="preserve">wyznaczonym </w:t>
      </w:r>
      <w:r w:rsidRPr="006B0543">
        <w:rPr>
          <w:rFonts w:asciiTheme="minorHAnsi" w:hAnsiTheme="minorHAnsi" w:cstheme="minorHAnsi"/>
        </w:rPr>
        <w:t>terminie;</w:t>
      </w:r>
      <w:bookmarkEnd w:id="328"/>
    </w:p>
    <w:p w14:paraId="69F49FB1" w14:textId="43F4DF4F"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29" w:name="_Toc40704804"/>
      <w:r w:rsidRPr="006B0543">
        <w:rPr>
          <w:rFonts w:asciiTheme="minorHAnsi" w:hAnsiTheme="minorHAnsi" w:cstheme="minorHAnsi"/>
        </w:rPr>
        <w:t xml:space="preserve">zwłoka Wykonawcy w </w:t>
      </w:r>
      <w:r w:rsidRPr="00A63ABD">
        <w:rPr>
          <w:rFonts w:asciiTheme="minorHAnsi" w:hAnsiTheme="minorHAnsi" w:cstheme="minorHAnsi"/>
        </w:rPr>
        <w:t xml:space="preserve">wykonaniu </w:t>
      </w:r>
      <w:r w:rsidR="00836AFB">
        <w:rPr>
          <w:rFonts w:asciiTheme="minorHAnsi" w:hAnsiTheme="minorHAnsi" w:cstheme="minorHAnsi"/>
        </w:rPr>
        <w:t xml:space="preserve">poszczególnych Prac </w:t>
      </w:r>
      <w:r w:rsidR="004E6109">
        <w:rPr>
          <w:rFonts w:asciiTheme="minorHAnsi" w:hAnsiTheme="minorHAnsi" w:cstheme="minorHAnsi"/>
        </w:rPr>
        <w:t>przekracza 30 Dni</w:t>
      </w:r>
      <w:r w:rsidRPr="00A63ABD">
        <w:rPr>
          <w:rFonts w:asciiTheme="minorHAnsi" w:hAnsiTheme="minorHAnsi" w:cstheme="minorHAnsi"/>
        </w:rPr>
        <w:t xml:space="preserve"> co do termin</w:t>
      </w:r>
      <w:r w:rsidR="00BD2AD8" w:rsidRPr="00A63ABD">
        <w:rPr>
          <w:rFonts w:asciiTheme="minorHAnsi" w:hAnsiTheme="minorHAnsi" w:cstheme="minorHAnsi"/>
        </w:rPr>
        <w:t>u</w:t>
      </w:r>
      <w:r w:rsidRPr="00A63ABD">
        <w:rPr>
          <w:rFonts w:asciiTheme="minorHAnsi" w:hAnsiTheme="minorHAnsi" w:cstheme="minorHAnsi"/>
        </w:rPr>
        <w:t xml:space="preserve"> </w:t>
      </w:r>
      <w:r w:rsidR="004E6109">
        <w:rPr>
          <w:rFonts w:asciiTheme="minorHAnsi" w:hAnsiTheme="minorHAnsi" w:cstheme="minorHAnsi"/>
        </w:rPr>
        <w:t>określonego zgodnie z Umową</w:t>
      </w:r>
      <w:r w:rsidR="00BD2AD8" w:rsidRPr="00A63ABD">
        <w:rPr>
          <w:rFonts w:asciiTheme="minorHAnsi" w:hAnsiTheme="minorHAnsi" w:cstheme="minorHAnsi"/>
        </w:rPr>
        <w:t xml:space="preserve"> lub </w:t>
      </w:r>
      <w:r w:rsidR="00836AFB">
        <w:rPr>
          <w:rFonts w:asciiTheme="minorHAnsi" w:hAnsiTheme="minorHAnsi" w:cstheme="minorHAnsi"/>
        </w:rPr>
        <w:t xml:space="preserve">Wykonawca </w:t>
      </w:r>
      <w:r w:rsidR="006C19D0">
        <w:rPr>
          <w:rFonts w:asciiTheme="minorHAnsi" w:hAnsiTheme="minorHAnsi" w:cstheme="minorHAnsi"/>
        </w:rPr>
        <w:t xml:space="preserve">wykonuje </w:t>
      </w:r>
      <w:r w:rsidRPr="00A63ABD">
        <w:rPr>
          <w:rFonts w:asciiTheme="minorHAnsi" w:hAnsiTheme="minorHAnsi" w:cstheme="minorHAnsi"/>
        </w:rPr>
        <w:t>Prace w sposób sprzeczny z Umową, a Zamawiający uprzednio wezwał Wykonawcę do usunięcia zwłoki i jej skutków lub wezwał Wykonawcę do zmiany sposobu realizacji</w:t>
      </w:r>
      <w:r w:rsidRPr="006B0543">
        <w:rPr>
          <w:rFonts w:asciiTheme="minorHAnsi" w:hAnsiTheme="minorHAnsi" w:cstheme="minorHAnsi"/>
        </w:rPr>
        <w:t xml:space="preserve">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wykonania zastępczego</w:t>
      </w:r>
      <w:bookmarkEnd w:id="329"/>
      <w:r w:rsidR="00CB2B70">
        <w:rPr>
          <w:rFonts w:asciiTheme="minorHAnsi" w:hAnsiTheme="minorHAnsi" w:cstheme="minorHAnsi"/>
        </w:rPr>
        <w:t>;</w:t>
      </w:r>
    </w:p>
    <w:p w14:paraId="689F3678" w14:textId="054F2BCE"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30" w:name="_Toc40704805"/>
      <w:r w:rsidRPr="006B0543">
        <w:rPr>
          <w:rFonts w:asciiTheme="minorHAnsi" w:hAnsiTheme="minorHAnsi" w:cstheme="minorHAnsi"/>
        </w:rPr>
        <w:t xml:space="preserve">jeżeli przed upływem określonych terminów wynikających z </w:t>
      </w:r>
      <w:r w:rsidR="007F1B5F">
        <w:rPr>
          <w:rFonts w:asciiTheme="minorHAnsi" w:hAnsiTheme="minorHAnsi" w:cstheme="minorHAnsi"/>
        </w:rPr>
        <w:t xml:space="preserve">Umowy </w:t>
      </w:r>
      <w:r w:rsidRPr="006B0543">
        <w:rPr>
          <w:rFonts w:asciiTheme="minorHAnsi" w:hAnsiTheme="minorHAnsi" w:cstheme="minorHAnsi"/>
        </w:rPr>
        <w:t>Wykonawca opóźnia się z rozpoczęciem Prac lub poszczególnych ich części tak dalece, że nie jest prawdopodobne, żeby zdołał je ukończyć w terminie wynikającym z</w:t>
      </w:r>
      <w:r w:rsidR="007F1B5F">
        <w:rPr>
          <w:rFonts w:asciiTheme="minorHAnsi" w:hAnsiTheme="minorHAnsi" w:cstheme="minorHAnsi"/>
        </w:rPr>
        <w:t xml:space="preserve"> Umowy</w:t>
      </w:r>
      <w:r w:rsidRPr="006B0543">
        <w:rPr>
          <w:rFonts w:asciiTheme="minorHAnsi" w:hAnsiTheme="minorHAnsi" w:cstheme="minorHAnsi"/>
        </w:rPr>
        <w:t xml:space="preserve">, a Zamawiający uprzednio wezwał Wykonawcę do usunięcia zwłoki i jej skutków lub wezwał Wykonawcę do zmiany sposobu realizacji Umowy, wyznaczając odpowiedni termin; </w:t>
      </w:r>
      <w:r w:rsidR="006C0361">
        <w:rPr>
          <w:rFonts w:asciiTheme="minorHAnsi" w:hAnsiTheme="minorHAnsi" w:cstheme="minorHAnsi"/>
        </w:rPr>
        <w:t>z</w:t>
      </w:r>
      <w:r w:rsidRPr="006B0543">
        <w:rPr>
          <w:rFonts w:asciiTheme="minorHAnsi" w:hAnsiTheme="minorHAnsi" w:cstheme="minorHAnsi"/>
        </w:rPr>
        <w:t>asady wykonawstwa zastępczego mają zastosowanie odpowiednio</w:t>
      </w:r>
      <w:bookmarkEnd w:id="330"/>
      <w:r w:rsidR="00CB2B70">
        <w:rPr>
          <w:rFonts w:asciiTheme="minorHAnsi" w:hAnsiTheme="minorHAnsi" w:cstheme="minorHAnsi"/>
        </w:rPr>
        <w:t>.</w:t>
      </w:r>
    </w:p>
    <w:p w14:paraId="3EF98C62" w14:textId="65B7B0B1" w:rsidR="00737CEE" w:rsidRPr="00AA6C62"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31" w:name="_Toc40704806"/>
      <w:r w:rsidRPr="006B0543">
        <w:rPr>
          <w:rFonts w:asciiTheme="minorHAnsi" w:hAnsiTheme="minorHAnsi" w:cstheme="minorHAnsi"/>
        </w:rPr>
        <w:t xml:space="preserve">w przypadku niewykonywania lub nienależytego wykonywania przez Wykonawcę innego istotnego zobowiązania lub istotnych zobowiązań wynikających z niniejszej Umowy, </w:t>
      </w:r>
      <w:r w:rsidR="00373BA1">
        <w:rPr>
          <w:rFonts w:asciiTheme="minorHAnsi" w:hAnsiTheme="minorHAnsi" w:cstheme="minorHAnsi"/>
        </w:rPr>
        <w:br/>
      </w:r>
      <w:r w:rsidRPr="006B0543">
        <w:rPr>
          <w:rFonts w:asciiTheme="minorHAnsi" w:hAnsiTheme="minorHAnsi" w:cstheme="minorHAnsi"/>
        </w:rPr>
        <w:t xml:space="preserve">lub uporczywego niewykonywania lub nienależytego wykonywania przez Wykonawcę innego rodzaju zobowiązania lub zobowiązań wynikających z niniejszej Umowy, jeżeli Wykonawca nie zastosuje się do doręczonego mu wezwania Zamawiającego do zaprzestania niewykonywania </w:t>
      </w:r>
      <w:r w:rsidR="00373BA1">
        <w:rPr>
          <w:rFonts w:asciiTheme="minorHAnsi" w:hAnsiTheme="minorHAnsi" w:cstheme="minorHAnsi"/>
        </w:rPr>
        <w:br/>
      </w:r>
      <w:r w:rsidRPr="006B0543">
        <w:rPr>
          <w:rFonts w:asciiTheme="minorHAnsi" w:hAnsiTheme="minorHAnsi" w:cstheme="minorHAnsi"/>
        </w:rPr>
        <w:t xml:space="preserve">lub nienależytego wykonywania zobowiązań w dany sposób oraz usunięcia jego skutków </w:t>
      </w:r>
      <w:r w:rsidR="00373BA1">
        <w:rPr>
          <w:rFonts w:asciiTheme="minorHAnsi" w:hAnsiTheme="minorHAnsi" w:cstheme="minorHAnsi"/>
        </w:rPr>
        <w:br/>
      </w:r>
      <w:r w:rsidRPr="006B0543">
        <w:rPr>
          <w:rFonts w:asciiTheme="minorHAnsi" w:hAnsiTheme="minorHAnsi" w:cstheme="minorHAnsi"/>
        </w:rPr>
        <w:t xml:space="preserve">w określonym terminie; </w:t>
      </w:r>
      <w:r w:rsidR="006C0361">
        <w:rPr>
          <w:rFonts w:asciiTheme="minorHAnsi" w:hAnsiTheme="minorHAnsi" w:cstheme="minorHAnsi"/>
        </w:rPr>
        <w:t>i</w:t>
      </w:r>
      <w:r w:rsidRPr="006B0543">
        <w:rPr>
          <w:rFonts w:asciiTheme="minorHAnsi" w:hAnsiTheme="minorHAnsi" w:cstheme="minorHAnsi"/>
        </w:rPr>
        <w:t>stotne zobowiązania Wykonawcy wynikające z niniejszej Umowy obejmują w szczególności:</w:t>
      </w:r>
      <w:bookmarkEnd w:id="331"/>
    </w:p>
    <w:p w14:paraId="068B6FEF" w14:textId="78DC6B82" w:rsidR="00737CEE" w:rsidRPr="006B0543" w:rsidRDefault="00737CEE" w:rsidP="00FF55FC">
      <w:pPr>
        <w:pStyle w:val="Nagwek2"/>
        <w:keepNext w:val="0"/>
        <w:keepLines/>
        <w:numPr>
          <w:ilvl w:val="0"/>
          <w:numId w:val="5"/>
        </w:numPr>
        <w:suppressAutoHyphens/>
        <w:spacing w:line="276" w:lineRule="auto"/>
        <w:rPr>
          <w:rFonts w:asciiTheme="minorHAnsi" w:hAnsiTheme="minorHAnsi" w:cstheme="minorHAnsi"/>
        </w:rPr>
      </w:pPr>
      <w:bookmarkStart w:id="332" w:name="_Toc40704808"/>
      <w:r w:rsidRPr="006B0543">
        <w:rPr>
          <w:rFonts w:asciiTheme="minorHAnsi" w:hAnsiTheme="minorHAnsi" w:cstheme="minorHAnsi"/>
        </w:rPr>
        <w:t xml:space="preserve">zaniechanie zawarcia lub utrzymywania ubezpieczeń wymaganych niniejszą Umową </w:t>
      </w:r>
      <w:r w:rsidR="00373BA1">
        <w:rPr>
          <w:rFonts w:asciiTheme="minorHAnsi" w:hAnsiTheme="minorHAnsi" w:cstheme="minorHAnsi"/>
        </w:rPr>
        <w:br/>
      </w:r>
      <w:r w:rsidRPr="006B0543">
        <w:rPr>
          <w:rFonts w:asciiTheme="minorHAnsi" w:hAnsiTheme="minorHAnsi" w:cstheme="minorHAnsi"/>
        </w:rPr>
        <w:t xml:space="preserve">lub niezłożenia w terminach określonych Umowie polis ubezpieczeniowych </w:t>
      </w:r>
      <w:r w:rsidR="00373BA1">
        <w:rPr>
          <w:rFonts w:asciiTheme="minorHAnsi" w:hAnsiTheme="minorHAnsi" w:cstheme="minorHAnsi"/>
        </w:rPr>
        <w:br/>
      </w:r>
      <w:r w:rsidRPr="006B0543">
        <w:rPr>
          <w:rFonts w:asciiTheme="minorHAnsi" w:hAnsiTheme="minorHAnsi" w:cstheme="minorHAnsi"/>
        </w:rPr>
        <w:t>wraz z potwierdzeniem dokonanej płatności składek ubezpieczeniowych;</w:t>
      </w:r>
      <w:bookmarkEnd w:id="332"/>
    </w:p>
    <w:p w14:paraId="2E51DF9E" w14:textId="4A542A04" w:rsidR="00737CEE" w:rsidRPr="006B0543" w:rsidRDefault="00737CEE" w:rsidP="00FF55FC">
      <w:pPr>
        <w:pStyle w:val="Nagwek2"/>
        <w:keepNext w:val="0"/>
        <w:keepLines/>
        <w:numPr>
          <w:ilvl w:val="0"/>
          <w:numId w:val="5"/>
        </w:numPr>
        <w:suppressAutoHyphens/>
        <w:spacing w:line="276" w:lineRule="auto"/>
        <w:rPr>
          <w:rFonts w:asciiTheme="minorHAnsi" w:hAnsiTheme="minorHAnsi" w:cstheme="minorHAnsi"/>
        </w:rPr>
      </w:pPr>
      <w:bookmarkStart w:id="333" w:name="_Toc40704809"/>
      <w:r w:rsidRPr="006B0543">
        <w:rPr>
          <w:rFonts w:asciiTheme="minorHAnsi" w:hAnsiTheme="minorHAnsi" w:cstheme="minorHAnsi"/>
        </w:rPr>
        <w:lastRenderedPageBreak/>
        <w:t xml:space="preserve">przerwanie wykonywania Prac na okres dłuższy niż </w:t>
      </w:r>
      <w:r w:rsidR="000D0A51">
        <w:rPr>
          <w:rFonts w:asciiTheme="minorHAnsi" w:hAnsiTheme="minorHAnsi" w:cstheme="minorHAnsi"/>
        </w:rPr>
        <w:t>1</w:t>
      </w:r>
      <w:r w:rsidRPr="006B0543">
        <w:rPr>
          <w:rFonts w:asciiTheme="minorHAnsi" w:hAnsiTheme="minorHAnsi" w:cstheme="minorHAnsi"/>
        </w:rPr>
        <w:t xml:space="preserve"> </w:t>
      </w:r>
      <w:r w:rsidR="000D0A51">
        <w:rPr>
          <w:rFonts w:asciiTheme="minorHAnsi" w:hAnsiTheme="minorHAnsi" w:cstheme="minorHAnsi"/>
        </w:rPr>
        <w:t>dzień</w:t>
      </w:r>
      <w:bookmarkEnd w:id="333"/>
      <w:r w:rsidR="001A6306">
        <w:rPr>
          <w:rFonts w:asciiTheme="minorHAnsi" w:hAnsiTheme="minorHAnsi" w:cstheme="minorHAnsi"/>
        </w:rPr>
        <w:t>;</w:t>
      </w:r>
    </w:p>
    <w:p w14:paraId="15FC884B" w14:textId="41DEC787" w:rsidR="00737CEE" w:rsidRPr="006B0543" w:rsidRDefault="00737CEE" w:rsidP="00FF55FC">
      <w:pPr>
        <w:pStyle w:val="Nagwek2"/>
        <w:keepNext w:val="0"/>
        <w:keepLines/>
        <w:numPr>
          <w:ilvl w:val="0"/>
          <w:numId w:val="5"/>
        </w:numPr>
        <w:suppressAutoHyphens/>
        <w:spacing w:line="276" w:lineRule="auto"/>
        <w:rPr>
          <w:rFonts w:asciiTheme="minorHAnsi" w:hAnsiTheme="minorHAnsi" w:cstheme="minorHAnsi"/>
        </w:rPr>
      </w:pPr>
      <w:bookmarkStart w:id="334" w:name="_Toc40704810"/>
      <w:r w:rsidRPr="006B0543">
        <w:rPr>
          <w:rFonts w:asciiTheme="minorHAnsi" w:hAnsiTheme="minorHAnsi" w:cstheme="minorHAnsi"/>
        </w:rPr>
        <w:t>Wykonawca nie stosuje się do poleceń Zamawiającego;</w:t>
      </w:r>
      <w:bookmarkEnd w:id="334"/>
    </w:p>
    <w:p w14:paraId="14055B33" w14:textId="4FDB8AA5" w:rsidR="00737CEE" w:rsidRPr="006B0543" w:rsidRDefault="00737CEE" w:rsidP="00FF55FC">
      <w:pPr>
        <w:pStyle w:val="Nagwek2"/>
        <w:keepNext w:val="0"/>
        <w:keepLines/>
        <w:numPr>
          <w:ilvl w:val="0"/>
          <w:numId w:val="5"/>
        </w:numPr>
        <w:suppressAutoHyphens/>
        <w:spacing w:line="276" w:lineRule="auto"/>
        <w:rPr>
          <w:rFonts w:asciiTheme="minorHAnsi" w:hAnsiTheme="minorHAnsi" w:cstheme="minorHAnsi"/>
        </w:rPr>
      </w:pPr>
      <w:bookmarkStart w:id="335" w:name="_Toc40704811"/>
      <w:r w:rsidRPr="006B0543">
        <w:rPr>
          <w:rFonts w:asciiTheme="minorHAnsi" w:hAnsiTheme="minorHAnsi" w:cstheme="minorHAnsi"/>
        </w:rPr>
        <w:t xml:space="preserve">Zamawiający powiadomił o konieczności usunięcia Wad lub niekompletności, </w:t>
      </w:r>
      <w:r w:rsidR="00373BA1">
        <w:rPr>
          <w:rFonts w:asciiTheme="minorHAnsi" w:hAnsiTheme="minorHAnsi" w:cstheme="minorHAnsi"/>
        </w:rPr>
        <w:br/>
      </w:r>
      <w:r w:rsidRPr="006B0543">
        <w:rPr>
          <w:rFonts w:asciiTheme="minorHAnsi" w:hAnsiTheme="minorHAnsi" w:cstheme="minorHAnsi"/>
        </w:rPr>
        <w:t>a Wykonawca odmówił usunięcia albo nie usunął Wady lub niekompletności na zasadach określonych w Umowie;</w:t>
      </w:r>
      <w:bookmarkEnd w:id="335"/>
    </w:p>
    <w:p w14:paraId="2C885E9D" w14:textId="77777777" w:rsidR="00737CEE" w:rsidRPr="006B0543" w:rsidRDefault="00737CEE" w:rsidP="00FF55FC">
      <w:pPr>
        <w:pStyle w:val="Akapitzlist"/>
        <w:keepLines/>
        <w:numPr>
          <w:ilvl w:val="0"/>
          <w:numId w:val="5"/>
        </w:numPr>
        <w:suppressAutoHyphens/>
        <w:spacing w:before="120" w:after="120" w:line="276" w:lineRule="auto"/>
        <w:rPr>
          <w:rFonts w:asciiTheme="minorHAnsi" w:hAnsiTheme="minorHAnsi" w:cstheme="minorHAnsi"/>
        </w:rPr>
      </w:pPr>
      <w:r w:rsidRPr="006B0543">
        <w:rPr>
          <w:rFonts w:asciiTheme="minorHAnsi" w:hAnsiTheme="minorHAnsi" w:cstheme="minorHAnsi"/>
        </w:rPr>
        <w:t>Wykonawca zlecił wykonanie całości lub części Prac osobie trzeciej bez wymaganej Umową zgody Zamawiającego;</w:t>
      </w:r>
    </w:p>
    <w:p w14:paraId="06A27186" w14:textId="02AB2BA6" w:rsidR="00737CEE" w:rsidRPr="006B0543" w:rsidRDefault="00737CEE" w:rsidP="00FF55FC">
      <w:pPr>
        <w:pStyle w:val="Akapitzlist"/>
        <w:keepLines/>
        <w:numPr>
          <w:ilvl w:val="0"/>
          <w:numId w:val="5"/>
        </w:numPr>
        <w:suppressAutoHyphens/>
        <w:spacing w:before="120" w:after="120" w:line="276" w:lineRule="auto"/>
        <w:rPr>
          <w:rFonts w:asciiTheme="minorHAnsi" w:hAnsiTheme="minorHAnsi" w:cstheme="minorHAnsi"/>
        </w:rPr>
      </w:pPr>
      <w:r w:rsidRPr="006B0543">
        <w:rPr>
          <w:rFonts w:asciiTheme="minorHAnsi" w:hAnsiTheme="minorHAnsi" w:cstheme="minorHAnsi"/>
        </w:rPr>
        <w:t>suma naliczonych kar umownych przekroczy 15% wartości Wynagrodzenia</w:t>
      </w:r>
      <w:r w:rsidR="000E14C3">
        <w:rPr>
          <w:rFonts w:asciiTheme="minorHAnsi" w:hAnsiTheme="minorHAnsi" w:cstheme="minorHAnsi"/>
        </w:rPr>
        <w:t xml:space="preserve"> Umownego</w:t>
      </w:r>
      <w:r w:rsidR="00CB2B70">
        <w:rPr>
          <w:rFonts w:asciiTheme="minorHAnsi" w:hAnsiTheme="minorHAnsi" w:cstheme="minorHAnsi"/>
        </w:rPr>
        <w:t>.</w:t>
      </w:r>
    </w:p>
    <w:p w14:paraId="20E9D5E8" w14:textId="53567DBB"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36" w:name="_Toc40704817"/>
      <w:r w:rsidRPr="006B0543">
        <w:rPr>
          <w:rFonts w:asciiTheme="minorHAnsi" w:hAnsiTheme="minorHAnsi" w:cstheme="minorHAnsi"/>
        </w:rPr>
        <w:t xml:space="preserve">Wykonawca naruszył postanowienia </w:t>
      </w:r>
      <w:r w:rsidR="004D7E16">
        <w:rPr>
          <w:rFonts w:asciiTheme="minorHAnsi" w:hAnsiTheme="minorHAnsi" w:cstheme="minorHAnsi"/>
        </w:rPr>
        <w:fldChar w:fldCharType="begin"/>
      </w:r>
      <w:r w:rsidR="004D7E16">
        <w:rPr>
          <w:rFonts w:asciiTheme="minorHAnsi" w:hAnsiTheme="minorHAnsi" w:cstheme="minorHAnsi"/>
        </w:rPr>
        <w:instrText xml:space="preserve"> REF _Ref148682525 \w \h </w:instrText>
      </w:r>
      <w:r w:rsidR="004D7E16">
        <w:rPr>
          <w:rFonts w:asciiTheme="minorHAnsi" w:hAnsiTheme="minorHAnsi" w:cstheme="minorHAnsi"/>
        </w:rPr>
      </w:r>
      <w:r w:rsidR="004D7E16">
        <w:rPr>
          <w:rFonts w:asciiTheme="minorHAnsi" w:hAnsiTheme="minorHAnsi" w:cstheme="minorHAnsi"/>
        </w:rPr>
        <w:fldChar w:fldCharType="separate"/>
      </w:r>
      <w:r w:rsidR="00533AA4">
        <w:rPr>
          <w:rFonts w:asciiTheme="minorHAnsi" w:hAnsiTheme="minorHAnsi" w:cstheme="minorHAnsi"/>
        </w:rPr>
        <w:t>§5</w:t>
      </w:r>
      <w:r w:rsidR="004D7E16">
        <w:rPr>
          <w:rFonts w:asciiTheme="minorHAnsi" w:hAnsiTheme="minorHAnsi" w:cstheme="minorHAnsi"/>
        </w:rPr>
        <w:fldChar w:fldCharType="end"/>
      </w:r>
      <w:r w:rsidRPr="006B0543">
        <w:rPr>
          <w:rFonts w:asciiTheme="minorHAnsi" w:hAnsiTheme="minorHAnsi" w:cstheme="minorHAnsi"/>
        </w:rPr>
        <w:t xml:space="preserve"> ust. </w:t>
      </w:r>
      <w:r w:rsidR="004D7E16">
        <w:rPr>
          <w:rFonts w:asciiTheme="minorHAnsi" w:hAnsiTheme="minorHAnsi" w:cstheme="minorHAnsi"/>
        </w:rPr>
        <w:fldChar w:fldCharType="begin"/>
      </w:r>
      <w:r w:rsidR="004D7E16">
        <w:rPr>
          <w:rFonts w:asciiTheme="minorHAnsi" w:hAnsiTheme="minorHAnsi" w:cstheme="minorHAnsi"/>
        </w:rPr>
        <w:instrText xml:space="preserve"> REF _Ref148682532 \w \h </w:instrText>
      </w:r>
      <w:r w:rsidR="004D7E16">
        <w:rPr>
          <w:rFonts w:asciiTheme="minorHAnsi" w:hAnsiTheme="minorHAnsi" w:cstheme="minorHAnsi"/>
        </w:rPr>
      </w:r>
      <w:r w:rsidR="004D7E16">
        <w:rPr>
          <w:rFonts w:asciiTheme="minorHAnsi" w:hAnsiTheme="minorHAnsi" w:cstheme="minorHAnsi"/>
        </w:rPr>
        <w:fldChar w:fldCharType="separate"/>
      </w:r>
      <w:r w:rsidR="00533AA4">
        <w:rPr>
          <w:rFonts w:asciiTheme="minorHAnsi" w:hAnsiTheme="minorHAnsi" w:cstheme="minorHAnsi"/>
        </w:rPr>
        <w:t>5.14</w:t>
      </w:r>
      <w:r w:rsidR="004D7E16">
        <w:rPr>
          <w:rFonts w:asciiTheme="minorHAnsi" w:hAnsiTheme="minorHAnsi" w:cstheme="minorHAnsi"/>
        </w:rPr>
        <w:fldChar w:fldCharType="end"/>
      </w:r>
      <w:r w:rsidRPr="006B0543">
        <w:rPr>
          <w:rFonts w:asciiTheme="minorHAnsi" w:hAnsiTheme="minorHAnsi" w:cstheme="minorHAnsi"/>
        </w:rPr>
        <w:t>;</w:t>
      </w:r>
      <w:bookmarkEnd w:id="336"/>
    </w:p>
    <w:p w14:paraId="45BFEFE9" w14:textId="4CA1DD66"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37" w:name="_Toc40704818"/>
      <w:r w:rsidRPr="006B0543">
        <w:rPr>
          <w:rFonts w:asciiTheme="minorHAnsi" w:hAnsiTheme="minorHAnsi" w:cstheme="minorHAnsi"/>
        </w:rPr>
        <w:t xml:space="preserve">wystąpiła przesłanka opisana w </w:t>
      </w:r>
      <w:r w:rsidR="004D7E16">
        <w:rPr>
          <w:rFonts w:asciiTheme="minorHAnsi" w:hAnsiTheme="minorHAnsi" w:cstheme="minorHAnsi"/>
        </w:rPr>
        <w:fldChar w:fldCharType="begin"/>
      </w:r>
      <w:r w:rsidR="004D7E16">
        <w:rPr>
          <w:rFonts w:asciiTheme="minorHAnsi" w:hAnsiTheme="minorHAnsi" w:cstheme="minorHAnsi"/>
        </w:rPr>
        <w:instrText xml:space="preserve"> REF _Ref148682540 \w \h </w:instrText>
      </w:r>
      <w:r w:rsidR="004D7E16">
        <w:rPr>
          <w:rFonts w:asciiTheme="minorHAnsi" w:hAnsiTheme="minorHAnsi" w:cstheme="minorHAnsi"/>
        </w:rPr>
      </w:r>
      <w:r w:rsidR="004D7E16">
        <w:rPr>
          <w:rFonts w:asciiTheme="minorHAnsi" w:hAnsiTheme="minorHAnsi" w:cstheme="minorHAnsi"/>
        </w:rPr>
        <w:fldChar w:fldCharType="separate"/>
      </w:r>
      <w:r w:rsidR="00533AA4">
        <w:rPr>
          <w:rFonts w:asciiTheme="minorHAnsi" w:hAnsiTheme="minorHAnsi" w:cstheme="minorHAnsi"/>
        </w:rPr>
        <w:t>§5</w:t>
      </w:r>
      <w:r w:rsidR="004D7E16">
        <w:rPr>
          <w:rFonts w:asciiTheme="minorHAnsi" w:hAnsiTheme="minorHAnsi" w:cstheme="minorHAnsi"/>
        </w:rPr>
        <w:fldChar w:fldCharType="end"/>
      </w:r>
      <w:r w:rsidRPr="006B0543">
        <w:rPr>
          <w:rFonts w:asciiTheme="minorHAnsi" w:hAnsiTheme="minorHAnsi" w:cstheme="minorHAnsi"/>
        </w:rPr>
        <w:t xml:space="preserve"> ust. </w:t>
      </w:r>
      <w:r w:rsidR="004D7E16">
        <w:rPr>
          <w:rFonts w:asciiTheme="minorHAnsi" w:hAnsiTheme="minorHAnsi" w:cstheme="minorHAnsi"/>
        </w:rPr>
        <w:fldChar w:fldCharType="begin"/>
      </w:r>
      <w:r w:rsidR="004D7E16">
        <w:rPr>
          <w:rFonts w:asciiTheme="minorHAnsi" w:hAnsiTheme="minorHAnsi" w:cstheme="minorHAnsi"/>
        </w:rPr>
        <w:instrText xml:space="preserve"> REF _Ref148682550 \w \h </w:instrText>
      </w:r>
      <w:r w:rsidR="004D7E16">
        <w:rPr>
          <w:rFonts w:asciiTheme="minorHAnsi" w:hAnsiTheme="minorHAnsi" w:cstheme="minorHAnsi"/>
        </w:rPr>
      </w:r>
      <w:r w:rsidR="004D7E16">
        <w:rPr>
          <w:rFonts w:asciiTheme="minorHAnsi" w:hAnsiTheme="minorHAnsi" w:cstheme="minorHAnsi"/>
        </w:rPr>
        <w:fldChar w:fldCharType="separate"/>
      </w:r>
      <w:r w:rsidR="00533AA4">
        <w:rPr>
          <w:rFonts w:asciiTheme="minorHAnsi" w:hAnsiTheme="minorHAnsi" w:cstheme="minorHAnsi"/>
        </w:rPr>
        <w:t>5.15</w:t>
      </w:r>
      <w:r w:rsidR="004D7E16">
        <w:rPr>
          <w:rFonts w:asciiTheme="minorHAnsi" w:hAnsiTheme="minorHAnsi" w:cstheme="minorHAnsi"/>
        </w:rPr>
        <w:fldChar w:fldCharType="end"/>
      </w:r>
      <w:r w:rsidR="004D7E16">
        <w:rPr>
          <w:rFonts w:asciiTheme="minorHAnsi" w:hAnsiTheme="minorHAnsi" w:cstheme="minorHAnsi"/>
        </w:rPr>
        <w:t xml:space="preserve"> </w:t>
      </w:r>
      <w:r w:rsidRPr="006B0543">
        <w:rPr>
          <w:rFonts w:asciiTheme="minorHAnsi" w:hAnsiTheme="minorHAnsi" w:cstheme="minorHAnsi"/>
        </w:rPr>
        <w:t xml:space="preserve">lub z ust. </w:t>
      </w:r>
      <w:r w:rsidR="004D7E16">
        <w:rPr>
          <w:rFonts w:asciiTheme="minorHAnsi" w:hAnsiTheme="minorHAnsi" w:cstheme="minorHAnsi"/>
        </w:rPr>
        <w:fldChar w:fldCharType="begin"/>
      </w:r>
      <w:r w:rsidR="004D7E16">
        <w:rPr>
          <w:rFonts w:asciiTheme="minorHAnsi" w:hAnsiTheme="minorHAnsi" w:cstheme="minorHAnsi"/>
        </w:rPr>
        <w:instrText xml:space="preserve"> REF _Ref148682558 \w \h </w:instrText>
      </w:r>
      <w:r w:rsidR="004D7E16">
        <w:rPr>
          <w:rFonts w:asciiTheme="minorHAnsi" w:hAnsiTheme="minorHAnsi" w:cstheme="minorHAnsi"/>
        </w:rPr>
      </w:r>
      <w:r w:rsidR="004D7E16">
        <w:rPr>
          <w:rFonts w:asciiTheme="minorHAnsi" w:hAnsiTheme="minorHAnsi" w:cstheme="minorHAnsi"/>
        </w:rPr>
        <w:fldChar w:fldCharType="separate"/>
      </w:r>
      <w:r w:rsidR="00533AA4">
        <w:rPr>
          <w:rFonts w:asciiTheme="minorHAnsi" w:hAnsiTheme="minorHAnsi" w:cstheme="minorHAnsi"/>
        </w:rPr>
        <w:t>5.16</w:t>
      </w:r>
      <w:r w:rsidR="004D7E16">
        <w:rPr>
          <w:rFonts w:asciiTheme="minorHAnsi" w:hAnsiTheme="minorHAnsi" w:cstheme="minorHAnsi"/>
        </w:rPr>
        <w:fldChar w:fldCharType="end"/>
      </w:r>
      <w:r w:rsidRPr="006B0543">
        <w:rPr>
          <w:rFonts w:asciiTheme="minorHAnsi" w:hAnsiTheme="minorHAnsi" w:cstheme="minorHAnsi"/>
        </w:rPr>
        <w:t>;</w:t>
      </w:r>
      <w:bookmarkEnd w:id="337"/>
      <w:r w:rsidRPr="006B0543">
        <w:rPr>
          <w:rFonts w:asciiTheme="minorHAnsi" w:hAnsiTheme="minorHAnsi" w:cstheme="minorHAnsi"/>
        </w:rPr>
        <w:t xml:space="preserve"> </w:t>
      </w:r>
    </w:p>
    <w:p w14:paraId="6F63942F" w14:textId="600C1B63"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38" w:name="_Toc40704821"/>
      <w:r w:rsidRPr="006B0543">
        <w:rPr>
          <w:rFonts w:asciiTheme="minorHAnsi" w:hAnsiTheme="minorHAnsi" w:cstheme="minorHAnsi"/>
        </w:rPr>
        <w:t>Zamawiający powziął informację o uczestnictwie Wykonawcy w wyłudzeniach podatku od towarów i usług.</w:t>
      </w:r>
      <w:bookmarkEnd w:id="338"/>
    </w:p>
    <w:p w14:paraId="5A38C768" w14:textId="2873023B" w:rsidR="00737CEE" w:rsidRPr="00E67931" w:rsidRDefault="00CB2B70" w:rsidP="00FF55FC">
      <w:pPr>
        <w:pStyle w:val="Nagwek2"/>
        <w:keepNext w:val="0"/>
        <w:keepLines/>
        <w:numPr>
          <w:ilvl w:val="2"/>
          <w:numId w:val="43"/>
        </w:numPr>
        <w:suppressAutoHyphens/>
        <w:spacing w:line="276" w:lineRule="auto"/>
        <w:rPr>
          <w:rFonts w:asciiTheme="minorHAnsi" w:hAnsiTheme="minorHAnsi" w:cstheme="minorHAnsi"/>
        </w:rPr>
      </w:pPr>
      <w:bookmarkStart w:id="339" w:name="_Toc40704822"/>
      <w:r>
        <w:rPr>
          <w:rFonts w:asciiTheme="minorHAnsi" w:hAnsiTheme="minorHAnsi" w:cstheme="minorHAnsi"/>
        </w:rPr>
        <w:t>powzięcie</w:t>
      </w:r>
      <w:r w:rsidR="00737CEE" w:rsidRPr="006B0543">
        <w:rPr>
          <w:rFonts w:asciiTheme="minorHAnsi" w:hAnsiTheme="minorHAnsi" w:cstheme="minorHAnsi"/>
        </w:rPr>
        <w:t xml:space="preserve"> </w:t>
      </w:r>
      <w:r w:rsidR="000C6D11" w:rsidRPr="00E67931">
        <w:rPr>
          <w:rFonts w:asciiTheme="minorHAnsi" w:hAnsiTheme="minorHAnsi" w:cstheme="minorHAnsi"/>
        </w:rPr>
        <w:t xml:space="preserve">przez Zamawiającego </w:t>
      </w:r>
      <w:r w:rsidR="00737CEE" w:rsidRPr="00E67931">
        <w:rPr>
          <w:rFonts w:asciiTheme="minorHAnsi" w:hAnsiTheme="minorHAnsi" w:cstheme="minorHAnsi"/>
        </w:rPr>
        <w:t>informacji</w:t>
      </w:r>
      <w:r w:rsidR="000C6D11" w:rsidRPr="00E67931">
        <w:rPr>
          <w:rFonts w:asciiTheme="minorHAnsi" w:hAnsiTheme="minorHAnsi" w:cstheme="minorHAnsi"/>
        </w:rPr>
        <w:t>, że Wykonawca będący osobą fizyczną/urzędujący członek organu zarządzającego lub nadzorczego Wykonawcy, wspólnik spółki w spółce jawnej Wykonawcy/wspólnik spółki partnerskiej Wykonawcy/komplementariusz w spółce komandytowej Wykonawcy/komple</w:t>
      </w:r>
      <w:r w:rsidR="009E6F7C">
        <w:rPr>
          <w:rFonts w:asciiTheme="minorHAnsi" w:hAnsiTheme="minorHAnsi" w:cstheme="minorHAnsi"/>
        </w:rPr>
        <w:t>mentariusz w spółce komandytowo–</w:t>
      </w:r>
      <w:r w:rsidR="000C6D11" w:rsidRPr="00E67931">
        <w:rPr>
          <w:rFonts w:asciiTheme="minorHAnsi" w:hAnsiTheme="minorHAnsi" w:cstheme="minorHAnsi"/>
        </w:rPr>
        <w:t xml:space="preserve">akcyjnej lub prokurent został prawomocnie skazany za przestępstwa, o którym mowa w art. 108 ust. 1 pkt 1 lit. a – g ustawy </w:t>
      </w:r>
      <w:r w:rsidR="009E6F7C">
        <w:rPr>
          <w:rFonts w:asciiTheme="minorHAnsi" w:hAnsiTheme="minorHAnsi" w:cstheme="minorHAnsi"/>
        </w:rPr>
        <w:t xml:space="preserve">– </w:t>
      </w:r>
      <w:r w:rsidR="000C6D11" w:rsidRPr="00E67931">
        <w:rPr>
          <w:rFonts w:asciiTheme="minorHAnsi" w:hAnsiTheme="minorHAnsi" w:cstheme="minorHAnsi"/>
        </w:rPr>
        <w:t xml:space="preserve">Prawo </w:t>
      </w:r>
      <w:r w:rsidR="002255A5" w:rsidRPr="00E67931">
        <w:rPr>
          <w:rFonts w:asciiTheme="minorHAnsi" w:hAnsiTheme="minorHAnsi" w:cstheme="minorHAnsi"/>
        </w:rPr>
        <w:t>zamówień publicznych na etapie P</w:t>
      </w:r>
      <w:r w:rsidR="000C6D11" w:rsidRPr="00E67931">
        <w:rPr>
          <w:rFonts w:asciiTheme="minorHAnsi" w:hAnsiTheme="minorHAnsi" w:cstheme="minorHAnsi"/>
        </w:rPr>
        <w:t>ostępowania zakupowego, w chwili zawarcia Umowy lub zostanie skazany za wyżej wskazane przestępstwa w trakcie realizacji Umowy</w:t>
      </w:r>
      <w:r w:rsidR="00737CEE" w:rsidRPr="00E67931">
        <w:rPr>
          <w:rFonts w:asciiTheme="minorHAnsi" w:hAnsiTheme="minorHAnsi" w:cstheme="minorHAnsi"/>
        </w:rPr>
        <w:t>;</w:t>
      </w:r>
      <w:bookmarkEnd w:id="339"/>
    </w:p>
    <w:p w14:paraId="4F46D631" w14:textId="381AC9AE" w:rsidR="00737CEE" w:rsidRPr="00E67931"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40" w:name="_Toc40704823"/>
      <w:r w:rsidRPr="00E67931">
        <w:rPr>
          <w:rFonts w:asciiTheme="minorHAnsi" w:hAnsiTheme="minorHAnsi" w:cstheme="minorHAnsi"/>
        </w:rPr>
        <w:t>usunięcia Wykonawcy ze swojego terenu z przyczyn leżących po stronie Wykonawcy w przypadku powtarzającego się rażącego naruszenia przepisów i wymagań BHP, ppoż. i ochrony środowiska oraz innych regulacji wewnętrznych obowiązujących na terenie Zamawiającego</w:t>
      </w:r>
      <w:bookmarkEnd w:id="340"/>
      <w:r w:rsidR="00CB2B70">
        <w:rPr>
          <w:rFonts w:asciiTheme="minorHAnsi" w:hAnsiTheme="minorHAnsi" w:cstheme="minorHAnsi"/>
        </w:rPr>
        <w:t>.</w:t>
      </w:r>
    </w:p>
    <w:p w14:paraId="6B9407D7" w14:textId="1E7DB2E1"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41" w:name="_Toc40704824"/>
      <w:r w:rsidRPr="00E67931">
        <w:rPr>
          <w:rFonts w:asciiTheme="minorHAnsi" w:hAnsiTheme="minorHAnsi" w:cstheme="minorHAnsi"/>
        </w:rPr>
        <w:t>Umowne prawo odstąpienia</w:t>
      </w:r>
      <w:r w:rsidRPr="006B0543">
        <w:rPr>
          <w:rFonts w:asciiTheme="minorHAnsi" w:hAnsiTheme="minorHAnsi" w:cstheme="minorHAnsi"/>
        </w:rPr>
        <w:t xml:space="preserve"> od całości lub części Umowy, wykonuje się poprzez złożenie Stronie pisemnego oświadczenia. </w:t>
      </w:r>
      <w:r w:rsidR="006C0361">
        <w:rPr>
          <w:rFonts w:asciiTheme="minorHAnsi" w:hAnsiTheme="minorHAnsi" w:cstheme="minorHAnsi"/>
        </w:rPr>
        <w:t xml:space="preserve">O ile Umowa nie określa inaczej, </w:t>
      </w:r>
      <w:r w:rsidR="006C0361" w:rsidRPr="0024026E">
        <w:rPr>
          <w:rFonts w:asciiTheme="minorHAnsi" w:hAnsiTheme="minorHAnsi" w:cstheme="minorHAnsi"/>
        </w:rPr>
        <w:t xml:space="preserve">Zamawiający może odstąpić od Umowy </w:t>
      </w:r>
      <w:r w:rsidR="00373BA1">
        <w:rPr>
          <w:rFonts w:asciiTheme="minorHAnsi" w:hAnsiTheme="minorHAnsi" w:cstheme="minorHAnsi"/>
        </w:rPr>
        <w:br/>
      </w:r>
      <w:r w:rsidR="006C0361" w:rsidRPr="0024026E">
        <w:rPr>
          <w:rFonts w:asciiTheme="minorHAnsi" w:hAnsiTheme="minorHAnsi" w:cstheme="minorHAnsi"/>
        </w:rPr>
        <w:t xml:space="preserve">w terminie 30 Dni od dnia powzięcia wiadomości </w:t>
      </w:r>
      <w:r w:rsidR="006C0361">
        <w:rPr>
          <w:rFonts w:asciiTheme="minorHAnsi" w:hAnsiTheme="minorHAnsi" w:cstheme="minorHAnsi"/>
        </w:rPr>
        <w:t>o</w:t>
      </w:r>
      <w:r w:rsidR="006C0361" w:rsidRPr="0024026E">
        <w:rPr>
          <w:rFonts w:asciiTheme="minorHAnsi" w:hAnsiTheme="minorHAnsi" w:cstheme="minorHAnsi"/>
        </w:rPr>
        <w:t xml:space="preserve"> okolicznościach</w:t>
      </w:r>
      <w:r w:rsidR="006C0361">
        <w:rPr>
          <w:rFonts w:asciiTheme="minorHAnsi" w:hAnsiTheme="minorHAnsi" w:cstheme="minorHAnsi"/>
        </w:rPr>
        <w:t xml:space="preserve"> będących podstawą do odstąpienia</w:t>
      </w:r>
      <w:r w:rsidR="00632F8E">
        <w:rPr>
          <w:rFonts w:asciiTheme="minorHAnsi" w:hAnsiTheme="minorHAnsi" w:cstheme="minorHAnsi"/>
        </w:rPr>
        <w:t>.</w:t>
      </w:r>
      <w:r w:rsidR="006C0361" w:rsidRPr="006B0543">
        <w:rPr>
          <w:rFonts w:asciiTheme="minorHAnsi" w:hAnsiTheme="minorHAnsi" w:cstheme="minorHAnsi"/>
        </w:rPr>
        <w:t xml:space="preserve"> </w:t>
      </w:r>
      <w:r w:rsidRPr="006B0543">
        <w:rPr>
          <w:rFonts w:asciiTheme="minorHAnsi" w:hAnsiTheme="minorHAnsi" w:cstheme="minorHAnsi"/>
        </w:rPr>
        <w:t>Umowne prawo odstąpienia, przysługuje Stronie do upływu 90 dnia od Daty Zakończenia Prac.</w:t>
      </w:r>
      <w:bookmarkEnd w:id="341"/>
    </w:p>
    <w:p w14:paraId="28FDAE7B" w14:textId="77777777"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42" w:name="_Toc40704825"/>
      <w:bookmarkStart w:id="343" w:name="_Ref419977107"/>
      <w:r w:rsidRPr="006B0543">
        <w:rPr>
          <w:rFonts w:asciiTheme="minorHAnsi" w:hAnsiTheme="minorHAnsi" w:cstheme="minorHAnsi"/>
        </w:rPr>
        <w:t xml:space="preserve">W razie zaistnienia istotnej zmiany okoliczności powodującej, że wykonanie Umowy nie leży </w:t>
      </w:r>
      <w:r w:rsidR="00373BA1">
        <w:rPr>
          <w:rFonts w:asciiTheme="minorHAnsi" w:hAnsiTheme="minorHAnsi" w:cstheme="minorHAnsi"/>
        </w:rPr>
        <w:br/>
      </w:r>
      <w:r w:rsidRPr="006B0543">
        <w:rPr>
          <w:rFonts w:asciiTheme="minorHAnsi" w:hAnsiTheme="minorHAnsi" w:cstheme="minorHAnsi"/>
        </w:rPr>
        <w:t xml:space="preserve">w interesie publicznym, czego nie można było przewidzieć w chwili zawarcia Umowy, lub dalsze wykonywanie Umowy może zagrozić istotnemu interesowi bezpieczeństwa państwa </w:t>
      </w:r>
      <w:r w:rsidR="00373BA1">
        <w:rPr>
          <w:rFonts w:asciiTheme="minorHAnsi" w:hAnsiTheme="minorHAnsi" w:cstheme="minorHAnsi"/>
        </w:rPr>
        <w:br/>
      </w:r>
      <w:r w:rsidRPr="006B0543">
        <w:rPr>
          <w:rFonts w:asciiTheme="minorHAnsi" w:hAnsiTheme="minorHAnsi" w:cstheme="minorHAnsi"/>
        </w:rPr>
        <w:t>lub bezpieczeństwu publicznemu, Zamawiający może odstąpić od Umowy w terminie 30 dni od dnia powzięcia wiadomości o tych okolicznościach.</w:t>
      </w:r>
      <w:bookmarkEnd w:id="342"/>
    </w:p>
    <w:p w14:paraId="271B6367" w14:textId="383FF45E" w:rsidR="00737CEE" w:rsidRPr="001A6306" w:rsidRDefault="00737CEE" w:rsidP="00EB5A9E">
      <w:pPr>
        <w:pStyle w:val="Nagwek2"/>
        <w:keepNext w:val="0"/>
        <w:keepLines/>
        <w:suppressAutoHyphens/>
        <w:spacing w:line="276" w:lineRule="auto"/>
        <w:rPr>
          <w:rFonts w:asciiTheme="minorHAnsi" w:hAnsiTheme="minorHAnsi" w:cstheme="minorHAnsi"/>
        </w:rPr>
      </w:pPr>
      <w:bookmarkStart w:id="344" w:name="_Ref125605"/>
      <w:bookmarkStart w:id="345" w:name="_Toc40704827"/>
      <w:r w:rsidRPr="001A6306">
        <w:rPr>
          <w:rFonts w:asciiTheme="minorHAnsi" w:hAnsiTheme="minorHAnsi" w:cstheme="minorHAnsi"/>
        </w:rPr>
        <w:t>Po doręczeniu Wykonawcy oświadczenia Zamawiającego o odstąpieniu od Umowy, lecz nie później jednak niż w ciągu piętnastu (15) dni od doręczenia tego oświadczenia, Wykonawca powinien:</w:t>
      </w:r>
      <w:bookmarkEnd w:id="343"/>
      <w:bookmarkEnd w:id="344"/>
      <w:bookmarkEnd w:id="345"/>
    </w:p>
    <w:p w14:paraId="4B051CD8" w14:textId="77777777" w:rsidR="00AE77F3" w:rsidRPr="001A6306"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bookmarkStart w:id="346" w:name="_Toc40704828"/>
    </w:p>
    <w:p w14:paraId="410C41CE" w14:textId="77777777" w:rsidR="00AE77F3" w:rsidRPr="001A6306"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1214C0A1" w14:textId="77777777" w:rsidR="00AE77F3" w:rsidRPr="001A6306"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60C11B2A" w14:textId="016F3CC3" w:rsidR="00737CEE" w:rsidRPr="001A6306" w:rsidRDefault="00737CEE" w:rsidP="00FF55FC">
      <w:pPr>
        <w:pStyle w:val="Nagwek2"/>
        <w:keepNext w:val="0"/>
        <w:keepLines/>
        <w:numPr>
          <w:ilvl w:val="2"/>
          <w:numId w:val="43"/>
        </w:numPr>
        <w:suppressAutoHyphens/>
        <w:spacing w:line="276" w:lineRule="auto"/>
        <w:rPr>
          <w:rFonts w:asciiTheme="minorHAnsi" w:hAnsiTheme="minorHAnsi" w:cstheme="minorHAnsi"/>
        </w:rPr>
      </w:pPr>
      <w:r w:rsidRPr="001A6306">
        <w:rPr>
          <w:rFonts w:asciiTheme="minorHAnsi" w:hAnsiTheme="minorHAnsi" w:cstheme="minorHAnsi"/>
        </w:rPr>
        <w:t xml:space="preserve">zaprzestać wszelkich działań w ramach Umowy </w:t>
      </w:r>
      <w:bookmarkEnd w:id="346"/>
    </w:p>
    <w:p w14:paraId="61FDF8AB" w14:textId="4070356B" w:rsidR="00737CEE" w:rsidRPr="001A6306" w:rsidRDefault="00737CEE" w:rsidP="00EB5A9E">
      <w:pPr>
        <w:pStyle w:val="Nagwek2"/>
        <w:keepNext w:val="0"/>
        <w:keepLines/>
        <w:suppressAutoHyphens/>
        <w:spacing w:line="276" w:lineRule="auto"/>
        <w:rPr>
          <w:rFonts w:asciiTheme="minorHAnsi" w:hAnsiTheme="minorHAnsi" w:cstheme="minorHAnsi"/>
          <w:strike/>
        </w:rPr>
      </w:pPr>
      <w:bookmarkStart w:id="347" w:name="_Ref419977238"/>
      <w:bookmarkStart w:id="348" w:name="_Toc40704833"/>
      <w:r w:rsidRPr="001A6306">
        <w:rPr>
          <w:rFonts w:asciiTheme="minorHAnsi" w:hAnsiTheme="minorHAnsi" w:cstheme="minorHAnsi"/>
        </w:rPr>
        <w:t>Wykonawca pozostaje</w:t>
      </w:r>
      <w:r w:rsidR="0029139F" w:rsidRPr="001A6306">
        <w:rPr>
          <w:rFonts w:asciiTheme="minorHAnsi" w:hAnsiTheme="minorHAnsi" w:cstheme="minorHAnsi"/>
        </w:rPr>
        <w:t xml:space="preserve"> </w:t>
      </w:r>
      <w:r w:rsidRPr="001A6306">
        <w:rPr>
          <w:rFonts w:asciiTheme="minorHAnsi" w:hAnsiTheme="minorHAnsi" w:cstheme="minorHAnsi"/>
        </w:rPr>
        <w:t xml:space="preserve">odpowiedzialny za należyte wykonanie swoich obowiązków z tytułu Prac ukończonych i odebranych przed </w:t>
      </w:r>
      <w:r w:rsidR="00D51E79" w:rsidRPr="001A6306">
        <w:rPr>
          <w:rFonts w:asciiTheme="minorHAnsi" w:hAnsiTheme="minorHAnsi" w:cstheme="minorHAnsi"/>
        </w:rPr>
        <w:t xml:space="preserve">odstąpieniem od </w:t>
      </w:r>
      <w:r w:rsidRPr="001A6306">
        <w:rPr>
          <w:rFonts w:asciiTheme="minorHAnsi" w:hAnsiTheme="minorHAnsi" w:cstheme="minorHAnsi"/>
        </w:rPr>
        <w:t>Umowy</w:t>
      </w:r>
      <w:bookmarkEnd w:id="347"/>
      <w:bookmarkEnd w:id="348"/>
      <w:r w:rsidR="003B5B36" w:rsidRPr="001A6306">
        <w:rPr>
          <w:rFonts w:asciiTheme="minorHAnsi" w:hAnsiTheme="minorHAnsi" w:cstheme="minorHAnsi"/>
        </w:rPr>
        <w:t>.</w:t>
      </w:r>
    </w:p>
    <w:p w14:paraId="6739A2BE" w14:textId="54C7402E" w:rsidR="00737CEE" w:rsidRPr="001A6306" w:rsidRDefault="00737CEE" w:rsidP="00EB5A9E">
      <w:pPr>
        <w:pStyle w:val="Nagwek2"/>
        <w:keepNext w:val="0"/>
        <w:keepLines/>
        <w:suppressAutoHyphens/>
        <w:spacing w:line="276" w:lineRule="auto"/>
        <w:rPr>
          <w:rFonts w:asciiTheme="minorHAnsi" w:hAnsiTheme="minorHAnsi" w:cstheme="minorHAnsi"/>
        </w:rPr>
      </w:pPr>
      <w:bookmarkStart w:id="349" w:name="_Ref419977221"/>
      <w:bookmarkStart w:id="350" w:name="_Toc40704834"/>
      <w:r w:rsidRPr="001A6306">
        <w:rPr>
          <w:rFonts w:asciiTheme="minorHAnsi" w:hAnsiTheme="minorHAnsi" w:cstheme="minorHAnsi"/>
        </w:rPr>
        <w:t>Wykonawca jest uprawniony do odstąpienia od Umowy w niewykonanej części, jeżeli:</w:t>
      </w:r>
      <w:bookmarkEnd w:id="349"/>
      <w:bookmarkEnd w:id="350"/>
    </w:p>
    <w:p w14:paraId="1DCC2BAE" w14:textId="77777777" w:rsidR="00AE77F3" w:rsidRPr="001A6306"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bookmarkStart w:id="351" w:name="_Toc40704835"/>
    </w:p>
    <w:p w14:paraId="73205AE7" w14:textId="77777777" w:rsidR="00AE77F3" w:rsidRPr="001A6306"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29253F12" w14:textId="3CB47CB1" w:rsidR="00737CEE" w:rsidRPr="001A6306" w:rsidRDefault="00737CEE" w:rsidP="00FF55FC">
      <w:pPr>
        <w:pStyle w:val="Nagwek2"/>
        <w:keepNext w:val="0"/>
        <w:keepLines/>
        <w:numPr>
          <w:ilvl w:val="2"/>
          <w:numId w:val="43"/>
        </w:numPr>
        <w:suppressAutoHyphens/>
        <w:spacing w:line="276" w:lineRule="auto"/>
        <w:rPr>
          <w:rFonts w:asciiTheme="minorHAnsi" w:hAnsiTheme="minorHAnsi" w:cstheme="minorHAnsi"/>
        </w:rPr>
      </w:pPr>
      <w:r w:rsidRPr="001A6306">
        <w:rPr>
          <w:rFonts w:asciiTheme="minorHAnsi" w:hAnsiTheme="minorHAnsi" w:cstheme="minorHAnsi"/>
        </w:rPr>
        <w:t>Zamawiający stanie się niewypłacalny lub wobec Zamawiającego zostało wszczęte postępowanie likwidacyjne; lub</w:t>
      </w:r>
      <w:bookmarkEnd w:id="351"/>
    </w:p>
    <w:p w14:paraId="14F16C89" w14:textId="775D9525" w:rsidR="00737CEE" w:rsidRPr="001A6306"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52" w:name="OLE_LINK1"/>
      <w:bookmarkStart w:id="353" w:name="OLE_LINK2"/>
      <w:bookmarkStart w:id="354" w:name="_Toc40704836"/>
      <w:r w:rsidRPr="001A6306">
        <w:rPr>
          <w:rFonts w:asciiTheme="minorHAnsi" w:hAnsiTheme="minorHAnsi" w:cstheme="minorHAnsi"/>
        </w:rPr>
        <w:lastRenderedPageBreak/>
        <w:t xml:space="preserve">upłynie </w:t>
      </w:r>
      <w:r w:rsidR="00924E44" w:rsidRPr="001A6306">
        <w:rPr>
          <w:rFonts w:asciiTheme="minorHAnsi" w:hAnsiTheme="minorHAnsi" w:cstheme="minorHAnsi"/>
        </w:rPr>
        <w:t>60</w:t>
      </w:r>
      <w:r w:rsidRPr="001A6306">
        <w:rPr>
          <w:rFonts w:asciiTheme="minorHAnsi" w:hAnsiTheme="minorHAnsi" w:cstheme="minorHAnsi"/>
        </w:rPr>
        <w:t xml:space="preserve"> dni od daty zawieszenia wykonywania przedmiotu Umowy na podstawie</w:t>
      </w:r>
      <w:r w:rsidRPr="001A6306">
        <w:rPr>
          <w:rFonts w:asciiTheme="minorHAnsi" w:hAnsiTheme="minorHAnsi" w:cstheme="minorHAnsi"/>
        </w:rPr>
        <w:br/>
        <w:t xml:space="preserve">ust. </w:t>
      </w:r>
      <w:r w:rsidR="004D7E16" w:rsidRPr="001A6306">
        <w:rPr>
          <w:rFonts w:asciiTheme="minorHAnsi" w:hAnsiTheme="minorHAnsi" w:cstheme="minorHAnsi"/>
        </w:rPr>
        <w:fldChar w:fldCharType="begin"/>
      </w:r>
      <w:r w:rsidR="004D7E16" w:rsidRPr="001A6306">
        <w:rPr>
          <w:rFonts w:asciiTheme="minorHAnsi" w:hAnsiTheme="minorHAnsi" w:cstheme="minorHAnsi"/>
        </w:rPr>
        <w:instrText xml:space="preserve"> REF _Ref148682637 \w \h </w:instrText>
      </w:r>
      <w:r w:rsidR="001A6EDE" w:rsidRPr="001A6306">
        <w:rPr>
          <w:rFonts w:asciiTheme="minorHAnsi" w:hAnsiTheme="minorHAnsi" w:cstheme="minorHAnsi"/>
        </w:rPr>
        <w:instrText xml:space="preserve"> \* MERGEFORMAT </w:instrText>
      </w:r>
      <w:r w:rsidR="004D7E16" w:rsidRPr="001A6306">
        <w:rPr>
          <w:rFonts w:asciiTheme="minorHAnsi" w:hAnsiTheme="minorHAnsi" w:cstheme="minorHAnsi"/>
        </w:rPr>
      </w:r>
      <w:r w:rsidR="004D7E16" w:rsidRPr="001A6306">
        <w:rPr>
          <w:rFonts w:asciiTheme="minorHAnsi" w:hAnsiTheme="minorHAnsi" w:cstheme="minorHAnsi"/>
        </w:rPr>
        <w:fldChar w:fldCharType="separate"/>
      </w:r>
      <w:r w:rsidR="00533AA4" w:rsidRPr="001A6306">
        <w:rPr>
          <w:rFonts w:asciiTheme="minorHAnsi" w:hAnsiTheme="minorHAnsi" w:cstheme="minorHAnsi"/>
        </w:rPr>
        <w:t>5.12</w:t>
      </w:r>
      <w:r w:rsidR="004D7E16" w:rsidRPr="001A6306">
        <w:rPr>
          <w:rFonts w:asciiTheme="minorHAnsi" w:hAnsiTheme="minorHAnsi" w:cstheme="minorHAnsi"/>
        </w:rPr>
        <w:fldChar w:fldCharType="end"/>
      </w:r>
      <w:r w:rsidRPr="001A6306">
        <w:rPr>
          <w:rFonts w:asciiTheme="minorHAnsi" w:hAnsiTheme="minorHAnsi" w:cstheme="minorHAnsi"/>
        </w:rPr>
        <w:t xml:space="preserve"> powyżej, a Zamawiający w tym terminie nie doręczy Wykonawcy wezwania do ustalenia terminu wznowienia wykonywania Umowy, o którym mowa w ust. </w:t>
      </w:r>
      <w:r w:rsidR="004D7E16" w:rsidRPr="001A6306">
        <w:rPr>
          <w:rFonts w:asciiTheme="minorHAnsi" w:hAnsiTheme="minorHAnsi" w:cstheme="minorHAnsi"/>
        </w:rPr>
        <w:fldChar w:fldCharType="begin"/>
      </w:r>
      <w:r w:rsidR="004D7E16" w:rsidRPr="001A6306">
        <w:rPr>
          <w:rFonts w:asciiTheme="minorHAnsi" w:hAnsiTheme="minorHAnsi" w:cstheme="minorHAnsi"/>
        </w:rPr>
        <w:instrText xml:space="preserve"> REF _Ref148682637 \w \h </w:instrText>
      </w:r>
      <w:r w:rsidR="001A6EDE" w:rsidRPr="001A6306">
        <w:rPr>
          <w:rFonts w:asciiTheme="minorHAnsi" w:hAnsiTheme="minorHAnsi" w:cstheme="minorHAnsi"/>
        </w:rPr>
        <w:instrText xml:space="preserve"> \* MERGEFORMAT </w:instrText>
      </w:r>
      <w:r w:rsidR="004D7E16" w:rsidRPr="001A6306">
        <w:rPr>
          <w:rFonts w:asciiTheme="minorHAnsi" w:hAnsiTheme="minorHAnsi" w:cstheme="minorHAnsi"/>
        </w:rPr>
      </w:r>
      <w:r w:rsidR="004D7E16" w:rsidRPr="001A6306">
        <w:rPr>
          <w:rFonts w:asciiTheme="minorHAnsi" w:hAnsiTheme="minorHAnsi" w:cstheme="minorHAnsi"/>
        </w:rPr>
        <w:fldChar w:fldCharType="separate"/>
      </w:r>
      <w:r w:rsidR="00533AA4" w:rsidRPr="001A6306">
        <w:rPr>
          <w:rFonts w:asciiTheme="minorHAnsi" w:hAnsiTheme="minorHAnsi" w:cstheme="minorHAnsi"/>
        </w:rPr>
        <w:t>5.12</w:t>
      </w:r>
      <w:r w:rsidR="004D7E16" w:rsidRPr="001A6306">
        <w:rPr>
          <w:rFonts w:asciiTheme="minorHAnsi" w:hAnsiTheme="minorHAnsi" w:cstheme="minorHAnsi"/>
        </w:rPr>
        <w:fldChar w:fldCharType="end"/>
      </w:r>
      <w:r w:rsidRPr="001A6306">
        <w:rPr>
          <w:rFonts w:asciiTheme="minorHAnsi" w:hAnsiTheme="minorHAnsi" w:cstheme="minorHAnsi"/>
        </w:rPr>
        <w:t xml:space="preserve">; </w:t>
      </w:r>
      <w:r w:rsidR="00373BA1" w:rsidRPr="001A6306">
        <w:rPr>
          <w:rFonts w:asciiTheme="minorHAnsi" w:hAnsiTheme="minorHAnsi" w:cstheme="minorHAnsi"/>
        </w:rPr>
        <w:br/>
      </w:r>
      <w:r w:rsidRPr="001A6306">
        <w:rPr>
          <w:rFonts w:asciiTheme="minorHAnsi" w:hAnsiTheme="minorHAnsi" w:cstheme="minorHAnsi"/>
        </w:rPr>
        <w:t>lub</w:t>
      </w:r>
      <w:bookmarkEnd w:id="352"/>
      <w:bookmarkEnd w:id="353"/>
      <w:bookmarkEnd w:id="354"/>
    </w:p>
    <w:p w14:paraId="0CDD72D4" w14:textId="71827E4D" w:rsidR="00737CEE" w:rsidRPr="006B0543" w:rsidRDefault="00737CEE" w:rsidP="00FF55FC">
      <w:pPr>
        <w:pStyle w:val="Nagwek2"/>
        <w:keepNext w:val="0"/>
        <w:keepLines/>
        <w:numPr>
          <w:ilvl w:val="2"/>
          <w:numId w:val="43"/>
        </w:numPr>
        <w:suppressAutoHyphens/>
        <w:spacing w:line="276" w:lineRule="auto"/>
        <w:rPr>
          <w:rFonts w:asciiTheme="minorHAnsi" w:hAnsiTheme="minorHAnsi" w:cstheme="minorHAnsi"/>
        </w:rPr>
      </w:pPr>
      <w:bookmarkStart w:id="355" w:name="_Toc40704837"/>
      <w:r w:rsidRPr="006B0543">
        <w:rPr>
          <w:rFonts w:asciiTheme="minorHAnsi" w:hAnsiTheme="minorHAnsi" w:cstheme="minorHAnsi"/>
        </w:rPr>
        <w:t xml:space="preserve">Zamawiający nie usunął skutków naruszenia Umowy lub nie wynagrodził szkody poniesionej </w:t>
      </w:r>
      <w:r w:rsidR="00373BA1">
        <w:rPr>
          <w:rFonts w:asciiTheme="minorHAnsi" w:hAnsiTheme="minorHAnsi" w:cstheme="minorHAnsi"/>
        </w:rPr>
        <w:br/>
      </w:r>
      <w:r w:rsidRPr="006B0543">
        <w:rPr>
          <w:rFonts w:asciiTheme="minorHAnsi" w:hAnsiTheme="minorHAnsi" w:cstheme="minorHAnsi"/>
        </w:rPr>
        <w:t xml:space="preserve">z tego powodu przez Wykonawcę w terminie wyznaczonym, zgodnie z ust. </w:t>
      </w:r>
      <w:r w:rsidR="004D7E16">
        <w:rPr>
          <w:rFonts w:asciiTheme="minorHAnsi" w:hAnsiTheme="minorHAnsi" w:cstheme="minorHAnsi"/>
        </w:rPr>
        <w:fldChar w:fldCharType="begin"/>
      </w:r>
      <w:r w:rsidR="004D7E16">
        <w:rPr>
          <w:rFonts w:asciiTheme="minorHAnsi" w:hAnsiTheme="minorHAnsi" w:cstheme="minorHAnsi"/>
        </w:rPr>
        <w:instrText xml:space="preserve"> REF _Ref419976927 \w \h </w:instrText>
      </w:r>
      <w:r w:rsidR="004D7E16">
        <w:rPr>
          <w:rFonts w:asciiTheme="minorHAnsi" w:hAnsiTheme="minorHAnsi" w:cstheme="minorHAnsi"/>
        </w:rPr>
      </w:r>
      <w:r w:rsidR="004D7E16">
        <w:rPr>
          <w:rFonts w:asciiTheme="minorHAnsi" w:hAnsiTheme="minorHAnsi" w:cstheme="minorHAnsi"/>
        </w:rPr>
        <w:fldChar w:fldCharType="separate"/>
      </w:r>
      <w:r w:rsidR="00533AA4">
        <w:rPr>
          <w:rFonts w:asciiTheme="minorHAnsi" w:hAnsiTheme="minorHAnsi" w:cstheme="minorHAnsi"/>
        </w:rPr>
        <w:t>15.1</w:t>
      </w:r>
      <w:r w:rsidR="004D7E16">
        <w:rPr>
          <w:rFonts w:asciiTheme="minorHAnsi" w:hAnsiTheme="minorHAnsi" w:cstheme="minorHAnsi"/>
        </w:rPr>
        <w:fldChar w:fldCharType="end"/>
      </w:r>
      <w:r w:rsidRPr="006B0543">
        <w:rPr>
          <w:rFonts w:asciiTheme="minorHAnsi" w:hAnsiTheme="minorHAnsi" w:cstheme="minorHAnsi"/>
        </w:rPr>
        <w:t>.</w:t>
      </w:r>
      <w:bookmarkEnd w:id="355"/>
    </w:p>
    <w:p w14:paraId="268AE531" w14:textId="5D01F5B3"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56" w:name="_Toc40704838"/>
      <w:r w:rsidRPr="006B0543">
        <w:rPr>
          <w:rFonts w:asciiTheme="minorHAnsi" w:hAnsiTheme="minorHAnsi" w:cstheme="minorHAnsi"/>
        </w:rPr>
        <w:t xml:space="preserve">W przypadku odstąpienia od Umowy przez Stronę na podstawie niniejszego </w:t>
      </w:r>
      <w:r w:rsidR="004D7E16">
        <w:rPr>
          <w:rFonts w:asciiTheme="minorHAnsi" w:hAnsiTheme="minorHAnsi" w:cstheme="minorHAnsi"/>
        </w:rPr>
        <w:fldChar w:fldCharType="begin"/>
      </w:r>
      <w:r w:rsidR="004D7E16">
        <w:rPr>
          <w:rFonts w:asciiTheme="minorHAnsi" w:hAnsiTheme="minorHAnsi" w:cstheme="minorHAnsi"/>
        </w:rPr>
        <w:instrText xml:space="preserve"> REF _Ref148682670 \w \h </w:instrText>
      </w:r>
      <w:r w:rsidR="004D7E16">
        <w:rPr>
          <w:rFonts w:asciiTheme="minorHAnsi" w:hAnsiTheme="minorHAnsi" w:cstheme="minorHAnsi"/>
        </w:rPr>
      </w:r>
      <w:r w:rsidR="004D7E16">
        <w:rPr>
          <w:rFonts w:asciiTheme="minorHAnsi" w:hAnsiTheme="minorHAnsi" w:cstheme="minorHAnsi"/>
        </w:rPr>
        <w:fldChar w:fldCharType="separate"/>
      </w:r>
      <w:r w:rsidR="00533AA4">
        <w:rPr>
          <w:rFonts w:asciiTheme="minorHAnsi" w:hAnsiTheme="minorHAnsi" w:cstheme="minorHAnsi"/>
        </w:rPr>
        <w:t>§16</w:t>
      </w:r>
      <w:r w:rsidR="004D7E16">
        <w:rPr>
          <w:rFonts w:asciiTheme="minorHAnsi" w:hAnsiTheme="minorHAnsi" w:cstheme="minorHAnsi"/>
        </w:rPr>
        <w:fldChar w:fldCharType="end"/>
      </w:r>
      <w:r w:rsidRPr="006B0543">
        <w:rPr>
          <w:rFonts w:asciiTheme="minorHAnsi" w:hAnsiTheme="minorHAnsi" w:cstheme="minorHAnsi"/>
        </w:rPr>
        <w:t>,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bookmarkEnd w:id="356"/>
    </w:p>
    <w:p w14:paraId="398748CA" w14:textId="242D3634"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57" w:name="_Toc40704839"/>
      <w:r w:rsidRPr="006B0543">
        <w:rPr>
          <w:rFonts w:asciiTheme="minorHAnsi" w:hAnsiTheme="minorHAnsi" w:cstheme="minorHAnsi"/>
        </w:rPr>
        <w:t xml:space="preserve">Strony potwierdzają, że odstąpienie od Umowy lub jej części wywoła wyłącznie skutki określone </w:t>
      </w:r>
      <w:r w:rsidR="00373BA1">
        <w:rPr>
          <w:rFonts w:asciiTheme="minorHAnsi" w:hAnsiTheme="minorHAnsi" w:cstheme="minorHAnsi"/>
        </w:rPr>
        <w:br/>
      </w:r>
      <w:r w:rsidRPr="006B0543">
        <w:rPr>
          <w:rFonts w:asciiTheme="minorHAnsi" w:hAnsiTheme="minorHAnsi" w:cstheme="minorHAnsi"/>
        </w:rPr>
        <w:t>w Umowie, w szczególności do odstąpienia od Umowy nie ma zastosowania przepis art. 395 §2 Kodeksu cywilnego.</w:t>
      </w:r>
      <w:bookmarkEnd w:id="357"/>
    </w:p>
    <w:p w14:paraId="16004BDF" w14:textId="24716BC3" w:rsidR="00737CEE" w:rsidRPr="006B0543" w:rsidRDefault="00737CEE" w:rsidP="00EB5A9E">
      <w:pPr>
        <w:pStyle w:val="Nagwek1"/>
        <w:keepNext w:val="0"/>
        <w:keepLines/>
        <w:suppressAutoHyphens/>
        <w:spacing w:before="120" w:after="120" w:line="276" w:lineRule="auto"/>
        <w:rPr>
          <w:rFonts w:cstheme="minorHAnsi"/>
          <w:b w:val="0"/>
          <w:szCs w:val="20"/>
        </w:rPr>
      </w:pPr>
      <w:bookmarkStart w:id="358" w:name="_Ref419977341"/>
      <w:bookmarkStart w:id="359" w:name="_Toc437005856"/>
      <w:bookmarkStart w:id="360" w:name="_Toc494375644"/>
      <w:bookmarkStart w:id="361" w:name="_Toc15890585"/>
      <w:bookmarkStart w:id="362" w:name="_Toc40704840"/>
      <w:bookmarkStart w:id="363" w:name="_Toc147920966"/>
      <w:r w:rsidRPr="006B0543">
        <w:rPr>
          <w:rFonts w:cstheme="minorHAnsi"/>
          <w:b w:val="0"/>
          <w:szCs w:val="20"/>
        </w:rPr>
        <w:t>ZASADY ODPOWIEDZIALNOŚCI</w:t>
      </w:r>
      <w:bookmarkEnd w:id="358"/>
      <w:bookmarkEnd w:id="359"/>
      <w:bookmarkEnd w:id="360"/>
      <w:bookmarkEnd w:id="361"/>
      <w:bookmarkEnd w:id="362"/>
      <w:bookmarkEnd w:id="363"/>
    </w:p>
    <w:p w14:paraId="7EE8C377" w14:textId="77777777" w:rsidR="00873C66" w:rsidRDefault="00737CEE" w:rsidP="00EB5A9E">
      <w:pPr>
        <w:pStyle w:val="Nagwek2"/>
        <w:keepNext w:val="0"/>
        <w:keepLines/>
        <w:suppressAutoHyphens/>
        <w:spacing w:line="276" w:lineRule="auto"/>
        <w:rPr>
          <w:rFonts w:asciiTheme="minorHAnsi" w:hAnsiTheme="minorHAnsi" w:cstheme="minorHAnsi"/>
        </w:rPr>
      </w:pPr>
      <w:bookmarkStart w:id="364" w:name="_Toc40704841"/>
      <w:r w:rsidRPr="006B0543">
        <w:rPr>
          <w:rFonts w:asciiTheme="minorHAnsi" w:hAnsiTheme="minorHAnsi" w:cstheme="minorHAnsi"/>
        </w:rPr>
        <w:t xml:space="preserve">Wykonawca zwolni Zamawiającego od odpowiedzialności przed wszelkimi roszczeniami osób trzecich z tytułu szkód i wydatków (wraz z kosztami prawnymi) lub innymi roszczeniami wynikającymi </w:t>
      </w:r>
      <w:r w:rsidR="00373BA1">
        <w:rPr>
          <w:rFonts w:asciiTheme="minorHAnsi" w:hAnsiTheme="minorHAnsi" w:cstheme="minorHAnsi"/>
        </w:rPr>
        <w:br/>
      </w:r>
      <w:r w:rsidRPr="006B0543">
        <w:rPr>
          <w:rFonts w:asciiTheme="minorHAnsi" w:hAnsiTheme="minorHAnsi" w:cstheme="minorHAnsi"/>
        </w:rPr>
        <w:t>z realizacji Prac powstałymi w wyniku:</w:t>
      </w:r>
      <w:bookmarkEnd w:id="364"/>
    </w:p>
    <w:p w14:paraId="6AB2E3B7" w14:textId="77777777" w:rsidR="00AE77F3" w:rsidRDefault="00873C66" w:rsidP="00FF55FC">
      <w:pPr>
        <w:pStyle w:val="Nagwek2"/>
        <w:keepNext w:val="0"/>
        <w:keepLines/>
        <w:numPr>
          <w:ilvl w:val="2"/>
          <w:numId w:val="49"/>
        </w:numPr>
        <w:suppressAutoHyphens/>
        <w:spacing w:line="276" w:lineRule="auto"/>
        <w:rPr>
          <w:rFonts w:asciiTheme="minorHAnsi" w:hAnsiTheme="minorHAnsi" w:cstheme="minorHAnsi"/>
        </w:rPr>
      </w:pPr>
      <w:r w:rsidRPr="006B0543">
        <w:rPr>
          <w:rFonts w:asciiTheme="minorHAnsi" w:hAnsiTheme="minorHAnsi" w:cstheme="minorHAnsi"/>
        </w:rPr>
        <w:t>straty lub uszkodzenia mienia</w:t>
      </w:r>
      <w:r>
        <w:rPr>
          <w:rFonts w:asciiTheme="minorHAnsi" w:hAnsiTheme="minorHAnsi" w:cstheme="minorHAnsi"/>
        </w:rPr>
        <w:t>;</w:t>
      </w:r>
    </w:p>
    <w:p w14:paraId="451C688B" w14:textId="77777777" w:rsidR="00AE77F3" w:rsidRDefault="00AE77F3" w:rsidP="00FF55FC">
      <w:pPr>
        <w:pStyle w:val="Nagwek2"/>
        <w:keepNext w:val="0"/>
        <w:keepLines/>
        <w:numPr>
          <w:ilvl w:val="2"/>
          <w:numId w:val="49"/>
        </w:numPr>
        <w:suppressAutoHyphens/>
        <w:spacing w:line="276" w:lineRule="auto"/>
        <w:rPr>
          <w:rFonts w:asciiTheme="minorHAnsi" w:hAnsiTheme="minorHAnsi" w:cstheme="minorHAnsi"/>
        </w:rPr>
      </w:pPr>
      <w:r w:rsidRPr="006B0543">
        <w:rPr>
          <w:rFonts w:asciiTheme="minorHAnsi" w:hAnsiTheme="minorHAnsi" w:cstheme="minorHAnsi"/>
        </w:rPr>
        <w:t>szkody na osobie</w:t>
      </w:r>
      <w:r>
        <w:rPr>
          <w:rFonts w:asciiTheme="minorHAnsi" w:hAnsiTheme="minorHAnsi" w:cstheme="minorHAnsi"/>
        </w:rPr>
        <w:t>;</w:t>
      </w:r>
    </w:p>
    <w:p w14:paraId="246B5F5D" w14:textId="4AC0CC0B" w:rsidR="00737CEE" w:rsidRDefault="00AE77F3" w:rsidP="00FF55FC">
      <w:pPr>
        <w:pStyle w:val="Nagwek2"/>
        <w:keepNext w:val="0"/>
        <w:keepLines/>
        <w:numPr>
          <w:ilvl w:val="2"/>
          <w:numId w:val="49"/>
        </w:numPr>
        <w:suppressAutoHyphens/>
        <w:spacing w:line="276" w:lineRule="auto"/>
        <w:rPr>
          <w:rFonts w:asciiTheme="minorHAnsi" w:hAnsiTheme="minorHAnsi" w:cstheme="minorHAnsi"/>
        </w:rPr>
      </w:pPr>
      <w:r w:rsidRPr="006B0543">
        <w:rPr>
          <w:rFonts w:asciiTheme="minorHAnsi" w:hAnsiTheme="minorHAnsi" w:cstheme="minorHAnsi"/>
        </w:rPr>
        <w:t>szkody w środowisku naturalnym</w:t>
      </w:r>
      <w:r>
        <w:rPr>
          <w:rFonts w:asciiTheme="minorHAnsi" w:hAnsiTheme="minorHAnsi" w:cstheme="minorHAnsi"/>
        </w:rPr>
        <w:t>;</w:t>
      </w:r>
    </w:p>
    <w:p w14:paraId="5A6DF4F9" w14:textId="294724D5" w:rsidR="00737CEE" w:rsidRPr="006B0543" w:rsidRDefault="00737CEE" w:rsidP="00EB5A9E">
      <w:pPr>
        <w:pStyle w:val="Nagwek2"/>
        <w:keepNext w:val="0"/>
        <w:keepLines/>
        <w:numPr>
          <w:ilvl w:val="0"/>
          <w:numId w:val="0"/>
        </w:numPr>
        <w:suppressAutoHyphens/>
        <w:spacing w:line="276" w:lineRule="auto"/>
        <w:ind w:left="567"/>
        <w:rPr>
          <w:rFonts w:asciiTheme="minorHAnsi" w:hAnsiTheme="minorHAnsi" w:cstheme="minorHAnsi"/>
        </w:rPr>
      </w:pPr>
      <w:bookmarkStart w:id="365" w:name="_Toc40704845"/>
      <w:r w:rsidRPr="006B0543">
        <w:rPr>
          <w:rFonts w:asciiTheme="minorHAnsi" w:hAnsiTheme="minorHAnsi" w:cstheme="minorHAnsi"/>
        </w:rPr>
        <w:t>chyba, że Wykonawca udowodni, że takie roszczenia wynikają z przyczyn, za które Wykonawca nie ponosi odpowiedzialności.</w:t>
      </w:r>
      <w:bookmarkEnd w:id="365"/>
    </w:p>
    <w:p w14:paraId="475BD663" w14:textId="14A285D3" w:rsidR="00737CEE" w:rsidRPr="006B0543" w:rsidRDefault="00737CEE" w:rsidP="00EB5A9E">
      <w:pPr>
        <w:pStyle w:val="Nagwek2"/>
        <w:keepNext w:val="0"/>
        <w:keepLines/>
        <w:suppressAutoHyphens/>
        <w:spacing w:line="276" w:lineRule="auto"/>
        <w:rPr>
          <w:rFonts w:asciiTheme="minorHAnsi" w:hAnsiTheme="minorHAnsi" w:cstheme="minorHAnsi"/>
        </w:rPr>
      </w:pPr>
      <w:bookmarkStart w:id="366" w:name="_DV_M985"/>
      <w:bookmarkStart w:id="367" w:name="_Toc40704846"/>
      <w:r w:rsidRPr="006B0543">
        <w:rPr>
          <w:rFonts w:asciiTheme="minorHAnsi" w:hAnsiTheme="minorHAnsi" w:cstheme="minorHAnsi"/>
        </w:rPr>
        <w:t>J</w:t>
      </w:r>
      <w:bookmarkEnd w:id="366"/>
      <w:r w:rsidRPr="006B0543">
        <w:rPr>
          <w:rFonts w:asciiTheme="minorHAnsi" w:hAnsiTheme="minorHAnsi" w:cstheme="minorHAnsi"/>
        </w:rPr>
        <w:t xml:space="preserve">eżeli zostało wszczęte postępowanie lub wystąpiono z roszczeniem przeciwko Zamawiającemu </w:t>
      </w:r>
      <w:r w:rsidR="00373BA1">
        <w:rPr>
          <w:rFonts w:asciiTheme="minorHAnsi" w:hAnsiTheme="minorHAnsi" w:cstheme="minorHAnsi"/>
        </w:rPr>
        <w:br/>
      </w:r>
      <w:r w:rsidRPr="006B0543">
        <w:rPr>
          <w:rFonts w:asciiTheme="minorHAnsi" w:hAnsiTheme="minorHAnsi" w:cstheme="minorHAnsi"/>
        </w:rPr>
        <w:t>z przyczyn, za które odpowiedzialność ponosi Wykonawca, Zamawiający niezwłocznie zgłosi to Wykonawcy, który będzie miał prawo do udziału w postępowaniu dotyczącym danego roszczenia.</w:t>
      </w:r>
      <w:bookmarkEnd w:id="367"/>
    </w:p>
    <w:p w14:paraId="23FA8CEC" w14:textId="77777777" w:rsidR="00C60130" w:rsidRPr="00C60130" w:rsidRDefault="00737CEE" w:rsidP="00EB5A9E">
      <w:pPr>
        <w:pStyle w:val="Nagwek2"/>
        <w:keepNext w:val="0"/>
        <w:keepLines/>
        <w:suppressAutoHyphens/>
        <w:spacing w:line="276" w:lineRule="auto"/>
        <w:rPr>
          <w:rFonts w:asciiTheme="minorHAnsi" w:hAnsiTheme="minorHAnsi" w:cstheme="minorHAnsi"/>
        </w:rPr>
      </w:pPr>
      <w:bookmarkStart w:id="368" w:name="_Toc40704847"/>
      <w:r w:rsidRPr="006B0543">
        <w:rPr>
          <w:rFonts w:asciiTheme="minorHAnsi" w:hAnsiTheme="minorHAnsi" w:cstheme="minorHAnsi"/>
        </w:rPr>
        <w:t xml:space="preserve">Strony ponoszą względem siebie odpowiedzialność z tytułu niewykonania lub nienależytego wykonania Umowy oraz za szkodę wyrządzoną w inny sposób na zasadach określonych w Kodeksie </w:t>
      </w:r>
      <w:r w:rsidRPr="00C60130">
        <w:rPr>
          <w:rFonts w:asciiTheme="minorHAnsi" w:hAnsiTheme="minorHAnsi" w:cstheme="minorHAnsi"/>
        </w:rPr>
        <w:t>cywilnym, z uwzględnieniem szczegółowych unormowań zawartych w Umowie</w:t>
      </w:r>
      <w:r w:rsidR="00C60130" w:rsidRPr="00C60130">
        <w:rPr>
          <w:rFonts w:asciiTheme="minorHAnsi" w:hAnsiTheme="minorHAnsi" w:cstheme="minorHAnsi"/>
        </w:rPr>
        <w:t>.</w:t>
      </w:r>
    </w:p>
    <w:p w14:paraId="4E57C136" w14:textId="77777777" w:rsidR="00C60130" w:rsidRPr="00C60130" w:rsidRDefault="00C60130" w:rsidP="00EB5A9E">
      <w:pPr>
        <w:pStyle w:val="Nagwek2"/>
        <w:keepNext w:val="0"/>
        <w:keepLines/>
        <w:suppressAutoHyphens/>
        <w:spacing w:line="276" w:lineRule="auto"/>
        <w:rPr>
          <w:rFonts w:asciiTheme="minorHAnsi" w:hAnsiTheme="minorHAnsi" w:cstheme="minorHAnsi"/>
        </w:rPr>
      </w:pPr>
      <w:r w:rsidRPr="00C60130">
        <w:rPr>
          <w:rFonts w:asciiTheme="minorHAnsi" w:hAnsiTheme="minorHAnsi" w:cstheme="minorHAnsi"/>
        </w:rPr>
        <w:t>Członkowie konsorcjum Wykonawcy ponoszą solidarną odpowiedzialność względem Zamawiającego za zobowiązania wynikające z Umowy oraz za wniesienie zabezpieczenia.</w:t>
      </w:r>
    </w:p>
    <w:p w14:paraId="1DC63855" w14:textId="2B12D7AC" w:rsidR="00C60130" w:rsidRPr="00C60130" w:rsidRDefault="00C60130" w:rsidP="00EB5A9E">
      <w:pPr>
        <w:pStyle w:val="Nagwek2"/>
        <w:keepNext w:val="0"/>
        <w:keepLines/>
        <w:suppressAutoHyphens/>
        <w:spacing w:line="276" w:lineRule="auto"/>
        <w:rPr>
          <w:rFonts w:asciiTheme="minorHAnsi" w:hAnsiTheme="minorHAnsi" w:cstheme="minorHAnsi"/>
        </w:rPr>
      </w:pPr>
      <w:r w:rsidRPr="00C60130">
        <w:rPr>
          <w:rFonts w:asciiTheme="minorHAnsi" w:hAnsiTheme="minorHAnsi" w:cstheme="minorHAnsi"/>
        </w:rPr>
        <w:t>Członkowie konsorcjum</w:t>
      </w:r>
      <w:r>
        <w:rPr>
          <w:rFonts w:asciiTheme="minorHAnsi" w:hAnsiTheme="minorHAnsi" w:cstheme="minorHAnsi"/>
        </w:rPr>
        <w:t xml:space="preserve"> Wykonawcy</w:t>
      </w:r>
      <w:r w:rsidRPr="00C60130">
        <w:rPr>
          <w:rFonts w:asciiTheme="minorHAnsi" w:hAnsiTheme="minorHAnsi" w:cstheme="minorHAnsi"/>
        </w:rPr>
        <w:t xml:space="preserve"> 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konsorcjantów</w:t>
      </w:r>
      <w:r w:rsidR="00737CEE" w:rsidRPr="00C60130">
        <w:rPr>
          <w:rFonts w:asciiTheme="minorHAnsi" w:hAnsiTheme="minorHAnsi" w:cstheme="minorHAnsi"/>
        </w:rPr>
        <w:t>.</w:t>
      </w:r>
      <w:bookmarkStart w:id="369" w:name="_Toc40704850"/>
      <w:bookmarkEnd w:id="368"/>
    </w:p>
    <w:p w14:paraId="293C7D51" w14:textId="05C82521" w:rsidR="008E362F" w:rsidRPr="00C60130" w:rsidRDefault="00C60130" w:rsidP="00EB5A9E">
      <w:pPr>
        <w:pStyle w:val="Nagwek2"/>
        <w:keepNext w:val="0"/>
        <w:keepLines/>
        <w:suppressAutoHyphens/>
        <w:spacing w:line="276" w:lineRule="auto"/>
        <w:rPr>
          <w:rFonts w:asciiTheme="minorHAnsi" w:hAnsiTheme="minorHAnsi" w:cstheme="minorHAnsi"/>
        </w:rPr>
      </w:pPr>
      <w:r w:rsidRPr="00C60130">
        <w:rPr>
          <w:rFonts w:asciiTheme="minorHAnsi" w:hAnsiTheme="minorHAnsi" w:cstheme="minorHAnsi"/>
        </w:rP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p>
    <w:p w14:paraId="10A04EBE" w14:textId="3D96149C" w:rsidR="00737CEE" w:rsidRPr="006B0543" w:rsidRDefault="00737CEE" w:rsidP="00CF285A">
      <w:pPr>
        <w:pStyle w:val="Nagwek1"/>
        <w:keepLines/>
        <w:suppressAutoHyphens/>
        <w:spacing w:before="120" w:after="120" w:line="276" w:lineRule="auto"/>
        <w:rPr>
          <w:rFonts w:cstheme="minorHAnsi"/>
          <w:b w:val="0"/>
          <w:szCs w:val="20"/>
        </w:rPr>
      </w:pPr>
      <w:bookmarkStart w:id="370" w:name="_Ref419973236"/>
      <w:bookmarkStart w:id="371" w:name="_Toc437005857"/>
      <w:bookmarkStart w:id="372" w:name="_Toc494375645"/>
      <w:bookmarkStart w:id="373" w:name="_Toc15890586"/>
      <w:bookmarkStart w:id="374" w:name="_Toc40704851"/>
      <w:bookmarkStart w:id="375" w:name="_Toc147920967"/>
      <w:bookmarkEnd w:id="369"/>
      <w:r w:rsidRPr="006B0543">
        <w:rPr>
          <w:rFonts w:cstheme="minorHAnsi"/>
          <w:b w:val="0"/>
          <w:szCs w:val="20"/>
        </w:rPr>
        <w:lastRenderedPageBreak/>
        <w:t>OGRANICZENIE ODPOWIEDZIALNOŚCI</w:t>
      </w:r>
      <w:bookmarkEnd w:id="370"/>
      <w:bookmarkEnd w:id="371"/>
      <w:bookmarkEnd w:id="372"/>
      <w:bookmarkEnd w:id="373"/>
      <w:bookmarkEnd w:id="374"/>
      <w:bookmarkEnd w:id="375"/>
    </w:p>
    <w:p w14:paraId="70F978FB" w14:textId="77777777" w:rsidR="00737CEE" w:rsidRPr="006B0543" w:rsidRDefault="00737CEE" w:rsidP="00CF285A">
      <w:pPr>
        <w:pStyle w:val="Nagwek2"/>
        <w:keepLines/>
        <w:numPr>
          <w:ilvl w:val="0"/>
          <w:numId w:val="0"/>
        </w:numPr>
        <w:suppressAutoHyphens/>
        <w:spacing w:line="276" w:lineRule="auto"/>
        <w:ind w:left="567" w:hanging="567"/>
        <w:rPr>
          <w:rFonts w:asciiTheme="minorHAnsi" w:hAnsiTheme="minorHAnsi" w:cstheme="minorHAnsi"/>
        </w:rPr>
      </w:pPr>
      <w:bookmarkStart w:id="376" w:name="_Toc40704852"/>
      <w:bookmarkStart w:id="377" w:name="_Ref282425647"/>
      <w:r w:rsidRPr="006B0543">
        <w:rPr>
          <w:rFonts w:asciiTheme="minorHAnsi" w:hAnsiTheme="minorHAnsi" w:cstheme="minorHAnsi"/>
        </w:rPr>
        <w:t>Bez względu na inne postanowienia Umowy:</w:t>
      </w:r>
      <w:bookmarkEnd w:id="376"/>
    </w:p>
    <w:p w14:paraId="5A63D961" w14:textId="77777777" w:rsidR="00E65528" w:rsidRDefault="00737CEE" w:rsidP="00EB5A9E">
      <w:pPr>
        <w:pStyle w:val="Nagwek2"/>
        <w:keepNext w:val="0"/>
        <w:keepLines/>
        <w:suppressAutoHyphens/>
        <w:spacing w:line="276" w:lineRule="auto"/>
        <w:rPr>
          <w:rFonts w:asciiTheme="minorHAnsi" w:hAnsiTheme="minorHAnsi" w:cstheme="minorHAnsi"/>
        </w:rPr>
      </w:pPr>
      <w:bookmarkStart w:id="378" w:name="_Toc40704853"/>
      <w:r w:rsidRPr="006B0543">
        <w:rPr>
          <w:rFonts w:asciiTheme="minorHAnsi" w:hAnsiTheme="minorHAnsi" w:cstheme="minorHAnsi"/>
        </w:rPr>
        <w:t>Łączna odpowiedzialność odszkodowawcza Wykonawcy wobec Zamawiającego wynikająca</w:t>
      </w:r>
      <w:r w:rsidRPr="006B0543">
        <w:rPr>
          <w:rFonts w:asciiTheme="minorHAnsi" w:hAnsiTheme="minorHAnsi" w:cstheme="minorHAnsi"/>
        </w:rPr>
        <w:br/>
        <w:t xml:space="preserve">z jakichkolwiek roszczeń Zamawiającego z tytułu Umowy jest ograniczona do wartości 100% całkowitego </w:t>
      </w:r>
      <w:r w:rsidR="003D0E20">
        <w:rPr>
          <w:rFonts w:asciiTheme="minorHAnsi" w:hAnsiTheme="minorHAnsi" w:cstheme="minorHAnsi"/>
        </w:rPr>
        <w:t>Wynagrodzenia Umownego netto</w:t>
      </w:r>
      <w:r w:rsidRPr="006B0543">
        <w:rPr>
          <w:rFonts w:asciiTheme="minorHAnsi" w:hAnsiTheme="minorHAnsi" w:cstheme="minorHAnsi"/>
        </w:rPr>
        <w:t>. Niezależnie od podstawy prawnej dochodzenia roszczenia odpowiedzialność odszkodowawcza Wykonawcy ograniczona jest w każdym przypadku do szkód</w:t>
      </w:r>
      <w:r w:rsidR="00543C04">
        <w:rPr>
          <w:rFonts w:asciiTheme="minorHAnsi" w:hAnsiTheme="minorHAnsi" w:cstheme="minorHAnsi"/>
        </w:rPr>
        <w:t xml:space="preserve"> rzeczywistych. Wykonawca </w:t>
      </w:r>
      <w:r w:rsidRPr="006B0543">
        <w:rPr>
          <w:rFonts w:asciiTheme="minorHAnsi" w:hAnsiTheme="minorHAnsi" w:cstheme="minorHAnsi"/>
        </w:rPr>
        <w:t xml:space="preserve">w </w:t>
      </w:r>
      <w:r w:rsidR="00543C04">
        <w:rPr>
          <w:rFonts w:asciiTheme="minorHAnsi" w:hAnsiTheme="minorHAnsi" w:cstheme="minorHAnsi"/>
        </w:rPr>
        <w:t>żadnych okolicznościach nie będzie</w:t>
      </w:r>
      <w:r w:rsidRPr="006B0543">
        <w:rPr>
          <w:rFonts w:asciiTheme="minorHAnsi" w:hAnsiTheme="minorHAnsi" w:cstheme="minorHAnsi"/>
        </w:rPr>
        <w:t xml:space="preserve"> odpowiadać za utracone </w:t>
      </w:r>
      <w:r w:rsidRPr="00C74F02">
        <w:rPr>
          <w:rFonts w:asciiTheme="minorHAnsi" w:hAnsiTheme="minorHAnsi" w:cstheme="minorHAnsi"/>
        </w:rPr>
        <w:t>korzyści.</w:t>
      </w:r>
      <w:bookmarkStart w:id="379" w:name="_Toc147920968"/>
      <w:bookmarkStart w:id="380" w:name="_Toc437005858"/>
      <w:bookmarkStart w:id="381" w:name="_Ref483382766"/>
      <w:bookmarkStart w:id="382" w:name="_Toc494375574"/>
      <w:bookmarkStart w:id="383" w:name="_Toc494375646"/>
      <w:bookmarkStart w:id="384" w:name="_Toc15890587"/>
      <w:bookmarkStart w:id="385" w:name="_Toc40704859"/>
      <w:bookmarkStart w:id="386" w:name="_Toc147920969"/>
      <w:bookmarkEnd w:id="378"/>
      <w:bookmarkEnd w:id="379"/>
    </w:p>
    <w:p w14:paraId="5637BFAC" w14:textId="77777777" w:rsidR="00E65528" w:rsidRPr="00E65528" w:rsidRDefault="00E65528" w:rsidP="00EB5A9E">
      <w:pPr>
        <w:pStyle w:val="Nagwek2"/>
        <w:keepNext w:val="0"/>
        <w:keepLines/>
        <w:suppressAutoHyphens/>
        <w:spacing w:line="276" w:lineRule="auto"/>
        <w:rPr>
          <w:rFonts w:asciiTheme="minorHAnsi" w:hAnsiTheme="minorHAnsi" w:cstheme="minorHAnsi"/>
        </w:rPr>
      </w:pPr>
      <w:r w:rsidRPr="00E65528">
        <w:rPr>
          <w:rFonts w:asciiTheme="minorHAnsi" w:hAnsiTheme="minorHAnsi" w:cstheme="minorHAnsi"/>
        </w:rPr>
        <w:t>Ograniczenie odpowiedzialności nie ma zastosowania w przypadku:</w:t>
      </w:r>
    </w:p>
    <w:p w14:paraId="76A89F9E" w14:textId="77777777" w:rsidR="00E65528" w:rsidRPr="00E65528" w:rsidRDefault="00E65528" w:rsidP="00E65528">
      <w:pPr>
        <w:pStyle w:val="Nagwek2"/>
        <w:keepNext w:val="0"/>
        <w:keepLines/>
        <w:numPr>
          <w:ilvl w:val="2"/>
          <w:numId w:val="49"/>
        </w:numPr>
        <w:suppressAutoHyphens/>
        <w:spacing w:line="276" w:lineRule="auto"/>
        <w:rPr>
          <w:rFonts w:asciiTheme="minorHAnsi" w:hAnsiTheme="minorHAnsi" w:cstheme="minorHAnsi"/>
        </w:rPr>
      </w:pPr>
      <w:r w:rsidRPr="00E65528">
        <w:rPr>
          <w:rFonts w:asciiTheme="minorHAnsi" w:hAnsiTheme="minorHAnsi" w:cstheme="minorHAnsi"/>
        </w:rPr>
        <w:t>odpowiedzialności Wykonawcy z tytułu szkód wyrządzonych umyślnie lub w wyniku rażącego niedbalstwa;</w:t>
      </w:r>
    </w:p>
    <w:p w14:paraId="2A371763" w14:textId="77777777" w:rsidR="00E65528" w:rsidRPr="00E65528" w:rsidRDefault="00E65528" w:rsidP="00E65528">
      <w:pPr>
        <w:pStyle w:val="Nagwek2"/>
        <w:keepNext w:val="0"/>
        <w:keepLines/>
        <w:numPr>
          <w:ilvl w:val="2"/>
          <w:numId w:val="49"/>
        </w:numPr>
        <w:suppressAutoHyphens/>
        <w:spacing w:line="276" w:lineRule="auto"/>
        <w:rPr>
          <w:rFonts w:asciiTheme="minorHAnsi" w:hAnsiTheme="minorHAnsi" w:cstheme="minorHAnsi"/>
        </w:rPr>
      </w:pPr>
      <w:r w:rsidRPr="00E65528">
        <w:rPr>
          <w:rFonts w:asciiTheme="minorHAnsi" w:hAnsiTheme="minorHAnsi" w:cstheme="minorHAnsi"/>
        </w:rPr>
        <w:t>odpowiedzialności Wykonawcy z tytułu szkód na osobie;</w:t>
      </w:r>
    </w:p>
    <w:p w14:paraId="16B2FA37" w14:textId="77777777" w:rsidR="00E65528" w:rsidRPr="00E65528" w:rsidRDefault="00E65528" w:rsidP="00E65528">
      <w:pPr>
        <w:pStyle w:val="Nagwek2"/>
        <w:keepNext w:val="0"/>
        <w:keepLines/>
        <w:numPr>
          <w:ilvl w:val="2"/>
          <w:numId w:val="49"/>
        </w:numPr>
        <w:suppressAutoHyphens/>
        <w:spacing w:line="276" w:lineRule="auto"/>
        <w:rPr>
          <w:rFonts w:asciiTheme="minorHAnsi" w:hAnsiTheme="minorHAnsi" w:cstheme="minorHAnsi"/>
        </w:rPr>
      </w:pPr>
      <w:r w:rsidRPr="00E65528">
        <w:rPr>
          <w:rFonts w:asciiTheme="minorHAnsi" w:hAnsiTheme="minorHAnsi" w:cstheme="minorHAnsi"/>
        </w:rPr>
        <w:t>odpowiedzialności Wykonawcy z tytułu szkód w środowisku naturalnym;</w:t>
      </w:r>
    </w:p>
    <w:p w14:paraId="05B0A8A7" w14:textId="6EE0D57F" w:rsidR="00C74F02" w:rsidRPr="00E65528" w:rsidRDefault="00E65528" w:rsidP="00E65528">
      <w:pPr>
        <w:pStyle w:val="Nagwek2"/>
        <w:keepNext w:val="0"/>
        <w:keepLines/>
        <w:numPr>
          <w:ilvl w:val="2"/>
          <w:numId w:val="49"/>
        </w:numPr>
        <w:suppressAutoHyphens/>
        <w:spacing w:line="276" w:lineRule="auto"/>
        <w:rPr>
          <w:rFonts w:asciiTheme="minorHAnsi" w:hAnsiTheme="minorHAnsi" w:cstheme="minorHAnsi"/>
        </w:rPr>
      </w:pPr>
      <w:r w:rsidRPr="00E65528">
        <w:rPr>
          <w:rFonts w:asciiTheme="minorHAnsi" w:hAnsiTheme="minorHAnsi" w:cstheme="minorHAnsi"/>
        </w:rPr>
        <w:t>odpowiedzialności Wykonawcy lub każdego z konsorcjantów Wykonawcy, z tytułu szkód, o których mowa w ust. 17.5 i 17.6.</w:t>
      </w:r>
    </w:p>
    <w:p w14:paraId="542BAB39" w14:textId="77777777" w:rsidR="00981D37" w:rsidRPr="00AF3F96" w:rsidRDefault="00737CEE" w:rsidP="00EB5A9E">
      <w:pPr>
        <w:pStyle w:val="Nagwek1"/>
        <w:keepNext w:val="0"/>
        <w:keepLines/>
        <w:spacing w:line="276" w:lineRule="auto"/>
        <w:rPr>
          <w:b w:val="0"/>
        </w:rPr>
      </w:pPr>
      <w:bookmarkStart w:id="387" w:name="_Ref148682238"/>
      <w:r w:rsidRPr="00AF3F96">
        <w:rPr>
          <w:b w:val="0"/>
        </w:rPr>
        <w:t>KORZYSTANIE Z PODWYKONAWCÓW</w:t>
      </w:r>
      <w:bookmarkStart w:id="388" w:name="_Toc147920970"/>
      <w:bookmarkEnd w:id="380"/>
      <w:bookmarkEnd w:id="381"/>
      <w:bookmarkEnd w:id="382"/>
      <w:bookmarkEnd w:id="383"/>
      <w:bookmarkEnd w:id="384"/>
      <w:bookmarkEnd w:id="385"/>
      <w:bookmarkEnd w:id="386"/>
      <w:bookmarkEnd w:id="387"/>
      <w:bookmarkEnd w:id="388"/>
    </w:p>
    <w:p w14:paraId="22EC1263" w14:textId="310B2922" w:rsidR="00C74F02" w:rsidRPr="00AF3F96" w:rsidRDefault="003064B2" w:rsidP="00EB5A9E">
      <w:pPr>
        <w:pStyle w:val="Nagwek2"/>
        <w:keepNext w:val="0"/>
        <w:keepLines/>
        <w:spacing w:line="276" w:lineRule="auto"/>
        <w:rPr>
          <w:rFonts w:asciiTheme="minorHAnsi" w:hAnsiTheme="minorHAnsi" w:cstheme="majorHAnsi"/>
        </w:rPr>
      </w:pPr>
      <w:r w:rsidRPr="00AF3F96">
        <w:rPr>
          <w:rFonts w:asciiTheme="minorHAnsi" w:hAnsiTheme="minorHAnsi" w:cstheme="majorHAnsi"/>
        </w:rPr>
        <w:t>Wykonawca nie może powierzyć realizacji Umowy w całości jednemu Podwykonawcy.</w:t>
      </w:r>
    </w:p>
    <w:p w14:paraId="249C277C" w14:textId="12FF1914" w:rsidR="00C74F02" w:rsidRPr="00AF3F96" w:rsidRDefault="00533F0A" w:rsidP="00EB5A9E">
      <w:pPr>
        <w:pStyle w:val="Nagwek2"/>
        <w:keepNext w:val="0"/>
        <w:keepLines/>
        <w:suppressAutoHyphens/>
        <w:spacing w:line="276" w:lineRule="auto"/>
        <w:rPr>
          <w:rFonts w:asciiTheme="minorHAnsi" w:hAnsiTheme="minorHAnsi"/>
        </w:rPr>
      </w:pPr>
      <w:r w:rsidRPr="00AF3F96">
        <w:rPr>
          <w:rFonts w:asciiTheme="minorHAnsi" w:hAnsiTheme="minorHAnsi"/>
        </w:rPr>
        <w:t xml:space="preserve">Wykonawca nie może zlecać </w:t>
      </w:r>
      <w:r w:rsidR="003064B2" w:rsidRPr="00AF3F96">
        <w:rPr>
          <w:rFonts w:asciiTheme="minorHAnsi" w:hAnsiTheme="minorHAnsi"/>
        </w:rPr>
        <w:t>P</w:t>
      </w:r>
      <w:r w:rsidR="006F3AA5">
        <w:rPr>
          <w:rFonts w:asciiTheme="minorHAnsi" w:hAnsiTheme="minorHAnsi"/>
        </w:rPr>
        <w:t>rac P</w:t>
      </w:r>
      <w:r w:rsidR="00F1137D" w:rsidRPr="00AF3F96">
        <w:rPr>
          <w:rFonts w:asciiTheme="minorHAnsi" w:hAnsiTheme="minorHAnsi"/>
        </w:rPr>
        <w:t>odwykonawcom bez z</w:t>
      </w:r>
      <w:r w:rsidRPr="00AF3F96">
        <w:rPr>
          <w:rFonts w:asciiTheme="minorHAnsi" w:hAnsiTheme="minorHAnsi"/>
        </w:rPr>
        <w:t>gody Zamawiającego</w:t>
      </w:r>
      <w:r w:rsidR="00C35382">
        <w:rPr>
          <w:rFonts w:asciiTheme="minorHAnsi" w:hAnsiTheme="minorHAnsi"/>
        </w:rPr>
        <w:t>.</w:t>
      </w:r>
    </w:p>
    <w:p w14:paraId="10768975" w14:textId="42335DC8" w:rsidR="00C74F02" w:rsidRPr="00AF3F96" w:rsidRDefault="0040436B" w:rsidP="00EB5A9E">
      <w:pPr>
        <w:pStyle w:val="Nagwek2"/>
        <w:keepNext w:val="0"/>
        <w:keepLines/>
        <w:suppressAutoHyphens/>
        <w:spacing w:line="276" w:lineRule="auto"/>
        <w:rPr>
          <w:rFonts w:asciiTheme="minorHAnsi" w:hAnsiTheme="minorHAnsi"/>
        </w:rPr>
      </w:pPr>
      <w:r w:rsidRPr="00AF3F96">
        <w:rPr>
          <w:rFonts w:asciiTheme="minorHAnsi" w:hAnsiTheme="minorHAnsi"/>
        </w:rPr>
        <w:t>Potwierdzenie ze strony Zamawiającego powinno zostać uzyskane w</w:t>
      </w:r>
      <w:r w:rsidR="00220756" w:rsidRPr="00AF3F96">
        <w:rPr>
          <w:rFonts w:asciiTheme="minorHAnsi" w:hAnsiTheme="minorHAnsi"/>
        </w:rPr>
        <w:t xml:space="preserve"> </w:t>
      </w:r>
      <w:r w:rsidRPr="00AF3F96">
        <w:rPr>
          <w:rFonts w:asciiTheme="minorHAnsi" w:hAnsiTheme="minorHAnsi"/>
        </w:rPr>
        <w:t>wiadomości e</w:t>
      </w:r>
      <w:r w:rsidR="009E6F7C" w:rsidRPr="00AF3F96">
        <w:rPr>
          <w:rFonts w:asciiTheme="minorHAnsi" w:hAnsiTheme="minorHAnsi"/>
        </w:rPr>
        <w:t>–</w:t>
      </w:r>
      <w:r w:rsidRPr="00AF3F96">
        <w:rPr>
          <w:rFonts w:asciiTheme="minorHAnsi" w:hAnsiTheme="minorHAnsi"/>
        </w:rPr>
        <w:t>mail</w:t>
      </w:r>
      <w:r w:rsidR="00220756" w:rsidRPr="00AF3F96">
        <w:rPr>
          <w:rFonts w:asciiTheme="minorHAnsi" w:hAnsiTheme="minorHAnsi"/>
        </w:rPr>
        <w:t xml:space="preserve">. </w:t>
      </w:r>
    </w:p>
    <w:p w14:paraId="49EB23CB" w14:textId="3BD06EF2" w:rsidR="009E27A6" w:rsidRPr="00AF3F96" w:rsidRDefault="00220756" w:rsidP="00EB5A9E">
      <w:pPr>
        <w:pStyle w:val="Nagwek2"/>
        <w:keepNext w:val="0"/>
        <w:keepLines/>
        <w:suppressAutoHyphens/>
        <w:spacing w:line="276" w:lineRule="auto"/>
        <w:rPr>
          <w:rFonts w:asciiTheme="minorHAnsi" w:hAnsiTheme="minorHAnsi"/>
        </w:rPr>
      </w:pPr>
      <w:r w:rsidRPr="00AF3F96">
        <w:rPr>
          <w:rFonts w:asciiTheme="minorHAnsi" w:hAnsiTheme="minorHAnsi"/>
        </w:rPr>
        <w:t>Podwykonawcy mający wykonać pracę na terenie Zamawiającego zobowiązani są zapoznać się z zasadami i przepisami wewnętrznymi Zamawiającego, w szczególności tych wymienionych</w:t>
      </w:r>
      <w:r w:rsidR="0048604D" w:rsidRPr="00AF3F96">
        <w:rPr>
          <w:rFonts w:asciiTheme="minorHAnsi" w:hAnsiTheme="minorHAnsi"/>
        </w:rPr>
        <w:t xml:space="preserve"> w Opisie Przedmiotu Zamówienia.</w:t>
      </w:r>
    </w:p>
    <w:p w14:paraId="251C3DBC" w14:textId="640D4B30" w:rsidR="00220756" w:rsidRPr="00AF3F96" w:rsidRDefault="00220756" w:rsidP="00EB5A9E">
      <w:pPr>
        <w:pStyle w:val="Nagwek2"/>
        <w:keepNext w:val="0"/>
        <w:keepLines/>
        <w:suppressAutoHyphens/>
        <w:spacing w:line="276" w:lineRule="auto"/>
        <w:rPr>
          <w:rFonts w:asciiTheme="minorHAnsi" w:hAnsiTheme="minorHAnsi"/>
        </w:rPr>
      </w:pPr>
      <w:r w:rsidRPr="00AF3F96">
        <w:rPr>
          <w:rFonts w:asciiTheme="minorHAnsi" w:hAnsiTheme="minorHAnsi"/>
        </w:rPr>
        <w:t>Egzekwowanie przestrzegania tych zasad przez pracowników podwykonawcy leży po stronie Zamawiającego</w:t>
      </w:r>
      <w:r w:rsidR="0040436B" w:rsidRPr="00AF3F96">
        <w:rPr>
          <w:rFonts w:asciiTheme="minorHAnsi" w:hAnsiTheme="minorHAnsi"/>
        </w:rPr>
        <w:t>.</w:t>
      </w:r>
    </w:p>
    <w:p w14:paraId="66E4BC32" w14:textId="72494F42" w:rsidR="004604A9" w:rsidRPr="00AF3F96" w:rsidRDefault="004604A9" w:rsidP="00EB5A9E">
      <w:pPr>
        <w:pStyle w:val="Nagwek2"/>
        <w:keepNext w:val="0"/>
        <w:keepLines/>
        <w:suppressAutoHyphens/>
        <w:spacing w:line="276" w:lineRule="auto"/>
        <w:rPr>
          <w:rFonts w:asciiTheme="minorHAnsi" w:hAnsiTheme="minorHAnsi" w:cstheme="minorHAnsi"/>
        </w:rPr>
      </w:pPr>
      <w:r w:rsidRPr="00AF3F96">
        <w:rPr>
          <w:rFonts w:asciiTheme="minorHAnsi" w:hAnsiTheme="minorHAnsi" w:cstheme="minorHAnsi"/>
        </w:rPr>
        <w:t>Podwykonawcy mający wykonać pracę na terenie Zamawiającego zobowiązani są posiadać wym</w:t>
      </w:r>
      <w:r w:rsidR="0046425E">
        <w:rPr>
          <w:rFonts w:asciiTheme="minorHAnsi" w:hAnsiTheme="minorHAnsi" w:cstheme="minorHAnsi"/>
        </w:rPr>
        <w:t>agane uprawnienia/koncesje/licencje</w:t>
      </w:r>
      <w:r w:rsidR="00CB2B70" w:rsidRPr="00AF3F96">
        <w:rPr>
          <w:rFonts w:asciiTheme="minorHAnsi" w:hAnsiTheme="minorHAnsi" w:cstheme="minorHAnsi"/>
        </w:rPr>
        <w:t>;</w:t>
      </w:r>
    </w:p>
    <w:p w14:paraId="0CC8BCEC" w14:textId="77777777" w:rsidR="00AE77F3" w:rsidRPr="00AF3F96" w:rsidRDefault="00AE77F3" w:rsidP="00FF55FC">
      <w:pPr>
        <w:pStyle w:val="Akapitzlist"/>
        <w:keepLines/>
        <w:numPr>
          <w:ilvl w:val="0"/>
          <w:numId w:val="43"/>
        </w:numPr>
        <w:suppressAutoHyphens/>
        <w:spacing w:before="120" w:after="120" w:line="276" w:lineRule="auto"/>
        <w:jc w:val="both"/>
        <w:outlineLvl w:val="1"/>
        <w:rPr>
          <w:rFonts w:asciiTheme="minorHAnsi" w:hAnsiTheme="minorHAnsi" w:cstheme="minorHAnsi"/>
          <w:vanish/>
        </w:rPr>
      </w:pPr>
    </w:p>
    <w:p w14:paraId="2183AF3E" w14:textId="77777777" w:rsidR="00AE77F3" w:rsidRPr="00AF3F96" w:rsidRDefault="00AE77F3" w:rsidP="00FF55FC">
      <w:pPr>
        <w:pStyle w:val="Akapitzlist"/>
        <w:keepLines/>
        <w:numPr>
          <w:ilvl w:val="0"/>
          <w:numId w:val="43"/>
        </w:numPr>
        <w:suppressAutoHyphens/>
        <w:spacing w:before="120" w:after="120" w:line="276" w:lineRule="auto"/>
        <w:jc w:val="both"/>
        <w:outlineLvl w:val="1"/>
        <w:rPr>
          <w:rFonts w:asciiTheme="minorHAnsi" w:hAnsiTheme="minorHAnsi" w:cstheme="minorHAnsi"/>
          <w:vanish/>
        </w:rPr>
      </w:pPr>
    </w:p>
    <w:p w14:paraId="5460249B" w14:textId="77777777" w:rsidR="00AE77F3" w:rsidRPr="00AF3F96" w:rsidRDefault="00AE77F3" w:rsidP="00FF55FC">
      <w:pPr>
        <w:pStyle w:val="Akapitzlist"/>
        <w:keepLines/>
        <w:numPr>
          <w:ilvl w:val="0"/>
          <w:numId w:val="43"/>
        </w:numPr>
        <w:suppressAutoHyphens/>
        <w:spacing w:before="120" w:after="120" w:line="276" w:lineRule="auto"/>
        <w:jc w:val="both"/>
        <w:outlineLvl w:val="1"/>
        <w:rPr>
          <w:rFonts w:asciiTheme="minorHAnsi" w:hAnsiTheme="minorHAnsi" w:cstheme="minorHAnsi"/>
          <w:vanish/>
        </w:rPr>
      </w:pPr>
    </w:p>
    <w:p w14:paraId="66CEBBA4" w14:textId="77777777" w:rsidR="00AE77F3" w:rsidRPr="00AF3F96"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65A78AFF" w14:textId="77777777" w:rsidR="00AE77F3" w:rsidRPr="00AF3F96"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09175CE2" w14:textId="77777777" w:rsidR="00AE77F3" w:rsidRPr="00AF3F96"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6B4CC322" w14:textId="77777777" w:rsidR="00AE77F3" w:rsidRPr="00AF3F96"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061CA7F5" w14:textId="77777777" w:rsidR="00AE77F3" w:rsidRPr="00AF3F96"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5FF1D1D6" w14:textId="77777777" w:rsidR="00AE77F3" w:rsidRPr="00AF3F96" w:rsidRDefault="00AE77F3"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509A6A9E" w14:textId="6B7C03BD" w:rsidR="004604A9" w:rsidRPr="00AF3F96" w:rsidRDefault="004604A9" w:rsidP="00FF55FC">
      <w:pPr>
        <w:pStyle w:val="Nagwek2"/>
        <w:keepNext w:val="0"/>
        <w:keepLines/>
        <w:numPr>
          <w:ilvl w:val="2"/>
          <w:numId w:val="43"/>
        </w:numPr>
        <w:suppressAutoHyphens/>
        <w:spacing w:line="276" w:lineRule="auto"/>
        <w:rPr>
          <w:rFonts w:asciiTheme="minorHAnsi" w:hAnsiTheme="minorHAnsi" w:cstheme="minorHAnsi"/>
        </w:rPr>
      </w:pPr>
      <w:r w:rsidRPr="00AF3F96">
        <w:rPr>
          <w:rFonts w:asciiTheme="minorHAnsi" w:hAnsiTheme="minorHAnsi" w:cstheme="minorHAnsi"/>
        </w:rPr>
        <w:t xml:space="preserve">Weryfikacja </w:t>
      </w:r>
      <w:r w:rsidR="008D0594" w:rsidRPr="00AF3F96">
        <w:rPr>
          <w:rFonts w:asciiTheme="minorHAnsi" w:hAnsiTheme="minorHAnsi" w:cstheme="minorHAnsi"/>
        </w:rPr>
        <w:t xml:space="preserve">zakresu i aktualności </w:t>
      </w:r>
      <w:r w:rsidRPr="00AF3F96">
        <w:rPr>
          <w:rFonts w:asciiTheme="minorHAnsi" w:hAnsiTheme="minorHAnsi" w:cstheme="minorHAnsi"/>
        </w:rPr>
        <w:t>posiadanych przez p</w:t>
      </w:r>
      <w:r w:rsidR="0046425E">
        <w:rPr>
          <w:rFonts w:asciiTheme="minorHAnsi" w:hAnsiTheme="minorHAnsi" w:cstheme="minorHAnsi"/>
        </w:rPr>
        <w:t>racowników podwykonawcy uprawnień/koncesji/licencji</w:t>
      </w:r>
      <w:r w:rsidR="00CB2B70" w:rsidRPr="00AF3F96">
        <w:rPr>
          <w:rFonts w:asciiTheme="minorHAnsi" w:hAnsiTheme="minorHAnsi" w:cstheme="minorHAnsi"/>
        </w:rPr>
        <w:t xml:space="preserve"> leży po stronie Zamawiającego;</w:t>
      </w:r>
    </w:p>
    <w:p w14:paraId="72CBABDE" w14:textId="0B46AC80" w:rsidR="004604A9" w:rsidRPr="00AF3F96" w:rsidRDefault="004604A9" w:rsidP="00FF55FC">
      <w:pPr>
        <w:pStyle w:val="Nagwek2"/>
        <w:keepNext w:val="0"/>
        <w:keepLines/>
        <w:numPr>
          <w:ilvl w:val="2"/>
          <w:numId w:val="43"/>
        </w:numPr>
        <w:suppressAutoHyphens/>
        <w:spacing w:line="276" w:lineRule="auto"/>
        <w:rPr>
          <w:rFonts w:asciiTheme="minorHAnsi" w:hAnsiTheme="minorHAnsi" w:cstheme="minorHAnsi"/>
        </w:rPr>
      </w:pPr>
      <w:r w:rsidRPr="00AF3F96">
        <w:rPr>
          <w:rFonts w:asciiTheme="minorHAnsi" w:hAnsiTheme="minorHAnsi" w:cstheme="minorHAnsi"/>
        </w:rPr>
        <w:t xml:space="preserve">Zamawiający zastrzega sobie prawo do weryfikacji kwalifikacji pracowników podwykonawcy. Zobowiązani oni są okazać stosowne dokumenty na żądanie wyznaczonych pracowników </w:t>
      </w:r>
      <w:r w:rsidR="0074121D">
        <w:rPr>
          <w:rFonts w:asciiTheme="minorHAnsi" w:hAnsiTheme="minorHAnsi" w:cstheme="minorHAnsi"/>
        </w:rPr>
        <w:t>Zamawiającego</w:t>
      </w:r>
      <w:r w:rsidRPr="00AF3F96">
        <w:rPr>
          <w:rFonts w:asciiTheme="minorHAnsi" w:hAnsiTheme="minorHAnsi" w:cstheme="minorHAnsi"/>
        </w:rPr>
        <w:t>.</w:t>
      </w:r>
    </w:p>
    <w:p w14:paraId="7C8E1CBC" w14:textId="190CDA83" w:rsidR="00533F0A" w:rsidRPr="00AF3F96" w:rsidRDefault="00146736" w:rsidP="00EB5A9E">
      <w:pPr>
        <w:pStyle w:val="Nagwek2"/>
        <w:keepNext w:val="0"/>
        <w:keepLines/>
        <w:suppressAutoHyphens/>
        <w:spacing w:line="276" w:lineRule="auto"/>
        <w:rPr>
          <w:rFonts w:asciiTheme="minorHAnsi" w:hAnsiTheme="minorHAnsi" w:cstheme="minorHAnsi"/>
        </w:rPr>
      </w:pPr>
      <w:r w:rsidRPr="00AF3F96">
        <w:rPr>
          <w:rFonts w:asciiTheme="minorHAnsi" w:hAnsiTheme="minorHAnsi" w:cstheme="minorHAnsi"/>
        </w:rPr>
        <w:t xml:space="preserve">Wykonawca odpowiada wobec Zamawiającego za wybór </w:t>
      </w:r>
      <w:r w:rsidR="006F3AA5">
        <w:rPr>
          <w:rFonts w:asciiTheme="minorHAnsi" w:hAnsiTheme="minorHAnsi" w:cstheme="minorHAnsi"/>
        </w:rPr>
        <w:t>P</w:t>
      </w:r>
      <w:r w:rsidRPr="00AF3F96">
        <w:rPr>
          <w:rFonts w:asciiTheme="minorHAnsi" w:hAnsiTheme="minorHAnsi" w:cstheme="minorHAnsi"/>
        </w:rPr>
        <w:t>odwykonawcy, a także za wszelkie działania lub zaniechania swoich Podwykonawców jak za swoje działania lub zaniechania.</w:t>
      </w:r>
      <w:bookmarkStart w:id="389" w:name="_Toc40704870"/>
      <w:r w:rsidR="00533F0A" w:rsidRPr="00AF3F96">
        <w:rPr>
          <w:rFonts w:asciiTheme="minorHAnsi" w:hAnsiTheme="minorHAnsi" w:cstheme="minorHAnsi"/>
        </w:rPr>
        <w:t xml:space="preserve"> </w:t>
      </w:r>
    </w:p>
    <w:p w14:paraId="7B990257" w14:textId="632C7121" w:rsidR="00533F0A" w:rsidRPr="00AF3F96" w:rsidRDefault="00533F0A" w:rsidP="00EB5A9E">
      <w:pPr>
        <w:pStyle w:val="Nagwek2"/>
        <w:keepNext w:val="0"/>
        <w:keepLines/>
        <w:suppressAutoHyphens/>
        <w:spacing w:line="276" w:lineRule="auto"/>
        <w:rPr>
          <w:rFonts w:asciiTheme="minorHAnsi" w:hAnsiTheme="minorHAnsi" w:cstheme="minorHAnsi"/>
        </w:rPr>
      </w:pPr>
      <w:r w:rsidRPr="00AF3F96">
        <w:rPr>
          <w:rFonts w:asciiTheme="minorHAnsi" w:hAnsiTheme="minorHAnsi" w:cstheme="minorHAnsi"/>
        </w:rPr>
        <w:t xml:space="preserve">Wykonawca zobowiązany jest na bieżąco </w:t>
      </w:r>
      <w:r w:rsidR="0098063C" w:rsidRPr="00AF3F96">
        <w:rPr>
          <w:rFonts w:asciiTheme="minorHAnsi" w:hAnsiTheme="minorHAnsi" w:cstheme="minorHAnsi"/>
        </w:rPr>
        <w:t>zgłaszać</w:t>
      </w:r>
      <w:r w:rsidRPr="00AF3F96">
        <w:rPr>
          <w:rFonts w:asciiTheme="minorHAnsi" w:hAnsiTheme="minorHAnsi" w:cstheme="minorHAnsi"/>
        </w:rPr>
        <w:t xml:space="preserve"> podwykonawców zatrudnianych przez Wykonawcę</w:t>
      </w:r>
      <w:bookmarkEnd w:id="389"/>
      <w:r w:rsidR="0098063C" w:rsidRPr="00AF3F96">
        <w:rPr>
          <w:rFonts w:asciiTheme="minorHAnsi" w:hAnsiTheme="minorHAnsi" w:cstheme="minorHAnsi"/>
        </w:rPr>
        <w:t xml:space="preserve"> na potrzeby realizacji Umowy, tak aby ich wejście na teren Zamawiającego mogło odbywać się zgodnie z wewnętrznymi regulacjami Zamawiającego. </w:t>
      </w:r>
    </w:p>
    <w:p w14:paraId="1127A0F2" w14:textId="7446B5C2" w:rsidR="0074121D" w:rsidRDefault="008D0594" w:rsidP="00FF55FC">
      <w:pPr>
        <w:pStyle w:val="Nagwek2"/>
        <w:keepNext w:val="0"/>
        <w:keepLines/>
        <w:numPr>
          <w:ilvl w:val="1"/>
          <w:numId w:val="42"/>
        </w:numPr>
        <w:suppressAutoHyphens/>
        <w:spacing w:line="276" w:lineRule="auto"/>
        <w:rPr>
          <w:rFonts w:asciiTheme="minorHAnsi" w:hAnsiTheme="minorHAnsi" w:cstheme="minorHAnsi"/>
        </w:rPr>
      </w:pPr>
      <w:r w:rsidRPr="00AF3F96">
        <w:rPr>
          <w:rFonts w:asciiTheme="minorHAnsi" w:hAnsiTheme="minorHAnsi" w:cstheme="minorHAnsi"/>
        </w:rPr>
        <w:t xml:space="preserve">Zamawiający nie ma obowiązku zapewniania podwykonawcom dostępu do mediów energetycznych i wody na potrzeby pomieszczenia socjalnego. </w:t>
      </w:r>
      <w:r w:rsidR="005C6F98" w:rsidRPr="00AF3F96">
        <w:rPr>
          <w:rFonts w:asciiTheme="minorHAnsi" w:hAnsiTheme="minorHAnsi" w:cstheme="minorHAnsi"/>
        </w:rPr>
        <w:t>O</w:t>
      </w:r>
      <w:r w:rsidRPr="00AF3F96">
        <w:rPr>
          <w:rFonts w:asciiTheme="minorHAnsi" w:hAnsiTheme="minorHAnsi" w:cstheme="minorHAnsi"/>
        </w:rPr>
        <w:t xml:space="preserve">dpowiedzialność ta leży po stronie </w:t>
      </w:r>
      <w:r w:rsidR="005C6F98" w:rsidRPr="00AF3F96">
        <w:rPr>
          <w:rFonts w:asciiTheme="minorHAnsi" w:hAnsiTheme="minorHAnsi" w:cstheme="minorHAnsi"/>
        </w:rPr>
        <w:t>Wykonawcy</w:t>
      </w:r>
      <w:r w:rsidR="0074121D">
        <w:rPr>
          <w:rFonts w:asciiTheme="minorHAnsi" w:hAnsiTheme="minorHAnsi" w:cstheme="minorHAnsi"/>
        </w:rPr>
        <w:t>.</w:t>
      </w:r>
    </w:p>
    <w:p w14:paraId="70AB8A69" w14:textId="42EEA812" w:rsidR="008D0594" w:rsidRPr="00AF3F96" w:rsidRDefault="0074121D" w:rsidP="00FF55FC">
      <w:pPr>
        <w:pStyle w:val="Nagwek2"/>
        <w:keepNext w:val="0"/>
        <w:keepLines/>
        <w:numPr>
          <w:ilvl w:val="1"/>
          <w:numId w:val="42"/>
        </w:numPr>
        <w:suppressAutoHyphens/>
        <w:spacing w:line="276" w:lineRule="auto"/>
        <w:rPr>
          <w:rFonts w:asciiTheme="minorHAnsi" w:hAnsiTheme="minorHAnsi" w:cstheme="minorHAnsi"/>
        </w:rPr>
      </w:pPr>
      <w:r w:rsidRPr="009A1E38">
        <w:rPr>
          <w:rFonts w:asciiTheme="minorHAnsi" w:hAnsiTheme="minorHAnsi" w:cstheme="minorHAnsi"/>
        </w:rPr>
        <w:t>Podwykonawcą nie może być podmiot, który w okresie 3 lat poprzedzających zawarcie Umowy nie wykonał lub nienależycie wykonał zobowiązanie wobec lub na r</w:t>
      </w:r>
      <w:r>
        <w:rPr>
          <w:rFonts w:asciiTheme="minorHAnsi" w:hAnsiTheme="minorHAnsi" w:cstheme="minorHAnsi"/>
        </w:rPr>
        <w:t>zecz spółki należącej do GK PGE</w:t>
      </w:r>
      <w:r w:rsidR="008D0594" w:rsidRPr="00AF3F96">
        <w:rPr>
          <w:rFonts w:asciiTheme="minorHAnsi" w:hAnsiTheme="minorHAnsi" w:cstheme="minorHAnsi"/>
        </w:rPr>
        <w:t>.</w:t>
      </w:r>
    </w:p>
    <w:p w14:paraId="7404EB39" w14:textId="77777777" w:rsidR="00737CEE" w:rsidRPr="00A847D8" w:rsidRDefault="00737CEE" w:rsidP="00EB5A9E">
      <w:pPr>
        <w:pStyle w:val="Nagwek1"/>
        <w:keepNext w:val="0"/>
        <w:keepLines/>
        <w:suppressAutoHyphens/>
        <w:spacing w:before="120" w:after="120" w:line="276" w:lineRule="auto"/>
        <w:rPr>
          <w:rFonts w:cstheme="minorHAnsi"/>
          <w:b w:val="0"/>
          <w:szCs w:val="20"/>
        </w:rPr>
      </w:pPr>
      <w:bookmarkStart w:id="390" w:name="_Toc147920971"/>
      <w:bookmarkStart w:id="391" w:name="_Toc321415644"/>
      <w:bookmarkStart w:id="392" w:name="_Ref421010725"/>
      <w:bookmarkStart w:id="393" w:name="_Toc437005859"/>
      <w:bookmarkStart w:id="394" w:name="_Toc494375647"/>
      <w:bookmarkStart w:id="395" w:name="_Ref497836896"/>
      <w:bookmarkStart w:id="396" w:name="_Toc15890588"/>
      <w:bookmarkStart w:id="397" w:name="_Toc40704906"/>
      <w:bookmarkStart w:id="398" w:name="_Toc147920972"/>
      <w:bookmarkStart w:id="399" w:name="_Ref148681855"/>
      <w:bookmarkEnd w:id="390"/>
      <w:r w:rsidRPr="00A847D8">
        <w:rPr>
          <w:rFonts w:cstheme="minorHAnsi"/>
          <w:b w:val="0"/>
          <w:szCs w:val="20"/>
        </w:rPr>
        <w:lastRenderedPageBreak/>
        <w:t>ZMIANY UMOWY</w:t>
      </w:r>
      <w:bookmarkEnd w:id="391"/>
      <w:bookmarkEnd w:id="392"/>
      <w:bookmarkEnd w:id="393"/>
      <w:bookmarkEnd w:id="394"/>
      <w:bookmarkEnd w:id="395"/>
      <w:bookmarkEnd w:id="396"/>
      <w:bookmarkEnd w:id="397"/>
      <w:bookmarkEnd w:id="398"/>
      <w:bookmarkEnd w:id="399"/>
    </w:p>
    <w:p w14:paraId="7BC0E496" w14:textId="77777777" w:rsidR="00E1003C" w:rsidRPr="0064515F" w:rsidRDefault="00E1003C" w:rsidP="00EB5A9E">
      <w:pPr>
        <w:pStyle w:val="Nagwek2"/>
        <w:keepNext w:val="0"/>
        <w:keepLines/>
        <w:suppressAutoHyphens/>
        <w:spacing w:line="276" w:lineRule="auto"/>
        <w:rPr>
          <w:rFonts w:asciiTheme="minorHAnsi" w:hAnsiTheme="minorHAnsi" w:cstheme="minorHAnsi"/>
        </w:rPr>
      </w:pPr>
      <w:bookmarkStart w:id="400" w:name="_Ref495589328"/>
      <w:bookmarkStart w:id="401" w:name="_Ref430093354"/>
      <w:bookmarkStart w:id="402" w:name="_Toc347501712"/>
      <w:r w:rsidRPr="0064515F">
        <w:rPr>
          <w:rFonts w:asciiTheme="minorHAnsi" w:hAnsiTheme="minorHAnsi" w:cstheme="minorHAnsi"/>
        </w:rPr>
        <w:t>Zmiana postanowień Umowy w stosunku do treści Oferty, na podstawie której dokonano wyboru Wykonawcy, może nastąpić za zgodną wolą Stron.</w:t>
      </w:r>
      <w:bookmarkStart w:id="403" w:name="_Ref483383878"/>
      <w:bookmarkEnd w:id="400"/>
    </w:p>
    <w:p w14:paraId="6D2D3501" w14:textId="77777777" w:rsidR="00F37B43" w:rsidRPr="0064515F" w:rsidRDefault="00E1003C" w:rsidP="00EB5A9E">
      <w:pPr>
        <w:pStyle w:val="Nagwek2"/>
        <w:keepNext w:val="0"/>
        <w:keepLines/>
        <w:suppressAutoHyphens/>
        <w:spacing w:line="276" w:lineRule="auto"/>
        <w:rPr>
          <w:rFonts w:asciiTheme="minorHAnsi" w:hAnsiTheme="minorHAnsi" w:cstheme="minorHAnsi"/>
        </w:rPr>
      </w:pPr>
      <w:r w:rsidRPr="0064515F">
        <w:rPr>
          <w:rFonts w:asciiTheme="minorHAnsi" w:hAnsiTheme="minorHAnsi" w:cstheme="minorHAnsi"/>
        </w:rPr>
        <w:t>Zamawiający dopuszcza możliwość zmiany Umowy, w szczególności w przypadku wystąpienia jednej lub kilku z następujących okoliczności:</w:t>
      </w:r>
      <w:bookmarkEnd w:id="401"/>
      <w:bookmarkEnd w:id="403"/>
    </w:p>
    <w:p w14:paraId="2249E9C5" w14:textId="7D5AD66E" w:rsidR="00EE25D3" w:rsidRPr="0064515F" w:rsidRDefault="00F37B43" w:rsidP="00FF55FC">
      <w:pPr>
        <w:pStyle w:val="Nagwek2"/>
        <w:keepNext w:val="0"/>
        <w:keepLines/>
        <w:numPr>
          <w:ilvl w:val="2"/>
          <w:numId w:val="49"/>
        </w:numPr>
        <w:suppressAutoHyphens/>
        <w:spacing w:line="276" w:lineRule="auto"/>
        <w:rPr>
          <w:rFonts w:asciiTheme="minorHAnsi" w:hAnsiTheme="minorHAnsi" w:cstheme="minorHAnsi"/>
        </w:rPr>
      </w:pPr>
      <w:bookmarkStart w:id="404" w:name="_Ref148682711"/>
      <w:r w:rsidRPr="0064515F">
        <w:rPr>
          <w:rFonts w:asciiTheme="minorHAnsi" w:hAnsiTheme="minorHAnsi" w:cstheme="minorHAnsi"/>
        </w:rPr>
        <w:t>konieczności wykonania Prac dodatkowych, których nie można było przewidzieć na etapie udzielenia zamówienia, a wykonanie których jest konieczne do wykonania przedmiotu Umowy</w:t>
      </w:r>
      <w:r w:rsidR="00CB2B70">
        <w:rPr>
          <w:rFonts w:asciiTheme="minorHAnsi" w:hAnsiTheme="minorHAnsi" w:cstheme="minorHAnsi"/>
        </w:rPr>
        <w:t>;</w:t>
      </w:r>
      <w:bookmarkEnd w:id="404"/>
    </w:p>
    <w:p w14:paraId="3C6A8EAA" w14:textId="77777777" w:rsidR="00EE25D3" w:rsidRPr="00A55AAB" w:rsidRDefault="00EE25D3" w:rsidP="00FF55FC">
      <w:pPr>
        <w:pStyle w:val="Akapitzlist"/>
        <w:keepLines/>
        <w:numPr>
          <w:ilvl w:val="2"/>
          <w:numId w:val="49"/>
        </w:numPr>
        <w:suppressAutoHyphens/>
        <w:spacing w:before="120" w:after="120" w:line="276" w:lineRule="auto"/>
        <w:rPr>
          <w:rFonts w:asciiTheme="minorHAnsi" w:hAnsiTheme="minorHAnsi" w:cstheme="minorHAnsi"/>
        </w:rPr>
      </w:pPr>
      <w:bookmarkStart w:id="405" w:name="_Ref148682725"/>
      <w:r w:rsidRPr="00A55AAB">
        <w:rPr>
          <w:rFonts w:asciiTheme="minorHAnsi" w:hAnsiTheme="minorHAnsi" w:cstheme="minorHAnsi"/>
        </w:rPr>
        <w:t>wystąpienia Siły Wyższej;</w:t>
      </w:r>
      <w:bookmarkEnd w:id="405"/>
    </w:p>
    <w:p w14:paraId="75CCBAC5" w14:textId="1A5A8D5E" w:rsidR="00EE25D3" w:rsidRPr="00A55AAB" w:rsidRDefault="00EE25D3" w:rsidP="00FF55FC">
      <w:pPr>
        <w:pStyle w:val="Akapitzlist"/>
        <w:keepLines/>
        <w:numPr>
          <w:ilvl w:val="2"/>
          <w:numId w:val="49"/>
        </w:numPr>
        <w:suppressAutoHyphens/>
        <w:spacing w:before="120" w:after="120" w:line="276" w:lineRule="auto"/>
        <w:jc w:val="both"/>
        <w:rPr>
          <w:rFonts w:asciiTheme="minorHAnsi" w:hAnsiTheme="minorHAnsi" w:cstheme="minorHAnsi"/>
        </w:rPr>
      </w:pPr>
      <w:r w:rsidRPr="00A55AAB">
        <w:rPr>
          <w:rFonts w:asciiTheme="minorHAnsi" w:hAnsiTheme="minorHAnsi" w:cstheme="minorHAnsi"/>
        </w:rPr>
        <w:t>konieczności zmiany terminów, w zależności od po</w:t>
      </w:r>
      <w:r w:rsidR="009E6F7C" w:rsidRPr="00A55AAB">
        <w:rPr>
          <w:rFonts w:asciiTheme="minorHAnsi" w:hAnsiTheme="minorHAnsi" w:cstheme="minorHAnsi"/>
        </w:rPr>
        <w:t>trzeb jak i przyczyn techniczno–</w:t>
      </w:r>
      <w:r w:rsidRPr="00A55AAB">
        <w:rPr>
          <w:rFonts w:asciiTheme="minorHAnsi" w:hAnsiTheme="minorHAnsi" w:cstheme="minorHAnsi"/>
        </w:rPr>
        <w:t>organizacyjnych Zamawiającego;</w:t>
      </w:r>
    </w:p>
    <w:p w14:paraId="647D7A67" w14:textId="4BCEEEED" w:rsidR="00836AFB" w:rsidRPr="00A55AAB" w:rsidRDefault="0046425E" w:rsidP="00A55AAB">
      <w:pPr>
        <w:pStyle w:val="Akapitzlist"/>
        <w:keepLines/>
        <w:numPr>
          <w:ilvl w:val="2"/>
          <w:numId w:val="49"/>
        </w:numPr>
        <w:suppressAutoHyphens/>
        <w:spacing w:before="120" w:after="120" w:line="276" w:lineRule="auto"/>
        <w:jc w:val="both"/>
        <w:rPr>
          <w:rFonts w:asciiTheme="minorHAnsi" w:hAnsiTheme="minorHAnsi" w:cstheme="minorHAnsi"/>
        </w:rPr>
      </w:pPr>
      <w:r>
        <w:rPr>
          <w:rFonts w:asciiTheme="minorHAnsi" w:hAnsiTheme="minorHAnsi" w:cstheme="minorHAnsi"/>
        </w:rPr>
        <w:t>zmiany terminu uzgodnienia Planu Ochrony Obiektu</w:t>
      </w:r>
      <w:r w:rsidR="008E04B6" w:rsidRPr="00A55AAB">
        <w:rPr>
          <w:rFonts w:asciiTheme="minorHAnsi" w:hAnsiTheme="minorHAnsi" w:cstheme="minorHAnsi"/>
        </w:rPr>
        <w:t>;</w:t>
      </w:r>
    </w:p>
    <w:p w14:paraId="1A5E9F66" w14:textId="22E0F0B2" w:rsidR="00F80F46" w:rsidRPr="00A55AAB" w:rsidRDefault="00E65528" w:rsidP="00FF55FC">
      <w:pPr>
        <w:pStyle w:val="Akapitzlist"/>
        <w:keepLines/>
        <w:numPr>
          <w:ilvl w:val="2"/>
          <w:numId w:val="49"/>
        </w:numPr>
        <w:suppressAutoHyphens/>
        <w:spacing w:before="120" w:after="120" w:line="276" w:lineRule="auto"/>
        <w:jc w:val="both"/>
        <w:rPr>
          <w:rFonts w:asciiTheme="minorHAnsi" w:hAnsiTheme="minorHAnsi" w:cstheme="minorHAnsi"/>
        </w:rPr>
      </w:pPr>
      <w:r w:rsidRPr="00A55AAB">
        <w:rPr>
          <w:rFonts w:asciiTheme="minorHAnsi" w:hAnsiTheme="minorHAnsi" w:cstheme="minorHAnsi"/>
        </w:rPr>
        <w:t xml:space="preserve">W przypadku ujawnienia, w szczególności w związku z </w:t>
      </w:r>
      <w:r w:rsidR="0046425E">
        <w:rPr>
          <w:rFonts w:asciiTheme="minorHAnsi" w:hAnsiTheme="minorHAnsi" w:cstheme="minorHAnsi"/>
        </w:rPr>
        <w:t>uzgodnieniem Planu Ochrony Obiektu</w:t>
      </w:r>
      <w:r w:rsidR="00D836A5">
        <w:rPr>
          <w:rFonts w:asciiTheme="minorHAnsi" w:hAnsiTheme="minorHAnsi" w:cstheme="minorHAnsi"/>
        </w:rPr>
        <w:t>,</w:t>
      </w:r>
      <w:r w:rsidRPr="00A55AAB">
        <w:rPr>
          <w:rFonts w:asciiTheme="minorHAnsi" w:hAnsiTheme="minorHAnsi" w:cstheme="minorHAnsi"/>
        </w:rPr>
        <w:t xml:space="preserve"> konieczności wykonania zwiększonej ilości Prac l</w:t>
      </w:r>
      <w:r w:rsidR="0046425E">
        <w:rPr>
          <w:rFonts w:asciiTheme="minorHAnsi" w:hAnsiTheme="minorHAnsi" w:cstheme="minorHAnsi"/>
        </w:rPr>
        <w:t>ub Prac na dodatkowych obiekt</w:t>
      </w:r>
      <w:r w:rsidRPr="00A55AAB">
        <w:rPr>
          <w:rFonts w:asciiTheme="minorHAnsi" w:hAnsiTheme="minorHAnsi" w:cstheme="minorHAnsi"/>
        </w:rPr>
        <w:t>ach. W takim przypadku wysokość wynagrodzenia może ulec zmianie, odpowiednio do zakresu zmian Przedmiotu Umowy</w:t>
      </w:r>
      <w:r w:rsidR="006421B9">
        <w:rPr>
          <w:rFonts w:asciiTheme="minorHAnsi" w:hAnsiTheme="minorHAnsi" w:cstheme="minorHAnsi"/>
        </w:rPr>
        <w:t>.</w:t>
      </w:r>
    </w:p>
    <w:p w14:paraId="46B52A13" w14:textId="5C21D51D" w:rsidR="00343DCB" w:rsidRPr="00A55AAB" w:rsidRDefault="00343DCB" w:rsidP="00EB5A9E">
      <w:pPr>
        <w:pStyle w:val="Nagwek2"/>
        <w:keepLines/>
        <w:suppressAutoHyphens/>
        <w:spacing w:line="276" w:lineRule="auto"/>
        <w:rPr>
          <w:rFonts w:asciiTheme="minorHAnsi" w:hAnsiTheme="minorHAnsi"/>
        </w:rPr>
      </w:pPr>
      <w:bookmarkStart w:id="406" w:name="_Ref419977945"/>
      <w:r w:rsidRPr="00A55AAB">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r w:rsidR="00CB2B70" w:rsidRPr="00A55AAB">
        <w:rPr>
          <w:rFonts w:asciiTheme="minorHAnsi" w:hAnsiTheme="minorHAnsi" w:cstheme="minorHAnsi"/>
        </w:rPr>
        <w:t>.</w:t>
      </w:r>
    </w:p>
    <w:p w14:paraId="6D4A29F4" w14:textId="10680F5D" w:rsidR="00EE25D3" w:rsidRPr="0064515F" w:rsidRDefault="00E1003C" w:rsidP="00EB5A9E">
      <w:pPr>
        <w:pStyle w:val="Nagwek2"/>
        <w:keepNext w:val="0"/>
        <w:keepLines/>
        <w:suppressAutoHyphens/>
        <w:spacing w:line="276" w:lineRule="auto"/>
        <w:rPr>
          <w:rFonts w:asciiTheme="minorHAnsi" w:hAnsiTheme="minorHAnsi"/>
        </w:rPr>
      </w:pPr>
      <w:r w:rsidRPr="00A55AAB">
        <w:rPr>
          <w:rFonts w:asciiTheme="minorHAnsi" w:hAnsiTheme="minorHAnsi"/>
        </w:rPr>
        <w:t>Niżej wymienione okoliczności nie wymagają zawarcia</w:t>
      </w:r>
      <w:r w:rsidRPr="0064515F">
        <w:rPr>
          <w:rFonts w:asciiTheme="minorHAnsi" w:hAnsiTheme="minorHAnsi"/>
        </w:rPr>
        <w:t xml:space="preserve"> aneksu:</w:t>
      </w:r>
      <w:bookmarkEnd w:id="406"/>
    </w:p>
    <w:p w14:paraId="21837685" w14:textId="77777777" w:rsidR="00EE25D3" w:rsidRPr="0064515F" w:rsidRDefault="00EE25D3" w:rsidP="00FF55FC">
      <w:pPr>
        <w:pStyle w:val="Nagwek2"/>
        <w:keepNext w:val="0"/>
        <w:keepLines/>
        <w:numPr>
          <w:ilvl w:val="2"/>
          <w:numId w:val="49"/>
        </w:numPr>
        <w:suppressAutoHyphens/>
        <w:spacing w:line="276" w:lineRule="auto"/>
        <w:rPr>
          <w:rFonts w:asciiTheme="minorHAnsi" w:hAnsiTheme="minorHAnsi" w:cstheme="minorHAnsi"/>
        </w:rPr>
      </w:pPr>
      <w:r w:rsidRPr="00A847D8">
        <w:rPr>
          <w:rFonts w:asciiTheme="minorHAnsi" w:hAnsiTheme="minorHAnsi" w:cstheme="minorHAnsi"/>
        </w:rPr>
        <w:t xml:space="preserve">zmiany Przedstawicieli Zamawiającego </w:t>
      </w:r>
      <w:r w:rsidRPr="0064515F">
        <w:rPr>
          <w:rFonts w:asciiTheme="minorHAnsi" w:hAnsiTheme="minorHAnsi" w:cstheme="minorHAnsi"/>
        </w:rPr>
        <w:t>lub Wykonawcy;</w:t>
      </w:r>
    </w:p>
    <w:p w14:paraId="01E9432B" w14:textId="2729CB69" w:rsidR="00472CA1" w:rsidRDefault="00EE25D3" w:rsidP="00472CA1">
      <w:pPr>
        <w:pStyle w:val="Nagwek2"/>
        <w:keepNext w:val="0"/>
        <w:keepLines/>
        <w:numPr>
          <w:ilvl w:val="2"/>
          <w:numId w:val="49"/>
        </w:numPr>
        <w:suppressAutoHyphens/>
        <w:spacing w:line="276" w:lineRule="auto"/>
        <w:rPr>
          <w:rFonts w:asciiTheme="minorHAnsi" w:hAnsiTheme="minorHAnsi" w:cstheme="minorHAnsi"/>
        </w:rPr>
      </w:pPr>
      <w:r w:rsidRPr="0064515F">
        <w:rPr>
          <w:rFonts w:asciiTheme="minorHAnsi" w:hAnsiTheme="minorHAnsi" w:cstheme="minorHAnsi"/>
        </w:rPr>
        <w:t>zmiany stawki podatku od towarów i usług;</w:t>
      </w:r>
    </w:p>
    <w:p w14:paraId="096D3751" w14:textId="3AED992F" w:rsidR="00472CA1" w:rsidRPr="00AA655A" w:rsidRDefault="00472CA1" w:rsidP="00AA655A">
      <w:pPr>
        <w:ind w:firstLine="567"/>
        <w:rPr>
          <w:rFonts w:asciiTheme="minorHAnsi" w:hAnsiTheme="minorHAnsi" w:cstheme="minorHAnsi"/>
        </w:rPr>
      </w:pPr>
      <w:r>
        <w:t xml:space="preserve">20.4.3. </w:t>
      </w:r>
      <w:r w:rsidRPr="00AA655A">
        <w:rPr>
          <w:rFonts w:asciiTheme="minorHAnsi" w:hAnsiTheme="minorHAnsi" w:cstheme="minorHAnsi"/>
        </w:rPr>
        <w:t xml:space="preserve">w przypadkach wyraźnie wskazanych w Umowie. </w:t>
      </w:r>
    </w:p>
    <w:p w14:paraId="29FA0CED" w14:textId="77777777" w:rsidR="0060151D" w:rsidRPr="00AA655A" w:rsidRDefault="0060151D"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2B27FBBC" w14:textId="77777777" w:rsidR="0060151D" w:rsidRPr="00AA655A" w:rsidRDefault="0060151D" w:rsidP="00FF55FC">
      <w:pPr>
        <w:pStyle w:val="Akapitzlist"/>
        <w:keepLines/>
        <w:numPr>
          <w:ilvl w:val="1"/>
          <w:numId w:val="43"/>
        </w:numPr>
        <w:suppressAutoHyphens/>
        <w:spacing w:before="120" w:after="120" w:line="276" w:lineRule="auto"/>
        <w:jc w:val="both"/>
        <w:outlineLvl w:val="1"/>
        <w:rPr>
          <w:rFonts w:asciiTheme="minorHAnsi" w:hAnsiTheme="minorHAnsi" w:cstheme="minorHAnsi"/>
          <w:vanish/>
        </w:rPr>
      </w:pPr>
    </w:p>
    <w:p w14:paraId="1F3274BE" w14:textId="6C5C0740" w:rsidR="00E1003C" w:rsidRPr="00AA655A" w:rsidRDefault="00E1003C" w:rsidP="00AA655A">
      <w:pPr>
        <w:pStyle w:val="Nagwek2"/>
        <w:ind w:left="1276"/>
        <w:rPr>
          <w:rFonts w:asciiTheme="minorHAnsi" w:hAnsiTheme="minorHAnsi" w:cstheme="minorHAnsi"/>
        </w:rPr>
      </w:pPr>
      <w:r w:rsidRPr="00AA655A">
        <w:rPr>
          <w:rFonts w:asciiTheme="minorHAnsi" w:hAnsiTheme="minorHAnsi" w:cstheme="minorHAnsi"/>
        </w:rPr>
        <w:t>Wykonawcy nie przysługują żadne roszczenia z tytułu czynności wynikających ze zmiany Umowy,</w:t>
      </w:r>
      <w:r w:rsidR="00AA655A">
        <w:rPr>
          <w:rFonts w:asciiTheme="minorHAnsi" w:hAnsiTheme="minorHAnsi" w:cstheme="minorHAnsi"/>
        </w:rPr>
        <w:t xml:space="preserve"> </w:t>
      </w:r>
      <w:r w:rsidRPr="00AA655A">
        <w:rPr>
          <w:rFonts w:asciiTheme="minorHAnsi" w:hAnsiTheme="minorHAnsi" w:cstheme="minorHAnsi"/>
        </w:rPr>
        <w:t>a podjętych przed zawarciem odpowiedniego aneksu przez Strony.</w:t>
      </w:r>
    </w:p>
    <w:p w14:paraId="547A2288" w14:textId="77777777" w:rsidR="0060151D" w:rsidRPr="0064515F" w:rsidRDefault="00E1003C" w:rsidP="00EB5A9E">
      <w:pPr>
        <w:pStyle w:val="Nagwek2"/>
        <w:keepNext w:val="0"/>
        <w:keepLines/>
        <w:suppressAutoHyphens/>
        <w:spacing w:line="276" w:lineRule="auto"/>
        <w:rPr>
          <w:rFonts w:asciiTheme="minorHAnsi" w:hAnsiTheme="minorHAnsi"/>
        </w:rPr>
      </w:pPr>
      <w:r w:rsidRPr="0064515F">
        <w:rPr>
          <w:rFonts w:asciiTheme="minorHAnsi" w:hAnsiTheme="minorHAnsi"/>
        </w:rPr>
        <w:t>Żadna ze Stron nie może domagać się zmiany w niniejszej Umowie w związku z nienależytym wykonaniem lub niewykonaniem zobowiązań tej Strony wynikających z Umowy.</w:t>
      </w:r>
      <w:r w:rsidR="0060151D" w:rsidRPr="0064515F">
        <w:rPr>
          <w:rFonts w:asciiTheme="minorHAnsi" w:hAnsiTheme="minorHAnsi"/>
        </w:rPr>
        <w:t xml:space="preserve"> </w:t>
      </w:r>
    </w:p>
    <w:p w14:paraId="245EF6E7" w14:textId="741B39E6" w:rsidR="00F37B43" w:rsidRPr="0064515F" w:rsidRDefault="0060151D" w:rsidP="00EB5A9E">
      <w:pPr>
        <w:pStyle w:val="Nagwek2"/>
        <w:keepNext w:val="0"/>
        <w:keepLines/>
        <w:suppressAutoHyphens/>
        <w:spacing w:line="276" w:lineRule="auto"/>
        <w:rPr>
          <w:rFonts w:asciiTheme="minorHAnsi" w:hAnsiTheme="minorHAnsi"/>
        </w:rPr>
      </w:pPr>
      <w:r w:rsidRPr="0064515F">
        <w:rPr>
          <w:rFonts w:asciiTheme="minorHAnsi" w:hAnsiTheme="minorHAnsi"/>
        </w:rPr>
        <w:t xml:space="preserve">Jeżeli wystąpi konieczność wykonania prac na podstawie ust. </w:t>
      </w:r>
      <w:r w:rsidR="004D7E16">
        <w:rPr>
          <w:rFonts w:asciiTheme="minorHAnsi" w:hAnsiTheme="minorHAnsi"/>
        </w:rPr>
        <w:fldChar w:fldCharType="begin"/>
      </w:r>
      <w:r w:rsidR="004D7E16">
        <w:rPr>
          <w:rFonts w:asciiTheme="minorHAnsi" w:hAnsiTheme="minorHAnsi"/>
        </w:rPr>
        <w:instrText xml:space="preserve"> REF _Ref148682711 \w \h </w:instrText>
      </w:r>
      <w:r w:rsidR="004D7E16">
        <w:rPr>
          <w:rFonts w:asciiTheme="minorHAnsi" w:hAnsiTheme="minorHAnsi"/>
        </w:rPr>
      </w:r>
      <w:r w:rsidR="004D7E16">
        <w:rPr>
          <w:rFonts w:asciiTheme="minorHAnsi" w:hAnsiTheme="minorHAnsi"/>
        </w:rPr>
        <w:fldChar w:fldCharType="separate"/>
      </w:r>
      <w:r w:rsidR="00533AA4">
        <w:rPr>
          <w:rFonts w:asciiTheme="minorHAnsi" w:hAnsiTheme="minorHAnsi"/>
        </w:rPr>
        <w:t>20.2.1</w:t>
      </w:r>
      <w:r w:rsidR="004D7E16">
        <w:rPr>
          <w:rFonts w:asciiTheme="minorHAnsi" w:hAnsiTheme="minorHAnsi"/>
        </w:rPr>
        <w:fldChar w:fldCharType="end"/>
      </w:r>
      <w:r w:rsidRPr="0064515F">
        <w:rPr>
          <w:rFonts w:asciiTheme="minorHAnsi" w:hAnsiTheme="minorHAnsi"/>
        </w:rPr>
        <w:t xml:space="preserve">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ust. </w:t>
      </w:r>
      <w:r w:rsidRPr="0064515F">
        <w:rPr>
          <w:rFonts w:asciiTheme="minorHAnsi" w:hAnsiTheme="minorHAnsi"/>
        </w:rPr>
        <w:fldChar w:fldCharType="begin"/>
      </w:r>
      <w:r w:rsidRPr="0064515F">
        <w:rPr>
          <w:rFonts w:asciiTheme="minorHAnsi" w:hAnsiTheme="minorHAnsi"/>
        </w:rPr>
        <w:instrText xml:space="preserve"> REF _Ref495589328 \r \h  \* MERGEFORMAT </w:instrText>
      </w:r>
      <w:r w:rsidRPr="0064515F">
        <w:rPr>
          <w:rFonts w:asciiTheme="minorHAnsi" w:hAnsiTheme="minorHAnsi"/>
        </w:rPr>
      </w:r>
      <w:r w:rsidRPr="0064515F">
        <w:rPr>
          <w:rFonts w:asciiTheme="minorHAnsi" w:hAnsiTheme="minorHAnsi"/>
        </w:rPr>
        <w:fldChar w:fldCharType="separate"/>
      </w:r>
      <w:r w:rsidR="00533AA4">
        <w:rPr>
          <w:rFonts w:asciiTheme="minorHAnsi" w:hAnsiTheme="minorHAnsi"/>
        </w:rPr>
        <w:t>20.</w:t>
      </w:r>
      <w:r w:rsidR="0046425E">
        <w:rPr>
          <w:rFonts w:asciiTheme="minorHAnsi" w:hAnsiTheme="minorHAnsi"/>
        </w:rPr>
        <w:t>2.</w:t>
      </w:r>
      <w:r w:rsidR="00533AA4">
        <w:rPr>
          <w:rFonts w:asciiTheme="minorHAnsi" w:hAnsiTheme="minorHAnsi"/>
        </w:rPr>
        <w:t>1</w:t>
      </w:r>
      <w:r w:rsidRPr="0064515F">
        <w:rPr>
          <w:rFonts w:asciiTheme="minorHAnsi" w:hAnsiTheme="minorHAnsi"/>
        </w:rPr>
        <w:fldChar w:fldCharType="end"/>
      </w:r>
      <w:r w:rsidRPr="0064515F">
        <w:rPr>
          <w:rFonts w:asciiTheme="minorHAnsi" w:hAnsiTheme="minorHAnsi"/>
        </w:rPr>
        <w:t xml:space="preserve"> </w:t>
      </w:r>
      <w:r w:rsidR="00343DCB" w:rsidRPr="00A847D8">
        <w:rPr>
          <w:rFonts w:asciiTheme="minorHAnsi" w:hAnsiTheme="minorHAnsi"/>
        </w:rPr>
        <w:t xml:space="preserve"> </w:t>
      </w:r>
      <w:r w:rsidRPr="0064515F">
        <w:rPr>
          <w:rFonts w:asciiTheme="minorHAnsi" w:hAnsiTheme="minorHAnsi"/>
        </w:rPr>
        <w:t>którą będzie związany minimum 60 dni od daty dostarczenia Zamawiającemu</w:t>
      </w:r>
      <w:r w:rsidR="00F37B43" w:rsidRPr="0064515F">
        <w:rPr>
          <w:rFonts w:asciiTheme="minorHAnsi" w:hAnsiTheme="minorHAnsi"/>
        </w:rPr>
        <w:t>.</w:t>
      </w:r>
    </w:p>
    <w:p w14:paraId="6DB56FBE" w14:textId="4A73B4F8" w:rsidR="00E1003C" w:rsidRPr="006835DF" w:rsidRDefault="00F37B43" w:rsidP="00E65528">
      <w:pPr>
        <w:pStyle w:val="Nagwek2"/>
        <w:keepNext w:val="0"/>
        <w:keepLines/>
        <w:suppressAutoHyphens/>
        <w:spacing w:line="276" w:lineRule="auto"/>
        <w:rPr>
          <w:rFonts w:asciiTheme="minorHAnsi" w:hAnsiTheme="minorHAnsi"/>
        </w:rPr>
      </w:pPr>
      <w:r w:rsidRPr="0064515F">
        <w:rPr>
          <w:rFonts w:asciiTheme="minorHAnsi" w:hAnsiTheme="minorHAnsi"/>
        </w:rPr>
        <w:t xml:space="preserve">Jeżeli Zamawiający uzna, że niezbędne jest wprowadzenie zmiany do Umowy przewidzianej w ust. </w:t>
      </w:r>
      <w:r w:rsidRPr="0064515F">
        <w:rPr>
          <w:rFonts w:asciiTheme="minorHAnsi" w:hAnsiTheme="minorHAnsi"/>
        </w:rPr>
        <w:fldChar w:fldCharType="begin"/>
      </w:r>
      <w:r w:rsidRPr="0064515F">
        <w:rPr>
          <w:rFonts w:asciiTheme="minorHAnsi" w:hAnsiTheme="minorHAnsi"/>
        </w:rPr>
        <w:instrText xml:space="preserve"> REF _Ref495589328 \r \h  \* MERGEFORMAT </w:instrText>
      </w:r>
      <w:r w:rsidRPr="0064515F">
        <w:rPr>
          <w:rFonts w:asciiTheme="minorHAnsi" w:hAnsiTheme="minorHAnsi"/>
        </w:rPr>
      </w:r>
      <w:r w:rsidRPr="0064515F">
        <w:rPr>
          <w:rFonts w:asciiTheme="minorHAnsi" w:hAnsiTheme="minorHAnsi"/>
        </w:rPr>
        <w:fldChar w:fldCharType="separate"/>
      </w:r>
      <w:r w:rsidR="00533AA4">
        <w:rPr>
          <w:rFonts w:asciiTheme="minorHAnsi" w:hAnsiTheme="minorHAnsi"/>
        </w:rPr>
        <w:t>20</w:t>
      </w:r>
      <w:r w:rsidR="0046425E">
        <w:rPr>
          <w:rFonts w:asciiTheme="minorHAnsi" w:hAnsiTheme="minorHAnsi"/>
        </w:rPr>
        <w:t>.2</w:t>
      </w:r>
      <w:r w:rsidR="00533AA4">
        <w:rPr>
          <w:rFonts w:asciiTheme="minorHAnsi" w:hAnsiTheme="minorHAnsi"/>
        </w:rPr>
        <w:t>.1</w:t>
      </w:r>
      <w:r w:rsidRPr="0064515F">
        <w:rPr>
          <w:rFonts w:asciiTheme="minorHAnsi" w:hAnsiTheme="minorHAnsi"/>
        </w:rPr>
        <w:fldChar w:fldCharType="end"/>
      </w:r>
      <w:r w:rsidRPr="0064515F">
        <w:rPr>
          <w:rFonts w:asciiTheme="minorHAnsi" w:hAnsiTheme="minorHAnsi"/>
        </w:rPr>
        <w:t xml:space="preserve"> lub w ust. </w:t>
      </w:r>
      <w:r w:rsidR="004D7E16">
        <w:rPr>
          <w:rFonts w:asciiTheme="minorHAnsi" w:hAnsiTheme="minorHAnsi"/>
        </w:rPr>
        <w:fldChar w:fldCharType="begin"/>
      </w:r>
      <w:r w:rsidR="004D7E16">
        <w:rPr>
          <w:rFonts w:asciiTheme="minorHAnsi" w:hAnsiTheme="minorHAnsi"/>
        </w:rPr>
        <w:instrText xml:space="preserve"> REF _Ref148682725 \w \h </w:instrText>
      </w:r>
      <w:r w:rsidR="004D7E16">
        <w:rPr>
          <w:rFonts w:asciiTheme="minorHAnsi" w:hAnsiTheme="minorHAnsi"/>
        </w:rPr>
      </w:r>
      <w:r w:rsidR="004D7E16">
        <w:rPr>
          <w:rFonts w:asciiTheme="minorHAnsi" w:hAnsiTheme="minorHAnsi"/>
        </w:rPr>
        <w:fldChar w:fldCharType="separate"/>
      </w:r>
      <w:r w:rsidR="00533AA4">
        <w:rPr>
          <w:rFonts w:asciiTheme="minorHAnsi" w:hAnsiTheme="minorHAnsi"/>
        </w:rPr>
        <w:t>20.2.2</w:t>
      </w:r>
      <w:r w:rsidR="004D7E16">
        <w:rPr>
          <w:rFonts w:asciiTheme="minorHAnsi" w:hAnsiTheme="minorHAnsi"/>
        </w:rPr>
        <w:fldChar w:fldCharType="end"/>
      </w:r>
      <w:r w:rsidRPr="006835DF">
        <w:rPr>
          <w:rFonts w:asciiTheme="minorHAnsi" w:hAnsiTheme="minorHAnsi"/>
        </w:rPr>
        <w:t xml:space="preserve"> wówczas wystąpi do Wykonawcy o sporządzenie wyceny na wykonanie prac objętych wnioskiem Zamawiającego. Wykonawca przygotuje niezwłocznie wycenę na wykonanie tych prac, z terminem ważności minimum 60 Dni od daty dostarczenia Zamawiającemu.</w:t>
      </w:r>
    </w:p>
    <w:p w14:paraId="648CBA3E" w14:textId="1B5B8038" w:rsidR="00737CEE" w:rsidRPr="00A847D8" w:rsidRDefault="00737CEE" w:rsidP="00E65528">
      <w:pPr>
        <w:pStyle w:val="Nagwek1"/>
        <w:keepLines/>
        <w:suppressAutoHyphens/>
        <w:spacing w:before="120" w:after="120" w:line="276" w:lineRule="auto"/>
        <w:rPr>
          <w:rFonts w:cstheme="minorHAnsi"/>
          <w:b w:val="0"/>
          <w:szCs w:val="20"/>
        </w:rPr>
      </w:pPr>
      <w:bookmarkStart w:id="407" w:name="_Toc147920973"/>
      <w:bookmarkStart w:id="408" w:name="_Toc15890589"/>
      <w:bookmarkStart w:id="409" w:name="_Toc40704974"/>
      <w:bookmarkStart w:id="410" w:name="_Toc147920974"/>
      <w:bookmarkEnd w:id="402"/>
      <w:bookmarkEnd w:id="407"/>
      <w:r w:rsidRPr="00A847D8">
        <w:rPr>
          <w:rFonts w:cstheme="minorHAnsi"/>
          <w:b w:val="0"/>
          <w:szCs w:val="20"/>
        </w:rPr>
        <w:t>WŁASNOŚĆ</w:t>
      </w:r>
      <w:bookmarkEnd w:id="408"/>
      <w:bookmarkEnd w:id="409"/>
      <w:bookmarkEnd w:id="410"/>
      <w:r w:rsidR="0046425E">
        <w:rPr>
          <w:rFonts w:cstheme="minorHAnsi"/>
          <w:b w:val="0"/>
          <w:szCs w:val="20"/>
        </w:rPr>
        <w:t xml:space="preserve"> – NIE DOTYCZY</w:t>
      </w:r>
    </w:p>
    <w:p w14:paraId="1CE2A569" w14:textId="77777777" w:rsidR="0057231A" w:rsidRPr="00025428" w:rsidRDefault="00426FA5" w:rsidP="00CF285A">
      <w:pPr>
        <w:pStyle w:val="Nagwek1"/>
        <w:keepLines/>
        <w:suppressAutoHyphens/>
        <w:spacing w:before="120" w:after="120" w:line="276" w:lineRule="auto"/>
        <w:rPr>
          <w:rFonts w:cstheme="minorHAnsi"/>
          <w:b w:val="0"/>
        </w:rPr>
      </w:pPr>
      <w:bookmarkStart w:id="411" w:name="_Toc15890590"/>
      <w:bookmarkStart w:id="412" w:name="_Toc40704979"/>
      <w:bookmarkStart w:id="413" w:name="_Toc147920975"/>
      <w:r w:rsidRPr="00025428">
        <w:rPr>
          <w:rFonts w:cstheme="minorHAnsi"/>
          <w:b w:val="0"/>
          <w:szCs w:val="20"/>
        </w:rPr>
        <w:t>O</w:t>
      </w:r>
      <w:r w:rsidR="00737CEE" w:rsidRPr="00025428">
        <w:rPr>
          <w:rFonts w:cstheme="minorHAnsi"/>
          <w:b w:val="0"/>
          <w:szCs w:val="20"/>
        </w:rPr>
        <w:t>CHRONA DANYCH OSOBOWYCH</w:t>
      </w:r>
      <w:bookmarkEnd w:id="411"/>
      <w:bookmarkEnd w:id="412"/>
      <w:bookmarkEnd w:id="413"/>
    </w:p>
    <w:p w14:paraId="6B6436FB" w14:textId="77777777" w:rsidR="001C3E34" w:rsidRPr="001C3E34" w:rsidRDefault="001C3E34" w:rsidP="00B06BFB">
      <w:pPr>
        <w:keepLines/>
        <w:suppressAutoHyphens/>
        <w:spacing w:before="120" w:after="120" w:line="276" w:lineRule="auto"/>
        <w:ind w:left="1276"/>
        <w:jc w:val="both"/>
        <w:outlineLvl w:val="1"/>
        <w:rPr>
          <w:rFonts w:asciiTheme="minorHAnsi" w:hAnsiTheme="minorHAnsi" w:cstheme="minorHAnsi"/>
        </w:rPr>
      </w:pPr>
    </w:p>
    <w:p w14:paraId="7E9E1A30" w14:textId="77777777" w:rsidR="001C3E34" w:rsidRPr="001C3E34" w:rsidRDefault="001C3E34" w:rsidP="001C3E34">
      <w:pPr>
        <w:widowControl w:val="0"/>
        <w:numPr>
          <w:ilvl w:val="1"/>
          <w:numId w:val="49"/>
        </w:numPr>
        <w:spacing w:before="120" w:after="120" w:line="240" w:lineRule="exact"/>
        <w:jc w:val="both"/>
        <w:outlineLvl w:val="1"/>
        <w:rPr>
          <w:rFonts w:asciiTheme="minorHAnsi" w:hAnsiTheme="minorHAnsi" w:cstheme="minorHAnsi"/>
        </w:rPr>
      </w:pPr>
      <w:bookmarkStart w:id="414" w:name="_Toc40704980"/>
      <w:r w:rsidRPr="001C3E34">
        <w:rPr>
          <w:rFonts w:asciiTheme="minorHAnsi" w:hAnsiTheme="minorHAnsi" w:cstheme="minorHAnsi"/>
        </w:rPr>
        <w:lastRenderedPageBreak/>
        <w:t>Strony oświadczają, że udostępniają sobie wzajemnie dane pracowników wyznaczonych do reprezentacji Stron i realizacji Umowy  w celu i zakresie niezbędnym do prawidłowej realizacji Umowy.</w:t>
      </w:r>
    </w:p>
    <w:p w14:paraId="125FAFEE" w14:textId="77777777" w:rsidR="001C3E34" w:rsidRPr="001C3E34" w:rsidRDefault="001C3E34" w:rsidP="001C3E34">
      <w:pPr>
        <w:keepNext/>
        <w:keepLines/>
        <w:numPr>
          <w:ilvl w:val="1"/>
          <w:numId w:val="49"/>
        </w:numPr>
        <w:suppressAutoHyphens/>
        <w:spacing w:before="120" w:after="120" w:line="276" w:lineRule="auto"/>
        <w:jc w:val="both"/>
        <w:outlineLvl w:val="1"/>
        <w:rPr>
          <w:rFonts w:asciiTheme="minorHAnsi" w:hAnsiTheme="minorHAnsi" w:cstheme="minorHAnsi"/>
        </w:rPr>
      </w:pPr>
      <w:r w:rsidRPr="001C3E34">
        <w:rPr>
          <w:rFonts w:asciiTheme="minorHAnsi" w:hAnsiTheme="minorHAnsi" w:cstheme="minorHAnsi"/>
        </w:rPr>
        <w:t>Zakres danych osobowych, które są udostępniane pomiędzy Stronami obejmuje:</w:t>
      </w:r>
    </w:p>
    <w:p w14:paraId="7BED071D" w14:textId="77777777" w:rsidR="001C3E34" w:rsidRPr="001C3E34" w:rsidRDefault="001C3E34" w:rsidP="001C3E34">
      <w:pPr>
        <w:keepNext/>
        <w:keepLines/>
        <w:numPr>
          <w:ilvl w:val="0"/>
          <w:numId w:val="62"/>
        </w:numPr>
        <w:suppressAutoHyphens/>
        <w:spacing w:before="120" w:after="120" w:line="276" w:lineRule="auto"/>
        <w:jc w:val="both"/>
        <w:outlineLvl w:val="1"/>
        <w:rPr>
          <w:rFonts w:asciiTheme="minorHAnsi" w:hAnsiTheme="minorHAnsi" w:cstheme="minorHAnsi"/>
        </w:rPr>
      </w:pPr>
      <w:r w:rsidRPr="001C3E34">
        <w:rPr>
          <w:rFonts w:asciiTheme="minorHAnsi" w:hAnsiTheme="minorHAnsi" w:cstheme="minorHAnsi"/>
        </w:rPr>
        <w:t>w przypadku osób kontaktowych wskazanych jako osoby realizujące Umowę: imię, nazwisko, stanowisko, numer telefonu, adres e–mail;</w:t>
      </w:r>
    </w:p>
    <w:p w14:paraId="4F36D294" w14:textId="77777777" w:rsidR="001C3E34" w:rsidRPr="001C3E34" w:rsidRDefault="001C3E34" w:rsidP="001C3E34">
      <w:pPr>
        <w:keepNext/>
        <w:keepLines/>
        <w:numPr>
          <w:ilvl w:val="0"/>
          <w:numId w:val="62"/>
        </w:numPr>
        <w:suppressAutoHyphens/>
        <w:spacing w:before="120" w:after="120" w:line="276" w:lineRule="auto"/>
        <w:jc w:val="both"/>
        <w:outlineLvl w:val="1"/>
        <w:rPr>
          <w:rFonts w:asciiTheme="minorHAnsi" w:hAnsiTheme="minorHAnsi" w:cstheme="minorHAnsi"/>
        </w:rPr>
      </w:pPr>
      <w:r w:rsidRPr="001C3E34">
        <w:rPr>
          <w:rFonts w:asciiTheme="minorHAnsi" w:hAnsiTheme="minorHAnsi" w:cstheme="minorHAnsi"/>
        </w:rPr>
        <w:t>w przypadku osób uprawnionych do reprezentacji: imię i nazwisko, stanowisko/funkcja, dane wynikające z pełnomocnictwa;</w:t>
      </w:r>
    </w:p>
    <w:p w14:paraId="0539591A" w14:textId="77777777" w:rsidR="001C3E34" w:rsidRPr="001C3E34" w:rsidRDefault="001C3E34" w:rsidP="001C3E34">
      <w:pPr>
        <w:widowControl w:val="0"/>
        <w:numPr>
          <w:ilvl w:val="1"/>
          <w:numId w:val="49"/>
        </w:numPr>
        <w:spacing w:before="120" w:after="120" w:line="240" w:lineRule="exact"/>
        <w:jc w:val="both"/>
        <w:outlineLvl w:val="1"/>
        <w:rPr>
          <w:rFonts w:asciiTheme="minorHAnsi" w:hAnsiTheme="minorHAnsi" w:cstheme="minorHAnsi"/>
        </w:rPr>
      </w:pPr>
      <w:r w:rsidRPr="001C3E34">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414"/>
    </w:p>
    <w:p w14:paraId="041BEC0D" w14:textId="77777777" w:rsidR="001C3E34" w:rsidRPr="001C3E34" w:rsidRDefault="001C3E34" w:rsidP="001C3E34">
      <w:pPr>
        <w:widowControl w:val="0"/>
        <w:numPr>
          <w:ilvl w:val="1"/>
          <w:numId w:val="49"/>
        </w:numPr>
        <w:spacing w:before="120" w:after="120" w:line="240" w:lineRule="exact"/>
        <w:jc w:val="both"/>
        <w:outlineLvl w:val="1"/>
        <w:rPr>
          <w:rFonts w:asciiTheme="minorHAnsi" w:hAnsiTheme="minorHAnsi" w:cstheme="minorHAnsi"/>
        </w:rPr>
      </w:pPr>
      <w:bookmarkStart w:id="415" w:name="_Toc40704981"/>
      <w:r w:rsidRPr="001C3E34">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415"/>
    </w:p>
    <w:p w14:paraId="3E3B6BA4" w14:textId="77777777" w:rsidR="001C3E34" w:rsidRPr="001C3E34" w:rsidRDefault="001C3E34" w:rsidP="001C3E34">
      <w:pPr>
        <w:keepNext/>
        <w:numPr>
          <w:ilvl w:val="1"/>
          <w:numId w:val="49"/>
        </w:numPr>
        <w:spacing w:before="120" w:after="120"/>
        <w:jc w:val="both"/>
        <w:outlineLvl w:val="1"/>
        <w:rPr>
          <w:rFonts w:asciiTheme="minorHAnsi" w:hAnsiTheme="minorHAnsi" w:cstheme="minorHAnsi"/>
        </w:rPr>
      </w:pPr>
      <w:r w:rsidRPr="001C3E34">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089D3FE8" w14:textId="77777777" w:rsidR="001C3E34" w:rsidRPr="001C3E34" w:rsidRDefault="001C3E34" w:rsidP="001C3E34">
      <w:pPr>
        <w:keepNext/>
        <w:numPr>
          <w:ilvl w:val="1"/>
          <w:numId w:val="49"/>
        </w:numPr>
        <w:spacing w:before="120" w:after="120"/>
        <w:jc w:val="both"/>
        <w:outlineLvl w:val="1"/>
        <w:rPr>
          <w:rFonts w:asciiTheme="minorHAnsi" w:hAnsiTheme="minorHAnsi" w:cstheme="minorHAnsi"/>
          <w:i/>
        </w:rPr>
      </w:pPr>
      <w:r w:rsidRPr="001C3E34">
        <w:rPr>
          <w:rFonts w:asciiTheme="minorHAnsi" w:hAnsiTheme="minorHAnsi" w:cstheme="minorHAnsi"/>
        </w:rPr>
        <w:t>Dane osobowe osób reprezentujących Strony oraz osób o których mowa powyżej, będą przetwarzane przez Strony jedynie w celu i zakresie niezbędnym do wykonania zadań związanych z realizacją zawartej Umowy.</w:t>
      </w:r>
      <w:r w:rsidRPr="001C3E34">
        <w:rPr>
          <w:rFonts w:asciiTheme="minorHAnsi" w:hAnsiTheme="minorHAnsi" w:cstheme="minorHAnsi"/>
          <w:i/>
          <w:sz w:val="22"/>
          <w:szCs w:val="22"/>
        </w:rPr>
        <w:t xml:space="preserve"> </w:t>
      </w:r>
    </w:p>
    <w:p w14:paraId="13A96C25" w14:textId="77777777" w:rsidR="001C3E34" w:rsidRPr="001C3E34" w:rsidRDefault="001C3E34" w:rsidP="001C3E34">
      <w:pPr>
        <w:keepNext/>
        <w:numPr>
          <w:ilvl w:val="1"/>
          <w:numId w:val="49"/>
        </w:numPr>
        <w:spacing w:before="120" w:after="120" w:line="276" w:lineRule="auto"/>
        <w:jc w:val="both"/>
        <w:outlineLvl w:val="1"/>
        <w:rPr>
          <w:rFonts w:asciiTheme="minorHAnsi" w:hAnsiTheme="minorHAnsi"/>
        </w:rPr>
      </w:pPr>
      <w:r w:rsidRPr="001C3E34">
        <w:rPr>
          <w:rFonts w:asciiTheme="minorHAnsi" w:hAnsiTheme="minorHAnsi"/>
        </w:rPr>
        <w:t>Klauzula informacyjna dla osób wyznaczonych przez Wykonawcę do wykonywania Umowy znajduje się w  Załączniku nr 5 do Umowy;</w:t>
      </w:r>
    </w:p>
    <w:p w14:paraId="65A67825" w14:textId="77777777" w:rsidR="001C3E34" w:rsidRPr="001C3E34" w:rsidRDefault="001C3E34" w:rsidP="001C3E34">
      <w:pPr>
        <w:keepLines/>
        <w:numPr>
          <w:ilvl w:val="1"/>
          <w:numId w:val="49"/>
        </w:numPr>
        <w:spacing w:before="120" w:after="120" w:line="276" w:lineRule="auto"/>
        <w:jc w:val="both"/>
        <w:outlineLvl w:val="1"/>
        <w:rPr>
          <w:rFonts w:asciiTheme="minorHAnsi" w:hAnsiTheme="minorHAnsi" w:cstheme="minorHAnsi"/>
        </w:rPr>
      </w:pPr>
      <w:r w:rsidRPr="001C3E34">
        <w:rPr>
          <w:rFonts w:asciiTheme="minorHAnsi" w:hAnsiTheme="minorHAnsi" w:cstheme="minorHAnsi"/>
        </w:rPr>
        <w:t>Klauzula informacyjna dla osób wyznaczonych przez Zamawiającego do wykonywania Umowy znajduje się w  Załączniku nr 6 do Umowy.</w:t>
      </w:r>
    </w:p>
    <w:p w14:paraId="3E5BFFD4" w14:textId="77777777" w:rsidR="001C3E34" w:rsidRPr="001C3E34" w:rsidRDefault="001C3E34" w:rsidP="001C3E34">
      <w:pPr>
        <w:keepLines/>
        <w:numPr>
          <w:ilvl w:val="1"/>
          <w:numId w:val="49"/>
        </w:numPr>
        <w:spacing w:before="120" w:after="120" w:line="276" w:lineRule="auto"/>
        <w:jc w:val="both"/>
        <w:outlineLvl w:val="1"/>
        <w:rPr>
          <w:rFonts w:asciiTheme="minorHAnsi" w:hAnsiTheme="minorHAnsi" w:cstheme="minorHAnsi"/>
        </w:rPr>
      </w:pPr>
      <w:r w:rsidRPr="001C3E34">
        <w:rPr>
          <w:rFonts w:asciiTheme="minorHAnsi" w:hAnsiTheme="minorHAnsi" w:cstheme="minorHAnsi"/>
        </w:rPr>
        <w:t>Niezależnie od postanowień powyżej, każda ze Stron, jeśli będzie to konieczne, zrealizuje własny obowiązek informacyjny w przyjęty przez siebie sposób.</w:t>
      </w:r>
    </w:p>
    <w:p w14:paraId="6A72406E" w14:textId="77777777" w:rsidR="001C3E34" w:rsidRPr="001C3E34" w:rsidRDefault="001C3E34" w:rsidP="001C3E34">
      <w:pPr>
        <w:keepLines/>
        <w:numPr>
          <w:ilvl w:val="1"/>
          <w:numId w:val="49"/>
        </w:numPr>
        <w:spacing w:before="120" w:after="120" w:line="276" w:lineRule="auto"/>
        <w:jc w:val="both"/>
        <w:outlineLvl w:val="1"/>
        <w:rPr>
          <w:rFonts w:asciiTheme="minorHAnsi" w:hAnsiTheme="minorHAnsi" w:cstheme="minorHAnsi"/>
        </w:rPr>
      </w:pPr>
      <w:r w:rsidRPr="001C3E34">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3C1EA2B0" w14:textId="0913E5DD" w:rsidR="001C3E34" w:rsidRPr="001C3E34" w:rsidRDefault="001E1087" w:rsidP="001C3E34">
      <w:pPr>
        <w:keepLines/>
        <w:numPr>
          <w:ilvl w:val="1"/>
          <w:numId w:val="49"/>
        </w:numPr>
        <w:spacing w:before="120" w:after="120" w:line="276" w:lineRule="auto"/>
        <w:jc w:val="both"/>
        <w:outlineLvl w:val="1"/>
        <w:rPr>
          <w:rFonts w:asciiTheme="minorHAnsi" w:hAnsiTheme="minorHAnsi" w:cstheme="minorHAnsi"/>
        </w:rPr>
      </w:pPr>
      <w:r>
        <w:rPr>
          <w:rFonts w:asciiTheme="minorHAnsi" w:hAnsiTheme="minorHAnsi" w:cstheme="minorHAnsi"/>
        </w:rPr>
        <w:t>W</w:t>
      </w:r>
      <w:r w:rsidR="001C3E34" w:rsidRPr="001C3E34">
        <w:rPr>
          <w:rFonts w:asciiTheme="minorHAnsi" w:hAnsiTheme="minorHAnsi" w:cstheme="minorHAnsi"/>
        </w:rPr>
        <w:t xml:space="preserve"> związku z wykonaniem Umowy niezbędne będzie powierzenie przetwarzania danych osobowych</w:t>
      </w:r>
      <w:r>
        <w:rPr>
          <w:rFonts w:asciiTheme="minorHAnsi" w:hAnsiTheme="minorHAnsi" w:cstheme="minorHAnsi"/>
        </w:rPr>
        <w:t xml:space="preserve">. </w:t>
      </w:r>
      <w:r w:rsidR="001C3E34" w:rsidRPr="001C3E34">
        <w:rPr>
          <w:rFonts w:asciiTheme="minorHAnsi" w:hAnsiTheme="minorHAnsi" w:cstheme="minorHAnsi"/>
        </w:rPr>
        <w:t xml:space="preserve"> </w:t>
      </w:r>
      <w:r>
        <w:rPr>
          <w:rFonts w:asciiTheme="minorHAnsi" w:hAnsiTheme="minorHAnsi" w:cstheme="minorHAnsi"/>
        </w:rPr>
        <w:t xml:space="preserve">Strony zobowiązane są do zawarcia umowy powierzenia przetwarzania danych osobowych, której wzór stanowi załącznik nr 9 do Umowy. </w:t>
      </w:r>
      <w:r w:rsidR="001C3E34" w:rsidRPr="001C3E34">
        <w:rPr>
          <w:rFonts w:asciiTheme="minorHAnsi" w:hAnsiTheme="minorHAnsi" w:cstheme="minorHAnsi"/>
        </w:rPr>
        <w:t>Strona która otrzyma dane osobowe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w:t>
      </w:r>
      <w:r>
        <w:rPr>
          <w:rFonts w:asciiTheme="minorHAnsi" w:hAnsiTheme="minorHAnsi" w:cstheme="minorHAnsi"/>
        </w:rPr>
        <w:t>.</w:t>
      </w:r>
    </w:p>
    <w:p w14:paraId="7A5094EE" w14:textId="77777777" w:rsidR="00601710" w:rsidRDefault="00601710" w:rsidP="00CF285A">
      <w:pPr>
        <w:pStyle w:val="Nagwek1"/>
        <w:keepLines/>
        <w:suppressAutoHyphens/>
        <w:spacing w:before="120" w:after="120" w:line="276" w:lineRule="auto"/>
        <w:rPr>
          <w:rFonts w:cstheme="minorHAnsi"/>
          <w:b w:val="0"/>
          <w:szCs w:val="20"/>
        </w:rPr>
      </w:pPr>
      <w:bookmarkStart w:id="416" w:name="_Toc147920976"/>
      <w:bookmarkStart w:id="417" w:name="_Toc437005861"/>
      <w:bookmarkStart w:id="418" w:name="_Toc494375649"/>
      <w:bookmarkStart w:id="419" w:name="_Toc15890591"/>
      <w:bookmarkStart w:id="420" w:name="_Toc40704993"/>
      <w:r>
        <w:rPr>
          <w:rFonts w:cstheme="minorHAnsi"/>
          <w:b w:val="0"/>
          <w:szCs w:val="20"/>
        </w:rPr>
        <w:lastRenderedPageBreak/>
        <w:t>KLAUZULA SANKCYJNA</w:t>
      </w:r>
      <w:bookmarkEnd w:id="416"/>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90"/>
        <w:gridCol w:w="6270"/>
      </w:tblGrid>
      <w:tr w:rsidR="00601710" w:rsidRPr="00601710" w14:paraId="4EB3782F" w14:textId="77777777" w:rsidTr="004379E9">
        <w:trPr>
          <w:trHeight w:val="255"/>
        </w:trPr>
        <w:tc>
          <w:tcPr>
            <w:tcW w:w="2490" w:type="dxa"/>
            <w:shd w:val="clear" w:color="auto" w:fill="FFFFFF" w:themeFill="background1"/>
            <w:hideMark/>
          </w:tcPr>
          <w:p w14:paraId="276483D6" w14:textId="6156F79C" w:rsidR="00601710" w:rsidRPr="00601710" w:rsidRDefault="00601710" w:rsidP="00EB5A9E">
            <w:pPr>
              <w:keepLines/>
              <w:tabs>
                <w:tab w:val="right" w:pos="8932"/>
              </w:tabs>
              <w:suppressAutoHyphens/>
              <w:spacing w:after="240" w:line="276" w:lineRule="auto"/>
              <w:rPr>
                <w:rFonts w:asciiTheme="minorHAnsi" w:eastAsia="Calibri" w:hAnsiTheme="minorHAnsi" w:cstheme="minorHAnsi"/>
                <w:b/>
                <w:bCs/>
              </w:rPr>
            </w:pPr>
            <w:r w:rsidRPr="00601710">
              <w:rPr>
                <w:rFonts w:asciiTheme="minorHAnsi" w:eastAsia="Calibri" w:hAnsiTheme="minorHAnsi" w:cstheme="minorHAnsi"/>
                <w:b/>
                <w:bCs/>
              </w:rPr>
              <w:t>Podmiot Objęty Sankcjam</w:t>
            </w:r>
            <w:r w:rsidR="00C37608">
              <w:rPr>
                <w:rFonts w:asciiTheme="minorHAnsi" w:eastAsia="Calibri" w:hAnsiTheme="minorHAnsi" w:cstheme="minorHAnsi"/>
                <w:b/>
                <w:bCs/>
              </w:rPr>
              <w:t>i</w:t>
            </w:r>
          </w:p>
        </w:tc>
        <w:tc>
          <w:tcPr>
            <w:tcW w:w="6270" w:type="dxa"/>
            <w:shd w:val="clear" w:color="auto" w:fill="FFFFFF" w:themeFill="background1"/>
            <w:hideMark/>
          </w:tcPr>
          <w:p w14:paraId="56226030" w14:textId="77777777" w:rsidR="00601710" w:rsidRPr="00601710" w:rsidRDefault="00601710" w:rsidP="00EB5A9E">
            <w:pPr>
              <w:keepLines/>
              <w:tabs>
                <w:tab w:val="left" w:pos="426"/>
              </w:tabs>
              <w:suppressAutoHyphens/>
              <w:autoSpaceDN w:val="0"/>
              <w:spacing w:after="240" w:line="276" w:lineRule="auto"/>
              <w:jc w:val="both"/>
              <w:textAlignment w:val="baseline"/>
              <w:rPr>
                <w:rFonts w:asciiTheme="minorHAnsi" w:eastAsia="Calibri" w:hAnsiTheme="minorHAnsi" w:cstheme="minorHAnsi"/>
              </w:rPr>
            </w:pPr>
            <w:r w:rsidRPr="00601710">
              <w:rPr>
                <w:rFonts w:asciiTheme="minorHAnsi" w:eastAsia="Calibri" w:hAnsiTheme="minorHAnsi" w:cstheme="minorHAnsi"/>
              </w:rPr>
              <w:t>oznacza podmiot należący do którejkolwiek z poniższych kategorii:</w:t>
            </w:r>
          </w:p>
          <w:p w14:paraId="7FD106A9" w14:textId="77777777" w:rsidR="00601710" w:rsidRPr="00601710" w:rsidRDefault="00601710" w:rsidP="00FF55FC">
            <w:pPr>
              <w:keepLines/>
              <w:numPr>
                <w:ilvl w:val="2"/>
                <w:numId w:val="47"/>
              </w:numPr>
              <w:tabs>
                <w:tab w:val="left" w:pos="426"/>
              </w:tabs>
              <w:suppressAutoHyphens/>
              <w:autoSpaceDN w:val="0"/>
              <w:spacing w:after="240" w:line="276" w:lineRule="auto"/>
              <w:ind w:left="1276" w:hanging="425"/>
              <w:jc w:val="both"/>
              <w:textAlignment w:val="baseline"/>
              <w:rPr>
                <w:rFonts w:asciiTheme="minorHAnsi" w:eastAsia="Calibri" w:hAnsiTheme="minorHAnsi" w:cstheme="minorHAnsi"/>
              </w:rPr>
            </w:pPr>
            <w:r w:rsidRPr="00601710">
              <w:rPr>
                <w:rFonts w:asciiTheme="minorHAnsi" w:eastAsia="Calibri" w:hAnsiTheme="minorHAnsi" w:cstheme="minorHAnsi"/>
              </w:rPr>
              <w:t>podmiot, o którym mowa w art. 5k ust. 1 Rozporządzenia 833/2014, tj.:</w:t>
            </w:r>
          </w:p>
          <w:p w14:paraId="10F9753D" w14:textId="77777777" w:rsidR="00601710" w:rsidRPr="00601710" w:rsidRDefault="00601710" w:rsidP="00FF55FC">
            <w:pPr>
              <w:keepLines/>
              <w:numPr>
                <w:ilvl w:val="3"/>
                <w:numId w:val="47"/>
              </w:numPr>
              <w:tabs>
                <w:tab w:val="left" w:pos="426"/>
              </w:tabs>
              <w:suppressAutoHyphens/>
              <w:autoSpaceDN w:val="0"/>
              <w:spacing w:after="240" w:line="276" w:lineRule="auto"/>
              <w:ind w:left="1701" w:hanging="425"/>
              <w:jc w:val="both"/>
              <w:textAlignment w:val="baseline"/>
              <w:rPr>
                <w:rFonts w:asciiTheme="minorHAnsi" w:eastAsia="Calibri" w:hAnsiTheme="minorHAnsi" w:cstheme="minorHAnsi"/>
              </w:rPr>
            </w:pPr>
            <w:r w:rsidRPr="00601710">
              <w:rPr>
                <w:rFonts w:asciiTheme="minorHAnsi" w:eastAsia="Calibri" w:hAnsiTheme="minorHAnsi" w:cstheme="minorHAnsi"/>
              </w:rPr>
              <w:t>obywatel rosyjski, osoba fizyczna, osoba prawna, podmiot lub organ z siedzibą w Rosji,</w:t>
            </w:r>
          </w:p>
          <w:p w14:paraId="4D1351BE" w14:textId="77777777" w:rsidR="00601710" w:rsidRPr="00601710" w:rsidRDefault="00601710" w:rsidP="00FF55FC">
            <w:pPr>
              <w:keepLines/>
              <w:numPr>
                <w:ilvl w:val="3"/>
                <w:numId w:val="47"/>
              </w:numPr>
              <w:tabs>
                <w:tab w:val="left" w:pos="426"/>
              </w:tabs>
              <w:suppressAutoHyphens/>
              <w:autoSpaceDN w:val="0"/>
              <w:spacing w:after="240" w:line="276" w:lineRule="auto"/>
              <w:ind w:left="1701" w:hanging="425"/>
              <w:jc w:val="both"/>
              <w:textAlignment w:val="baseline"/>
              <w:rPr>
                <w:rFonts w:asciiTheme="minorHAnsi" w:eastAsia="Calibri" w:hAnsiTheme="minorHAnsi" w:cstheme="minorHAnsi"/>
              </w:rPr>
            </w:pPr>
            <w:r w:rsidRPr="00601710">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7933C2C8" w14:textId="77777777" w:rsidR="00601710" w:rsidRPr="00601710" w:rsidRDefault="00601710" w:rsidP="00FF55FC">
            <w:pPr>
              <w:keepLines/>
              <w:numPr>
                <w:ilvl w:val="3"/>
                <w:numId w:val="47"/>
              </w:numPr>
              <w:tabs>
                <w:tab w:val="left" w:pos="426"/>
              </w:tabs>
              <w:suppressAutoHyphens/>
              <w:autoSpaceDN w:val="0"/>
              <w:spacing w:after="240" w:line="276" w:lineRule="auto"/>
              <w:ind w:left="1701" w:hanging="425"/>
              <w:jc w:val="both"/>
              <w:textAlignment w:val="baseline"/>
              <w:rPr>
                <w:rFonts w:asciiTheme="minorHAnsi" w:eastAsia="Calibri" w:hAnsiTheme="minorHAnsi" w:cstheme="minorHAnsi"/>
              </w:rPr>
            </w:pPr>
            <w:r w:rsidRPr="00601710">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51C46DEA" w14:textId="77777777" w:rsidR="00601710" w:rsidRPr="00601710" w:rsidRDefault="00601710" w:rsidP="00FF55FC">
            <w:pPr>
              <w:keepLines/>
              <w:numPr>
                <w:ilvl w:val="2"/>
                <w:numId w:val="47"/>
              </w:numPr>
              <w:tabs>
                <w:tab w:val="left" w:pos="426"/>
              </w:tabs>
              <w:suppressAutoHyphens/>
              <w:autoSpaceDN w:val="0"/>
              <w:spacing w:after="240" w:line="276" w:lineRule="auto"/>
              <w:ind w:left="1276" w:hanging="425"/>
              <w:jc w:val="both"/>
              <w:textAlignment w:val="baseline"/>
              <w:rPr>
                <w:rFonts w:asciiTheme="minorHAnsi" w:eastAsia="Calibri" w:hAnsiTheme="minorHAnsi" w:cstheme="minorHAnsi"/>
              </w:rPr>
            </w:pPr>
            <w:r w:rsidRPr="00601710">
              <w:rPr>
                <w:rFonts w:asciiTheme="minorHAnsi" w:eastAsia="Calibri" w:hAnsiTheme="minorHAnsi" w:cstheme="minorHAnsi"/>
              </w:rPr>
              <w:t>podmiot wymieniony w którymkolwiek z wykazów określonych w Rozporządzeniu 765/2006;</w:t>
            </w:r>
          </w:p>
          <w:p w14:paraId="77B97C33" w14:textId="77777777" w:rsidR="00601710" w:rsidRPr="00601710" w:rsidRDefault="00601710" w:rsidP="00FF55FC">
            <w:pPr>
              <w:keepLines/>
              <w:numPr>
                <w:ilvl w:val="2"/>
                <w:numId w:val="47"/>
              </w:numPr>
              <w:tabs>
                <w:tab w:val="left" w:pos="426"/>
              </w:tabs>
              <w:suppressAutoHyphens/>
              <w:autoSpaceDN w:val="0"/>
              <w:spacing w:after="240" w:line="276" w:lineRule="auto"/>
              <w:ind w:left="1276" w:hanging="425"/>
              <w:jc w:val="both"/>
              <w:textAlignment w:val="baseline"/>
              <w:rPr>
                <w:rFonts w:asciiTheme="minorHAnsi" w:eastAsia="Calibri" w:hAnsiTheme="minorHAnsi" w:cstheme="minorHAnsi"/>
              </w:rPr>
            </w:pPr>
            <w:r w:rsidRPr="00601710">
              <w:rPr>
                <w:rFonts w:asciiTheme="minorHAnsi" w:eastAsia="Calibri" w:hAnsiTheme="minorHAnsi" w:cstheme="minorHAnsi"/>
              </w:rPr>
              <w:t>podmiot wymieniony w którymkolwiek z wykazów określonych w Rozporządzeniu 269/2014;</w:t>
            </w:r>
          </w:p>
          <w:p w14:paraId="21DEBAB3" w14:textId="77777777" w:rsidR="00601710" w:rsidRPr="00601710" w:rsidRDefault="00601710" w:rsidP="00FF55FC">
            <w:pPr>
              <w:keepLines/>
              <w:numPr>
                <w:ilvl w:val="2"/>
                <w:numId w:val="47"/>
              </w:numPr>
              <w:tabs>
                <w:tab w:val="left" w:pos="426"/>
              </w:tabs>
              <w:suppressAutoHyphens/>
              <w:autoSpaceDN w:val="0"/>
              <w:spacing w:after="240" w:line="276" w:lineRule="auto"/>
              <w:ind w:left="1276" w:hanging="425"/>
              <w:jc w:val="both"/>
              <w:textAlignment w:val="baseline"/>
              <w:rPr>
                <w:rFonts w:asciiTheme="minorHAnsi" w:eastAsia="Calibri" w:hAnsiTheme="minorHAnsi" w:cstheme="minorHAnsi"/>
              </w:rPr>
            </w:pPr>
            <w:r w:rsidRPr="00601710">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78AD1667" w14:textId="77777777" w:rsidR="00601710" w:rsidRPr="00601710" w:rsidRDefault="00601710" w:rsidP="00FF55FC">
            <w:pPr>
              <w:keepLines/>
              <w:numPr>
                <w:ilvl w:val="2"/>
                <w:numId w:val="47"/>
              </w:numPr>
              <w:tabs>
                <w:tab w:val="left" w:pos="426"/>
              </w:tabs>
              <w:suppressAutoHyphens/>
              <w:autoSpaceDN w:val="0"/>
              <w:spacing w:after="240" w:line="276" w:lineRule="auto"/>
              <w:ind w:left="1276" w:hanging="425"/>
              <w:jc w:val="both"/>
              <w:textAlignment w:val="baseline"/>
              <w:rPr>
                <w:rFonts w:asciiTheme="minorHAnsi" w:eastAsia="Calibri" w:hAnsiTheme="minorHAnsi" w:cstheme="minorHAnsi"/>
              </w:rPr>
            </w:pPr>
            <w:r w:rsidRPr="00601710">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3416229" w14:textId="77777777" w:rsidR="00601710" w:rsidRPr="00601710" w:rsidRDefault="00601710" w:rsidP="00FF55FC">
            <w:pPr>
              <w:keepLines/>
              <w:numPr>
                <w:ilvl w:val="2"/>
                <w:numId w:val="47"/>
              </w:numPr>
              <w:tabs>
                <w:tab w:val="left" w:pos="426"/>
              </w:tabs>
              <w:suppressAutoHyphens/>
              <w:autoSpaceDN w:val="0"/>
              <w:spacing w:after="240" w:line="276" w:lineRule="auto"/>
              <w:ind w:left="1276" w:hanging="425"/>
              <w:jc w:val="both"/>
              <w:textAlignment w:val="baseline"/>
              <w:rPr>
                <w:rFonts w:asciiTheme="minorHAnsi" w:eastAsia="Calibri" w:hAnsiTheme="minorHAnsi" w:cstheme="minorHAnsi"/>
              </w:rPr>
            </w:pPr>
            <w:r w:rsidRPr="00601710">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1E5F725F" w14:textId="77777777" w:rsidR="00601710" w:rsidRPr="00601710" w:rsidRDefault="00601710" w:rsidP="00FF55FC">
            <w:pPr>
              <w:keepLines/>
              <w:numPr>
                <w:ilvl w:val="2"/>
                <w:numId w:val="47"/>
              </w:numPr>
              <w:tabs>
                <w:tab w:val="left" w:pos="426"/>
              </w:tabs>
              <w:suppressAutoHyphens/>
              <w:autoSpaceDN w:val="0"/>
              <w:spacing w:after="240" w:line="276" w:lineRule="auto"/>
              <w:ind w:left="1276" w:hanging="425"/>
              <w:jc w:val="both"/>
              <w:textAlignment w:val="baseline"/>
              <w:rPr>
                <w:rFonts w:asciiTheme="minorHAnsi" w:eastAsia="Calibri" w:hAnsiTheme="minorHAnsi" w:cstheme="minorHAnsi"/>
              </w:rPr>
            </w:pPr>
            <w:r w:rsidRPr="00601710">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tc>
      </w:tr>
      <w:tr w:rsidR="00601710" w:rsidRPr="00601710" w14:paraId="6F489AF4" w14:textId="77777777" w:rsidTr="004379E9">
        <w:trPr>
          <w:trHeight w:val="300"/>
        </w:trPr>
        <w:tc>
          <w:tcPr>
            <w:tcW w:w="2490" w:type="dxa"/>
            <w:shd w:val="clear" w:color="auto" w:fill="FFFFFF" w:themeFill="background1"/>
            <w:hideMark/>
          </w:tcPr>
          <w:p w14:paraId="56167C76" w14:textId="77777777" w:rsidR="00601710" w:rsidRPr="00601710" w:rsidRDefault="00601710" w:rsidP="00EB5A9E">
            <w:pPr>
              <w:keepLines/>
              <w:tabs>
                <w:tab w:val="right" w:pos="8932"/>
              </w:tabs>
              <w:suppressAutoHyphens/>
              <w:spacing w:after="240" w:line="276" w:lineRule="auto"/>
              <w:jc w:val="both"/>
              <w:rPr>
                <w:rFonts w:asciiTheme="minorHAnsi" w:eastAsia="Calibri" w:hAnsiTheme="minorHAnsi" w:cstheme="minorHAnsi"/>
                <w:b/>
                <w:bCs/>
              </w:rPr>
            </w:pPr>
            <w:r w:rsidRPr="00601710">
              <w:rPr>
                <w:rFonts w:asciiTheme="minorHAnsi" w:eastAsia="Calibri" w:hAnsiTheme="minorHAnsi" w:cstheme="minorHAnsi"/>
                <w:b/>
                <w:bCs/>
              </w:rPr>
              <w:lastRenderedPageBreak/>
              <w:t>Rozporządzenie 269/2014</w:t>
            </w:r>
          </w:p>
        </w:tc>
        <w:tc>
          <w:tcPr>
            <w:tcW w:w="6270" w:type="dxa"/>
            <w:shd w:val="clear" w:color="auto" w:fill="FFFFFF" w:themeFill="background1"/>
          </w:tcPr>
          <w:p w14:paraId="36A4E742" w14:textId="6065F9EE" w:rsidR="00601710" w:rsidRPr="00601710" w:rsidRDefault="00601710" w:rsidP="00EB5A9E">
            <w:pPr>
              <w:keepLines/>
              <w:tabs>
                <w:tab w:val="right" w:pos="8932"/>
              </w:tabs>
              <w:suppressAutoHyphens/>
              <w:spacing w:after="240" w:line="276" w:lineRule="auto"/>
              <w:jc w:val="both"/>
              <w:rPr>
                <w:rFonts w:asciiTheme="minorHAnsi" w:eastAsia="Calibri" w:hAnsiTheme="minorHAnsi" w:cstheme="minorHAnsi"/>
                <w:color w:val="000000" w:themeColor="text1"/>
              </w:rPr>
            </w:pPr>
            <w:r w:rsidRPr="00601710">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601710">
              <w:rPr>
                <w:rFonts w:asciiTheme="minorHAnsi" w:eastAsia="Calibri" w:hAnsiTheme="minorHAnsi" w:cstheme="minorHAnsi"/>
                <w:color w:val="000000" w:themeColor="text1"/>
              </w:rPr>
              <w:t>;</w:t>
            </w:r>
          </w:p>
        </w:tc>
      </w:tr>
      <w:tr w:rsidR="00601710" w:rsidRPr="00601710" w14:paraId="753CFEF3" w14:textId="77777777" w:rsidTr="004379E9">
        <w:trPr>
          <w:trHeight w:val="300"/>
        </w:trPr>
        <w:tc>
          <w:tcPr>
            <w:tcW w:w="2490" w:type="dxa"/>
            <w:shd w:val="clear" w:color="auto" w:fill="FFFFFF" w:themeFill="background1"/>
            <w:hideMark/>
          </w:tcPr>
          <w:p w14:paraId="4F6D6386" w14:textId="77777777" w:rsidR="00601710" w:rsidRPr="00601710" w:rsidRDefault="00601710" w:rsidP="00EB5A9E">
            <w:pPr>
              <w:keepLines/>
              <w:tabs>
                <w:tab w:val="right" w:pos="8932"/>
              </w:tabs>
              <w:suppressAutoHyphens/>
              <w:spacing w:after="240" w:line="276" w:lineRule="auto"/>
              <w:jc w:val="both"/>
              <w:rPr>
                <w:rFonts w:asciiTheme="minorHAnsi" w:eastAsia="Calibri" w:hAnsiTheme="minorHAnsi" w:cstheme="minorHAnsi"/>
                <w:b/>
                <w:bCs/>
              </w:rPr>
            </w:pPr>
            <w:r w:rsidRPr="00601710">
              <w:rPr>
                <w:rFonts w:asciiTheme="minorHAnsi" w:eastAsia="Calibri" w:hAnsiTheme="minorHAnsi" w:cstheme="minorHAnsi"/>
                <w:b/>
                <w:bCs/>
              </w:rPr>
              <w:t>Rozporządzenie 765/2006</w:t>
            </w:r>
          </w:p>
        </w:tc>
        <w:tc>
          <w:tcPr>
            <w:tcW w:w="6270" w:type="dxa"/>
            <w:shd w:val="clear" w:color="auto" w:fill="FFFFFF" w:themeFill="background1"/>
            <w:hideMark/>
          </w:tcPr>
          <w:p w14:paraId="549BBA0A" w14:textId="43320CA2" w:rsidR="00601710" w:rsidRPr="00601710" w:rsidRDefault="00601710" w:rsidP="00EB5A9E">
            <w:pPr>
              <w:keepLines/>
              <w:tabs>
                <w:tab w:val="right" w:pos="8932"/>
              </w:tabs>
              <w:suppressAutoHyphens/>
              <w:spacing w:after="240" w:line="276" w:lineRule="auto"/>
              <w:jc w:val="both"/>
              <w:rPr>
                <w:rFonts w:asciiTheme="minorHAnsi" w:eastAsia="Calibri" w:hAnsiTheme="minorHAnsi" w:cstheme="minorHAnsi"/>
                <w:color w:val="000000" w:themeColor="text1"/>
              </w:rPr>
            </w:pPr>
            <w:r w:rsidRPr="00601710">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601710">
              <w:rPr>
                <w:rFonts w:asciiTheme="minorHAnsi" w:eastAsia="Calibri" w:hAnsiTheme="minorHAnsi" w:cstheme="minorHAnsi"/>
                <w:color w:val="333333"/>
                <w:shd w:val="clear" w:color="auto" w:fill="FFFFFF"/>
                <w:lang w:eastAsia="en-US"/>
              </w:rPr>
              <w:t xml:space="preserve"> </w:t>
            </w:r>
            <w:r w:rsidRPr="00601710">
              <w:rPr>
                <w:rFonts w:asciiTheme="minorHAnsi" w:eastAsia="Calibri" w:hAnsiTheme="minorHAnsi" w:cstheme="minorHAnsi"/>
              </w:rPr>
              <w:t>(Dz. U. UE. L. z 2006 r. Nr 134, str. 1 z późn. zm.)</w:t>
            </w:r>
            <w:r w:rsidRPr="00601710">
              <w:rPr>
                <w:rFonts w:asciiTheme="minorHAnsi" w:eastAsia="Calibri" w:hAnsiTheme="minorHAnsi" w:cstheme="minorHAnsi"/>
                <w:color w:val="000000" w:themeColor="text1"/>
              </w:rPr>
              <w:t>;</w:t>
            </w:r>
          </w:p>
        </w:tc>
      </w:tr>
      <w:tr w:rsidR="00601710" w:rsidRPr="00601710" w14:paraId="7555CB33" w14:textId="77777777" w:rsidTr="004379E9">
        <w:trPr>
          <w:trHeight w:val="480"/>
        </w:trPr>
        <w:tc>
          <w:tcPr>
            <w:tcW w:w="2490" w:type="dxa"/>
            <w:shd w:val="clear" w:color="auto" w:fill="FFFFFF" w:themeFill="background1"/>
            <w:hideMark/>
          </w:tcPr>
          <w:p w14:paraId="400DB101" w14:textId="77777777" w:rsidR="00601710" w:rsidRPr="00601710" w:rsidRDefault="00601710" w:rsidP="00EB5A9E">
            <w:pPr>
              <w:keepLines/>
              <w:tabs>
                <w:tab w:val="right" w:pos="8932"/>
              </w:tabs>
              <w:suppressAutoHyphens/>
              <w:spacing w:after="240" w:line="276" w:lineRule="auto"/>
              <w:jc w:val="both"/>
              <w:rPr>
                <w:rFonts w:asciiTheme="minorHAnsi" w:eastAsia="Calibri" w:hAnsiTheme="minorHAnsi" w:cstheme="minorHAnsi"/>
                <w:b/>
                <w:bCs/>
              </w:rPr>
            </w:pPr>
            <w:r w:rsidRPr="00601710">
              <w:rPr>
                <w:rFonts w:asciiTheme="minorHAnsi" w:eastAsia="Calibri" w:hAnsiTheme="minorHAnsi" w:cstheme="minorHAnsi"/>
                <w:b/>
                <w:bCs/>
              </w:rPr>
              <w:t>Rozporządzenie 833/2014</w:t>
            </w:r>
          </w:p>
        </w:tc>
        <w:tc>
          <w:tcPr>
            <w:tcW w:w="6270" w:type="dxa"/>
            <w:shd w:val="clear" w:color="auto" w:fill="FFFFFF" w:themeFill="background1"/>
            <w:hideMark/>
          </w:tcPr>
          <w:p w14:paraId="5296916C" w14:textId="721B6F47" w:rsidR="00601710" w:rsidRPr="00601710" w:rsidRDefault="00601710" w:rsidP="00EB5A9E">
            <w:pPr>
              <w:keepLines/>
              <w:tabs>
                <w:tab w:val="right" w:pos="8932"/>
              </w:tabs>
              <w:suppressAutoHyphens/>
              <w:spacing w:after="240" w:line="276" w:lineRule="auto"/>
              <w:jc w:val="both"/>
              <w:rPr>
                <w:rFonts w:asciiTheme="minorHAnsi" w:eastAsia="Calibri" w:hAnsiTheme="minorHAnsi" w:cstheme="minorHAnsi"/>
                <w:color w:val="000000" w:themeColor="text1"/>
              </w:rPr>
            </w:pPr>
            <w:r w:rsidRPr="00601710">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601710">
              <w:rPr>
                <w:rFonts w:asciiTheme="minorHAnsi" w:eastAsia="Calibri" w:hAnsiTheme="minorHAnsi" w:cstheme="minorHAnsi"/>
                <w:color w:val="000000" w:themeColor="text1"/>
              </w:rPr>
              <w:t xml:space="preserve">; </w:t>
            </w:r>
          </w:p>
        </w:tc>
      </w:tr>
      <w:tr w:rsidR="00601710" w:rsidRPr="00601710" w14:paraId="2ED1FB3A" w14:textId="77777777" w:rsidTr="004379E9">
        <w:trPr>
          <w:trHeight w:val="255"/>
        </w:trPr>
        <w:tc>
          <w:tcPr>
            <w:tcW w:w="2490" w:type="dxa"/>
            <w:shd w:val="clear" w:color="auto" w:fill="FFFFFF" w:themeFill="background1"/>
            <w:hideMark/>
          </w:tcPr>
          <w:p w14:paraId="7761641A" w14:textId="77777777" w:rsidR="00601710" w:rsidRPr="00601710" w:rsidRDefault="00601710" w:rsidP="00EB5A9E">
            <w:pPr>
              <w:keepLines/>
              <w:tabs>
                <w:tab w:val="right" w:pos="8932"/>
              </w:tabs>
              <w:suppressAutoHyphens/>
              <w:spacing w:after="240" w:line="276" w:lineRule="auto"/>
              <w:jc w:val="both"/>
              <w:rPr>
                <w:rFonts w:asciiTheme="minorHAnsi" w:eastAsia="Calibri" w:hAnsiTheme="minorHAnsi" w:cstheme="minorHAnsi"/>
                <w:b/>
                <w:bCs/>
              </w:rPr>
            </w:pPr>
            <w:r w:rsidRPr="00601710">
              <w:rPr>
                <w:rFonts w:asciiTheme="minorHAnsi" w:eastAsia="Calibri" w:hAnsiTheme="minorHAnsi" w:cstheme="minorHAnsi"/>
                <w:b/>
                <w:bCs/>
              </w:rPr>
              <w:t xml:space="preserve">Ustawa </w:t>
            </w:r>
            <w:r w:rsidRPr="00601710">
              <w:rPr>
                <w:rFonts w:asciiTheme="minorHAnsi" w:eastAsia="Calibri" w:hAnsiTheme="minorHAnsi" w:cstheme="minorHAnsi"/>
                <w:b/>
                <w:bCs/>
              </w:rPr>
              <w:br/>
              <w:t>o przeciwdziałaniu</w:t>
            </w:r>
          </w:p>
        </w:tc>
        <w:tc>
          <w:tcPr>
            <w:tcW w:w="6270" w:type="dxa"/>
            <w:shd w:val="clear" w:color="auto" w:fill="FFFFFF" w:themeFill="background1"/>
            <w:hideMark/>
          </w:tcPr>
          <w:p w14:paraId="6E4A2DF5" w14:textId="77777777" w:rsidR="00601710" w:rsidRPr="00601710" w:rsidRDefault="00601710" w:rsidP="00EB5A9E">
            <w:pPr>
              <w:keepLines/>
              <w:tabs>
                <w:tab w:val="right" w:pos="8932"/>
              </w:tabs>
              <w:suppressAutoHyphens/>
              <w:spacing w:after="240" w:line="276" w:lineRule="auto"/>
              <w:jc w:val="both"/>
              <w:rPr>
                <w:rFonts w:asciiTheme="minorHAnsi" w:eastAsia="Calibri" w:hAnsiTheme="minorHAnsi" w:cstheme="minorHAnsi"/>
                <w:color w:val="000000" w:themeColor="text1"/>
              </w:rPr>
            </w:pPr>
            <w:r w:rsidRPr="00601710">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601710">
              <w:rPr>
                <w:rFonts w:asciiTheme="minorHAnsi" w:eastAsia="Calibri" w:hAnsiTheme="minorHAnsi" w:cstheme="minorHAnsi"/>
                <w:color w:val="000000" w:themeColor="text1"/>
              </w:rPr>
              <w:t xml:space="preserve"> (Dz. U. poz. 835</w:t>
            </w:r>
            <w:r w:rsidRPr="00601710">
              <w:rPr>
                <w:rFonts w:asciiTheme="minorHAnsi" w:hAnsiTheme="minorHAnsi" w:cstheme="minorHAnsi"/>
              </w:rPr>
              <w:t xml:space="preserve"> </w:t>
            </w:r>
            <w:r w:rsidRPr="00601710">
              <w:rPr>
                <w:rFonts w:asciiTheme="minorHAnsi" w:eastAsia="Calibri" w:hAnsiTheme="minorHAnsi" w:cstheme="minorHAnsi"/>
                <w:color w:val="000000" w:themeColor="text1"/>
              </w:rPr>
              <w:t>z późn. zm.)</w:t>
            </w:r>
            <w:r w:rsidRPr="00601710">
              <w:rPr>
                <w:rFonts w:asciiTheme="minorHAnsi" w:eastAsia="Calibri" w:hAnsiTheme="minorHAnsi" w:cstheme="minorHAnsi"/>
              </w:rPr>
              <w:t>;</w:t>
            </w:r>
          </w:p>
        </w:tc>
      </w:tr>
      <w:tr w:rsidR="00C37608" w:rsidRPr="00601710" w14:paraId="0B1F9606" w14:textId="77777777" w:rsidTr="004379E9">
        <w:trPr>
          <w:trHeight w:val="255"/>
        </w:trPr>
        <w:tc>
          <w:tcPr>
            <w:tcW w:w="2490" w:type="dxa"/>
            <w:shd w:val="clear" w:color="auto" w:fill="FFFFFF" w:themeFill="background1"/>
          </w:tcPr>
          <w:p w14:paraId="270A9C25" w14:textId="6C38EED5" w:rsidR="00C37608" w:rsidRPr="00601710" w:rsidRDefault="00C37608" w:rsidP="00EB5A9E">
            <w:pPr>
              <w:keepLines/>
              <w:tabs>
                <w:tab w:val="right" w:pos="8932"/>
              </w:tabs>
              <w:suppressAutoHyphens/>
              <w:spacing w:line="276" w:lineRule="auto"/>
              <w:jc w:val="both"/>
              <w:rPr>
                <w:rFonts w:asciiTheme="minorHAnsi" w:eastAsia="Calibri" w:hAnsiTheme="minorHAnsi" w:cstheme="minorHAnsi"/>
                <w:b/>
                <w:bCs/>
              </w:rPr>
            </w:pPr>
          </w:p>
        </w:tc>
        <w:tc>
          <w:tcPr>
            <w:tcW w:w="6270" w:type="dxa"/>
            <w:shd w:val="clear" w:color="auto" w:fill="FFFFFF" w:themeFill="background1"/>
          </w:tcPr>
          <w:p w14:paraId="5D1509A3" w14:textId="77777777" w:rsidR="00C37608" w:rsidRPr="00601710" w:rsidRDefault="00C37608" w:rsidP="00EB5A9E">
            <w:pPr>
              <w:keepLines/>
              <w:tabs>
                <w:tab w:val="right" w:pos="8932"/>
              </w:tabs>
              <w:suppressAutoHyphens/>
              <w:spacing w:line="276" w:lineRule="auto"/>
              <w:jc w:val="both"/>
              <w:rPr>
                <w:rFonts w:asciiTheme="minorHAnsi" w:eastAsia="Calibri" w:hAnsiTheme="minorHAnsi" w:cstheme="minorHAnsi"/>
              </w:rPr>
            </w:pPr>
          </w:p>
        </w:tc>
      </w:tr>
      <w:tr w:rsidR="004712A4" w:rsidRPr="00601710" w14:paraId="0D369177" w14:textId="77777777" w:rsidTr="00822E51">
        <w:trPr>
          <w:trHeight w:val="68"/>
        </w:trPr>
        <w:tc>
          <w:tcPr>
            <w:tcW w:w="2490" w:type="dxa"/>
            <w:shd w:val="clear" w:color="auto" w:fill="FFFFFF" w:themeFill="background1"/>
          </w:tcPr>
          <w:p w14:paraId="20D8AF97" w14:textId="78FEA6E7" w:rsidR="004712A4" w:rsidRPr="00601710" w:rsidRDefault="004712A4" w:rsidP="00EB5A9E">
            <w:pPr>
              <w:keepLines/>
              <w:tabs>
                <w:tab w:val="right" w:pos="8932"/>
              </w:tabs>
              <w:suppressAutoHyphens/>
              <w:spacing w:line="276" w:lineRule="auto"/>
              <w:rPr>
                <w:rFonts w:asciiTheme="minorHAnsi" w:eastAsia="Calibri" w:hAnsiTheme="minorHAnsi" w:cstheme="minorHAnsi"/>
                <w:b/>
                <w:bCs/>
              </w:rPr>
            </w:pPr>
          </w:p>
        </w:tc>
        <w:tc>
          <w:tcPr>
            <w:tcW w:w="6270" w:type="dxa"/>
            <w:shd w:val="clear" w:color="auto" w:fill="FFFFFF" w:themeFill="background1"/>
          </w:tcPr>
          <w:p w14:paraId="33D4FE8F" w14:textId="77777777" w:rsidR="004712A4" w:rsidRPr="00601710" w:rsidRDefault="004712A4" w:rsidP="00EB5A9E">
            <w:pPr>
              <w:keepLines/>
              <w:tabs>
                <w:tab w:val="right" w:pos="8932"/>
              </w:tabs>
              <w:suppressAutoHyphens/>
              <w:spacing w:line="276" w:lineRule="auto"/>
              <w:jc w:val="both"/>
              <w:rPr>
                <w:rFonts w:asciiTheme="minorHAnsi" w:eastAsia="Calibri" w:hAnsiTheme="minorHAnsi" w:cstheme="minorHAnsi"/>
              </w:rPr>
            </w:pPr>
          </w:p>
        </w:tc>
      </w:tr>
    </w:tbl>
    <w:p w14:paraId="324475F9" w14:textId="4DAF982E" w:rsidR="00601710" w:rsidRDefault="00C37608" w:rsidP="00EB5A9E">
      <w:pPr>
        <w:pStyle w:val="Nagwek2"/>
        <w:keepNext w:val="0"/>
        <w:keepLines/>
        <w:suppressAutoHyphens/>
        <w:spacing w:line="276" w:lineRule="auto"/>
        <w:rPr>
          <w:rFonts w:asciiTheme="minorHAnsi" w:hAnsiTheme="minorHAnsi"/>
        </w:rPr>
      </w:pPr>
      <w:bookmarkStart w:id="421" w:name="_Hlk52458150"/>
      <w:r>
        <w:rPr>
          <w:rFonts w:asciiTheme="minorHAnsi" w:hAnsiTheme="minorHAnsi"/>
        </w:rPr>
        <w:t>C</w:t>
      </w:r>
      <w:r w:rsidR="00601710" w:rsidRPr="0064515F">
        <w:rPr>
          <w:rFonts w:asciiTheme="minorHAnsi" w:hAnsiTheme="minorHAnsi"/>
        </w:rPr>
        <w:t>elem postanowień niniejszego paragrafu jest nie</w:t>
      </w:r>
      <w:r w:rsidR="00364FA2" w:rsidRPr="0064515F">
        <w:rPr>
          <w:rFonts w:asciiTheme="minorHAnsi" w:hAnsiTheme="minorHAnsi"/>
        </w:rPr>
        <w:t>dopuszczenie, aby w realizacji U</w:t>
      </w:r>
      <w:r w:rsidR="00601710" w:rsidRPr="0064515F">
        <w:rPr>
          <w:rFonts w:asciiTheme="minorHAnsi" w:hAnsiTheme="minorHAnsi"/>
        </w:rPr>
        <w:t xml:space="preserve">mowy brały udział Podmioty Objęte Sankcjami. </w:t>
      </w:r>
    </w:p>
    <w:p w14:paraId="09A80A49" w14:textId="6687C35F" w:rsidR="00C37608" w:rsidRDefault="00601710" w:rsidP="00EB5A9E">
      <w:pPr>
        <w:pStyle w:val="Nagwek2"/>
        <w:keepNext w:val="0"/>
        <w:keepLines/>
        <w:suppressAutoHyphens/>
        <w:spacing w:line="276" w:lineRule="auto"/>
        <w:rPr>
          <w:rFonts w:asciiTheme="minorHAnsi" w:hAnsiTheme="minorHAnsi"/>
        </w:rPr>
      </w:pPr>
      <w:bookmarkStart w:id="422" w:name="_Ref148683652"/>
      <w:r w:rsidRPr="0064515F">
        <w:rPr>
          <w:rFonts w:asciiTheme="minorHAnsi" w:hAnsiTheme="minorHAnsi"/>
        </w:rPr>
        <w:t>Wykonawca niniejszym o</w:t>
      </w:r>
      <w:r w:rsidR="00364FA2" w:rsidRPr="0064515F">
        <w:rPr>
          <w:rFonts w:asciiTheme="minorHAnsi" w:hAnsiTheme="minorHAnsi"/>
        </w:rPr>
        <w:t>świadcza, że na dzień zawarcia U</w:t>
      </w:r>
      <w:r w:rsidRPr="0064515F">
        <w:rPr>
          <w:rFonts w:asciiTheme="minorHAnsi" w:hAnsiTheme="minorHAnsi"/>
        </w:rPr>
        <w:t>mowy nie jest Podmiotem Objętym Sankcjami.</w:t>
      </w:r>
      <w:bookmarkEnd w:id="422"/>
    </w:p>
    <w:p w14:paraId="79E0D72C" w14:textId="2049068F" w:rsidR="00995865" w:rsidRDefault="00601710" w:rsidP="00EB5A9E">
      <w:pPr>
        <w:pStyle w:val="Nagwek2"/>
        <w:keepNext w:val="0"/>
        <w:keepLines/>
        <w:suppressAutoHyphens/>
        <w:spacing w:line="276" w:lineRule="auto"/>
        <w:rPr>
          <w:rFonts w:asciiTheme="minorHAnsi" w:hAnsiTheme="minorHAnsi"/>
        </w:rPr>
      </w:pPr>
      <w:bookmarkStart w:id="423" w:name="_Ref148682750"/>
      <w:r w:rsidRPr="0064515F">
        <w:rPr>
          <w:rFonts w:asciiTheme="minorHAnsi" w:hAnsiTheme="minorHAnsi"/>
        </w:rPr>
        <w:t>Wykonawca zapewnia i gwarantuje,</w:t>
      </w:r>
      <w:r w:rsidR="00364FA2" w:rsidRPr="0064515F">
        <w:rPr>
          <w:rFonts w:asciiTheme="minorHAnsi" w:hAnsiTheme="minorHAnsi"/>
        </w:rPr>
        <w:t xml:space="preserve"> że w całym okresie realizacji U</w:t>
      </w:r>
      <w:r w:rsidRPr="0064515F">
        <w:rPr>
          <w:rFonts w:asciiTheme="minorHAnsi" w:hAnsiTheme="minorHAnsi"/>
        </w:rPr>
        <w:t>mowy nie będzie Podmiotem Objętym Sankcjami.</w:t>
      </w:r>
      <w:bookmarkEnd w:id="423"/>
    </w:p>
    <w:p w14:paraId="2EE44812" w14:textId="3EE2FCAA" w:rsidR="00995865" w:rsidRDefault="00601710" w:rsidP="00EB5A9E">
      <w:pPr>
        <w:pStyle w:val="Nagwek2"/>
        <w:keepNext w:val="0"/>
        <w:keepLines/>
        <w:suppressAutoHyphens/>
        <w:spacing w:line="276" w:lineRule="auto"/>
        <w:rPr>
          <w:rFonts w:asciiTheme="minorHAnsi" w:hAnsiTheme="minorHAnsi"/>
        </w:rPr>
      </w:pPr>
      <w:bookmarkStart w:id="424" w:name="_Ref148683664"/>
      <w:r w:rsidRPr="0064515F">
        <w:rPr>
          <w:rFonts w:asciiTheme="minorHAnsi" w:hAnsiTheme="minorHAnsi"/>
        </w:rPr>
        <w:t>Wykonawca zapewnia i gwara</w:t>
      </w:r>
      <w:r w:rsidR="00364FA2" w:rsidRPr="0064515F">
        <w:rPr>
          <w:rFonts w:asciiTheme="minorHAnsi" w:hAnsiTheme="minorHAnsi"/>
        </w:rPr>
        <w:t>ntuje, że w ramach wykonywania U</w:t>
      </w:r>
      <w:r w:rsidRPr="0064515F">
        <w:rPr>
          <w:rFonts w:asciiTheme="minorHAnsi" w:hAnsiTheme="minorHAnsi"/>
        </w:rPr>
        <w:t xml:space="preserve">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w:t>
      </w:r>
      <w:r w:rsidR="004E6109">
        <w:rPr>
          <w:rFonts w:asciiTheme="minorHAnsi" w:hAnsiTheme="minorHAnsi"/>
        </w:rPr>
        <w:t>Zamawiającym</w:t>
      </w:r>
      <w:r w:rsidRPr="0064515F">
        <w:rPr>
          <w:rFonts w:asciiTheme="minorHAnsi" w:hAnsiTheme="minorHAnsi"/>
        </w:rPr>
        <w:t xml:space="preserve"> oraz zagwarantować przestrzeganie tych sankcji przez Wykonawcę i jego podwykonawców.</w:t>
      </w:r>
      <w:bookmarkEnd w:id="424"/>
    </w:p>
    <w:p w14:paraId="45818591" w14:textId="7626F140" w:rsidR="00426FA5" w:rsidRPr="0057231A" w:rsidRDefault="00601710" w:rsidP="00EB5A9E">
      <w:pPr>
        <w:pStyle w:val="Nagwek2"/>
        <w:keepNext w:val="0"/>
        <w:keepLines/>
        <w:suppressAutoHyphens/>
        <w:spacing w:line="276" w:lineRule="auto"/>
        <w:rPr>
          <w:rFonts w:asciiTheme="minorHAnsi" w:hAnsiTheme="minorHAnsi"/>
        </w:rPr>
      </w:pPr>
      <w:bookmarkStart w:id="425" w:name="_Ref148683646"/>
      <w:bookmarkEnd w:id="421"/>
      <w:r w:rsidRPr="0064515F">
        <w:rPr>
          <w:rFonts w:asciiTheme="minorHAnsi" w:hAnsiTheme="minorHAnsi"/>
        </w:rPr>
        <w:t xml:space="preserve">Wykonawca zapewnia i gwarantuje, że zawiadomi </w:t>
      </w:r>
      <w:r w:rsidR="00F83B3D">
        <w:rPr>
          <w:rFonts w:asciiTheme="minorHAnsi" w:hAnsiTheme="minorHAnsi"/>
        </w:rPr>
        <w:t>Zamawiającego</w:t>
      </w:r>
      <w:r w:rsidRPr="0064515F">
        <w:rPr>
          <w:rFonts w:asciiTheme="minorHAnsi" w:hAnsiTheme="minorHAnsi"/>
        </w:rPr>
        <w:t xml:space="preserve">, w sposób określony w ust. </w:t>
      </w:r>
      <w:r w:rsidR="005A0866" w:rsidRPr="0064515F">
        <w:rPr>
          <w:rFonts w:asciiTheme="minorHAnsi" w:hAnsiTheme="minorHAnsi"/>
        </w:rPr>
        <w:t>23.</w:t>
      </w:r>
      <w:r w:rsidRPr="0064515F">
        <w:rPr>
          <w:rFonts w:asciiTheme="minorHAnsi" w:hAnsiTheme="minorHAnsi"/>
        </w:rPr>
        <w:t xml:space="preserve">6 niniejszego paragrafu, o każdej zmianie stanu rzeczy co do którego Wykonawca złożył oświadczenie, o którym mowa w ust. </w:t>
      </w:r>
      <w:r w:rsidR="005A0866" w:rsidRPr="0064515F">
        <w:rPr>
          <w:rFonts w:asciiTheme="minorHAnsi" w:hAnsiTheme="minorHAnsi"/>
        </w:rPr>
        <w:t>23.</w:t>
      </w:r>
      <w:r w:rsidRPr="0064515F">
        <w:rPr>
          <w:rFonts w:asciiTheme="minorHAnsi" w:hAnsiTheme="minorHAnsi"/>
        </w:rPr>
        <w:t xml:space="preserve">3 lub ust. </w:t>
      </w:r>
      <w:r w:rsidR="005A0866" w:rsidRPr="0064515F">
        <w:rPr>
          <w:rFonts w:asciiTheme="minorHAnsi" w:hAnsiTheme="minorHAnsi"/>
        </w:rPr>
        <w:t>23.</w:t>
      </w:r>
      <w:r w:rsidRPr="0064515F">
        <w:rPr>
          <w:rFonts w:asciiTheme="minorHAnsi" w:hAnsiTheme="minorHAnsi"/>
        </w:rPr>
        <w:t xml:space="preserve">4 niniejszego paragrafu, a w szczególności, że zawiadomi </w:t>
      </w:r>
      <w:r w:rsidR="004E6109">
        <w:rPr>
          <w:rFonts w:asciiTheme="minorHAnsi" w:hAnsiTheme="minorHAnsi"/>
        </w:rPr>
        <w:t>Zamawiającego</w:t>
      </w:r>
      <w:r w:rsidRPr="0064515F">
        <w:rPr>
          <w:rFonts w:asciiTheme="minorHAnsi" w:hAnsiTheme="minorHAnsi"/>
        </w:rPr>
        <w:t>, jeżeli on lub jego podwykonawca stanie się Podmiotem Objętym Sankcjami lub innymi sankcjami jakie mogą zostać w przyszłości wprowadzone przez właściwe organy z powodu konfliktu zbrojnego w Ukrainie.</w:t>
      </w:r>
      <w:bookmarkEnd w:id="425"/>
    </w:p>
    <w:p w14:paraId="7D9B7A70" w14:textId="75291B48" w:rsidR="00601710" w:rsidRDefault="00601710" w:rsidP="00CF285A">
      <w:pPr>
        <w:pStyle w:val="Nagwek2"/>
        <w:keepNext w:val="0"/>
        <w:keepLines/>
        <w:suppressAutoHyphens/>
        <w:spacing w:line="276" w:lineRule="auto"/>
        <w:rPr>
          <w:rFonts w:asciiTheme="minorHAnsi" w:hAnsiTheme="minorHAnsi"/>
        </w:rPr>
      </w:pPr>
      <w:bookmarkStart w:id="426" w:name="_Ref148682756"/>
      <w:r w:rsidRPr="0064515F">
        <w:rPr>
          <w:rFonts w:asciiTheme="minorHAnsi" w:hAnsiTheme="minorHAnsi"/>
        </w:rPr>
        <w:t xml:space="preserve">Wykonawca dokona zawiadomienia, o którym mowa w ust. </w:t>
      </w:r>
      <w:r w:rsidR="008F55CE">
        <w:rPr>
          <w:rFonts w:asciiTheme="minorHAnsi" w:hAnsiTheme="minorHAnsi"/>
        </w:rPr>
        <w:fldChar w:fldCharType="begin"/>
      </w:r>
      <w:r w:rsidR="008F55CE">
        <w:rPr>
          <w:rFonts w:asciiTheme="minorHAnsi" w:hAnsiTheme="minorHAnsi"/>
        </w:rPr>
        <w:instrText xml:space="preserve"> REF _Ref148683646 \w \h </w:instrText>
      </w:r>
      <w:r w:rsidR="008F55CE">
        <w:rPr>
          <w:rFonts w:asciiTheme="minorHAnsi" w:hAnsiTheme="minorHAnsi"/>
        </w:rPr>
      </w:r>
      <w:r w:rsidR="008F55CE">
        <w:rPr>
          <w:rFonts w:asciiTheme="minorHAnsi" w:hAnsiTheme="minorHAnsi"/>
        </w:rPr>
        <w:fldChar w:fldCharType="separate"/>
      </w:r>
      <w:r w:rsidR="00533AA4">
        <w:rPr>
          <w:rFonts w:asciiTheme="minorHAnsi" w:hAnsiTheme="minorHAnsi"/>
        </w:rPr>
        <w:t>23.5</w:t>
      </w:r>
      <w:r w:rsidR="008F55CE">
        <w:rPr>
          <w:rFonts w:asciiTheme="minorHAnsi" w:hAnsiTheme="minorHAnsi"/>
        </w:rPr>
        <w:fldChar w:fldCharType="end"/>
      </w:r>
      <w:r w:rsidRPr="0064515F">
        <w:rPr>
          <w:rFonts w:asciiTheme="minorHAnsi" w:hAnsiTheme="minorHAnsi"/>
        </w:rPr>
        <w:t>, w formie pisemnej oraz za pośrednictwem poczty elektronicznej, w terminie 3 (trzech) dni roboczych od dnia, w którym dowiedział się lub, przy dołożeniu najwyższej staranności, powinien dowiedzieć się o zaistnieniu podstaw do dokonania zawiadomienia.</w:t>
      </w:r>
      <w:bookmarkEnd w:id="426"/>
    </w:p>
    <w:p w14:paraId="678FF76F" w14:textId="7C204630" w:rsidR="0057231A" w:rsidRDefault="004E6109" w:rsidP="00EB5A9E">
      <w:pPr>
        <w:pStyle w:val="Nagwek2"/>
        <w:keepLines/>
        <w:suppressAutoHyphens/>
        <w:spacing w:line="276" w:lineRule="auto"/>
        <w:rPr>
          <w:rFonts w:asciiTheme="minorHAnsi" w:hAnsiTheme="minorHAnsi"/>
        </w:rPr>
      </w:pPr>
      <w:bookmarkStart w:id="427" w:name="_Ref148683687"/>
      <w:r>
        <w:rPr>
          <w:rFonts w:asciiTheme="minorHAnsi" w:hAnsiTheme="minorHAnsi"/>
        </w:rPr>
        <w:lastRenderedPageBreak/>
        <w:t>Zamawiający</w:t>
      </w:r>
      <w:r w:rsidR="007F5EF3" w:rsidRPr="0064515F">
        <w:rPr>
          <w:rFonts w:asciiTheme="minorHAnsi" w:hAnsiTheme="minorHAnsi"/>
        </w:rPr>
        <w:t xml:space="preserve"> może odstąpić od U</w:t>
      </w:r>
      <w:r w:rsidR="00601710" w:rsidRPr="0064515F">
        <w:rPr>
          <w:rFonts w:asciiTheme="minorHAnsi" w:hAnsiTheme="minorHAnsi"/>
        </w:rPr>
        <w:t>mowy w każdym z następujących przypadków, tj. gdy:</w:t>
      </w:r>
      <w:bookmarkEnd w:id="427"/>
    </w:p>
    <w:p w14:paraId="44AD5CD8" w14:textId="0B2BF40A" w:rsidR="00443BEC" w:rsidRDefault="00443BEC" w:rsidP="00FF55FC">
      <w:pPr>
        <w:pStyle w:val="Nagwek2"/>
        <w:keepLines/>
        <w:numPr>
          <w:ilvl w:val="2"/>
          <w:numId w:val="49"/>
        </w:numPr>
        <w:suppressAutoHyphens/>
        <w:spacing w:line="276" w:lineRule="auto"/>
        <w:rPr>
          <w:rFonts w:asciiTheme="minorHAnsi" w:hAnsiTheme="minorHAnsi" w:cstheme="minorHAnsi"/>
        </w:rPr>
      </w:pPr>
      <w:r w:rsidRPr="00406A45">
        <w:rPr>
          <w:rFonts w:asciiTheme="minorHAnsi" w:hAnsiTheme="minorHAnsi" w:cstheme="minorHAnsi"/>
        </w:rPr>
        <w:t xml:space="preserve">Oświadczenia Wykonawcy zawarte w ust. </w:t>
      </w:r>
      <w:r w:rsidR="008F55CE">
        <w:rPr>
          <w:rFonts w:asciiTheme="minorHAnsi" w:hAnsiTheme="minorHAnsi" w:cstheme="minorHAnsi"/>
        </w:rPr>
        <w:fldChar w:fldCharType="begin"/>
      </w:r>
      <w:r w:rsidR="008F55CE">
        <w:rPr>
          <w:rFonts w:asciiTheme="minorHAnsi" w:hAnsiTheme="minorHAnsi" w:cstheme="minorHAnsi"/>
        </w:rPr>
        <w:instrText xml:space="preserve"> REF _Ref148683652 \w \h </w:instrText>
      </w:r>
      <w:r w:rsidR="008F55CE">
        <w:rPr>
          <w:rFonts w:asciiTheme="minorHAnsi" w:hAnsiTheme="minorHAnsi" w:cstheme="minorHAnsi"/>
        </w:rPr>
      </w:r>
      <w:r w:rsidR="008F55CE">
        <w:rPr>
          <w:rFonts w:asciiTheme="minorHAnsi" w:hAnsiTheme="minorHAnsi" w:cstheme="minorHAnsi"/>
        </w:rPr>
        <w:fldChar w:fldCharType="separate"/>
      </w:r>
      <w:r w:rsidR="00533AA4">
        <w:rPr>
          <w:rFonts w:asciiTheme="minorHAnsi" w:hAnsiTheme="minorHAnsi" w:cstheme="minorHAnsi"/>
        </w:rPr>
        <w:t>23.2</w:t>
      </w:r>
      <w:r w:rsidR="008F55CE">
        <w:rPr>
          <w:rFonts w:asciiTheme="minorHAnsi" w:hAnsiTheme="minorHAnsi" w:cstheme="minorHAnsi"/>
        </w:rPr>
        <w:fldChar w:fldCharType="end"/>
      </w:r>
      <w:r w:rsidRPr="00406A45">
        <w:rPr>
          <w:rFonts w:asciiTheme="minorHAnsi" w:hAnsiTheme="minorHAnsi" w:cstheme="minorHAnsi"/>
        </w:rPr>
        <w:t xml:space="preserve">, </w:t>
      </w:r>
      <w:r w:rsidR="008F55CE">
        <w:rPr>
          <w:rFonts w:asciiTheme="minorHAnsi" w:hAnsiTheme="minorHAnsi" w:cstheme="minorHAnsi"/>
        </w:rPr>
        <w:fldChar w:fldCharType="begin"/>
      </w:r>
      <w:r w:rsidR="008F55CE">
        <w:rPr>
          <w:rFonts w:asciiTheme="minorHAnsi" w:hAnsiTheme="minorHAnsi" w:cstheme="minorHAnsi"/>
        </w:rPr>
        <w:instrText xml:space="preserve"> REF _Ref148682750 \w \h </w:instrText>
      </w:r>
      <w:r w:rsidR="008F55CE">
        <w:rPr>
          <w:rFonts w:asciiTheme="minorHAnsi" w:hAnsiTheme="minorHAnsi" w:cstheme="minorHAnsi"/>
        </w:rPr>
      </w:r>
      <w:r w:rsidR="008F55CE">
        <w:rPr>
          <w:rFonts w:asciiTheme="minorHAnsi" w:hAnsiTheme="minorHAnsi" w:cstheme="minorHAnsi"/>
        </w:rPr>
        <w:fldChar w:fldCharType="separate"/>
      </w:r>
      <w:r w:rsidR="00533AA4">
        <w:rPr>
          <w:rFonts w:asciiTheme="minorHAnsi" w:hAnsiTheme="minorHAnsi" w:cstheme="minorHAnsi"/>
        </w:rPr>
        <w:t>23.3</w:t>
      </w:r>
      <w:r w:rsidR="008F55CE">
        <w:rPr>
          <w:rFonts w:asciiTheme="minorHAnsi" w:hAnsiTheme="minorHAnsi" w:cstheme="minorHAnsi"/>
        </w:rPr>
        <w:fldChar w:fldCharType="end"/>
      </w:r>
      <w:r w:rsidR="008F55CE">
        <w:rPr>
          <w:rFonts w:asciiTheme="minorHAnsi" w:hAnsiTheme="minorHAnsi" w:cstheme="minorHAnsi"/>
        </w:rPr>
        <w:t xml:space="preserve"> </w:t>
      </w:r>
      <w:r w:rsidRPr="00406A45">
        <w:rPr>
          <w:rFonts w:asciiTheme="minorHAnsi" w:hAnsiTheme="minorHAnsi" w:cstheme="minorHAnsi"/>
        </w:rPr>
        <w:t xml:space="preserve">lub </w:t>
      </w:r>
      <w:r w:rsidR="008F55CE">
        <w:rPr>
          <w:rFonts w:asciiTheme="minorHAnsi" w:hAnsiTheme="minorHAnsi" w:cstheme="minorHAnsi"/>
        </w:rPr>
        <w:fldChar w:fldCharType="begin"/>
      </w:r>
      <w:r w:rsidR="008F55CE">
        <w:rPr>
          <w:rFonts w:asciiTheme="minorHAnsi" w:hAnsiTheme="minorHAnsi" w:cstheme="minorHAnsi"/>
        </w:rPr>
        <w:instrText xml:space="preserve"> REF _Ref148683664 \w \h </w:instrText>
      </w:r>
      <w:r w:rsidR="008F55CE">
        <w:rPr>
          <w:rFonts w:asciiTheme="minorHAnsi" w:hAnsiTheme="minorHAnsi" w:cstheme="minorHAnsi"/>
        </w:rPr>
      </w:r>
      <w:r w:rsidR="008F55CE">
        <w:rPr>
          <w:rFonts w:asciiTheme="minorHAnsi" w:hAnsiTheme="minorHAnsi" w:cstheme="minorHAnsi"/>
        </w:rPr>
        <w:fldChar w:fldCharType="separate"/>
      </w:r>
      <w:r w:rsidR="00533AA4">
        <w:rPr>
          <w:rFonts w:asciiTheme="minorHAnsi" w:hAnsiTheme="minorHAnsi" w:cstheme="minorHAnsi"/>
        </w:rPr>
        <w:t>23.4</w:t>
      </w:r>
      <w:r w:rsidR="008F55CE">
        <w:rPr>
          <w:rFonts w:asciiTheme="minorHAnsi" w:hAnsiTheme="minorHAnsi" w:cstheme="minorHAnsi"/>
        </w:rPr>
        <w:fldChar w:fldCharType="end"/>
      </w:r>
      <w:r w:rsidR="008F55CE">
        <w:rPr>
          <w:rFonts w:asciiTheme="minorHAnsi" w:hAnsiTheme="minorHAnsi" w:cstheme="minorHAnsi"/>
        </w:rPr>
        <w:t xml:space="preserve"> </w:t>
      </w:r>
      <w:r w:rsidRPr="00406A45">
        <w:rPr>
          <w:rFonts w:asciiTheme="minorHAnsi" w:hAnsiTheme="minorHAnsi" w:cstheme="minorHAnsi"/>
        </w:rPr>
        <w:t>niniejszego paragrafu lub oświadczenia jego podwykonawcy, okażą się nieprawdziwe</w:t>
      </w:r>
      <w:r>
        <w:rPr>
          <w:rFonts w:asciiTheme="minorHAnsi" w:hAnsiTheme="minorHAnsi" w:cstheme="minorHAnsi"/>
        </w:rPr>
        <w:t>;</w:t>
      </w:r>
    </w:p>
    <w:p w14:paraId="0D7329B2" w14:textId="36F0EC5C" w:rsidR="00443BEC" w:rsidRDefault="00443BEC" w:rsidP="00FF55FC">
      <w:pPr>
        <w:pStyle w:val="Nagwek2"/>
        <w:keepLines/>
        <w:numPr>
          <w:ilvl w:val="2"/>
          <w:numId w:val="49"/>
        </w:numPr>
        <w:suppressAutoHyphens/>
        <w:spacing w:line="276" w:lineRule="auto"/>
        <w:rPr>
          <w:rFonts w:asciiTheme="minorHAnsi" w:hAnsiTheme="minorHAnsi" w:cstheme="minorHAnsi"/>
        </w:rPr>
      </w:pPr>
      <w:r w:rsidRPr="00406A45">
        <w:rPr>
          <w:rFonts w:asciiTheme="minorHAnsi" w:hAnsiTheme="minorHAnsi" w:cstheme="minorHAnsi"/>
        </w:rPr>
        <w:t xml:space="preserve">Wykonawca naruszy zobowiązanie wynikające z ust. </w:t>
      </w:r>
      <w:r w:rsidR="008F55CE">
        <w:rPr>
          <w:rFonts w:asciiTheme="minorHAnsi" w:hAnsiTheme="minorHAnsi" w:cstheme="minorHAnsi"/>
        </w:rPr>
        <w:fldChar w:fldCharType="begin"/>
      </w:r>
      <w:r w:rsidR="008F55CE">
        <w:rPr>
          <w:rFonts w:asciiTheme="minorHAnsi" w:hAnsiTheme="minorHAnsi" w:cstheme="minorHAnsi"/>
        </w:rPr>
        <w:instrText xml:space="preserve"> REF _Ref148683664 \w \h </w:instrText>
      </w:r>
      <w:r w:rsidR="008F55CE">
        <w:rPr>
          <w:rFonts w:asciiTheme="minorHAnsi" w:hAnsiTheme="minorHAnsi" w:cstheme="minorHAnsi"/>
        </w:rPr>
      </w:r>
      <w:r w:rsidR="008F55CE">
        <w:rPr>
          <w:rFonts w:asciiTheme="minorHAnsi" w:hAnsiTheme="minorHAnsi" w:cstheme="minorHAnsi"/>
        </w:rPr>
        <w:fldChar w:fldCharType="separate"/>
      </w:r>
      <w:r w:rsidR="00533AA4">
        <w:rPr>
          <w:rFonts w:asciiTheme="minorHAnsi" w:hAnsiTheme="minorHAnsi" w:cstheme="minorHAnsi"/>
        </w:rPr>
        <w:t>23.4</w:t>
      </w:r>
      <w:r w:rsidR="008F55CE">
        <w:rPr>
          <w:rFonts w:asciiTheme="minorHAnsi" w:hAnsiTheme="minorHAnsi" w:cstheme="minorHAnsi"/>
        </w:rPr>
        <w:fldChar w:fldCharType="end"/>
      </w:r>
      <w:r w:rsidR="008F55CE">
        <w:rPr>
          <w:rFonts w:asciiTheme="minorHAnsi" w:hAnsiTheme="minorHAnsi" w:cstheme="minorHAnsi"/>
        </w:rPr>
        <w:t xml:space="preserve"> </w:t>
      </w:r>
      <w:r w:rsidRPr="00406A45">
        <w:rPr>
          <w:rFonts w:asciiTheme="minorHAnsi" w:hAnsiTheme="minorHAnsi" w:cstheme="minorHAnsi"/>
        </w:rPr>
        <w:t>niniejszego paragrafu</w:t>
      </w:r>
      <w:r>
        <w:rPr>
          <w:rFonts w:asciiTheme="minorHAnsi" w:hAnsiTheme="minorHAnsi" w:cstheme="minorHAnsi"/>
        </w:rPr>
        <w:t>;</w:t>
      </w:r>
    </w:p>
    <w:p w14:paraId="10580537" w14:textId="57DCD35F" w:rsidR="0057231A" w:rsidRPr="0057231A" w:rsidRDefault="00443BEC" w:rsidP="00FF55FC">
      <w:pPr>
        <w:pStyle w:val="Nagwek2"/>
        <w:keepLines/>
        <w:numPr>
          <w:ilvl w:val="2"/>
          <w:numId w:val="49"/>
        </w:numPr>
        <w:suppressAutoHyphens/>
        <w:spacing w:line="276" w:lineRule="auto"/>
        <w:rPr>
          <w:rFonts w:asciiTheme="minorHAnsi" w:hAnsiTheme="minorHAnsi" w:cstheme="minorHAnsi"/>
        </w:rPr>
      </w:pPr>
      <w:r w:rsidRPr="00406A45">
        <w:rPr>
          <w:rFonts w:asciiTheme="minorHAnsi" w:hAnsiTheme="minorHAnsi" w:cstheme="minorHAnsi"/>
        </w:rPr>
        <w:t xml:space="preserve">Wykonawca nie złoży </w:t>
      </w:r>
      <w:r w:rsidR="004E6109">
        <w:rPr>
          <w:rFonts w:asciiTheme="minorHAnsi" w:hAnsiTheme="minorHAnsi" w:cstheme="minorHAnsi"/>
        </w:rPr>
        <w:t>Zamawiającemu</w:t>
      </w:r>
      <w:r w:rsidRPr="00406A45">
        <w:rPr>
          <w:rFonts w:asciiTheme="minorHAnsi" w:hAnsiTheme="minorHAnsi" w:cstheme="minorHAnsi"/>
        </w:rPr>
        <w:t xml:space="preserve"> oświadczenia, o którym mowa w ust. </w:t>
      </w:r>
      <w:r w:rsidR="008F55CE">
        <w:rPr>
          <w:rFonts w:asciiTheme="minorHAnsi" w:hAnsiTheme="minorHAnsi" w:cstheme="minorHAnsi"/>
        </w:rPr>
        <w:fldChar w:fldCharType="begin"/>
      </w:r>
      <w:r w:rsidR="008F55CE">
        <w:rPr>
          <w:rFonts w:asciiTheme="minorHAnsi" w:hAnsiTheme="minorHAnsi" w:cstheme="minorHAnsi"/>
        </w:rPr>
        <w:instrText xml:space="preserve"> REF _Ref148683646 \w \h </w:instrText>
      </w:r>
      <w:r w:rsidR="008F55CE">
        <w:rPr>
          <w:rFonts w:asciiTheme="minorHAnsi" w:hAnsiTheme="minorHAnsi" w:cstheme="minorHAnsi"/>
        </w:rPr>
      </w:r>
      <w:r w:rsidR="008F55CE">
        <w:rPr>
          <w:rFonts w:asciiTheme="minorHAnsi" w:hAnsiTheme="minorHAnsi" w:cstheme="minorHAnsi"/>
        </w:rPr>
        <w:fldChar w:fldCharType="separate"/>
      </w:r>
      <w:r w:rsidR="00533AA4">
        <w:rPr>
          <w:rFonts w:asciiTheme="minorHAnsi" w:hAnsiTheme="minorHAnsi" w:cstheme="minorHAnsi"/>
        </w:rPr>
        <w:t>23.5</w:t>
      </w:r>
      <w:r w:rsidR="008F55CE">
        <w:rPr>
          <w:rFonts w:asciiTheme="minorHAnsi" w:hAnsiTheme="minorHAnsi" w:cstheme="minorHAnsi"/>
        </w:rPr>
        <w:fldChar w:fldCharType="end"/>
      </w:r>
      <w:r w:rsidRPr="00406A45">
        <w:rPr>
          <w:rFonts w:asciiTheme="minorHAnsi" w:hAnsiTheme="minorHAnsi" w:cstheme="minorHAnsi"/>
        </w:rPr>
        <w:t xml:space="preserve"> niniejszego paragrafu i to pomimo ponownego wezwania Wykonawcy do złożenia takiego oświadczenia i wyznaczenia na to dodatkowego terminu nie krótszego niż 3 (trzy) dni robocze</w:t>
      </w:r>
      <w:r w:rsidR="005203FA">
        <w:rPr>
          <w:rFonts w:asciiTheme="minorHAnsi" w:hAnsiTheme="minorHAnsi" w:cstheme="minorHAnsi"/>
        </w:rPr>
        <w:t>;</w:t>
      </w:r>
    </w:p>
    <w:p w14:paraId="5A7FCB19"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43FF7EC4"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45528575"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0ECD3012"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27A702D9"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1E900571"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6A20036B"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73266EC8"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355DFB46"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74CED6AE"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56C740CF"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7BFA1B15"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7812BE55"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22EB002C"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382A7204"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6B7ED86F"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0BA7E555"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30EA2593"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03AEED71"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3747BB75"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57C2FDA4"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285A3ACD"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7F209253" w14:textId="77777777" w:rsidR="00443BEC" w:rsidRPr="00443BEC" w:rsidRDefault="00443BEC" w:rsidP="00FF55FC">
      <w:pPr>
        <w:pStyle w:val="Akapitzlist"/>
        <w:keepLines/>
        <w:numPr>
          <w:ilvl w:val="0"/>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0191A6A0" w14:textId="77777777" w:rsidR="00443BEC" w:rsidRPr="00443BEC" w:rsidRDefault="00443BEC" w:rsidP="00FF55FC">
      <w:pPr>
        <w:pStyle w:val="Akapitzlist"/>
        <w:keepLines/>
        <w:numPr>
          <w:ilvl w:val="1"/>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03BB0F65" w14:textId="77777777" w:rsidR="00443BEC" w:rsidRPr="00443BEC" w:rsidRDefault="00443BEC" w:rsidP="00FF55FC">
      <w:pPr>
        <w:pStyle w:val="Akapitzlist"/>
        <w:keepLines/>
        <w:numPr>
          <w:ilvl w:val="1"/>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4C2867D9" w14:textId="77777777" w:rsidR="00443BEC" w:rsidRPr="00443BEC" w:rsidRDefault="00443BEC" w:rsidP="00FF55FC">
      <w:pPr>
        <w:pStyle w:val="Akapitzlist"/>
        <w:keepLines/>
        <w:numPr>
          <w:ilvl w:val="1"/>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307ECFF7" w14:textId="77777777" w:rsidR="00443BEC" w:rsidRPr="00443BEC" w:rsidRDefault="00443BEC" w:rsidP="00FF55FC">
      <w:pPr>
        <w:pStyle w:val="Akapitzlist"/>
        <w:keepLines/>
        <w:numPr>
          <w:ilvl w:val="1"/>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069F80A5" w14:textId="77777777" w:rsidR="00443BEC" w:rsidRPr="00443BEC" w:rsidRDefault="00443BEC" w:rsidP="00FF55FC">
      <w:pPr>
        <w:pStyle w:val="Akapitzlist"/>
        <w:keepLines/>
        <w:numPr>
          <w:ilvl w:val="1"/>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7C2BA1B1" w14:textId="77777777" w:rsidR="00443BEC" w:rsidRPr="00443BEC" w:rsidRDefault="00443BEC" w:rsidP="00FF55FC">
      <w:pPr>
        <w:pStyle w:val="Akapitzlist"/>
        <w:keepLines/>
        <w:numPr>
          <w:ilvl w:val="1"/>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2A6FB2C0" w14:textId="77777777" w:rsidR="00443BEC" w:rsidRPr="00443BEC" w:rsidRDefault="00443BEC" w:rsidP="00FF55FC">
      <w:pPr>
        <w:pStyle w:val="Akapitzlist"/>
        <w:keepLines/>
        <w:numPr>
          <w:ilvl w:val="1"/>
          <w:numId w:val="46"/>
        </w:numPr>
        <w:tabs>
          <w:tab w:val="left" w:pos="426"/>
        </w:tabs>
        <w:suppressAutoHyphens/>
        <w:autoSpaceDN w:val="0"/>
        <w:spacing w:before="120" w:after="120" w:line="276" w:lineRule="auto"/>
        <w:jc w:val="both"/>
        <w:textAlignment w:val="baseline"/>
        <w:rPr>
          <w:rFonts w:asciiTheme="minorHAnsi" w:hAnsiTheme="minorHAnsi" w:cstheme="minorHAnsi"/>
          <w:vanish/>
        </w:rPr>
      </w:pPr>
    </w:p>
    <w:p w14:paraId="6897FD9A" w14:textId="244CE8F8" w:rsidR="00601710" w:rsidRDefault="004E6109" w:rsidP="00EB5A9E">
      <w:pPr>
        <w:keepLines/>
        <w:tabs>
          <w:tab w:val="left" w:pos="426"/>
        </w:tabs>
        <w:suppressAutoHyphens/>
        <w:autoSpaceDN w:val="0"/>
        <w:spacing w:before="120" w:after="120" w:line="276" w:lineRule="auto"/>
        <w:ind w:left="851"/>
        <w:jc w:val="both"/>
        <w:textAlignment w:val="baseline"/>
        <w:rPr>
          <w:rFonts w:asciiTheme="minorHAnsi" w:hAnsiTheme="minorHAnsi" w:cstheme="minorHAnsi"/>
        </w:rPr>
      </w:pPr>
      <w:r>
        <w:rPr>
          <w:rFonts w:asciiTheme="minorHAnsi" w:hAnsiTheme="minorHAnsi" w:cstheme="minorHAnsi"/>
        </w:rPr>
        <w:t>Zamawiający</w:t>
      </w:r>
      <w:r w:rsidR="00601710" w:rsidRPr="0064515F">
        <w:rPr>
          <w:rFonts w:asciiTheme="minorHAnsi" w:hAnsiTheme="minorHAnsi" w:cstheme="minorHAnsi"/>
        </w:rPr>
        <w:t xml:space="preserve"> może złożyć oświadczenie o odstąpieniu od </w:t>
      </w:r>
      <w:r w:rsidR="007F5EF3" w:rsidRPr="0064515F">
        <w:rPr>
          <w:rFonts w:asciiTheme="minorHAnsi" w:hAnsiTheme="minorHAnsi" w:cstheme="minorHAnsi"/>
        </w:rPr>
        <w:t>U</w:t>
      </w:r>
      <w:r w:rsidR="00601710" w:rsidRPr="0064515F">
        <w:rPr>
          <w:rFonts w:asciiTheme="minorHAnsi" w:hAnsiTheme="minorHAnsi" w:cstheme="minorHAnsi"/>
        </w:rPr>
        <w:t xml:space="preserve">mowy na tej podstawie w terminie </w:t>
      </w:r>
      <w:r w:rsidR="007F5EF3" w:rsidRPr="0064515F">
        <w:rPr>
          <w:rFonts w:asciiTheme="minorHAnsi" w:hAnsiTheme="minorHAnsi" w:cstheme="minorHAnsi"/>
          <w:color w:val="000000"/>
        </w:rPr>
        <w:t>3</w:t>
      </w:r>
      <w:r w:rsidR="00601710" w:rsidRPr="0064515F">
        <w:rPr>
          <w:rFonts w:asciiTheme="minorHAnsi" w:hAnsiTheme="minorHAnsi" w:cstheme="minorHAnsi"/>
          <w:color w:val="000000"/>
        </w:rPr>
        <w:t xml:space="preserve"> </w:t>
      </w:r>
      <w:r w:rsidR="00601710" w:rsidRPr="0064515F">
        <w:rPr>
          <w:rFonts w:asciiTheme="minorHAnsi" w:hAnsiTheme="minorHAnsi" w:cstheme="minorHAnsi"/>
        </w:rPr>
        <w:t xml:space="preserve">miesięcy od powzięcia wiadomości o okoliczności stanowiącej podstawę odstąpienia, nie później jednak </w:t>
      </w:r>
      <w:r w:rsidR="007F5EF3" w:rsidRPr="0064515F">
        <w:rPr>
          <w:rFonts w:asciiTheme="minorHAnsi" w:hAnsiTheme="minorHAnsi" w:cstheme="minorHAnsi"/>
        </w:rPr>
        <w:t>niż w terminie 6 miesięcy od dnia zawarcia Umowy</w:t>
      </w:r>
      <w:r w:rsidR="00601710" w:rsidRPr="0064515F">
        <w:rPr>
          <w:rFonts w:asciiTheme="minorHAnsi" w:hAnsiTheme="minorHAnsi" w:cstheme="minorHAnsi"/>
        </w:rPr>
        <w:t>.</w:t>
      </w:r>
    </w:p>
    <w:p w14:paraId="29E8F68E" w14:textId="0F1CC2A0" w:rsidR="00601710" w:rsidRPr="0064515F" w:rsidRDefault="00601710" w:rsidP="00EB5A9E">
      <w:pPr>
        <w:pStyle w:val="Nagwek2"/>
        <w:keepNext w:val="0"/>
        <w:keepLines/>
        <w:suppressAutoHyphens/>
        <w:spacing w:line="276" w:lineRule="auto"/>
        <w:rPr>
          <w:rFonts w:asciiTheme="minorHAnsi" w:hAnsiTheme="minorHAnsi"/>
        </w:rPr>
      </w:pPr>
      <w:r w:rsidRPr="0064515F">
        <w:rPr>
          <w:rFonts w:asciiTheme="minorHAnsi" w:hAnsiTheme="minorHAnsi"/>
        </w:rPr>
        <w:t xml:space="preserve">Odstępując od </w:t>
      </w:r>
      <w:r w:rsidR="00423E1F" w:rsidRPr="0064515F">
        <w:rPr>
          <w:rFonts w:asciiTheme="minorHAnsi" w:hAnsiTheme="minorHAnsi"/>
        </w:rPr>
        <w:t>U</w:t>
      </w:r>
      <w:r w:rsidRPr="0064515F">
        <w:rPr>
          <w:rFonts w:asciiTheme="minorHAnsi" w:hAnsiTheme="minorHAnsi"/>
        </w:rPr>
        <w:t xml:space="preserve">mowy na podstawie ust. </w:t>
      </w:r>
      <w:r w:rsidR="008F55CE">
        <w:rPr>
          <w:rFonts w:asciiTheme="minorHAnsi" w:hAnsiTheme="minorHAnsi"/>
        </w:rPr>
        <w:fldChar w:fldCharType="begin"/>
      </w:r>
      <w:r w:rsidR="008F55CE">
        <w:rPr>
          <w:rFonts w:asciiTheme="minorHAnsi" w:hAnsiTheme="minorHAnsi"/>
        </w:rPr>
        <w:instrText xml:space="preserve"> REF _Ref148683687 \w \h </w:instrText>
      </w:r>
      <w:r w:rsidR="008F55CE">
        <w:rPr>
          <w:rFonts w:asciiTheme="minorHAnsi" w:hAnsiTheme="minorHAnsi"/>
        </w:rPr>
      </w:r>
      <w:r w:rsidR="008F55CE">
        <w:rPr>
          <w:rFonts w:asciiTheme="minorHAnsi" w:hAnsiTheme="minorHAnsi"/>
        </w:rPr>
        <w:fldChar w:fldCharType="separate"/>
      </w:r>
      <w:r w:rsidR="00533AA4">
        <w:rPr>
          <w:rFonts w:asciiTheme="minorHAnsi" w:hAnsiTheme="minorHAnsi"/>
        </w:rPr>
        <w:t>23.7</w:t>
      </w:r>
      <w:r w:rsidR="008F55CE">
        <w:rPr>
          <w:rFonts w:asciiTheme="minorHAnsi" w:hAnsiTheme="minorHAnsi"/>
        </w:rPr>
        <w:fldChar w:fldCharType="end"/>
      </w:r>
      <w:r w:rsidR="008F55CE">
        <w:rPr>
          <w:rFonts w:asciiTheme="minorHAnsi" w:hAnsiTheme="minorHAnsi"/>
        </w:rPr>
        <w:t xml:space="preserve"> </w:t>
      </w:r>
      <w:r w:rsidRPr="0064515F">
        <w:rPr>
          <w:rFonts w:asciiTheme="minorHAnsi" w:hAnsiTheme="minorHAnsi"/>
        </w:rPr>
        <w:t xml:space="preserve">niniejszego paragrafu </w:t>
      </w:r>
      <w:r w:rsidR="004E6109">
        <w:rPr>
          <w:rFonts w:asciiTheme="minorHAnsi" w:hAnsiTheme="minorHAnsi"/>
        </w:rPr>
        <w:t>Zamawiający</w:t>
      </w:r>
      <w:r w:rsidRPr="0064515F">
        <w:rPr>
          <w:rFonts w:asciiTheme="minorHAnsi" w:hAnsiTheme="minorHAnsi"/>
        </w:rPr>
        <w:t xml:space="preserve"> może wybrać, czy odstępuje od </w:t>
      </w:r>
      <w:r w:rsidR="00423E1F" w:rsidRPr="0064515F">
        <w:rPr>
          <w:rFonts w:asciiTheme="minorHAnsi" w:hAnsiTheme="minorHAnsi"/>
        </w:rPr>
        <w:t>U</w:t>
      </w:r>
      <w:r w:rsidRPr="0064515F">
        <w:rPr>
          <w:rFonts w:asciiTheme="minorHAnsi" w:hAnsiTheme="minorHAnsi"/>
        </w:rPr>
        <w:t xml:space="preserve">mowy ze skutkiem ex tunc czy ex nunc oraz czy w przypadku odstąpienia ze skutkiem ex nunc, czy odstępuje w zakresie całej części niewykonanej </w:t>
      </w:r>
      <w:r w:rsidR="00423E1F" w:rsidRPr="0064515F">
        <w:rPr>
          <w:rFonts w:asciiTheme="minorHAnsi" w:hAnsiTheme="minorHAnsi"/>
        </w:rPr>
        <w:t>U</w:t>
      </w:r>
      <w:r w:rsidRPr="0064515F">
        <w:rPr>
          <w:rFonts w:asciiTheme="minorHAnsi" w:hAnsiTheme="minorHAnsi"/>
        </w:rPr>
        <w:t xml:space="preserve">mowy, czy tylko w określonym zakresie części niewykonanej </w:t>
      </w:r>
      <w:r w:rsidR="00423E1F" w:rsidRPr="0064515F">
        <w:rPr>
          <w:rFonts w:asciiTheme="minorHAnsi" w:hAnsiTheme="minorHAnsi"/>
        </w:rPr>
        <w:t>U</w:t>
      </w:r>
      <w:r w:rsidRPr="0064515F">
        <w:rPr>
          <w:rFonts w:asciiTheme="minorHAnsi" w:hAnsiTheme="minorHAnsi"/>
        </w:rPr>
        <w:t xml:space="preserve">mowy. </w:t>
      </w:r>
      <w:r w:rsidR="004E6109">
        <w:rPr>
          <w:rFonts w:asciiTheme="minorHAnsi" w:hAnsiTheme="minorHAnsi"/>
        </w:rPr>
        <w:t>Zamawiający</w:t>
      </w:r>
      <w:r w:rsidRPr="0064515F">
        <w:rPr>
          <w:rFonts w:asciiTheme="minorHAnsi" w:hAnsiTheme="minorHAnsi"/>
        </w:rPr>
        <w:t xml:space="preserve"> oznaczy swój wybór w tym zakresie w treści oświadczenia, o którym mowa w ust. </w:t>
      </w:r>
      <w:r w:rsidR="008F55CE">
        <w:rPr>
          <w:rFonts w:asciiTheme="minorHAnsi" w:hAnsiTheme="minorHAnsi"/>
        </w:rPr>
        <w:fldChar w:fldCharType="begin"/>
      </w:r>
      <w:r w:rsidR="008F55CE">
        <w:rPr>
          <w:rFonts w:asciiTheme="minorHAnsi" w:hAnsiTheme="minorHAnsi"/>
        </w:rPr>
        <w:instrText xml:space="preserve"> REF _Ref148683687 \w \h </w:instrText>
      </w:r>
      <w:r w:rsidR="008F55CE">
        <w:rPr>
          <w:rFonts w:asciiTheme="minorHAnsi" w:hAnsiTheme="minorHAnsi"/>
        </w:rPr>
      </w:r>
      <w:r w:rsidR="008F55CE">
        <w:rPr>
          <w:rFonts w:asciiTheme="minorHAnsi" w:hAnsiTheme="minorHAnsi"/>
        </w:rPr>
        <w:fldChar w:fldCharType="separate"/>
      </w:r>
      <w:r w:rsidR="00533AA4">
        <w:rPr>
          <w:rFonts w:asciiTheme="minorHAnsi" w:hAnsiTheme="minorHAnsi"/>
        </w:rPr>
        <w:t>23.7</w:t>
      </w:r>
      <w:r w:rsidR="008F55CE">
        <w:rPr>
          <w:rFonts w:asciiTheme="minorHAnsi" w:hAnsiTheme="minorHAnsi"/>
        </w:rPr>
        <w:fldChar w:fldCharType="end"/>
      </w:r>
      <w:r w:rsidRPr="0064515F">
        <w:rPr>
          <w:rFonts w:asciiTheme="minorHAnsi" w:hAnsiTheme="minorHAnsi"/>
        </w:rPr>
        <w:t xml:space="preserve"> powyżej.</w:t>
      </w:r>
    </w:p>
    <w:p w14:paraId="694777DB" w14:textId="74091BEC" w:rsidR="00601710" w:rsidRPr="0064515F" w:rsidRDefault="00601710" w:rsidP="00EB5A9E">
      <w:pPr>
        <w:pStyle w:val="Nagwek2"/>
        <w:keepNext w:val="0"/>
        <w:keepLines/>
        <w:suppressAutoHyphens/>
        <w:spacing w:line="276" w:lineRule="auto"/>
        <w:rPr>
          <w:rFonts w:asciiTheme="minorHAnsi" w:hAnsiTheme="minorHAnsi"/>
        </w:rPr>
      </w:pPr>
      <w:r w:rsidRPr="0064515F">
        <w:rPr>
          <w:rFonts w:asciiTheme="minorHAnsi" w:hAnsiTheme="minorHAnsi"/>
        </w:rPr>
        <w:t xml:space="preserve">Złożenie przez </w:t>
      </w:r>
      <w:r w:rsidR="004E6109">
        <w:rPr>
          <w:rFonts w:asciiTheme="minorHAnsi" w:hAnsiTheme="minorHAnsi"/>
        </w:rPr>
        <w:t>Zamawiającego</w:t>
      </w:r>
      <w:r w:rsidRPr="0064515F">
        <w:rPr>
          <w:rFonts w:asciiTheme="minorHAnsi" w:hAnsiTheme="minorHAnsi"/>
        </w:rPr>
        <w:t xml:space="preserve"> oświadczenia o </w:t>
      </w:r>
      <w:r w:rsidR="00423E1F" w:rsidRPr="0064515F">
        <w:rPr>
          <w:rFonts w:asciiTheme="minorHAnsi" w:hAnsiTheme="minorHAnsi"/>
        </w:rPr>
        <w:t>odstąpieniu od U</w:t>
      </w:r>
      <w:r w:rsidRPr="0064515F">
        <w:rPr>
          <w:rFonts w:asciiTheme="minorHAnsi" w:hAnsiTheme="minorHAnsi"/>
        </w:rPr>
        <w:t xml:space="preserve">mowy, na podstawie postanowień niniejszego paragrafu, stanowi odstąpienie z przyczyn leżących po stronie </w:t>
      </w:r>
      <w:r w:rsidR="00423E1F" w:rsidRPr="0064515F">
        <w:rPr>
          <w:rFonts w:asciiTheme="minorHAnsi" w:hAnsiTheme="minorHAnsi"/>
        </w:rPr>
        <w:t>Wykonawcy</w:t>
      </w:r>
      <w:r w:rsidRPr="0064515F">
        <w:rPr>
          <w:rFonts w:asciiTheme="minorHAnsi" w:hAnsiTheme="minorHAnsi"/>
        </w:rPr>
        <w:t>.</w:t>
      </w:r>
    </w:p>
    <w:p w14:paraId="75CDF754" w14:textId="77777777" w:rsidR="00601710" w:rsidRPr="0064515F" w:rsidRDefault="00423E1F" w:rsidP="00EB5A9E">
      <w:pPr>
        <w:pStyle w:val="Nagwek2"/>
        <w:keepNext w:val="0"/>
        <w:keepLines/>
        <w:suppressAutoHyphens/>
        <w:spacing w:line="276" w:lineRule="auto"/>
        <w:rPr>
          <w:rFonts w:asciiTheme="minorHAnsi" w:hAnsiTheme="minorHAnsi"/>
        </w:rPr>
      </w:pPr>
      <w:r w:rsidRPr="0064515F">
        <w:rPr>
          <w:rFonts w:asciiTheme="minorHAnsi" w:hAnsiTheme="minorHAnsi"/>
        </w:rPr>
        <w:t>W przypadku odstąpienia od U</w:t>
      </w:r>
      <w:r w:rsidR="00601710" w:rsidRPr="0064515F">
        <w:rPr>
          <w:rFonts w:asciiTheme="minorHAnsi" w:hAnsiTheme="minorHAnsi"/>
        </w:rPr>
        <w:t xml:space="preserve">mowy na podstawie postanowień niniejszego paragrafu zastosowanie znajdują postanowienia </w:t>
      </w:r>
      <w:r w:rsidRPr="0064515F">
        <w:rPr>
          <w:rFonts w:asciiTheme="minorHAnsi" w:hAnsiTheme="minorHAnsi"/>
        </w:rPr>
        <w:t>U</w:t>
      </w:r>
      <w:r w:rsidR="00601710" w:rsidRPr="0064515F">
        <w:rPr>
          <w:rFonts w:asciiTheme="minorHAnsi" w:hAnsiTheme="minorHAnsi"/>
        </w:rPr>
        <w:t>mowy do</w:t>
      </w:r>
      <w:r w:rsidRPr="0064515F">
        <w:rPr>
          <w:rFonts w:asciiTheme="minorHAnsi" w:hAnsiTheme="minorHAnsi"/>
        </w:rPr>
        <w:t>tyczące skutków odstąpienia od U</w:t>
      </w:r>
      <w:r w:rsidR="00601710" w:rsidRPr="0064515F">
        <w:rPr>
          <w:rFonts w:asciiTheme="minorHAnsi" w:hAnsiTheme="minorHAnsi"/>
        </w:rPr>
        <w:t xml:space="preserve">mowy i postępowania po odstąpieniu od </w:t>
      </w:r>
      <w:r w:rsidRPr="0064515F">
        <w:rPr>
          <w:rFonts w:asciiTheme="minorHAnsi" w:hAnsiTheme="minorHAnsi"/>
        </w:rPr>
        <w:t>U</w:t>
      </w:r>
      <w:r w:rsidR="00601710" w:rsidRPr="0064515F">
        <w:rPr>
          <w:rFonts w:asciiTheme="minorHAnsi" w:hAnsiTheme="minorHAnsi"/>
        </w:rPr>
        <w:t>mowy.</w:t>
      </w:r>
    </w:p>
    <w:p w14:paraId="79964B7F" w14:textId="6058602B" w:rsidR="00601710" w:rsidRDefault="00601710" w:rsidP="00B93059">
      <w:pPr>
        <w:pStyle w:val="Nagwek2"/>
        <w:keepNext w:val="0"/>
        <w:keepLines/>
        <w:suppressAutoHyphens/>
        <w:spacing w:line="276" w:lineRule="auto"/>
        <w:rPr>
          <w:rFonts w:asciiTheme="minorHAnsi" w:hAnsiTheme="minorHAnsi"/>
        </w:rPr>
      </w:pPr>
      <w:r w:rsidRPr="0064515F">
        <w:rPr>
          <w:rFonts w:asciiTheme="minorHAnsi" w:hAnsiTheme="minorHAnsi"/>
        </w:rPr>
        <w:t>W</w:t>
      </w:r>
      <w:r w:rsidR="00423E1F" w:rsidRPr="0064515F">
        <w:rPr>
          <w:rFonts w:asciiTheme="minorHAnsi" w:hAnsiTheme="minorHAnsi"/>
        </w:rPr>
        <w:t xml:space="preserve"> celu uniknięcia wątpliwości S</w:t>
      </w:r>
      <w:r w:rsidRPr="0064515F">
        <w:rPr>
          <w:rFonts w:asciiTheme="minorHAnsi" w:hAnsiTheme="minorHAnsi"/>
        </w:rPr>
        <w:t xml:space="preserve">trony potwierdzają, że naruszenie zobowiązań, o których mowa w ust. </w:t>
      </w:r>
      <w:r w:rsidR="004D7E16">
        <w:rPr>
          <w:rFonts w:asciiTheme="minorHAnsi" w:hAnsiTheme="minorHAnsi"/>
        </w:rPr>
        <w:fldChar w:fldCharType="begin"/>
      </w:r>
      <w:r w:rsidR="004D7E16">
        <w:rPr>
          <w:rFonts w:asciiTheme="minorHAnsi" w:hAnsiTheme="minorHAnsi"/>
        </w:rPr>
        <w:instrText xml:space="preserve"> REF _Ref148682750 \w \h </w:instrText>
      </w:r>
      <w:r w:rsidR="004D7E16">
        <w:rPr>
          <w:rFonts w:asciiTheme="minorHAnsi" w:hAnsiTheme="minorHAnsi"/>
        </w:rPr>
      </w:r>
      <w:r w:rsidR="004D7E16">
        <w:rPr>
          <w:rFonts w:asciiTheme="minorHAnsi" w:hAnsiTheme="minorHAnsi"/>
        </w:rPr>
        <w:fldChar w:fldCharType="separate"/>
      </w:r>
      <w:r w:rsidR="00533AA4">
        <w:rPr>
          <w:rFonts w:asciiTheme="minorHAnsi" w:hAnsiTheme="minorHAnsi"/>
        </w:rPr>
        <w:t>23.3</w:t>
      </w:r>
      <w:r w:rsidR="004D7E16">
        <w:rPr>
          <w:rFonts w:asciiTheme="minorHAnsi" w:hAnsiTheme="minorHAnsi"/>
        </w:rPr>
        <w:fldChar w:fldCharType="end"/>
      </w:r>
      <w:r w:rsidRPr="0064515F">
        <w:rPr>
          <w:rFonts w:asciiTheme="minorHAnsi" w:hAnsiTheme="minorHAnsi"/>
        </w:rPr>
        <w:t xml:space="preserve"> </w:t>
      </w:r>
      <w:r w:rsidR="00423E1F" w:rsidRPr="0064515F">
        <w:rPr>
          <w:rFonts w:asciiTheme="minorHAnsi" w:hAnsiTheme="minorHAnsi"/>
        </w:rPr>
        <w:t>–</w:t>
      </w:r>
      <w:r w:rsidRPr="0064515F">
        <w:rPr>
          <w:rFonts w:asciiTheme="minorHAnsi" w:hAnsiTheme="minorHAnsi"/>
        </w:rPr>
        <w:t xml:space="preserve"> </w:t>
      </w:r>
      <w:r w:rsidR="004D7E16">
        <w:rPr>
          <w:rFonts w:asciiTheme="minorHAnsi" w:hAnsiTheme="minorHAnsi"/>
        </w:rPr>
        <w:fldChar w:fldCharType="begin"/>
      </w:r>
      <w:r w:rsidR="004D7E16">
        <w:rPr>
          <w:rFonts w:asciiTheme="minorHAnsi" w:hAnsiTheme="minorHAnsi"/>
        </w:rPr>
        <w:instrText xml:space="preserve"> REF _Ref148682756 \w \h </w:instrText>
      </w:r>
      <w:r w:rsidR="004D7E16">
        <w:rPr>
          <w:rFonts w:asciiTheme="minorHAnsi" w:hAnsiTheme="minorHAnsi"/>
        </w:rPr>
      </w:r>
      <w:r w:rsidR="004D7E16">
        <w:rPr>
          <w:rFonts w:asciiTheme="minorHAnsi" w:hAnsiTheme="minorHAnsi"/>
        </w:rPr>
        <w:fldChar w:fldCharType="separate"/>
      </w:r>
      <w:r w:rsidR="00533AA4">
        <w:rPr>
          <w:rFonts w:asciiTheme="minorHAnsi" w:hAnsiTheme="minorHAnsi"/>
        </w:rPr>
        <w:t>23.6</w:t>
      </w:r>
      <w:r w:rsidR="004D7E16">
        <w:rPr>
          <w:rFonts w:asciiTheme="minorHAnsi" w:hAnsiTheme="minorHAnsi"/>
        </w:rPr>
        <w:fldChar w:fldCharType="end"/>
      </w:r>
      <w:r w:rsidRPr="0064515F">
        <w:rPr>
          <w:rFonts w:asciiTheme="minorHAnsi" w:hAnsiTheme="minorHAnsi"/>
        </w:rPr>
        <w:t xml:space="preserve"> niniejszego paragrafu ma charakter odpowiedzialności gwarancyjnej, Wykonawca odpowiada względem </w:t>
      </w:r>
      <w:r w:rsidR="004E6109">
        <w:rPr>
          <w:rFonts w:asciiTheme="minorHAnsi" w:hAnsiTheme="minorHAnsi"/>
        </w:rPr>
        <w:t>Zamawiającego</w:t>
      </w:r>
      <w:r w:rsidRPr="0064515F">
        <w:rPr>
          <w:rFonts w:asciiTheme="minorHAnsi" w:hAnsiTheme="minorHAnsi"/>
        </w:rPr>
        <w:t xml:space="preserve"> za zachowania własne oraz podwykonawców, a odstąpie</w:t>
      </w:r>
      <w:r w:rsidR="00423E1F" w:rsidRPr="0064515F">
        <w:rPr>
          <w:rFonts w:asciiTheme="minorHAnsi" w:hAnsiTheme="minorHAnsi"/>
        </w:rPr>
        <w:t>nie od U</w:t>
      </w:r>
      <w:r w:rsidRPr="0064515F">
        <w:rPr>
          <w:rFonts w:asciiTheme="minorHAnsi" w:hAnsiTheme="minorHAnsi"/>
        </w:rPr>
        <w:t xml:space="preserve">mowy na podstawie niniejszego paragrafu nie wyłącza prawa do dochodzenia od </w:t>
      </w:r>
      <w:r w:rsidR="00423E1F" w:rsidRPr="0064515F">
        <w:rPr>
          <w:rFonts w:asciiTheme="minorHAnsi" w:hAnsiTheme="minorHAnsi"/>
        </w:rPr>
        <w:t xml:space="preserve">Wykonawcy </w:t>
      </w:r>
      <w:r w:rsidRPr="0064515F">
        <w:rPr>
          <w:rFonts w:asciiTheme="minorHAnsi" w:hAnsiTheme="minorHAnsi"/>
        </w:rPr>
        <w:t xml:space="preserve">zapłaty kar umownych, jak również nie ma wpływu na zobowiązania </w:t>
      </w:r>
      <w:r w:rsidR="00325BD8" w:rsidRPr="0064515F">
        <w:rPr>
          <w:rFonts w:asciiTheme="minorHAnsi" w:hAnsiTheme="minorHAnsi"/>
        </w:rPr>
        <w:t xml:space="preserve">Wykonawcy </w:t>
      </w:r>
      <w:r w:rsidRPr="0064515F">
        <w:rPr>
          <w:rFonts w:asciiTheme="minorHAnsi" w:hAnsiTheme="minorHAnsi"/>
        </w:rPr>
        <w:t>wynikające z rękojmi za wady, a także nie ma wpływu na dalsze ob</w:t>
      </w:r>
      <w:r w:rsidR="00423E1F" w:rsidRPr="0064515F">
        <w:rPr>
          <w:rFonts w:asciiTheme="minorHAnsi" w:hAnsiTheme="minorHAnsi"/>
        </w:rPr>
        <w:t>owiązywanie tej części zapisów U</w:t>
      </w:r>
      <w:r w:rsidRPr="0064515F">
        <w:rPr>
          <w:rFonts w:asciiTheme="minorHAnsi" w:hAnsiTheme="minorHAnsi"/>
        </w:rPr>
        <w:t xml:space="preserve">mowy, które z uwagi na swój </w:t>
      </w:r>
      <w:r w:rsidR="00423E1F" w:rsidRPr="0064515F">
        <w:rPr>
          <w:rFonts w:asciiTheme="minorHAnsi" w:hAnsiTheme="minorHAnsi"/>
        </w:rPr>
        <w:t>cel obowiązują dłużej niż sama U</w:t>
      </w:r>
      <w:r w:rsidRPr="0064515F">
        <w:rPr>
          <w:rFonts w:asciiTheme="minorHAnsi" w:hAnsiTheme="minorHAnsi"/>
        </w:rPr>
        <w:t>mowa (w szczególności dotyczy przestrzegania klauzuli poufności, poufności danych osobowych, nabytych majątkowych praw au</w:t>
      </w:r>
      <w:r w:rsidR="00325BD8" w:rsidRPr="0064515F">
        <w:rPr>
          <w:rFonts w:asciiTheme="minorHAnsi" w:hAnsiTheme="minorHAnsi"/>
        </w:rPr>
        <w:t>torskich</w:t>
      </w:r>
      <w:r w:rsidRPr="0064515F">
        <w:rPr>
          <w:rFonts w:asciiTheme="minorHAnsi" w:hAnsiTheme="minorHAnsi"/>
        </w:rPr>
        <w:t>).</w:t>
      </w:r>
    </w:p>
    <w:p w14:paraId="16A3397F" w14:textId="73598F9B" w:rsidR="00737CEE" w:rsidRPr="006B0543" w:rsidRDefault="00737CEE" w:rsidP="00B93059">
      <w:pPr>
        <w:pStyle w:val="Nagwek1"/>
        <w:keepLines/>
        <w:suppressAutoHyphens/>
        <w:spacing w:before="120" w:after="120" w:line="276" w:lineRule="auto"/>
        <w:rPr>
          <w:rFonts w:cstheme="minorHAnsi"/>
          <w:b w:val="0"/>
          <w:szCs w:val="20"/>
        </w:rPr>
      </w:pPr>
      <w:bookmarkStart w:id="428" w:name="_Toc147920977"/>
      <w:r w:rsidRPr="006B0543">
        <w:rPr>
          <w:rFonts w:cstheme="minorHAnsi"/>
          <w:b w:val="0"/>
          <w:szCs w:val="20"/>
        </w:rPr>
        <w:t>POSTANOWIENIA KOŃCOWE</w:t>
      </w:r>
      <w:bookmarkEnd w:id="377"/>
      <w:bookmarkEnd w:id="417"/>
      <w:bookmarkEnd w:id="418"/>
      <w:bookmarkEnd w:id="419"/>
      <w:bookmarkEnd w:id="420"/>
      <w:bookmarkEnd w:id="428"/>
    </w:p>
    <w:p w14:paraId="1EBD5B52" w14:textId="762F3934" w:rsidR="00737CEE" w:rsidRDefault="00737CEE" w:rsidP="00B93059">
      <w:pPr>
        <w:pStyle w:val="Nagwek2"/>
        <w:keepLines/>
        <w:suppressAutoHyphens/>
        <w:spacing w:line="276" w:lineRule="auto"/>
        <w:rPr>
          <w:rFonts w:asciiTheme="minorHAnsi" w:eastAsiaTheme="minorHAnsi" w:hAnsiTheme="minorHAnsi" w:cs="Calibri"/>
          <w:color w:val="000000"/>
          <w:lang w:eastAsia="en-US"/>
        </w:rPr>
      </w:pPr>
      <w:bookmarkStart w:id="429" w:name="_Toc40704994"/>
      <w:r w:rsidRPr="00363641">
        <w:rPr>
          <w:rFonts w:asciiTheme="minorHAnsi" w:hAnsiTheme="minorHAnsi"/>
        </w:rPr>
        <w:t>Wszelkie zmiany i uzupełnienia Umowy wymagają zachowania formy pisemnej w postaci aneksu pod rygorem nieważności, o ile w Umowie inaczej nie postanowiono.</w:t>
      </w:r>
      <w:bookmarkEnd w:id="429"/>
      <w:r w:rsidR="00C53485" w:rsidRPr="00363641">
        <w:rPr>
          <w:rFonts w:asciiTheme="minorHAnsi" w:hAnsiTheme="minorHAnsi"/>
        </w:rPr>
        <w:t xml:space="preserve"> </w:t>
      </w:r>
      <w:r w:rsidR="00C53485" w:rsidRPr="00363641">
        <w:rPr>
          <w:rFonts w:asciiTheme="minorHAnsi" w:eastAsiaTheme="minorHAnsi" w:hAnsiTheme="minorHAnsi" w:cs="Calibri"/>
          <w:color w:val="000000"/>
          <w:lang w:eastAsia="en-US"/>
        </w:rPr>
        <w:t>W celu uniknięcia wątpliwości, Strony potwierdzają, że ilekroć w Umowie wymagane jest zachowanie formy pisemnej, w tym dla wywołania określonych skutków, za jej dochowanie uznaje się złożenie oświadczenia woli w formie elektronicznej zgodnie z art. 78</w:t>
      </w:r>
      <w:r w:rsidR="00472CA1">
        <w:rPr>
          <w:rFonts w:asciiTheme="minorHAnsi" w:eastAsiaTheme="minorHAnsi" w:hAnsiTheme="minorHAnsi" w:cs="Calibri"/>
          <w:color w:val="000000"/>
          <w:lang w:eastAsia="en-US"/>
        </w:rPr>
        <w:t xml:space="preserve"> </w:t>
      </w:r>
      <w:r w:rsidR="00472CA1">
        <w:rPr>
          <w:rFonts w:asciiTheme="minorHAnsi" w:eastAsiaTheme="minorHAnsi" w:hAnsiTheme="minorHAnsi" w:cs="Calibri"/>
          <w:color w:val="000000"/>
          <w:vertAlign w:val="superscript"/>
          <w:lang w:eastAsia="en-US"/>
        </w:rPr>
        <w:t>1</w:t>
      </w:r>
      <w:r w:rsidR="00C53485" w:rsidRPr="00363641">
        <w:rPr>
          <w:rFonts w:asciiTheme="minorHAnsi" w:eastAsiaTheme="minorHAnsi" w:hAnsiTheme="minorHAnsi" w:cs="Calibri"/>
          <w:color w:val="000000"/>
          <w:lang w:eastAsia="en-US"/>
        </w:rPr>
        <w:t xml:space="preserve"> § 1 Kodeksu cywilnego</w:t>
      </w:r>
      <w:r w:rsidR="004B2861" w:rsidRPr="00363641">
        <w:rPr>
          <w:rFonts w:asciiTheme="minorHAnsi" w:eastAsiaTheme="minorHAnsi" w:hAnsiTheme="minorHAnsi" w:cs="Calibri"/>
          <w:color w:val="000000"/>
          <w:lang w:eastAsia="en-US"/>
        </w:rPr>
        <w:t>.</w:t>
      </w:r>
      <w:r w:rsidR="00C53485" w:rsidRPr="00363641">
        <w:rPr>
          <w:rFonts w:asciiTheme="minorHAnsi" w:eastAsiaTheme="minorHAnsi" w:hAnsiTheme="minorHAnsi" w:cs="Calibri"/>
          <w:color w:val="000000"/>
          <w:lang w:eastAsia="en-US"/>
        </w:rPr>
        <w:t xml:space="preserve"> </w:t>
      </w:r>
    </w:p>
    <w:p w14:paraId="61650DC3" w14:textId="71178741" w:rsidR="00737CEE" w:rsidRDefault="00737CEE" w:rsidP="00EB5A9E">
      <w:pPr>
        <w:pStyle w:val="Nagwek2"/>
        <w:keepNext w:val="0"/>
        <w:keepLines/>
        <w:suppressAutoHyphens/>
        <w:spacing w:line="276" w:lineRule="auto"/>
        <w:rPr>
          <w:rFonts w:asciiTheme="minorHAnsi" w:hAnsiTheme="minorHAnsi" w:cstheme="minorHAnsi"/>
        </w:rPr>
      </w:pPr>
      <w:bookmarkStart w:id="430" w:name="_Toc40704995"/>
      <w:r w:rsidRPr="006B0543">
        <w:rPr>
          <w:rFonts w:asciiTheme="minorHAnsi" w:hAnsiTheme="minorHAnsi" w:cstheme="minorHAnsi"/>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Pr="006B0543">
        <w:rPr>
          <w:rFonts w:asciiTheme="minorHAnsi" w:hAnsiTheme="minorHAnsi" w:cstheme="minorHAnsi"/>
          <w:i/>
        </w:rPr>
        <w:t>benigna interpretatio</w:t>
      </w:r>
      <w:r w:rsidRPr="006B0543">
        <w:rPr>
          <w:rFonts w:asciiTheme="minorHAnsi" w:hAnsiTheme="minorHAnsi" w:cstheme="minorHAnsi"/>
        </w:rPr>
        <w:t>), zmierzającej do osiągnięcia, w możliwie najwyższym stopniu, zamierzonych przez Strony skutków prawnych i gospodarczych.</w:t>
      </w:r>
      <w:bookmarkEnd w:id="430"/>
    </w:p>
    <w:p w14:paraId="7CCDDBC9" w14:textId="61736320" w:rsidR="00737CEE" w:rsidRPr="006B0543" w:rsidRDefault="00737CEE" w:rsidP="00EB5A9E">
      <w:pPr>
        <w:pStyle w:val="Nagwek2"/>
        <w:keepNext w:val="0"/>
        <w:keepLines/>
        <w:suppressAutoHyphens/>
        <w:spacing w:line="276" w:lineRule="auto"/>
        <w:rPr>
          <w:rFonts w:asciiTheme="minorHAnsi" w:hAnsiTheme="minorHAnsi" w:cstheme="minorHAnsi"/>
        </w:rPr>
      </w:pPr>
      <w:bookmarkStart w:id="431" w:name="_Toc40704996"/>
      <w:r w:rsidRPr="006B0543">
        <w:rPr>
          <w:rFonts w:asciiTheme="minorHAnsi" w:hAnsiTheme="minorHAnsi" w:cstheme="minorHAnsi"/>
        </w:rPr>
        <w:lastRenderedPageBreak/>
        <w:t>Umowa podlega prawu polskiemu a w sprawach nieuregulowanych niniejszą Umową mają zastosowanie przepisy Kodeksu Cywilnego.</w:t>
      </w:r>
      <w:bookmarkEnd w:id="431"/>
    </w:p>
    <w:p w14:paraId="0075A815" w14:textId="4578E5A6" w:rsidR="00737CEE" w:rsidRPr="006B0543" w:rsidRDefault="00737CEE" w:rsidP="00EB5A9E">
      <w:pPr>
        <w:pStyle w:val="Nagwek2"/>
        <w:keepNext w:val="0"/>
        <w:keepLines/>
        <w:suppressAutoHyphens/>
        <w:spacing w:line="276" w:lineRule="auto"/>
        <w:rPr>
          <w:rFonts w:asciiTheme="minorHAnsi" w:hAnsiTheme="minorHAnsi" w:cstheme="minorHAnsi"/>
        </w:rPr>
      </w:pPr>
      <w:bookmarkStart w:id="432" w:name="_Toc40704997"/>
      <w:r w:rsidRPr="006B0543">
        <w:rPr>
          <w:rFonts w:asciiTheme="minorHAnsi" w:hAnsiTheme="minorHAnsi" w:cstheme="minorHAnsi"/>
        </w:rPr>
        <w:t>O ile nie zostanie osiągnięte polubowne rozstrzygnięcie sporu, to spory podlegają ostatecznemu rozstrzygnięciu sądowemu. Sądem właściwym do rozstrzygania sporów będzie sąd, w okręgu którego znajduje się siedziba Zamawiającego.</w:t>
      </w:r>
      <w:bookmarkEnd w:id="432"/>
    </w:p>
    <w:p w14:paraId="3CBDDD0F" w14:textId="77777777" w:rsidR="003C55CB" w:rsidRDefault="003C55CB" w:rsidP="00EB5A9E">
      <w:pPr>
        <w:pStyle w:val="Nagwek2"/>
        <w:keepNext w:val="0"/>
        <w:keepLines/>
        <w:suppressAutoHyphens/>
        <w:spacing w:line="276" w:lineRule="auto"/>
        <w:rPr>
          <w:rFonts w:asciiTheme="minorHAnsi" w:hAnsiTheme="minorHAnsi" w:cstheme="minorHAnsi"/>
        </w:rPr>
      </w:pPr>
      <w:bookmarkStart w:id="433" w:name="_Toc40704998"/>
      <w:r w:rsidRPr="000445A6">
        <w:rPr>
          <w:rFonts w:asciiTheme="minorHAnsi" w:hAnsiTheme="minorHAnsi" w:cstheme="minorHAnsi"/>
        </w:rPr>
        <w:t xml:space="preserve">Wykonawca zobowiązuje się do niestosowania wobec spółek Grupy Kapitałowej PGE, stawek </w:t>
      </w:r>
      <w:r w:rsidR="00373BA1">
        <w:rPr>
          <w:rFonts w:asciiTheme="minorHAnsi" w:hAnsiTheme="minorHAnsi" w:cstheme="minorHAnsi"/>
        </w:rPr>
        <w:br/>
      </w:r>
      <w:r w:rsidRPr="000445A6">
        <w:rPr>
          <w:rFonts w:asciiTheme="minorHAnsi" w:hAnsiTheme="minorHAnsi" w:cstheme="minorHAnsi"/>
        </w:rPr>
        <w:t>oraz warunków współpracy mniej korzystnych niż wynikające z niniejszej Umowy</w:t>
      </w:r>
      <w:r>
        <w:rPr>
          <w:rFonts w:asciiTheme="minorHAnsi" w:hAnsiTheme="minorHAnsi" w:cstheme="minorHAnsi"/>
        </w:rPr>
        <w:t>.</w:t>
      </w:r>
    </w:p>
    <w:bookmarkEnd w:id="433"/>
    <w:p w14:paraId="48D3C8BD" w14:textId="04A6AE14" w:rsidR="00995865" w:rsidRPr="00426FA5" w:rsidRDefault="00334D34" w:rsidP="00EB5A9E">
      <w:pPr>
        <w:pStyle w:val="Nagwek2"/>
        <w:keepNext w:val="0"/>
        <w:keepLines/>
        <w:suppressAutoHyphens/>
        <w:spacing w:line="276" w:lineRule="auto"/>
        <w:rPr>
          <w:rFonts w:asciiTheme="minorHAnsi" w:hAnsiTheme="minorHAnsi" w:cstheme="minorHAnsi"/>
        </w:rPr>
      </w:pPr>
      <w:r w:rsidRPr="00334D34">
        <w:rPr>
          <w:rFonts w:asciiTheme="minorHAnsi" w:hAnsiTheme="minorHAnsi" w:cstheme="minorHAnsi"/>
        </w:rPr>
        <w:t>Umowę zawarto w formie elektronicznej i opatrzono kwalifikowanymi podpisami elektronicznymi osób reprezentujących Strony. Za datę zawarcia Umowy uznaje się datę złożenia ostatniego kwalifikowanego podpisu elektronicznego.</w:t>
      </w:r>
    </w:p>
    <w:p w14:paraId="6D65EF70" w14:textId="77777777" w:rsidR="00796C52" w:rsidRPr="00AF3F96" w:rsidRDefault="00796C52" w:rsidP="00EB5A9E">
      <w:pPr>
        <w:pStyle w:val="Nagwek2"/>
        <w:keepLines/>
        <w:suppressAutoHyphens/>
        <w:spacing w:after="0" w:line="276" w:lineRule="auto"/>
        <w:rPr>
          <w:rFonts w:asciiTheme="minorHAnsi" w:hAnsiTheme="minorHAnsi" w:cstheme="minorHAnsi"/>
        </w:rPr>
      </w:pPr>
      <w:bookmarkStart w:id="434" w:name="_Toc40704999"/>
      <w:bookmarkStart w:id="435" w:name="_Ref493244134"/>
      <w:r w:rsidRPr="00AF3F96">
        <w:rPr>
          <w:rFonts w:asciiTheme="minorHAnsi" w:hAnsiTheme="minorHAnsi" w:cstheme="minorHAnsi"/>
        </w:rPr>
        <w:t>Integralną częścią Umowy są:</w:t>
      </w:r>
      <w:bookmarkEnd w:id="434"/>
      <w:r w:rsidRPr="00AF3F96">
        <w:rPr>
          <w:rFonts w:asciiTheme="minorHAnsi" w:hAnsiTheme="minorHAnsi" w:cstheme="minorHAnsi"/>
        </w:rPr>
        <w:t xml:space="preserve"> </w:t>
      </w:r>
    </w:p>
    <w:p w14:paraId="31D20EEF"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bookmarkStart w:id="436" w:name="_Toc40705000"/>
    </w:p>
    <w:p w14:paraId="58B4F28B"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404D93C5"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3135CA89"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77282A73"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7A8F798D"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75F6BED2"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1E6081CD"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441D80FA"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343394E2"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63B84505"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46A7F27A"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1AF24730"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67FA123E"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6F5052BA"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67C104D1"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7E25D0B2"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01127167"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633BEE4E"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55A1A8F6"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4D6801B7"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41001869"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351612E0"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459D5A39" w14:textId="77777777" w:rsidR="00FB0591" w:rsidRPr="00AF3F96" w:rsidRDefault="00FB0591" w:rsidP="00FF55FC">
      <w:pPr>
        <w:pStyle w:val="Akapitzlist"/>
        <w:keepNext/>
        <w:keepLines/>
        <w:numPr>
          <w:ilvl w:val="0"/>
          <w:numId w:val="50"/>
        </w:numPr>
        <w:suppressAutoHyphens/>
        <w:spacing w:before="120" w:line="276" w:lineRule="auto"/>
        <w:jc w:val="both"/>
        <w:outlineLvl w:val="1"/>
        <w:rPr>
          <w:rFonts w:asciiTheme="minorHAnsi" w:hAnsiTheme="minorHAnsi" w:cstheme="minorHAnsi"/>
          <w:b/>
          <w:vanish/>
        </w:rPr>
      </w:pPr>
    </w:p>
    <w:p w14:paraId="1860CEAC" w14:textId="77777777" w:rsidR="00FB0591" w:rsidRPr="00AF3F96" w:rsidRDefault="00FB0591" w:rsidP="00FF55FC">
      <w:pPr>
        <w:pStyle w:val="Akapitzlist"/>
        <w:keepNext/>
        <w:keepLines/>
        <w:numPr>
          <w:ilvl w:val="1"/>
          <w:numId w:val="50"/>
        </w:numPr>
        <w:suppressAutoHyphens/>
        <w:spacing w:before="120" w:line="276" w:lineRule="auto"/>
        <w:jc w:val="both"/>
        <w:outlineLvl w:val="1"/>
        <w:rPr>
          <w:rFonts w:asciiTheme="minorHAnsi" w:hAnsiTheme="minorHAnsi" w:cstheme="minorHAnsi"/>
          <w:b/>
          <w:vanish/>
        </w:rPr>
      </w:pPr>
    </w:p>
    <w:p w14:paraId="7EAC05D8" w14:textId="77777777" w:rsidR="00FB0591" w:rsidRPr="00AF3F96" w:rsidRDefault="00FB0591" w:rsidP="00FF55FC">
      <w:pPr>
        <w:pStyle w:val="Akapitzlist"/>
        <w:keepNext/>
        <w:keepLines/>
        <w:numPr>
          <w:ilvl w:val="1"/>
          <w:numId w:val="50"/>
        </w:numPr>
        <w:suppressAutoHyphens/>
        <w:spacing w:before="120" w:line="276" w:lineRule="auto"/>
        <w:jc w:val="both"/>
        <w:outlineLvl w:val="1"/>
        <w:rPr>
          <w:rFonts w:asciiTheme="minorHAnsi" w:hAnsiTheme="minorHAnsi" w:cstheme="minorHAnsi"/>
          <w:b/>
          <w:vanish/>
        </w:rPr>
      </w:pPr>
    </w:p>
    <w:p w14:paraId="63DE47AE" w14:textId="77777777" w:rsidR="00FB0591" w:rsidRPr="00AF3F96" w:rsidRDefault="00FB0591" w:rsidP="00FF55FC">
      <w:pPr>
        <w:pStyle w:val="Akapitzlist"/>
        <w:keepNext/>
        <w:keepLines/>
        <w:numPr>
          <w:ilvl w:val="1"/>
          <w:numId w:val="50"/>
        </w:numPr>
        <w:suppressAutoHyphens/>
        <w:spacing w:before="120" w:line="276" w:lineRule="auto"/>
        <w:jc w:val="both"/>
        <w:outlineLvl w:val="1"/>
        <w:rPr>
          <w:rFonts w:asciiTheme="minorHAnsi" w:hAnsiTheme="minorHAnsi" w:cstheme="minorHAnsi"/>
          <w:b/>
          <w:vanish/>
        </w:rPr>
      </w:pPr>
    </w:p>
    <w:p w14:paraId="40EF073E" w14:textId="77777777" w:rsidR="00FB0591" w:rsidRPr="00AF3F96" w:rsidRDefault="00FB0591" w:rsidP="00FF55FC">
      <w:pPr>
        <w:pStyle w:val="Akapitzlist"/>
        <w:keepNext/>
        <w:keepLines/>
        <w:numPr>
          <w:ilvl w:val="1"/>
          <w:numId w:val="50"/>
        </w:numPr>
        <w:suppressAutoHyphens/>
        <w:spacing w:before="120" w:line="276" w:lineRule="auto"/>
        <w:jc w:val="both"/>
        <w:outlineLvl w:val="1"/>
        <w:rPr>
          <w:rFonts w:asciiTheme="minorHAnsi" w:hAnsiTheme="minorHAnsi" w:cstheme="minorHAnsi"/>
          <w:b/>
          <w:vanish/>
        </w:rPr>
      </w:pPr>
    </w:p>
    <w:p w14:paraId="6766BF30" w14:textId="77777777" w:rsidR="00FB0591" w:rsidRPr="00AF3F96" w:rsidRDefault="00FB0591" w:rsidP="00FF55FC">
      <w:pPr>
        <w:pStyle w:val="Akapitzlist"/>
        <w:keepNext/>
        <w:keepLines/>
        <w:numPr>
          <w:ilvl w:val="1"/>
          <w:numId w:val="50"/>
        </w:numPr>
        <w:suppressAutoHyphens/>
        <w:spacing w:before="120" w:line="276" w:lineRule="auto"/>
        <w:jc w:val="both"/>
        <w:outlineLvl w:val="1"/>
        <w:rPr>
          <w:rFonts w:asciiTheme="minorHAnsi" w:hAnsiTheme="minorHAnsi" w:cstheme="minorHAnsi"/>
          <w:b/>
          <w:vanish/>
        </w:rPr>
      </w:pPr>
    </w:p>
    <w:p w14:paraId="7BE34F95" w14:textId="77777777" w:rsidR="00FB0591" w:rsidRPr="00AF3F96" w:rsidRDefault="00FB0591" w:rsidP="00FF55FC">
      <w:pPr>
        <w:pStyle w:val="Akapitzlist"/>
        <w:keepNext/>
        <w:keepLines/>
        <w:numPr>
          <w:ilvl w:val="1"/>
          <w:numId w:val="50"/>
        </w:numPr>
        <w:suppressAutoHyphens/>
        <w:spacing w:before="120" w:line="276" w:lineRule="auto"/>
        <w:jc w:val="both"/>
        <w:outlineLvl w:val="1"/>
        <w:rPr>
          <w:rFonts w:asciiTheme="minorHAnsi" w:hAnsiTheme="minorHAnsi" w:cstheme="minorHAnsi"/>
          <w:b/>
          <w:vanish/>
        </w:rPr>
      </w:pPr>
    </w:p>
    <w:p w14:paraId="3EA8C8D0" w14:textId="77777777" w:rsidR="00FB0591" w:rsidRPr="00AF3F96" w:rsidRDefault="00FB0591" w:rsidP="00FF55FC">
      <w:pPr>
        <w:pStyle w:val="Akapitzlist"/>
        <w:keepNext/>
        <w:keepLines/>
        <w:numPr>
          <w:ilvl w:val="1"/>
          <w:numId w:val="50"/>
        </w:numPr>
        <w:suppressAutoHyphens/>
        <w:spacing w:before="120" w:line="276" w:lineRule="auto"/>
        <w:jc w:val="both"/>
        <w:outlineLvl w:val="1"/>
        <w:rPr>
          <w:rFonts w:asciiTheme="minorHAnsi" w:hAnsiTheme="minorHAnsi" w:cstheme="minorHAnsi"/>
          <w:b/>
          <w:vanish/>
        </w:rPr>
      </w:pPr>
    </w:p>
    <w:p w14:paraId="1A0A4A9B" w14:textId="293BA36D" w:rsidR="00FB0591" w:rsidRPr="00AF3F96" w:rsidRDefault="00FB0591" w:rsidP="00FF55FC">
      <w:pPr>
        <w:pStyle w:val="Nagwek2"/>
        <w:keepLines/>
        <w:numPr>
          <w:ilvl w:val="2"/>
          <w:numId w:val="50"/>
        </w:numPr>
        <w:suppressAutoHyphens/>
        <w:spacing w:after="0"/>
        <w:rPr>
          <w:rFonts w:asciiTheme="minorHAnsi" w:hAnsiTheme="minorHAnsi" w:cstheme="minorHAnsi"/>
        </w:rPr>
      </w:pPr>
      <w:bookmarkStart w:id="437" w:name="_Ref148683224"/>
      <w:r w:rsidRPr="00AF3F96">
        <w:rPr>
          <w:rFonts w:asciiTheme="minorHAnsi" w:hAnsiTheme="minorHAnsi" w:cstheme="minorHAnsi"/>
        </w:rPr>
        <w:t>Załącznik nr 1</w:t>
      </w:r>
      <w:r w:rsidR="009E6F7C" w:rsidRPr="00AF3F96">
        <w:rPr>
          <w:rFonts w:asciiTheme="minorHAnsi" w:hAnsiTheme="minorHAnsi" w:cstheme="minorHAnsi"/>
        </w:rPr>
        <w:t xml:space="preserve"> –</w:t>
      </w:r>
      <w:r w:rsidR="005203FA" w:rsidRPr="00AF3F96">
        <w:rPr>
          <w:rFonts w:asciiTheme="minorHAnsi" w:hAnsiTheme="minorHAnsi" w:cstheme="minorHAnsi"/>
        </w:rPr>
        <w:t xml:space="preserve"> Opis Przedmiotu Zamówienia</w:t>
      </w:r>
      <w:bookmarkEnd w:id="437"/>
    </w:p>
    <w:p w14:paraId="17DCDBED" w14:textId="5A558BD8" w:rsidR="00FB0591" w:rsidRPr="00AF3F96" w:rsidRDefault="00FB0591" w:rsidP="00FF55FC">
      <w:pPr>
        <w:pStyle w:val="Nagwek2"/>
        <w:keepLines/>
        <w:numPr>
          <w:ilvl w:val="2"/>
          <w:numId w:val="50"/>
        </w:numPr>
        <w:suppressAutoHyphens/>
        <w:spacing w:after="0"/>
        <w:rPr>
          <w:rFonts w:asciiTheme="minorHAnsi" w:hAnsiTheme="minorHAnsi" w:cstheme="minorHAnsi"/>
        </w:rPr>
      </w:pPr>
      <w:bookmarkStart w:id="438" w:name="_Ref152586570"/>
      <w:r w:rsidRPr="00AF3F96">
        <w:rPr>
          <w:rFonts w:asciiTheme="minorHAnsi" w:hAnsiTheme="minorHAnsi" w:cstheme="minorHAnsi"/>
        </w:rPr>
        <w:t xml:space="preserve">Załącznik nr 2 – </w:t>
      </w:r>
      <w:r w:rsidR="00A847D8" w:rsidRPr="00AF3F96">
        <w:rPr>
          <w:rFonts w:asciiTheme="minorHAnsi" w:hAnsiTheme="minorHAnsi" w:cstheme="minorHAnsi"/>
        </w:rPr>
        <w:t>Wzór Protokołu Odbioru</w:t>
      </w:r>
      <w:bookmarkEnd w:id="438"/>
    </w:p>
    <w:p w14:paraId="0EEDCEBE" w14:textId="77E08931" w:rsidR="00FB0591" w:rsidRPr="00AF3F96" w:rsidRDefault="00444264" w:rsidP="00FF55FC">
      <w:pPr>
        <w:pStyle w:val="Nagwek2"/>
        <w:keepLines/>
        <w:numPr>
          <w:ilvl w:val="2"/>
          <w:numId w:val="50"/>
        </w:numPr>
        <w:suppressAutoHyphens/>
        <w:spacing w:after="0"/>
        <w:rPr>
          <w:rFonts w:asciiTheme="minorHAnsi" w:hAnsiTheme="minorHAnsi" w:cstheme="minorHAnsi"/>
        </w:rPr>
      </w:pPr>
      <w:bookmarkStart w:id="439" w:name="_Ref152586512"/>
      <w:bookmarkStart w:id="440" w:name="_Ref152587699"/>
      <w:r>
        <w:rPr>
          <w:rFonts w:asciiTheme="minorHAnsi" w:hAnsiTheme="minorHAnsi" w:cstheme="minorHAnsi"/>
        </w:rPr>
        <w:t xml:space="preserve">Załącznik nr 3 – </w:t>
      </w:r>
      <w:r w:rsidR="007C3D22">
        <w:rPr>
          <w:rFonts w:asciiTheme="minorHAnsi" w:hAnsiTheme="minorHAnsi" w:cstheme="minorHAnsi"/>
        </w:rPr>
        <w:t>Formularz</w:t>
      </w:r>
      <w:bookmarkEnd w:id="439"/>
      <w:r>
        <w:rPr>
          <w:rFonts w:asciiTheme="minorHAnsi" w:hAnsiTheme="minorHAnsi" w:cstheme="minorHAnsi"/>
        </w:rPr>
        <w:t xml:space="preserve"> cenowy</w:t>
      </w:r>
      <w:bookmarkEnd w:id="440"/>
    </w:p>
    <w:p w14:paraId="542118FA" w14:textId="7B5836F8" w:rsidR="00FB0591" w:rsidRPr="00AF3F96" w:rsidRDefault="00FB0591" w:rsidP="00FF55FC">
      <w:pPr>
        <w:pStyle w:val="Nagwek2"/>
        <w:keepLines/>
        <w:numPr>
          <w:ilvl w:val="2"/>
          <w:numId w:val="50"/>
        </w:numPr>
        <w:suppressAutoHyphens/>
        <w:spacing w:after="0"/>
        <w:rPr>
          <w:rFonts w:asciiTheme="minorHAnsi" w:hAnsiTheme="minorHAnsi" w:cstheme="minorHAnsi"/>
        </w:rPr>
      </w:pPr>
      <w:bookmarkStart w:id="441" w:name="_Ref152586697"/>
      <w:r w:rsidRPr="00AF3F96">
        <w:rPr>
          <w:rFonts w:asciiTheme="minorHAnsi" w:hAnsiTheme="minorHAnsi" w:cstheme="minorHAnsi"/>
        </w:rPr>
        <w:t>Załącznik nr 4 – Kopia polisy ubezpieczeniowej</w:t>
      </w:r>
      <w:bookmarkEnd w:id="441"/>
    </w:p>
    <w:p w14:paraId="6E98CC06" w14:textId="77777777" w:rsidR="007F2146" w:rsidRPr="007F2146" w:rsidRDefault="00FB0591" w:rsidP="00FF55FC">
      <w:pPr>
        <w:pStyle w:val="Nagwek2"/>
        <w:keepLines/>
        <w:numPr>
          <w:ilvl w:val="2"/>
          <w:numId w:val="50"/>
        </w:numPr>
        <w:suppressAutoHyphens/>
        <w:spacing w:after="0"/>
        <w:rPr>
          <w:rFonts w:asciiTheme="minorHAnsi" w:hAnsiTheme="minorHAnsi" w:cstheme="minorHAnsi"/>
        </w:rPr>
      </w:pPr>
      <w:bookmarkStart w:id="442" w:name="_Ref152586812"/>
      <w:r w:rsidRPr="007F2146">
        <w:rPr>
          <w:rFonts w:asciiTheme="minorHAnsi" w:hAnsiTheme="minorHAnsi" w:cstheme="minorHAnsi"/>
        </w:rPr>
        <w:t xml:space="preserve">Załącznik nr 5 – </w:t>
      </w:r>
      <w:r w:rsidR="007F2146" w:rsidRPr="00AE708C">
        <w:rPr>
          <w:rFonts w:ascii="Calibri" w:eastAsiaTheme="minorHAnsi" w:hAnsi="Calibri" w:cs="Calibri"/>
          <w:color w:val="000000"/>
          <w:szCs w:val="24"/>
          <w:lang w:eastAsia="en-US"/>
        </w:rPr>
        <w:t>Klauzula informacyjna PGE Gryfino 2050 dla pracowników i reprezentantów Wykonawcy</w:t>
      </w:r>
      <w:bookmarkEnd w:id="442"/>
    </w:p>
    <w:p w14:paraId="2273947E" w14:textId="53987331" w:rsidR="007F2146" w:rsidRDefault="007F2146" w:rsidP="00FF55FC">
      <w:pPr>
        <w:pStyle w:val="Nagwek2"/>
        <w:keepLines/>
        <w:numPr>
          <w:ilvl w:val="2"/>
          <w:numId w:val="50"/>
        </w:numPr>
        <w:suppressAutoHyphens/>
        <w:spacing w:after="0"/>
        <w:rPr>
          <w:rFonts w:asciiTheme="minorHAnsi" w:hAnsiTheme="minorHAnsi" w:cstheme="minorHAnsi"/>
        </w:rPr>
      </w:pPr>
      <w:bookmarkStart w:id="443" w:name="_Ref152586851"/>
      <w:r w:rsidRPr="007F2146">
        <w:rPr>
          <w:rFonts w:asciiTheme="minorHAnsi" w:hAnsiTheme="minorHAnsi" w:cstheme="minorHAnsi"/>
        </w:rPr>
        <w:t xml:space="preserve">Załącznik nr 6 – </w:t>
      </w:r>
      <w:r w:rsidRPr="00AE708C">
        <w:rPr>
          <w:rFonts w:asciiTheme="minorHAnsi" w:eastAsiaTheme="minorHAnsi" w:hAnsiTheme="minorHAnsi" w:cstheme="minorHAnsi"/>
          <w:color w:val="000000"/>
          <w:lang w:eastAsia="en-US"/>
        </w:rPr>
        <w:t>Wzór - Klauzula informacyjna Wykonawcy dla pracowników i reprezentantów Zamawiająceg</w:t>
      </w:r>
      <w:r>
        <w:rPr>
          <w:rFonts w:asciiTheme="minorHAnsi" w:eastAsiaTheme="minorHAnsi" w:hAnsiTheme="minorHAnsi" w:cstheme="minorHAnsi"/>
          <w:color w:val="000000"/>
          <w:lang w:eastAsia="en-US"/>
        </w:rPr>
        <w:t>o</w:t>
      </w:r>
      <w:bookmarkEnd w:id="443"/>
    </w:p>
    <w:p w14:paraId="17D73C07" w14:textId="77777777" w:rsidR="00C7496F" w:rsidRDefault="0025716E" w:rsidP="00FF55FC">
      <w:pPr>
        <w:pStyle w:val="Nagwek2"/>
        <w:keepNext w:val="0"/>
        <w:keepLines/>
        <w:numPr>
          <w:ilvl w:val="2"/>
          <w:numId w:val="50"/>
        </w:numPr>
        <w:suppressAutoHyphens/>
        <w:spacing w:after="0"/>
        <w:ind w:left="1225" w:hanging="505"/>
        <w:rPr>
          <w:rFonts w:asciiTheme="minorHAnsi" w:hAnsiTheme="minorHAnsi" w:cstheme="minorHAnsi"/>
        </w:rPr>
      </w:pPr>
      <w:r w:rsidRPr="007F2146">
        <w:rPr>
          <w:rFonts w:asciiTheme="minorHAnsi" w:hAnsiTheme="minorHAnsi" w:cstheme="minorHAnsi"/>
        </w:rPr>
        <w:t>Załącznik nr 7</w:t>
      </w:r>
      <w:r w:rsidR="00FB0591" w:rsidRPr="007F2146">
        <w:rPr>
          <w:rFonts w:asciiTheme="minorHAnsi" w:hAnsiTheme="minorHAnsi" w:cstheme="minorHAnsi"/>
        </w:rPr>
        <w:t xml:space="preserve"> – Aktualne odpisy</w:t>
      </w:r>
      <w:r w:rsidR="007C3D22">
        <w:rPr>
          <w:rFonts w:asciiTheme="minorHAnsi" w:hAnsiTheme="minorHAnsi" w:cstheme="minorHAnsi"/>
        </w:rPr>
        <w:t xml:space="preserve"> prowadzonej działalności Stron</w:t>
      </w:r>
    </w:p>
    <w:p w14:paraId="2CD857AD" w14:textId="5BCC193B" w:rsidR="00C7496F" w:rsidRDefault="00C7496F" w:rsidP="00FF55FC">
      <w:pPr>
        <w:pStyle w:val="Nagwek2"/>
        <w:keepNext w:val="0"/>
        <w:keepLines/>
        <w:numPr>
          <w:ilvl w:val="2"/>
          <w:numId w:val="50"/>
        </w:numPr>
        <w:suppressAutoHyphens/>
        <w:spacing w:after="0"/>
        <w:ind w:left="1225" w:hanging="505"/>
        <w:rPr>
          <w:rFonts w:asciiTheme="minorHAnsi" w:hAnsiTheme="minorHAnsi" w:cstheme="minorHAnsi"/>
        </w:rPr>
      </w:pPr>
      <w:r w:rsidRPr="00602B3E">
        <w:rPr>
          <w:rFonts w:asciiTheme="minorHAnsi" w:hAnsiTheme="minorHAnsi" w:cstheme="minorHAnsi"/>
        </w:rPr>
        <w:t xml:space="preserve">Załącznik nr 8 </w:t>
      </w:r>
      <w:r w:rsidR="004B302F" w:rsidRPr="007F2146">
        <w:rPr>
          <w:rFonts w:asciiTheme="minorHAnsi" w:hAnsiTheme="minorHAnsi" w:cstheme="minorHAnsi"/>
        </w:rPr>
        <w:t xml:space="preserve">– </w:t>
      </w:r>
      <w:r w:rsidR="00182C66">
        <w:rPr>
          <w:rFonts w:asciiTheme="minorHAnsi" w:hAnsiTheme="minorHAnsi" w:cstheme="minorHAnsi"/>
        </w:rPr>
        <w:t>O</w:t>
      </w:r>
      <w:r w:rsidRPr="00602B3E">
        <w:rPr>
          <w:rFonts w:asciiTheme="minorHAnsi" w:hAnsiTheme="minorHAnsi" w:cstheme="minorHAnsi"/>
        </w:rPr>
        <w:t xml:space="preserve">świadczenie </w:t>
      </w:r>
      <w:r w:rsidR="00182C66">
        <w:rPr>
          <w:rFonts w:asciiTheme="minorHAnsi" w:hAnsiTheme="minorHAnsi" w:cstheme="minorHAnsi"/>
        </w:rPr>
        <w:t>o elektronicznym przesyłaniu faktur</w:t>
      </w:r>
    </w:p>
    <w:p w14:paraId="4BA733BA" w14:textId="67CD1467" w:rsidR="001E1087" w:rsidRPr="00567D8B" w:rsidRDefault="001E1087" w:rsidP="001E1087">
      <w:pPr>
        <w:pStyle w:val="Nagwek2"/>
        <w:keepNext w:val="0"/>
        <w:keepLines/>
        <w:numPr>
          <w:ilvl w:val="2"/>
          <w:numId w:val="50"/>
        </w:numPr>
        <w:suppressAutoHyphens/>
        <w:spacing w:after="0"/>
        <w:ind w:left="1225" w:hanging="505"/>
        <w:rPr>
          <w:rFonts w:asciiTheme="minorHAnsi" w:hAnsiTheme="minorHAnsi" w:cstheme="minorHAnsi"/>
        </w:rPr>
      </w:pPr>
      <w:r>
        <w:rPr>
          <w:rFonts w:asciiTheme="minorHAnsi" w:hAnsiTheme="minorHAnsi" w:cstheme="minorHAnsi"/>
        </w:rPr>
        <w:t xml:space="preserve">Załącznik nr 9 – Umowa powierzenia przetwarzania danych osobowych. </w:t>
      </w:r>
    </w:p>
    <w:p w14:paraId="238AC3A8" w14:textId="77777777" w:rsidR="001E1087" w:rsidRPr="005F06C0" w:rsidRDefault="001E1087" w:rsidP="005F06C0"/>
    <w:p w14:paraId="24DF6AB4" w14:textId="77777777" w:rsidR="00C7496F" w:rsidRDefault="00C7496F" w:rsidP="00367A4D">
      <w:pPr>
        <w:pStyle w:val="Nagwek2"/>
        <w:keepNext w:val="0"/>
        <w:keepLines/>
        <w:numPr>
          <w:ilvl w:val="0"/>
          <w:numId w:val="0"/>
        </w:numPr>
        <w:suppressAutoHyphens/>
        <w:spacing w:after="0"/>
        <w:rPr>
          <w:rFonts w:asciiTheme="minorHAnsi" w:hAnsiTheme="minorHAnsi" w:cstheme="minorHAnsi"/>
        </w:rPr>
      </w:pPr>
    </w:p>
    <w:p w14:paraId="6187E81E" w14:textId="77777777" w:rsidR="00C7496F" w:rsidRDefault="00C7496F" w:rsidP="00C7496F">
      <w:pPr>
        <w:pStyle w:val="Nagwek2"/>
        <w:keepNext w:val="0"/>
        <w:keepLines/>
        <w:numPr>
          <w:ilvl w:val="0"/>
          <w:numId w:val="0"/>
        </w:numPr>
        <w:suppressAutoHyphens/>
        <w:spacing w:after="0"/>
        <w:ind w:left="1225"/>
        <w:rPr>
          <w:rFonts w:asciiTheme="minorHAnsi" w:hAnsiTheme="minorHAnsi" w:cstheme="minorHAnsi"/>
        </w:rPr>
      </w:pPr>
    </w:p>
    <w:p w14:paraId="37D0C5D0" w14:textId="77777777" w:rsidR="00C7496F" w:rsidRDefault="00C7496F" w:rsidP="00C7496F">
      <w:pPr>
        <w:pStyle w:val="Nagwek2"/>
        <w:keepNext w:val="0"/>
        <w:keepLines/>
        <w:numPr>
          <w:ilvl w:val="0"/>
          <w:numId w:val="0"/>
        </w:numPr>
        <w:suppressAutoHyphens/>
        <w:spacing w:after="0"/>
        <w:ind w:left="1225"/>
        <w:rPr>
          <w:rFonts w:asciiTheme="minorHAnsi" w:hAnsiTheme="minorHAnsi" w:cstheme="minorHAnsi"/>
        </w:rPr>
      </w:pPr>
    </w:p>
    <w:p w14:paraId="45E9D730" w14:textId="119CB375" w:rsidR="00C7496F" w:rsidRDefault="00C7496F" w:rsidP="003153B0">
      <w:pPr>
        <w:pStyle w:val="Nagwek2"/>
        <w:keepNext w:val="0"/>
        <w:keepLines/>
        <w:numPr>
          <w:ilvl w:val="0"/>
          <w:numId w:val="0"/>
        </w:numPr>
        <w:suppressAutoHyphens/>
        <w:spacing w:after="0"/>
        <w:rPr>
          <w:rFonts w:asciiTheme="minorHAnsi" w:hAnsiTheme="minorHAnsi" w:cstheme="minorHAnsi"/>
        </w:rPr>
      </w:pPr>
    </w:p>
    <w:p w14:paraId="7285DDC7" w14:textId="6900DD8F" w:rsidR="00B06BFB" w:rsidRDefault="00B06BFB">
      <w:pPr>
        <w:spacing w:after="160" w:line="259" w:lineRule="auto"/>
        <w:rPr>
          <w:rFonts w:asciiTheme="minorHAnsi" w:hAnsiTheme="minorHAnsi" w:cstheme="minorHAnsi"/>
        </w:rPr>
      </w:pPr>
      <w:r>
        <w:rPr>
          <w:rFonts w:asciiTheme="minorHAnsi" w:hAnsiTheme="minorHAnsi" w:cstheme="minorHAnsi"/>
        </w:rPr>
        <w:br w:type="page"/>
      </w:r>
    </w:p>
    <w:p w14:paraId="6140B0EE" w14:textId="77777777" w:rsidR="00C7496F" w:rsidRDefault="00C7496F" w:rsidP="00C7496F">
      <w:pPr>
        <w:pStyle w:val="Nagwek2"/>
        <w:keepNext w:val="0"/>
        <w:keepLines/>
        <w:numPr>
          <w:ilvl w:val="0"/>
          <w:numId w:val="0"/>
        </w:numPr>
        <w:suppressAutoHyphens/>
        <w:spacing w:after="0"/>
        <w:ind w:left="1225"/>
        <w:rPr>
          <w:rFonts w:asciiTheme="minorHAnsi" w:hAnsiTheme="minorHAnsi" w:cstheme="minorHAnsi"/>
        </w:rPr>
      </w:pPr>
    </w:p>
    <w:p w14:paraId="0DD6FA55" w14:textId="77777777" w:rsidR="00C7496F" w:rsidRDefault="00C7496F" w:rsidP="00C7496F">
      <w:pPr>
        <w:pStyle w:val="Nagwek2"/>
        <w:keepNext w:val="0"/>
        <w:keepLines/>
        <w:numPr>
          <w:ilvl w:val="0"/>
          <w:numId w:val="0"/>
        </w:numPr>
        <w:suppressAutoHyphens/>
        <w:spacing w:after="0"/>
        <w:ind w:left="1225"/>
        <w:rPr>
          <w:rFonts w:asciiTheme="minorHAnsi" w:hAnsiTheme="minorHAnsi" w:cstheme="minorHAnsi"/>
        </w:rPr>
      </w:pPr>
    </w:p>
    <w:p w14:paraId="6BC53BE5" w14:textId="0CFE2B7C" w:rsidR="00FB0591" w:rsidRPr="007F2146" w:rsidRDefault="00FB0591" w:rsidP="00C7496F">
      <w:pPr>
        <w:pStyle w:val="Nagwek2"/>
        <w:keepNext w:val="0"/>
        <w:keepLines/>
        <w:numPr>
          <w:ilvl w:val="0"/>
          <w:numId w:val="0"/>
        </w:numPr>
        <w:suppressAutoHyphens/>
        <w:spacing w:after="0"/>
        <w:ind w:left="1225"/>
        <w:rPr>
          <w:rFonts w:asciiTheme="minorHAnsi" w:hAnsiTheme="minorHAnsi" w:cstheme="minorHAnsi"/>
        </w:rPr>
      </w:pPr>
      <w:r w:rsidRPr="007F2146" w:rsidDel="00216997">
        <w:rPr>
          <w:rFonts w:asciiTheme="minorHAnsi" w:hAnsiTheme="minorHAnsi" w:cstheme="minorHAnsi"/>
        </w:rPr>
        <w:t xml:space="preserve"> </w:t>
      </w:r>
    </w:p>
    <w:bookmarkEnd w:id="435"/>
    <w:bookmarkEnd w:id="436"/>
    <w:p w14:paraId="6B2F9D90" w14:textId="221EFB8B" w:rsidR="002E4590" w:rsidRDefault="0027128F" w:rsidP="006421B9">
      <w:pPr>
        <w:keepLines/>
        <w:suppressAutoHyphens/>
        <w:autoSpaceDE w:val="0"/>
        <w:autoSpaceDN w:val="0"/>
        <w:adjustRightInd w:val="0"/>
        <w:spacing w:line="276" w:lineRule="auto"/>
        <w:jc w:val="right"/>
        <w:rPr>
          <w:rFonts w:asciiTheme="minorHAnsi" w:hAnsiTheme="minorHAnsi" w:cstheme="minorHAnsi"/>
        </w:rPr>
      </w:pPr>
      <w:r w:rsidRPr="00113C66">
        <w:rPr>
          <w:rFonts w:ascii="Calibri" w:eastAsiaTheme="minorHAnsi" w:hAnsi="Calibri" w:cs="Calibri"/>
          <w:noProof/>
          <w:color w:val="000000"/>
          <w:sz w:val="24"/>
          <w:szCs w:val="24"/>
        </w:rPr>
        <mc:AlternateContent>
          <mc:Choice Requires="wps">
            <w:drawing>
              <wp:anchor distT="45720" distB="45720" distL="114300" distR="114300" simplePos="0" relativeHeight="251661312" behindDoc="0" locked="0" layoutInCell="1" allowOverlap="1" wp14:anchorId="6386C483" wp14:editId="00573809">
                <wp:simplePos x="0" y="0"/>
                <wp:positionH relativeFrom="margin">
                  <wp:posOffset>3656330</wp:posOffset>
                </wp:positionH>
                <wp:positionV relativeFrom="margin">
                  <wp:posOffset>8345170</wp:posOffset>
                </wp:positionV>
                <wp:extent cx="2360930" cy="1404620"/>
                <wp:effectExtent l="0" t="0" r="635" b="889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C8490B1" w14:textId="5E017603" w:rsidR="001E1087" w:rsidRPr="00363641" w:rsidRDefault="001E1087" w:rsidP="003153B0">
                            <w:pPr>
                              <w:rPr>
                                <w:rFonts w:asciiTheme="minorHAnsi" w:hAnsiTheme="minorHAnsi"/>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386C483" id="_x0000_t202" coordsize="21600,21600" o:spt="202" path="m,l,21600r21600,l21600,xe">
                <v:stroke joinstyle="miter"/>
                <v:path gradientshapeok="t" o:connecttype="rect"/>
              </v:shapetype>
              <v:shape id="Pole tekstowe 2" o:spid="_x0000_s1026" type="#_x0000_t202" style="position:absolute;left:0;text-align:left;margin-left:287.9pt;margin-top:657.1pt;width:185.9pt;height:110.6pt;z-index:251661312;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" stroked="f">
                <v:textbox style="mso-fit-shape-to-text:t">
                  <w:txbxContent>
                    <w:p w14:paraId="0C8490B1" w14:textId="5E017603" w:rsidR="001E1087" w:rsidRPr="00363641" w:rsidRDefault="001E1087" w:rsidP="003153B0">
                      <w:pPr>
                        <w:rPr>
                          <w:rFonts w:asciiTheme="minorHAnsi" w:hAnsiTheme="minorHAnsi"/>
                        </w:rPr>
                      </w:pPr>
                    </w:p>
                  </w:txbxContent>
                </v:textbox>
                <w10:wrap type="square" anchorx="margin" anchory="margin"/>
              </v:shape>
            </w:pict>
          </mc:Fallback>
        </mc:AlternateContent>
      </w:r>
      <w:r w:rsidRPr="00113C66">
        <w:rPr>
          <w:rFonts w:ascii="Calibri" w:eastAsiaTheme="minorHAnsi" w:hAnsi="Calibri" w:cs="Calibri"/>
          <w:noProof/>
          <w:color w:val="000000"/>
          <w:sz w:val="24"/>
          <w:szCs w:val="24"/>
        </w:rPr>
        <mc:AlternateContent>
          <mc:Choice Requires="wps">
            <w:drawing>
              <wp:anchor distT="45720" distB="45720" distL="114300" distR="114300" simplePos="0" relativeHeight="251659264" behindDoc="0" locked="0" layoutInCell="1" allowOverlap="1" wp14:anchorId="725E45C5" wp14:editId="506ABB26">
                <wp:simplePos x="0" y="0"/>
                <wp:positionH relativeFrom="margin">
                  <wp:posOffset>-226695</wp:posOffset>
                </wp:positionH>
                <wp:positionV relativeFrom="margin">
                  <wp:posOffset>8345805</wp:posOffset>
                </wp:positionV>
                <wp:extent cx="2360930" cy="1404620"/>
                <wp:effectExtent l="0" t="0" r="635" b="889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AFC7EEA" w14:textId="5A77AAC1" w:rsidR="001E1087" w:rsidRPr="00363641" w:rsidRDefault="001E1087" w:rsidP="00363641">
                            <w:pPr>
                              <w:jc w:val="center"/>
                              <w:rPr>
                                <w:rFonts w:asciiTheme="minorHAnsi" w:hAnsiTheme="minorHAnsi"/>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25E45C5" id="_x0000_s1027" type="#_x0000_t202" style="position:absolute;left:0;text-align:left;margin-left:-17.85pt;margin-top:657.15pt;width:185.9pt;height:110.6pt;z-index:25165926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margin;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" stroked="f">
                <v:textbox style="mso-fit-shape-to-text:t">
                  <w:txbxContent>
                    <w:p w14:paraId="5AFC7EEA" w14:textId="5A77AAC1" w:rsidR="001E1087" w:rsidRPr="00363641" w:rsidRDefault="001E1087" w:rsidP="00363641">
                      <w:pPr>
                        <w:jc w:val="center"/>
                        <w:rPr>
                          <w:rFonts w:asciiTheme="minorHAnsi" w:hAnsiTheme="minorHAnsi"/>
                        </w:rPr>
                      </w:pPr>
                    </w:p>
                  </w:txbxContent>
                </v:textbox>
                <w10:wrap type="square" anchorx="margin" anchory="margin"/>
              </v:shape>
            </w:pict>
          </mc:Fallback>
        </mc:AlternateContent>
      </w:r>
      <w:r w:rsidR="007C3D22">
        <w:rPr>
          <w:rFonts w:asciiTheme="minorHAnsi" w:hAnsiTheme="minorHAnsi" w:cstheme="minorHAnsi"/>
        </w:rPr>
        <w:fldChar w:fldCharType="begin"/>
      </w:r>
      <w:r w:rsidR="007C3D22">
        <w:rPr>
          <w:rFonts w:asciiTheme="minorHAnsi" w:hAnsiTheme="minorHAnsi" w:cstheme="minorHAnsi"/>
        </w:rPr>
        <w:instrText xml:space="preserve"> REF _Ref148683224 \h </w:instrText>
      </w:r>
      <w:r w:rsidR="007C3D22">
        <w:rPr>
          <w:rFonts w:asciiTheme="minorHAnsi" w:hAnsiTheme="minorHAnsi" w:cstheme="minorHAnsi"/>
        </w:rPr>
      </w:r>
      <w:r w:rsidR="007C3D22">
        <w:rPr>
          <w:rFonts w:asciiTheme="minorHAnsi" w:hAnsiTheme="minorHAnsi" w:cstheme="minorHAnsi"/>
        </w:rPr>
        <w:fldChar w:fldCharType="separate"/>
      </w:r>
      <w:r w:rsidR="007C3D22" w:rsidRPr="00AF3F96">
        <w:rPr>
          <w:rFonts w:asciiTheme="minorHAnsi" w:hAnsiTheme="minorHAnsi" w:cstheme="minorHAnsi"/>
        </w:rPr>
        <w:t>Załącznik nr 1 – Opis Przedmiotu Zamówienia</w:t>
      </w:r>
      <w:r w:rsidR="007C3D22">
        <w:rPr>
          <w:rFonts w:asciiTheme="minorHAnsi" w:hAnsiTheme="minorHAnsi" w:cstheme="minorHAnsi"/>
        </w:rPr>
        <w:fldChar w:fldCharType="end"/>
      </w:r>
    </w:p>
    <w:p w14:paraId="5593D124" w14:textId="77777777" w:rsidR="007C3D22" w:rsidRDefault="007C3D22" w:rsidP="007C3D22">
      <w:pPr>
        <w:keepNext/>
        <w:keepLines/>
        <w:suppressAutoHyphens/>
        <w:autoSpaceDE w:val="0"/>
        <w:autoSpaceDN w:val="0"/>
        <w:adjustRightInd w:val="0"/>
        <w:spacing w:line="276" w:lineRule="auto"/>
        <w:jc w:val="right"/>
        <w:rPr>
          <w:rFonts w:asciiTheme="minorHAnsi" w:hAnsiTheme="minorHAnsi" w:cstheme="minorHAnsi"/>
        </w:rPr>
      </w:pPr>
    </w:p>
    <w:p w14:paraId="275ED6A3" w14:textId="63FFF88D" w:rsidR="002B161E" w:rsidRPr="002B161E" w:rsidRDefault="002E4590" w:rsidP="002B161E">
      <w:pPr>
        <w:keepNext/>
        <w:keepLines/>
        <w:suppressAutoHyphens/>
        <w:autoSpaceDE w:val="0"/>
        <w:autoSpaceDN w:val="0"/>
        <w:adjustRightInd w:val="0"/>
        <w:spacing w:line="276" w:lineRule="auto"/>
        <w:jc w:val="both"/>
        <w:rPr>
          <w:rFonts w:ascii="Calibri" w:eastAsiaTheme="minorHAnsi" w:hAnsi="Calibri" w:cs="Calibri"/>
          <w:b/>
          <w:color w:val="000000"/>
          <w:szCs w:val="24"/>
          <w:lang w:eastAsia="en-US"/>
        </w:rPr>
      </w:pPr>
      <w:r w:rsidRPr="00C92A87">
        <w:rPr>
          <w:rFonts w:ascii="Calibri" w:eastAsiaTheme="minorHAnsi" w:hAnsi="Calibri" w:cs="Calibri"/>
          <w:b/>
          <w:color w:val="000000"/>
          <w:szCs w:val="24"/>
          <w:lang w:eastAsia="en-US"/>
        </w:rPr>
        <w:t>Opis Przedmiotu Zamówienia (OPZ) dla zadania „</w:t>
      </w:r>
      <w:r w:rsidR="002B161E" w:rsidRPr="002B161E">
        <w:rPr>
          <w:rFonts w:ascii="Calibri" w:eastAsiaTheme="minorHAnsi" w:hAnsi="Calibri" w:cs="Calibri"/>
          <w:b/>
          <w:color w:val="000000"/>
          <w:szCs w:val="24"/>
          <w:lang w:eastAsia="en-US"/>
        </w:rPr>
        <w:t xml:space="preserve">Całodobowa ochrona fizyczna obiektów i terenu </w:t>
      </w:r>
    </w:p>
    <w:p w14:paraId="40737298" w14:textId="2EE37FEA" w:rsidR="002E4590" w:rsidRPr="00E56F51" w:rsidRDefault="002B161E" w:rsidP="002B161E">
      <w:pPr>
        <w:keepNext/>
        <w:keepLines/>
        <w:suppressAutoHyphens/>
        <w:autoSpaceDE w:val="0"/>
        <w:autoSpaceDN w:val="0"/>
        <w:adjustRightInd w:val="0"/>
        <w:spacing w:line="276" w:lineRule="auto"/>
        <w:jc w:val="both"/>
        <w:rPr>
          <w:rFonts w:ascii="Calibri" w:eastAsiaTheme="minorHAnsi" w:hAnsi="Calibri" w:cs="Calibri"/>
          <w:b/>
          <w:color w:val="000000"/>
          <w:szCs w:val="24"/>
          <w:lang w:eastAsia="en-US"/>
        </w:rPr>
      </w:pPr>
      <w:r w:rsidRPr="002B161E">
        <w:rPr>
          <w:rFonts w:ascii="Calibri" w:eastAsiaTheme="minorHAnsi" w:hAnsi="Calibri" w:cs="Calibri"/>
          <w:b/>
          <w:color w:val="000000"/>
          <w:szCs w:val="24"/>
          <w:lang w:eastAsia="en-US"/>
        </w:rPr>
        <w:t>PGE Gryfino 2050 Sp. z o .o. ”</w:t>
      </w:r>
      <w:r w:rsidR="00141D33" w:rsidRPr="00C92A87">
        <w:rPr>
          <w:rFonts w:asciiTheme="minorHAnsi" w:hAnsiTheme="minorHAnsi" w:cstheme="minorHAnsi"/>
          <w:b/>
        </w:rPr>
        <w:t xml:space="preserve"> </w:t>
      </w:r>
      <w:r w:rsidR="002E4590" w:rsidRPr="00C92A87">
        <w:rPr>
          <w:rFonts w:ascii="Calibri" w:eastAsiaTheme="minorHAnsi" w:hAnsi="Calibri" w:cs="Calibri"/>
          <w:b/>
          <w:color w:val="000000"/>
          <w:szCs w:val="24"/>
          <w:lang w:eastAsia="en-US"/>
        </w:rPr>
        <w:t>znajduje się w odrębnym Załączniku.</w:t>
      </w:r>
      <w:r w:rsidR="002E4590" w:rsidRPr="00E56F51">
        <w:rPr>
          <w:rFonts w:ascii="Calibri" w:eastAsiaTheme="minorHAnsi" w:hAnsi="Calibri" w:cs="Calibri"/>
          <w:b/>
          <w:color w:val="000000"/>
          <w:szCs w:val="24"/>
          <w:lang w:eastAsia="en-US"/>
        </w:rPr>
        <w:t xml:space="preserve"> </w:t>
      </w:r>
    </w:p>
    <w:p w14:paraId="57F338CF" w14:textId="67437F8C"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2380FB26" w14:textId="6345949D"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7F6332F5" w14:textId="7B4A84BB"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74D2EE5F" w14:textId="1F3AC2A0"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2C49389C" w14:textId="6112445D"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14D59860" w14:textId="41FEC750"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6631183C" w14:textId="41679421"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3DAA98D2" w14:textId="47ED72EE"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7B5EFDCF" w14:textId="599D00E9"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7738D304" w14:textId="49AB6B8E"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5049FEC7" w14:textId="4A2646DF"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3979BF97" w14:textId="07A153EC"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531D482B" w14:textId="5A3FBED1"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5A884F36" w14:textId="6D29921E"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6ED781AE" w14:textId="52FC5CDD"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368362A0" w14:textId="16BEBB65"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2E27CDB6" w14:textId="64426CE3"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63583101" w14:textId="214A3C6A"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37FC746B" w14:textId="6CC0D644"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3CE8EB62" w14:textId="1C86EFA7"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7FA48FB0" w14:textId="5C4CDC95"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0BB739E4" w14:textId="22BB1AAD"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7EFB1850" w14:textId="07034B15"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246406B9" w14:textId="7BA1E1DC"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0C62A77E" w14:textId="3D9492D4"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07D196BA" w14:textId="4D48A70A"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773D1866" w14:textId="5D14874B"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77972741" w14:textId="2500FCEC"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31F3B4F7" w14:textId="23C427FF"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373F3987" w14:textId="731A66CF"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56E70D42" w14:textId="3B951A2C"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6219D549" w14:textId="2DF236AC"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40282D8A" w14:textId="05C3742D"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364C8378" w14:textId="476E4506"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6C5AD0CB" w14:textId="7EF8B07F"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2597E276" w14:textId="334DDE7A"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4D5CB3B4" w14:textId="0E618E3C"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4F9A4A7E" w14:textId="52848247"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4086AF77" w14:textId="34A26D6F"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564D0487" w14:textId="05F4805C"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0FECFCE7" w14:textId="677A422F"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5849E069" w14:textId="760F204F"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4C1385B0" w14:textId="2B781E85" w:rsidR="002E4590" w:rsidRDefault="002E4590" w:rsidP="00EB5A9E">
      <w:pPr>
        <w:keepLines/>
        <w:suppressAutoHyphens/>
        <w:autoSpaceDE w:val="0"/>
        <w:autoSpaceDN w:val="0"/>
        <w:adjustRightInd w:val="0"/>
        <w:spacing w:line="276" w:lineRule="auto"/>
        <w:jc w:val="both"/>
        <w:rPr>
          <w:rFonts w:ascii="Calibri" w:eastAsiaTheme="minorHAnsi" w:hAnsi="Calibri" w:cs="Calibri"/>
          <w:color w:val="000000"/>
          <w:szCs w:val="24"/>
          <w:lang w:eastAsia="en-US"/>
        </w:rPr>
      </w:pPr>
    </w:p>
    <w:p w14:paraId="1D0A7A3A" w14:textId="50DDEE18" w:rsidR="00AE5041" w:rsidRDefault="007C3D22" w:rsidP="007C3D22">
      <w:pPr>
        <w:keepNext/>
        <w:keepLines/>
        <w:suppressAutoHyphens/>
        <w:autoSpaceDE w:val="0"/>
        <w:autoSpaceDN w:val="0"/>
        <w:adjustRightInd w:val="0"/>
        <w:spacing w:line="276" w:lineRule="auto"/>
        <w:jc w:val="right"/>
        <w:rPr>
          <w:rFonts w:ascii="Calibri" w:eastAsiaTheme="minorHAnsi" w:hAnsi="Calibri" w:cs="Calibri"/>
          <w:color w:val="000000"/>
          <w:szCs w:val="24"/>
          <w:lang w:eastAsia="en-US"/>
        </w:rPr>
      </w:pPr>
      <w:r>
        <w:rPr>
          <w:rFonts w:ascii="Calibri" w:eastAsiaTheme="minorHAnsi" w:hAnsi="Calibri" w:cs="Calibri"/>
          <w:color w:val="000000"/>
          <w:szCs w:val="24"/>
          <w:lang w:eastAsia="en-US"/>
        </w:rPr>
        <w:fldChar w:fldCharType="begin"/>
      </w:r>
      <w:r>
        <w:rPr>
          <w:rFonts w:ascii="Calibri" w:eastAsiaTheme="minorHAnsi" w:hAnsi="Calibri" w:cs="Calibri"/>
          <w:color w:val="000000"/>
          <w:szCs w:val="24"/>
          <w:lang w:eastAsia="en-US"/>
        </w:rPr>
        <w:instrText xml:space="preserve"> REF _Ref152586570 \h </w:instrText>
      </w:r>
      <w:r>
        <w:rPr>
          <w:rFonts w:ascii="Calibri" w:eastAsiaTheme="minorHAnsi" w:hAnsi="Calibri" w:cs="Calibri"/>
          <w:color w:val="000000"/>
          <w:szCs w:val="24"/>
          <w:lang w:eastAsia="en-US"/>
        </w:rPr>
      </w:r>
      <w:r>
        <w:rPr>
          <w:rFonts w:ascii="Calibri" w:eastAsiaTheme="minorHAnsi" w:hAnsi="Calibri" w:cs="Calibri"/>
          <w:color w:val="000000"/>
          <w:szCs w:val="24"/>
          <w:lang w:eastAsia="en-US"/>
        </w:rPr>
        <w:fldChar w:fldCharType="separate"/>
      </w:r>
      <w:r w:rsidRPr="00AF3F96">
        <w:rPr>
          <w:rFonts w:asciiTheme="minorHAnsi" w:hAnsiTheme="minorHAnsi" w:cstheme="minorHAnsi"/>
        </w:rPr>
        <w:t>Załącznik nr 2 – Wzór Protokołu Odbioru</w:t>
      </w:r>
      <w:r>
        <w:rPr>
          <w:rFonts w:ascii="Calibri" w:eastAsiaTheme="minorHAnsi" w:hAnsi="Calibri" w:cs="Calibri"/>
          <w:color w:val="000000"/>
          <w:szCs w:val="24"/>
          <w:lang w:eastAsia="en-US"/>
        </w:rPr>
        <w:fldChar w:fldCharType="end"/>
      </w:r>
    </w:p>
    <w:p w14:paraId="6691B939" w14:textId="4432B0A1" w:rsidR="005C0F0C" w:rsidRPr="005C0F0C" w:rsidRDefault="005C0F0C" w:rsidP="005C0F0C">
      <w:pPr>
        <w:jc w:val="both"/>
        <w:outlineLvl w:val="1"/>
        <w:rPr>
          <w:rFonts w:ascii="Calibri" w:hAnsi="Calibri" w:cs="Calibri"/>
          <w:b/>
        </w:rPr>
      </w:pPr>
    </w:p>
    <w:p w14:paraId="7F7B9C51" w14:textId="77777777" w:rsidR="005C0F0C" w:rsidRPr="005C0F0C" w:rsidRDefault="005C0F0C" w:rsidP="005C0F0C">
      <w:pPr>
        <w:widowControl w:val="0"/>
        <w:spacing w:after="120"/>
        <w:rPr>
          <w:rFonts w:ascii="Calibri" w:hAnsi="Calibri" w:cs="Calibri"/>
          <w:b/>
          <w:lang w:eastAsia="fr-FR"/>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5C0F0C" w:rsidRPr="005C0F0C" w14:paraId="0AC7E76F" w14:textId="77777777" w:rsidTr="00F02ECF">
        <w:trPr>
          <w:trHeight w:val="845"/>
        </w:trPr>
        <w:tc>
          <w:tcPr>
            <w:tcW w:w="2093" w:type="dxa"/>
            <w:shd w:val="clear" w:color="auto" w:fill="auto"/>
            <w:vAlign w:val="center"/>
          </w:tcPr>
          <w:p w14:paraId="4428BCBF" w14:textId="3B941A8F" w:rsidR="005C0F0C" w:rsidRPr="005C0F0C" w:rsidRDefault="005C0F0C" w:rsidP="005C0F0C">
            <w:pPr>
              <w:jc w:val="center"/>
              <w:rPr>
                <w:rFonts w:ascii="Calibri" w:hAnsi="Calibri" w:cs="Calibri"/>
                <w:b/>
              </w:rPr>
            </w:pPr>
            <w:r w:rsidRPr="005C0F0C">
              <w:rPr>
                <w:rFonts w:ascii="Calibri" w:hAnsi="Calibri" w:cs="Calibri"/>
              </w:rPr>
              <w:br w:type="page"/>
            </w:r>
          </w:p>
        </w:tc>
        <w:tc>
          <w:tcPr>
            <w:tcW w:w="5103" w:type="dxa"/>
            <w:shd w:val="clear" w:color="auto" w:fill="auto"/>
            <w:vAlign w:val="center"/>
          </w:tcPr>
          <w:p w14:paraId="69DDC5D3" w14:textId="77777777" w:rsidR="005C0F0C" w:rsidRPr="005C0F0C" w:rsidRDefault="005C0F0C" w:rsidP="005C0F0C">
            <w:pPr>
              <w:jc w:val="center"/>
              <w:rPr>
                <w:rFonts w:ascii="Calibri" w:hAnsi="Calibri" w:cs="Calibri"/>
                <w:b/>
              </w:rPr>
            </w:pPr>
            <w:r w:rsidRPr="005C0F0C">
              <w:rPr>
                <w:rFonts w:ascii="Calibri" w:hAnsi="Calibri" w:cs="Calibri"/>
                <w:b/>
              </w:rPr>
              <w:t>PROTOKÓŁ ODBIORU PRAC</w:t>
            </w:r>
          </w:p>
        </w:tc>
        <w:tc>
          <w:tcPr>
            <w:tcW w:w="2977" w:type="dxa"/>
            <w:shd w:val="clear" w:color="auto" w:fill="auto"/>
            <w:vAlign w:val="center"/>
          </w:tcPr>
          <w:p w14:paraId="7BFB12B4" w14:textId="77777777" w:rsidR="005C0F0C" w:rsidRPr="005C0F0C" w:rsidRDefault="005C0F0C" w:rsidP="005C0F0C">
            <w:pPr>
              <w:jc w:val="center"/>
              <w:rPr>
                <w:rFonts w:ascii="Calibri" w:hAnsi="Calibri" w:cs="Calibri"/>
                <w:b/>
              </w:rPr>
            </w:pPr>
            <w:r w:rsidRPr="005C0F0C">
              <w:rPr>
                <w:rFonts w:ascii="Calibri" w:hAnsi="Calibri" w:cs="Calibri"/>
                <w:b/>
              </w:rPr>
              <w:t>Nr ref.:</w:t>
            </w:r>
          </w:p>
          <w:p w14:paraId="6A098889" w14:textId="77777777" w:rsidR="005C0F0C" w:rsidRPr="005C0F0C" w:rsidRDefault="005C0F0C" w:rsidP="005C0F0C">
            <w:pPr>
              <w:jc w:val="center"/>
              <w:rPr>
                <w:rFonts w:ascii="Calibri" w:hAnsi="Calibri" w:cs="Calibri"/>
                <w:b/>
              </w:rPr>
            </w:pPr>
          </w:p>
        </w:tc>
      </w:tr>
    </w:tbl>
    <w:p w14:paraId="320643E0" w14:textId="77777777" w:rsidR="005C0F0C" w:rsidRPr="005C0F0C" w:rsidRDefault="005C0F0C" w:rsidP="005C0F0C">
      <w:pPr>
        <w:spacing w:before="60" w:after="120" w:line="360" w:lineRule="auto"/>
        <w:rPr>
          <w:rFonts w:ascii="Calibri" w:hAnsi="Calibri" w:cs="Calibri"/>
        </w:rPr>
      </w:pPr>
      <w:r w:rsidRPr="005C0F0C">
        <w:rPr>
          <w:rFonts w:ascii="Calibri" w:hAnsi="Calibri" w:cs="Calibri"/>
          <w:b/>
        </w:rPr>
        <w:t xml:space="preserve">Dotyczy umowy/zamówienia nr: </w:t>
      </w:r>
    </w:p>
    <w:p w14:paraId="3566A4D8" w14:textId="77777777" w:rsidR="005C0F0C" w:rsidRPr="005C0F0C" w:rsidRDefault="005C0F0C" w:rsidP="005C0F0C">
      <w:pPr>
        <w:spacing w:before="60" w:after="120" w:line="360" w:lineRule="auto"/>
        <w:rPr>
          <w:rFonts w:ascii="Calibri" w:hAnsi="Calibri" w:cs="Calibri"/>
        </w:rPr>
      </w:pPr>
      <w:r w:rsidRPr="005C0F0C">
        <w:rPr>
          <w:rFonts w:ascii="Calibri" w:hAnsi="Calibri" w:cs="Calibri"/>
          <w:b/>
          <w:color w:val="000000"/>
        </w:rPr>
        <w:t>Nazwa, tytuł umowy:</w:t>
      </w:r>
      <w:r w:rsidRPr="005C0F0C">
        <w:rPr>
          <w:rFonts w:ascii="Calibri" w:hAnsi="Calibri" w:cs="Calibri"/>
        </w:rPr>
        <w:t xml:space="preserve"> </w:t>
      </w:r>
    </w:p>
    <w:p w14:paraId="3DCEBC59" w14:textId="77777777" w:rsidR="005C0F0C" w:rsidRPr="005C0F0C" w:rsidRDefault="005C0F0C" w:rsidP="005C0F0C">
      <w:pPr>
        <w:spacing w:before="60" w:after="120" w:line="360" w:lineRule="auto"/>
        <w:rPr>
          <w:rFonts w:ascii="Calibri" w:hAnsi="Calibri" w:cs="Calibri"/>
          <w:b/>
          <w:color w:val="000000"/>
        </w:rPr>
      </w:pPr>
      <w:r w:rsidRPr="005C0F0C">
        <w:rPr>
          <w:rFonts w:ascii="Calibri" w:hAnsi="Calibri" w:cs="Calibri"/>
          <w:b/>
          <w:color w:val="000000"/>
        </w:rPr>
        <w:t>Wykonawca:</w:t>
      </w:r>
    </w:p>
    <w:p w14:paraId="3F1C7FEB" w14:textId="77777777" w:rsidR="005C0F0C" w:rsidRPr="005C0F0C" w:rsidRDefault="005C0F0C" w:rsidP="005C0F0C">
      <w:pPr>
        <w:spacing w:before="60" w:after="120" w:line="360" w:lineRule="auto"/>
        <w:rPr>
          <w:rFonts w:ascii="Calibri" w:hAnsi="Calibri" w:cs="Calibri"/>
          <w:b/>
          <w:color w:val="000000"/>
        </w:rPr>
      </w:pPr>
      <w:r w:rsidRPr="005C0F0C">
        <w:rPr>
          <w:rFonts w:ascii="Calibri" w:hAnsi="Calibri" w:cs="Calibri"/>
          <w:b/>
          <w:color w:val="000000"/>
        </w:rPr>
        <w:t xml:space="preserve">Miejsce realizacji zamówienia (zakład): </w:t>
      </w:r>
    </w:p>
    <w:p w14:paraId="43642F31" w14:textId="77777777" w:rsidR="005C0F0C" w:rsidRPr="005C0F0C" w:rsidRDefault="005C0F0C" w:rsidP="005C0F0C">
      <w:pPr>
        <w:spacing w:after="120" w:line="360" w:lineRule="auto"/>
        <w:rPr>
          <w:rFonts w:ascii="Calibri" w:hAnsi="Calibri" w:cs="Calibri"/>
        </w:rPr>
      </w:pPr>
      <w:r w:rsidRPr="005C0F0C">
        <w:rPr>
          <w:rFonts w:ascii="Calibri" w:hAnsi="Calibri" w:cs="Calibri"/>
          <w:b/>
        </w:rPr>
        <w:t>Obiekt:</w:t>
      </w:r>
      <w:r w:rsidRPr="005C0F0C">
        <w:rPr>
          <w:rFonts w:ascii="Calibri" w:hAnsi="Calibri" w:cs="Calibri"/>
        </w:rPr>
        <w:t xml:space="preserve"> </w:t>
      </w:r>
    </w:p>
    <w:p w14:paraId="757335F3" w14:textId="77777777" w:rsidR="005C0F0C" w:rsidRPr="005C0F0C" w:rsidRDefault="005C0F0C" w:rsidP="005C0F0C">
      <w:pPr>
        <w:spacing w:after="120" w:line="360" w:lineRule="auto"/>
        <w:rPr>
          <w:rFonts w:ascii="Calibri" w:hAnsi="Calibri" w:cs="Calibri"/>
        </w:rPr>
      </w:pPr>
      <w:r w:rsidRPr="005C0F0C">
        <w:rPr>
          <w:rFonts w:ascii="Calibri" w:hAnsi="Calibri" w:cs="Calibri"/>
          <w:b/>
        </w:rPr>
        <w:t>Data wystawienia protokołu:</w:t>
      </w:r>
      <w:r w:rsidRPr="005C0F0C">
        <w:rPr>
          <w:rFonts w:ascii="Calibri" w:hAnsi="Calibri" w:cs="Calibri"/>
        </w:rPr>
        <w:t xml:space="preserve"> </w:t>
      </w:r>
    </w:p>
    <w:p w14:paraId="5FE9B299" w14:textId="77777777" w:rsidR="005C0F0C" w:rsidRPr="005C0F0C" w:rsidRDefault="005C0F0C" w:rsidP="005C0F0C">
      <w:pPr>
        <w:spacing w:after="120" w:line="360" w:lineRule="auto"/>
        <w:jc w:val="both"/>
        <w:rPr>
          <w:rFonts w:ascii="Calibri" w:hAnsi="Calibri" w:cs="Calibri"/>
        </w:rPr>
      </w:pPr>
      <w:r w:rsidRPr="005C0F0C">
        <w:rPr>
          <w:rFonts w:ascii="Calibri" w:hAnsi="Calibri" w:cs="Calibri"/>
        </w:rPr>
        <w:t>Przy udziale przedstawicieli Stron (wskazanych w umowie), na podstawie niniejszego protokołu odebrano następujące prace i stwierdzono j.n.:</w:t>
      </w:r>
    </w:p>
    <w:p w14:paraId="23757339" w14:textId="77777777" w:rsidR="005C0F0C" w:rsidRPr="005C0F0C" w:rsidRDefault="005C0F0C" w:rsidP="005C0F0C">
      <w:pPr>
        <w:tabs>
          <w:tab w:val="center" w:pos="2268"/>
          <w:tab w:val="center" w:pos="7230"/>
        </w:tabs>
        <w:ind w:left="1276"/>
        <w:rPr>
          <w:rFonts w:ascii="Calibri" w:hAnsi="Calibri" w:cs="Calibri"/>
        </w:rPr>
      </w:pPr>
      <w:r w:rsidRPr="005C0F0C">
        <w:rPr>
          <w:rFonts w:ascii="Calibri" w:hAnsi="Calibri" w:cs="Calibri"/>
        </w:rPr>
        <w:t xml:space="preserve">          </w:t>
      </w:r>
      <w:r w:rsidRPr="005C0F0C">
        <w:rPr>
          <w:rFonts w:ascii="Calibri" w:hAnsi="Calibri" w:cs="Calibri"/>
          <w:b/>
        </w:rPr>
        <w:t>Imię i nazwisko…</w:t>
      </w:r>
      <w:r w:rsidRPr="005C0F0C">
        <w:rPr>
          <w:rFonts w:ascii="Calibri" w:hAnsi="Calibri" w:cs="Calibri"/>
        </w:rPr>
        <w:t xml:space="preserve">                                                     </w:t>
      </w:r>
      <w:r w:rsidRPr="005C0F0C">
        <w:rPr>
          <w:rFonts w:ascii="Calibri" w:hAnsi="Calibri" w:cs="Calibri"/>
          <w:b/>
        </w:rPr>
        <w:t>Imię i nazwisko…</w:t>
      </w:r>
    </w:p>
    <w:p w14:paraId="6BD20ACD" w14:textId="77777777" w:rsidR="005C0F0C" w:rsidRPr="005C0F0C" w:rsidRDefault="005C0F0C" w:rsidP="005C0F0C">
      <w:pPr>
        <w:tabs>
          <w:tab w:val="center" w:pos="2268"/>
          <w:tab w:val="center" w:pos="7230"/>
        </w:tabs>
        <w:ind w:left="1276"/>
        <w:rPr>
          <w:rFonts w:ascii="Calibri" w:hAnsi="Calibri" w:cs="Calibri"/>
        </w:rPr>
      </w:pPr>
      <w:r w:rsidRPr="005C0F0C">
        <w:rPr>
          <w:rFonts w:ascii="Calibri" w:hAnsi="Calibri" w:cs="Calibri"/>
        </w:rPr>
        <w:t xml:space="preserve">          przedstawiciel Zamawiającego                                                                        przedstawiciel Wykonawcy                                                                   </w:t>
      </w:r>
    </w:p>
    <w:p w14:paraId="73F5440B" w14:textId="77777777" w:rsidR="005C0F0C" w:rsidRPr="005C0F0C" w:rsidRDefault="005C0F0C" w:rsidP="005C0F0C">
      <w:pPr>
        <w:tabs>
          <w:tab w:val="center" w:pos="2268"/>
          <w:tab w:val="center" w:pos="7230"/>
        </w:tabs>
        <w:ind w:left="1276"/>
        <w:rPr>
          <w:rFonts w:ascii="Calibri" w:hAnsi="Calibri" w:cs="Calibri"/>
        </w:rPr>
      </w:pPr>
    </w:p>
    <w:tbl>
      <w:tblPr>
        <w:tblStyle w:val="Tabela-Siatka7"/>
        <w:tblW w:w="10173" w:type="dxa"/>
        <w:tblLook w:val="04A0" w:firstRow="1" w:lastRow="0" w:firstColumn="1" w:lastColumn="0" w:noHBand="0" w:noVBand="1"/>
      </w:tblPr>
      <w:tblGrid>
        <w:gridCol w:w="675"/>
        <w:gridCol w:w="2410"/>
        <w:gridCol w:w="4394"/>
        <w:gridCol w:w="2694"/>
      </w:tblGrid>
      <w:tr w:rsidR="005C0F0C" w:rsidRPr="005C0F0C" w14:paraId="6CE2DEC4" w14:textId="77777777" w:rsidTr="00F02ECF">
        <w:trPr>
          <w:trHeight w:val="507"/>
        </w:trPr>
        <w:tc>
          <w:tcPr>
            <w:tcW w:w="675" w:type="dxa"/>
            <w:vAlign w:val="center"/>
          </w:tcPr>
          <w:p w14:paraId="234057A7" w14:textId="77777777" w:rsidR="005C0F0C" w:rsidRPr="005C0F0C" w:rsidRDefault="005C0F0C" w:rsidP="005C0F0C">
            <w:pPr>
              <w:tabs>
                <w:tab w:val="center" w:pos="2268"/>
                <w:tab w:val="center" w:pos="7230"/>
              </w:tabs>
              <w:jc w:val="center"/>
              <w:rPr>
                <w:rFonts w:ascii="Calibri" w:hAnsi="Calibri" w:cs="Calibri"/>
              </w:rPr>
            </w:pPr>
            <w:r w:rsidRPr="005C0F0C">
              <w:rPr>
                <w:rFonts w:ascii="Calibri" w:hAnsi="Calibri" w:cs="Calibri"/>
              </w:rPr>
              <w:t>L.p.</w:t>
            </w:r>
          </w:p>
        </w:tc>
        <w:tc>
          <w:tcPr>
            <w:tcW w:w="2410" w:type="dxa"/>
            <w:vAlign w:val="center"/>
          </w:tcPr>
          <w:p w14:paraId="766F6CAB" w14:textId="77777777" w:rsidR="005C0F0C" w:rsidRPr="005C0F0C" w:rsidRDefault="005C0F0C" w:rsidP="005C0F0C">
            <w:pPr>
              <w:tabs>
                <w:tab w:val="center" w:pos="2268"/>
                <w:tab w:val="center" w:pos="7230"/>
              </w:tabs>
              <w:jc w:val="center"/>
              <w:rPr>
                <w:rFonts w:ascii="Calibri" w:hAnsi="Calibri" w:cs="Calibri"/>
                <w:color w:val="000000"/>
              </w:rPr>
            </w:pPr>
            <w:r w:rsidRPr="005C0F0C">
              <w:rPr>
                <w:rFonts w:ascii="Calibri" w:hAnsi="Calibri" w:cs="Calibri"/>
                <w:color w:val="000000"/>
              </w:rPr>
              <w:t>Nr umowy/zamówienia</w:t>
            </w:r>
          </w:p>
        </w:tc>
        <w:tc>
          <w:tcPr>
            <w:tcW w:w="4394" w:type="dxa"/>
            <w:vAlign w:val="center"/>
          </w:tcPr>
          <w:p w14:paraId="2BA8D582" w14:textId="77777777" w:rsidR="005C0F0C" w:rsidRPr="005C0F0C" w:rsidRDefault="005C0F0C" w:rsidP="005C0F0C">
            <w:pPr>
              <w:tabs>
                <w:tab w:val="center" w:pos="2268"/>
                <w:tab w:val="center" w:pos="7230"/>
              </w:tabs>
              <w:jc w:val="center"/>
              <w:rPr>
                <w:rFonts w:ascii="Calibri" w:hAnsi="Calibri" w:cs="Calibri"/>
              </w:rPr>
            </w:pPr>
            <w:r w:rsidRPr="005C0F0C">
              <w:rPr>
                <w:rFonts w:ascii="Calibri" w:hAnsi="Calibri" w:cs="Calibri"/>
              </w:rPr>
              <w:t>Opis prac</w:t>
            </w:r>
          </w:p>
        </w:tc>
        <w:tc>
          <w:tcPr>
            <w:tcW w:w="2694" w:type="dxa"/>
            <w:vAlign w:val="center"/>
          </w:tcPr>
          <w:p w14:paraId="07139999" w14:textId="77777777" w:rsidR="005C0F0C" w:rsidRPr="005C0F0C" w:rsidRDefault="005C0F0C" w:rsidP="005C0F0C">
            <w:pPr>
              <w:tabs>
                <w:tab w:val="center" w:pos="2268"/>
                <w:tab w:val="center" w:pos="7230"/>
              </w:tabs>
              <w:jc w:val="center"/>
              <w:rPr>
                <w:rFonts w:ascii="Calibri" w:hAnsi="Calibri" w:cs="Calibri"/>
              </w:rPr>
            </w:pPr>
          </w:p>
          <w:p w14:paraId="15F82CFF" w14:textId="77777777" w:rsidR="005C0F0C" w:rsidRPr="005C0F0C" w:rsidRDefault="005C0F0C" w:rsidP="005C0F0C">
            <w:pPr>
              <w:tabs>
                <w:tab w:val="center" w:pos="2268"/>
                <w:tab w:val="center" w:pos="7230"/>
              </w:tabs>
              <w:jc w:val="center"/>
              <w:rPr>
                <w:rFonts w:ascii="Calibri" w:hAnsi="Calibri" w:cs="Calibri"/>
              </w:rPr>
            </w:pPr>
            <w:r w:rsidRPr="005C0F0C">
              <w:rPr>
                <w:rFonts w:ascii="Calibri" w:hAnsi="Calibri" w:cs="Calibri"/>
              </w:rPr>
              <w:t>Wartość  [zł]</w:t>
            </w:r>
          </w:p>
        </w:tc>
      </w:tr>
      <w:tr w:rsidR="005C0F0C" w:rsidRPr="005C0F0C" w14:paraId="33563836" w14:textId="77777777" w:rsidTr="00F02ECF">
        <w:trPr>
          <w:trHeight w:val="574"/>
        </w:trPr>
        <w:tc>
          <w:tcPr>
            <w:tcW w:w="675" w:type="dxa"/>
          </w:tcPr>
          <w:p w14:paraId="568904E1" w14:textId="77777777" w:rsidR="005C0F0C" w:rsidRPr="005C0F0C" w:rsidRDefault="005C0F0C" w:rsidP="005C0F0C">
            <w:pPr>
              <w:tabs>
                <w:tab w:val="center" w:pos="2268"/>
                <w:tab w:val="center" w:pos="7230"/>
              </w:tabs>
              <w:jc w:val="center"/>
              <w:rPr>
                <w:rFonts w:ascii="Calibri" w:hAnsi="Calibri" w:cs="Calibri"/>
              </w:rPr>
            </w:pPr>
            <w:r w:rsidRPr="005C0F0C">
              <w:rPr>
                <w:rFonts w:ascii="Calibri" w:hAnsi="Calibri" w:cs="Calibri"/>
              </w:rPr>
              <w:t>1.</w:t>
            </w:r>
          </w:p>
        </w:tc>
        <w:tc>
          <w:tcPr>
            <w:tcW w:w="2410" w:type="dxa"/>
          </w:tcPr>
          <w:p w14:paraId="618D195B" w14:textId="77777777" w:rsidR="005C0F0C" w:rsidRPr="005C0F0C" w:rsidRDefault="005C0F0C" w:rsidP="005C0F0C">
            <w:pPr>
              <w:tabs>
                <w:tab w:val="center" w:pos="2268"/>
                <w:tab w:val="center" w:pos="7230"/>
              </w:tabs>
              <w:rPr>
                <w:rFonts w:ascii="Calibri" w:hAnsi="Calibri" w:cs="Calibri"/>
              </w:rPr>
            </w:pPr>
          </w:p>
          <w:p w14:paraId="7D12AE4B" w14:textId="77777777" w:rsidR="005C0F0C" w:rsidRPr="005C0F0C" w:rsidRDefault="005C0F0C" w:rsidP="005C0F0C">
            <w:pPr>
              <w:tabs>
                <w:tab w:val="center" w:pos="2268"/>
                <w:tab w:val="center" w:pos="7230"/>
              </w:tabs>
              <w:rPr>
                <w:rFonts w:ascii="Calibri" w:hAnsi="Calibri" w:cs="Calibri"/>
              </w:rPr>
            </w:pPr>
          </w:p>
        </w:tc>
        <w:tc>
          <w:tcPr>
            <w:tcW w:w="4394" w:type="dxa"/>
          </w:tcPr>
          <w:p w14:paraId="50B56536" w14:textId="77777777" w:rsidR="005C0F0C" w:rsidRPr="005C0F0C" w:rsidRDefault="005C0F0C" w:rsidP="005C0F0C">
            <w:pPr>
              <w:tabs>
                <w:tab w:val="center" w:pos="2268"/>
                <w:tab w:val="center" w:pos="7230"/>
              </w:tabs>
              <w:rPr>
                <w:rFonts w:ascii="Calibri" w:hAnsi="Calibri" w:cs="Calibri"/>
              </w:rPr>
            </w:pPr>
          </w:p>
          <w:p w14:paraId="59F8AD18" w14:textId="77777777" w:rsidR="005C0F0C" w:rsidRPr="005C0F0C" w:rsidRDefault="005C0F0C" w:rsidP="005C0F0C">
            <w:pPr>
              <w:tabs>
                <w:tab w:val="center" w:pos="2268"/>
                <w:tab w:val="center" w:pos="7230"/>
              </w:tabs>
              <w:rPr>
                <w:rFonts w:ascii="Calibri" w:hAnsi="Calibri" w:cs="Calibri"/>
              </w:rPr>
            </w:pPr>
          </w:p>
        </w:tc>
        <w:tc>
          <w:tcPr>
            <w:tcW w:w="2694" w:type="dxa"/>
          </w:tcPr>
          <w:p w14:paraId="341561D0" w14:textId="77777777" w:rsidR="005C0F0C" w:rsidRPr="005C0F0C" w:rsidRDefault="005C0F0C" w:rsidP="005C0F0C">
            <w:pPr>
              <w:tabs>
                <w:tab w:val="center" w:pos="2268"/>
                <w:tab w:val="center" w:pos="7230"/>
              </w:tabs>
              <w:rPr>
                <w:rFonts w:ascii="Calibri" w:hAnsi="Calibri" w:cs="Calibri"/>
              </w:rPr>
            </w:pPr>
          </w:p>
        </w:tc>
      </w:tr>
      <w:tr w:rsidR="005C0F0C" w:rsidRPr="005C0F0C" w14:paraId="0917640A" w14:textId="77777777" w:rsidTr="00F02ECF">
        <w:trPr>
          <w:trHeight w:val="266"/>
        </w:trPr>
        <w:tc>
          <w:tcPr>
            <w:tcW w:w="7479" w:type="dxa"/>
            <w:gridSpan w:val="3"/>
          </w:tcPr>
          <w:p w14:paraId="0DB74CAE" w14:textId="77777777" w:rsidR="005C0F0C" w:rsidRPr="005C0F0C" w:rsidRDefault="005C0F0C" w:rsidP="005C0F0C">
            <w:pPr>
              <w:tabs>
                <w:tab w:val="center" w:pos="2268"/>
                <w:tab w:val="center" w:pos="7230"/>
              </w:tabs>
              <w:jc w:val="right"/>
              <w:rPr>
                <w:rFonts w:ascii="Calibri" w:hAnsi="Calibri" w:cs="Calibri"/>
              </w:rPr>
            </w:pPr>
            <w:r w:rsidRPr="005C0F0C">
              <w:rPr>
                <w:rFonts w:ascii="Calibri" w:hAnsi="Calibri" w:cs="Calibri"/>
              </w:rPr>
              <w:t>RAZEM</w:t>
            </w:r>
          </w:p>
        </w:tc>
        <w:tc>
          <w:tcPr>
            <w:tcW w:w="2694" w:type="dxa"/>
          </w:tcPr>
          <w:p w14:paraId="4C05799D" w14:textId="77777777" w:rsidR="005C0F0C" w:rsidRPr="005C0F0C" w:rsidRDefault="005C0F0C" w:rsidP="005C0F0C">
            <w:pPr>
              <w:tabs>
                <w:tab w:val="center" w:pos="2268"/>
                <w:tab w:val="center" w:pos="7230"/>
              </w:tabs>
              <w:rPr>
                <w:rFonts w:ascii="Calibri" w:hAnsi="Calibri" w:cs="Calibri"/>
              </w:rPr>
            </w:pPr>
          </w:p>
        </w:tc>
      </w:tr>
    </w:tbl>
    <w:p w14:paraId="61658B9A" w14:textId="77777777" w:rsidR="005C0F0C" w:rsidRPr="005C0F0C" w:rsidRDefault="005C0F0C" w:rsidP="005C0F0C">
      <w:pPr>
        <w:tabs>
          <w:tab w:val="center" w:pos="2268"/>
          <w:tab w:val="center" w:pos="7230"/>
        </w:tabs>
        <w:rPr>
          <w:rFonts w:ascii="Calibri" w:hAnsi="Calibri" w:cs="Calibri"/>
        </w:rPr>
      </w:pPr>
    </w:p>
    <w:p w14:paraId="0FA98716" w14:textId="77777777" w:rsidR="005C0F0C" w:rsidRPr="005C0F0C" w:rsidRDefault="005C0F0C" w:rsidP="005C0F0C">
      <w:pPr>
        <w:numPr>
          <w:ilvl w:val="0"/>
          <w:numId w:val="63"/>
        </w:numPr>
        <w:tabs>
          <w:tab w:val="center" w:pos="2268"/>
          <w:tab w:val="center" w:pos="7230"/>
        </w:tabs>
        <w:spacing w:after="200" w:line="276" w:lineRule="auto"/>
        <w:contextualSpacing/>
        <w:rPr>
          <w:rFonts w:ascii="Calibri" w:hAnsi="Calibri" w:cs="Calibri"/>
        </w:rPr>
      </w:pPr>
      <w:r w:rsidRPr="005C0F0C">
        <w:rPr>
          <w:rFonts w:ascii="Calibri" w:hAnsi="Calibri" w:cs="Calibri"/>
        </w:rPr>
        <w:t>Zakres odbioru wykonanych prac objętych niniejszym protokołem jest: zgodny/niezgodny* z umową</w:t>
      </w:r>
    </w:p>
    <w:p w14:paraId="75B01F4C" w14:textId="77777777" w:rsidR="005C0F0C" w:rsidRPr="005C0F0C" w:rsidRDefault="005C0F0C" w:rsidP="005C0F0C">
      <w:pPr>
        <w:numPr>
          <w:ilvl w:val="0"/>
          <w:numId w:val="63"/>
        </w:numPr>
        <w:tabs>
          <w:tab w:val="center" w:pos="2268"/>
          <w:tab w:val="center" w:pos="7230"/>
        </w:tabs>
        <w:spacing w:after="200" w:line="276" w:lineRule="auto"/>
        <w:contextualSpacing/>
        <w:rPr>
          <w:rFonts w:ascii="Calibri" w:hAnsi="Calibri" w:cs="Calibri"/>
        </w:rPr>
      </w:pPr>
      <w:r w:rsidRPr="005C0F0C">
        <w:rPr>
          <w:rFonts w:ascii="Calibri" w:hAnsi="Calibri" w:cs="Calibri"/>
        </w:rPr>
        <w:t xml:space="preserve">Jakość i terminowość wykonanych prac: </w:t>
      </w:r>
    </w:p>
    <w:p w14:paraId="00AD8B51" w14:textId="77777777" w:rsidR="005C0F0C" w:rsidRPr="005C0F0C" w:rsidRDefault="005C0F0C" w:rsidP="005C0F0C">
      <w:pPr>
        <w:numPr>
          <w:ilvl w:val="0"/>
          <w:numId w:val="63"/>
        </w:numPr>
        <w:tabs>
          <w:tab w:val="center" w:pos="2268"/>
          <w:tab w:val="center" w:pos="7230"/>
        </w:tabs>
        <w:spacing w:after="200" w:line="276" w:lineRule="auto"/>
        <w:contextualSpacing/>
        <w:rPr>
          <w:rFonts w:ascii="Calibri" w:hAnsi="Calibri" w:cs="Calibri"/>
        </w:rPr>
      </w:pPr>
      <w:r w:rsidRPr="005C0F0C">
        <w:rPr>
          <w:rFonts w:ascii="Calibri" w:hAnsi="Calibri" w:cs="Calibri"/>
        </w:rPr>
        <w:t>Strony potwierdzają rozliczenie materiałów przekazanych przez Zamawiającego: tak/nie*</w:t>
      </w:r>
    </w:p>
    <w:p w14:paraId="1CC65AB3" w14:textId="77777777" w:rsidR="005C0F0C" w:rsidRPr="005C0F0C" w:rsidRDefault="005C0F0C" w:rsidP="005C0F0C">
      <w:pPr>
        <w:numPr>
          <w:ilvl w:val="0"/>
          <w:numId w:val="63"/>
        </w:numPr>
        <w:tabs>
          <w:tab w:val="center" w:pos="2268"/>
          <w:tab w:val="center" w:pos="7230"/>
        </w:tabs>
        <w:spacing w:after="200" w:line="276" w:lineRule="auto"/>
        <w:contextualSpacing/>
        <w:rPr>
          <w:rFonts w:ascii="Calibri" w:hAnsi="Calibri" w:cs="Calibri"/>
          <w:color w:val="000000"/>
        </w:rPr>
      </w:pPr>
      <w:r w:rsidRPr="005C0F0C">
        <w:rPr>
          <w:rFonts w:ascii="Calibri" w:hAnsi="Calibri" w:cs="Calibri"/>
          <w:color w:val="000000"/>
        </w:rPr>
        <w:t xml:space="preserve">Uwagi, spostrzeżenia i usterki: </w:t>
      </w:r>
    </w:p>
    <w:p w14:paraId="00924851" w14:textId="77777777" w:rsidR="005C0F0C" w:rsidRPr="005C0F0C" w:rsidRDefault="005C0F0C" w:rsidP="005C0F0C">
      <w:pPr>
        <w:widowControl w:val="0"/>
        <w:spacing w:after="200" w:line="276" w:lineRule="auto"/>
        <w:ind w:left="360" w:right="-567"/>
        <w:contextualSpacing/>
        <w:rPr>
          <w:rFonts w:ascii="Calibri" w:hAnsi="Calibri" w:cs="Calibri"/>
          <w:snapToGrid w:val="0"/>
          <w:color w:val="000000"/>
        </w:rPr>
      </w:pPr>
      <w:r w:rsidRPr="005C0F0C">
        <w:rPr>
          <w:rFonts w:ascii="Calibri" w:hAnsi="Calibri" w:cs="Calibri"/>
          <w:snapToGrid w:val="0"/>
          <w:color w:val="000000"/>
        </w:rPr>
        <w:t>5. Jeżeli wykonywane prace wymagały stosowania procedury punktów stop to strony wg podpisów j.n.</w:t>
      </w:r>
    </w:p>
    <w:p w14:paraId="06ED0EC1" w14:textId="77777777" w:rsidR="005C0F0C" w:rsidRPr="005C0F0C" w:rsidRDefault="005C0F0C" w:rsidP="005C0F0C">
      <w:pPr>
        <w:widowControl w:val="0"/>
        <w:spacing w:after="200" w:line="276" w:lineRule="auto"/>
        <w:ind w:left="360" w:right="-567"/>
        <w:contextualSpacing/>
        <w:rPr>
          <w:rFonts w:ascii="Calibri" w:hAnsi="Calibri" w:cs="Calibri"/>
          <w:snapToGrid w:val="0"/>
          <w:color w:val="000000"/>
        </w:rPr>
      </w:pPr>
      <w:r w:rsidRPr="005C0F0C">
        <w:rPr>
          <w:rFonts w:ascii="Calibri" w:hAnsi="Calibri" w:cs="Calibri"/>
          <w:snapToGrid w:val="0"/>
          <w:color w:val="000000"/>
        </w:rPr>
        <w:t xml:space="preserve">    oświadczają, że działania wg procedury zrealizowano i stosowne dokumenty sporządzono i podpisano.</w:t>
      </w:r>
    </w:p>
    <w:p w14:paraId="4F5BAA3D" w14:textId="77777777" w:rsidR="005C0F0C" w:rsidRPr="005C0F0C" w:rsidRDefault="005C0F0C" w:rsidP="005C0F0C">
      <w:pPr>
        <w:widowControl w:val="0"/>
        <w:spacing w:after="200" w:line="276" w:lineRule="auto"/>
        <w:ind w:right="-567"/>
        <w:contextualSpacing/>
        <w:rPr>
          <w:rFonts w:ascii="Calibri" w:hAnsi="Calibri" w:cs="Calibri"/>
          <w:snapToGrid w:val="0"/>
          <w:color w:val="000000"/>
        </w:rPr>
      </w:pPr>
    </w:p>
    <w:p w14:paraId="0A9EC2A0" w14:textId="77777777" w:rsidR="005C0F0C" w:rsidRPr="005C0F0C" w:rsidRDefault="005C0F0C" w:rsidP="005C0F0C">
      <w:pPr>
        <w:tabs>
          <w:tab w:val="center" w:pos="2268"/>
          <w:tab w:val="center" w:pos="7230"/>
        </w:tabs>
        <w:rPr>
          <w:rFonts w:ascii="Calibri" w:hAnsi="Calibri" w:cs="Calibri"/>
        </w:rPr>
      </w:pPr>
      <w:r w:rsidRPr="005C0F0C">
        <w:rPr>
          <w:rFonts w:ascii="Calibri" w:hAnsi="Calibri" w:cs="Calibri"/>
        </w:rPr>
        <w:t>Podpisy przedstawicieli Stron wskazanych w umowie:</w:t>
      </w:r>
    </w:p>
    <w:p w14:paraId="079D2D26" w14:textId="77777777" w:rsidR="005C0F0C" w:rsidRPr="005C0F0C" w:rsidRDefault="005C0F0C" w:rsidP="005C0F0C">
      <w:pPr>
        <w:tabs>
          <w:tab w:val="center" w:pos="2268"/>
          <w:tab w:val="center" w:pos="7230"/>
        </w:tabs>
        <w:rPr>
          <w:rFonts w:ascii="Calibri" w:hAnsi="Calibri" w:cs="Calibri"/>
        </w:rPr>
      </w:pPr>
    </w:p>
    <w:p w14:paraId="33D9C70C" w14:textId="77777777" w:rsidR="005C0F0C" w:rsidRPr="005C0F0C" w:rsidRDefault="005C0F0C" w:rsidP="005C0F0C">
      <w:pPr>
        <w:tabs>
          <w:tab w:val="center" w:pos="2268"/>
          <w:tab w:val="center" w:pos="7230"/>
        </w:tabs>
        <w:rPr>
          <w:rFonts w:ascii="Calibri" w:hAnsi="Calibri" w:cs="Calibri"/>
        </w:rPr>
      </w:pPr>
      <w:r w:rsidRPr="005C0F0C">
        <w:rPr>
          <w:rFonts w:ascii="Calibri" w:hAnsi="Calibri" w:cs="Calibri"/>
        </w:rPr>
        <w:tab/>
        <w:t>…………………………………..</w:t>
      </w:r>
      <w:r w:rsidRPr="005C0F0C">
        <w:rPr>
          <w:rFonts w:ascii="Calibri" w:hAnsi="Calibri" w:cs="Calibri"/>
        </w:rPr>
        <w:tab/>
        <w:t>..……………………………</w:t>
      </w:r>
    </w:p>
    <w:p w14:paraId="44B5F2B2" w14:textId="77777777" w:rsidR="005C0F0C" w:rsidRPr="005C0F0C" w:rsidRDefault="005C0F0C" w:rsidP="005C0F0C">
      <w:pPr>
        <w:tabs>
          <w:tab w:val="center" w:pos="2268"/>
          <w:tab w:val="center" w:pos="7230"/>
        </w:tabs>
        <w:rPr>
          <w:rFonts w:ascii="Calibri" w:hAnsi="Calibri" w:cs="Calibri"/>
          <w:i/>
        </w:rPr>
      </w:pPr>
      <w:r w:rsidRPr="005C0F0C">
        <w:rPr>
          <w:rFonts w:ascii="Calibri" w:hAnsi="Calibri" w:cs="Calibri"/>
          <w:i/>
        </w:rPr>
        <w:tab/>
        <w:t>Przedstawiciel Zamawiającego 1</w:t>
      </w:r>
      <w:r w:rsidRPr="005C0F0C">
        <w:rPr>
          <w:rFonts w:ascii="Calibri" w:hAnsi="Calibri" w:cs="Calibri"/>
          <w:i/>
        </w:rPr>
        <w:tab/>
        <w:t>Przedstawiciel Wykonawcy</w:t>
      </w:r>
    </w:p>
    <w:p w14:paraId="132C809E" w14:textId="77777777" w:rsidR="005C0F0C" w:rsidRPr="005C0F0C" w:rsidRDefault="005C0F0C" w:rsidP="005C0F0C">
      <w:pPr>
        <w:rPr>
          <w:rFonts w:ascii="Calibri" w:hAnsi="Calibri" w:cs="Calibri"/>
        </w:rPr>
      </w:pPr>
    </w:p>
    <w:p w14:paraId="2D4EDABB" w14:textId="77777777" w:rsidR="005C0F0C" w:rsidRPr="005C0F0C" w:rsidRDefault="005C0F0C" w:rsidP="005C0F0C">
      <w:pPr>
        <w:tabs>
          <w:tab w:val="center" w:pos="2268"/>
          <w:tab w:val="center" w:pos="7230"/>
        </w:tabs>
        <w:rPr>
          <w:rFonts w:ascii="Calibri" w:hAnsi="Calibri" w:cs="Calibri"/>
        </w:rPr>
      </w:pPr>
      <w:r w:rsidRPr="005C0F0C">
        <w:rPr>
          <w:rFonts w:ascii="Calibri" w:hAnsi="Calibri" w:cs="Calibri"/>
        </w:rPr>
        <w:t xml:space="preserve">         .…………………………………..</w:t>
      </w:r>
      <w:r w:rsidRPr="005C0F0C">
        <w:rPr>
          <w:rFonts w:ascii="Calibri" w:hAnsi="Calibri" w:cs="Calibri"/>
        </w:rPr>
        <w:tab/>
      </w:r>
    </w:p>
    <w:p w14:paraId="452A0DA7" w14:textId="77777777" w:rsidR="005C0F0C" w:rsidRPr="005C0F0C" w:rsidRDefault="005C0F0C" w:rsidP="005C0F0C">
      <w:pPr>
        <w:rPr>
          <w:rFonts w:ascii="Calibri" w:hAnsi="Calibri" w:cs="Calibri"/>
        </w:rPr>
      </w:pPr>
      <w:r w:rsidRPr="005C0F0C">
        <w:rPr>
          <w:rFonts w:ascii="Calibri" w:hAnsi="Calibri" w:cs="Calibri"/>
          <w:i/>
        </w:rPr>
        <w:tab/>
        <w:t xml:space="preserve">         Przedstawiciel Zamawiającego 2</w:t>
      </w:r>
    </w:p>
    <w:p w14:paraId="795A91B6" w14:textId="77777777" w:rsidR="005C0F0C" w:rsidRPr="005C0F0C" w:rsidRDefault="005C0F0C" w:rsidP="005C0F0C">
      <w:pPr>
        <w:widowControl w:val="0"/>
        <w:spacing w:after="200" w:line="276" w:lineRule="auto"/>
        <w:ind w:left="360" w:right="-567"/>
        <w:contextualSpacing/>
        <w:rPr>
          <w:rFonts w:ascii="Calibri" w:hAnsi="Calibri" w:cs="Calibri"/>
          <w:b/>
        </w:rPr>
      </w:pPr>
    </w:p>
    <w:p w14:paraId="2294EF5A" w14:textId="77777777" w:rsidR="005C0F0C" w:rsidRPr="005C0F0C" w:rsidRDefault="005C0F0C" w:rsidP="005C0F0C">
      <w:pPr>
        <w:widowControl w:val="0"/>
        <w:spacing w:after="200" w:line="276" w:lineRule="auto"/>
        <w:ind w:left="360" w:right="-567"/>
        <w:contextualSpacing/>
        <w:rPr>
          <w:rFonts w:ascii="Calibri" w:hAnsi="Calibri" w:cs="Calibri"/>
        </w:rPr>
      </w:pPr>
      <w:r w:rsidRPr="005C0F0C">
        <w:rPr>
          <w:rFonts w:ascii="Calibri" w:hAnsi="Calibri" w:cs="Calibri"/>
          <w:b/>
        </w:rPr>
        <w:t xml:space="preserve">Data podpisania: </w:t>
      </w:r>
      <w:r w:rsidRPr="005C0F0C">
        <w:rPr>
          <w:rFonts w:ascii="Calibri" w:hAnsi="Calibri" w:cs="Calibri"/>
        </w:rPr>
        <w:t>…</w:t>
      </w:r>
    </w:p>
    <w:p w14:paraId="46AF0977" w14:textId="77777777" w:rsidR="005C0F0C" w:rsidRPr="005C0F0C" w:rsidRDefault="005C0F0C" w:rsidP="005C0F0C"/>
    <w:p w14:paraId="440AF5CB" w14:textId="77777777" w:rsidR="005C0F0C" w:rsidRPr="005C0F0C" w:rsidRDefault="005C0F0C" w:rsidP="005C0F0C">
      <w:pPr>
        <w:rPr>
          <w:lang w:eastAsia="hi-IN" w:bidi="hi-IN"/>
        </w:rPr>
      </w:pPr>
    </w:p>
    <w:p w14:paraId="7384453C" w14:textId="77777777" w:rsidR="005C0F0C" w:rsidRPr="005C0F0C" w:rsidRDefault="005C0F0C" w:rsidP="005C0F0C">
      <w:pPr>
        <w:rPr>
          <w:lang w:eastAsia="hi-IN" w:bidi="hi-IN"/>
        </w:rPr>
      </w:pPr>
    </w:p>
    <w:p w14:paraId="6D03E795" w14:textId="77777777" w:rsidR="005C0F0C" w:rsidRDefault="005C0F0C" w:rsidP="007C3D22">
      <w:pPr>
        <w:keepNext/>
        <w:keepLines/>
        <w:suppressAutoHyphens/>
        <w:autoSpaceDE w:val="0"/>
        <w:autoSpaceDN w:val="0"/>
        <w:adjustRightInd w:val="0"/>
        <w:spacing w:line="276" w:lineRule="auto"/>
        <w:jc w:val="right"/>
        <w:rPr>
          <w:rFonts w:ascii="Calibri" w:eastAsiaTheme="minorHAnsi" w:hAnsi="Calibri" w:cs="Calibri"/>
          <w:color w:val="000000"/>
          <w:szCs w:val="24"/>
          <w:lang w:eastAsia="en-US"/>
        </w:rPr>
      </w:pPr>
    </w:p>
    <w:p w14:paraId="09093FFB" w14:textId="77777777" w:rsidR="00AE5041" w:rsidRDefault="00AE5041" w:rsidP="007C3D22">
      <w:pPr>
        <w:keepNext/>
        <w:keepLines/>
        <w:suppressAutoHyphens/>
        <w:autoSpaceDE w:val="0"/>
        <w:autoSpaceDN w:val="0"/>
        <w:adjustRightInd w:val="0"/>
        <w:spacing w:line="276" w:lineRule="auto"/>
        <w:jc w:val="right"/>
        <w:rPr>
          <w:rFonts w:ascii="Calibri" w:eastAsiaTheme="minorHAnsi" w:hAnsi="Calibri" w:cs="Calibri"/>
          <w:color w:val="000000"/>
          <w:szCs w:val="24"/>
          <w:lang w:eastAsia="en-US"/>
        </w:rPr>
      </w:pPr>
    </w:p>
    <w:p w14:paraId="66FA0352" w14:textId="27DC9C1B" w:rsidR="007F2146" w:rsidRPr="00C92A87" w:rsidRDefault="00444264" w:rsidP="007C3D22">
      <w:pPr>
        <w:keepNext/>
        <w:keepLines/>
        <w:suppressAutoHyphens/>
        <w:autoSpaceDE w:val="0"/>
        <w:autoSpaceDN w:val="0"/>
        <w:adjustRightInd w:val="0"/>
        <w:spacing w:line="276" w:lineRule="auto"/>
        <w:jc w:val="right"/>
        <w:rPr>
          <w:rFonts w:asciiTheme="minorHAnsi" w:hAnsiTheme="minorHAnsi" w:cstheme="minorHAnsi"/>
        </w:rPr>
      </w:pPr>
      <w:r w:rsidRPr="00C92A87">
        <w:rPr>
          <w:rFonts w:asciiTheme="minorHAnsi" w:hAnsiTheme="minorHAnsi" w:cstheme="minorHAnsi"/>
        </w:rPr>
        <w:fldChar w:fldCharType="begin"/>
      </w:r>
      <w:r w:rsidRPr="00C92A87">
        <w:rPr>
          <w:rFonts w:asciiTheme="minorHAnsi" w:hAnsiTheme="minorHAnsi" w:cstheme="minorHAnsi"/>
        </w:rPr>
        <w:instrText xml:space="preserve"> REF _Ref152587699 \h </w:instrText>
      </w:r>
      <w:r w:rsidR="00C92A87">
        <w:rPr>
          <w:rFonts w:asciiTheme="minorHAnsi" w:hAnsiTheme="minorHAnsi" w:cstheme="minorHAnsi"/>
        </w:rPr>
        <w:instrText xml:space="preserve"> \* MERGEFORMAT </w:instrText>
      </w:r>
      <w:r w:rsidRPr="00C92A87">
        <w:rPr>
          <w:rFonts w:asciiTheme="minorHAnsi" w:hAnsiTheme="minorHAnsi" w:cstheme="minorHAnsi"/>
        </w:rPr>
      </w:r>
      <w:r w:rsidRPr="00C92A87">
        <w:rPr>
          <w:rFonts w:asciiTheme="minorHAnsi" w:hAnsiTheme="minorHAnsi" w:cstheme="minorHAnsi"/>
        </w:rPr>
        <w:fldChar w:fldCharType="separate"/>
      </w:r>
      <w:r w:rsidRPr="00C92A87">
        <w:rPr>
          <w:rFonts w:asciiTheme="minorHAnsi" w:hAnsiTheme="minorHAnsi" w:cstheme="minorHAnsi"/>
        </w:rPr>
        <w:t>Załącznik nr 3 – Formularz cenowy</w:t>
      </w:r>
      <w:r w:rsidRPr="00C92A87">
        <w:rPr>
          <w:rFonts w:asciiTheme="minorHAnsi" w:hAnsiTheme="minorHAnsi" w:cstheme="minorHAnsi"/>
        </w:rPr>
        <w:fldChar w:fldCharType="end"/>
      </w:r>
    </w:p>
    <w:p w14:paraId="100C74D3" w14:textId="77777777" w:rsidR="007C3D22" w:rsidRPr="00C92A87" w:rsidRDefault="007C3D22" w:rsidP="007C3D22">
      <w:pPr>
        <w:keepNext/>
        <w:keepLines/>
        <w:suppressAutoHyphens/>
        <w:autoSpaceDE w:val="0"/>
        <w:autoSpaceDN w:val="0"/>
        <w:adjustRightInd w:val="0"/>
        <w:spacing w:line="276" w:lineRule="auto"/>
        <w:jc w:val="right"/>
        <w:rPr>
          <w:rFonts w:asciiTheme="minorHAnsi" w:hAnsiTheme="minorHAnsi" w:cstheme="minorHAnsi"/>
        </w:rPr>
      </w:pPr>
    </w:p>
    <w:p w14:paraId="205E5AA0" w14:textId="0ED73438" w:rsidR="007F2146" w:rsidRPr="002B161E" w:rsidRDefault="00444264" w:rsidP="002B161E">
      <w:pPr>
        <w:keepNext/>
        <w:keepLines/>
        <w:suppressAutoHyphens/>
        <w:autoSpaceDE w:val="0"/>
        <w:autoSpaceDN w:val="0"/>
        <w:adjustRightInd w:val="0"/>
        <w:spacing w:line="276" w:lineRule="auto"/>
        <w:jc w:val="both"/>
        <w:rPr>
          <w:rFonts w:asciiTheme="minorHAnsi" w:hAnsiTheme="minorHAnsi" w:cstheme="minorHAnsi"/>
          <w:b/>
        </w:rPr>
      </w:pPr>
      <w:r w:rsidRPr="00C92A87">
        <w:rPr>
          <w:rFonts w:ascii="Calibri" w:eastAsiaTheme="minorHAnsi" w:hAnsi="Calibri" w:cs="Calibri"/>
          <w:b/>
          <w:color w:val="000000"/>
          <w:szCs w:val="24"/>
          <w:lang w:eastAsia="en-US"/>
        </w:rPr>
        <w:t>Formularz cenowy</w:t>
      </w:r>
      <w:r w:rsidR="007F2146" w:rsidRPr="00C92A87">
        <w:rPr>
          <w:rFonts w:ascii="Calibri" w:eastAsiaTheme="minorHAnsi" w:hAnsi="Calibri" w:cs="Calibri"/>
          <w:b/>
          <w:color w:val="000000"/>
          <w:szCs w:val="24"/>
          <w:lang w:eastAsia="en-US"/>
        </w:rPr>
        <w:t xml:space="preserve"> dla zadania </w:t>
      </w:r>
      <w:r w:rsidR="003966E3" w:rsidRPr="0079757C">
        <w:rPr>
          <w:rFonts w:asciiTheme="minorHAnsi" w:hAnsiTheme="minorHAnsi" w:cstheme="minorHAnsi"/>
          <w:b/>
        </w:rPr>
        <w:t>„</w:t>
      </w:r>
      <w:r w:rsidR="002B161E" w:rsidRPr="002B161E">
        <w:rPr>
          <w:rFonts w:asciiTheme="minorHAnsi" w:hAnsiTheme="minorHAnsi" w:cstheme="minorHAnsi"/>
          <w:b/>
        </w:rPr>
        <w:t>Całodobowa ochr</w:t>
      </w:r>
      <w:r w:rsidR="002B161E">
        <w:rPr>
          <w:rFonts w:asciiTheme="minorHAnsi" w:hAnsiTheme="minorHAnsi" w:cstheme="minorHAnsi"/>
          <w:b/>
        </w:rPr>
        <w:t xml:space="preserve">ona fizyczna obiektów i terenu PGE Gryfino 2050 Sp. z o .o. </w:t>
      </w:r>
      <w:r w:rsidR="003966E3" w:rsidRPr="0079757C">
        <w:rPr>
          <w:rFonts w:asciiTheme="minorHAnsi" w:hAnsiTheme="minorHAnsi" w:cstheme="minorHAnsi"/>
          <w:b/>
        </w:rPr>
        <w:t xml:space="preserve">” </w:t>
      </w:r>
      <w:r w:rsidR="007F2146" w:rsidRPr="00C92A87">
        <w:rPr>
          <w:rFonts w:ascii="Calibri" w:eastAsiaTheme="minorHAnsi" w:hAnsi="Calibri" w:cs="Calibri"/>
          <w:b/>
          <w:color w:val="000000"/>
          <w:szCs w:val="24"/>
          <w:lang w:eastAsia="en-US"/>
        </w:rPr>
        <w:t>znajduje się w odrębnym Załączniku.</w:t>
      </w:r>
      <w:r w:rsidR="007F2146" w:rsidRPr="00E56F51">
        <w:rPr>
          <w:rFonts w:ascii="Calibri" w:eastAsiaTheme="minorHAnsi" w:hAnsi="Calibri" w:cs="Calibri"/>
          <w:b/>
          <w:color w:val="000000"/>
          <w:szCs w:val="24"/>
          <w:lang w:eastAsia="en-US"/>
        </w:rPr>
        <w:t xml:space="preserve"> </w:t>
      </w:r>
    </w:p>
    <w:p w14:paraId="416C245F" w14:textId="6FB3822F" w:rsidR="00901D6A" w:rsidRDefault="00901D6A" w:rsidP="00EB5A9E">
      <w:pPr>
        <w:tabs>
          <w:tab w:val="left" w:pos="1270"/>
        </w:tabs>
        <w:overflowPunct w:val="0"/>
        <w:autoSpaceDE w:val="0"/>
        <w:autoSpaceDN w:val="0"/>
        <w:adjustRightInd w:val="0"/>
        <w:jc w:val="both"/>
        <w:rPr>
          <w:rFonts w:ascii="Calibri" w:hAnsi="Calibri" w:cs="Calibri"/>
        </w:rPr>
      </w:pPr>
    </w:p>
    <w:p w14:paraId="54964247" w14:textId="104D59CF" w:rsidR="007F2146" w:rsidRDefault="007F2146" w:rsidP="00EB5A9E">
      <w:pPr>
        <w:tabs>
          <w:tab w:val="left" w:pos="1270"/>
        </w:tabs>
        <w:overflowPunct w:val="0"/>
        <w:autoSpaceDE w:val="0"/>
        <w:autoSpaceDN w:val="0"/>
        <w:adjustRightInd w:val="0"/>
        <w:jc w:val="both"/>
        <w:rPr>
          <w:rFonts w:ascii="Calibri" w:hAnsi="Calibri" w:cs="Calibri"/>
        </w:rPr>
      </w:pPr>
    </w:p>
    <w:p w14:paraId="027B146C" w14:textId="60B9F53A" w:rsidR="007F2146" w:rsidRPr="00383AA6" w:rsidRDefault="007F2146" w:rsidP="00EB5A9E">
      <w:pPr>
        <w:tabs>
          <w:tab w:val="left" w:pos="1270"/>
        </w:tabs>
        <w:overflowPunct w:val="0"/>
        <w:autoSpaceDE w:val="0"/>
        <w:autoSpaceDN w:val="0"/>
        <w:adjustRightInd w:val="0"/>
        <w:jc w:val="both"/>
        <w:rPr>
          <w:rFonts w:ascii="Calibri" w:hAnsi="Calibri" w:cs="Calibri"/>
          <w:b/>
        </w:rPr>
      </w:pPr>
    </w:p>
    <w:p w14:paraId="5901A815" w14:textId="3D48F562" w:rsidR="007F2146" w:rsidRPr="00383AA6" w:rsidRDefault="007F2146" w:rsidP="00EB5A9E">
      <w:pPr>
        <w:tabs>
          <w:tab w:val="left" w:pos="1270"/>
        </w:tabs>
        <w:overflowPunct w:val="0"/>
        <w:autoSpaceDE w:val="0"/>
        <w:autoSpaceDN w:val="0"/>
        <w:adjustRightInd w:val="0"/>
        <w:jc w:val="both"/>
        <w:rPr>
          <w:rFonts w:ascii="Calibri" w:hAnsi="Calibri" w:cs="Calibri"/>
          <w:b/>
        </w:rPr>
      </w:pPr>
    </w:p>
    <w:p w14:paraId="32FA8D84" w14:textId="7C2D92CA" w:rsidR="007F2146" w:rsidRPr="00383AA6" w:rsidRDefault="007F2146" w:rsidP="00EB5A9E">
      <w:pPr>
        <w:tabs>
          <w:tab w:val="left" w:pos="1270"/>
        </w:tabs>
        <w:overflowPunct w:val="0"/>
        <w:autoSpaceDE w:val="0"/>
        <w:autoSpaceDN w:val="0"/>
        <w:adjustRightInd w:val="0"/>
        <w:jc w:val="both"/>
        <w:rPr>
          <w:rFonts w:ascii="Calibri" w:hAnsi="Calibri" w:cs="Calibri"/>
          <w:b/>
        </w:rPr>
      </w:pPr>
    </w:p>
    <w:p w14:paraId="7B654491" w14:textId="58BD652E" w:rsidR="007F2146" w:rsidRDefault="007F2146" w:rsidP="00EB5A9E">
      <w:pPr>
        <w:tabs>
          <w:tab w:val="left" w:pos="1270"/>
        </w:tabs>
        <w:overflowPunct w:val="0"/>
        <w:autoSpaceDE w:val="0"/>
        <w:autoSpaceDN w:val="0"/>
        <w:adjustRightInd w:val="0"/>
        <w:jc w:val="both"/>
        <w:rPr>
          <w:rFonts w:ascii="Calibri" w:hAnsi="Calibri" w:cs="Calibri"/>
        </w:rPr>
      </w:pPr>
    </w:p>
    <w:p w14:paraId="74DF746B" w14:textId="788FF7AF" w:rsidR="007F2146" w:rsidRDefault="007F2146" w:rsidP="00EB5A9E">
      <w:pPr>
        <w:tabs>
          <w:tab w:val="left" w:pos="1270"/>
        </w:tabs>
        <w:overflowPunct w:val="0"/>
        <w:autoSpaceDE w:val="0"/>
        <w:autoSpaceDN w:val="0"/>
        <w:adjustRightInd w:val="0"/>
        <w:jc w:val="both"/>
        <w:rPr>
          <w:rFonts w:ascii="Calibri" w:hAnsi="Calibri" w:cs="Calibri"/>
        </w:rPr>
      </w:pPr>
    </w:p>
    <w:p w14:paraId="461DE651" w14:textId="420F3C74" w:rsidR="007F2146" w:rsidRDefault="007F2146" w:rsidP="00EB5A9E">
      <w:pPr>
        <w:tabs>
          <w:tab w:val="left" w:pos="1270"/>
        </w:tabs>
        <w:overflowPunct w:val="0"/>
        <w:autoSpaceDE w:val="0"/>
        <w:autoSpaceDN w:val="0"/>
        <w:adjustRightInd w:val="0"/>
        <w:jc w:val="both"/>
        <w:rPr>
          <w:rFonts w:ascii="Calibri" w:hAnsi="Calibri" w:cs="Calibri"/>
        </w:rPr>
      </w:pPr>
    </w:p>
    <w:p w14:paraId="5D8F122B" w14:textId="43221D5F" w:rsidR="007F2146" w:rsidRDefault="007F2146" w:rsidP="00EB5A9E">
      <w:pPr>
        <w:tabs>
          <w:tab w:val="left" w:pos="1270"/>
        </w:tabs>
        <w:overflowPunct w:val="0"/>
        <w:autoSpaceDE w:val="0"/>
        <w:autoSpaceDN w:val="0"/>
        <w:adjustRightInd w:val="0"/>
        <w:jc w:val="both"/>
        <w:rPr>
          <w:rFonts w:ascii="Calibri" w:hAnsi="Calibri" w:cs="Calibri"/>
        </w:rPr>
      </w:pPr>
    </w:p>
    <w:p w14:paraId="0ECDA2F3" w14:textId="5EB7B790" w:rsidR="007F2146" w:rsidRDefault="007F2146" w:rsidP="00EB5A9E">
      <w:pPr>
        <w:tabs>
          <w:tab w:val="left" w:pos="1270"/>
        </w:tabs>
        <w:overflowPunct w:val="0"/>
        <w:autoSpaceDE w:val="0"/>
        <w:autoSpaceDN w:val="0"/>
        <w:adjustRightInd w:val="0"/>
        <w:jc w:val="both"/>
        <w:rPr>
          <w:rFonts w:ascii="Calibri" w:hAnsi="Calibri" w:cs="Calibri"/>
        </w:rPr>
      </w:pPr>
    </w:p>
    <w:p w14:paraId="490A064C" w14:textId="653C5422" w:rsidR="007F2146" w:rsidRDefault="007F2146" w:rsidP="00EB5A9E">
      <w:pPr>
        <w:tabs>
          <w:tab w:val="left" w:pos="1270"/>
        </w:tabs>
        <w:overflowPunct w:val="0"/>
        <w:autoSpaceDE w:val="0"/>
        <w:autoSpaceDN w:val="0"/>
        <w:adjustRightInd w:val="0"/>
        <w:jc w:val="both"/>
        <w:rPr>
          <w:rFonts w:ascii="Calibri" w:hAnsi="Calibri" w:cs="Calibri"/>
        </w:rPr>
      </w:pPr>
    </w:p>
    <w:p w14:paraId="56748999" w14:textId="7C896BBE" w:rsidR="007F2146" w:rsidRDefault="007F2146" w:rsidP="00EB5A9E">
      <w:pPr>
        <w:tabs>
          <w:tab w:val="left" w:pos="1270"/>
        </w:tabs>
        <w:overflowPunct w:val="0"/>
        <w:autoSpaceDE w:val="0"/>
        <w:autoSpaceDN w:val="0"/>
        <w:adjustRightInd w:val="0"/>
        <w:jc w:val="both"/>
        <w:rPr>
          <w:rFonts w:ascii="Calibri" w:hAnsi="Calibri" w:cs="Calibri"/>
        </w:rPr>
      </w:pPr>
    </w:p>
    <w:p w14:paraId="3EF74665" w14:textId="690DCFA9" w:rsidR="007F2146" w:rsidRDefault="007F2146" w:rsidP="00EB5A9E">
      <w:pPr>
        <w:tabs>
          <w:tab w:val="left" w:pos="1270"/>
        </w:tabs>
        <w:overflowPunct w:val="0"/>
        <w:autoSpaceDE w:val="0"/>
        <w:autoSpaceDN w:val="0"/>
        <w:adjustRightInd w:val="0"/>
        <w:jc w:val="both"/>
        <w:rPr>
          <w:rFonts w:ascii="Calibri" w:hAnsi="Calibri" w:cs="Calibri"/>
        </w:rPr>
      </w:pPr>
    </w:p>
    <w:p w14:paraId="51E48805" w14:textId="640500C0" w:rsidR="007F2146" w:rsidRDefault="007F2146" w:rsidP="00EB5A9E">
      <w:pPr>
        <w:tabs>
          <w:tab w:val="left" w:pos="1270"/>
        </w:tabs>
        <w:overflowPunct w:val="0"/>
        <w:autoSpaceDE w:val="0"/>
        <w:autoSpaceDN w:val="0"/>
        <w:adjustRightInd w:val="0"/>
        <w:jc w:val="both"/>
        <w:rPr>
          <w:rFonts w:ascii="Calibri" w:hAnsi="Calibri" w:cs="Calibri"/>
        </w:rPr>
      </w:pPr>
    </w:p>
    <w:p w14:paraId="2EFA9EEB" w14:textId="234CB92F" w:rsidR="007F2146" w:rsidRDefault="007F2146" w:rsidP="00EB5A9E">
      <w:pPr>
        <w:tabs>
          <w:tab w:val="left" w:pos="1270"/>
        </w:tabs>
        <w:overflowPunct w:val="0"/>
        <w:autoSpaceDE w:val="0"/>
        <w:autoSpaceDN w:val="0"/>
        <w:adjustRightInd w:val="0"/>
        <w:jc w:val="both"/>
        <w:rPr>
          <w:rFonts w:ascii="Calibri" w:hAnsi="Calibri" w:cs="Calibri"/>
        </w:rPr>
      </w:pPr>
    </w:p>
    <w:p w14:paraId="5168F400" w14:textId="0E212E82" w:rsidR="007F2146" w:rsidRDefault="007F2146" w:rsidP="00EB5A9E">
      <w:pPr>
        <w:tabs>
          <w:tab w:val="left" w:pos="1270"/>
        </w:tabs>
        <w:overflowPunct w:val="0"/>
        <w:autoSpaceDE w:val="0"/>
        <w:autoSpaceDN w:val="0"/>
        <w:adjustRightInd w:val="0"/>
        <w:jc w:val="both"/>
        <w:rPr>
          <w:rFonts w:ascii="Calibri" w:hAnsi="Calibri" w:cs="Calibri"/>
        </w:rPr>
      </w:pPr>
    </w:p>
    <w:p w14:paraId="2A01FC62" w14:textId="0CC619ED" w:rsidR="007F2146" w:rsidRDefault="007F2146" w:rsidP="00EB5A9E">
      <w:pPr>
        <w:tabs>
          <w:tab w:val="left" w:pos="1270"/>
        </w:tabs>
        <w:overflowPunct w:val="0"/>
        <w:autoSpaceDE w:val="0"/>
        <w:autoSpaceDN w:val="0"/>
        <w:adjustRightInd w:val="0"/>
        <w:jc w:val="both"/>
        <w:rPr>
          <w:rFonts w:ascii="Calibri" w:hAnsi="Calibri" w:cs="Calibri"/>
        </w:rPr>
      </w:pPr>
    </w:p>
    <w:p w14:paraId="26DD4D1A" w14:textId="060C00AB" w:rsidR="007F2146" w:rsidRDefault="007F2146" w:rsidP="00EB5A9E">
      <w:pPr>
        <w:tabs>
          <w:tab w:val="left" w:pos="1270"/>
        </w:tabs>
        <w:overflowPunct w:val="0"/>
        <w:autoSpaceDE w:val="0"/>
        <w:autoSpaceDN w:val="0"/>
        <w:adjustRightInd w:val="0"/>
        <w:jc w:val="both"/>
        <w:rPr>
          <w:rFonts w:ascii="Calibri" w:hAnsi="Calibri" w:cs="Calibri"/>
        </w:rPr>
      </w:pPr>
    </w:p>
    <w:p w14:paraId="158261D6" w14:textId="4351BFE2" w:rsidR="007F2146" w:rsidRDefault="007F2146" w:rsidP="00EB5A9E">
      <w:pPr>
        <w:tabs>
          <w:tab w:val="left" w:pos="1270"/>
        </w:tabs>
        <w:overflowPunct w:val="0"/>
        <w:autoSpaceDE w:val="0"/>
        <w:autoSpaceDN w:val="0"/>
        <w:adjustRightInd w:val="0"/>
        <w:jc w:val="both"/>
        <w:rPr>
          <w:rFonts w:ascii="Calibri" w:hAnsi="Calibri" w:cs="Calibri"/>
        </w:rPr>
      </w:pPr>
    </w:p>
    <w:p w14:paraId="323B1699" w14:textId="54F6B35C" w:rsidR="007F2146" w:rsidRDefault="007F2146" w:rsidP="00EB5A9E">
      <w:pPr>
        <w:tabs>
          <w:tab w:val="left" w:pos="1270"/>
        </w:tabs>
        <w:overflowPunct w:val="0"/>
        <w:autoSpaceDE w:val="0"/>
        <w:autoSpaceDN w:val="0"/>
        <w:adjustRightInd w:val="0"/>
        <w:jc w:val="both"/>
        <w:rPr>
          <w:rFonts w:ascii="Calibri" w:hAnsi="Calibri" w:cs="Calibri"/>
        </w:rPr>
      </w:pPr>
    </w:p>
    <w:p w14:paraId="174BB4E7" w14:textId="3FFBF7C3" w:rsidR="007F2146" w:rsidRDefault="007F2146" w:rsidP="00EB5A9E">
      <w:pPr>
        <w:tabs>
          <w:tab w:val="left" w:pos="1270"/>
        </w:tabs>
        <w:overflowPunct w:val="0"/>
        <w:autoSpaceDE w:val="0"/>
        <w:autoSpaceDN w:val="0"/>
        <w:adjustRightInd w:val="0"/>
        <w:jc w:val="both"/>
        <w:rPr>
          <w:rFonts w:ascii="Calibri" w:hAnsi="Calibri" w:cs="Calibri"/>
        </w:rPr>
      </w:pPr>
    </w:p>
    <w:p w14:paraId="405CC7AF" w14:textId="75CD72B9" w:rsidR="007F2146" w:rsidRDefault="007F2146" w:rsidP="00EB5A9E">
      <w:pPr>
        <w:tabs>
          <w:tab w:val="left" w:pos="1270"/>
        </w:tabs>
        <w:overflowPunct w:val="0"/>
        <w:autoSpaceDE w:val="0"/>
        <w:autoSpaceDN w:val="0"/>
        <w:adjustRightInd w:val="0"/>
        <w:jc w:val="both"/>
        <w:rPr>
          <w:rFonts w:ascii="Calibri" w:hAnsi="Calibri" w:cs="Calibri"/>
        </w:rPr>
      </w:pPr>
    </w:p>
    <w:p w14:paraId="65B726B4" w14:textId="45840E0A" w:rsidR="007F2146" w:rsidRDefault="007F2146" w:rsidP="00EB5A9E">
      <w:pPr>
        <w:tabs>
          <w:tab w:val="left" w:pos="1270"/>
        </w:tabs>
        <w:overflowPunct w:val="0"/>
        <w:autoSpaceDE w:val="0"/>
        <w:autoSpaceDN w:val="0"/>
        <w:adjustRightInd w:val="0"/>
        <w:jc w:val="both"/>
        <w:rPr>
          <w:rFonts w:ascii="Calibri" w:hAnsi="Calibri" w:cs="Calibri"/>
        </w:rPr>
      </w:pPr>
    </w:p>
    <w:p w14:paraId="761B60A2" w14:textId="5A73F4CA" w:rsidR="007F2146" w:rsidRDefault="007F2146" w:rsidP="00EB5A9E">
      <w:pPr>
        <w:tabs>
          <w:tab w:val="left" w:pos="1270"/>
        </w:tabs>
        <w:overflowPunct w:val="0"/>
        <w:autoSpaceDE w:val="0"/>
        <w:autoSpaceDN w:val="0"/>
        <w:adjustRightInd w:val="0"/>
        <w:jc w:val="both"/>
        <w:rPr>
          <w:rFonts w:ascii="Calibri" w:hAnsi="Calibri" w:cs="Calibri"/>
        </w:rPr>
      </w:pPr>
    </w:p>
    <w:p w14:paraId="2D82BFA0" w14:textId="05E49C89" w:rsidR="007F2146" w:rsidRDefault="007F2146" w:rsidP="00EB5A9E">
      <w:pPr>
        <w:tabs>
          <w:tab w:val="left" w:pos="1270"/>
        </w:tabs>
        <w:overflowPunct w:val="0"/>
        <w:autoSpaceDE w:val="0"/>
        <w:autoSpaceDN w:val="0"/>
        <w:adjustRightInd w:val="0"/>
        <w:jc w:val="both"/>
        <w:rPr>
          <w:rFonts w:ascii="Calibri" w:hAnsi="Calibri" w:cs="Calibri"/>
        </w:rPr>
      </w:pPr>
    </w:p>
    <w:p w14:paraId="2E55EED0" w14:textId="59033802" w:rsidR="007F2146" w:rsidRDefault="007F2146" w:rsidP="00EB5A9E">
      <w:pPr>
        <w:tabs>
          <w:tab w:val="left" w:pos="1270"/>
        </w:tabs>
        <w:overflowPunct w:val="0"/>
        <w:autoSpaceDE w:val="0"/>
        <w:autoSpaceDN w:val="0"/>
        <w:adjustRightInd w:val="0"/>
        <w:jc w:val="both"/>
        <w:rPr>
          <w:rFonts w:ascii="Calibri" w:hAnsi="Calibri" w:cs="Calibri"/>
        </w:rPr>
      </w:pPr>
    </w:p>
    <w:p w14:paraId="6B888F92" w14:textId="15AAF731" w:rsidR="007F2146" w:rsidRDefault="007F2146" w:rsidP="00EB5A9E">
      <w:pPr>
        <w:tabs>
          <w:tab w:val="left" w:pos="1270"/>
        </w:tabs>
        <w:overflowPunct w:val="0"/>
        <w:autoSpaceDE w:val="0"/>
        <w:autoSpaceDN w:val="0"/>
        <w:adjustRightInd w:val="0"/>
        <w:jc w:val="both"/>
        <w:rPr>
          <w:rFonts w:ascii="Calibri" w:hAnsi="Calibri" w:cs="Calibri"/>
        </w:rPr>
      </w:pPr>
    </w:p>
    <w:p w14:paraId="5AD9C0E1" w14:textId="50E29E7E" w:rsidR="007F2146" w:rsidRDefault="007F2146" w:rsidP="00EB5A9E">
      <w:pPr>
        <w:tabs>
          <w:tab w:val="left" w:pos="1270"/>
        </w:tabs>
        <w:overflowPunct w:val="0"/>
        <w:autoSpaceDE w:val="0"/>
        <w:autoSpaceDN w:val="0"/>
        <w:adjustRightInd w:val="0"/>
        <w:jc w:val="both"/>
        <w:rPr>
          <w:rFonts w:ascii="Calibri" w:hAnsi="Calibri" w:cs="Calibri"/>
        </w:rPr>
      </w:pPr>
    </w:p>
    <w:p w14:paraId="20E7358C" w14:textId="615EAD45" w:rsidR="007F2146" w:rsidRDefault="007F2146" w:rsidP="00EB5A9E">
      <w:pPr>
        <w:tabs>
          <w:tab w:val="left" w:pos="1270"/>
        </w:tabs>
        <w:overflowPunct w:val="0"/>
        <w:autoSpaceDE w:val="0"/>
        <w:autoSpaceDN w:val="0"/>
        <w:adjustRightInd w:val="0"/>
        <w:jc w:val="both"/>
        <w:rPr>
          <w:rFonts w:ascii="Calibri" w:hAnsi="Calibri" w:cs="Calibri"/>
        </w:rPr>
      </w:pPr>
    </w:p>
    <w:p w14:paraId="082A0DE1" w14:textId="5E52BC8C" w:rsidR="007F2146" w:rsidRDefault="007F2146" w:rsidP="00EB5A9E">
      <w:pPr>
        <w:tabs>
          <w:tab w:val="left" w:pos="1270"/>
        </w:tabs>
        <w:overflowPunct w:val="0"/>
        <w:autoSpaceDE w:val="0"/>
        <w:autoSpaceDN w:val="0"/>
        <w:adjustRightInd w:val="0"/>
        <w:jc w:val="both"/>
        <w:rPr>
          <w:rFonts w:ascii="Calibri" w:hAnsi="Calibri" w:cs="Calibri"/>
        </w:rPr>
      </w:pPr>
    </w:p>
    <w:p w14:paraId="2718238C" w14:textId="5302B4BB" w:rsidR="007F2146" w:rsidRDefault="007F2146" w:rsidP="00EB5A9E">
      <w:pPr>
        <w:tabs>
          <w:tab w:val="left" w:pos="1270"/>
        </w:tabs>
        <w:overflowPunct w:val="0"/>
        <w:autoSpaceDE w:val="0"/>
        <w:autoSpaceDN w:val="0"/>
        <w:adjustRightInd w:val="0"/>
        <w:jc w:val="both"/>
        <w:rPr>
          <w:rFonts w:ascii="Calibri" w:hAnsi="Calibri" w:cs="Calibri"/>
        </w:rPr>
      </w:pPr>
    </w:p>
    <w:p w14:paraId="29DC4E6A" w14:textId="3592D127" w:rsidR="007F2146" w:rsidRDefault="007F2146" w:rsidP="00EB5A9E">
      <w:pPr>
        <w:tabs>
          <w:tab w:val="left" w:pos="1270"/>
        </w:tabs>
        <w:overflowPunct w:val="0"/>
        <w:autoSpaceDE w:val="0"/>
        <w:autoSpaceDN w:val="0"/>
        <w:adjustRightInd w:val="0"/>
        <w:jc w:val="both"/>
        <w:rPr>
          <w:rFonts w:ascii="Calibri" w:hAnsi="Calibri" w:cs="Calibri"/>
        </w:rPr>
      </w:pPr>
    </w:p>
    <w:p w14:paraId="5C6EA573" w14:textId="4417EF28" w:rsidR="007F2146" w:rsidRDefault="007F2146" w:rsidP="00EB5A9E">
      <w:pPr>
        <w:tabs>
          <w:tab w:val="left" w:pos="1270"/>
        </w:tabs>
        <w:overflowPunct w:val="0"/>
        <w:autoSpaceDE w:val="0"/>
        <w:autoSpaceDN w:val="0"/>
        <w:adjustRightInd w:val="0"/>
        <w:jc w:val="both"/>
        <w:rPr>
          <w:rFonts w:ascii="Calibri" w:hAnsi="Calibri" w:cs="Calibri"/>
        </w:rPr>
      </w:pPr>
    </w:p>
    <w:p w14:paraId="653E9916" w14:textId="6F80B436" w:rsidR="007F2146" w:rsidRDefault="007F2146" w:rsidP="00EB5A9E">
      <w:pPr>
        <w:tabs>
          <w:tab w:val="left" w:pos="1270"/>
        </w:tabs>
        <w:overflowPunct w:val="0"/>
        <w:autoSpaceDE w:val="0"/>
        <w:autoSpaceDN w:val="0"/>
        <w:adjustRightInd w:val="0"/>
        <w:jc w:val="both"/>
        <w:rPr>
          <w:rFonts w:ascii="Calibri" w:hAnsi="Calibri" w:cs="Calibri"/>
        </w:rPr>
      </w:pPr>
    </w:p>
    <w:p w14:paraId="378E6066" w14:textId="2FB62065" w:rsidR="007F2146" w:rsidRDefault="007F2146" w:rsidP="00EB5A9E">
      <w:pPr>
        <w:tabs>
          <w:tab w:val="left" w:pos="1270"/>
        </w:tabs>
        <w:overflowPunct w:val="0"/>
        <w:autoSpaceDE w:val="0"/>
        <w:autoSpaceDN w:val="0"/>
        <w:adjustRightInd w:val="0"/>
        <w:jc w:val="both"/>
        <w:rPr>
          <w:rFonts w:ascii="Calibri" w:hAnsi="Calibri" w:cs="Calibri"/>
        </w:rPr>
      </w:pPr>
    </w:p>
    <w:p w14:paraId="79058D51" w14:textId="7F5077A3" w:rsidR="007F2146" w:rsidRDefault="007F2146" w:rsidP="00EB5A9E">
      <w:pPr>
        <w:tabs>
          <w:tab w:val="left" w:pos="1270"/>
        </w:tabs>
        <w:overflowPunct w:val="0"/>
        <w:autoSpaceDE w:val="0"/>
        <w:autoSpaceDN w:val="0"/>
        <w:adjustRightInd w:val="0"/>
        <w:jc w:val="both"/>
        <w:rPr>
          <w:rFonts w:ascii="Calibri" w:hAnsi="Calibri" w:cs="Calibri"/>
        </w:rPr>
      </w:pPr>
    </w:p>
    <w:p w14:paraId="4D0A9A55" w14:textId="38133BDF" w:rsidR="007F2146" w:rsidRDefault="007F2146" w:rsidP="00EB5A9E">
      <w:pPr>
        <w:tabs>
          <w:tab w:val="left" w:pos="1270"/>
        </w:tabs>
        <w:overflowPunct w:val="0"/>
        <w:autoSpaceDE w:val="0"/>
        <w:autoSpaceDN w:val="0"/>
        <w:adjustRightInd w:val="0"/>
        <w:jc w:val="both"/>
        <w:rPr>
          <w:rFonts w:ascii="Calibri" w:hAnsi="Calibri" w:cs="Calibri"/>
        </w:rPr>
      </w:pPr>
    </w:p>
    <w:p w14:paraId="54ECB520" w14:textId="4093F129" w:rsidR="007F2146" w:rsidRDefault="007F2146" w:rsidP="00EB5A9E">
      <w:pPr>
        <w:tabs>
          <w:tab w:val="left" w:pos="1270"/>
        </w:tabs>
        <w:overflowPunct w:val="0"/>
        <w:autoSpaceDE w:val="0"/>
        <w:autoSpaceDN w:val="0"/>
        <w:adjustRightInd w:val="0"/>
        <w:jc w:val="both"/>
        <w:rPr>
          <w:rFonts w:ascii="Calibri" w:hAnsi="Calibri" w:cs="Calibri"/>
        </w:rPr>
      </w:pPr>
    </w:p>
    <w:p w14:paraId="06979B53" w14:textId="490233D7" w:rsidR="007F2146" w:rsidRDefault="007F2146" w:rsidP="00EB5A9E">
      <w:pPr>
        <w:tabs>
          <w:tab w:val="left" w:pos="1270"/>
        </w:tabs>
        <w:overflowPunct w:val="0"/>
        <w:autoSpaceDE w:val="0"/>
        <w:autoSpaceDN w:val="0"/>
        <w:adjustRightInd w:val="0"/>
        <w:jc w:val="both"/>
        <w:rPr>
          <w:rFonts w:ascii="Calibri" w:hAnsi="Calibri" w:cs="Calibri"/>
        </w:rPr>
      </w:pPr>
    </w:p>
    <w:p w14:paraId="748BA022" w14:textId="6D6BB5FF" w:rsidR="007F2146" w:rsidRDefault="007F2146" w:rsidP="00EB5A9E">
      <w:pPr>
        <w:tabs>
          <w:tab w:val="left" w:pos="1270"/>
        </w:tabs>
        <w:overflowPunct w:val="0"/>
        <w:autoSpaceDE w:val="0"/>
        <w:autoSpaceDN w:val="0"/>
        <w:adjustRightInd w:val="0"/>
        <w:jc w:val="both"/>
        <w:rPr>
          <w:rFonts w:ascii="Calibri" w:hAnsi="Calibri" w:cs="Calibri"/>
        </w:rPr>
      </w:pPr>
    </w:p>
    <w:p w14:paraId="5831D6CB" w14:textId="1E433D90" w:rsidR="007F2146" w:rsidRDefault="007F2146" w:rsidP="00EB5A9E">
      <w:pPr>
        <w:tabs>
          <w:tab w:val="left" w:pos="1270"/>
        </w:tabs>
        <w:overflowPunct w:val="0"/>
        <w:autoSpaceDE w:val="0"/>
        <w:autoSpaceDN w:val="0"/>
        <w:adjustRightInd w:val="0"/>
        <w:jc w:val="both"/>
        <w:rPr>
          <w:rFonts w:ascii="Calibri" w:hAnsi="Calibri" w:cs="Calibri"/>
        </w:rPr>
      </w:pPr>
    </w:p>
    <w:p w14:paraId="149D8386" w14:textId="471780DE" w:rsidR="007F2146" w:rsidRDefault="007F2146" w:rsidP="00EB5A9E">
      <w:pPr>
        <w:tabs>
          <w:tab w:val="left" w:pos="1270"/>
        </w:tabs>
        <w:overflowPunct w:val="0"/>
        <w:autoSpaceDE w:val="0"/>
        <w:autoSpaceDN w:val="0"/>
        <w:adjustRightInd w:val="0"/>
        <w:jc w:val="both"/>
        <w:rPr>
          <w:rFonts w:ascii="Calibri" w:hAnsi="Calibri" w:cs="Calibri"/>
        </w:rPr>
      </w:pPr>
    </w:p>
    <w:p w14:paraId="6BB7A887" w14:textId="1696D25F" w:rsidR="007F2146" w:rsidRDefault="007F2146" w:rsidP="00EB5A9E">
      <w:pPr>
        <w:tabs>
          <w:tab w:val="left" w:pos="1270"/>
        </w:tabs>
        <w:overflowPunct w:val="0"/>
        <w:autoSpaceDE w:val="0"/>
        <w:autoSpaceDN w:val="0"/>
        <w:adjustRightInd w:val="0"/>
        <w:jc w:val="both"/>
        <w:rPr>
          <w:rFonts w:ascii="Calibri" w:hAnsi="Calibri" w:cs="Calibri"/>
        </w:rPr>
      </w:pPr>
    </w:p>
    <w:p w14:paraId="33114800" w14:textId="5DBB1244" w:rsidR="007F2146" w:rsidRDefault="007F2146" w:rsidP="00EB5A9E">
      <w:pPr>
        <w:tabs>
          <w:tab w:val="left" w:pos="1270"/>
        </w:tabs>
        <w:overflowPunct w:val="0"/>
        <w:autoSpaceDE w:val="0"/>
        <w:autoSpaceDN w:val="0"/>
        <w:adjustRightInd w:val="0"/>
        <w:jc w:val="both"/>
        <w:rPr>
          <w:rFonts w:ascii="Calibri" w:hAnsi="Calibri" w:cs="Calibri"/>
        </w:rPr>
      </w:pPr>
    </w:p>
    <w:p w14:paraId="6CB8A865" w14:textId="49DC86EA" w:rsidR="007F2146" w:rsidRDefault="007F2146" w:rsidP="00EB5A9E">
      <w:pPr>
        <w:tabs>
          <w:tab w:val="left" w:pos="1270"/>
        </w:tabs>
        <w:overflowPunct w:val="0"/>
        <w:autoSpaceDE w:val="0"/>
        <w:autoSpaceDN w:val="0"/>
        <w:adjustRightInd w:val="0"/>
        <w:jc w:val="both"/>
        <w:rPr>
          <w:rFonts w:ascii="Calibri" w:hAnsi="Calibri" w:cs="Calibri"/>
        </w:rPr>
      </w:pPr>
    </w:p>
    <w:p w14:paraId="2C308C43" w14:textId="07B508A9" w:rsidR="007F2146" w:rsidRDefault="007F2146" w:rsidP="00EB5A9E">
      <w:pPr>
        <w:tabs>
          <w:tab w:val="left" w:pos="1270"/>
        </w:tabs>
        <w:overflowPunct w:val="0"/>
        <w:autoSpaceDE w:val="0"/>
        <w:autoSpaceDN w:val="0"/>
        <w:adjustRightInd w:val="0"/>
        <w:jc w:val="both"/>
        <w:rPr>
          <w:rFonts w:ascii="Calibri" w:hAnsi="Calibri" w:cs="Calibri"/>
        </w:rPr>
      </w:pPr>
    </w:p>
    <w:p w14:paraId="4719DE03" w14:textId="7620E88F" w:rsidR="007F2146" w:rsidRDefault="007F2146" w:rsidP="00EB5A9E">
      <w:pPr>
        <w:tabs>
          <w:tab w:val="left" w:pos="1270"/>
        </w:tabs>
        <w:overflowPunct w:val="0"/>
        <w:autoSpaceDE w:val="0"/>
        <w:autoSpaceDN w:val="0"/>
        <w:adjustRightInd w:val="0"/>
        <w:jc w:val="both"/>
        <w:rPr>
          <w:rFonts w:ascii="Calibri" w:hAnsi="Calibri" w:cs="Calibri"/>
        </w:rPr>
      </w:pPr>
    </w:p>
    <w:p w14:paraId="6786B3D4" w14:textId="29475CC0" w:rsidR="007F2146" w:rsidRDefault="007F2146" w:rsidP="00EB5A9E">
      <w:pPr>
        <w:tabs>
          <w:tab w:val="left" w:pos="1270"/>
        </w:tabs>
        <w:overflowPunct w:val="0"/>
        <w:autoSpaceDE w:val="0"/>
        <w:autoSpaceDN w:val="0"/>
        <w:adjustRightInd w:val="0"/>
        <w:jc w:val="both"/>
        <w:rPr>
          <w:rFonts w:ascii="Calibri" w:hAnsi="Calibri" w:cs="Calibri"/>
        </w:rPr>
      </w:pPr>
    </w:p>
    <w:p w14:paraId="31BE0AC4" w14:textId="5085A2C3" w:rsidR="007F2146" w:rsidRDefault="007F2146" w:rsidP="00EB5A9E">
      <w:pPr>
        <w:tabs>
          <w:tab w:val="left" w:pos="1270"/>
        </w:tabs>
        <w:overflowPunct w:val="0"/>
        <w:autoSpaceDE w:val="0"/>
        <w:autoSpaceDN w:val="0"/>
        <w:adjustRightInd w:val="0"/>
        <w:jc w:val="both"/>
        <w:rPr>
          <w:rFonts w:ascii="Calibri" w:hAnsi="Calibri" w:cs="Calibri"/>
        </w:rPr>
      </w:pPr>
    </w:p>
    <w:p w14:paraId="31C202DC" w14:textId="532AA345" w:rsidR="007F2146" w:rsidRDefault="007F2146" w:rsidP="00EB5A9E">
      <w:pPr>
        <w:tabs>
          <w:tab w:val="left" w:pos="1270"/>
        </w:tabs>
        <w:overflowPunct w:val="0"/>
        <w:autoSpaceDE w:val="0"/>
        <w:autoSpaceDN w:val="0"/>
        <w:adjustRightInd w:val="0"/>
        <w:jc w:val="both"/>
        <w:rPr>
          <w:rFonts w:ascii="Calibri" w:hAnsi="Calibri" w:cs="Calibri"/>
        </w:rPr>
      </w:pPr>
    </w:p>
    <w:p w14:paraId="25C66536" w14:textId="7CA6FCC9" w:rsidR="007F2146" w:rsidRDefault="007F2146" w:rsidP="00EB5A9E">
      <w:pPr>
        <w:tabs>
          <w:tab w:val="left" w:pos="1270"/>
        </w:tabs>
        <w:overflowPunct w:val="0"/>
        <w:autoSpaceDE w:val="0"/>
        <w:autoSpaceDN w:val="0"/>
        <w:adjustRightInd w:val="0"/>
        <w:jc w:val="both"/>
        <w:rPr>
          <w:rFonts w:ascii="Calibri" w:hAnsi="Calibri" w:cs="Calibri"/>
        </w:rPr>
      </w:pPr>
    </w:p>
    <w:p w14:paraId="2D3C95B8" w14:textId="31D629F4" w:rsidR="00D00482" w:rsidRDefault="00383AA6" w:rsidP="00444264">
      <w:pPr>
        <w:keepNext/>
        <w:keepLines/>
        <w:tabs>
          <w:tab w:val="left" w:pos="1270"/>
        </w:tabs>
        <w:overflowPunct w:val="0"/>
        <w:autoSpaceDE w:val="0"/>
        <w:autoSpaceDN w:val="0"/>
        <w:adjustRightInd w:val="0"/>
        <w:jc w:val="right"/>
        <w:rPr>
          <w:rFonts w:ascii="Calibri" w:hAnsi="Calibri" w:cs="Calibri"/>
        </w:rPr>
      </w:pPr>
      <w:r>
        <w:rPr>
          <w:rFonts w:ascii="Calibri" w:hAnsi="Calibri" w:cs="Calibri"/>
        </w:rPr>
        <w:fldChar w:fldCharType="begin"/>
      </w:r>
      <w:r>
        <w:rPr>
          <w:rFonts w:ascii="Calibri" w:hAnsi="Calibri" w:cs="Calibri"/>
        </w:rPr>
        <w:instrText xml:space="preserve"> REF _Ref152586697 \h  \* MERGEFORMAT </w:instrText>
      </w:r>
      <w:r>
        <w:rPr>
          <w:rFonts w:ascii="Calibri" w:hAnsi="Calibri" w:cs="Calibri"/>
        </w:rPr>
      </w:r>
      <w:r>
        <w:rPr>
          <w:rFonts w:ascii="Calibri" w:hAnsi="Calibri" w:cs="Calibri"/>
        </w:rPr>
        <w:fldChar w:fldCharType="separate"/>
      </w:r>
      <w:r w:rsidRPr="00AF3F96">
        <w:rPr>
          <w:rFonts w:asciiTheme="minorHAnsi" w:hAnsiTheme="minorHAnsi" w:cstheme="minorHAnsi"/>
        </w:rPr>
        <w:t>Załącznik nr 4 – Kopia polisy ubezpieczeniowej</w:t>
      </w:r>
      <w:r>
        <w:rPr>
          <w:rFonts w:ascii="Calibri" w:hAnsi="Calibri" w:cs="Calibri"/>
        </w:rPr>
        <w:fldChar w:fldCharType="end"/>
      </w:r>
    </w:p>
    <w:p w14:paraId="3B3DD111" w14:textId="77777777" w:rsidR="00383AA6" w:rsidRDefault="00383AA6" w:rsidP="00444264">
      <w:pPr>
        <w:keepNext/>
        <w:keepLines/>
        <w:tabs>
          <w:tab w:val="left" w:pos="1270"/>
        </w:tabs>
        <w:overflowPunct w:val="0"/>
        <w:autoSpaceDE w:val="0"/>
        <w:autoSpaceDN w:val="0"/>
        <w:adjustRightInd w:val="0"/>
        <w:jc w:val="both"/>
        <w:rPr>
          <w:rFonts w:ascii="Calibri" w:hAnsi="Calibri" w:cs="Calibri"/>
        </w:rPr>
      </w:pPr>
    </w:p>
    <w:p w14:paraId="43FFF14B" w14:textId="24509608" w:rsidR="002B161E" w:rsidRPr="002B161E" w:rsidRDefault="00383AA6" w:rsidP="002B161E">
      <w:pPr>
        <w:keepNext/>
        <w:keepLines/>
        <w:suppressAutoHyphens/>
        <w:autoSpaceDE w:val="0"/>
        <w:autoSpaceDN w:val="0"/>
        <w:adjustRightInd w:val="0"/>
        <w:spacing w:line="276" w:lineRule="auto"/>
        <w:jc w:val="both"/>
        <w:rPr>
          <w:rFonts w:asciiTheme="minorHAnsi" w:hAnsiTheme="minorHAnsi" w:cstheme="minorHAnsi"/>
          <w:b/>
        </w:rPr>
      </w:pPr>
      <w:r w:rsidRPr="00C92A87">
        <w:rPr>
          <w:rFonts w:ascii="Calibri" w:eastAsiaTheme="minorHAnsi" w:hAnsi="Calibri" w:cs="Calibri"/>
          <w:b/>
          <w:color w:val="000000"/>
          <w:szCs w:val="24"/>
          <w:lang w:eastAsia="en-US"/>
        </w:rPr>
        <w:t xml:space="preserve">Kopia polisy ubezpieczeniowej dla zadania </w:t>
      </w:r>
      <w:r w:rsidR="003966E3" w:rsidRPr="0079757C">
        <w:rPr>
          <w:rFonts w:asciiTheme="minorHAnsi" w:hAnsiTheme="minorHAnsi" w:cstheme="minorHAnsi"/>
          <w:b/>
        </w:rPr>
        <w:t>„</w:t>
      </w:r>
      <w:r w:rsidR="002B161E" w:rsidRPr="002B161E">
        <w:rPr>
          <w:rFonts w:asciiTheme="minorHAnsi" w:hAnsiTheme="minorHAnsi" w:cstheme="minorHAnsi"/>
          <w:b/>
        </w:rPr>
        <w:t xml:space="preserve">Całodobowa ochrona fizyczna obiektów i terenu </w:t>
      </w:r>
    </w:p>
    <w:p w14:paraId="01047011" w14:textId="689C1F85" w:rsidR="00383AA6" w:rsidRPr="00E56F51" w:rsidRDefault="002B161E" w:rsidP="002B161E">
      <w:pPr>
        <w:keepNext/>
        <w:keepLines/>
        <w:suppressAutoHyphens/>
        <w:autoSpaceDE w:val="0"/>
        <w:autoSpaceDN w:val="0"/>
        <w:adjustRightInd w:val="0"/>
        <w:spacing w:line="276" w:lineRule="auto"/>
        <w:jc w:val="both"/>
        <w:rPr>
          <w:rFonts w:ascii="Calibri" w:eastAsiaTheme="minorHAnsi" w:hAnsi="Calibri" w:cs="Calibri"/>
          <w:b/>
          <w:color w:val="000000"/>
          <w:szCs w:val="24"/>
          <w:lang w:eastAsia="en-US"/>
        </w:rPr>
      </w:pPr>
      <w:r w:rsidRPr="002B161E">
        <w:rPr>
          <w:rFonts w:asciiTheme="minorHAnsi" w:hAnsiTheme="minorHAnsi" w:cstheme="minorHAnsi"/>
          <w:b/>
        </w:rPr>
        <w:t>PGE Gryfino 2050 Sp. z o .o. ”</w:t>
      </w:r>
      <w:r w:rsidR="003966E3" w:rsidRPr="0079757C">
        <w:rPr>
          <w:rFonts w:asciiTheme="minorHAnsi" w:hAnsiTheme="minorHAnsi" w:cstheme="minorHAnsi"/>
          <w:b/>
        </w:rPr>
        <w:t xml:space="preserve"> </w:t>
      </w:r>
      <w:r w:rsidR="00383AA6" w:rsidRPr="00C92A87">
        <w:rPr>
          <w:rFonts w:ascii="Calibri" w:eastAsiaTheme="minorHAnsi" w:hAnsi="Calibri" w:cs="Calibri"/>
          <w:b/>
          <w:color w:val="000000"/>
          <w:szCs w:val="24"/>
          <w:lang w:eastAsia="en-US"/>
        </w:rPr>
        <w:t>znajduje się w odrębnym Załączniku.</w:t>
      </w:r>
      <w:r w:rsidR="00383AA6" w:rsidRPr="00E56F51">
        <w:rPr>
          <w:rFonts w:ascii="Calibri" w:eastAsiaTheme="minorHAnsi" w:hAnsi="Calibri" w:cs="Calibri"/>
          <w:b/>
          <w:color w:val="000000"/>
          <w:szCs w:val="24"/>
          <w:lang w:eastAsia="en-US"/>
        </w:rPr>
        <w:t xml:space="preserve"> </w:t>
      </w:r>
    </w:p>
    <w:p w14:paraId="02B8F03C" w14:textId="3567ACDA" w:rsidR="00383AA6" w:rsidRDefault="00383AA6" w:rsidP="00EB5A9E">
      <w:pPr>
        <w:tabs>
          <w:tab w:val="left" w:pos="1270"/>
        </w:tabs>
        <w:overflowPunct w:val="0"/>
        <w:autoSpaceDE w:val="0"/>
        <w:autoSpaceDN w:val="0"/>
        <w:adjustRightInd w:val="0"/>
        <w:jc w:val="both"/>
        <w:rPr>
          <w:rFonts w:ascii="Calibri" w:hAnsi="Calibri" w:cs="Calibri"/>
        </w:rPr>
      </w:pPr>
    </w:p>
    <w:p w14:paraId="655EEDC7" w14:textId="6A470487" w:rsidR="00383AA6" w:rsidRDefault="00383AA6" w:rsidP="00EB5A9E">
      <w:pPr>
        <w:tabs>
          <w:tab w:val="left" w:pos="1270"/>
        </w:tabs>
        <w:overflowPunct w:val="0"/>
        <w:autoSpaceDE w:val="0"/>
        <w:autoSpaceDN w:val="0"/>
        <w:adjustRightInd w:val="0"/>
        <w:jc w:val="both"/>
        <w:rPr>
          <w:rFonts w:ascii="Calibri" w:hAnsi="Calibri" w:cs="Calibri"/>
        </w:rPr>
      </w:pPr>
    </w:p>
    <w:p w14:paraId="4185A428" w14:textId="1EA19ACF" w:rsidR="00383AA6" w:rsidRDefault="00383AA6" w:rsidP="00EB5A9E">
      <w:pPr>
        <w:tabs>
          <w:tab w:val="left" w:pos="1270"/>
        </w:tabs>
        <w:overflowPunct w:val="0"/>
        <w:autoSpaceDE w:val="0"/>
        <w:autoSpaceDN w:val="0"/>
        <w:adjustRightInd w:val="0"/>
        <w:jc w:val="both"/>
        <w:rPr>
          <w:rFonts w:ascii="Calibri" w:hAnsi="Calibri" w:cs="Calibri"/>
        </w:rPr>
      </w:pPr>
    </w:p>
    <w:p w14:paraId="38BCACC6" w14:textId="78746D62" w:rsidR="00383AA6" w:rsidRDefault="00383AA6" w:rsidP="00EB5A9E">
      <w:pPr>
        <w:tabs>
          <w:tab w:val="left" w:pos="1270"/>
        </w:tabs>
        <w:overflowPunct w:val="0"/>
        <w:autoSpaceDE w:val="0"/>
        <w:autoSpaceDN w:val="0"/>
        <w:adjustRightInd w:val="0"/>
        <w:jc w:val="both"/>
        <w:rPr>
          <w:rFonts w:ascii="Calibri" w:hAnsi="Calibri" w:cs="Calibri"/>
        </w:rPr>
      </w:pPr>
    </w:p>
    <w:p w14:paraId="25953207" w14:textId="470E9C30" w:rsidR="00383AA6" w:rsidRDefault="00383AA6" w:rsidP="00EB5A9E">
      <w:pPr>
        <w:tabs>
          <w:tab w:val="left" w:pos="1270"/>
        </w:tabs>
        <w:overflowPunct w:val="0"/>
        <w:autoSpaceDE w:val="0"/>
        <w:autoSpaceDN w:val="0"/>
        <w:adjustRightInd w:val="0"/>
        <w:jc w:val="both"/>
        <w:rPr>
          <w:rFonts w:ascii="Calibri" w:hAnsi="Calibri" w:cs="Calibri"/>
        </w:rPr>
      </w:pPr>
    </w:p>
    <w:p w14:paraId="168AB0FC" w14:textId="4EF61DD3" w:rsidR="00383AA6" w:rsidRDefault="00383AA6" w:rsidP="00EB5A9E">
      <w:pPr>
        <w:tabs>
          <w:tab w:val="left" w:pos="1270"/>
        </w:tabs>
        <w:overflowPunct w:val="0"/>
        <w:autoSpaceDE w:val="0"/>
        <w:autoSpaceDN w:val="0"/>
        <w:adjustRightInd w:val="0"/>
        <w:jc w:val="both"/>
        <w:rPr>
          <w:rFonts w:ascii="Calibri" w:hAnsi="Calibri" w:cs="Calibri"/>
        </w:rPr>
      </w:pPr>
    </w:p>
    <w:p w14:paraId="52E30C94" w14:textId="2845E264" w:rsidR="00383AA6" w:rsidRDefault="00383AA6" w:rsidP="00EB5A9E">
      <w:pPr>
        <w:tabs>
          <w:tab w:val="left" w:pos="1270"/>
        </w:tabs>
        <w:overflowPunct w:val="0"/>
        <w:autoSpaceDE w:val="0"/>
        <w:autoSpaceDN w:val="0"/>
        <w:adjustRightInd w:val="0"/>
        <w:jc w:val="both"/>
        <w:rPr>
          <w:rFonts w:ascii="Calibri" w:hAnsi="Calibri" w:cs="Calibri"/>
        </w:rPr>
      </w:pPr>
    </w:p>
    <w:p w14:paraId="1C0ACCBB" w14:textId="38EC9296" w:rsidR="00383AA6" w:rsidRDefault="00383AA6" w:rsidP="00EB5A9E">
      <w:pPr>
        <w:tabs>
          <w:tab w:val="left" w:pos="1270"/>
        </w:tabs>
        <w:overflowPunct w:val="0"/>
        <w:autoSpaceDE w:val="0"/>
        <w:autoSpaceDN w:val="0"/>
        <w:adjustRightInd w:val="0"/>
        <w:jc w:val="both"/>
        <w:rPr>
          <w:rFonts w:ascii="Calibri" w:hAnsi="Calibri" w:cs="Calibri"/>
        </w:rPr>
      </w:pPr>
    </w:p>
    <w:p w14:paraId="66C05ABC" w14:textId="7C7B628A" w:rsidR="00383AA6" w:rsidRDefault="00383AA6" w:rsidP="00EB5A9E">
      <w:pPr>
        <w:tabs>
          <w:tab w:val="left" w:pos="1270"/>
        </w:tabs>
        <w:overflowPunct w:val="0"/>
        <w:autoSpaceDE w:val="0"/>
        <w:autoSpaceDN w:val="0"/>
        <w:adjustRightInd w:val="0"/>
        <w:jc w:val="both"/>
        <w:rPr>
          <w:rFonts w:ascii="Calibri" w:hAnsi="Calibri" w:cs="Calibri"/>
        </w:rPr>
      </w:pPr>
    </w:p>
    <w:p w14:paraId="24803C0D" w14:textId="6747194D" w:rsidR="00383AA6" w:rsidRDefault="00383AA6" w:rsidP="00EB5A9E">
      <w:pPr>
        <w:tabs>
          <w:tab w:val="left" w:pos="1270"/>
        </w:tabs>
        <w:overflowPunct w:val="0"/>
        <w:autoSpaceDE w:val="0"/>
        <w:autoSpaceDN w:val="0"/>
        <w:adjustRightInd w:val="0"/>
        <w:jc w:val="both"/>
        <w:rPr>
          <w:rFonts w:ascii="Calibri" w:hAnsi="Calibri" w:cs="Calibri"/>
        </w:rPr>
      </w:pPr>
    </w:p>
    <w:p w14:paraId="2DA29536" w14:textId="18677B16" w:rsidR="00383AA6" w:rsidRDefault="00383AA6" w:rsidP="00EB5A9E">
      <w:pPr>
        <w:tabs>
          <w:tab w:val="left" w:pos="1270"/>
        </w:tabs>
        <w:overflowPunct w:val="0"/>
        <w:autoSpaceDE w:val="0"/>
        <w:autoSpaceDN w:val="0"/>
        <w:adjustRightInd w:val="0"/>
        <w:jc w:val="both"/>
        <w:rPr>
          <w:rFonts w:ascii="Calibri" w:hAnsi="Calibri" w:cs="Calibri"/>
        </w:rPr>
      </w:pPr>
    </w:p>
    <w:p w14:paraId="54E9A6F9" w14:textId="7344D50B" w:rsidR="00383AA6" w:rsidRDefault="00383AA6" w:rsidP="00EB5A9E">
      <w:pPr>
        <w:tabs>
          <w:tab w:val="left" w:pos="1270"/>
        </w:tabs>
        <w:overflowPunct w:val="0"/>
        <w:autoSpaceDE w:val="0"/>
        <w:autoSpaceDN w:val="0"/>
        <w:adjustRightInd w:val="0"/>
        <w:jc w:val="both"/>
        <w:rPr>
          <w:rFonts w:ascii="Calibri" w:hAnsi="Calibri" w:cs="Calibri"/>
        </w:rPr>
      </w:pPr>
    </w:p>
    <w:p w14:paraId="32ADED59" w14:textId="3BCE5265" w:rsidR="00383AA6" w:rsidRDefault="00383AA6" w:rsidP="00EB5A9E">
      <w:pPr>
        <w:tabs>
          <w:tab w:val="left" w:pos="1270"/>
        </w:tabs>
        <w:overflowPunct w:val="0"/>
        <w:autoSpaceDE w:val="0"/>
        <w:autoSpaceDN w:val="0"/>
        <w:adjustRightInd w:val="0"/>
        <w:jc w:val="both"/>
        <w:rPr>
          <w:rFonts w:ascii="Calibri" w:hAnsi="Calibri" w:cs="Calibri"/>
        </w:rPr>
      </w:pPr>
    </w:p>
    <w:p w14:paraId="753BD3A4" w14:textId="6F0FBFBA" w:rsidR="00383AA6" w:rsidRDefault="00383AA6" w:rsidP="00EB5A9E">
      <w:pPr>
        <w:tabs>
          <w:tab w:val="left" w:pos="1270"/>
        </w:tabs>
        <w:overflowPunct w:val="0"/>
        <w:autoSpaceDE w:val="0"/>
        <w:autoSpaceDN w:val="0"/>
        <w:adjustRightInd w:val="0"/>
        <w:jc w:val="both"/>
        <w:rPr>
          <w:rFonts w:ascii="Calibri" w:hAnsi="Calibri" w:cs="Calibri"/>
        </w:rPr>
      </w:pPr>
    </w:p>
    <w:p w14:paraId="4A3B2C38" w14:textId="56AFFED6" w:rsidR="00383AA6" w:rsidRDefault="00383AA6" w:rsidP="00EB5A9E">
      <w:pPr>
        <w:tabs>
          <w:tab w:val="left" w:pos="1270"/>
        </w:tabs>
        <w:overflowPunct w:val="0"/>
        <w:autoSpaceDE w:val="0"/>
        <w:autoSpaceDN w:val="0"/>
        <w:adjustRightInd w:val="0"/>
        <w:jc w:val="both"/>
        <w:rPr>
          <w:rFonts w:ascii="Calibri" w:hAnsi="Calibri" w:cs="Calibri"/>
        </w:rPr>
      </w:pPr>
    </w:p>
    <w:p w14:paraId="38D03567" w14:textId="3ABF1777" w:rsidR="00383AA6" w:rsidRDefault="00383AA6" w:rsidP="00EB5A9E">
      <w:pPr>
        <w:tabs>
          <w:tab w:val="left" w:pos="1270"/>
        </w:tabs>
        <w:overflowPunct w:val="0"/>
        <w:autoSpaceDE w:val="0"/>
        <w:autoSpaceDN w:val="0"/>
        <w:adjustRightInd w:val="0"/>
        <w:jc w:val="both"/>
        <w:rPr>
          <w:rFonts w:ascii="Calibri" w:hAnsi="Calibri" w:cs="Calibri"/>
        </w:rPr>
      </w:pPr>
    </w:p>
    <w:p w14:paraId="4FF3F59D" w14:textId="39C8716D" w:rsidR="00383AA6" w:rsidRDefault="00383AA6" w:rsidP="00EB5A9E">
      <w:pPr>
        <w:tabs>
          <w:tab w:val="left" w:pos="1270"/>
        </w:tabs>
        <w:overflowPunct w:val="0"/>
        <w:autoSpaceDE w:val="0"/>
        <w:autoSpaceDN w:val="0"/>
        <w:adjustRightInd w:val="0"/>
        <w:jc w:val="both"/>
        <w:rPr>
          <w:rFonts w:ascii="Calibri" w:hAnsi="Calibri" w:cs="Calibri"/>
        </w:rPr>
      </w:pPr>
    </w:p>
    <w:p w14:paraId="59B4437B" w14:textId="1CD328E8" w:rsidR="00383AA6" w:rsidRDefault="00383AA6" w:rsidP="00EB5A9E">
      <w:pPr>
        <w:tabs>
          <w:tab w:val="left" w:pos="1270"/>
        </w:tabs>
        <w:overflowPunct w:val="0"/>
        <w:autoSpaceDE w:val="0"/>
        <w:autoSpaceDN w:val="0"/>
        <w:adjustRightInd w:val="0"/>
        <w:jc w:val="both"/>
        <w:rPr>
          <w:rFonts w:ascii="Calibri" w:hAnsi="Calibri" w:cs="Calibri"/>
        </w:rPr>
      </w:pPr>
    </w:p>
    <w:p w14:paraId="6BD51BDA" w14:textId="6200BC8C" w:rsidR="00383AA6" w:rsidRDefault="00383AA6" w:rsidP="00EB5A9E">
      <w:pPr>
        <w:tabs>
          <w:tab w:val="left" w:pos="1270"/>
        </w:tabs>
        <w:overflowPunct w:val="0"/>
        <w:autoSpaceDE w:val="0"/>
        <w:autoSpaceDN w:val="0"/>
        <w:adjustRightInd w:val="0"/>
        <w:jc w:val="both"/>
        <w:rPr>
          <w:rFonts w:ascii="Calibri" w:hAnsi="Calibri" w:cs="Calibri"/>
        </w:rPr>
      </w:pPr>
    </w:p>
    <w:p w14:paraId="514E3A53" w14:textId="583FE96C" w:rsidR="00383AA6" w:rsidRDefault="00383AA6" w:rsidP="00EB5A9E">
      <w:pPr>
        <w:tabs>
          <w:tab w:val="left" w:pos="1270"/>
        </w:tabs>
        <w:overflowPunct w:val="0"/>
        <w:autoSpaceDE w:val="0"/>
        <w:autoSpaceDN w:val="0"/>
        <w:adjustRightInd w:val="0"/>
        <w:jc w:val="both"/>
        <w:rPr>
          <w:rFonts w:ascii="Calibri" w:hAnsi="Calibri" w:cs="Calibri"/>
        </w:rPr>
      </w:pPr>
    </w:p>
    <w:p w14:paraId="26EAB27F" w14:textId="3A556C61" w:rsidR="00383AA6" w:rsidRDefault="00383AA6" w:rsidP="00EB5A9E">
      <w:pPr>
        <w:tabs>
          <w:tab w:val="left" w:pos="1270"/>
        </w:tabs>
        <w:overflowPunct w:val="0"/>
        <w:autoSpaceDE w:val="0"/>
        <w:autoSpaceDN w:val="0"/>
        <w:adjustRightInd w:val="0"/>
        <w:jc w:val="both"/>
        <w:rPr>
          <w:rFonts w:ascii="Calibri" w:hAnsi="Calibri" w:cs="Calibri"/>
        </w:rPr>
      </w:pPr>
    </w:p>
    <w:p w14:paraId="7A2B8F0A" w14:textId="1BC9FBED" w:rsidR="00383AA6" w:rsidRDefault="00383AA6" w:rsidP="00EB5A9E">
      <w:pPr>
        <w:tabs>
          <w:tab w:val="left" w:pos="1270"/>
        </w:tabs>
        <w:overflowPunct w:val="0"/>
        <w:autoSpaceDE w:val="0"/>
        <w:autoSpaceDN w:val="0"/>
        <w:adjustRightInd w:val="0"/>
        <w:jc w:val="both"/>
        <w:rPr>
          <w:rFonts w:ascii="Calibri" w:hAnsi="Calibri" w:cs="Calibri"/>
        </w:rPr>
      </w:pPr>
    </w:p>
    <w:p w14:paraId="2ED28153" w14:textId="0D5A37C3" w:rsidR="00383AA6" w:rsidRDefault="00383AA6" w:rsidP="00EB5A9E">
      <w:pPr>
        <w:tabs>
          <w:tab w:val="left" w:pos="1270"/>
        </w:tabs>
        <w:overflowPunct w:val="0"/>
        <w:autoSpaceDE w:val="0"/>
        <w:autoSpaceDN w:val="0"/>
        <w:adjustRightInd w:val="0"/>
        <w:jc w:val="both"/>
        <w:rPr>
          <w:rFonts w:ascii="Calibri" w:hAnsi="Calibri" w:cs="Calibri"/>
        </w:rPr>
      </w:pPr>
    </w:p>
    <w:p w14:paraId="5919F999" w14:textId="1C9A919D" w:rsidR="00383AA6" w:rsidRDefault="00383AA6" w:rsidP="00EB5A9E">
      <w:pPr>
        <w:tabs>
          <w:tab w:val="left" w:pos="1270"/>
        </w:tabs>
        <w:overflowPunct w:val="0"/>
        <w:autoSpaceDE w:val="0"/>
        <w:autoSpaceDN w:val="0"/>
        <w:adjustRightInd w:val="0"/>
        <w:jc w:val="both"/>
        <w:rPr>
          <w:rFonts w:ascii="Calibri" w:hAnsi="Calibri" w:cs="Calibri"/>
        </w:rPr>
      </w:pPr>
    </w:p>
    <w:p w14:paraId="70D0FF09" w14:textId="2D42DF05" w:rsidR="00383AA6" w:rsidRDefault="00383AA6" w:rsidP="00EB5A9E">
      <w:pPr>
        <w:tabs>
          <w:tab w:val="left" w:pos="1270"/>
        </w:tabs>
        <w:overflowPunct w:val="0"/>
        <w:autoSpaceDE w:val="0"/>
        <w:autoSpaceDN w:val="0"/>
        <w:adjustRightInd w:val="0"/>
        <w:jc w:val="both"/>
        <w:rPr>
          <w:rFonts w:ascii="Calibri" w:hAnsi="Calibri" w:cs="Calibri"/>
        </w:rPr>
      </w:pPr>
    </w:p>
    <w:p w14:paraId="7972990E" w14:textId="19628163" w:rsidR="00383AA6" w:rsidRDefault="00383AA6" w:rsidP="00EB5A9E">
      <w:pPr>
        <w:tabs>
          <w:tab w:val="left" w:pos="1270"/>
        </w:tabs>
        <w:overflowPunct w:val="0"/>
        <w:autoSpaceDE w:val="0"/>
        <w:autoSpaceDN w:val="0"/>
        <w:adjustRightInd w:val="0"/>
        <w:jc w:val="both"/>
        <w:rPr>
          <w:rFonts w:ascii="Calibri" w:hAnsi="Calibri" w:cs="Calibri"/>
        </w:rPr>
      </w:pPr>
    </w:p>
    <w:p w14:paraId="730A7B6B" w14:textId="6660314D" w:rsidR="00383AA6" w:rsidRDefault="00383AA6" w:rsidP="00EB5A9E">
      <w:pPr>
        <w:tabs>
          <w:tab w:val="left" w:pos="1270"/>
        </w:tabs>
        <w:overflowPunct w:val="0"/>
        <w:autoSpaceDE w:val="0"/>
        <w:autoSpaceDN w:val="0"/>
        <w:adjustRightInd w:val="0"/>
        <w:jc w:val="both"/>
        <w:rPr>
          <w:rFonts w:ascii="Calibri" w:hAnsi="Calibri" w:cs="Calibri"/>
        </w:rPr>
      </w:pPr>
    </w:p>
    <w:p w14:paraId="13504D23" w14:textId="5DFA6946" w:rsidR="00383AA6" w:rsidRDefault="00383AA6" w:rsidP="00EB5A9E">
      <w:pPr>
        <w:tabs>
          <w:tab w:val="left" w:pos="1270"/>
        </w:tabs>
        <w:overflowPunct w:val="0"/>
        <w:autoSpaceDE w:val="0"/>
        <w:autoSpaceDN w:val="0"/>
        <w:adjustRightInd w:val="0"/>
        <w:jc w:val="both"/>
        <w:rPr>
          <w:rFonts w:ascii="Calibri" w:hAnsi="Calibri" w:cs="Calibri"/>
        </w:rPr>
      </w:pPr>
    </w:p>
    <w:p w14:paraId="6AA58FD3" w14:textId="48DD9310" w:rsidR="00383AA6" w:rsidRDefault="00383AA6" w:rsidP="00EB5A9E">
      <w:pPr>
        <w:tabs>
          <w:tab w:val="left" w:pos="1270"/>
        </w:tabs>
        <w:overflowPunct w:val="0"/>
        <w:autoSpaceDE w:val="0"/>
        <w:autoSpaceDN w:val="0"/>
        <w:adjustRightInd w:val="0"/>
        <w:jc w:val="both"/>
        <w:rPr>
          <w:rFonts w:ascii="Calibri" w:hAnsi="Calibri" w:cs="Calibri"/>
        </w:rPr>
      </w:pPr>
    </w:p>
    <w:p w14:paraId="775FB5A2" w14:textId="6250870B" w:rsidR="00383AA6" w:rsidRDefault="00383AA6" w:rsidP="00EB5A9E">
      <w:pPr>
        <w:tabs>
          <w:tab w:val="left" w:pos="1270"/>
        </w:tabs>
        <w:overflowPunct w:val="0"/>
        <w:autoSpaceDE w:val="0"/>
        <w:autoSpaceDN w:val="0"/>
        <w:adjustRightInd w:val="0"/>
        <w:jc w:val="both"/>
        <w:rPr>
          <w:rFonts w:ascii="Calibri" w:hAnsi="Calibri" w:cs="Calibri"/>
        </w:rPr>
      </w:pPr>
    </w:p>
    <w:p w14:paraId="4659A01D" w14:textId="33634871" w:rsidR="00383AA6" w:rsidRDefault="00383AA6" w:rsidP="00EB5A9E">
      <w:pPr>
        <w:tabs>
          <w:tab w:val="left" w:pos="1270"/>
        </w:tabs>
        <w:overflowPunct w:val="0"/>
        <w:autoSpaceDE w:val="0"/>
        <w:autoSpaceDN w:val="0"/>
        <w:adjustRightInd w:val="0"/>
        <w:jc w:val="both"/>
        <w:rPr>
          <w:rFonts w:ascii="Calibri" w:hAnsi="Calibri" w:cs="Calibri"/>
        </w:rPr>
      </w:pPr>
    </w:p>
    <w:p w14:paraId="02DEF337" w14:textId="60737E9D" w:rsidR="00383AA6" w:rsidRDefault="00383AA6" w:rsidP="00EB5A9E">
      <w:pPr>
        <w:tabs>
          <w:tab w:val="left" w:pos="1270"/>
        </w:tabs>
        <w:overflowPunct w:val="0"/>
        <w:autoSpaceDE w:val="0"/>
        <w:autoSpaceDN w:val="0"/>
        <w:adjustRightInd w:val="0"/>
        <w:jc w:val="both"/>
        <w:rPr>
          <w:rFonts w:ascii="Calibri" w:hAnsi="Calibri" w:cs="Calibri"/>
        </w:rPr>
      </w:pPr>
    </w:p>
    <w:p w14:paraId="49CD418C" w14:textId="534A7D12" w:rsidR="00383AA6" w:rsidRDefault="00383AA6" w:rsidP="00EB5A9E">
      <w:pPr>
        <w:tabs>
          <w:tab w:val="left" w:pos="1270"/>
        </w:tabs>
        <w:overflowPunct w:val="0"/>
        <w:autoSpaceDE w:val="0"/>
        <w:autoSpaceDN w:val="0"/>
        <w:adjustRightInd w:val="0"/>
        <w:jc w:val="both"/>
        <w:rPr>
          <w:rFonts w:ascii="Calibri" w:hAnsi="Calibri" w:cs="Calibri"/>
        </w:rPr>
      </w:pPr>
    </w:p>
    <w:p w14:paraId="6BAD0B41" w14:textId="14D94CE5" w:rsidR="00383AA6" w:rsidRDefault="00383AA6" w:rsidP="00EB5A9E">
      <w:pPr>
        <w:tabs>
          <w:tab w:val="left" w:pos="1270"/>
        </w:tabs>
        <w:overflowPunct w:val="0"/>
        <w:autoSpaceDE w:val="0"/>
        <w:autoSpaceDN w:val="0"/>
        <w:adjustRightInd w:val="0"/>
        <w:jc w:val="both"/>
        <w:rPr>
          <w:rFonts w:ascii="Calibri" w:hAnsi="Calibri" w:cs="Calibri"/>
        </w:rPr>
      </w:pPr>
    </w:p>
    <w:p w14:paraId="6F67AA8E" w14:textId="031CD143" w:rsidR="00383AA6" w:rsidRDefault="00383AA6" w:rsidP="00EB5A9E">
      <w:pPr>
        <w:tabs>
          <w:tab w:val="left" w:pos="1270"/>
        </w:tabs>
        <w:overflowPunct w:val="0"/>
        <w:autoSpaceDE w:val="0"/>
        <w:autoSpaceDN w:val="0"/>
        <w:adjustRightInd w:val="0"/>
        <w:jc w:val="both"/>
        <w:rPr>
          <w:rFonts w:ascii="Calibri" w:hAnsi="Calibri" w:cs="Calibri"/>
        </w:rPr>
      </w:pPr>
    </w:p>
    <w:p w14:paraId="0394BC5A" w14:textId="0B43CCE6" w:rsidR="00383AA6" w:rsidRDefault="00383AA6" w:rsidP="00EB5A9E">
      <w:pPr>
        <w:tabs>
          <w:tab w:val="left" w:pos="1270"/>
        </w:tabs>
        <w:overflowPunct w:val="0"/>
        <w:autoSpaceDE w:val="0"/>
        <w:autoSpaceDN w:val="0"/>
        <w:adjustRightInd w:val="0"/>
        <w:jc w:val="both"/>
        <w:rPr>
          <w:rFonts w:ascii="Calibri" w:hAnsi="Calibri" w:cs="Calibri"/>
        </w:rPr>
      </w:pPr>
    </w:p>
    <w:p w14:paraId="43185890" w14:textId="4BE8BF85" w:rsidR="00383AA6" w:rsidRDefault="00383AA6" w:rsidP="00EB5A9E">
      <w:pPr>
        <w:tabs>
          <w:tab w:val="left" w:pos="1270"/>
        </w:tabs>
        <w:overflowPunct w:val="0"/>
        <w:autoSpaceDE w:val="0"/>
        <w:autoSpaceDN w:val="0"/>
        <w:adjustRightInd w:val="0"/>
        <w:jc w:val="both"/>
        <w:rPr>
          <w:rFonts w:ascii="Calibri" w:hAnsi="Calibri" w:cs="Calibri"/>
        </w:rPr>
      </w:pPr>
    </w:p>
    <w:p w14:paraId="3B081C2C" w14:textId="70E903BF" w:rsidR="00383AA6" w:rsidRDefault="00383AA6" w:rsidP="00EB5A9E">
      <w:pPr>
        <w:tabs>
          <w:tab w:val="left" w:pos="1270"/>
        </w:tabs>
        <w:overflowPunct w:val="0"/>
        <w:autoSpaceDE w:val="0"/>
        <w:autoSpaceDN w:val="0"/>
        <w:adjustRightInd w:val="0"/>
        <w:jc w:val="both"/>
        <w:rPr>
          <w:rFonts w:ascii="Calibri" w:hAnsi="Calibri" w:cs="Calibri"/>
        </w:rPr>
      </w:pPr>
    </w:p>
    <w:p w14:paraId="3641A043" w14:textId="0B81D80D" w:rsidR="00383AA6" w:rsidRDefault="00383AA6" w:rsidP="00EB5A9E">
      <w:pPr>
        <w:tabs>
          <w:tab w:val="left" w:pos="1270"/>
        </w:tabs>
        <w:overflowPunct w:val="0"/>
        <w:autoSpaceDE w:val="0"/>
        <w:autoSpaceDN w:val="0"/>
        <w:adjustRightInd w:val="0"/>
        <w:jc w:val="both"/>
        <w:rPr>
          <w:rFonts w:ascii="Calibri" w:hAnsi="Calibri" w:cs="Calibri"/>
        </w:rPr>
      </w:pPr>
    </w:p>
    <w:p w14:paraId="0F4A21F3" w14:textId="10CA6F9F" w:rsidR="00383AA6" w:rsidRDefault="00383AA6" w:rsidP="00EB5A9E">
      <w:pPr>
        <w:tabs>
          <w:tab w:val="left" w:pos="1270"/>
        </w:tabs>
        <w:overflowPunct w:val="0"/>
        <w:autoSpaceDE w:val="0"/>
        <w:autoSpaceDN w:val="0"/>
        <w:adjustRightInd w:val="0"/>
        <w:jc w:val="both"/>
        <w:rPr>
          <w:rFonts w:ascii="Calibri" w:hAnsi="Calibri" w:cs="Calibri"/>
        </w:rPr>
      </w:pPr>
    </w:p>
    <w:p w14:paraId="4128D2D2" w14:textId="035CEBBE" w:rsidR="00383AA6" w:rsidRDefault="00383AA6" w:rsidP="00EB5A9E">
      <w:pPr>
        <w:tabs>
          <w:tab w:val="left" w:pos="1270"/>
        </w:tabs>
        <w:overflowPunct w:val="0"/>
        <w:autoSpaceDE w:val="0"/>
        <w:autoSpaceDN w:val="0"/>
        <w:adjustRightInd w:val="0"/>
        <w:jc w:val="both"/>
        <w:rPr>
          <w:rFonts w:ascii="Calibri" w:hAnsi="Calibri" w:cs="Calibri"/>
        </w:rPr>
      </w:pPr>
    </w:p>
    <w:p w14:paraId="1ECC98EA" w14:textId="07ABE2C3" w:rsidR="00383AA6" w:rsidRDefault="00383AA6" w:rsidP="00EB5A9E">
      <w:pPr>
        <w:tabs>
          <w:tab w:val="left" w:pos="1270"/>
        </w:tabs>
        <w:overflowPunct w:val="0"/>
        <w:autoSpaceDE w:val="0"/>
        <w:autoSpaceDN w:val="0"/>
        <w:adjustRightInd w:val="0"/>
        <w:jc w:val="both"/>
        <w:rPr>
          <w:rFonts w:ascii="Calibri" w:hAnsi="Calibri" w:cs="Calibri"/>
        </w:rPr>
      </w:pPr>
    </w:p>
    <w:p w14:paraId="68270364" w14:textId="469CF883" w:rsidR="00383AA6" w:rsidRDefault="00383AA6" w:rsidP="00EB5A9E">
      <w:pPr>
        <w:tabs>
          <w:tab w:val="left" w:pos="1270"/>
        </w:tabs>
        <w:overflowPunct w:val="0"/>
        <w:autoSpaceDE w:val="0"/>
        <w:autoSpaceDN w:val="0"/>
        <w:adjustRightInd w:val="0"/>
        <w:jc w:val="both"/>
        <w:rPr>
          <w:rFonts w:ascii="Calibri" w:hAnsi="Calibri" w:cs="Calibri"/>
        </w:rPr>
      </w:pPr>
    </w:p>
    <w:p w14:paraId="0EF69A07" w14:textId="51D2399B" w:rsidR="00383AA6" w:rsidRDefault="00383AA6" w:rsidP="00EB5A9E">
      <w:pPr>
        <w:tabs>
          <w:tab w:val="left" w:pos="1270"/>
        </w:tabs>
        <w:overflowPunct w:val="0"/>
        <w:autoSpaceDE w:val="0"/>
        <w:autoSpaceDN w:val="0"/>
        <w:adjustRightInd w:val="0"/>
        <w:jc w:val="both"/>
        <w:rPr>
          <w:rFonts w:ascii="Calibri" w:hAnsi="Calibri" w:cs="Calibri"/>
        </w:rPr>
      </w:pPr>
    </w:p>
    <w:p w14:paraId="08F8DB95" w14:textId="4F7E602B" w:rsidR="00383AA6" w:rsidRDefault="00383AA6" w:rsidP="00EB5A9E">
      <w:pPr>
        <w:tabs>
          <w:tab w:val="left" w:pos="1270"/>
        </w:tabs>
        <w:overflowPunct w:val="0"/>
        <w:autoSpaceDE w:val="0"/>
        <w:autoSpaceDN w:val="0"/>
        <w:adjustRightInd w:val="0"/>
        <w:jc w:val="both"/>
        <w:rPr>
          <w:rFonts w:ascii="Calibri" w:hAnsi="Calibri" w:cs="Calibri"/>
        </w:rPr>
      </w:pPr>
    </w:p>
    <w:p w14:paraId="3E3C32F4" w14:textId="7320FBE3" w:rsidR="00383AA6" w:rsidRDefault="00383AA6" w:rsidP="00EB5A9E">
      <w:pPr>
        <w:tabs>
          <w:tab w:val="left" w:pos="1270"/>
        </w:tabs>
        <w:overflowPunct w:val="0"/>
        <w:autoSpaceDE w:val="0"/>
        <w:autoSpaceDN w:val="0"/>
        <w:adjustRightInd w:val="0"/>
        <w:jc w:val="both"/>
        <w:rPr>
          <w:rFonts w:ascii="Calibri" w:hAnsi="Calibri" w:cs="Calibri"/>
        </w:rPr>
      </w:pPr>
    </w:p>
    <w:p w14:paraId="536C365D" w14:textId="2942723F" w:rsidR="00383AA6" w:rsidRDefault="00383AA6" w:rsidP="00EB5A9E">
      <w:pPr>
        <w:tabs>
          <w:tab w:val="left" w:pos="1270"/>
        </w:tabs>
        <w:overflowPunct w:val="0"/>
        <w:autoSpaceDE w:val="0"/>
        <w:autoSpaceDN w:val="0"/>
        <w:adjustRightInd w:val="0"/>
        <w:jc w:val="both"/>
        <w:rPr>
          <w:rFonts w:ascii="Calibri" w:hAnsi="Calibri" w:cs="Calibri"/>
        </w:rPr>
      </w:pPr>
    </w:p>
    <w:p w14:paraId="7525AC8E" w14:textId="422AB09A" w:rsidR="00383AA6" w:rsidRDefault="00383AA6" w:rsidP="00EB5A9E">
      <w:pPr>
        <w:tabs>
          <w:tab w:val="left" w:pos="1270"/>
        </w:tabs>
        <w:overflowPunct w:val="0"/>
        <w:autoSpaceDE w:val="0"/>
        <w:autoSpaceDN w:val="0"/>
        <w:adjustRightInd w:val="0"/>
        <w:jc w:val="both"/>
        <w:rPr>
          <w:rFonts w:ascii="Calibri" w:hAnsi="Calibri" w:cs="Calibri"/>
        </w:rPr>
      </w:pPr>
    </w:p>
    <w:p w14:paraId="7AC5D517" w14:textId="49339094" w:rsidR="00383AA6" w:rsidRDefault="00383AA6" w:rsidP="00EB5A9E">
      <w:pPr>
        <w:tabs>
          <w:tab w:val="left" w:pos="1270"/>
        </w:tabs>
        <w:overflowPunct w:val="0"/>
        <w:autoSpaceDE w:val="0"/>
        <w:autoSpaceDN w:val="0"/>
        <w:adjustRightInd w:val="0"/>
        <w:jc w:val="both"/>
        <w:rPr>
          <w:rFonts w:ascii="Calibri" w:hAnsi="Calibri" w:cs="Calibri"/>
        </w:rPr>
      </w:pPr>
    </w:p>
    <w:p w14:paraId="5A3E6BAF" w14:textId="62D0EE6D" w:rsidR="00383AA6" w:rsidRDefault="00383AA6" w:rsidP="00EB5A9E">
      <w:pPr>
        <w:tabs>
          <w:tab w:val="left" w:pos="1270"/>
        </w:tabs>
        <w:overflowPunct w:val="0"/>
        <w:autoSpaceDE w:val="0"/>
        <w:autoSpaceDN w:val="0"/>
        <w:adjustRightInd w:val="0"/>
        <w:jc w:val="both"/>
        <w:rPr>
          <w:rFonts w:ascii="Calibri" w:hAnsi="Calibri" w:cs="Calibri"/>
        </w:rPr>
      </w:pPr>
    </w:p>
    <w:p w14:paraId="0457AFC8" w14:textId="1522C100" w:rsidR="00383AA6" w:rsidRDefault="00383AA6" w:rsidP="00EB5A9E">
      <w:pPr>
        <w:tabs>
          <w:tab w:val="left" w:pos="1270"/>
        </w:tabs>
        <w:overflowPunct w:val="0"/>
        <w:autoSpaceDE w:val="0"/>
        <w:autoSpaceDN w:val="0"/>
        <w:adjustRightInd w:val="0"/>
        <w:jc w:val="both"/>
        <w:rPr>
          <w:rFonts w:ascii="Calibri" w:hAnsi="Calibri" w:cs="Calibri"/>
        </w:rPr>
      </w:pPr>
    </w:p>
    <w:p w14:paraId="7152C708" w14:textId="7B1134FC" w:rsidR="00D836A5" w:rsidRDefault="00D836A5" w:rsidP="00EB5A9E">
      <w:pPr>
        <w:tabs>
          <w:tab w:val="left" w:pos="1270"/>
        </w:tabs>
        <w:overflowPunct w:val="0"/>
        <w:autoSpaceDE w:val="0"/>
        <w:autoSpaceDN w:val="0"/>
        <w:adjustRightInd w:val="0"/>
        <w:jc w:val="both"/>
        <w:rPr>
          <w:rFonts w:ascii="Calibri" w:hAnsi="Calibri" w:cs="Calibri"/>
        </w:rPr>
      </w:pPr>
    </w:p>
    <w:p w14:paraId="5E2A989D" w14:textId="77777777" w:rsidR="00D836A5" w:rsidRDefault="00D836A5" w:rsidP="00EB5A9E">
      <w:pPr>
        <w:tabs>
          <w:tab w:val="left" w:pos="1270"/>
        </w:tabs>
        <w:overflowPunct w:val="0"/>
        <w:autoSpaceDE w:val="0"/>
        <w:autoSpaceDN w:val="0"/>
        <w:adjustRightInd w:val="0"/>
        <w:jc w:val="both"/>
        <w:rPr>
          <w:rFonts w:ascii="Calibri" w:hAnsi="Calibri" w:cs="Calibri"/>
        </w:rPr>
      </w:pPr>
    </w:p>
    <w:p w14:paraId="10CC251C" w14:textId="73755D48" w:rsidR="00901D6A" w:rsidRDefault="00790FEA" w:rsidP="00790FEA">
      <w:pPr>
        <w:autoSpaceDE w:val="0"/>
        <w:autoSpaceDN w:val="0"/>
        <w:adjustRightInd w:val="0"/>
        <w:jc w:val="right"/>
        <w:rPr>
          <w:rFonts w:ascii="Calibri" w:eastAsiaTheme="minorHAnsi" w:hAnsi="Calibri" w:cs="Calibri"/>
          <w:color w:val="000000"/>
          <w:szCs w:val="24"/>
          <w:lang w:eastAsia="en-US"/>
        </w:rPr>
      </w:pPr>
      <w:r>
        <w:rPr>
          <w:rFonts w:ascii="Calibri" w:eastAsiaTheme="minorHAnsi" w:hAnsi="Calibri" w:cs="Calibri"/>
          <w:color w:val="000000"/>
          <w:szCs w:val="24"/>
          <w:lang w:eastAsia="en-US"/>
        </w:rPr>
        <w:fldChar w:fldCharType="begin"/>
      </w:r>
      <w:r>
        <w:rPr>
          <w:rFonts w:ascii="Calibri" w:eastAsiaTheme="minorHAnsi" w:hAnsi="Calibri" w:cs="Calibri"/>
          <w:color w:val="000000"/>
          <w:sz w:val="24"/>
          <w:szCs w:val="24"/>
          <w:lang w:eastAsia="en-US"/>
        </w:rPr>
        <w:instrText xml:space="preserve"> REF _Ref152586812 \h </w:instrText>
      </w:r>
      <w:r>
        <w:rPr>
          <w:rFonts w:ascii="Calibri" w:eastAsiaTheme="minorHAnsi" w:hAnsi="Calibri" w:cs="Calibri"/>
          <w:color w:val="000000"/>
          <w:szCs w:val="24"/>
          <w:lang w:eastAsia="en-US"/>
        </w:rPr>
        <w:instrText xml:space="preserve"> \* MERGEFORMAT </w:instrText>
      </w:r>
      <w:r>
        <w:rPr>
          <w:rFonts w:ascii="Calibri" w:eastAsiaTheme="minorHAnsi" w:hAnsi="Calibri" w:cs="Calibri"/>
          <w:color w:val="000000"/>
          <w:szCs w:val="24"/>
          <w:lang w:eastAsia="en-US"/>
        </w:rPr>
      </w:r>
      <w:r>
        <w:rPr>
          <w:rFonts w:ascii="Calibri" w:eastAsiaTheme="minorHAnsi" w:hAnsi="Calibri" w:cs="Calibri"/>
          <w:color w:val="000000"/>
          <w:szCs w:val="24"/>
          <w:lang w:eastAsia="en-US"/>
        </w:rPr>
        <w:fldChar w:fldCharType="separate"/>
      </w:r>
      <w:r w:rsidRPr="007F2146">
        <w:rPr>
          <w:rFonts w:asciiTheme="minorHAnsi" w:hAnsiTheme="minorHAnsi" w:cstheme="minorHAnsi"/>
        </w:rPr>
        <w:t xml:space="preserve">Załącznik nr 5 – </w:t>
      </w:r>
      <w:r w:rsidRPr="00AE708C">
        <w:rPr>
          <w:rFonts w:ascii="Calibri" w:eastAsiaTheme="minorHAnsi" w:hAnsi="Calibri" w:cs="Calibri"/>
          <w:color w:val="000000"/>
          <w:szCs w:val="24"/>
          <w:lang w:eastAsia="en-US"/>
        </w:rPr>
        <w:t>Klauzula informacyjna PGE Gryfino 2050 dla pracowników i reprezentantów Wykonawcy</w:t>
      </w:r>
      <w:r>
        <w:rPr>
          <w:rFonts w:ascii="Calibri" w:eastAsiaTheme="minorHAnsi" w:hAnsi="Calibri" w:cs="Calibri"/>
          <w:color w:val="000000"/>
          <w:szCs w:val="24"/>
          <w:lang w:eastAsia="en-US"/>
        </w:rPr>
        <w:fldChar w:fldCharType="end"/>
      </w:r>
    </w:p>
    <w:p w14:paraId="788887E4" w14:textId="5974B9EC" w:rsidR="00790FEA" w:rsidRDefault="00790FEA" w:rsidP="00790FEA">
      <w:pPr>
        <w:autoSpaceDE w:val="0"/>
        <w:autoSpaceDN w:val="0"/>
        <w:adjustRightInd w:val="0"/>
        <w:jc w:val="right"/>
        <w:rPr>
          <w:rFonts w:ascii="Calibri" w:eastAsiaTheme="minorHAnsi" w:hAnsi="Calibri" w:cs="Calibri"/>
          <w:color w:val="000000"/>
          <w:sz w:val="24"/>
          <w:szCs w:val="24"/>
          <w:lang w:eastAsia="en-US"/>
        </w:rPr>
      </w:pPr>
    </w:p>
    <w:p w14:paraId="6E0D7616" w14:textId="35DEDD60" w:rsidR="002B0197" w:rsidRDefault="002B0197" w:rsidP="00790FEA">
      <w:pPr>
        <w:autoSpaceDE w:val="0"/>
        <w:autoSpaceDN w:val="0"/>
        <w:adjustRightInd w:val="0"/>
        <w:jc w:val="right"/>
        <w:rPr>
          <w:rFonts w:ascii="Calibri" w:eastAsiaTheme="minorHAnsi" w:hAnsi="Calibri" w:cs="Calibri"/>
          <w:color w:val="000000"/>
          <w:sz w:val="24"/>
          <w:szCs w:val="24"/>
          <w:lang w:eastAsia="en-US"/>
        </w:rPr>
      </w:pPr>
    </w:p>
    <w:p w14:paraId="41DF8531" w14:textId="77777777" w:rsidR="002B0197" w:rsidRPr="009A1E38" w:rsidRDefault="002B0197" w:rsidP="00790FEA">
      <w:pPr>
        <w:autoSpaceDE w:val="0"/>
        <w:autoSpaceDN w:val="0"/>
        <w:adjustRightInd w:val="0"/>
        <w:jc w:val="right"/>
        <w:rPr>
          <w:rFonts w:ascii="Calibri" w:eastAsiaTheme="minorHAnsi" w:hAnsi="Calibri" w:cs="Calibri"/>
          <w:color w:val="000000"/>
          <w:sz w:val="24"/>
          <w:szCs w:val="24"/>
          <w:lang w:eastAsia="en-US"/>
        </w:rPr>
      </w:pPr>
    </w:p>
    <w:p w14:paraId="02B84DF6" w14:textId="77777777" w:rsidR="00901D6A" w:rsidRPr="009A1E38" w:rsidRDefault="00901D6A" w:rsidP="00EB5A9E">
      <w:pPr>
        <w:pStyle w:val="Nagwek"/>
        <w:spacing w:before="80"/>
        <w:jc w:val="both"/>
      </w:pPr>
      <w:r w:rsidRPr="009A1E38">
        <w:rPr>
          <w:b/>
          <w:bCs/>
        </w:rPr>
        <w:t xml:space="preserve">Zgodnie z art. 13 i 14 Rozporządzenia Parlamentu Europejskiego i Rady (UE) 2016/679 z dnia 27 kwietnia 2016 r. </w:t>
      </w:r>
      <w:r w:rsidRPr="009A1E38">
        <w:t>w sprawie ochrony osób fizycznych w związku z przetwarzaniem danych osobowych i w sprawie swobodnego przepływu takich danych oraz uchylenia dyrektywy 95/46/WE (ogólne rozporządzenie o ochronie danych) (dalej „</w:t>
      </w:r>
      <w:r w:rsidRPr="009A1E38">
        <w:rPr>
          <w:b/>
          <w:bCs/>
        </w:rPr>
        <w:t>RODO</w:t>
      </w:r>
      <w:r w:rsidRPr="009A1E38">
        <w:t>”) informujemy, że:</w:t>
      </w:r>
    </w:p>
    <w:p w14:paraId="73937EFA" w14:textId="77777777" w:rsidR="00901D6A" w:rsidRPr="009A1E38" w:rsidRDefault="00901D6A" w:rsidP="00EB5A9E">
      <w:pPr>
        <w:pStyle w:val="Default"/>
        <w:rPr>
          <w:sz w:val="2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804"/>
      </w:tblGrid>
      <w:tr w:rsidR="00901D6A" w:rsidRPr="009A1E38" w14:paraId="3E00B7CA" w14:textId="77777777" w:rsidTr="00BA762F">
        <w:trPr>
          <w:trHeight w:val="270"/>
        </w:trPr>
        <w:tc>
          <w:tcPr>
            <w:tcW w:w="2410" w:type="dxa"/>
          </w:tcPr>
          <w:p w14:paraId="7C7B27E4" w14:textId="77777777" w:rsidR="00901D6A" w:rsidRPr="009A1E38" w:rsidRDefault="00901D6A" w:rsidP="00FF55FC">
            <w:pPr>
              <w:pStyle w:val="Akapitzlist"/>
              <w:numPr>
                <w:ilvl w:val="0"/>
                <w:numId w:val="58"/>
              </w:numPr>
              <w:autoSpaceDE w:val="0"/>
              <w:autoSpaceDN w:val="0"/>
              <w:adjustRightInd w:val="0"/>
              <w:spacing w:before="120" w:after="120"/>
              <w:ind w:left="313" w:hanging="268"/>
              <w:rPr>
                <w:rFonts w:cstheme="minorHAnsi"/>
                <w:b/>
                <w:color w:val="000000"/>
                <w:sz w:val="18"/>
                <w:szCs w:val="18"/>
              </w:rPr>
            </w:pPr>
            <w:r w:rsidRPr="009A1E38">
              <w:rPr>
                <w:rFonts w:cstheme="minorHAnsi"/>
                <w:b/>
                <w:bCs/>
                <w:color w:val="000000"/>
                <w:sz w:val="18"/>
                <w:szCs w:val="18"/>
              </w:rPr>
              <w:t xml:space="preserve">Administrator danych osobowych </w:t>
            </w:r>
          </w:p>
        </w:tc>
        <w:tc>
          <w:tcPr>
            <w:tcW w:w="6804" w:type="dxa"/>
            <w:vAlign w:val="center"/>
          </w:tcPr>
          <w:p w14:paraId="1BB65C54" w14:textId="77777777" w:rsidR="00901D6A" w:rsidRPr="009A1E38" w:rsidRDefault="00901D6A" w:rsidP="00EB5A9E">
            <w:pPr>
              <w:autoSpaceDE w:val="0"/>
              <w:autoSpaceDN w:val="0"/>
              <w:adjustRightInd w:val="0"/>
              <w:spacing w:before="120" w:after="120"/>
              <w:jc w:val="both"/>
              <w:rPr>
                <w:rFonts w:cstheme="minorHAnsi"/>
                <w:color w:val="000000"/>
                <w:sz w:val="18"/>
                <w:szCs w:val="18"/>
              </w:rPr>
            </w:pPr>
            <w:r w:rsidRPr="00E228DF">
              <w:rPr>
                <w:rFonts w:cstheme="minorHAnsi"/>
                <w:b/>
                <w:color w:val="000000"/>
                <w:sz w:val="18"/>
                <w:szCs w:val="18"/>
              </w:rPr>
              <w:t>Administratorem Pani/Pana danych osobowych</w:t>
            </w:r>
            <w:r w:rsidRPr="00E228DF">
              <w:rPr>
                <w:rFonts w:cstheme="minorHAnsi"/>
                <w:color w:val="000000"/>
                <w:sz w:val="18"/>
                <w:szCs w:val="18"/>
              </w:rPr>
              <w:t xml:space="preserve"> jest PGE Gryfino 2050 sp. z o.o. z siedzibą w Warszawie (00-496), przy ul. Mysiej 2. Kontakt z Administratorem jest możliwy pod adresem e-mail: kontakt.gryfino2050@gkpge.pl lub pisemnie na adres siedziby Administratora.</w:t>
            </w:r>
          </w:p>
        </w:tc>
      </w:tr>
      <w:tr w:rsidR="00901D6A" w:rsidRPr="009A1E38" w14:paraId="51E0BE6D" w14:textId="77777777" w:rsidTr="00BA762F">
        <w:trPr>
          <w:trHeight w:val="818"/>
        </w:trPr>
        <w:tc>
          <w:tcPr>
            <w:tcW w:w="2410" w:type="dxa"/>
          </w:tcPr>
          <w:p w14:paraId="3C979FD8" w14:textId="77777777" w:rsidR="00901D6A" w:rsidRPr="009A1E38" w:rsidRDefault="00901D6A" w:rsidP="00FF55FC">
            <w:pPr>
              <w:pStyle w:val="Akapitzlist"/>
              <w:numPr>
                <w:ilvl w:val="0"/>
                <w:numId w:val="58"/>
              </w:numPr>
              <w:autoSpaceDE w:val="0"/>
              <w:autoSpaceDN w:val="0"/>
              <w:adjustRightInd w:val="0"/>
              <w:spacing w:before="120" w:after="120"/>
              <w:rPr>
                <w:rFonts w:cstheme="minorHAnsi"/>
                <w:b/>
                <w:color w:val="000000"/>
                <w:sz w:val="18"/>
                <w:szCs w:val="18"/>
              </w:rPr>
            </w:pPr>
            <w:r w:rsidRPr="009A1E38">
              <w:rPr>
                <w:rFonts w:cstheme="minorHAnsi"/>
                <w:b/>
                <w:bCs/>
                <w:color w:val="000000"/>
                <w:sz w:val="18"/>
                <w:szCs w:val="18"/>
              </w:rPr>
              <w:t xml:space="preserve">Dane kontaktowe Inspektora Ochrony Danych </w:t>
            </w:r>
          </w:p>
        </w:tc>
        <w:tc>
          <w:tcPr>
            <w:tcW w:w="6804" w:type="dxa"/>
            <w:vAlign w:val="center"/>
          </w:tcPr>
          <w:p w14:paraId="1FDBE4AF" w14:textId="77777777" w:rsidR="00901D6A" w:rsidRPr="009A1E38" w:rsidRDefault="00901D6A" w:rsidP="00EB5A9E">
            <w:pPr>
              <w:autoSpaceDE w:val="0"/>
              <w:autoSpaceDN w:val="0"/>
              <w:adjustRightInd w:val="0"/>
              <w:spacing w:before="120" w:after="120"/>
              <w:jc w:val="both"/>
              <w:rPr>
                <w:rFonts w:cstheme="minorHAnsi"/>
                <w:color w:val="000000"/>
                <w:sz w:val="18"/>
                <w:szCs w:val="18"/>
              </w:rPr>
            </w:pPr>
            <w:r w:rsidRPr="009A1E38">
              <w:rPr>
                <w:rFonts w:cstheme="minorHAnsi"/>
                <w:color w:val="000000"/>
                <w:sz w:val="18"/>
                <w:szCs w:val="18"/>
              </w:rPr>
              <w:t>W sprawie ochrony swoich danych osobowych może Pani/Pan skontaktować się z </w:t>
            </w:r>
            <w:r w:rsidRPr="009A1E38">
              <w:rPr>
                <w:rFonts w:cstheme="minorHAnsi"/>
                <w:b/>
                <w:bCs/>
                <w:color w:val="000000"/>
                <w:sz w:val="18"/>
                <w:szCs w:val="18"/>
              </w:rPr>
              <w:t xml:space="preserve">Inspektorem Ochrony Danych </w:t>
            </w:r>
            <w:r w:rsidRPr="009A1E38">
              <w:rPr>
                <w:rFonts w:cstheme="minorHAnsi"/>
                <w:color w:val="000000"/>
                <w:sz w:val="18"/>
                <w:szCs w:val="18"/>
              </w:rPr>
              <w:t xml:space="preserve">pod adresem </w:t>
            </w:r>
            <w:hyperlink r:id="rId14" w:history="1">
              <w:r w:rsidRPr="009A1E38">
                <w:rPr>
                  <w:rStyle w:val="Hipercze"/>
                  <w:rFonts w:eastAsia="Courier New" w:cstheme="minorHAnsi"/>
                  <w:sz w:val="18"/>
                  <w:szCs w:val="18"/>
                </w:rPr>
                <w:t>iod.gryfino2050@gkpge.pl</w:t>
              </w:r>
            </w:hyperlink>
            <w:r w:rsidRPr="009A1E38">
              <w:rPr>
                <w:rFonts w:cstheme="minorHAnsi"/>
                <w:sz w:val="18"/>
                <w:szCs w:val="18"/>
              </w:rPr>
              <w:t xml:space="preserve">  </w:t>
            </w:r>
            <w:r w:rsidRPr="009A1E38">
              <w:rPr>
                <w:rFonts w:cstheme="minorHAnsi"/>
                <w:color w:val="000000"/>
                <w:sz w:val="18"/>
                <w:szCs w:val="18"/>
              </w:rPr>
              <w:t xml:space="preserve">lub pisemnie na adres naszej siedziby wskazany w punkcie I powyżej. </w:t>
            </w:r>
          </w:p>
        </w:tc>
      </w:tr>
      <w:tr w:rsidR="00901D6A" w:rsidRPr="009A1E38" w14:paraId="3340283B" w14:textId="77777777" w:rsidTr="00BA762F">
        <w:trPr>
          <w:trHeight w:val="3292"/>
        </w:trPr>
        <w:tc>
          <w:tcPr>
            <w:tcW w:w="2410" w:type="dxa"/>
          </w:tcPr>
          <w:p w14:paraId="35F645EC" w14:textId="77777777" w:rsidR="00901D6A" w:rsidRPr="009A1E38" w:rsidRDefault="00901D6A" w:rsidP="00FF55FC">
            <w:pPr>
              <w:pStyle w:val="Akapitzlist"/>
              <w:numPr>
                <w:ilvl w:val="0"/>
                <w:numId w:val="58"/>
              </w:numPr>
              <w:autoSpaceDE w:val="0"/>
              <w:autoSpaceDN w:val="0"/>
              <w:adjustRightInd w:val="0"/>
              <w:spacing w:before="120" w:after="120"/>
              <w:ind w:left="313" w:hanging="268"/>
              <w:rPr>
                <w:rFonts w:cstheme="minorHAnsi"/>
                <w:b/>
                <w:bCs/>
                <w:color w:val="000000"/>
                <w:sz w:val="18"/>
                <w:szCs w:val="18"/>
              </w:rPr>
            </w:pPr>
            <w:r w:rsidRPr="009A1E38">
              <w:rPr>
                <w:rFonts w:cstheme="minorHAnsi"/>
                <w:b/>
                <w:bCs/>
                <w:color w:val="000000"/>
                <w:sz w:val="18"/>
                <w:szCs w:val="18"/>
              </w:rPr>
              <w:t xml:space="preserve">Cele i podstawy przetwarzania </w:t>
            </w:r>
          </w:p>
          <w:p w14:paraId="43E53EE8" w14:textId="77777777" w:rsidR="00901D6A" w:rsidRPr="009A1E38" w:rsidRDefault="00901D6A" w:rsidP="00EB5A9E">
            <w:pPr>
              <w:autoSpaceDE w:val="0"/>
              <w:autoSpaceDN w:val="0"/>
              <w:adjustRightInd w:val="0"/>
              <w:rPr>
                <w:rFonts w:cstheme="minorHAnsi"/>
                <w:b/>
                <w:color w:val="000000"/>
                <w:sz w:val="18"/>
                <w:szCs w:val="18"/>
              </w:rPr>
            </w:pPr>
          </w:p>
        </w:tc>
        <w:tc>
          <w:tcPr>
            <w:tcW w:w="6804" w:type="dxa"/>
          </w:tcPr>
          <w:p w14:paraId="4CAB31C2" w14:textId="77777777" w:rsidR="00901D6A" w:rsidRPr="009A1E38" w:rsidRDefault="00901D6A" w:rsidP="00EB5A9E">
            <w:pPr>
              <w:autoSpaceDE w:val="0"/>
              <w:autoSpaceDN w:val="0"/>
              <w:adjustRightInd w:val="0"/>
              <w:jc w:val="both"/>
              <w:rPr>
                <w:rFonts w:cstheme="minorHAnsi"/>
                <w:color w:val="000000"/>
                <w:sz w:val="18"/>
                <w:szCs w:val="18"/>
              </w:rPr>
            </w:pPr>
            <w:r w:rsidRPr="009A1E38">
              <w:rPr>
                <w:rFonts w:cstheme="minorHAnsi"/>
                <w:b/>
                <w:bCs/>
                <w:color w:val="000000"/>
                <w:sz w:val="18"/>
                <w:szCs w:val="18"/>
              </w:rPr>
              <w:t xml:space="preserve">Będziemy przetwarzać Pani/Pana dane: </w:t>
            </w:r>
          </w:p>
          <w:p w14:paraId="5EA0B365" w14:textId="77777777" w:rsidR="00901D6A" w:rsidRPr="009A1E38" w:rsidRDefault="00901D6A" w:rsidP="00FF55FC">
            <w:pPr>
              <w:pStyle w:val="Akapitzlist"/>
              <w:numPr>
                <w:ilvl w:val="0"/>
                <w:numId w:val="55"/>
              </w:numPr>
              <w:autoSpaceDE w:val="0"/>
              <w:autoSpaceDN w:val="0"/>
              <w:adjustRightInd w:val="0"/>
              <w:ind w:left="462" w:hanging="425"/>
              <w:contextualSpacing/>
              <w:jc w:val="both"/>
              <w:rPr>
                <w:rFonts w:cstheme="minorHAnsi"/>
                <w:color w:val="000000"/>
                <w:sz w:val="18"/>
                <w:szCs w:val="18"/>
              </w:rPr>
            </w:pPr>
            <w:r w:rsidRPr="009A1E38">
              <w:rPr>
                <w:rFonts w:cstheme="minorHAnsi"/>
                <w:color w:val="000000"/>
                <w:sz w:val="18"/>
                <w:szCs w:val="18"/>
              </w:rPr>
              <w:t>w celu prowadzenia dokumentacji współpracy będącym obowiązkiem PGE Gryfino 2050 sp. z o.o. przetwarzanie jest niezbędne do wypełnienia obowiązków prawnych na podstawie m.in.: kodeksu cywilnego, ustawy o podatku dochodowym od osób fizycznych, prawa bankowego, prawa ubezpieczeniowego, prawa zamówień publicznych, a także przepisów z zakresu rachunkowości, obowiązków sprawozdawczych, przeciwdziałaniu terroryzmowi i praniu pieniędzy, unijnych regulacji sankcyjnych i innych powszechnie obowiązujących przepisów prawa</w:t>
            </w:r>
            <w:r w:rsidRPr="009A1E38">
              <w:rPr>
                <w:rFonts w:cstheme="minorHAnsi"/>
                <w:i/>
                <w:sz w:val="18"/>
                <w:szCs w:val="18"/>
              </w:rPr>
              <w:t xml:space="preserve"> </w:t>
            </w:r>
            <w:r w:rsidRPr="009A1E38">
              <w:rPr>
                <w:rFonts w:cstheme="minorHAnsi"/>
                <w:color w:val="000000"/>
                <w:sz w:val="18"/>
                <w:szCs w:val="18"/>
              </w:rPr>
              <w:t xml:space="preserve">  (art. 6 ust. 1 lit. c RODO); </w:t>
            </w:r>
          </w:p>
          <w:p w14:paraId="560F1450" w14:textId="77777777" w:rsidR="00901D6A" w:rsidRPr="009A1E38" w:rsidRDefault="00901D6A" w:rsidP="00FF55FC">
            <w:pPr>
              <w:pStyle w:val="Akapitzlist"/>
              <w:numPr>
                <w:ilvl w:val="0"/>
                <w:numId w:val="55"/>
              </w:numPr>
              <w:autoSpaceDE w:val="0"/>
              <w:autoSpaceDN w:val="0"/>
              <w:adjustRightInd w:val="0"/>
              <w:ind w:left="462" w:hanging="425"/>
              <w:contextualSpacing/>
              <w:jc w:val="both"/>
              <w:rPr>
                <w:rFonts w:cstheme="minorHAnsi"/>
                <w:color w:val="000000"/>
                <w:sz w:val="18"/>
                <w:szCs w:val="18"/>
              </w:rPr>
            </w:pPr>
            <w:r w:rsidRPr="009A1E38">
              <w:rPr>
                <w:rFonts w:cstheme="minorHAnsi"/>
                <w:color w:val="000000"/>
                <w:sz w:val="18"/>
                <w:szCs w:val="18"/>
              </w:rPr>
              <w:t xml:space="preserve">w celu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(art. 6 ust. 1 lit. f RODO); </w:t>
            </w:r>
          </w:p>
          <w:p w14:paraId="1B8B2D1D" w14:textId="77777777" w:rsidR="00901D6A" w:rsidRPr="009A1E38" w:rsidRDefault="00901D6A" w:rsidP="00FF55FC">
            <w:pPr>
              <w:pStyle w:val="Akapitzlist"/>
              <w:numPr>
                <w:ilvl w:val="0"/>
                <w:numId w:val="55"/>
              </w:numPr>
              <w:autoSpaceDE w:val="0"/>
              <w:autoSpaceDN w:val="0"/>
              <w:adjustRightInd w:val="0"/>
              <w:ind w:left="462" w:hanging="425"/>
              <w:contextualSpacing/>
              <w:jc w:val="both"/>
              <w:rPr>
                <w:rFonts w:cstheme="minorHAnsi"/>
                <w:color w:val="000000"/>
                <w:sz w:val="18"/>
                <w:szCs w:val="18"/>
              </w:rPr>
            </w:pPr>
            <w:r w:rsidRPr="009A1E38">
              <w:rPr>
                <w:rFonts w:cstheme="minorHAnsi"/>
                <w:color w:val="000000"/>
                <w:sz w:val="18"/>
                <w:szCs w:val="18"/>
              </w:rPr>
              <w:t xml:space="preserve">w celu ochrony żywotnych interesów współpracownika, np. w celu ratowania życia i zdrowia (art. 9 ust. 2 lit. c RODO); </w:t>
            </w:r>
          </w:p>
          <w:p w14:paraId="454E622A" w14:textId="77777777" w:rsidR="00901D6A" w:rsidRPr="009A1E38" w:rsidRDefault="00901D6A" w:rsidP="00FF55FC">
            <w:pPr>
              <w:pStyle w:val="Akapitzlist"/>
              <w:numPr>
                <w:ilvl w:val="0"/>
                <w:numId w:val="55"/>
              </w:numPr>
              <w:autoSpaceDE w:val="0"/>
              <w:autoSpaceDN w:val="0"/>
              <w:adjustRightInd w:val="0"/>
              <w:ind w:left="462" w:hanging="425"/>
              <w:contextualSpacing/>
              <w:jc w:val="both"/>
              <w:rPr>
                <w:rFonts w:cstheme="minorHAnsi"/>
                <w:color w:val="000000"/>
                <w:sz w:val="18"/>
                <w:szCs w:val="18"/>
              </w:rPr>
            </w:pPr>
            <w:r w:rsidRPr="009A1E38">
              <w:rPr>
                <w:rFonts w:cstheme="minorHAnsi"/>
                <w:color w:val="000000"/>
                <w:sz w:val="18"/>
                <w:szCs w:val="18"/>
              </w:rPr>
              <w:t xml:space="preserve">w celach archiwalnych (dowodowych) będących realizacją prawnie uzasadnionego interesu PGE Gryfino 2050 sp. z o.o. w tym zabezpieczenia informacji na wypadek prawnej potrzeby wykazania faktów (art. 6 ust. 1 lit. f RODO); </w:t>
            </w:r>
          </w:p>
          <w:p w14:paraId="6B18BAAC" w14:textId="77777777" w:rsidR="00901D6A" w:rsidRPr="009A1E38" w:rsidRDefault="00901D6A" w:rsidP="00FF55FC">
            <w:pPr>
              <w:pStyle w:val="Akapitzlist"/>
              <w:numPr>
                <w:ilvl w:val="0"/>
                <w:numId w:val="55"/>
              </w:numPr>
              <w:autoSpaceDE w:val="0"/>
              <w:autoSpaceDN w:val="0"/>
              <w:adjustRightInd w:val="0"/>
              <w:ind w:left="462" w:hanging="425"/>
              <w:contextualSpacing/>
              <w:jc w:val="both"/>
              <w:rPr>
                <w:rFonts w:cstheme="minorHAnsi"/>
                <w:color w:val="000000"/>
                <w:sz w:val="18"/>
                <w:szCs w:val="18"/>
              </w:rPr>
            </w:pPr>
            <w:r w:rsidRPr="009A1E38">
              <w:rPr>
                <w:rFonts w:cstheme="minorHAnsi"/>
                <w:color w:val="000000"/>
                <w:sz w:val="18"/>
                <w:szCs w:val="18"/>
              </w:rPr>
              <w:t xml:space="preserve">w celu ewentualnego ustalenia, dochodzenia lub obrony przed roszczeniami będącym realizacją prawnie uzasadnionego interesu PGE Gryfino 2050 sp. z o.o. (art. 6 ust. 1 lit. f RODO); </w:t>
            </w:r>
          </w:p>
          <w:p w14:paraId="2EBE5B63" w14:textId="77777777" w:rsidR="00901D6A" w:rsidRPr="009A1E38" w:rsidRDefault="00901D6A" w:rsidP="00FF55FC">
            <w:pPr>
              <w:pStyle w:val="Akapitzlist"/>
              <w:numPr>
                <w:ilvl w:val="0"/>
                <w:numId w:val="55"/>
              </w:numPr>
              <w:autoSpaceDE w:val="0"/>
              <w:autoSpaceDN w:val="0"/>
              <w:adjustRightInd w:val="0"/>
              <w:ind w:left="462" w:hanging="425"/>
              <w:contextualSpacing/>
              <w:jc w:val="both"/>
              <w:rPr>
                <w:rFonts w:cstheme="minorHAnsi"/>
                <w:color w:val="000000"/>
                <w:sz w:val="18"/>
                <w:szCs w:val="18"/>
              </w:rPr>
            </w:pPr>
            <w:r w:rsidRPr="009A1E38">
              <w:rPr>
                <w:rFonts w:cstheme="minorHAnsi"/>
                <w:color w:val="000000"/>
                <w:sz w:val="18"/>
                <w:szCs w:val="18"/>
              </w:rPr>
              <w:t xml:space="preserve">w celach analitycznych (np. doboru świadczeń do potrzeb naszych współpracowników), optymalizacji procesów w spółce, budowania wiedzy o kompetencjach naszych współpracowników, analizy finansowej naszej spółki itp., będących realizacją naszego prawnie uzasadnionego w tym interesu (art. 6 ust. 1 lit. f RODO); </w:t>
            </w:r>
          </w:p>
          <w:p w14:paraId="57C4A507" w14:textId="77777777" w:rsidR="00901D6A" w:rsidRPr="009A1E38" w:rsidRDefault="00901D6A" w:rsidP="00FF55FC">
            <w:pPr>
              <w:pStyle w:val="Akapitzlist"/>
              <w:numPr>
                <w:ilvl w:val="0"/>
                <w:numId w:val="55"/>
              </w:numPr>
              <w:autoSpaceDE w:val="0"/>
              <w:autoSpaceDN w:val="0"/>
              <w:adjustRightInd w:val="0"/>
              <w:ind w:left="462" w:hanging="425"/>
              <w:contextualSpacing/>
              <w:jc w:val="both"/>
              <w:rPr>
                <w:rFonts w:cstheme="minorHAnsi"/>
                <w:sz w:val="18"/>
                <w:szCs w:val="18"/>
              </w:rPr>
            </w:pPr>
            <w:r w:rsidRPr="009A1E38">
              <w:rPr>
                <w:rFonts w:cstheme="minorHAnsi"/>
                <w:color w:val="000000"/>
                <w:sz w:val="18"/>
                <w:szCs w:val="18"/>
              </w:rPr>
              <w:t xml:space="preserve">w celu zapewnienia bezpieczeństwa współpracowników lub ochrony mienia, kontroli produkcji lub zachowania w tajemnicy informacji, których ujawnienie mogłoby narazić PGE Gryfino 2050 sp. z o.o. na szkodę, bądź właściwego wykorzystania narzędzi pracy, dane współpracownika wykonującego </w:t>
            </w:r>
            <w:r w:rsidRPr="009A1E38">
              <w:rPr>
                <w:rFonts w:cstheme="minorHAnsi"/>
                <w:sz w:val="18"/>
                <w:szCs w:val="18"/>
              </w:rPr>
              <w:t xml:space="preserve">zlecenie w budynku przy ul. Mysiej 2 w Warszawie lub budynkach i na terenie w Nowym Czarnowie 76 są przetwarzane poprzez monitoring (rejestrację obrazu); </w:t>
            </w:r>
          </w:p>
          <w:p w14:paraId="2DFBE2FF" w14:textId="77777777" w:rsidR="00901D6A" w:rsidRPr="009A1E38" w:rsidRDefault="00901D6A" w:rsidP="00FF55FC">
            <w:pPr>
              <w:pStyle w:val="Akapitzlist"/>
              <w:numPr>
                <w:ilvl w:val="0"/>
                <w:numId w:val="55"/>
              </w:numPr>
              <w:autoSpaceDE w:val="0"/>
              <w:autoSpaceDN w:val="0"/>
              <w:adjustRightInd w:val="0"/>
              <w:spacing w:after="120"/>
              <w:ind w:left="465" w:hanging="425"/>
              <w:jc w:val="both"/>
              <w:rPr>
                <w:rFonts w:cstheme="minorHAnsi"/>
                <w:color w:val="000000"/>
                <w:sz w:val="18"/>
                <w:szCs w:val="18"/>
              </w:rPr>
            </w:pPr>
            <w:r w:rsidRPr="009A1E38">
              <w:rPr>
                <w:rFonts w:cstheme="minorHAnsi"/>
                <w:sz w:val="18"/>
                <w:szCs w:val="18"/>
              </w:rPr>
              <w:t xml:space="preserve">w celu zapewnienia bezpieczeństwa współpracowników lub ochrony mienia dane współpracownika wykonującego zlecenie w budynku przy ul. Mysiej 2 w Warszawie lub budynkach i na terenie w Nowym Czarnowie 76, w postaci zdjęcia na identyfikatorze przetwarzane są w związku realizacją prawnie uzasadnionego </w:t>
            </w:r>
            <w:r w:rsidRPr="009A1E38">
              <w:rPr>
                <w:rFonts w:cstheme="minorHAnsi"/>
                <w:color w:val="000000"/>
                <w:sz w:val="18"/>
                <w:szCs w:val="18"/>
              </w:rPr>
              <w:t xml:space="preserve">interesu Administratora (względu bezpieczeństwa i ułatwienia komunikacji) w zależności od potrzeb biznesowych spółki. </w:t>
            </w:r>
          </w:p>
        </w:tc>
      </w:tr>
      <w:tr w:rsidR="00901D6A" w:rsidRPr="009A1E38" w14:paraId="7E34D53A" w14:textId="77777777" w:rsidTr="00BA762F">
        <w:trPr>
          <w:trHeight w:val="530"/>
        </w:trPr>
        <w:tc>
          <w:tcPr>
            <w:tcW w:w="2410" w:type="dxa"/>
          </w:tcPr>
          <w:p w14:paraId="3F541FDF" w14:textId="77777777" w:rsidR="00901D6A" w:rsidRPr="009A1E38" w:rsidRDefault="00901D6A" w:rsidP="00FF55FC">
            <w:pPr>
              <w:pStyle w:val="Akapitzlist"/>
              <w:numPr>
                <w:ilvl w:val="0"/>
                <w:numId w:val="58"/>
              </w:numPr>
              <w:autoSpaceDE w:val="0"/>
              <w:autoSpaceDN w:val="0"/>
              <w:adjustRightInd w:val="0"/>
              <w:spacing w:before="120" w:after="120"/>
              <w:ind w:left="313" w:hanging="268"/>
              <w:rPr>
                <w:rFonts w:cstheme="minorHAnsi"/>
                <w:b/>
                <w:bCs/>
                <w:color w:val="000000"/>
                <w:sz w:val="18"/>
                <w:szCs w:val="18"/>
              </w:rPr>
            </w:pPr>
            <w:r w:rsidRPr="009A1E38">
              <w:rPr>
                <w:rFonts w:cstheme="minorHAnsi"/>
                <w:b/>
                <w:bCs/>
                <w:color w:val="000000"/>
                <w:sz w:val="18"/>
                <w:szCs w:val="18"/>
              </w:rPr>
              <w:t xml:space="preserve">Okres przechowywania danych </w:t>
            </w:r>
          </w:p>
          <w:p w14:paraId="19578FF2" w14:textId="77777777" w:rsidR="00901D6A" w:rsidRPr="009A1E38" w:rsidRDefault="00901D6A" w:rsidP="00EB5A9E">
            <w:pPr>
              <w:autoSpaceDE w:val="0"/>
              <w:autoSpaceDN w:val="0"/>
              <w:adjustRightInd w:val="0"/>
              <w:rPr>
                <w:rFonts w:cstheme="minorHAnsi"/>
                <w:b/>
                <w:color w:val="000000"/>
                <w:sz w:val="18"/>
                <w:szCs w:val="18"/>
              </w:rPr>
            </w:pPr>
          </w:p>
        </w:tc>
        <w:tc>
          <w:tcPr>
            <w:tcW w:w="6804" w:type="dxa"/>
          </w:tcPr>
          <w:p w14:paraId="4F39F9E6" w14:textId="77777777" w:rsidR="00901D6A" w:rsidRPr="009A1E38" w:rsidRDefault="00901D6A" w:rsidP="00EB5A9E">
            <w:pPr>
              <w:autoSpaceDE w:val="0"/>
              <w:autoSpaceDN w:val="0"/>
              <w:adjustRightInd w:val="0"/>
              <w:jc w:val="both"/>
              <w:rPr>
                <w:rFonts w:cstheme="minorHAnsi"/>
                <w:color w:val="000000"/>
                <w:sz w:val="18"/>
                <w:szCs w:val="18"/>
              </w:rPr>
            </w:pPr>
            <w:r w:rsidRPr="009A1E38">
              <w:rPr>
                <w:rFonts w:cstheme="minorHAnsi"/>
                <w:b/>
                <w:bCs/>
                <w:color w:val="000000"/>
                <w:sz w:val="18"/>
                <w:szCs w:val="18"/>
              </w:rPr>
              <w:t>Okres przetwarzania Pani/Pana danych osobowych związany jest ze wskazanymi powyżej celami ich przetwarzania</w:t>
            </w:r>
            <w:r w:rsidRPr="009A1E38">
              <w:rPr>
                <w:rFonts w:cstheme="minorHAnsi"/>
                <w:color w:val="000000"/>
                <w:sz w:val="18"/>
                <w:szCs w:val="18"/>
              </w:rPr>
              <w:t xml:space="preserve">. Wobec powyższego dane osobowe będą przetwarzane przez czas, w którym przepisy prawa nakazują Administratorowi przechowywanie danych lub przez okres przedawnienia ewentualnych roszczeń, do dochodzenia których konieczne </w:t>
            </w:r>
            <w:r w:rsidRPr="009A1E38">
              <w:rPr>
                <w:rFonts w:cstheme="minorHAnsi"/>
                <w:color w:val="000000"/>
                <w:sz w:val="18"/>
                <w:szCs w:val="18"/>
              </w:rPr>
              <w:lastRenderedPageBreak/>
              <w:t xml:space="preserve">jest dysponowanie danymi, nie dłużej jednak niż 6 lat od zakończenia umowy, w związku z którą przekazane zostały dane, o których mowa w niniejszym dokumencie. </w:t>
            </w:r>
          </w:p>
        </w:tc>
      </w:tr>
      <w:tr w:rsidR="00901D6A" w:rsidRPr="009A1E38" w14:paraId="6B1D5D8A" w14:textId="77777777" w:rsidTr="00BA762F">
        <w:trPr>
          <w:trHeight w:val="572"/>
        </w:trPr>
        <w:tc>
          <w:tcPr>
            <w:tcW w:w="2410" w:type="dxa"/>
          </w:tcPr>
          <w:p w14:paraId="4BE508C2" w14:textId="77777777" w:rsidR="00901D6A" w:rsidRPr="009A1E38" w:rsidRDefault="00901D6A" w:rsidP="00FF55FC">
            <w:pPr>
              <w:pStyle w:val="Akapitzlist"/>
              <w:numPr>
                <w:ilvl w:val="0"/>
                <w:numId w:val="58"/>
              </w:numPr>
              <w:autoSpaceDE w:val="0"/>
              <w:autoSpaceDN w:val="0"/>
              <w:adjustRightInd w:val="0"/>
              <w:spacing w:before="120" w:after="120"/>
              <w:ind w:left="313" w:hanging="268"/>
              <w:rPr>
                <w:rFonts w:cstheme="minorHAnsi"/>
                <w:b/>
                <w:bCs/>
                <w:color w:val="000000"/>
                <w:sz w:val="18"/>
                <w:szCs w:val="18"/>
              </w:rPr>
            </w:pPr>
            <w:r w:rsidRPr="009A1E38">
              <w:rPr>
                <w:rFonts w:cstheme="minorHAnsi"/>
                <w:b/>
                <w:bCs/>
                <w:color w:val="000000"/>
                <w:sz w:val="18"/>
                <w:szCs w:val="18"/>
              </w:rPr>
              <w:lastRenderedPageBreak/>
              <w:t xml:space="preserve">Odbiorcy danych </w:t>
            </w:r>
          </w:p>
          <w:p w14:paraId="2C8DC987" w14:textId="77777777" w:rsidR="00901D6A" w:rsidRPr="009A1E38" w:rsidRDefault="00901D6A" w:rsidP="00EB5A9E">
            <w:pPr>
              <w:autoSpaceDE w:val="0"/>
              <w:autoSpaceDN w:val="0"/>
              <w:adjustRightInd w:val="0"/>
              <w:rPr>
                <w:rFonts w:cstheme="minorHAnsi"/>
                <w:b/>
                <w:color w:val="000000"/>
                <w:sz w:val="18"/>
                <w:szCs w:val="18"/>
              </w:rPr>
            </w:pPr>
          </w:p>
        </w:tc>
        <w:tc>
          <w:tcPr>
            <w:tcW w:w="6804" w:type="dxa"/>
          </w:tcPr>
          <w:p w14:paraId="56790BB8" w14:textId="77777777" w:rsidR="00901D6A" w:rsidRPr="00E228DF" w:rsidRDefault="00901D6A" w:rsidP="00EB5A9E">
            <w:pPr>
              <w:autoSpaceDE w:val="0"/>
              <w:autoSpaceDN w:val="0"/>
              <w:adjustRightInd w:val="0"/>
              <w:spacing w:before="120"/>
              <w:rPr>
                <w:color w:val="000000"/>
                <w:sz w:val="18"/>
                <w:szCs w:val="18"/>
              </w:rPr>
            </w:pPr>
            <w:r w:rsidRPr="00E228DF">
              <w:rPr>
                <w:b/>
                <w:bCs/>
                <w:color w:val="000000"/>
                <w:sz w:val="18"/>
                <w:szCs w:val="18"/>
              </w:rPr>
              <w:t xml:space="preserve">Pani/Pana dane osobowe mogą zostać przekazywane: </w:t>
            </w:r>
          </w:p>
          <w:p w14:paraId="7CC37D36" w14:textId="77777777" w:rsidR="00901D6A" w:rsidRPr="00E228DF" w:rsidRDefault="00901D6A" w:rsidP="00FF55FC">
            <w:pPr>
              <w:numPr>
                <w:ilvl w:val="0"/>
                <w:numId w:val="56"/>
              </w:numPr>
              <w:tabs>
                <w:tab w:val="num" w:pos="993"/>
              </w:tabs>
              <w:ind w:left="360"/>
              <w:jc w:val="both"/>
              <w:textAlignment w:val="center"/>
              <w:rPr>
                <w:sz w:val="18"/>
                <w:szCs w:val="18"/>
              </w:rPr>
            </w:pPr>
            <w:r w:rsidRPr="00E228DF">
              <w:rPr>
                <w:sz w:val="18"/>
                <w:szCs w:val="18"/>
              </w:rPr>
              <w:t>osobom lub podmiotom instytucjom określonym przez przepisy prawa np. Urząd Skarbowy, banki, towarzystwa ubezpieczeniowe, kancelarie prawne i audytorskie,</w:t>
            </w:r>
          </w:p>
          <w:p w14:paraId="72A78BFB" w14:textId="77777777" w:rsidR="00901D6A" w:rsidRPr="00E228DF" w:rsidRDefault="00901D6A" w:rsidP="00FF55FC">
            <w:pPr>
              <w:numPr>
                <w:ilvl w:val="0"/>
                <w:numId w:val="56"/>
              </w:numPr>
              <w:tabs>
                <w:tab w:val="num" w:pos="993"/>
              </w:tabs>
              <w:ind w:left="360"/>
              <w:jc w:val="both"/>
              <w:textAlignment w:val="center"/>
              <w:rPr>
                <w:sz w:val="18"/>
                <w:szCs w:val="18"/>
              </w:rPr>
            </w:pPr>
            <w:r w:rsidRPr="00E228DF">
              <w:rPr>
                <w:sz w:val="18"/>
                <w:szCs w:val="18"/>
              </w:rPr>
              <w:t xml:space="preserve">podmiotom z Grupy Kapitałowej PGE, partnerom oraz kontrahentom PGE Gryfino </w:t>
            </w:r>
            <w:r w:rsidRPr="00E228DF">
              <w:rPr>
                <w:sz w:val="18"/>
                <w:szCs w:val="18"/>
              </w:rPr>
              <w:br/>
              <w:t>2050 sp. z o. o., w zakresie niezbędnym do celów kontaktowych,</w:t>
            </w:r>
          </w:p>
          <w:p w14:paraId="20B216B2" w14:textId="77777777" w:rsidR="00901D6A" w:rsidRPr="009A1E38" w:rsidRDefault="00901D6A" w:rsidP="00FF55FC">
            <w:pPr>
              <w:pStyle w:val="Akapitzlist"/>
              <w:numPr>
                <w:ilvl w:val="0"/>
                <w:numId w:val="56"/>
              </w:numPr>
              <w:autoSpaceDE w:val="0"/>
              <w:autoSpaceDN w:val="0"/>
              <w:adjustRightInd w:val="0"/>
              <w:ind w:left="458"/>
              <w:contextualSpacing/>
              <w:jc w:val="both"/>
              <w:rPr>
                <w:rFonts w:cstheme="minorHAnsi"/>
                <w:color w:val="000000"/>
                <w:sz w:val="18"/>
                <w:szCs w:val="18"/>
              </w:rPr>
            </w:pPr>
            <w:r w:rsidRPr="00E228DF">
              <w:rPr>
                <w:sz w:val="18"/>
                <w:szCs w:val="18"/>
              </w:rPr>
              <w:t>podmiotom przetwarzaj</w:t>
            </w:r>
            <w:r w:rsidRPr="00E228DF">
              <w:rPr>
                <w:rFonts w:hint="eastAsia"/>
                <w:sz w:val="18"/>
                <w:szCs w:val="18"/>
              </w:rPr>
              <w:t>ą</w:t>
            </w:r>
            <w:r w:rsidRPr="00E228DF">
              <w:rPr>
                <w:sz w:val="18"/>
                <w:szCs w:val="18"/>
              </w:rPr>
              <w:t xml:space="preserve">cym, które </w:t>
            </w:r>
            <w:r w:rsidRPr="00E228DF">
              <w:rPr>
                <w:rFonts w:hint="eastAsia"/>
                <w:sz w:val="18"/>
                <w:szCs w:val="18"/>
              </w:rPr>
              <w:t>ś</w:t>
            </w:r>
            <w:r w:rsidRPr="00E228DF">
              <w:rPr>
                <w:sz w:val="18"/>
                <w:szCs w:val="18"/>
              </w:rPr>
              <w:t>wiadcz</w:t>
            </w:r>
            <w:r w:rsidRPr="00E228DF">
              <w:rPr>
                <w:rFonts w:hint="eastAsia"/>
                <w:sz w:val="18"/>
                <w:szCs w:val="18"/>
              </w:rPr>
              <w:t>ą</w:t>
            </w:r>
            <w:r w:rsidRPr="00E228DF">
              <w:rPr>
                <w:sz w:val="18"/>
                <w:szCs w:val="18"/>
              </w:rPr>
              <w:t xml:space="preserve"> us</w:t>
            </w:r>
            <w:r w:rsidRPr="00E228DF">
              <w:rPr>
                <w:rFonts w:hint="eastAsia"/>
                <w:sz w:val="18"/>
                <w:szCs w:val="18"/>
              </w:rPr>
              <w:t>ł</w:t>
            </w:r>
            <w:r w:rsidRPr="00E228DF">
              <w:rPr>
                <w:sz w:val="18"/>
                <w:szCs w:val="18"/>
              </w:rPr>
              <w:t>ugi na rzecz administratora danych i którym te dane s</w:t>
            </w:r>
            <w:r w:rsidRPr="00E228DF">
              <w:rPr>
                <w:rFonts w:hint="eastAsia"/>
                <w:sz w:val="18"/>
                <w:szCs w:val="18"/>
              </w:rPr>
              <w:t>ą</w:t>
            </w:r>
            <w:r w:rsidRPr="00E228DF">
              <w:rPr>
                <w:sz w:val="18"/>
                <w:szCs w:val="18"/>
              </w:rPr>
              <w:t xml:space="preserve"> powierzane (np. PGE Systemy, PGE Polska Grupa Energetyczna S.A.).</w:t>
            </w:r>
          </w:p>
        </w:tc>
      </w:tr>
      <w:tr w:rsidR="00901D6A" w:rsidRPr="009A1E38" w14:paraId="4234BEEB" w14:textId="77777777" w:rsidTr="00BA762F">
        <w:trPr>
          <w:trHeight w:val="572"/>
        </w:trPr>
        <w:tc>
          <w:tcPr>
            <w:tcW w:w="2410" w:type="dxa"/>
          </w:tcPr>
          <w:p w14:paraId="609A5DC8" w14:textId="77777777" w:rsidR="00901D6A" w:rsidRPr="009A1E38" w:rsidRDefault="00901D6A" w:rsidP="00FF55FC">
            <w:pPr>
              <w:pStyle w:val="Akapitzlist"/>
              <w:numPr>
                <w:ilvl w:val="0"/>
                <w:numId w:val="58"/>
              </w:numPr>
              <w:autoSpaceDE w:val="0"/>
              <w:autoSpaceDN w:val="0"/>
              <w:adjustRightInd w:val="0"/>
              <w:spacing w:before="120" w:after="120"/>
              <w:ind w:left="313" w:hanging="268"/>
              <w:rPr>
                <w:rFonts w:cstheme="minorHAnsi"/>
                <w:b/>
                <w:bCs/>
                <w:color w:val="000000"/>
                <w:sz w:val="18"/>
                <w:szCs w:val="18"/>
              </w:rPr>
            </w:pPr>
            <w:r w:rsidRPr="009A1E38">
              <w:rPr>
                <w:rFonts w:cstheme="minorHAnsi"/>
                <w:b/>
                <w:bCs/>
                <w:color w:val="000000"/>
                <w:sz w:val="18"/>
                <w:szCs w:val="18"/>
              </w:rPr>
              <w:t xml:space="preserve">Przekazywanie danych osobowych poza EOG </w:t>
            </w:r>
          </w:p>
          <w:p w14:paraId="1D0CBC2B" w14:textId="77777777" w:rsidR="00901D6A" w:rsidRPr="009A1E38" w:rsidRDefault="00901D6A" w:rsidP="00EB5A9E">
            <w:pPr>
              <w:autoSpaceDE w:val="0"/>
              <w:autoSpaceDN w:val="0"/>
              <w:adjustRightInd w:val="0"/>
              <w:rPr>
                <w:rFonts w:cstheme="minorHAnsi"/>
                <w:b/>
                <w:sz w:val="18"/>
                <w:szCs w:val="18"/>
              </w:rPr>
            </w:pPr>
          </w:p>
        </w:tc>
        <w:tc>
          <w:tcPr>
            <w:tcW w:w="6804" w:type="dxa"/>
          </w:tcPr>
          <w:p w14:paraId="0C9B706D" w14:textId="77777777" w:rsidR="00901D6A" w:rsidRPr="009A1E38" w:rsidRDefault="00901D6A" w:rsidP="00EB5A9E">
            <w:pPr>
              <w:autoSpaceDE w:val="0"/>
              <w:autoSpaceDN w:val="0"/>
              <w:adjustRightInd w:val="0"/>
              <w:jc w:val="both"/>
              <w:rPr>
                <w:rFonts w:cstheme="minorHAnsi"/>
                <w:bCs/>
                <w:color w:val="000000"/>
                <w:sz w:val="18"/>
                <w:szCs w:val="18"/>
              </w:rPr>
            </w:pPr>
            <w:r w:rsidRPr="009A1E38">
              <w:rPr>
                <w:rFonts w:cstheme="minorHAnsi"/>
                <w:b/>
                <w:bCs/>
                <w:color w:val="000000"/>
                <w:sz w:val="18"/>
                <w:szCs w:val="18"/>
              </w:rPr>
              <w:t xml:space="preserve">Pani/Pana dane osobowe co do zasady nie będą przekazywane poza Europejski Obszar Gospodarczy (dalej: EOG). </w:t>
            </w:r>
            <w:r w:rsidRPr="009A1E38">
              <w:rPr>
                <w:b/>
                <w:sz w:val="18"/>
                <w:szCs w:val="18"/>
              </w:rPr>
              <w:t>Pani/Pana dane osobowe co do zasady nie będą przekazywane poza Europejski Obszar Gospodarczy (dalej: EOG).</w:t>
            </w:r>
            <w:r w:rsidRPr="009A1E38">
              <w:rPr>
                <w:sz w:val="18"/>
                <w:szCs w:val="18"/>
              </w:rPr>
              <w:t xml:space="preserve"> Mając jednak na uwadze usługi IT świadczone przez spółkę PGE Systemy jako Centrum Usług Wspólnych w Grupie Kapitałowej PGE wykonanie określonych czynności i zadań informatycznych przez tego podwykonawcę może powodować przekazanie danych poza EOG.  Więcej na informacji temat ewentualnego transferu danych i sposobu jego zabezpieczenia można uzyskać w spółce PGE Systemy S.A.</w:t>
            </w:r>
          </w:p>
        </w:tc>
      </w:tr>
      <w:tr w:rsidR="00901D6A" w:rsidRPr="009A1E38" w14:paraId="34DE0831" w14:textId="77777777" w:rsidTr="00BA762F">
        <w:trPr>
          <w:trHeight w:val="572"/>
        </w:trPr>
        <w:tc>
          <w:tcPr>
            <w:tcW w:w="2410" w:type="dxa"/>
          </w:tcPr>
          <w:p w14:paraId="7C8D157C" w14:textId="77777777" w:rsidR="00901D6A" w:rsidRPr="009A1E38" w:rsidRDefault="00901D6A" w:rsidP="00FF55FC">
            <w:pPr>
              <w:pStyle w:val="Akapitzlist"/>
              <w:numPr>
                <w:ilvl w:val="0"/>
                <w:numId w:val="58"/>
              </w:numPr>
              <w:autoSpaceDE w:val="0"/>
              <w:autoSpaceDN w:val="0"/>
              <w:adjustRightInd w:val="0"/>
              <w:spacing w:before="120" w:after="120"/>
              <w:ind w:left="313" w:hanging="268"/>
              <w:rPr>
                <w:rFonts w:cstheme="minorHAnsi"/>
                <w:b/>
                <w:bCs/>
                <w:color w:val="000000"/>
                <w:sz w:val="18"/>
                <w:szCs w:val="18"/>
              </w:rPr>
            </w:pPr>
            <w:r w:rsidRPr="009A1E38">
              <w:rPr>
                <w:rFonts w:cstheme="minorHAnsi"/>
                <w:b/>
                <w:bCs/>
                <w:color w:val="000000"/>
                <w:sz w:val="18"/>
                <w:szCs w:val="18"/>
              </w:rPr>
              <w:t>Prawa osób, których dane dotyczą</w:t>
            </w:r>
          </w:p>
          <w:p w14:paraId="4B7E2743" w14:textId="77777777" w:rsidR="00901D6A" w:rsidRPr="009A1E38" w:rsidRDefault="00901D6A" w:rsidP="00EB5A9E">
            <w:pPr>
              <w:autoSpaceDE w:val="0"/>
              <w:autoSpaceDN w:val="0"/>
              <w:adjustRightInd w:val="0"/>
              <w:rPr>
                <w:rFonts w:cstheme="minorHAnsi"/>
                <w:b/>
                <w:sz w:val="18"/>
                <w:szCs w:val="18"/>
              </w:rPr>
            </w:pPr>
          </w:p>
        </w:tc>
        <w:tc>
          <w:tcPr>
            <w:tcW w:w="6804" w:type="dxa"/>
          </w:tcPr>
          <w:p w14:paraId="41B520DD" w14:textId="77777777" w:rsidR="00901D6A" w:rsidRPr="009A1E38" w:rsidRDefault="00901D6A" w:rsidP="00EB5A9E">
            <w:pPr>
              <w:autoSpaceDE w:val="0"/>
              <w:autoSpaceDN w:val="0"/>
              <w:adjustRightInd w:val="0"/>
              <w:rPr>
                <w:rFonts w:cstheme="minorHAnsi"/>
                <w:b/>
                <w:bCs/>
                <w:color w:val="000000"/>
                <w:sz w:val="18"/>
                <w:szCs w:val="18"/>
              </w:rPr>
            </w:pPr>
            <w:r w:rsidRPr="009A1E38">
              <w:rPr>
                <w:rFonts w:cstheme="minorHAnsi"/>
                <w:b/>
                <w:bCs/>
                <w:color w:val="000000"/>
                <w:sz w:val="18"/>
                <w:szCs w:val="18"/>
              </w:rPr>
              <w:t xml:space="preserve">Zgodnie z RODO, przysługuje Pani/Panu prawo do: </w:t>
            </w:r>
          </w:p>
          <w:p w14:paraId="5CBA8ADC" w14:textId="77777777" w:rsidR="00901D6A" w:rsidRPr="009A1E38" w:rsidRDefault="00901D6A" w:rsidP="00FF55FC">
            <w:pPr>
              <w:pStyle w:val="Akapitzlist"/>
              <w:numPr>
                <w:ilvl w:val="0"/>
                <w:numId w:val="57"/>
              </w:numPr>
              <w:autoSpaceDE w:val="0"/>
              <w:autoSpaceDN w:val="0"/>
              <w:adjustRightInd w:val="0"/>
              <w:ind w:left="462" w:hanging="425"/>
              <w:contextualSpacing/>
              <w:rPr>
                <w:rFonts w:cstheme="minorHAnsi"/>
                <w:bCs/>
                <w:color w:val="000000"/>
                <w:sz w:val="18"/>
                <w:szCs w:val="18"/>
              </w:rPr>
            </w:pPr>
            <w:r w:rsidRPr="009A1E38">
              <w:rPr>
                <w:rFonts w:cstheme="minorHAnsi"/>
                <w:bCs/>
                <w:color w:val="000000"/>
                <w:sz w:val="18"/>
                <w:szCs w:val="18"/>
              </w:rPr>
              <w:t xml:space="preserve">dostępu do swoich danych oraz otrzymania ich kopii; </w:t>
            </w:r>
          </w:p>
          <w:p w14:paraId="7B6E0C2F" w14:textId="77777777" w:rsidR="00901D6A" w:rsidRPr="009A1E38" w:rsidRDefault="00901D6A" w:rsidP="00FF55FC">
            <w:pPr>
              <w:pStyle w:val="Akapitzlist"/>
              <w:numPr>
                <w:ilvl w:val="0"/>
                <w:numId w:val="57"/>
              </w:numPr>
              <w:autoSpaceDE w:val="0"/>
              <w:autoSpaceDN w:val="0"/>
              <w:adjustRightInd w:val="0"/>
              <w:ind w:left="462" w:hanging="425"/>
              <w:contextualSpacing/>
              <w:rPr>
                <w:rFonts w:cstheme="minorHAnsi"/>
                <w:bCs/>
                <w:color w:val="000000"/>
                <w:sz w:val="18"/>
                <w:szCs w:val="18"/>
              </w:rPr>
            </w:pPr>
            <w:r w:rsidRPr="009A1E38">
              <w:rPr>
                <w:rFonts w:cstheme="minorHAnsi"/>
                <w:bCs/>
                <w:color w:val="000000"/>
                <w:sz w:val="18"/>
                <w:szCs w:val="18"/>
              </w:rPr>
              <w:t xml:space="preserve">sprostowania (poprawiania) swoich danych; </w:t>
            </w:r>
          </w:p>
          <w:p w14:paraId="47D6675A" w14:textId="77777777" w:rsidR="00901D6A" w:rsidRPr="009A1E38" w:rsidRDefault="00901D6A" w:rsidP="00FF55FC">
            <w:pPr>
              <w:pStyle w:val="Akapitzlist"/>
              <w:numPr>
                <w:ilvl w:val="0"/>
                <w:numId w:val="57"/>
              </w:numPr>
              <w:autoSpaceDE w:val="0"/>
              <w:autoSpaceDN w:val="0"/>
              <w:adjustRightInd w:val="0"/>
              <w:ind w:left="462" w:hanging="425"/>
              <w:contextualSpacing/>
              <w:rPr>
                <w:rFonts w:cstheme="minorHAnsi"/>
                <w:bCs/>
                <w:color w:val="000000"/>
                <w:sz w:val="18"/>
                <w:szCs w:val="18"/>
              </w:rPr>
            </w:pPr>
            <w:r w:rsidRPr="009A1E38">
              <w:rPr>
                <w:rFonts w:cstheme="minorHAnsi"/>
                <w:bCs/>
                <w:color w:val="000000"/>
                <w:sz w:val="18"/>
                <w:szCs w:val="18"/>
              </w:rPr>
              <w:t xml:space="preserve">usunięcia, ograniczenia lub wniesienia sprzeciwu wobec ich przetwarzania; </w:t>
            </w:r>
          </w:p>
          <w:p w14:paraId="0747C057" w14:textId="77777777" w:rsidR="00901D6A" w:rsidRPr="009A1E38" w:rsidRDefault="00901D6A" w:rsidP="00FF55FC">
            <w:pPr>
              <w:pStyle w:val="Akapitzlist"/>
              <w:numPr>
                <w:ilvl w:val="0"/>
                <w:numId w:val="57"/>
              </w:numPr>
              <w:autoSpaceDE w:val="0"/>
              <w:autoSpaceDN w:val="0"/>
              <w:adjustRightInd w:val="0"/>
              <w:ind w:left="462" w:hanging="425"/>
              <w:contextualSpacing/>
              <w:rPr>
                <w:rFonts w:cstheme="minorHAnsi"/>
                <w:bCs/>
                <w:color w:val="000000"/>
                <w:sz w:val="18"/>
                <w:szCs w:val="18"/>
              </w:rPr>
            </w:pPr>
            <w:r w:rsidRPr="009A1E38">
              <w:rPr>
                <w:rFonts w:cstheme="minorHAnsi"/>
                <w:bCs/>
                <w:color w:val="000000"/>
                <w:sz w:val="18"/>
                <w:szCs w:val="18"/>
              </w:rPr>
              <w:t xml:space="preserve">przenoszenia danych; </w:t>
            </w:r>
          </w:p>
          <w:p w14:paraId="66AA7882" w14:textId="77777777" w:rsidR="00901D6A" w:rsidRPr="009A1E38" w:rsidRDefault="00901D6A" w:rsidP="00FF55FC">
            <w:pPr>
              <w:pStyle w:val="Akapitzlist"/>
              <w:numPr>
                <w:ilvl w:val="0"/>
                <w:numId w:val="57"/>
              </w:numPr>
              <w:autoSpaceDE w:val="0"/>
              <w:autoSpaceDN w:val="0"/>
              <w:adjustRightInd w:val="0"/>
              <w:ind w:left="462" w:hanging="425"/>
              <w:contextualSpacing/>
              <w:rPr>
                <w:rFonts w:cstheme="minorHAnsi"/>
                <w:bCs/>
                <w:color w:val="000000"/>
                <w:sz w:val="18"/>
                <w:szCs w:val="18"/>
              </w:rPr>
            </w:pPr>
            <w:r w:rsidRPr="009A1E38">
              <w:rPr>
                <w:rFonts w:cstheme="minorHAnsi"/>
                <w:bCs/>
                <w:color w:val="000000"/>
                <w:sz w:val="18"/>
                <w:szCs w:val="18"/>
              </w:rPr>
              <w:t xml:space="preserve">wniesienia skargi do organu nadzorczego. </w:t>
            </w:r>
          </w:p>
        </w:tc>
      </w:tr>
      <w:tr w:rsidR="00901D6A" w:rsidRPr="009A1E38" w14:paraId="1C1185E1" w14:textId="77777777" w:rsidTr="00BA762F">
        <w:trPr>
          <w:trHeight w:val="572"/>
        </w:trPr>
        <w:tc>
          <w:tcPr>
            <w:tcW w:w="2410" w:type="dxa"/>
          </w:tcPr>
          <w:p w14:paraId="44ED0808" w14:textId="77777777" w:rsidR="00901D6A" w:rsidRPr="009A1E38" w:rsidRDefault="00901D6A" w:rsidP="00FF55FC">
            <w:pPr>
              <w:pStyle w:val="Akapitzlist"/>
              <w:numPr>
                <w:ilvl w:val="0"/>
                <w:numId w:val="58"/>
              </w:numPr>
              <w:autoSpaceDE w:val="0"/>
              <w:autoSpaceDN w:val="0"/>
              <w:adjustRightInd w:val="0"/>
              <w:spacing w:before="120" w:after="120"/>
              <w:ind w:left="313" w:hanging="268"/>
              <w:rPr>
                <w:rFonts w:cstheme="minorHAnsi"/>
                <w:b/>
                <w:bCs/>
                <w:color w:val="000000"/>
                <w:sz w:val="18"/>
                <w:szCs w:val="18"/>
              </w:rPr>
            </w:pPr>
            <w:r w:rsidRPr="009A1E38">
              <w:rPr>
                <w:rFonts w:cstheme="minorHAnsi"/>
                <w:b/>
                <w:bCs/>
                <w:color w:val="000000"/>
                <w:sz w:val="18"/>
                <w:szCs w:val="18"/>
              </w:rPr>
              <w:t xml:space="preserve">Prawo do wniesienia sprzeciwu </w:t>
            </w:r>
          </w:p>
          <w:p w14:paraId="5459F8A4" w14:textId="77777777" w:rsidR="00901D6A" w:rsidRPr="009A1E38" w:rsidRDefault="00901D6A" w:rsidP="00EB5A9E">
            <w:pPr>
              <w:autoSpaceDE w:val="0"/>
              <w:autoSpaceDN w:val="0"/>
              <w:adjustRightInd w:val="0"/>
              <w:rPr>
                <w:rFonts w:cstheme="minorHAnsi"/>
                <w:b/>
                <w:sz w:val="18"/>
                <w:szCs w:val="18"/>
              </w:rPr>
            </w:pPr>
          </w:p>
        </w:tc>
        <w:tc>
          <w:tcPr>
            <w:tcW w:w="6804" w:type="dxa"/>
          </w:tcPr>
          <w:p w14:paraId="1AA48E56" w14:textId="77777777" w:rsidR="00901D6A" w:rsidRPr="009A1E38" w:rsidRDefault="00901D6A" w:rsidP="00EB5A9E">
            <w:pPr>
              <w:autoSpaceDE w:val="0"/>
              <w:autoSpaceDN w:val="0"/>
              <w:adjustRightInd w:val="0"/>
              <w:jc w:val="both"/>
              <w:rPr>
                <w:rFonts w:cstheme="minorHAnsi"/>
                <w:bCs/>
                <w:color w:val="000000"/>
                <w:sz w:val="18"/>
                <w:szCs w:val="18"/>
              </w:rPr>
            </w:pPr>
            <w:r w:rsidRPr="009A1E38">
              <w:rPr>
                <w:rFonts w:cstheme="minorHAnsi"/>
                <w:b/>
                <w:bCs/>
                <w:color w:val="000000"/>
                <w:sz w:val="18"/>
                <w:szCs w:val="18"/>
              </w:rPr>
              <w:t>W każdej chwili przysługuje Pani/Panu prawo do wniesienia sprzeciwu</w:t>
            </w:r>
            <w:r w:rsidRPr="009A1E38">
              <w:rPr>
                <w:rFonts w:cstheme="minorHAnsi"/>
                <w:bCs/>
                <w:color w:val="000000"/>
                <w:sz w:val="18"/>
                <w:szCs w:val="18"/>
              </w:rPr>
              <w:t xml:space="preserve"> wobec przetwarzania Pani/Pana danych przetwarzanych w celu realizacji uzasadnionego interesu administratora wskazanego powyżej (tj. na podstawie art. 6 ust. 1 lit. f)</w:t>
            </w:r>
          </w:p>
          <w:p w14:paraId="35F53C27" w14:textId="77777777" w:rsidR="00901D6A" w:rsidRPr="009A1E38" w:rsidRDefault="00901D6A" w:rsidP="00EB5A9E">
            <w:pPr>
              <w:autoSpaceDE w:val="0"/>
              <w:autoSpaceDN w:val="0"/>
              <w:adjustRightInd w:val="0"/>
              <w:jc w:val="both"/>
              <w:rPr>
                <w:rFonts w:cstheme="minorHAnsi"/>
                <w:bCs/>
                <w:color w:val="000000"/>
                <w:sz w:val="18"/>
                <w:szCs w:val="18"/>
              </w:rPr>
            </w:pPr>
            <w:r w:rsidRPr="009A1E38">
              <w:rPr>
                <w:rFonts w:cstheme="minorHAnsi"/>
                <w:bCs/>
                <w:color w:val="000000"/>
                <w:sz w:val="18"/>
                <w:szCs w:val="18"/>
              </w:rPr>
              <w:t xml:space="preserve">PGE Gryfino 2050 sp. z o.o.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15" w:history="1">
              <w:r w:rsidRPr="009A1E38">
                <w:rPr>
                  <w:rStyle w:val="Hipercze"/>
                  <w:rFonts w:eastAsia="Courier New" w:cstheme="minorHAnsi"/>
                  <w:sz w:val="18"/>
                  <w:szCs w:val="18"/>
                </w:rPr>
                <w:t>iod.gryfino2050@gkpge.pl</w:t>
              </w:r>
            </w:hyperlink>
            <w:r w:rsidRPr="009A1E38">
              <w:rPr>
                <w:rFonts w:cstheme="minorHAnsi"/>
                <w:sz w:val="18"/>
                <w:szCs w:val="18"/>
              </w:rPr>
              <w:t xml:space="preserve"> </w:t>
            </w:r>
            <w:r w:rsidRPr="009A1E38">
              <w:rPr>
                <w:rFonts w:cstheme="minorHAnsi"/>
                <w:bCs/>
                <w:color w:val="000000"/>
                <w:sz w:val="18"/>
                <w:szCs w:val="18"/>
              </w:rPr>
              <w:t xml:space="preserve"> lub na adres siedziby administratora danych wskazany w pkt. I powyżej. </w:t>
            </w:r>
          </w:p>
        </w:tc>
      </w:tr>
      <w:tr w:rsidR="00901D6A" w:rsidRPr="009A1E38" w14:paraId="5AE926EE" w14:textId="77777777" w:rsidTr="00BA762F">
        <w:trPr>
          <w:trHeight w:val="572"/>
        </w:trPr>
        <w:tc>
          <w:tcPr>
            <w:tcW w:w="2410" w:type="dxa"/>
          </w:tcPr>
          <w:p w14:paraId="6749B6D1" w14:textId="77777777" w:rsidR="00901D6A" w:rsidRPr="009A1E38" w:rsidRDefault="00901D6A" w:rsidP="00FF55FC">
            <w:pPr>
              <w:pStyle w:val="Akapitzlist"/>
              <w:numPr>
                <w:ilvl w:val="0"/>
                <w:numId w:val="58"/>
              </w:numPr>
              <w:autoSpaceDE w:val="0"/>
              <w:autoSpaceDN w:val="0"/>
              <w:adjustRightInd w:val="0"/>
              <w:spacing w:before="120" w:after="120"/>
              <w:ind w:left="313" w:hanging="268"/>
              <w:rPr>
                <w:rFonts w:cstheme="minorHAnsi"/>
                <w:b/>
                <w:bCs/>
                <w:color w:val="000000"/>
                <w:sz w:val="18"/>
                <w:szCs w:val="18"/>
              </w:rPr>
            </w:pPr>
            <w:r w:rsidRPr="009A1E38">
              <w:rPr>
                <w:rFonts w:cstheme="minorHAnsi"/>
                <w:b/>
                <w:bCs/>
                <w:color w:val="000000"/>
                <w:sz w:val="18"/>
                <w:szCs w:val="18"/>
              </w:rPr>
              <w:t xml:space="preserve">Zautomatyzowane podejmowanie decyzji i profilowanie </w:t>
            </w:r>
          </w:p>
        </w:tc>
        <w:tc>
          <w:tcPr>
            <w:tcW w:w="6804" w:type="dxa"/>
            <w:vAlign w:val="center"/>
          </w:tcPr>
          <w:p w14:paraId="11F764F8" w14:textId="77777777" w:rsidR="00901D6A" w:rsidRPr="009A1E38" w:rsidRDefault="00901D6A" w:rsidP="00EB5A9E">
            <w:pPr>
              <w:autoSpaceDE w:val="0"/>
              <w:autoSpaceDN w:val="0"/>
              <w:adjustRightInd w:val="0"/>
              <w:jc w:val="both"/>
              <w:rPr>
                <w:rFonts w:cstheme="minorHAnsi"/>
                <w:bCs/>
                <w:color w:val="000000"/>
                <w:sz w:val="18"/>
                <w:szCs w:val="18"/>
              </w:rPr>
            </w:pPr>
            <w:r w:rsidRPr="009A1E38">
              <w:rPr>
                <w:rFonts w:cstheme="minorHAnsi"/>
                <w:bCs/>
                <w:color w:val="000000"/>
                <w:sz w:val="18"/>
                <w:szCs w:val="18"/>
              </w:rPr>
              <w:t xml:space="preserve">Informujemy, </w:t>
            </w:r>
            <w:r w:rsidRPr="009A1E38">
              <w:rPr>
                <w:rFonts w:cstheme="minorHAnsi"/>
                <w:b/>
                <w:bCs/>
                <w:color w:val="000000"/>
                <w:sz w:val="18"/>
                <w:szCs w:val="18"/>
              </w:rPr>
              <w:t>że nie podejmujemy decyzji w sposób zautomatyzowany</w:t>
            </w:r>
            <w:r w:rsidRPr="009A1E38">
              <w:rPr>
                <w:rFonts w:cstheme="minorHAnsi"/>
                <w:bCs/>
                <w:color w:val="000000"/>
                <w:sz w:val="18"/>
                <w:szCs w:val="18"/>
              </w:rPr>
              <w:t xml:space="preserve"> i Pani/Pana </w:t>
            </w:r>
            <w:r w:rsidRPr="009A1E38">
              <w:rPr>
                <w:rFonts w:cstheme="minorHAnsi"/>
                <w:b/>
                <w:bCs/>
                <w:color w:val="000000"/>
                <w:sz w:val="18"/>
                <w:szCs w:val="18"/>
              </w:rPr>
              <w:t xml:space="preserve">dane nie są profilowane. </w:t>
            </w:r>
          </w:p>
        </w:tc>
      </w:tr>
      <w:tr w:rsidR="00901D6A" w:rsidRPr="009A1E38" w14:paraId="2A76C6A9" w14:textId="77777777" w:rsidTr="00BA762F">
        <w:trPr>
          <w:trHeight w:val="572"/>
        </w:trPr>
        <w:tc>
          <w:tcPr>
            <w:tcW w:w="2410" w:type="dxa"/>
          </w:tcPr>
          <w:p w14:paraId="3D875213" w14:textId="77777777" w:rsidR="00901D6A" w:rsidRPr="009A1E38" w:rsidRDefault="00901D6A" w:rsidP="00FF55FC">
            <w:pPr>
              <w:pStyle w:val="Akapitzlist"/>
              <w:numPr>
                <w:ilvl w:val="0"/>
                <w:numId w:val="58"/>
              </w:numPr>
              <w:autoSpaceDE w:val="0"/>
              <w:autoSpaceDN w:val="0"/>
              <w:adjustRightInd w:val="0"/>
              <w:spacing w:before="120" w:after="120"/>
              <w:ind w:left="313" w:hanging="268"/>
              <w:rPr>
                <w:rFonts w:cstheme="minorHAnsi"/>
                <w:b/>
                <w:bCs/>
                <w:color w:val="000000"/>
                <w:sz w:val="18"/>
                <w:szCs w:val="18"/>
              </w:rPr>
            </w:pPr>
            <w:r w:rsidRPr="009A1E38">
              <w:rPr>
                <w:rFonts w:cstheme="minorHAnsi"/>
                <w:b/>
                <w:bCs/>
                <w:color w:val="000000"/>
                <w:sz w:val="18"/>
                <w:szCs w:val="18"/>
              </w:rPr>
              <w:t xml:space="preserve">Kategorie danych osobowych </w:t>
            </w:r>
          </w:p>
        </w:tc>
        <w:tc>
          <w:tcPr>
            <w:tcW w:w="6804" w:type="dxa"/>
          </w:tcPr>
          <w:p w14:paraId="0B648609" w14:textId="77777777" w:rsidR="00901D6A" w:rsidRPr="009A1E38" w:rsidRDefault="00901D6A" w:rsidP="00EB5A9E">
            <w:pPr>
              <w:autoSpaceDE w:val="0"/>
              <w:autoSpaceDN w:val="0"/>
              <w:adjustRightInd w:val="0"/>
              <w:jc w:val="both"/>
              <w:rPr>
                <w:rFonts w:cstheme="minorHAnsi"/>
                <w:bCs/>
                <w:color w:val="000000"/>
                <w:sz w:val="18"/>
                <w:szCs w:val="18"/>
              </w:rPr>
            </w:pPr>
            <w:r w:rsidRPr="009A1E38">
              <w:rPr>
                <w:rFonts w:cstheme="minorHAnsi"/>
                <w:b/>
                <w:bCs/>
                <w:color w:val="000000"/>
                <w:sz w:val="18"/>
                <w:szCs w:val="18"/>
              </w:rPr>
              <w:t>Kategorie mogą zawierać:</w:t>
            </w:r>
            <w:r w:rsidRPr="009A1E38">
              <w:rPr>
                <w:rFonts w:cstheme="minorHAnsi"/>
                <w:bCs/>
                <w:color w:val="000000"/>
                <w:sz w:val="18"/>
                <w:szCs w:val="18"/>
              </w:rPr>
              <w:t xml:space="preserve"> imię i nazwisko, numer telefonu, stanowisko, adres e-mail, a w szczególnie uzasadnionych sytuacjach numer dowodu osobistego. W przypadku osób uprawnionych do reprezentacji Strony Umowy: dane wynikające z Pełnomocnictwa (numer PESEL lub numer i seria dowodu osobistego). </w:t>
            </w:r>
          </w:p>
        </w:tc>
      </w:tr>
      <w:tr w:rsidR="00901D6A" w:rsidRPr="009A1E38" w14:paraId="5836E992" w14:textId="77777777" w:rsidTr="00BA762F">
        <w:trPr>
          <w:trHeight w:val="725"/>
        </w:trPr>
        <w:tc>
          <w:tcPr>
            <w:tcW w:w="2410" w:type="dxa"/>
          </w:tcPr>
          <w:p w14:paraId="29B00E7F" w14:textId="77777777" w:rsidR="00901D6A" w:rsidRPr="009A1E38" w:rsidRDefault="00901D6A" w:rsidP="00FF55FC">
            <w:pPr>
              <w:pStyle w:val="Akapitzlist"/>
              <w:numPr>
                <w:ilvl w:val="0"/>
                <w:numId w:val="58"/>
              </w:numPr>
              <w:autoSpaceDE w:val="0"/>
              <w:autoSpaceDN w:val="0"/>
              <w:adjustRightInd w:val="0"/>
              <w:spacing w:before="120" w:after="120"/>
              <w:ind w:left="313" w:hanging="268"/>
              <w:rPr>
                <w:rFonts w:cstheme="minorHAnsi"/>
                <w:b/>
                <w:sz w:val="18"/>
                <w:szCs w:val="18"/>
              </w:rPr>
            </w:pPr>
            <w:r w:rsidRPr="009A1E38">
              <w:rPr>
                <w:rFonts w:cstheme="minorHAnsi"/>
                <w:b/>
                <w:bCs/>
                <w:color w:val="000000"/>
                <w:sz w:val="18"/>
                <w:szCs w:val="18"/>
              </w:rPr>
              <w:t xml:space="preserve">Źródło pochodzenia danych </w:t>
            </w:r>
          </w:p>
        </w:tc>
        <w:tc>
          <w:tcPr>
            <w:tcW w:w="6804" w:type="dxa"/>
            <w:vAlign w:val="center"/>
          </w:tcPr>
          <w:p w14:paraId="6228F474" w14:textId="77777777" w:rsidR="00901D6A" w:rsidRPr="009A1E38" w:rsidRDefault="00901D6A" w:rsidP="00EB5A9E">
            <w:pPr>
              <w:autoSpaceDE w:val="0"/>
              <w:autoSpaceDN w:val="0"/>
              <w:adjustRightInd w:val="0"/>
              <w:jc w:val="both"/>
              <w:rPr>
                <w:rFonts w:cstheme="minorHAnsi"/>
                <w:bCs/>
                <w:color w:val="000000"/>
                <w:sz w:val="18"/>
                <w:szCs w:val="18"/>
              </w:rPr>
            </w:pPr>
            <w:r w:rsidRPr="009A1E38">
              <w:rPr>
                <w:rFonts w:cstheme="minorHAnsi"/>
                <w:bCs/>
                <w:color w:val="000000"/>
                <w:sz w:val="18"/>
                <w:szCs w:val="18"/>
              </w:rPr>
              <w:t xml:space="preserve">Dane zostały podane przez Pani/Pana pracodawcę/Zleceniodawcę - kontrahenta PGE </w:t>
            </w:r>
            <w:r w:rsidRPr="009A1E38">
              <w:rPr>
                <w:rFonts w:cstheme="minorHAnsi"/>
                <w:color w:val="000000"/>
                <w:sz w:val="18"/>
                <w:szCs w:val="18"/>
              </w:rPr>
              <w:t xml:space="preserve">Gryfino 2050 </w:t>
            </w:r>
            <w:r w:rsidRPr="009A1E38">
              <w:rPr>
                <w:rFonts w:cstheme="minorHAnsi"/>
                <w:bCs/>
                <w:color w:val="000000"/>
                <w:sz w:val="18"/>
                <w:szCs w:val="18"/>
              </w:rPr>
              <w:t xml:space="preserve">sp. z o.o. </w:t>
            </w:r>
            <w:r w:rsidRPr="009A1E38">
              <w:rPr>
                <w:rFonts w:cstheme="minorHAnsi"/>
                <w:b/>
                <w:bCs/>
                <w:color w:val="000000"/>
                <w:sz w:val="18"/>
                <w:szCs w:val="18"/>
              </w:rPr>
              <w:t xml:space="preserve">w związku z zawarciem lub realizacją umowy. </w:t>
            </w:r>
          </w:p>
        </w:tc>
      </w:tr>
    </w:tbl>
    <w:p w14:paraId="4DAB614D" w14:textId="77777777" w:rsidR="00901D6A" w:rsidRPr="009A1E38" w:rsidRDefault="00901D6A" w:rsidP="00EB5A9E">
      <w:pPr>
        <w:pStyle w:val="Default"/>
        <w:rPr>
          <w:rFonts w:asciiTheme="minorHAnsi" w:hAnsiTheme="minorHAnsi" w:cstheme="minorHAnsi"/>
          <w:sz w:val="18"/>
          <w:szCs w:val="18"/>
        </w:rPr>
      </w:pPr>
    </w:p>
    <w:p w14:paraId="42C0A9F4" w14:textId="77777777" w:rsidR="00901D6A" w:rsidRPr="009A1E38" w:rsidRDefault="00901D6A" w:rsidP="00EB5A9E">
      <w:pPr>
        <w:pStyle w:val="Default"/>
        <w:rPr>
          <w:rFonts w:asciiTheme="minorHAnsi" w:hAnsiTheme="minorHAnsi" w:cstheme="minorHAnsi"/>
          <w:sz w:val="18"/>
          <w:szCs w:val="18"/>
        </w:rPr>
      </w:pPr>
    </w:p>
    <w:p w14:paraId="7444CD74" w14:textId="77777777" w:rsidR="00901D6A" w:rsidRPr="009A1E38" w:rsidRDefault="00901D6A" w:rsidP="00EB5A9E">
      <w:pPr>
        <w:autoSpaceDE w:val="0"/>
        <w:autoSpaceDN w:val="0"/>
        <w:adjustRightInd w:val="0"/>
        <w:jc w:val="both"/>
        <w:rPr>
          <w:rFonts w:ascii="Calibri" w:eastAsiaTheme="minorHAnsi" w:hAnsi="Calibri" w:cs="Calibri"/>
          <w:color w:val="000000"/>
          <w:sz w:val="24"/>
          <w:szCs w:val="24"/>
          <w:lang w:eastAsia="en-US"/>
        </w:rPr>
      </w:pPr>
    </w:p>
    <w:p w14:paraId="0E8AD6DA" w14:textId="77777777" w:rsidR="00901D6A" w:rsidRPr="009A1E38" w:rsidRDefault="00901D6A" w:rsidP="00EB5A9E">
      <w:pPr>
        <w:autoSpaceDE w:val="0"/>
        <w:autoSpaceDN w:val="0"/>
        <w:adjustRightInd w:val="0"/>
        <w:jc w:val="both"/>
        <w:rPr>
          <w:rFonts w:ascii="Calibri" w:eastAsiaTheme="minorHAnsi" w:hAnsi="Calibri" w:cs="Calibri"/>
          <w:color w:val="000000"/>
          <w:sz w:val="24"/>
          <w:szCs w:val="24"/>
          <w:lang w:eastAsia="en-US"/>
        </w:rPr>
      </w:pPr>
    </w:p>
    <w:p w14:paraId="7F611879" w14:textId="77777777" w:rsidR="00901D6A" w:rsidRPr="009A1E38" w:rsidRDefault="00901D6A" w:rsidP="00EB5A9E">
      <w:pPr>
        <w:spacing w:after="160" w:line="259" w:lineRule="auto"/>
        <w:rPr>
          <w:rFonts w:ascii="Calibri" w:eastAsiaTheme="minorHAnsi" w:hAnsi="Calibri" w:cs="Calibri"/>
          <w:color w:val="000000"/>
          <w:sz w:val="24"/>
          <w:szCs w:val="24"/>
          <w:lang w:eastAsia="en-US"/>
        </w:rPr>
      </w:pPr>
      <w:r w:rsidRPr="009A1E38">
        <w:rPr>
          <w:rFonts w:ascii="Calibri" w:eastAsiaTheme="minorHAnsi" w:hAnsi="Calibri" w:cs="Calibri"/>
          <w:color w:val="000000"/>
          <w:sz w:val="24"/>
          <w:szCs w:val="24"/>
          <w:lang w:eastAsia="en-US"/>
        </w:rPr>
        <w:br w:type="page"/>
      </w:r>
    </w:p>
    <w:p w14:paraId="7B7F6273" w14:textId="56C0A28F" w:rsidR="00790FEA" w:rsidRDefault="00790FEA" w:rsidP="00790FEA">
      <w:pPr>
        <w:autoSpaceDE w:val="0"/>
        <w:autoSpaceDN w:val="0"/>
        <w:adjustRightInd w:val="0"/>
        <w:jc w:val="right"/>
        <w:rPr>
          <w:rFonts w:asciiTheme="minorHAnsi" w:eastAsiaTheme="minorHAnsi" w:hAnsiTheme="minorHAnsi" w:cstheme="minorHAnsi"/>
          <w:color w:val="000000"/>
          <w:lang w:eastAsia="en-US"/>
        </w:rPr>
      </w:pPr>
      <w:r>
        <w:rPr>
          <w:rFonts w:asciiTheme="minorHAnsi" w:eastAsiaTheme="minorHAnsi" w:hAnsiTheme="minorHAnsi" w:cstheme="minorHAnsi"/>
          <w:color w:val="000000"/>
          <w:lang w:eastAsia="en-US"/>
        </w:rPr>
        <w:lastRenderedPageBreak/>
        <w:fldChar w:fldCharType="begin"/>
      </w:r>
      <w:r>
        <w:rPr>
          <w:rFonts w:asciiTheme="minorHAnsi" w:eastAsiaTheme="minorHAnsi" w:hAnsiTheme="minorHAnsi" w:cstheme="minorHAnsi"/>
          <w:color w:val="000000"/>
          <w:lang w:eastAsia="en-US"/>
        </w:rPr>
        <w:instrText xml:space="preserve"> REF _Ref152586851 \h  \* MERGEFORMAT </w:instrText>
      </w:r>
      <w:r>
        <w:rPr>
          <w:rFonts w:asciiTheme="minorHAnsi" w:eastAsiaTheme="minorHAnsi" w:hAnsiTheme="minorHAnsi" w:cstheme="minorHAnsi"/>
          <w:color w:val="000000"/>
          <w:lang w:eastAsia="en-US"/>
        </w:rPr>
      </w:r>
      <w:r>
        <w:rPr>
          <w:rFonts w:asciiTheme="minorHAnsi" w:eastAsiaTheme="minorHAnsi" w:hAnsiTheme="minorHAnsi" w:cstheme="minorHAnsi"/>
          <w:color w:val="000000"/>
          <w:lang w:eastAsia="en-US"/>
        </w:rPr>
        <w:fldChar w:fldCharType="separate"/>
      </w:r>
      <w:r w:rsidRPr="007F2146">
        <w:rPr>
          <w:rFonts w:asciiTheme="minorHAnsi" w:hAnsiTheme="minorHAnsi" w:cstheme="minorHAnsi"/>
        </w:rPr>
        <w:t xml:space="preserve">Załącznik nr 6 – </w:t>
      </w:r>
      <w:r w:rsidRPr="00AE708C">
        <w:rPr>
          <w:rFonts w:asciiTheme="minorHAnsi" w:eastAsiaTheme="minorHAnsi" w:hAnsiTheme="minorHAnsi" w:cstheme="minorHAnsi"/>
          <w:color w:val="000000"/>
          <w:lang w:eastAsia="en-US"/>
        </w:rPr>
        <w:t>Wzór - Klauzula informacyjna Wykonawcy dla pracowników i reprezentantów Zamawiająceg</w:t>
      </w:r>
      <w:r>
        <w:rPr>
          <w:rFonts w:asciiTheme="minorHAnsi" w:eastAsiaTheme="minorHAnsi" w:hAnsiTheme="minorHAnsi" w:cstheme="minorHAnsi"/>
          <w:color w:val="000000"/>
          <w:lang w:eastAsia="en-US"/>
        </w:rPr>
        <w:t>o</w:t>
      </w:r>
      <w:r>
        <w:rPr>
          <w:rFonts w:asciiTheme="minorHAnsi" w:eastAsiaTheme="minorHAnsi" w:hAnsiTheme="minorHAnsi" w:cstheme="minorHAnsi"/>
          <w:color w:val="000000"/>
          <w:lang w:eastAsia="en-US"/>
        </w:rPr>
        <w:fldChar w:fldCharType="end"/>
      </w:r>
    </w:p>
    <w:p w14:paraId="37293A37" w14:textId="77777777" w:rsidR="00790FEA" w:rsidRDefault="00790FEA" w:rsidP="00790FEA">
      <w:pPr>
        <w:autoSpaceDE w:val="0"/>
        <w:autoSpaceDN w:val="0"/>
        <w:adjustRightInd w:val="0"/>
        <w:jc w:val="right"/>
        <w:rPr>
          <w:rFonts w:asciiTheme="minorHAnsi" w:eastAsiaTheme="minorHAnsi" w:hAnsiTheme="minorHAnsi" w:cstheme="minorHAnsi"/>
          <w:color w:val="000000"/>
          <w:lang w:eastAsia="en-US"/>
        </w:rPr>
      </w:pPr>
    </w:p>
    <w:p w14:paraId="51BA0234" w14:textId="77777777" w:rsidR="00790FEA" w:rsidRPr="00AE708C" w:rsidRDefault="00790FEA" w:rsidP="00790FEA">
      <w:pPr>
        <w:autoSpaceDE w:val="0"/>
        <w:autoSpaceDN w:val="0"/>
        <w:adjustRightInd w:val="0"/>
        <w:jc w:val="right"/>
        <w:rPr>
          <w:rFonts w:asciiTheme="minorHAnsi" w:eastAsiaTheme="minorHAnsi" w:hAnsiTheme="minorHAnsi" w:cstheme="minorHAnsi"/>
          <w:color w:val="000000"/>
          <w:lang w:eastAsia="en-U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804"/>
      </w:tblGrid>
      <w:tr w:rsidR="00901D6A" w:rsidRPr="00AC4C4C" w14:paraId="19AE3B22" w14:textId="77777777" w:rsidTr="00BA762F">
        <w:trPr>
          <w:trHeight w:val="270"/>
        </w:trPr>
        <w:tc>
          <w:tcPr>
            <w:tcW w:w="2410" w:type="dxa"/>
          </w:tcPr>
          <w:p w14:paraId="2603A23D" w14:textId="77777777" w:rsidR="00901D6A" w:rsidRPr="000C19E1" w:rsidRDefault="00901D6A" w:rsidP="00FF55FC">
            <w:pPr>
              <w:pStyle w:val="Akapitzlist"/>
              <w:numPr>
                <w:ilvl w:val="0"/>
                <w:numId w:val="59"/>
              </w:numPr>
              <w:autoSpaceDE w:val="0"/>
              <w:autoSpaceDN w:val="0"/>
              <w:adjustRightInd w:val="0"/>
              <w:spacing w:before="120" w:after="120"/>
              <w:rPr>
                <w:rFonts w:cstheme="minorHAnsi"/>
                <w:b/>
                <w:color w:val="000000"/>
                <w:sz w:val="18"/>
                <w:szCs w:val="18"/>
              </w:rPr>
            </w:pPr>
            <w:r w:rsidRPr="000C19E1">
              <w:rPr>
                <w:rFonts w:cstheme="minorHAnsi"/>
                <w:b/>
                <w:bCs/>
                <w:color w:val="000000"/>
                <w:sz w:val="18"/>
                <w:szCs w:val="18"/>
              </w:rPr>
              <w:t xml:space="preserve">Administrator danych osobowych </w:t>
            </w:r>
          </w:p>
        </w:tc>
        <w:tc>
          <w:tcPr>
            <w:tcW w:w="6804" w:type="dxa"/>
            <w:vAlign w:val="center"/>
          </w:tcPr>
          <w:p w14:paraId="7473CDE2" w14:textId="77777777" w:rsidR="00901D6A" w:rsidRPr="00AC4C4C" w:rsidRDefault="00901D6A" w:rsidP="00EB5A9E">
            <w:pPr>
              <w:autoSpaceDE w:val="0"/>
              <w:autoSpaceDN w:val="0"/>
              <w:adjustRightInd w:val="0"/>
              <w:spacing w:before="120" w:after="120"/>
              <w:jc w:val="both"/>
              <w:rPr>
                <w:rFonts w:cstheme="minorHAnsi"/>
                <w:color w:val="000000"/>
                <w:sz w:val="18"/>
                <w:szCs w:val="18"/>
              </w:rPr>
            </w:pPr>
            <w:r w:rsidRPr="00992872">
              <w:rPr>
                <w:rFonts w:ascii="Arial" w:hAnsi="Arial" w:cs="Arial"/>
                <w:b/>
                <w:bCs/>
                <w:color w:val="000000"/>
                <w:sz w:val="18"/>
              </w:rPr>
              <w:t xml:space="preserve">Administratorem Pani/Pana danych osobowych </w:t>
            </w:r>
            <w:r w:rsidRPr="00992872">
              <w:rPr>
                <w:rFonts w:ascii="Arial" w:hAnsi="Arial" w:cs="Arial"/>
                <w:color w:val="000000"/>
                <w:sz w:val="18"/>
              </w:rPr>
              <w:t xml:space="preserve">jest </w:t>
            </w:r>
            <w:r>
              <w:rPr>
                <w:rFonts w:ascii="Arial" w:hAnsi="Arial" w:cs="Arial"/>
                <w:color w:val="000000"/>
                <w:sz w:val="18"/>
              </w:rPr>
              <w:t>…………….</w:t>
            </w:r>
          </w:p>
        </w:tc>
      </w:tr>
      <w:tr w:rsidR="00901D6A" w:rsidRPr="00AC4C4C" w14:paraId="3E447DC6" w14:textId="77777777" w:rsidTr="00BA762F">
        <w:trPr>
          <w:trHeight w:val="818"/>
        </w:trPr>
        <w:tc>
          <w:tcPr>
            <w:tcW w:w="2410" w:type="dxa"/>
          </w:tcPr>
          <w:p w14:paraId="4C1F4DB5" w14:textId="77777777" w:rsidR="00901D6A" w:rsidRPr="00AC4C4C" w:rsidRDefault="00901D6A" w:rsidP="00FF55FC">
            <w:pPr>
              <w:pStyle w:val="Akapitzlist"/>
              <w:numPr>
                <w:ilvl w:val="0"/>
                <w:numId w:val="59"/>
              </w:numPr>
              <w:autoSpaceDE w:val="0"/>
              <w:autoSpaceDN w:val="0"/>
              <w:adjustRightInd w:val="0"/>
              <w:spacing w:before="120" w:after="120"/>
              <w:rPr>
                <w:rFonts w:cstheme="minorHAnsi"/>
                <w:b/>
                <w:color w:val="000000"/>
                <w:sz w:val="18"/>
                <w:szCs w:val="18"/>
              </w:rPr>
            </w:pPr>
            <w:r w:rsidRPr="00AC4C4C">
              <w:rPr>
                <w:rFonts w:cstheme="minorHAnsi"/>
                <w:b/>
                <w:bCs/>
                <w:color w:val="000000"/>
                <w:sz w:val="18"/>
                <w:szCs w:val="18"/>
              </w:rPr>
              <w:t xml:space="preserve">Dane kontaktowe Inspektora Ochrony Danych </w:t>
            </w:r>
          </w:p>
        </w:tc>
        <w:tc>
          <w:tcPr>
            <w:tcW w:w="6804" w:type="dxa"/>
            <w:vAlign w:val="center"/>
          </w:tcPr>
          <w:p w14:paraId="67F50818" w14:textId="77777777" w:rsidR="00901D6A" w:rsidRPr="00AC4C4C" w:rsidRDefault="00901D6A" w:rsidP="00EB5A9E">
            <w:pPr>
              <w:autoSpaceDE w:val="0"/>
              <w:autoSpaceDN w:val="0"/>
              <w:adjustRightInd w:val="0"/>
              <w:spacing w:before="120" w:after="120"/>
              <w:jc w:val="both"/>
              <w:rPr>
                <w:rFonts w:cstheme="minorHAnsi"/>
                <w:color w:val="000000"/>
                <w:sz w:val="18"/>
                <w:szCs w:val="18"/>
              </w:rPr>
            </w:pPr>
            <w:r>
              <w:rPr>
                <w:rFonts w:cstheme="minorHAnsi"/>
                <w:color w:val="000000"/>
                <w:sz w:val="18"/>
                <w:szCs w:val="18"/>
              </w:rPr>
              <w:t>………..</w:t>
            </w:r>
            <w:r w:rsidRPr="00AC4C4C">
              <w:rPr>
                <w:rFonts w:cstheme="minorHAnsi"/>
                <w:color w:val="000000"/>
                <w:sz w:val="18"/>
                <w:szCs w:val="18"/>
              </w:rPr>
              <w:t xml:space="preserve"> </w:t>
            </w:r>
          </w:p>
        </w:tc>
      </w:tr>
      <w:tr w:rsidR="00901D6A" w:rsidRPr="00AC4C4C" w14:paraId="5A3AF7B1" w14:textId="77777777" w:rsidTr="00BA762F">
        <w:trPr>
          <w:trHeight w:val="675"/>
        </w:trPr>
        <w:tc>
          <w:tcPr>
            <w:tcW w:w="2410" w:type="dxa"/>
          </w:tcPr>
          <w:p w14:paraId="6499F4D6" w14:textId="77777777" w:rsidR="00901D6A" w:rsidRPr="00AB00E2" w:rsidRDefault="00901D6A" w:rsidP="00FF55FC">
            <w:pPr>
              <w:pStyle w:val="Akapitzlist"/>
              <w:numPr>
                <w:ilvl w:val="0"/>
                <w:numId w:val="59"/>
              </w:numPr>
              <w:autoSpaceDE w:val="0"/>
              <w:autoSpaceDN w:val="0"/>
              <w:adjustRightInd w:val="0"/>
              <w:spacing w:before="120" w:after="120"/>
              <w:ind w:left="313" w:hanging="268"/>
              <w:rPr>
                <w:rFonts w:cstheme="minorHAnsi"/>
                <w:b/>
                <w:bCs/>
                <w:color w:val="000000"/>
                <w:sz w:val="18"/>
                <w:szCs w:val="18"/>
              </w:rPr>
            </w:pPr>
            <w:r w:rsidRPr="00AC4C4C">
              <w:rPr>
                <w:rFonts w:cstheme="minorHAnsi"/>
                <w:b/>
                <w:bCs/>
                <w:color w:val="000000"/>
                <w:sz w:val="18"/>
                <w:szCs w:val="18"/>
              </w:rPr>
              <w:t>Cele i podstawy przetwarzania</w:t>
            </w:r>
          </w:p>
        </w:tc>
        <w:tc>
          <w:tcPr>
            <w:tcW w:w="6804" w:type="dxa"/>
          </w:tcPr>
          <w:p w14:paraId="0152A2C4" w14:textId="77777777" w:rsidR="00901D6A" w:rsidRPr="00AB00E2" w:rsidRDefault="00901D6A" w:rsidP="00EB5A9E">
            <w:pPr>
              <w:autoSpaceDE w:val="0"/>
              <w:autoSpaceDN w:val="0"/>
              <w:adjustRightInd w:val="0"/>
              <w:spacing w:after="120"/>
              <w:jc w:val="both"/>
              <w:rPr>
                <w:rFonts w:cstheme="minorHAnsi"/>
                <w:color w:val="000000"/>
                <w:sz w:val="18"/>
                <w:szCs w:val="18"/>
              </w:rPr>
            </w:pPr>
          </w:p>
        </w:tc>
      </w:tr>
      <w:tr w:rsidR="00901D6A" w:rsidRPr="00AC4C4C" w14:paraId="72DA7F43" w14:textId="77777777" w:rsidTr="00BA762F">
        <w:trPr>
          <w:trHeight w:val="530"/>
        </w:trPr>
        <w:tc>
          <w:tcPr>
            <w:tcW w:w="2410" w:type="dxa"/>
          </w:tcPr>
          <w:p w14:paraId="233D2DE0" w14:textId="77777777" w:rsidR="00901D6A" w:rsidRPr="000C19E1" w:rsidRDefault="00901D6A" w:rsidP="00FF55FC">
            <w:pPr>
              <w:pStyle w:val="Akapitzlist"/>
              <w:numPr>
                <w:ilvl w:val="0"/>
                <w:numId w:val="59"/>
              </w:numPr>
              <w:autoSpaceDE w:val="0"/>
              <w:autoSpaceDN w:val="0"/>
              <w:adjustRightInd w:val="0"/>
              <w:spacing w:before="120" w:after="120"/>
              <w:ind w:left="313" w:hanging="268"/>
              <w:rPr>
                <w:rFonts w:cstheme="minorHAnsi"/>
                <w:b/>
                <w:bCs/>
                <w:color w:val="000000"/>
                <w:sz w:val="18"/>
                <w:szCs w:val="18"/>
              </w:rPr>
            </w:pPr>
            <w:r w:rsidRPr="00AB73A7">
              <w:rPr>
                <w:rFonts w:cstheme="minorHAnsi"/>
                <w:b/>
                <w:bCs/>
                <w:color w:val="000000"/>
                <w:sz w:val="18"/>
                <w:szCs w:val="18"/>
              </w:rPr>
              <w:t xml:space="preserve">Okres przechowywania danych </w:t>
            </w:r>
          </w:p>
          <w:p w14:paraId="7D15B0E1" w14:textId="77777777" w:rsidR="00901D6A" w:rsidRPr="00AC4C4C" w:rsidRDefault="00901D6A" w:rsidP="00EB5A9E">
            <w:pPr>
              <w:autoSpaceDE w:val="0"/>
              <w:autoSpaceDN w:val="0"/>
              <w:adjustRightInd w:val="0"/>
              <w:rPr>
                <w:rFonts w:cstheme="minorHAnsi"/>
                <w:b/>
                <w:color w:val="000000"/>
                <w:sz w:val="18"/>
                <w:szCs w:val="18"/>
              </w:rPr>
            </w:pPr>
          </w:p>
        </w:tc>
        <w:tc>
          <w:tcPr>
            <w:tcW w:w="6804" w:type="dxa"/>
          </w:tcPr>
          <w:p w14:paraId="442FA505" w14:textId="77777777" w:rsidR="00901D6A" w:rsidRPr="00AC4C4C" w:rsidRDefault="00901D6A" w:rsidP="00EB5A9E">
            <w:pPr>
              <w:autoSpaceDE w:val="0"/>
              <w:autoSpaceDN w:val="0"/>
              <w:adjustRightInd w:val="0"/>
              <w:jc w:val="both"/>
              <w:rPr>
                <w:rFonts w:cstheme="minorHAnsi"/>
                <w:color w:val="000000"/>
                <w:sz w:val="18"/>
                <w:szCs w:val="18"/>
              </w:rPr>
            </w:pPr>
          </w:p>
        </w:tc>
      </w:tr>
      <w:tr w:rsidR="00901D6A" w:rsidRPr="00AC4C4C" w14:paraId="28960D8D" w14:textId="77777777" w:rsidTr="00BA762F">
        <w:trPr>
          <w:trHeight w:val="572"/>
        </w:trPr>
        <w:tc>
          <w:tcPr>
            <w:tcW w:w="2410" w:type="dxa"/>
          </w:tcPr>
          <w:p w14:paraId="4351345C" w14:textId="77777777" w:rsidR="00901D6A" w:rsidRPr="000C19E1" w:rsidRDefault="00901D6A" w:rsidP="00FF55FC">
            <w:pPr>
              <w:pStyle w:val="Akapitzlist"/>
              <w:numPr>
                <w:ilvl w:val="0"/>
                <w:numId w:val="59"/>
              </w:numPr>
              <w:autoSpaceDE w:val="0"/>
              <w:autoSpaceDN w:val="0"/>
              <w:adjustRightInd w:val="0"/>
              <w:spacing w:before="120" w:after="120"/>
              <w:ind w:left="313" w:hanging="268"/>
              <w:rPr>
                <w:rFonts w:cstheme="minorHAnsi"/>
                <w:b/>
                <w:bCs/>
                <w:color w:val="000000"/>
                <w:sz w:val="18"/>
                <w:szCs w:val="18"/>
              </w:rPr>
            </w:pPr>
            <w:r w:rsidRPr="00AB73A7">
              <w:rPr>
                <w:rFonts w:cstheme="minorHAnsi"/>
                <w:b/>
                <w:bCs/>
                <w:color w:val="000000"/>
                <w:sz w:val="18"/>
                <w:szCs w:val="18"/>
              </w:rPr>
              <w:t xml:space="preserve">Odbiorcy danych </w:t>
            </w:r>
          </w:p>
          <w:p w14:paraId="1D52938D" w14:textId="77777777" w:rsidR="00901D6A" w:rsidRPr="00AC4C4C" w:rsidRDefault="00901D6A" w:rsidP="00EB5A9E">
            <w:pPr>
              <w:autoSpaceDE w:val="0"/>
              <w:autoSpaceDN w:val="0"/>
              <w:adjustRightInd w:val="0"/>
              <w:rPr>
                <w:rFonts w:cstheme="minorHAnsi"/>
                <w:b/>
                <w:color w:val="000000"/>
                <w:sz w:val="18"/>
                <w:szCs w:val="18"/>
              </w:rPr>
            </w:pPr>
          </w:p>
        </w:tc>
        <w:tc>
          <w:tcPr>
            <w:tcW w:w="6804" w:type="dxa"/>
          </w:tcPr>
          <w:p w14:paraId="03F351CE" w14:textId="77777777" w:rsidR="00901D6A" w:rsidRPr="00AB00E2" w:rsidRDefault="00901D6A" w:rsidP="00EB5A9E">
            <w:pPr>
              <w:autoSpaceDE w:val="0"/>
              <w:autoSpaceDN w:val="0"/>
              <w:adjustRightInd w:val="0"/>
              <w:contextualSpacing/>
              <w:jc w:val="both"/>
              <w:rPr>
                <w:rFonts w:cstheme="minorHAnsi"/>
                <w:color w:val="000000"/>
                <w:sz w:val="18"/>
                <w:szCs w:val="18"/>
              </w:rPr>
            </w:pPr>
          </w:p>
        </w:tc>
      </w:tr>
      <w:tr w:rsidR="00901D6A" w:rsidRPr="00AC4C4C" w14:paraId="19E2C71F" w14:textId="77777777" w:rsidTr="00BA762F">
        <w:trPr>
          <w:trHeight w:val="572"/>
        </w:trPr>
        <w:tc>
          <w:tcPr>
            <w:tcW w:w="2410" w:type="dxa"/>
          </w:tcPr>
          <w:p w14:paraId="1F92992A" w14:textId="77777777" w:rsidR="00901D6A" w:rsidRPr="000C19E1" w:rsidRDefault="00901D6A" w:rsidP="00FF55FC">
            <w:pPr>
              <w:pStyle w:val="Akapitzlist"/>
              <w:numPr>
                <w:ilvl w:val="0"/>
                <w:numId w:val="59"/>
              </w:numPr>
              <w:autoSpaceDE w:val="0"/>
              <w:autoSpaceDN w:val="0"/>
              <w:adjustRightInd w:val="0"/>
              <w:spacing w:before="120" w:after="120"/>
              <w:ind w:left="313" w:hanging="268"/>
              <w:rPr>
                <w:rFonts w:cstheme="minorHAnsi"/>
                <w:b/>
                <w:bCs/>
                <w:color w:val="000000"/>
                <w:sz w:val="18"/>
                <w:szCs w:val="18"/>
              </w:rPr>
            </w:pPr>
            <w:r w:rsidRPr="000C19E1">
              <w:rPr>
                <w:rFonts w:cstheme="minorHAnsi"/>
                <w:b/>
                <w:bCs/>
                <w:color w:val="000000"/>
                <w:sz w:val="18"/>
                <w:szCs w:val="18"/>
              </w:rPr>
              <w:t xml:space="preserve">Przekazywanie danych osobowych poza EOG </w:t>
            </w:r>
          </w:p>
          <w:p w14:paraId="560AA9E9" w14:textId="77777777" w:rsidR="00901D6A" w:rsidRPr="00AC4C4C" w:rsidRDefault="00901D6A" w:rsidP="00EB5A9E">
            <w:pPr>
              <w:autoSpaceDE w:val="0"/>
              <w:autoSpaceDN w:val="0"/>
              <w:adjustRightInd w:val="0"/>
              <w:rPr>
                <w:rFonts w:cstheme="minorHAnsi"/>
                <w:b/>
                <w:sz w:val="18"/>
                <w:szCs w:val="18"/>
              </w:rPr>
            </w:pPr>
          </w:p>
        </w:tc>
        <w:tc>
          <w:tcPr>
            <w:tcW w:w="6804" w:type="dxa"/>
          </w:tcPr>
          <w:p w14:paraId="72253EAF" w14:textId="77777777" w:rsidR="00901D6A" w:rsidRPr="00AC4C4C" w:rsidRDefault="00901D6A" w:rsidP="00EB5A9E">
            <w:pPr>
              <w:autoSpaceDE w:val="0"/>
              <w:autoSpaceDN w:val="0"/>
              <w:adjustRightInd w:val="0"/>
              <w:jc w:val="both"/>
              <w:rPr>
                <w:rFonts w:cstheme="minorHAnsi"/>
                <w:bCs/>
                <w:color w:val="000000"/>
                <w:sz w:val="18"/>
                <w:szCs w:val="18"/>
              </w:rPr>
            </w:pPr>
          </w:p>
        </w:tc>
      </w:tr>
      <w:tr w:rsidR="00901D6A" w:rsidRPr="00AC4C4C" w14:paraId="0EDAB388" w14:textId="77777777" w:rsidTr="00BA762F">
        <w:trPr>
          <w:trHeight w:val="572"/>
        </w:trPr>
        <w:tc>
          <w:tcPr>
            <w:tcW w:w="2410" w:type="dxa"/>
          </w:tcPr>
          <w:p w14:paraId="2BFDBA5E" w14:textId="77777777" w:rsidR="00901D6A" w:rsidRPr="000C19E1" w:rsidRDefault="00901D6A" w:rsidP="00FF55FC">
            <w:pPr>
              <w:pStyle w:val="Akapitzlist"/>
              <w:numPr>
                <w:ilvl w:val="0"/>
                <w:numId w:val="59"/>
              </w:numPr>
              <w:autoSpaceDE w:val="0"/>
              <w:autoSpaceDN w:val="0"/>
              <w:adjustRightInd w:val="0"/>
              <w:spacing w:before="120" w:after="120"/>
              <w:ind w:left="313" w:hanging="268"/>
              <w:rPr>
                <w:rFonts w:cstheme="minorHAnsi"/>
                <w:b/>
                <w:bCs/>
                <w:color w:val="000000"/>
                <w:sz w:val="18"/>
                <w:szCs w:val="18"/>
              </w:rPr>
            </w:pPr>
            <w:r w:rsidRPr="000C19E1">
              <w:rPr>
                <w:rFonts w:cstheme="minorHAnsi"/>
                <w:b/>
                <w:bCs/>
                <w:color w:val="000000"/>
                <w:sz w:val="18"/>
                <w:szCs w:val="18"/>
              </w:rPr>
              <w:t>Pr</w:t>
            </w:r>
            <w:r>
              <w:rPr>
                <w:rFonts w:cstheme="minorHAnsi"/>
                <w:b/>
                <w:bCs/>
                <w:color w:val="000000"/>
                <w:sz w:val="18"/>
                <w:szCs w:val="18"/>
              </w:rPr>
              <w:t>awa osób, których dane dotyczą</w:t>
            </w:r>
          </w:p>
          <w:p w14:paraId="3FE37447" w14:textId="77777777" w:rsidR="00901D6A" w:rsidRPr="00AC4C4C" w:rsidRDefault="00901D6A" w:rsidP="00EB5A9E">
            <w:pPr>
              <w:autoSpaceDE w:val="0"/>
              <w:autoSpaceDN w:val="0"/>
              <w:adjustRightInd w:val="0"/>
              <w:rPr>
                <w:rFonts w:cstheme="minorHAnsi"/>
                <w:b/>
                <w:sz w:val="18"/>
                <w:szCs w:val="18"/>
              </w:rPr>
            </w:pPr>
          </w:p>
        </w:tc>
        <w:tc>
          <w:tcPr>
            <w:tcW w:w="6804" w:type="dxa"/>
          </w:tcPr>
          <w:p w14:paraId="13F09040" w14:textId="77777777" w:rsidR="00901D6A" w:rsidRPr="00AB00E2" w:rsidRDefault="00901D6A" w:rsidP="00EB5A9E">
            <w:pPr>
              <w:autoSpaceDE w:val="0"/>
              <w:autoSpaceDN w:val="0"/>
              <w:adjustRightInd w:val="0"/>
              <w:contextualSpacing/>
              <w:rPr>
                <w:rFonts w:cstheme="minorHAnsi"/>
                <w:bCs/>
                <w:color w:val="000000"/>
                <w:sz w:val="18"/>
                <w:szCs w:val="18"/>
              </w:rPr>
            </w:pPr>
            <w:r w:rsidRPr="00AB00E2">
              <w:rPr>
                <w:rFonts w:cstheme="minorHAnsi"/>
                <w:bCs/>
                <w:color w:val="000000"/>
                <w:sz w:val="18"/>
                <w:szCs w:val="18"/>
              </w:rPr>
              <w:t xml:space="preserve"> </w:t>
            </w:r>
          </w:p>
        </w:tc>
      </w:tr>
      <w:tr w:rsidR="00901D6A" w:rsidRPr="00AC4C4C" w14:paraId="6B43EDAF" w14:textId="77777777" w:rsidTr="00BA762F">
        <w:trPr>
          <w:trHeight w:val="572"/>
        </w:trPr>
        <w:tc>
          <w:tcPr>
            <w:tcW w:w="2410" w:type="dxa"/>
          </w:tcPr>
          <w:p w14:paraId="7726186F" w14:textId="77777777" w:rsidR="00901D6A" w:rsidRPr="000C19E1" w:rsidRDefault="00901D6A" w:rsidP="00FF55FC">
            <w:pPr>
              <w:pStyle w:val="Akapitzlist"/>
              <w:numPr>
                <w:ilvl w:val="0"/>
                <w:numId w:val="59"/>
              </w:numPr>
              <w:autoSpaceDE w:val="0"/>
              <w:autoSpaceDN w:val="0"/>
              <w:adjustRightInd w:val="0"/>
              <w:spacing w:before="120" w:after="120"/>
              <w:ind w:left="313" w:hanging="268"/>
              <w:rPr>
                <w:rFonts w:cstheme="minorHAnsi"/>
                <w:b/>
                <w:bCs/>
                <w:color w:val="000000"/>
                <w:sz w:val="18"/>
                <w:szCs w:val="18"/>
              </w:rPr>
            </w:pPr>
            <w:r w:rsidRPr="000C19E1">
              <w:rPr>
                <w:rFonts w:cstheme="minorHAnsi"/>
                <w:b/>
                <w:bCs/>
                <w:color w:val="000000"/>
                <w:sz w:val="18"/>
                <w:szCs w:val="18"/>
              </w:rPr>
              <w:t xml:space="preserve">Prawo do wniesienia sprzeciwu </w:t>
            </w:r>
          </w:p>
          <w:p w14:paraId="0B8444BA" w14:textId="77777777" w:rsidR="00901D6A" w:rsidRPr="00AC4C4C" w:rsidRDefault="00901D6A" w:rsidP="00EB5A9E">
            <w:pPr>
              <w:autoSpaceDE w:val="0"/>
              <w:autoSpaceDN w:val="0"/>
              <w:adjustRightInd w:val="0"/>
              <w:rPr>
                <w:rFonts w:cstheme="minorHAnsi"/>
                <w:b/>
                <w:sz w:val="18"/>
                <w:szCs w:val="18"/>
              </w:rPr>
            </w:pPr>
          </w:p>
        </w:tc>
        <w:tc>
          <w:tcPr>
            <w:tcW w:w="6804" w:type="dxa"/>
          </w:tcPr>
          <w:p w14:paraId="6C4D4459" w14:textId="77777777" w:rsidR="00901D6A" w:rsidRPr="00AC4C4C" w:rsidRDefault="00901D6A" w:rsidP="00EB5A9E">
            <w:pPr>
              <w:autoSpaceDE w:val="0"/>
              <w:autoSpaceDN w:val="0"/>
              <w:adjustRightInd w:val="0"/>
              <w:jc w:val="both"/>
              <w:rPr>
                <w:rFonts w:cstheme="minorHAnsi"/>
                <w:bCs/>
                <w:color w:val="000000"/>
                <w:sz w:val="18"/>
                <w:szCs w:val="18"/>
              </w:rPr>
            </w:pPr>
            <w:r w:rsidRPr="00AC4C4C">
              <w:rPr>
                <w:rFonts w:cstheme="minorHAnsi"/>
                <w:bCs/>
                <w:color w:val="000000"/>
                <w:sz w:val="18"/>
                <w:szCs w:val="18"/>
              </w:rPr>
              <w:t xml:space="preserve"> </w:t>
            </w:r>
          </w:p>
        </w:tc>
      </w:tr>
      <w:tr w:rsidR="00901D6A" w:rsidRPr="00AC4C4C" w14:paraId="18728DDE" w14:textId="77777777" w:rsidTr="00BA762F">
        <w:trPr>
          <w:trHeight w:val="572"/>
        </w:trPr>
        <w:tc>
          <w:tcPr>
            <w:tcW w:w="2410" w:type="dxa"/>
          </w:tcPr>
          <w:p w14:paraId="28024D62" w14:textId="77777777" w:rsidR="00901D6A" w:rsidRPr="000C19E1" w:rsidRDefault="00901D6A" w:rsidP="00FF55FC">
            <w:pPr>
              <w:pStyle w:val="Akapitzlist"/>
              <w:numPr>
                <w:ilvl w:val="0"/>
                <w:numId w:val="59"/>
              </w:numPr>
              <w:autoSpaceDE w:val="0"/>
              <w:autoSpaceDN w:val="0"/>
              <w:adjustRightInd w:val="0"/>
              <w:spacing w:before="120" w:after="120"/>
              <w:ind w:left="313" w:hanging="268"/>
              <w:rPr>
                <w:rFonts w:cstheme="minorHAnsi"/>
                <w:b/>
                <w:bCs/>
                <w:color w:val="000000"/>
                <w:sz w:val="18"/>
                <w:szCs w:val="18"/>
              </w:rPr>
            </w:pPr>
            <w:r w:rsidRPr="000C19E1">
              <w:rPr>
                <w:rFonts w:cstheme="minorHAnsi"/>
                <w:b/>
                <w:bCs/>
                <w:color w:val="000000"/>
                <w:sz w:val="18"/>
                <w:szCs w:val="18"/>
              </w:rPr>
              <w:t>Zautoma</w:t>
            </w:r>
            <w:r>
              <w:rPr>
                <w:rFonts w:cstheme="minorHAnsi"/>
                <w:b/>
                <w:bCs/>
                <w:color w:val="000000"/>
                <w:sz w:val="18"/>
                <w:szCs w:val="18"/>
              </w:rPr>
              <w:t>tyzowane podejmowanie decyzji i </w:t>
            </w:r>
            <w:r w:rsidRPr="000C19E1">
              <w:rPr>
                <w:rFonts w:cstheme="minorHAnsi"/>
                <w:b/>
                <w:bCs/>
                <w:color w:val="000000"/>
                <w:sz w:val="18"/>
                <w:szCs w:val="18"/>
              </w:rPr>
              <w:t xml:space="preserve">profilowanie </w:t>
            </w:r>
          </w:p>
        </w:tc>
        <w:tc>
          <w:tcPr>
            <w:tcW w:w="6804" w:type="dxa"/>
            <w:vAlign w:val="center"/>
          </w:tcPr>
          <w:p w14:paraId="7B5F7759" w14:textId="77777777" w:rsidR="00901D6A" w:rsidRPr="00AC4C4C" w:rsidRDefault="00901D6A" w:rsidP="00EB5A9E">
            <w:pPr>
              <w:autoSpaceDE w:val="0"/>
              <w:autoSpaceDN w:val="0"/>
              <w:adjustRightInd w:val="0"/>
              <w:jc w:val="both"/>
              <w:rPr>
                <w:rFonts w:cstheme="minorHAnsi"/>
                <w:bCs/>
                <w:color w:val="000000"/>
                <w:sz w:val="18"/>
                <w:szCs w:val="18"/>
              </w:rPr>
            </w:pPr>
          </w:p>
        </w:tc>
      </w:tr>
      <w:tr w:rsidR="00901D6A" w:rsidRPr="00AC4C4C" w14:paraId="6CF99545" w14:textId="77777777" w:rsidTr="00BA762F">
        <w:trPr>
          <w:trHeight w:val="572"/>
        </w:trPr>
        <w:tc>
          <w:tcPr>
            <w:tcW w:w="2410" w:type="dxa"/>
          </w:tcPr>
          <w:p w14:paraId="7DB92CED" w14:textId="77777777" w:rsidR="00901D6A" w:rsidRPr="000C19E1" w:rsidRDefault="00901D6A" w:rsidP="00FF55FC">
            <w:pPr>
              <w:pStyle w:val="Akapitzlist"/>
              <w:numPr>
                <w:ilvl w:val="0"/>
                <w:numId w:val="59"/>
              </w:numPr>
              <w:autoSpaceDE w:val="0"/>
              <w:autoSpaceDN w:val="0"/>
              <w:adjustRightInd w:val="0"/>
              <w:spacing w:before="120" w:after="120"/>
              <w:ind w:left="313" w:hanging="268"/>
              <w:rPr>
                <w:rFonts w:cstheme="minorHAnsi"/>
                <w:b/>
                <w:bCs/>
                <w:color w:val="000000"/>
                <w:sz w:val="18"/>
                <w:szCs w:val="18"/>
              </w:rPr>
            </w:pPr>
            <w:r w:rsidRPr="000C19E1">
              <w:rPr>
                <w:rFonts w:cstheme="minorHAnsi"/>
                <w:b/>
                <w:bCs/>
                <w:color w:val="000000"/>
                <w:sz w:val="18"/>
                <w:szCs w:val="18"/>
              </w:rPr>
              <w:t xml:space="preserve">Kategorie danych osobowych </w:t>
            </w:r>
          </w:p>
        </w:tc>
        <w:tc>
          <w:tcPr>
            <w:tcW w:w="6804" w:type="dxa"/>
          </w:tcPr>
          <w:p w14:paraId="43FD718A" w14:textId="77777777" w:rsidR="00901D6A" w:rsidRPr="00AC4C4C" w:rsidRDefault="00901D6A" w:rsidP="00EB5A9E">
            <w:pPr>
              <w:autoSpaceDE w:val="0"/>
              <w:autoSpaceDN w:val="0"/>
              <w:adjustRightInd w:val="0"/>
              <w:jc w:val="both"/>
              <w:rPr>
                <w:rFonts w:cstheme="minorHAnsi"/>
                <w:bCs/>
                <w:color w:val="000000"/>
                <w:sz w:val="18"/>
                <w:szCs w:val="18"/>
              </w:rPr>
            </w:pPr>
          </w:p>
        </w:tc>
      </w:tr>
      <w:tr w:rsidR="00901D6A" w:rsidRPr="00AC4C4C" w14:paraId="75E1AD03" w14:textId="77777777" w:rsidTr="00BA762F">
        <w:trPr>
          <w:trHeight w:val="725"/>
        </w:trPr>
        <w:tc>
          <w:tcPr>
            <w:tcW w:w="2410" w:type="dxa"/>
          </w:tcPr>
          <w:p w14:paraId="3DE0659D" w14:textId="77777777" w:rsidR="00901D6A" w:rsidRPr="00AC4C4C" w:rsidRDefault="00901D6A" w:rsidP="00FF55FC">
            <w:pPr>
              <w:pStyle w:val="Akapitzlist"/>
              <w:numPr>
                <w:ilvl w:val="0"/>
                <w:numId w:val="59"/>
              </w:numPr>
              <w:autoSpaceDE w:val="0"/>
              <w:autoSpaceDN w:val="0"/>
              <w:adjustRightInd w:val="0"/>
              <w:spacing w:before="120" w:after="120"/>
              <w:ind w:left="313" w:hanging="268"/>
              <w:rPr>
                <w:rFonts w:cstheme="minorHAnsi"/>
                <w:b/>
                <w:sz w:val="18"/>
                <w:szCs w:val="18"/>
              </w:rPr>
            </w:pPr>
            <w:r w:rsidRPr="000C19E1">
              <w:rPr>
                <w:rFonts w:cstheme="minorHAnsi"/>
                <w:b/>
                <w:bCs/>
                <w:color w:val="000000"/>
                <w:sz w:val="18"/>
                <w:szCs w:val="18"/>
              </w:rPr>
              <w:t xml:space="preserve">Źródło pochodzenia danych </w:t>
            </w:r>
          </w:p>
        </w:tc>
        <w:tc>
          <w:tcPr>
            <w:tcW w:w="6804" w:type="dxa"/>
            <w:vAlign w:val="center"/>
          </w:tcPr>
          <w:p w14:paraId="64A70117" w14:textId="77777777" w:rsidR="00901D6A" w:rsidRPr="00AC4C4C" w:rsidRDefault="00901D6A" w:rsidP="00EB5A9E">
            <w:pPr>
              <w:autoSpaceDE w:val="0"/>
              <w:autoSpaceDN w:val="0"/>
              <w:adjustRightInd w:val="0"/>
              <w:jc w:val="both"/>
              <w:rPr>
                <w:rFonts w:cstheme="minorHAnsi"/>
                <w:bCs/>
                <w:color w:val="000000"/>
                <w:sz w:val="18"/>
                <w:szCs w:val="18"/>
              </w:rPr>
            </w:pPr>
          </w:p>
        </w:tc>
      </w:tr>
    </w:tbl>
    <w:p w14:paraId="6DB74E3D" w14:textId="77777777" w:rsidR="00901D6A" w:rsidRDefault="00901D6A" w:rsidP="00EB5A9E">
      <w:pPr>
        <w:pStyle w:val="Default"/>
        <w:rPr>
          <w:rFonts w:asciiTheme="minorHAnsi" w:hAnsiTheme="minorHAnsi" w:cstheme="minorHAnsi"/>
          <w:sz w:val="18"/>
          <w:szCs w:val="18"/>
        </w:rPr>
      </w:pPr>
    </w:p>
    <w:p w14:paraId="1AE7DA51" w14:textId="7CE8218A" w:rsidR="002E4590" w:rsidRDefault="002E4590" w:rsidP="00EB5A9E">
      <w:pPr>
        <w:spacing w:after="160" w:line="259" w:lineRule="auto"/>
        <w:rPr>
          <w:rFonts w:ascii="Calibri" w:eastAsiaTheme="minorHAnsi" w:hAnsi="Calibri" w:cs="Calibri"/>
          <w:color w:val="000000"/>
          <w:sz w:val="24"/>
          <w:szCs w:val="24"/>
          <w:lang w:eastAsia="en-US"/>
        </w:rPr>
      </w:pPr>
    </w:p>
    <w:p w14:paraId="705BA20B" w14:textId="46ADD23C" w:rsidR="00C7496F" w:rsidRDefault="00C7496F" w:rsidP="00EB5A9E">
      <w:pPr>
        <w:spacing w:after="160" w:line="259" w:lineRule="auto"/>
        <w:rPr>
          <w:rFonts w:ascii="Calibri" w:eastAsiaTheme="minorHAnsi" w:hAnsi="Calibri" w:cs="Calibri"/>
          <w:color w:val="000000"/>
          <w:sz w:val="24"/>
          <w:szCs w:val="24"/>
          <w:lang w:eastAsia="en-US"/>
        </w:rPr>
      </w:pPr>
    </w:p>
    <w:p w14:paraId="1567126E" w14:textId="413CBEE6" w:rsidR="00C7496F" w:rsidRDefault="00C7496F" w:rsidP="00EB5A9E">
      <w:pPr>
        <w:spacing w:after="160" w:line="259" w:lineRule="auto"/>
        <w:rPr>
          <w:rFonts w:ascii="Calibri" w:eastAsiaTheme="minorHAnsi" w:hAnsi="Calibri" w:cs="Calibri"/>
          <w:color w:val="000000"/>
          <w:sz w:val="24"/>
          <w:szCs w:val="24"/>
          <w:lang w:eastAsia="en-US"/>
        </w:rPr>
      </w:pPr>
    </w:p>
    <w:p w14:paraId="527461CF" w14:textId="7E6B5D80" w:rsidR="00C7496F" w:rsidRDefault="00C7496F" w:rsidP="00EB5A9E">
      <w:pPr>
        <w:spacing w:after="160" w:line="259" w:lineRule="auto"/>
        <w:rPr>
          <w:rFonts w:ascii="Calibri" w:eastAsiaTheme="minorHAnsi" w:hAnsi="Calibri" w:cs="Calibri"/>
          <w:color w:val="000000"/>
          <w:sz w:val="24"/>
          <w:szCs w:val="24"/>
          <w:lang w:eastAsia="en-US"/>
        </w:rPr>
      </w:pPr>
    </w:p>
    <w:p w14:paraId="77EEF6A6" w14:textId="082CF588" w:rsidR="00C7496F" w:rsidRDefault="00C7496F" w:rsidP="00EB5A9E">
      <w:pPr>
        <w:spacing w:after="160" w:line="259" w:lineRule="auto"/>
        <w:rPr>
          <w:rFonts w:ascii="Calibri" w:eastAsiaTheme="minorHAnsi" w:hAnsi="Calibri" w:cs="Calibri"/>
          <w:color w:val="000000"/>
          <w:sz w:val="24"/>
          <w:szCs w:val="24"/>
          <w:lang w:eastAsia="en-US"/>
        </w:rPr>
      </w:pPr>
    </w:p>
    <w:p w14:paraId="3FD41116" w14:textId="5CD17538" w:rsidR="00C7496F" w:rsidRDefault="00C7496F" w:rsidP="00EB5A9E">
      <w:pPr>
        <w:spacing w:after="160" w:line="259" w:lineRule="auto"/>
        <w:rPr>
          <w:rFonts w:ascii="Calibri" w:eastAsiaTheme="minorHAnsi" w:hAnsi="Calibri" w:cs="Calibri"/>
          <w:color w:val="000000"/>
          <w:sz w:val="24"/>
          <w:szCs w:val="24"/>
          <w:lang w:eastAsia="en-US"/>
        </w:rPr>
      </w:pPr>
    </w:p>
    <w:p w14:paraId="6A8AC16E" w14:textId="41234EC9" w:rsidR="00C7496F" w:rsidRDefault="00C7496F" w:rsidP="00EB5A9E">
      <w:pPr>
        <w:spacing w:after="160" w:line="259" w:lineRule="auto"/>
        <w:rPr>
          <w:rFonts w:ascii="Calibri" w:eastAsiaTheme="minorHAnsi" w:hAnsi="Calibri" w:cs="Calibri"/>
          <w:color w:val="000000"/>
          <w:sz w:val="24"/>
          <w:szCs w:val="24"/>
          <w:lang w:eastAsia="en-US"/>
        </w:rPr>
      </w:pPr>
    </w:p>
    <w:p w14:paraId="02924858" w14:textId="49F0C640" w:rsidR="00C7496F" w:rsidRDefault="00C7496F" w:rsidP="00EB5A9E">
      <w:pPr>
        <w:spacing w:after="160" w:line="259" w:lineRule="auto"/>
        <w:rPr>
          <w:rFonts w:ascii="Calibri" w:eastAsiaTheme="minorHAnsi" w:hAnsi="Calibri" w:cs="Calibri"/>
          <w:color w:val="000000"/>
          <w:sz w:val="24"/>
          <w:szCs w:val="24"/>
          <w:lang w:eastAsia="en-US"/>
        </w:rPr>
      </w:pPr>
    </w:p>
    <w:p w14:paraId="34F25C8B" w14:textId="3A9FFE7B" w:rsidR="00C7496F" w:rsidRDefault="00C7496F" w:rsidP="00EB5A9E">
      <w:pPr>
        <w:spacing w:after="160" w:line="259" w:lineRule="auto"/>
        <w:rPr>
          <w:rFonts w:ascii="Calibri" w:eastAsiaTheme="minorHAnsi" w:hAnsi="Calibri" w:cs="Calibri"/>
          <w:color w:val="000000"/>
          <w:sz w:val="24"/>
          <w:szCs w:val="24"/>
          <w:lang w:eastAsia="en-US"/>
        </w:rPr>
      </w:pPr>
    </w:p>
    <w:p w14:paraId="75ECFC9E" w14:textId="4CDA344F" w:rsidR="007216ED" w:rsidRPr="007216ED" w:rsidRDefault="00C7496F" w:rsidP="007216ED">
      <w:pPr>
        <w:spacing w:after="120" w:line="276" w:lineRule="auto"/>
        <w:jc w:val="right"/>
        <w:rPr>
          <w:rFonts w:asciiTheme="minorHAnsi" w:hAnsiTheme="minorHAnsi" w:cstheme="minorHAnsi"/>
        </w:rPr>
      </w:pPr>
      <w:r w:rsidRPr="00CE64C9">
        <w:rPr>
          <w:rFonts w:asciiTheme="minorHAnsi" w:hAnsiTheme="minorHAnsi" w:cstheme="minorHAnsi"/>
        </w:rPr>
        <w:lastRenderedPageBreak/>
        <w:t xml:space="preserve">Załącznik nr </w:t>
      </w:r>
      <w:r>
        <w:rPr>
          <w:rFonts w:asciiTheme="minorHAnsi" w:hAnsiTheme="minorHAnsi" w:cstheme="minorHAnsi"/>
        </w:rPr>
        <w:t xml:space="preserve">8 </w:t>
      </w:r>
      <w:r w:rsidRPr="00CE64C9">
        <w:rPr>
          <w:rFonts w:asciiTheme="minorHAnsi" w:hAnsiTheme="minorHAnsi" w:cstheme="minorHAnsi"/>
        </w:rPr>
        <w:t xml:space="preserve">do Umowy </w:t>
      </w:r>
      <w:r w:rsidR="00182C66">
        <w:rPr>
          <w:rFonts w:asciiTheme="minorHAnsi" w:hAnsiTheme="minorHAnsi" w:cstheme="minorHAnsi"/>
        </w:rPr>
        <w:t>O</w:t>
      </w:r>
      <w:r w:rsidRPr="00CE64C9">
        <w:rPr>
          <w:rFonts w:asciiTheme="minorHAnsi" w:hAnsiTheme="minorHAnsi" w:cstheme="minorHAnsi"/>
        </w:rPr>
        <w:t xml:space="preserve">świadczenie </w:t>
      </w:r>
      <w:r w:rsidR="00182C66">
        <w:rPr>
          <w:rFonts w:asciiTheme="minorHAnsi" w:hAnsiTheme="minorHAnsi" w:cstheme="minorHAnsi"/>
        </w:rPr>
        <w:t>o elektronicznym przesyłaniu faktur</w:t>
      </w:r>
      <w:r w:rsidR="007216ED">
        <w:rPr>
          <w:rFonts w:asciiTheme="minorHAnsi" w:hAnsiTheme="minorHAnsi" w:cstheme="minorHAnsi"/>
        </w:rPr>
        <w:t xml:space="preserve"> </w:t>
      </w:r>
    </w:p>
    <w:p w14:paraId="1FA431CF" w14:textId="77777777" w:rsidR="007216ED" w:rsidRPr="009E6898" w:rsidRDefault="007216ED" w:rsidP="007216ED">
      <w:pPr>
        <w:tabs>
          <w:tab w:val="left" w:pos="4111"/>
        </w:tabs>
        <w:spacing w:after="120" w:line="276" w:lineRule="auto"/>
        <w:rPr>
          <w:rFonts w:ascii="Calibri" w:hAnsi="Calibri" w:cs="Calibri"/>
        </w:rPr>
      </w:pPr>
      <w:r w:rsidRPr="009E6898">
        <w:rPr>
          <w:rFonts w:ascii="Calibri" w:hAnsi="Calibri" w:cs="Calibri"/>
        </w:rPr>
        <w:t>Wystawca/Sprzedawca</w:t>
      </w:r>
      <w:r w:rsidRPr="009E6898">
        <w:rPr>
          <w:rFonts w:ascii="Calibri" w:hAnsi="Calibri" w:cs="Calibri"/>
        </w:rPr>
        <w:tab/>
        <w:t>Odbiorca/Nabywca</w:t>
      </w:r>
    </w:p>
    <w:p w14:paraId="7917A824" w14:textId="77777777" w:rsidR="007216ED" w:rsidRPr="009E6898" w:rsidRDefault="007216ED" w:rsidP="007216ED">
      <w:pPr>
        <w:tabs>
          <w:tab w:val="left" w:pos="4111"/>
        </w:tabs>
        <w:spacing w:after="120" w:line="276" w:lineRule="auto"/>
        <w:rPr>
          <w:rFonts w:ascii="Calibri" w:hAnsi="Calibri" w:cs="Calibri"/>
        </w:rPr>
      </w:pPr>
      <w:r w:rsidRPr="009E6898">
        <w:rPr>
          <w:rFonts w:ascii="Calibri" w:hAnsi="Calibri" w:cs="Calibri"/>
        </w:rPr>
        <w:t>……………………………………………</w:t>
      </w:r>
      <w:r w:rsidRPr="009E6898">
        <w:rPr>
          <w:rFonts w:ascii="Calibri" w:hAnsi="Calibri" w:cs="Calibri"/>
        </w:rPr>
        <w:tab/>
        <w:t>PGE Gryfino 2050 sp. z o.o.</w:t>
      </w:r>
    </w:p>
    <w:p w14:paraId="1B9A5408" w14:textId="77777777" w:rsidR="007216ED" w:rsidRPr="009E6898" w:rsidRDefault="007216ED" w:rsidP="007216ED">
      <w:pPr>
        <w:tabs>
          <w:tab w:val="left" w:pos="4111"/>
        </w:tabs>
        <w:spacing w:after="120" w:line="276" w:lineRule="auto"/>
        <w:rPr>
          <w:rFonts w:ascii="Calibri" w:hAnsi="Calibri" w:cs="Calibri"/>
        </w:rPr>
      </w:pPr>
      <w:r w:rsidRPr="009E6898">
        <w:rPr>
          <w:rFonts w:ascii="Calibri" w:hAnsi="Calibri" w:cs="Calibri"/>
        </w:rPr>
        <w:t>ul.</w:t>
      </w:r>
      <w:r w:rsidRPr="009E6898">
        <w:rPr>
          <w:rFonts w:ascii="Calibri" w:hAnsi="Calibri" w:cs="Calibri"/>
        </w:rPr>
        <w:tab/>
        <w:t>ul. Mysia 2</w:t>
      </w:r>
    </w:p>
    <w:p w14:paraId="0A968090" w14:textId="77777777" w:rsidR="007216ED" w:rsidRPr="009E6898" w:rsidRDefault="007216ED" w:rsidP="007216ED">
      <w:pPr>
        <w:tabs>
          <w:tab w:val="left" w:pos="4111"/>
        </w:tabs>
        <w:spacing w:after="120" w:line="276" w:lineRule="auto"/>
        <w:rPr>
          <w:rFonts w:ascii="Calibri" w:hAnsi="Calibri" w:cs="Calibri"/>
        </w:rPr>
      </w:pPr>
      <w:r w:rsidRPr="009E6898">
        <w:rPr>
          <w:rFonts w:ascii="Calibri" w:hAnsi="Calibri" w:cs="Calibri"/>
        </w:rPr>
        <w:tab/>
        <w:t>00-496 Warszawa</w:t>
      </w:r>
    </w:p>
    <w:p w14:paraId="4ACEDCFE" w14:textId="77777777" w:rsidR="007216ED" w:rsidRPr="009E6898" w:rsidRDefault="007216ED" w:rsidP="007216ED">
      <w:pPr>
        <w:autoSpaceDE w:val="0"/>
        <w:autoSpaceDN w:val="0"/>
        <w:adjustRightInd w:val="0"/>
        <w:rPr>
          <w:rFonts w:ascii="Calibri" w:hAnsi="Calibri" w:cs="Calibri"/>
        </w:rPr>
      </w:pPr>
      <w:r w:rsidRPr="009E6898">
        <w:rPr>
          <w:rFonts w:ascii="Calibri" w:hAnsi="Calibri" w:cs="Calibri"/>
        </w:rPr>
        <w:t xml:space="preserve">NIP: </w:t>
      </w:r>
      <w:r w:rsidRPr="009E6898">
        <w:rPr>
          <w:rFonts w:ascii="Calibri" w:hAnsi="Calibri" w:cs="Calibri"/>
        </w:rPr>
        <w:tab/>
      </w:r>
      <w:r w:rsidRPr="009E6898">
        <w:rPr>
          <w:rFonts w:ascii="Calibri" w:hAnsi="Calibri" w:cs="Calibri"/>
        </w:rPr>
        <w:tab/>
      </w:r>
      <w:r w:rsidRPr="009E6898">
        <w:rPr>
          <w:rFonts w:ascii="Calibri" w:hAnsi="Calibri" w:cs="Calibri"/>
        </w:rPr>
        <w:tab/>
      </w:r>
      <w:r w:rsidRPr="009E6898">
        <w:rPr>
          <w:rFonts w:ascii="Calibri" w:hAnsi="Calibri" w:cs="Calibri"/>
        </w:rPr>
        <w:tab/>
      </w:r>
      <w:r w:rsidRPr="009E6898">
        <w:rPr>
          <w:rFonts w:ascii="Calibri" w:hAnsi="Calibri" w:cs="Calibri"/>
        </w:rPr>
        <w:tab/>
        <w:t xml:space="preserve">            NIP: 7010438799</w:t>
      </w:r>
      <w:r w:rsidRPr="009E6898">
        <w:rPr>
          <w:rFonts w:ascii="Calibri" w:hAnsi="Calibri" w:cs="Calibri"/>
        </w:rPr>
        <w:tab/>
      </w:r>
    </w:p>
    <w:p w14:paraId="7D00DD74" w14:textId="77777777" w:rsidR="007216ED" w:rsidRPr="009E6898" w:rsidRDefault="007216ED" w:rsidP="007216ED">
      <w:pPr>
        <w:autoSpaceDE w:val="0"/>
        <w:autoSpaceDN w:val="0"/>
        <w:adjustRightInd w:val="0"/>
        <w:rPr>
          <w:rFonts w:ascii="Calibri" w:hAnsi="Calibri" w:cs="Calibri"/>
        </w:rPr>
      </w:pPr>
    </w:p>
    <w:p w14:paraId="253C9B89" w14:textId="77777777" w:rsidR="007216ED" w:rsidRPr="009E6898" w:rsidRDefault="007216ED" w:rsidP="007216ED">
      <w:pPr>
        <w:autoSpaceDE w:val="0"/>
        <w:autoSpaceDN w:val="0"/>
        <w:adjustRightInd w:val="0"/>
        <w:rPr>
          <w:rFonts w:ascii="Calibri" w:eastAsia="Calibri" w:hAnsi="Calibri" w:cs="Calibri"/>
          <w:color w:val="000000"/>
          <w:lang w:eastAsia="en-US"/>
        </w:rPr>
      </w:pPr>
      <w:r w:rsidRPr="009E6898">
        <w:rPr>
          <w:rFonts w:ascii="Calibri" w:eastAsia="Calibri" w:hAnsi="Calibri" w:cs="Calibri"/>
          <w:color w:val="000000"/>
          <w:lang w:eastAsia="en-US"/>
        </w:rPr>
        <w:tab/>
      </w:r>
    </w:p>
    <w:p w14:paraId="21279BEE" w14:textId="77777777" w:rsidR="007216ED" w:rsidRPr="009E6898" w:rsidRDefault="007216ED" w:rsidP="007216ED">
      <w:pPr>
        <w:widowControl w:val="0"/>
        <w:spacing w:after="380"/>
        <w:jc w:val="center"/>
        <w:rPr>
          <w:rFonts w:ascii="Calibri" w:eastAsia="Arial" w:hAnsi="Calibri" w:cs="Calibri"/>
          <w:lang w:eastAsia="en-US"/>
        </w:rPr>
      </w:pPr>
      <w:r w:rsidRPr="009E6898">
        <w:rPr>
          <w:rFonts w:ascii="Calibri" w:eastAsia="Arial" w:hAnsi="Calibri" w:cs="Calibri"/>
          <w:b/>
          <w:bCs/>
          <w:color w:val="000000"/>
          <w:lang w:eastAsia="en-US"/>
        </w:rPr>
        <w:t>OŚWIADCZENIE – AKCEPTACJA</w:t>
      </w:r>
    </w:p>
    <w:p w14:paraId="0795C60B" w14:textId="77777777" w:rsidR="007216ED" w:rsidRPr="009E6898" w:rsidRDefault="007216ED" w:rsidP="007216ED">
      <w:pPr>
        <w:widowControl w:val="0"/>
        <w:spacing w:after="300" w:line="324" w:lineRule="auto"/>
        <w:jc w:val="both"/>
        <w:rPr>
          <w:rFonts w:ascii="Calibri" w:eastAsia="Arial" w:hAnsi="Calibri" w:cs="Calibri"/>
          <w:lang w:eastAsia="en-US"/>
        </w:rPr>
      </w:pPr>
      <w:r w:rsidRPr="009E6898">
        <w:rPr>
          <w:rFonts w:ascii="Calibri" w:eastAsia="Arial" w:hAnsi="Calibri" w:cs="Calibri"/>
          <w:color w:val="000000"/>
          <w:lang w:eastAsia="en-US"/>
        </w:rPr>
        <w:t xml:space="preserve">Na podstawie art. 106n ustawy z dnia 11 marca 2004 r. o podatku od towarów i usług oświadczamy, że jako Odbiorca/Nabywca wyrażamy zgodę na otrzymywanie faktur, faktur korygujących, duplikatów faktur, duplikatów faktur korygujących oraz not korygujących (dalej osobno lub razem nazywanych: „Fakturami”) wystawianych i przesyłanych w formie elektronicznej przez </w:t>
      </w:r>
      <w:r w:rsidRPr="009E6898">
        <w:rPr>
          <w:rFonts w:ascii="Calibri" w:eastAsia="Arial" w:hAnsi="Calibri" w:cs="Calibri"/>
          <w:b/>
          <w:color w:val="000000"/>
          <w:lang w:eastAsia="en-US"/>
        </w:rPr>
        <w:t>…………………………………..</w:t>
      </w:r>
      <w:r w:rsidRPr="009E6898">
        <w:rPr>
          <w:rFonts w:ascii="Calibri" w:eastAsia="Arial" w:hAnsi="Calibri" w:cs="Calibri"/>
          <w:color w:val="000000"/>
          <w:lang w:eastAsia="en-US"/>
        </w:rPr>
        <w:t xml:space="preserve"> począwszy od dnia </w:t>
      </w:r>
      <w:r w:rsidRPr="009E6898">
        <w:rPr>
          <w:rFonts w:ascii="Calibri" w:eastAsia="Arial" w:hAnsi="Calibri" w:cs="Calibri"/>
          <w:b/>
          <w:color w:val="000000"/>
          <w:lang w:eastAsia="en-US"/>
        </w:rPr>
        <w:t>………………</w:t>
      </w:r>
    </w:p>
    <w:p w14:paraId="17DB398A" w14:textId="77777777" w:rsidR="007216ED" w:rsidRPr="009E6898" w:rsidRDefault="007216ED" w:rsidP="007216ED">
      <w:pPr>
        <w:autoSpaceDE w:val="0"/>
        <w:autoSpaceDN w:val="0"/>
        <w:adjustRightInd w:val="0"/>
        <w:rPr>
          <w:rFonts w:ascii="Calibri" w:eastAsia="Calibri" w:hAnsi="Calibri" w:cs="Calibri"/>
          <w:color w:val="000000"/>
          <w:lang w:eastAsia="en-US"/>
        </w:rPr>
      </w:pPr>
      <w:r w:rsidRPr="009E6898">
        <w:rPr>
          <w:rFonts w:ascii="Calibri" w:eastAsia="Calibri" w:hAnsi="Calibri" w:cs="Calibri"/>
          <w:color w:val="000000"/>
          <w:lang w:eastAsia="en-US"/>
        </w:rPr>
        <w:t xml:space="preserve">Adres konta e-mail, gwarantującego autentyczność pochodzenia Faktur, z którego Wystawca/Sprzedawca będzie wysyłał Faktury to: </w:t>
      </w:r>
      <w:r w:rsidRPr="009E6898">
        <w:rPr>
          <w:rFonts w:ascii="Calibri" w:eastAsia="Calibri" w:hAnsi="Calibri" w:cs="Calibri"/>
          <w:b/>
          <w:color w:val="0070C0"/>
          <w:lang w:eastAsia="en-US"/>
        </w:rPr>
        <w:t>……………………………………</w:t>
      </w:r>
    </w:p>
    <w:p w14:paraId="503B16AF" w14:textId="77777777" w:rsidR="007216ED" w:rsidRPr="009E6898" w:rsidRDefault="007216ED" w:rsidP="007216ED">
      <w:pPr>
        <w:widowControl w:val="0"/>
        <w:spacing w:after="300" w:line="324" w:lineRule="auto"/>
        <w:jc w:val="both"/>
        <w:rPr>
          <w:rFonts w:ascii="Calibri" w:eastAsia="Arial" w:hAnsi="Calibri" w:cs="Calibri"/>
          <w:color w:val="000000"/>
          <w:lang w:eastAsia="en-US"/>
        </w:rPr>
      </w:pPr>
      <w:r w:rsidRPr="009E6898">
        <w:rPr>
          <w:rFonts w:ascii="Calibri" w:eastAsia="Arial" w:hAnsi="Calibri" w:cs="Calibri"/>
          <w:color w:val="000000"/>
          <w:lang w:eastAsia="en-US"/>
        </w:rPr>
        <w:t xml:space="preserve">Adres konta e-mail Odbiorcy/Nabywcy, na które Wystawca/Sprzedawca będzie wysyłał Faktury to:      </w:t>
      </w:r>
      <w:hyperlink r:id="rId16" w:history="1">
        <w:r w:rsidRPr="009E6898">
          <w:rPr>
            <w:rFonts w:ascii="Calibri" w:eastAsia="Arial" w:hAnsi="Calibri" w:cs="Calibri"/>
            <w:color w:val="0000FF"/>
            <w:u w:val="single"/>
            <w:lang w:eastAsia="en-US"/>
          </w:rPr>
          <w:t>efaktura.pge-gryfino2050@archidoc.pl</w:t>
        </w:r>
      </w:hyperlink>
      <w:r w:rsidRPr="009E6898">
        <w:rPr>
          <w:rFonts w:ascii="Calibri" w:eastAsia="Arial" w:hAnsi="Calibri" w:cs="Calibri"/>
          <w:color w:val="000000"/>
          <w:lang w:eastAsia="en-US"/>
        </w:rPr>
        <w:t xml:space="preserve"> </w:t>
      </w:r>
    </w:p>
    <w:p w14:paraId="05E21038" w14:textId="77777777" w:rsidR="007216ED" w:rsidRPr="009E6898" w:rsidRDefault="007216ED" w:rsidP="007216ED">
      <w:pPr>
        <w:widowControl w:val="0"/>
        <w:spacing w:line="324" w:lineRule="auto"/>
        <w:jc w:val="both"/>
        <w:rPr>
          <w:rFonts w:ascii="Calibri" w:eastAsia="Arial" w:hAnsi="Calibri" w:cs="Calibri"/>
          <w:color w:val="000000"/>
          <w:lang w:eastAsia="en-US"/>
        </w:rPr>
      </w:pPr>
      <w:r w:rsidRPr="009E6898">
        <w:rPr>
          <w:rFonts w:ascii="Calibri" w:eastAsia="Arial" w:hAnsi="Calibri" w:cs="Calibri"/>
          <w:color w:val="000000"/>
          <w:lang w:eastAsia="en-US"/>
        </w:rPr>
        <w:t xml:space="preserve">Wystawca/Sprzedawca wyraża zgodę, aby na wskazany przez niego powyżej adres konta e-mail przesyłane były wszelkie istotne informacje, dotyczące obsługi faktur, w szczególności informacje o niedostarczeniu dokumentu, o błędach w procesowaniu lub o zmianie adresu konta e-mail Odbiorcy/Nabywcy. </w:t>
      </w:r>
    </w:p>
    <w:p w14:paraId="4C94E340" w14:textId="77777777" w:rsidR="007216ED" w:rsidRPr="009E6898" w:rsidRDefault="007216ED" w:rsidP="007216ED">
      <w:pPr>
        <w:widowControl w:val="0"/>
        <w:spacing w:line="324" w:lineRule="auto"/>
        <w:jc w:val="both"/>
        <w:rPr>
          <w:rFonts w:ascii="Calibri" w:eastAsia="Arial" w:hAnsi="Calibri" w:cs="Calibri"/>
          <w:color w:val="000000"/>
          <w:lang w:eastAsia="en-US"/>
        </w:rPr>
      </w:pPr>
      <w:r w:rsidRPr="009E6898">
        <w:rPr>
          <w:rFonts w:ascii="Calibri" w:eastAsia="Arial" w:hAnsi="Calibri" w:cs="Calibri"/>
          <w:color w:val="000000"/>
          <w:lang w:eastAsia="en-US"/>
        </w:rPr>
        <w:t xml:space="preserve">Zmiana adresu konta e-mail Odbiorcy/Nabywcy do obsługi faktur wymaga powiadomienia Wystawcy/Sprzedawcy w formie pisemnej. W przypadku braku powiadomienia Wystawcy/Sprzedawcy o zmianie adresu konta e-mail Odbiorcy/Nabywcy, wszelka korespondencja kierowana na dotychczasowy adres e-mail Odbiorcy/Nabywcy będzie uznawana za prawidłowo doręczoną.  </w:t>
      </w:r>
    </w:p>
    <w:p w14:paraId="06DEDCDB" w14:textId="77777777" w:rsidR="007216ED" w:rsidRPr="009E6898" w:rsidRDefault="007216ED" w:rsidP="007216ED">
      <w:pPr>
        <w:widowControl w:val="0"/>
        <w:spacing w:line="324" w:lineRule="auto"/>
        <w:jc w:val="both"/>
        <w:rPr>
          <w:rFonts w:ascii="Calibri" w:eastAsia="Arial" w:hAnsi="Calibri" w:cs="Calibri"/>
          <w:color w:val="000000"/>
          <w:lang w:eastAsia="en-US"/>
        </w:rPr>
      </w:pPr>
      <w:r w:rsidRPr="009E6898">
        <w:rPr>
          <w:rFonts w:ascii="Calibri" w:eastAsia="Arial" w:hAnsi="Calibri" w:cs="Calibri"/>
          <w:color w:val="000000"/>
          <w:lang w:eastAsia="en-US"/>
        </w:rPr>
        <w:t xml:space="preserve">Faktury będą przesyłane przez Wystawcę/Sprzedawcę jako jeden załącznik nieprzekraczający rozmiaru 20 MB w formatach pliku PDF, JPEG, TIFF gwarantujących integralność treści faktury. </w:t>
      </w:r>
    </w:p>
    <w:p w14:paraId="2ECB5F6D" w14:textId="77777777" w:rsidR="007216ED" w:rsidRPr="009E6898" w:rsidRDefault="007216ED" w:rsidP="007216ED">
      <w:pPr>
        <w:widowControl w:val="0"/>
        <w:spacing w:line="324" w:lineRule="auto"/>
        <w:jc w:val="both"/>
        <w:rPr>
          <w:rFonts w:ascii="Calibri" w:eastAsia="Arial" w:hAnsi="Calibri" w:cs="Calibri"/>
          <w:color w:val="000000"/>
          <w:lang w:eastAsia="en-US"/>
        </w:rPr>
      </w:pPr>
      <w:r w:rsidRPr="009E6898">
        <w:rPr>
          <w:rFonts w:ascii="Calibri" w:eastAsia="Arial" w:hAnsi="Calibri" w:cs="Calibri"/>
          <w:color w:val="000000"/>
          <w:lang w:eastAsia="en-US"/>
        </w:rPr>
        <w:t xml:space="preserve">Odbiorca/Nabywca oraz Wystawca/Sprzedawca zobowiązują się do przechowywania wysyłanych drogą elektroniczną faktur w sposób określony w art. 112a ustawy z dnia 11 marca 2004 r. o podatku od towarów i usług.  </w:t>
      </w:r>
    </w:p>
    <w:p w14:paraId="4B18B655" w14:textId="77777777" w:rsidR="007216ED" w:rsidRPr="009E6898" w:rsidRDefault="007216ED" w:rsidP="007216ED">
      <w:pPr>
        <w:widowControl w:val="0"/>
        <w:spacing w:line="324" w:lineRule="auto"/>
        <w:jc w:val="both"/>
        <w:rPr>
          <w:rFonts w:ascii="Calibri" w:eastAsia="Arial" w:hAnsi="Calibri" w:cs="Calibri"/>
          <w:color w:val="000000"/>
          <w:lang w:eastAsia="en-US"/>
        </w:rPr>
      </w:pPr>
      <w:r w:rsidRPr="009E6898">
        <w:rPr>
          <w:rFonts w:ascii="Calibri" w:eastAsia="Arial" w:hAnsi="Calibri" w:cs="Calibri"/>
          <w:color w:val="000000"/>
          <w:lang w:eastAsia="en-US"/>
        </w:rPr>
        <w:t xml:space="preserve">W przypadku przesyłania faktur będących dokumentami korygującymi, Odbiorca/Nabywca zobowiązuje się niezwłocznie zwrotnie potwierdzić, na adres konta e-mail Wystawcy/Sprzedawcy, datę ich otrzymania.  </w:t>
      </w:r>
    </w:p>
    <w:p w14:paraId="0E17BDA3" w14:textId="77777777" w:rsidR="007216ED" w:rsidRPr="009E6898" w:rsidRDefault="007216ED" w:rsidP="007216ED">
      <w:pPr>
        <w:widowControl w:val="0"/>
        <w:spacing w:line="324" w:lineRule="auto"/>
        <w:jc w:val="both"/>
        <w:rPr>
          <w:rFonts w:ascii="Calibri" w:eastAsia="Arial" w:hAnsi="Calibri" w:cs="Calibri"/>
          <w:color w:val="000000"/>
          <w:lang w:eastAsia="en-US"/>
        </w:rPr>
      </w:pPr>
      <w:r w:rsidRPr="009E6898">
        <w:rPr>
          <w:rFonts w:ascii="Calibri" w:eastAsia="Arial" w:hAnsi="Calibri" w:cs="Calibri"/>
          <w:color w:val="000000"/>
          <w:lang w:eastAsia="en-US"/>
        </w:rPr>
        <w:t xml:space="preserve">Wycofanie akceptacji na wystawianie i przesyłanie faktur w formie elektronicznej następuje na podstawie oświadczenia Odbiorcy/Nabywcy złożonego w formie pisemnej lub w formie elektronicznej. Wystawca faktur traci prawo do przesyłania Odbiorcy/Nabywcy faktur w formie elektronicznej od dnia następującego po dniu, w którym otrzymał oświadczenie od Odbiorcy/Nabywcy o cofnięciu akceptacji. </w:t>
      </w:r>
    </w:p>
    <w:p w14:paraId="3FD2D920" w14:textId="77777777" w:rsidR="007216ED" w:rsidRPr="009E6898" w:rsidRDefault="007216ED" w:rsidP="007216ED">
      <w:pPr>
        <w:widowControl w:val="0"/>
        <w:spacing w:line="324" w:lineRule="auto"/>
        <w:jc w:val="both"/>
        <w:rPr>
          <w:rFonts w:ascii="Calibri" w:eastAsia="Arial" w:hAnsi="Calibri" w:cs="Calibri"/>
          <w:color w:val="000000"/>
          <w:lang w:eastAsia="en-US"/>
        </w:rPr>
      </w:pPr>
    </w:p>
    <w:p w14:paraId="16E08256" w14:textId="77777777" w:rsidR="007216ED" w:rsidRPr="009E6898" w:rsidRDefault="007216ED" w:rsidP="007216ED">
      <w:pPr>
        <w:widowControl w:val="0"/>
        <w:spacing w:after="100" w:line="324" w:lineRule="auto"/>
        <w:jc w:val="both"/>
        <w:rPr>
          <w:rFonts w:eastAsia="Arial"/>
          <w:color w:val="000000"/>
          <w:lang w:eastAsia="en-US"/>
        </w:rPr>
      </w:pPr>
      <w:r w:rsidRPr="009E6898">
        <w:rPr>
          <w:rFonts w:eastAsia="Arial"/>
          <w:color w:val="000000"/>
          <w:lang w:eastAsia="en-US"/>
        </w:rPr>
        <w:t xml:space="preserve">                                                                                            ……………………………………………………</w:t>
      </w:r>
    </w:p>
    <w:p w14:paraId="3DF4CB53" w14:textId="77777777" w:rsidR="007216ED" w:rsidRPr="009E6898" w:rsidRDefault="007216ED" w:rsidP="007216ED">
      <w:pPr>
        <w:widowControl w:val="0"/>
        <w:spacing w:after="100" w:line="324" w:lineRule="auto"/>
        <w:jc w:val="both"/>
        <w:rPr>
          <w:rFonts w:eastAsia="Arial"/>
          <w:color w:val="000000"/>
          <w:sz w:val="16"/>
          <w:szCs w:val="16"/>
          <w:lang w:eastAsia="en-US"/>
        </w:rPr>
      </w:pPr>
      <w:r w:rsidRPr="009E6898">
        <w:rPr>
          <w:rFonts w:eastAsia="Arial"/>
          <w:color w:val="000000"/>
          <w:sz w:val="16"/>
          <w:szCs w:val="16"/>
          <w:lang w:eastAsia="en-US"/>
        </w:rPr>
        <w:t xml:space="preserve">                                                                                                                 Podpisy osób upoważnionych zgodnie z zasadami reprezentacji</w:t>
      </w:r>
    </w:p>
    <w:p w14:paraId="26F27C3E" w14:textId="468D0C60" w:rsidR="00C7496F" w:rsidRDefault="00C7496F" w:rsidP="00367A4D">
      <w:pPr>
        <w:spacing w:after="120" w:line="276" w:lineRule="auto"/>
        <w:jc w:val="center"/>
        <w:rPr>
          <w:rFonts w:ascii="Arial" w:hAnsi="Arial" w:cs="Arial"/>
          <w:sz w:val="18"/>
        </w:rPr>
      </w:pPr>
    </w:p>
    <w:p w14:paraId="4A49A920" w14:textId="2B56CB58" w:rsidR="001E1087" w:rsidRPr="007216ED" w:rsidRDefault="001E1087" w:rsidP="001E1087">
      <w:pPr>
        <w:spacing w:after="120" w:line="276" w:lineRule="auto"/>
        <w:jc w:val="right"/>
        <w:rPr>
          <w:rFonts w:asciiTheme="minorHAnsi" w:hAnsiTheme="minorHAnsi" w:cstheme="minorHAnsi"/>
        </w:rPr>
      </w:pPr>
      <w:r w:rsidRPr="00CE64C9">
        <w:rPr>
          <w:rFonts w:asciiTheme="minorHAnsi" w:hAnsiTheme="minorHAnsi" w:cstheme="minorHAnsi"/>
        </w:rPr>
        <w:lastRenderedPageBreak/>
        <w:t xml:space="preserve">Załącznik nr </w:t>
      </w:r>
      <w:r>
        <w:rPr>
          <w:rFonts w:asciiTheme="minorHAnsi" w:hAnsiTheme="minorHAnsi" w:cstheme="minorHAnsi"/>
        </w:rPr>
        <w:t xml:space="preserve">9 </w:t>
      </w:r>
      <w:r w:rsidRPr="00CE64C9">
        <w:rPr>
          <w:rFonts w:asciiTheme="minorHAnsi" w:hAnsiTheme="minorHAnsi" w:cstheme="minorHAnsi"/>
        </w:rPr>
        <w:t xml:space="preserve">do Umowy </w:t>
      </w:r>
      <w:r>
        <w:rPr>
          <w:rFonts w:asciiTheme="minorHAnsi" w:hAnsiTheme="minorHAnsi" w:cstheme="minorHAnsi"/>
        </w:rPr>
        <w:t xml:space="preserve">– Umowa powierzenia przetwarzania danych osobowych </w:t>
      </w:r>
    </w:p>
    <w:p w14:paraId="36B2C71A" w14:textId="77777777" w:rsidR="004B302F" w:rsidRDefault="004B302F" w:rsidP="004B302F">
      <w:pPr>
        <w:spacing w:before="120" w:after="120" w:line="360" w:lineRule="auto"/>
        <w:ind w:right="-143"/>
        <w:jc w:val="center"/>
        <w:rPr>
          <w:rFonts w:ascii="Arial" w:hAnsi="Arial" w:cs="Arial"/>
          <w:b/>
          <w:bCs/>
          <w:sz w:val="18"/>
          <w:szCs w:val="18"/>
        </w:rPr>
      </w:pPr>
    </w:p>
    <w:p w14:paraId="3EE7CF9F" w14:textId="70884458" w:rsidR="004B302F" w:rsidRPr="009042F5" w:rsidRDefault="004B302F" w:rsidP="004B302F">
      <w:pPr>
        <w:spacing w:before="120" w:after="120" w:line="360" w:lineRule="auto"/>
        <w:ind w:right="-143"/>
        <w:jc w:val="center"/>
        <w:rPr>
          <w:rFonts w:ascii="Arial" w:hAnsi="Arial" w:cs="Arial"/>
          <w:sz w:val="18"/>
          <w:szCs w:val="18"/>
        </w:rPr>
      </w:pPr>
      <w:r w:rsidRPr="009042F5">
        <w:rPr>
          <w:rFonts w:ascii="Arial" w:hAnsi="Arial" w:cs="Arial"/>
          <w:b/>
          <w:bCs/>
          <w:sz w:val="18"/>
          <w:szCs w:val="18"/>
        </w:rPr>
        <w:t>Umowa Powierzenia Przetwarzania Danych osobowych</w:t>
      </w:r>
      <w:r w:rsidRPr="009042F5">
        <w:rPr>
          <w:rFonts w:ascii="Arial" w:hAnsi="Arial" w:cs="Arial"/>
          <w:bCs/>
          <w:sz w:val="18"/>
          <w:szCs w:val="18"/>
        </w:rPr>
        <w:br/>
      </w:r>
      <w:r w:rsidRPr="009042F5">
        <w:rPr>
          <w:rFonts w:ascii="Arial" w:hAnsi="Arial" w:cs="Arial"/>
          <w:sz w:val="18"/>
          <w:szCs w:val="18"/>
        </w:rPr>
        <w:t>zawarta dnia ................................... w Warszawie pomiędzy</w:t>
      </w:r>
    </w:p>
    <w:p w14:paraId="5E14EA31" w14:textId="77777777" w:rsidR="004B302F" w:rsidRPr="009042F5" w:rsidRDefault="004B302F" w:rsidP="004B302F">
      <w:pPr>
        <w:widowControl w:val="0"/>
        <w:adjustRightInd w:val="0"/>
        <w:spacing w:before="120" w:after="120" w:line="360" w:lineRule="auto"/>
        <w:ind w:right="-143"/>
        <w:jc w:val="both"/>
        <w:textAlignment w:val="baseline"/>
        <w:rPr>
          <w:rFonts w:ascii="Arial" w:hAnsi="Arial" w:cs="Arial"/>
          <w:sz w:val="18"/>
          <w:szCs w:val="18"/>
        </w:rPr>
      </w:pPr>
    </w:p>
    <w:p w14:paraId="63693510" w14:textId="77777777" w:rsidR="004B302F" w:rsidRPr="009042F5" w:rsidRDefault="004B302F" w:rsidP="004B302F">
      <w:pPr>
        <w:keepLines/>
        <w:suppressAutoHyphens/>
        <w:spacing w:before="120" w:after="120" w:line="276" w:lineRule="auto"/>
        <w:jc w:val="both"/>
        <w:rPr>
          <w:rFonts w:ascii="Arial" w:hAnsi="Arial" w:cs="Arial"/>
          <w:sz w:val="18"/>
          <w:szCs w:val="18"/>
        </w:rPr>
      </w:pPr>
      <w:r w:rsidRPr="009042F5">
        <w:rPr>
          <w:rFonts w:ascii="Arial" w:hAnsi="Arial" w:cs="Arial"/>
          <w:b/>
          <w:sz w:val="18"/>
          <w:szCs w:val="18"/>
        </w:rPr>
        <w:t>PGE Gryfino 2050 sp. z o.o.,</w:t>
      </w:r>
      <w:r w:rsidRPr="009042F5">
        <w:rPr>
          <w:rFonts w:ascii="Arial" w:hAnsi="Arial" w:cs="Arial"/>
          <w:sz w:val="18"/>
          <w:szCs w:val="18"/>
        </w:rPr>
        <w:t xml:space="preserve"> z siedzibą w Warszawie, 00–496 Warszawa, ul. Mysia 2, wpisana do rejestru przedsiębiorców Krajowego Rejestru Sądowego, prowadzonego przez Sąd Rejonowy dla m.st. Warszawy w Warszawie, XII Wydział Gospodarczy Krajowego Rejestru Sądowego, pod numerem KRS: 0000522497, NIP: 7010438799, REGON: 147416293, kapitał zakładowy: 32 364 000,00 zł</w:t>
      </w:r>
    </w:p>
    <w:p w14:paraId="562589CB" w14:textId="77777777" w:rsidR="004B302F" w:rsidRPr="009042F5" w:rsidRDefault="004B302F" w:rsidP="004B302F">
      <w:pPr>
        <w:keepLines/>
        <w:suppressAutoHyphens/>
        <w:spacing w:before="120" w:after="120" w:line="276" w:lineRule="auto"/>
        <w:jc w:val="both"/>
        <w:rPr>
          <w:rFonts w:ascii="Arial" w:hAnsi="Arial" w:cs="Arial"/>
          <w:sz w:val="18"/>
          <w:szCs w:val="18"/>
        </w:rPr>
      </w:pPr>
      <w:r w:rsidRPr="009042F5">
        <w:rPr>
          <w:rFonts w:ascii="Arial" w:hAnsi="Arial" w:cs="Arial"/>
          <w:sz w:val="18"/>
          <w:szCs w:val="18"/>
        </w:rPr>
        <w:t>zwaną dalej Zamawiającym lub PGE Gryfino 2050,  reprezentowaną przez:</w:t>
      </w:r>
    </w:p>
    <w:p w14:paraId="7924088F" w14:textId="77777777" w:rsidR="004B302F" w:rsidRPr="009042F5" w:rsidRDefault="004B302F" w:rsidP="004B302F">
      <w:pPr>
        <w:keepLines/>
        <w:suppressAutoHyphens/>
        <w:spacing w:before="120" w:after="120" w:line="276" w:lineRule="auto"/>
        <w:rPr>
          <w:rFonts w:ascii="Arial" w:hAnsi="Arial" w:cs="Arial"/>
          <w:sz w:val="18"/>
          <w:szCs w:val="18"/>
        </w:rPr>
      </w:pPr>
      <w:r w:rsidRPr="009042F5">
        <w:rPr>
          <w:rFonts w:ascii="Arial" w:hAnsi="Arial" w:cs="Arial"/>
          <w:sz w:val="18"/>
          <w:szCs w:val="18"/>
        </w:rPr>
        <w:t>Agatę Wirth–Ljungquist – Prezesa Zarządu</w:t>
      </w:r>
    </w:p>
    <w:p w14:paraId="766951A7" w14:textId="77777777" w:rsidR="004B302F" w:rsidRPr="009042F5" w:rsidRDefault="004B302F" w:rsidP="004B302F">
      <w:pPr>
        <w:spacing w:before="120" w:after="120" w:line="360" w:lineRule="auto"/>
        <w:ind w:right="-143"/>
        <w:jc w:val="both"/>
        <w:rPr>
          <w:rFonts w:ascii="Arial" w:hAnsi="Arial" w:cs="Arial"/>
          <w:bCs/>
          <w:sz w:val="18"/>
          <w:szCs w:val="18"/>
        </w:rPr>
      </w:pPr>
      <w:r w:rsidRPr="009042F5">
        <w:rPr>
          <w:rFonts w:ascii="Arial" w:hAnsi="Arial" w:cs="Arial"/>
          <w:bCs/>
          <w:sz w:val="18"/>
          <w:szCs w:val="18"/>
        </w:rPr>
        <w:t xml:space="preserve"> (dalej „</w:t>
      </w:r>
      <w:r w:rsidRPr="009042F5">
        <w:rPr>
          <w:rFonts w:ascii="Arial" w:hAnsi="Arial" w:cs="Arial"/>
          <w:b/>
          <w:bCs/>
          <w:sz w:val="18"/>
          <w:szCs w:val="18"/>
        </w:rPr>
        <w:t>Administrator</w:t>
      </w:r>
      <w:r w:rsidRPr="009042F5">
        <w:rPr>
          <w:rFonts w:ascii="Arial" w:hAnsi="Arial" w:cs="Arial"/>
          <w:bCs/>
          <w:sz w:val="18"/>
          <w:szCs w:val="18"/>
        </w:rPr>
        <w:t>”)</w:t>
      </w:r>
    </w:p>
    <w:p w14:paraId="416E6FAD" w14:textId="77777777" w:rsidR="004B302F" w:rsidRPr="009042F5" w:rsidRDefault="004B302F" w:rsidP="004B302F">
      <w:pPr>
        <w:widowControl w:val="0"/>
        <w:adjustRightInd w:val="0"/>
        <w:spacing w:before="120" w:after="120" w:line="360" w:lineRule="auto"/>
        <w:ind w:right="-143"/>
        <w:jc w:val="both"/>
        <w:textAlignment w:val="baseline"/>
        <w:rPr>
          <w:rFonts w:ascii="Arial" w:hAnsi="Arial" w:cs="Arial"/>
          <w:sz w:val="18"/>
          <w:szCs w:val="18"/>
        </w:rPr>
      </w:pPr>
      <w:r w:rsidRPr="009042F5">
        <w:rPr>
          <w:rFonts w:ascii="Arial" w:hAnsi="Arial" w:cs="Arial"/>
          <w:sz w:val="18"/>
          <w:szCs w:val="18"/>
        </w:rPr>
        <w:t>a</w:t>
      </w:r>
    </w:p>
    <w:p w14:paraId="44BF0B00" w14:textId="77777777" w:rsidR="004B302F" w:rsidRPr="009042F5" w:rsidRDefault="004B302F" w:rsidP="004B302F">
      <w:pPr>
        <w:spacing w:before="120" w:after="120" w:line="360" w:lineRule="auto"/>
        <w:ind w:right="-143"/>
        <w:jc w:val="both"/>
        <w:rPr>
          <w:rFonts w:ascii="Arial" w:hAnsi="Arial" w:cs="Arial"/>
          <w:bCs/>
          <w:sz w:val="18"/>
          <w:szCs w:val="18"/>
        </w:rPr>
      </w:pPr>
      <w:r w:rsidRPr="009042F5">
        <w:rPr>
          <w:rFonts w:ascii="Arial" w:hAnsi="Arial" w:cs="Arial"/>
          <w:bCs/>
          <w:sz w:val="18"/>
          <w:szCs w:val="18"/>
        </w:rPr>
        <w:t xml:space="preserve">........... z siedzibą w.........................................., ul. ………………………, …-…… …………, wpisaną do rejestru przedsiębiorców Krajowego Rejestru Sądowego, prowadzonego przez Sąd Rejonowy...................................., ......Wydział Gospodarczy Krajowego Rejestru Sądowego pod numerem KRS: ........................., NIP:..................................., REGON: ........................, wysokość kapitału zakładowego: ...................................., kapitał zakładowy wpłacony w ………………., </w:t>
      </w:r>
      <w:r w:rsidRPr="009042F5">
        <w:rPr>
          <w:rFonts w:ascii="Arial" w:hAnsi="Arial" w:cs="Arial"/>
          <w:sz w:val="18"/>
          <w:szCs w:val="18"/>
        </w:rPr>
        <w:t xml:space="preserve">reprezentowaną przez: </w:t>
      </w:r>
    </w:p>
    <w:p w14:paraId="7015DFF4" w14:textId="77777777" w:rsidR="004B302F" w:rsidRPr="009042F5" w:rsidRDefault="004B302F" w:rsidP="004B302F">
      <w:pPr>
        <w:widowControl w:val="0"/>
        <w:adjustRightInd w:val="0"/>
        <w:spacing w:before="120" w:after="120" w:line="360" w:lineRule="auto"/>
        <w:ind w:right="-143"/>
        <w:jc w:val="both"/>
        <w:textAlignment w:val="baseline"/>
        <w:rPr>
          <w:rFonts w:ascii="Arial" w:hAnsi="Arial" w:cs="Arial"/>
          <w:sz w:val="18"/>
          <w:szCs w:val="18"/>
        </w:rPr>
      </w:pPr>
      <w:r w:rsidRPr="009042F5">
        <w:rPr>
          <w:rFonts w:ascii="Arial" w:hAnsi="Arial" w:cs="Arial"/>
          <w:sz w:val="18"/>
          <w:szCs w:val="18"/>
        </w:rPr>
        <w:t xml:space="preserve">…………………………………………………….……, </w:t>
      </w:r>
    </w:p>
    <w:p w14:paraId="123D957F" w14:textId="77777777" w:rsidR="004B302F" w:rsidRPr="009042F5" w:rsidRDefault="004B302F" w:rsidP="004B302F">
      <w:pPr>
        <w:spacing w:before="120" w:after="120" w:line="360" w:lineRule="auto"/>
        <w:ind w:right="-143"/>
        <w:jc w:val="both"/>
        <w:rPr>
          <w:rFonts w:ascii="Arial" w:hAnsi="Arial" w:cs="Arial"/>
          <w:b/>
          <w:bCs/>
          <w:sz w:val="18"/>
          <w:szCs w:val="18"/>
        </w:rPr>
      </w:pPr>
      <w:r w:rsidRPr="009042F5">
        <w:rPr>
          <w:rFonts w:ascii="Arial" w:hAnsi="Arial" w:cs="Arial"/>
          <w:bCs/>
          <w:sz w:val="18"/>
          <w:szCs w:val="18"/>
        </w:rPr>
        <w:t>(dalej</w:t>
      </w:r>
      <w:r w:rsidRPr="009042F5">
        <w:rPr>
          <w:rFonts w:ascii="Arial" w:hAnsi="Arial" w:cs="Arial"/>
          <w:b/>
          <w:bCs/>
          <w:sz w:val="18"/>
          <w:szCs w:val="18"/>
        </w:rPr>
        <w:t xml:space="preserve"> </w:t>
      </w:r>
      <w:r w:rsidRPr="009042F5">
        <w:rPr>
          <w:rFonts w:ascii="Arial" w:hAnsi="Arial" w:cs="Arial"/>
          <w:bCs/>
          <w:sz w:val="18"/>
          <w:szCs w:val="18"/>
        </w:rPr>
        <w:t>„</w:t>
      </w:r>
      <w:r w:rsidRPr="009042F5">
        <w:rPr>
          <w:rFonts w:ascii="Arial" w:hAnsi="Arial" w:cs="Arial"/>
          <w:b/>
          <w:bCs/>
          <w:sz w:val="18"/>
          <w:szCs w:val="18"/>
        </w:rPr>
        <w:t>Przetwarzający</w:t>
      </w:r>
      <w:r w:rsidRPr="009042F5">
        <w:rPr>
          <w:rFonts w:ascii="Arial" w:hAnsi="Arial" w:cs="Arial"/>
          <w:bCs/>
          <w:sz w:val="18"/>
          <w:szCs w:val="18"/>
        </w:rPr>
        <w:t>”)</w:t>
      </w:r>
    </w:p>
    <w:p w14:paraId="5F9CD45E" w14:textId="77777777" w:rsidR="004B302F" w:rsidRPr="009042F5" w:rsidRDefault="004B302F" w:rsidP="004B302F">
      <w:pPr>
        <w:spacing w:before="120" w:after="120" w:line="360" w:lineRule="auto"/>
        <w:ind w:right="-143"/>
        <w:jc w:val="both"/>
        <w:rPr>
          <w:rFonts w:ascii="Arial" w:hAnsi="Arial" w:cs="Arial"/>
          <w:b/>
          <w:sz w:val="18"/>
          <w:szCs w:val="18"/>
        </w:rPr>
      </w:pPr>
      <w:r w:rsidRPr="009042F5">
        <w:rPr>
          <w:rFonts w:ascii="Arial" w:hAnsi="Arial" w:cs="Arial"/>
          <w:sz w:val="18"/>
          <w:szCs w:val="18"/>
        </w:rPr>
        <w:t>łącznie zwanymi</w:t>
      </w:r>
      <w:r w:rsidRPr="009042F5">
        <w:rPr>
          <w:rFonts w:ascii="Arial" w:hAnsi="Arial" w:cs="Arial"/>
          <w:b/>
          <w:sz w:val="18"/>
          <w:szCs w:val="18"/>
        </w:rPr>
        <w:t xml:space="preserve"> Stronami</w:t>
      </w:r>
      <w:r w:rsidRPr="009042F5">
        <w:rPr>
          <w:rFonts w:ascii="Arial" w:hAnsi="Arial" w:cs="Arial"/>
          <w:sz w:val="18"/>
          <w:szCs w:val="18"/>
        </w:rPr>
        <w:t>, a każda z osobna także</w:t>
      </w:r>
      <w:r w:rsidRPr="009042F5">
        <w:rPr>
          <w:rFonts w:ascii="Arial" w:hAnsi="Arial" w:cs="Arial"/>
          <w:b/>
          <w:sz w:val="18"/>
          <w:szCs w:val="18"/>
        </w:rPr>
        <w:t xml:space="preserve"> Stroną</w:t>
      </w:r>
    </w:p>
    <w:p w14:paraId="1E8C12EF" w14:textId="77777777" w:rsidR="004B302F" w:rsidRPr="009042F5" w:rsidRDefault="004B302F" w:rsidP="004B302F">
      <w:pPr>
        <w:spacing w:before="120" w:after="120" w:line="360" w:lineRule="auto"/>
        <w:ind w:right="-143"/>
        <w:jc w:val="both"/>
        <w:rPr>
          <w:rFonts w:ascii="Arial" w:hAnsi="Arial" w:cs="Arial"/>
          <w:b/>
          <w:sz w:val="18"/>
          <w:szCs w:val="18"/>
        </w:rPr>
      </w:pPr>
      <w:r w:rsidRPr="009042F5">
        <w:rPr>
          <w:rFonts w:ascii="Arial" w:hAnsi="Arial" w:cs="Arial"/>
          <w:b/>
          <w:sz w:val="18"/>
          <w:szCs w:val="18"/>
        </w:rPr>
        <w:t>Mając na uwadze, że:</w:t>
      </w:r>
    </w:p>
    <w:p w14:paraId="7EBF2D2B" w14:textId="77777777" w:rsidR="004B302F" w:rsidRPr="009042F5" w:rsidRDefault="004B302F" w:rsidP="004B302F">
      <w:pPr>
        <w:numPr>
          <w:ilvl w:val="0"/>
          <w:numId w:val="66"/>
        </w:numPr>
        <w:spacing w:before="120" w:after="120" w:line="360" w:lineRule="auto"/>
        <w:ind w:right="-143"/>
        <w:jc w:val="both"/>
        <w:rPr>
          <w:rFonts w:ascii="Arial" w:hAnsi="Arial" w:cs="Arial"/>
          <w:sz w:val="18"/>
          <w:szCs w:val="18"/>
        </w:rPr>
      </w:pPr>
      <w:r w:rsidRPr="009042F5">
        <w:rPr>
          <w:rFonts w:ascii="Arial" w:hAnsi="Arial" w:cs="Arial"/>
          <w:sz w:val="18"/>
          <w:szCs w:val="18"/>
        </w:rPr>
        <w:t>Strony zawarły Umowę ochrona terenu i obiektów PGE Gryfino 2050 oraz zapewnienie bezpieczeństwa i porządku publicznego w systemie całodobowym na terenie Zamawiającego, w okresie obowiązywania Umowy („Umowa podstawowa”), w związku z wykonywaniem, której Administrator powierzy Przetwarzającemu przetwarzanie Danych osobowych w zakresie określonym niniejszą umową („Umowa”);</w:t>
      </w:r>
    </w:p>
    <w:p w14:paraId="0734BC5E" w14:textId="77777777" w:rsidR="004B302F" w:rsidRPr="009042F5" w:rsidRDefault="004B302F" w:rsidP="004B302F">
      <w:pPr>
        <w:numPr>
          <w:ilvl w:val="0"/>
          <w:numId w:val="66"/>
        </w:numPr>
        <w:spacing w:before="120" w:after="120" w:line="360" w:lineRule="auto"/>
        <w:ind w:right="-143"/>
        <w:jc w:val="both"/>
        <w:rPr>
          <w:rFonts w:ascii="Arial" w:hAnsi="Arial" w:cs="Arial"/>
          <w:sz w:val="18"/>
          <w:szCs w:val="18"/>
        </w:rPr>
      </w:pPr>
      <w:r w:rsidRPr="009042F5">
        <w:rPr>
          <w:rFonts w:ascii="Arial" w:hAnsi="Arial" w:cs="Arial"/>
          <w:sz w:val="18"/>
          <w:szCs w:val="18"/>
        </w:rPr>
        <w:t>Celem Umowy jest ustalenie warunków, na jakich Przetwarzający wykonuje operacje przetwarzania Danych osobowych w imieniu Administratora;</w:t>
      </w:r>
    </w:p>
    <w:p w14:paraId="0D2B0B70" w14:textId="77777777" w:rsidR="004B302F" w:rsidRPr="009042F5" w:rsidRDefault="004B302F" w:rsidP="004B302F">
      <w:pPr>
        <w:numPr>
          <w:ilvl w:val="0"/>
          <w:numId w:val="66"/>
        </w:numPr>
        <w:spacing w:before="120" w:after="120" w:line="360" w:lineRule="auto"/>
        <w:ind w:right="-143"/>
        <w:jc w:val="both"/>
        <w:rPr>
          <w:rFonts w:ascii="Arial" w:hAnsi="Arial" w:cs="Arial"/>
          <w:sz w:val="18"/>
          <w:szCs w:val="18"/>
        </w:rPr>
      </w:pPr>
      <w:r w:rsidRPr="009042F5">
        <w:rPr>
          <w:rFonts w:ascii="Arial" w:hAnsi="Arial" w:cs="Arial"/>
          <w:sz w:val="18"/>
          <w:szCs w:val="18"/>
        </w:rPr>
        <w:t>Strony zawierając Umowę mają na celu uregulowanie zasad przetwarzania Danych osobowych, aby odpowiadały wszelkim obowiązkom przewidzianym prawem, w tym przepisom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9042F5">
        <w:rPr>
          <w:rFonts w:ascii="Arial" w:hAnsi="Arial" w:cs="Arial"/>
          <w:b/>
          <w:bCs/>
          <w:sz w:val="18"/>
          <w:szCs w:val="18"/>
        </w:rPr>
        <w:t>RODO</w:t>
      </w:r>
      <w:r w:rsidRPr="009042F5">
        <w:rPr>
          <w:rFonts w:ascii="Arial" w:hAnsi="Arial" w:cs="Arial"/>
          <w:sz w:val="18"/>
          <w:szCs w:val="18"/>
        </w:rPr>
        <w:t xml:space="preserve">”). </w:t>
      </w:r>
    </w:p>
    <w:p w14:paraId="47627E63" w14:textId="77777777" w:rsidR="004B302F" w:rsidRPr="009042F5" w:rsidRDefault="004B302F" w:rsidP="004B302F">
      <w:pPr>
        <w:spacing w:before="120" w:after="120" w:line="360" w:lineRule="auto"/>
        <w:ind w:right="-143"/>
        <w:jc w:val="both"/>
        <w:rPr>
          <w:rFonts w:ascii="Arial" w:hAnsi="Arial" w:cs="Arial"/>
          <w:sz w:val="18"/>
          <w:szCs w:val="18"/>
        </w:rPr>
      </w:pPr>
      <w:r w:rsidRPr="009042F5">
        <w:rPr>
          <w:rFonts w:ascii="Arial" w:hAnsi="Arial" w:cs="Arial"/>
          <w:sz w:val="18"/>
          <w:szCs w:val="18"/>
        </w:rPr>
        <w:t>Strony postanowiły zawrzeć Umowę o następującej treści:</w:t>
      </w:r>
    </w:p>
    <w:p w14:paraId="2897665F" w14:textId="77777777" w:rsidR="004B302F" w:rsidRPr="009042F5" w:rsidRDefault="004B302F" w:rsidP="004B302F">
      <w:pPr>
        <w:spacing w:before="240" w:after="240" w:line="360" w:lineRule="auto"/>
        <w:ind w:right="-143"/>
        <w:jc w:val="center"/>
        <w:rPr>
          <w:rFonts w:ascii="Arial" w:hAnsi="Arial" w:cs="Arial"/>
          <w:b/>
          <w:sz w:val="18"/>
          <w:szCs w:val="18"/>
        </w:rPr>
      </w:pPr>
      <w:r w:rsidRPr="009042F5">
        <w:rPr>
          <w:rFonts w:ascii="Arial" w:hAnsi="Arial" w:cs="Arial"/>
          <w:b/>
          <w:sz w:val="18"/>
          <w:szCs w:val="18"/>
        </w:rPr>
        <w:t xml:space="preserve">§ 1 </w:t>
      </w:r>
      <w:bookmarkStart w:id="444" w:name="_Toc504517951"/>
      <w:r w:rsidRPr="009042F5">
        <w:rPr>
          <w:rFonts w:ascii="Arial" w:hAnsi="Arial" w:cs="Arial"/>
          <w:b/>
          <w:sz w:val="18"/>
          <w:szCs w:val="18"/>
        </w:rPr>
        <w:t xml:space="preserve">Opis </w:t>
      </w:r>
      <w:bookmarkEnd w:id="444"/>
      <w:r w:rsidRPr="009042F5">
        <w:rPr>
          <w:rFonts w:ascii="Arial" w:hAnsi="Arial" w:cs="Arial"/>
          <w:b/>
          <w:sz w:val="18"/>
          <w:szCs w:val="18"/>
        </w:rPr>
        <w:t>przetwarzania</w:t>
      </w:r>
    </w:p>
    <w:p w14:paraId="533F0C26" w14:textId="77777777" w:rsidR="004B302F" w:rsidRPr="009042F5" w:rsidRDefault="004B302F" w:rsidP="004B302F">
      <w:pPr>
        <w:numPr>
          <w:ilvl w:val="1"/>
          <w:numId w:val="65"/>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Na warunkach określonych Umową oraz Umową podstawową Administrator powierza Przetwarzającemu przetwarzanie dalej opisanych Danych osobowych („</w:t>
      </w:r>
      <w:r w:rsidRPr="009042F5">
        <w:rPr>
          <w:rFonts w:ascii="Arial" w:hAnsi="Arial" w:cs="Arial"/>
          <w:b/>
          <w:sz w:val="18"/>
          <w:szCs w:val="18"/>
        </w:rPr>
        <w:t>Dane</w:t>
      </w:r>
      <w:r w:rsidRPr="009042F5">
        <w:rPr>
          <w:rFonts w:ascii="Arial" w:hAnsi="Arial" w:cs="Arial"/>
          <w:sz w:val="18"/>
          <w:szCs w:val="18"/>
        </w:rPr>
        <w:t xml:space="preserve">”). </w:t>
      </w:r>
    </w:p>
    <w:p w14:paraId="34C1EC24" w14:textId="77777777" w:rsidR="004B302F" w:rsidRPr="009042F5" w:rsidRDefault="004B302F" w:rsidP="004B302F">
      <w:pPr>
        <w:numPr>
          <w:ilvl w:val="1"/>
          <w:numId w:val="65"/>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lastRenderedPageBreak/>
        <w:t>Przetwarzanie będzie wykonywane w okresie obowiązywania Umowy podstawowej, z uwzględnieniem pozostałych postanowień Umowy.</w:t>
      </w:r>
    </w:p>
    <w:p w14:paraId="0E8CEEDB" w14:textId="77777777" w:rsidR="004B302F" w:rsidRPr="009042F5" w:rsidRDefault="004B302F" w:rsidP="004B302F">
      <w:pPr>
        <w:numPr>
          <w:ilvl w:val="1"/>
          <w:numId w:val="65"/>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 xml:space="preserve">Charakter i cel przetwarzania wynikają z Umowy podstawowej. W szczególności: </w:t>
      </w:r>
    </w:p>
    <w:p w14:paraId="4FB40FDD" w14:textId="77777777" w:rsidR="004B302F" w:rsidRPr="009042F5" w:rsidRDefault="004B302F" w:rsidP="004B302F">
      <w:pPr>
        <w:numPr>
          <w:ilvl w:val="2"/>
          <w:numId w:val="65"/>
        </w:numPr>
        <w:spacing w:before="120" w:after="120" w:line="360" w:lineRule="auto"/>
        <w:ind w:right="-143"/>
        <w:jc w:val="both"/>
        <w:rPr>
          <w:rFonts w:ascii="Arial" w:hAnsi="Arial" w:cs="Arial"/>
          <w:sz w:val="18"/>
          <w:szCs w:val="18"/>
        </w:rPr>
      </w:pPr>
      <w:r w:rsidRPr="009042F5">
        <w:rPr>
          <w:rFonts w:ascii="Arial" w:hAnsi="Arial" w:cs="Arial"/>
          <w:sz w:val="18"/>
          <w:szCs w:val="18"/>
        </w:rPr>
        <w:t>charakter przetwarzania określony jest następującą rolą Przetwarzającego</w:t>
      </w:r>
      <w:r w:rsidRPr="00DE3F7C">
        <w:rPr>
          <w:rFonts w:ascii="Arial" w:hAnsi="Arial" w:cs="Arial"/>
          <w:sz w:val="18"/>
          <w:szCs w:val="18"/>
        </w:rPr>
        <w:t xml:space="preserve"> świadczenie usługi na rzecz Administratora w zakresie ochrony terenu i obiektów PGE Gryfino 2050 oraz zapewnienie bezpieczeństwa i porządku publicznego w systemie całodobowym na terenie Zamawiającego</w:t>
      </w:r>
    </w:p>
    <w:p w14:paraId="49D175FD" w14:textId="77777777" w:rsidR="004B302F" w:rsidRPr="009042F5" w:rsidRDefault="004B302F" w:rsidP="004B302F">
      <w:pPr>
        <w:numPr>
          <w:ilvl w:val="2"/>
          <w:numId w:val="65"/>
        </w:numPr>
        <w:spacing w:before="120" w:after="120" w:line="360" w:lineRule="auto"/>
        <w:ind w:right="-143"/>
        <w:jc w:val="both"/>
        <w:rPr>
          <w:rFonts w:ascii="Arial" w:hAnsi="Arial" w:cs="Arial"/>
          <w:sz w:val="18"/>
          <w:szCs w:val="18"/>
        </w:rPr>
      </w:pPr>
      <w:r w:rsidRPr="009042F5">
        <w:rPr>
          <w:rFonts w:ascii="Arial" w:hAnsi="Arial" w:cs="Arial"/>
          <w:sz w:val="18"/>
          <w:szCs w:val="18"/>
        </w:rPr>
        <w:t xml:space="preserve">celem przetwarzania jest realizacja na rzecz Administratora </w:t>
      </w:r>
      <w:r w:rsidRPr="00DE3F7C">
        <w:rPr>
          <w:rFonts w:ascii="Arial" w:hAnsi="Arial" w:cs="Arial"/>
          <w:sz w:val="18"/>
          <w:szCs w:val="18"/>
        </w:rPr>
        <w:t>jest ochrony terenu i obiektów PGE Gryfino 2050 oraz zapewnienie bezpieczeństwa i porządku publicznego w systemie całodobowym na terenie Zamawiającego</w:t>
      </w:r>
      <w:r w:rsidRPr="009042F5">
        <w:rPr>
          <w:rFonts w:ascii="Arial" w:hAnsi="Arial" w:cs="Arial"/>
          <w:sz w:val="18"/>
          <w:szCs w:val="18"/>
        </w:rPr>
        <w:t xml:space="preserve"> </w:t>
      </w:r>
    </w:p>
    <w:p w14:paraId="03A8498C" w14:textId="77777777" w:rsidR="004B302F" w:rsidRPr="009042F5" w:rsidRDefault="004B302F" w:rsidP="004B302F">
      <w:pPr>
        <w:numPr>
          <w:ilvl w:val="1"/>
          <w:numId w:val="65"/>
        </w:numPr>
        <w:spacing w:before="120" w:after="120" w:line="360" w:lineRule="auto"/>
        <w:ind w:left="567" w:right="-143" w:hanging="567"/>
        <w:jc w:val="both"/>
        <w:rPr>
          <w:rFonts w:ascii="Arial" w:hAnsi="Arial" w:cs="Arial"/>
          <w:b/>
          <w:sz w:val="18"/>
          <w:szCs w:val="18"/>
        </w:rPr>
      </w:pPr>
      <w:r w:rsidRPr="009042F5">
        <w:rPr>
          <w:rFonts w:ascii="Arial" w:hAnsi="Arial" w:cs="Arial"/>
          <w:sz w:val="18"/>
          <w:szCs w:val="18"/>
        </w:rPr>
        <w:t>Przetwarzanie obejmować będzie następujące rodzaje i kategorie Danych osobowych oraz zakresy czynności i ich rodzaje:</w:t>
      </w:r>
    </w:p>
    <w:tbl>
      <w:tblPr>
        <w:tblStyle w:val="Tabela-Siatka"/>
        <w:tblW w:w="8278" w:type="dxa"/>
        <w:tblInd w:w="562" w:type="dxa"/>
        <w:tblLook w:val="04A0" w:firstRow="1" w:lastRow="0" w:firstColumn="1" w:lastColumn="0" w:noHBand="0" w:noVBand="1"/>
      </w:tblPr>
      <w:tblGrid>
        <w:gridCol w:w="6746"/>
        <w:gridCol w:w="766"/>
        <w:gridCol w:w="766"/>
      </w:tblGrid>
      <w:tr w:rsidR="004B302F" w:rsidRPr="004B302F" w14:paraId="70938710" w14:textId="77777777" w:rsidTr="006041A3">
        <w:trPr>
          <w:trHeight w:val="264"/>
        </w:trPr>
        <w:tc>
          <w:tcPr>
            <w:tcW w:w="6746" w:type="dxa"/>
            <w:tcBorders>
              <w:top w:val="single" w:sz="4" w:space="0" w:color="auto"/>
              <w:left w:val="single" w:sz="4" w:space="0" w:color="auto"/>
              <w:bottom w:val="single" w:sz="4" w:space="0" w:color="auto"/>
              <w:right w:val="single" w:sz="4" w:space="0" w:color="auto"/>
            </w:tcBorders>
            <w:shd w:val="clear" w:color="auto" w:fill="A5A5A5" w:themeFill="accent3"/>
            <w:vAlign w:val="center"/>
            <w:hideMark/>
          </w:tcPr>
          <w:p w14:paraId="6A1A4325" w14:textId="77777777" w:rsidR="004B302F" w:rsidRPr="005F06C0" w:rsidRDefault="004B302F" w:rsidP="006041A3">
            <w:pPr>
              <w:spacing w:before="60" w:after="60"/>
              <w:ind w:right="-143"/>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 xml:space="preserve">Kategoria powierzonych Danych </w:t>
            </w:r>
          </w:p>
        </w:tc>
        <w:tc>
          <w:tcPr>
            <w:tcW w:w="766" w:type="dxa"/>
            <w:tcBorders>
              <w:top w:val="single" w:sz="4" w:space="0" w:color="auto"/>
              <w:left w:val="single" w:sz="4" w:space="0" w:color="auto"/>
              <w:bottom w:val="single" w:sz="4" w:space="0" w:color="auto"/>
              <w:right w:val="single" w:sz="4" w:space="0" w:color="auto"/>
            </w:tcBorders>
            <w:shd w:val="clear" w:color="auto" w:fill="A5A5A5" w:themeFill="accent3"/>
            <w:vAlign w:val="center"/>
            <w:hideMark/>
          </w:tcPr>
          <w:p w14:paraId="0C8EC0A1" w14:textId="77777777" w:rsidR="004B302F" w:rsidRPr="005F06C0" w:rsidRDefault="004B302F" w:rsidP="006041A3">
            <w:pPr>
              <w:spacing w:before="60" w:after="60"/>
              <w:ind w:right="-143"/>
              <w:jc w:val="center"/>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TAK</w:t>
            </w:r>
          </w:p>
        </w:tc>
        <w:tc>
          <w:tcPr>
            <w:tcW w:w="766" w:type="dxa"/>
            <w:tcBorders>
              <w:top w:val="single" w:sz="4" w:space="0" w:color="auto"/>
              <w:left w:val="single" w:sz="4" w:space="0" w:color="auto"/>
              <w:bottom w:val="single" w:sz="4" w:space="0" w:color="auto"/>
              <w:right w:val="single" w:sz="4" w:space="0" w:color="auto"/>
            </w:tcBorders>
            <w:shd w:val="clear" w:color="auto" w:fill="A5A5A5" w:themeFill="accent3"/>
            <w:vAlign w:val="center"/>
            <w:hideMark/>
          </w:tcPr>
          <w:p w14:paraId="5B80A053" w14:textId="77777777" w:rsidR="004B302F" w:rsidRPr="005F06C0" w:rsidRDefault="004B302F" w:rsidP="006041A3">
            <w:pPr>
              <w:spacing w:before="60" w:after="60"/>
              <w:ind w:right="-143"/>
              <w:jc w:val="center"/>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NIE</w:t>
            </w:r>
          </w:p>
        </w:tc>
      </w:tr>
      <w:tr w:rsidR="004B302F" w:rsidRPr="004B302F" w14:paraId="4F664804" w14:textId="77777777" w:rsidTr="006041A3">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66B154C4" w14:textId="77777777" w:rsidR="004B302F" w:rsidRPr="005F06C0" w:rsidRDefault="004B302F" w:rsidP="006041A3">
            <w:pPr>
              <w:spacing w:before="60" w:after="60"/>
              <w:ind w:right="-143"/>
              <w:rPr>
                <w:rFonts w:ascii="Arial" w:hAnsi="Arial" w:cs="Arial"/>
                <w:i/>
                <w:sz w:val="14"/>
                <w:szCs w:val="14"/>
                <w:lang w:val="pl-PL"/>
              </w:rPr>
            </w:pPr>
            <w:r w:rsidRPr="004B302F">
              <w:rPr>
                <w:rFonts w:ascii="Arial" w:hAnsi="Arial" w:cs="Arial"/>
                <w:i/>
                <w:iCs/>
                <w:sz w:val="14"/>
                <w:szCs w:val="14"/>
              </w:rPr>
              <w:t>pracownicy i współpracownicy Administratora</w:t>
            </w:r>
          </w:p>
        </w:tc>
        <w:tc>
          <w:tcPr>
            <w:tcW w:w="766" w:type="dxa"/>
            <w:tcBorders>
              <w:top w:val="single" w:sz="4" w:space="0" w:color="auto"/>
              <w:left w:val="single" w:sz="4" w:space="0" w:color="auto"/>
              <w:bottom w:val="single" w:sz="4" w:space="0" w:color="auto"/>
              <w:right w:val="single" w:sz="4" w:space="0" w:color="auto"/>
            </w:tcBorders>
            <w:vAlign w:val="center"/>
          </w:tcPr>
          <w:p w14:paraId="3C0DC908" w14:textId="77777777" w:rsidR="004B302F" w:rsidRPr="005F06C0" w:rsidRDefault="004B302F" w:rsidP="006041A3">
            <w:pPr>
              <w:spacing w:before="60" w:after="60"/>
              <w:ind w:right="-143"/>
              <w:jc w:val="center"/>
              <w:rPr>
                <w:rFonts w:ascii="Arial" w:hAnsi="Arial" w:cs="Arial"/>
                <w:b/>
                <w:color w:val="000000"/>
                <w:sz w:val="14"/>
                <w:szCs w:val="14"/>
                <w:lang w:val="pl-PL"/>
              </w:rPr>
            </w:pPr>
            <w:r w:rsidRPr="004B302F">
              <w:rPr>
                <w:rFonts w:ascii="Arial" w:hAnsi="Arial" w:cs="Arial"/>
                <w:b/>
                <w:color w:val="000000"/>
                <w:sz w:val="14"/>
                <w:szCs w:val="14"/>
              </w:rPr>
              <w:t>X</w:t>
            </w:r>
          </w:p>
        </w:tc>
        <w:tc>
          <w:tcPr>
            <w:tcW w:w="766" w:type="dxa"/>
            <w:tcBorders>
              <w:top w:val="single" w:sz="4" w:space="0" w:color="auto"/>
              <w:left w:val="single" w:sz="4" w:space="0" w:color="auto"/>
              <w:bottom w:val="single" w:sz="4" w:space="0" w:color="auto"/>
              <w:right w:val="single" w:sz="4" w:space="0" w:color="auto"/>
            </w:tcBorders>
            <w:vAlign w:val="center"/>
          </w:tcPr>
          <w:p w14:paraId="77E60BF9" w14:textId="77777777" w:rsidR="004B302F" w:rsidRPr="005F06C0" w:rsidRDefault="004B302F" w:rsidP="006041A3">
            <w:pPr>
              <w:spacing w:before="60" w:after="60"/>
              <w:ind w:right="-143"/>
              <w:jc w:val="center"/>
              <w:rPr>
                <w:rFonts w:ascii="Arial" w:hAnsi="Arial" w:cs="Arial"/>
                <w:b/>
                <w:color w:val="000000"/>
                <w:sz w:val="14"/>
                <w:szCs w:val="14"/>
                <w:lang w:val="pl-PL"/>
              </w:rPr>
            </w:pPr>
          </w:p>
        </w:tc>
      </w:tr>
      <w:tr w:rsidR="004B302F" w:rsidRPr="004B302F" w14:paraId="1DBED73E" w14:textId="77777777" w:rsidTr="006041A3">
        <w:trPr>
          <w:trHeight w:val="276"/>
        </w:trPr>
        <w:tc>
          <w:tcPr>
            <w:tcW w:w="6746" w:type="dxa"/>
            <w:tcBorders>
              <w:top w:val="single" w:sz="4" w:space="0" w:color="auto"/>
              <w:left w:val="single" w:sz="4" w:space="0" w:color="auto"/>
              <w:bottom w:val="single" w:sz="4" w:space="0" w:color="auto"/>
              <w:right w:val="single" w:sz="4" w:space="0" w:color="auto"/>
            </w:tcBorders>
            <w:vAlign w:val="center"/>
            <w:hideMark/>
          </w:tcPr>
          <w:p w14:paraId="21E5A556" w14:textId="77777777" w:rsidR="004B302F" w:rsidRPr="005F06C0" w:rsidRDefault="004B302F" w:rsidP="006041A3">
            <w:pPr>
              <w:spacing w:before="60" w:after="60"/>
              <w:ind w:right="-143"/>
              <w:rPr>
                <w:rFonts w:ascii="Arial" w:hAnsi="Arial" w:cs="Arial"/>
                <w:i/>
                <w:sz w:val="14"/>
                <w:szCs w:val="14"/>
                <w:lang w:val="pl-PL"/>
              </w:rPr>
            </w:pPr>
            <w:r w:rsidRPr="004B302F">
              <w:rPr>
                <w:rFonts w:ascii="Arial" w:hAnsi="Arial" w:cs="Arial"/>
                <w:i/>
                <w:sz w:val="14"/>
                <w:szCs w:val="14"/>
              </w:rPr>
              <w:t>kontrahenci  Administratora</w:t>
            </w:r>
          </w:p>
        </w:tc>
        <w:tc>
          <w:tcPr>
            <w:tcW w:w="766" w:type="dxa"/>
            <w:tcBorders>
              <w:top w:val="single" w:sz="4" w:space="0" w:color="auto"/>
              <w:left w:val="single" w:sz="4" w:space="0" w:color="auto"/>
              <w:bottom w:val="single" w:sz="4" w:space="0" w:color="auto"/>
              <w:right w:val="single" w:sz="4" w:space="0" w:color="auto"/>
            </w:tcBorders>
            <w:vAlign w:val="center"/>
          </w:tcPr>
          <w:p w14:paraId="02048C98" w14:textId="77777777" w:rsidR="004B302F" w:rsidRPr="005F06C0" w:rsidRDefault="004B302F" w:rsidP="006041A3">
            <w:pPr>
              <w:spacing w:before="60" w:after="60"/>
              <w:ind w:right="-143"/>
              <w:jc w:val="center"/>
              <w:rPr>
                <w:rFonts w:ascii="Arial" w:hAnsi="Arial" w:cs="Arial"/>
                <w:b/>
                <w:sz w:val="14"/>
                <w:szCs w:val="14"/>
                <w:lang w:val="pl-PL"/>
              </w:rPr>
            </w:pPr>
            <w:r w:rsidRPr="004B302F">
              <w:rPr>
                <w:rFonts w:ascii="Arial" w:hAnsi="Arial" w:cs="Arial"/>
                <w:b/>
                <w:sz w:val="14"/>
                <w:szCs w:val="14"/>
              </w:rPr>
              <w:t>X</w:t>
            </w:r>
          </w:p>
        </w:tc>
        <w:tc>
          <w:tcPr>
            <w:tcW w:w="766" w:type="dxa"/>
            <w:tcBorders>
              <w:top w:val="single" w:sz="4" w:space="0" w:color="auto"/>
              <w:left w:val="single" w:sz="4" w:space="0" w:color="auto"/>
              <w:bottom w:val="single" w:sz="4" w:space="0" w:color="auto"/>
              <w:right w:val="single" w:sz="4" w:space="0" w:color="auto"/>
            </w:tcBorders>
            <w:vAlign w:val="center"/>
          </w:tcPr>
          <w:p w14:paraId="0392471D" w14:textId="77777777" w:rsidR="004B302F" w:rsidRPr="005F06C0" w:rsidRDefault="004B302F" w:rsidP="006041A3">
            <w:pPr>
              <w:spacing w:before="60" w:after="60"/>
              <w:ind w:right="-143"/>
              <w:jc w:val="center"/>
              <w:rPr>
                <w:rFonts w:ascii="Arial" w:hAnsi="Arial" w:cs="Arial"/>
                <w:b/>
                <w:color w:val="000000"/>
                <w:sz w:val="14"/>
                <w:szCs w:val="14"/>
                <w:lang w:val="pl-PL"/>
              </w:rPr>
            </w:pPr>
          </w:p>
        </w:tc>
      </w:tr>
      <w:tr w:rsidR="004B302F" w:rsidRPr="004B302F" w14:paraId="214894C8" w14:textId="77777777" w:rsidTr="006041A3">
        <w:trPr>
          <w:trHeight w:val="356"/>
        </w:trPr>
        <w:tc>
          <w:tcPr>
            <w:tcW w:w="6746" w:type="dxa"/>
            <w:tcBorders>
              <w:top w:val="single" w:sz="4" w:space="0" w:color="auto"/>
              <w:left w:val="single" w:sz="4" w:space="0" w:color="auto"/>
              <w:bottom w:val="single" w:sz="4" w:space="0" w:color="auto"/>
              <w:right w:val="single" w:sz="4" w:space="0" w:color="auto"/>
            </w:tcBorders>
            <w:vAlign w:val="center"/>
            <w:hideMark/>
          </w:tcPr>
          <w:p w14:paraId="3D54165E" w14:textId="77777777" w:rsidR="004B302F" w:rsidRPr="005F06C0" w:rsidRDefault="004B302F" w:rsidP="006041A3">
            <w:pPr>
              <w:spacing w:before="60" w:after="60"/>
              <w:ind w:right="-143"/>
              <w:rPr>
                <w:rFonts w:ascii="Arial" w:hAnsi="Arial" w:cs="Arial"/>
                <w:i/>
                <w:sz w:val="14"/>
                <w:szCs w:val="14"/>
                <w:lang w:val="pl-PL"/>
              </w:rPr>
            </w:pPr>
            <w:r w:rsidRPr="004B302F">
              <w:rPr>
                <w:rFonts w:ascii="Arial" w:hAnsi="Arial" w:cs="Arial"/>
                <w:i/>
                <w:iCs/>
                <w:sz w:val="14"/>
                <w:szCs w:val="14"/>
              </w:rPr>
              <w:t>(inna kategoria Danych: osoby trzecie objęte monitoringiem)</w:t>
            </w:r>
          </w:p>
        </w:tc>
        <w:tc>
          <w:tcPr>
            <w:tcW w:w="766" w:type="dxa"/>
            <w:tcBorders>
              <w:top w:val="single" w:sz="4" w:space="0" w:color="auto"/>
              <w:left w:val="single" w:sz="4" w:space="0" w:color="auto"/>
              <w:bottom w:val="single" w:sz="4" w:space="0" w:color="auto"/>
              <w:right w:val="single" w:sz="4" w:space="0" w:color="auto"/>
            </w:tcBorders>
            <w:vAlign w:val="center"/>
          </w:tcPr>
          <w:p w14:paraId="5DEAEF39" w14:textId="77777777" w:rsidR="004B302F" w:rsidRPr="005F06C0" w:rsidRDefault="004B302F" w:rsidP="006041A3">
            <w:pPr>
              <w:spacing w:before="60" w:after="60"/>
              <w:ind w:right="-143"/>
              <w:jc w:val="center"/>
              <w:rPr>
                <w:rFonts w:ascii="Arial" w:hAnsi="Arial" w:cs="Arial"/>
                <w:b/>
                <w:sz w:val="14"/>
                <w:szCs w:val="14"/>
                <w:lang w:val="pl-PL"/>
              </w:rPr>
            </w:pPr>
            <w:r w:rsidRPr="004B302F">
              <w:rPr>
                <w:rFonts w:ascii="Arial" w:hAnsi="Arial" w:cs="Arial"/>
                <w:b/>
                <w:sz w:val="14"/>
                <w:szCs w:val="14"/>
              </w:rPr>
              <w:t>X</w:t>
            </w:r>
          </w:p>
        </w:tc>
        <w:tc>
          <w:tcPr>
            <w:tcW w:w="766" w:type="dxa"/>
            <w:tcBorders>
              <w:top w:val="single" w:sz="4" w:space="0" w:color="auto"/>
              <w:left w:val="single" w:sz="4" w:space="0" w:color="auto"/>
              <w:bottom w:val="single" w:sz="4" w:space="0" w:color="auto"/>
              <w:right w:val="single" w:sz="4" w:space="0" w:color="auto"/>
            </w:tcBorders>
            <w:vAlign w:val="center"/>
          </w:tcPr>
          <w:p w14:paraId="18E8426A" w14:textId="77777777" w:rsidR="004B302F" w:rsidRPr="005F06C0" w:rsidRDefault="004B302F" w:rsidP="006041A3">
            <w:pPr>
              <w:spacing w:before="60" w:after="60"/>
              <w:ind w:right="-143"/>
              <w:jc w:val="center"/>
              <w:rPr>
                <w:rFonts w:ascii="Arial" w:hAnsi="Arial" w:cs="Arial"/>
                <w:b/>
                <w:color w:val="000000"/>
                <w:sz w:val="14"/>
                <w:szCs w:val="14"/>
                <w:lang w:val="pl-PL"/>
              </w:rPr>
            </w:pPr>
          </w:p>
        </w:tc>
      </w:tr>
      <w:tr w:rsidR="004B302F" w:rsidRPr="004B302F" w14:paraId="4438F6FE" w14:textId="77777777" w:rsidTr="006041A3">
        <w:trPr>
          <w:trHeight w:val="264"/>
        </w:trPr>
        <w:tc>
          <w:tcPr>
            <w:tcW w:w="6746" w:type="dxa"/>
            <w:tcBorders>
              <w:top w:val="single" w:sz="4" w:space="0" w:color="auto"/>
              <w:left w:val="single" w:sz="4" w:space="0" w:color="auto"/>
              <w:bottom w:val="single" w:sz="4" w:space="0" w:color="auto"/>
              <w:right w:val="single" w:sz="4" w:space="0" w:color="auto"/>
            </w:tcBorders>
            <w:shd w:val="clear" w:color="auto" w:fill="A5A5A5" w:themeFill="accent3"/>
            <w:vAlign w:val="center"/>
            <w:hideMark/>
          </w:tcPr>
          <w:p w14:paraId="78807FF0" w14:textId="77777777" w:rsidR="004B302F" w:rsidRPr="005F06C0" w:rsidRDefault="004B302F" w:rsidP="006041A3">
            <w:pPr>
              <w:spacing w:before="60" w:after="60"/>
              <w:ind w:right="-143"/>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Rodzaj powierzonych Danych</w:t>
            </w:r>
          </w:p>
        </w:tc>
        <w:tc>
          <w:tcPr>
            <w:tcW w:w="766" w:type="dxa"/>
            <w:tcBorders>
              <w:top w:val="single" w:sz="4" w:space="0" w:color="auto"/>
              <w:left w:val="single" w:sz="4" w:space="0" w:color="auto"/>
              <w:bottom w:val="single" w:sz="4" w:space="0" w:color="auto"/>
              <w:right w:val="single" w:sz="4" w:space="0" w:color="auto"/>
            </w:tcBorders>
            <w:shd w:val="clear" w:color="auto" w:fill="A5A5A5" w:themeFill="accent3"/>
            <w:vAlign w:val="center"/>
            <w:hideMark/>
          </w:tcPr>
          <w:p w14:paraId="74B91EBC" w14:textId="77777777" w:rsidR="004B302F" w:rsidRPr="005F06C0" w:rsidRDefault="004B302F" w:rsidP="006041A3">
            <w:pPr>
              <w:spacing w:before="60" w:after="60"/>
              <w:ind w:right="-143"/>
              <w:jc w:val="center"/>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TAK</w:t>
            </w:r>
          </w:p>
        </w:tc>
        <w:tc>
          <w:tcPr>
            <w:tcW w:w="766" w:type="dxa"/>
            <w:tcBorders>
              <w:top w:val="single" w:sz="4" w:space="0" w:color="auto"/>
              <w:left w:val="single" w:sz="4" w:space="0" w:color="auto"/>
              <w:bottom w:val="single" w:sz="4" w:space="0" w:color="auto"/>
              <w:right w:val="single" w:sz="4" w:space="0" w:color="auto"/>
            </w:tcBorders>
            <w:shd w:val="clear" w:color="auto" w:fill="A5A5A5" w:themeFill="accent3"/>
            <w:vAlign w:val="center"/>
            <w:hideMark/>
          </w:tcPr>
          <w:p w14:paraId="7CDCF892" w14:textId="77777777" w:rsidR="004B302F" w:rsidRPr="005F06C0" w:rsidRDefault="004B302F" w:rsidP="006041A3">
            <w:pPr>
              <w:spacing w:before="60" w:after="60"/>
              <w:ind w:right="-143"/>
              <w:jc w:val="center"/>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NIE</w:t>
            </w:r>
          </w:p>
        </w:tc>
      </w:tr>
      <w:tr w:rsidR="004B302F" w:rsidRPr="004B302F" w14:paraId="1252CF73" w14:textId="77777777" w:rsidTr="006041A3">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58685526" w14:textId="77777777" w:rsidR="004B302F" w:rsidRPr="005F06C0" w:rsidRDefault="004B302F" w:rsidP="006041A3">
            <w:pPr>
              <w:rPr>
                <w:rFonts w:ascii="Arial" w:hAnsi="Arial" w:cs="Arial"/>
                <w:bCs/>
                <w:i/>
                <w:sz w:val="14"/>
                <w:szCs w:val="14"/>
                <w:lang w:val="pl-PL"/>
              </w:rPr>
            </w:pPr>
            <w:r w:rsidRPr="004B302F">
              <w:rPr>
                <w:rFonts w:ascii="Arial" w:hAnsi="Arial" w:cs="Arial"/>
                <w:bCs/>
                <w:i/>
                <w:sz w:val="14"/>
                <w:szCs w:val="14"/>
              </w:rPr>
              <w:t>Dane zwykłe w zakresie: imię, nazwisko, adres zamieszkania, numer dokumentu potwierdzającego tożsamość/numer PESEL, nr ewidencyjny, wizerunek utrwalony na monitoringu oraz inne dane pośrednio umożliwiające identyfikację osób (takie jak numery rejestracyjne pojazdów),</w:t>
            </w:r>
          </w:p>
        </w:tc>
        <w:tc>
          <w:tcPr>
            <w:tcW w:w="766" w:type="dxa"/>
            <w:tcBorders>
              <w:top w:val="single" w:sz="4" w:space="0" w:color="auto"/>
              <w:left w:val="single" w:sz="4" w:space="0" w:color="auto"/>
              <w:bottom w:val="single" w:sz="4" w:space="0" w:color="auto"/>
              <w:right w:val="single" w:sz="4" w:space="0" w:color="auto"/>
            </w:tcBorders>
            <w:vAlign w:val="center"/>
          </w:tcPr>
          <w:p w14:paraId="35977BB5" w14:textId="77777777" w:rsidR="004B302F" w:rsidRPr="005F06C0" w:rsidRDefault="004B302F" w:rsidP="006041A3">
            <w:pPr>
              <w:spacing w:before="60" w:after="60"/>
              <w:ind w:right="-143"/>
              <w:jc w:val="center"/>
              <w:rPr>
                <w:rFonts w:ascii="Arial" w:hAnsi="Arial" w:cs="Arial"/>
                <w:b/>
                <w:color w:val="000000"/>
                <w:sz w:val="14"/>
                <w:szCs w:val="14"/>
                <w:lang w:val="pl-PL"/>
              </w:rPr>
            </w:pPr>
            <w:r w:rsidRPr="004B302F">
              <w:rPr>
                <w:rFonts w:ascii="Arial" w:hAnsi="Arial" w:cs="Arial"/>
                <w:b/>
                <w:color w:val="000000"/>
                <w:sz w:val="14"/>
                <w:szCs w:val="14"/>
              </w:rPr>
              <w:t>X</w:t>
            </w:r>
          </w:p>
        </w:tc>
        <w:tc>
          <w:tcPr>
            <w:tcW w:w="766" w:type="dxa"/>
            <w:tcBorders>
              <w:top w:val="single" w:sz="4" w:space="0" w:color="auto"/>
              <w:left w:val="single" w:sz="4" w:space="0" w:color="auto"/>
              <w:bottom w:val="single" w:sz="4" w:space="0" w:color="auto"/>
              <w:right w:val="single" w:sz="4" w:space="0" w:color="auto"/>
            </w:tcBorders>
            <w:vAlign w:val="center"/>
          </w:tcPr>
          <w:p w14:paraId="0F718D9F" w14:textId="77777777" w:rsidR="004B302F" w:rsidRPr="005F06C0" w:rsidRDefault="004B302F" w:rsidP="006041A3">
            <w:pPr>
              <w:spacing w:before="60" w:after="60"/>
              <w:ind w:right="-143"/>
              <w:jc w:val="center"/>
              <w:rPr>
                <w:rFonts w:ascii="Arial" w:hAnsi="Arial" w:cs="Arial"/>
                <w:b/>
                <w:color w:val="000000"/>
                <w:sz w:val="14"/>
                <w:szCs w:val="14"/>
                <w:lang w:val="pl-PL"/>
              </w:rPr>
            </w:pPr>
          </w:p>
        </w:tc>
      </w:tr>
      <w:tr w:rsidR="004B302F" w:rsidRPr="004B302F" w14:paraId="00E69369" w14:textId="77777777" w:rsidTr="006041A3">
        <w:trPr>
          <w:trHeight w:val="289"/>
        </w:trPr>
        <w:tc>
          <w:tcPr>
            <w:tcW w:w="6746" w:type="dxa"/>
            <w:tcBorders>
              <w:top w:val="single" w:sz="4" w:space="0" w:color="auto"/>
              <w:left w:val="single" w:sz="4" w:space="0" w:color="auto"/>
              <w:bottom w:val="single" w:sz="4" w:space="0" w:color="auto"/>
              <w:right w:val="single" w:sz="4" w:space="0" w:color="auto"/>
            </w:tcBorders>
            <w:vAlign w:val="center"/>
            <w:hideMark/>
          </w:tcPr>
          <w:p w14:paraId="0DED3B95" w14:textId="77777777" w:rsidR="004B302F" w:rsidRPr="005F06C0" w:rsidRDefault="004B302F" w:rsidP="006041A3">
            <w:pPr>
              <w:spacing w:before="60" w:after="60"/>
              <w:ind w:right="-143"/>
              <w:rPr>
                <w:rFonts w:ascii="Arial" w:hAnsi="Arial" w:cs="Arial"/>
                <w:bCs/>
                <w:i/>
                <w:sz w:val="14"/>
                <w:szCs w:val="14"/>
                <w:lang w:val="pl-PL"/>
              </w:rPr>
            </w:pPr>
            <w:r w:rsidRPr="004B302F">
              <w:rPr>
                <w:rFonts w:ascii="Arial" w:hAnsi="Arial" w:cs="Arial"/>
                <w:bCs/>
                <w:i/>
                <w:sz w:val="14"/>
                <w:szCs w:val="14"/>
              </w:rPr>
              <w:t>Dane szczególnych kategorii w zakresie: …………………………</w:t>
            </w:r>
          </w:p>
        </w:tc>
        <w:tc>
          <w:tcPr>
            <w:tcW w:w="766" w:type="dxa"/>
            <w:tcBorders>
              <w:top w:val="single" w:sz="4" w:space="0" w:color="auto"/>
              <w:left w:val="single" w:sz="4" w:space="0" w:color="auto"/>
              <w:bottom w:val="single" w:sz="4" w:space="0" w:color="auto"/>
              <w:right w:val="single" w:sz="4" w:space="0" w:color="auto"/>
            </w:tcBorders>
            <w:vAlign w:val="center"/>
          </w:tcPr>
          <w:p w14:paraId="61137D92" w14:textId="77777777" w:rsidR="004B302F" w:rsidRPr="005F06C0" w:rsidRDefault="004B302F" w:rsidP="006041A3">
            <w:pPr>
              <w:spacing w:before="60" w:after="60"/>
              <w:ind w:right="-143"/>
              <w:jc w:val="center"/>
              <w:rPr>
                <w:rFonts w:ascii="Arial" w:hAnsi="Arial" w:cs="Arial"/>
                <w:b/>
                <w:bCs/>
                <w:sz w:val="14"/>
                <w:szCs w:val="14"/>
                <w:lang w:val="pl-PL"/>
              </w:rPr>
            </w:pPr>
          </w:p>
        </w:tc>
        <w:tc>
          <w:tcPr>
            <w:tcW w:w="766" w:type="dxa"/>
            <w:tcBorders>
              <w:top w:val="single" w:sz="4" w:space="0" w:color="auto"/>
              <w:left w:val="single" w:sz="4" w:space="0" w:color="auto"/>
              <w:bottom w:val="single" w:sz="4" w:space="0" w:color="auto"/>
              <w:right w:val="single" w:sz="4" w:space="0" w:color="auto"/>
            </w:tcBorders>
            <w:vAlign w:val="center"/>
          </w:tcPr>
          <w:p w14:paraId="43C53DF4"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r>
      <w:tr w:rsidR="004B302F" w:rsidRPr="004B302F" w14:paraId="51E197EF" w14:textId="77777777" w:rsidTr="006041A3">
        <w:trPr>
          <w:trHeight w:val="389"/>
        </w:trPr>
        <w:tc>
          <w:tcPr>
            <w:tcW w:w="6746" w:type="dxa"/>
            <w:tcBorders>
              <w:top w:val="single" w:sz="4" w:space="0" w:color="auto"/>
              <w:left w:val="single" w:sz="4" w:space="0" w:color="auto"/>
              <w:bottom w:val="single" w:sz="4" w:space="0" w:color="auto"/>
              <w:right w:val="single" w:sz="4" w:space="0" w:color="auto"/>
            </w:tcBorders>
            <w:vAlign w:val="center"/>
            <w:hideMark/>
          </w:tcPr>
          <w:p w14:paraId="28B1C77D" w14:textId="77777777" w:rsidR="004B302F" w:rsidRPr="005F06C0" w:rsidRDefault="004B302F" w:rsidP="006041A3">
            <w:pPr>
              <w:spacing w:before="60" w:after="60"/>
              <w:ind w:right="-143"/>
              <w:rPr>
                <w:rFonts w:ascii="Arial" w:hAnsi="Arial" w:cs="Arial"/>
                <w:bCs/>
                <w:i/>
                <w:sz w:val="14"/>
                <w:szCs w:val="14"/>
                <w:lang w:val="pl-PL"/>
              </w:rPr>
            </w:pPr>
            <w:r w:rsidRPr="004B302F">
              <w:rPr>
                <w:rFonts w:ascii="Arial" w:hAnsi="Arial" w:cs="Arial"/>
                <w:bCs/>
                <w:i/>
                <w:sz w:val="14"/>
                <w:szCs w:val="14"/>
              </w:rPr>
              <w:t xml:space="preserve">Dane dotyczące wyroków skazujących i naruszeń prawa </w:t>
            </w:r>
            <w:r w:rsidRPr="004B302F">
              <w:rPr>
                <w:rFonts w:ascii="Arial" w:hAnsi="Arial" w:cs="Arial"/>
                <w:i/>
                <w:color w:val="000000"/>
                <w:sz w:val="14"/>
                <w:szCs w:val="14"/>
              </w:rPr>
              <w:t>w zakresie: ………………………..</w:t>
            </w:r>
          </w:p>
        </w:tc>
        <w:tc>
          <w:tcPr>
            <w:tcW w:w="766" w:type="dxa"/>
            <w:tcBorders>
              <w:top w:val="single" w:sz="4" w:space="0" w:color="auto"/>
              <w:left w:val="single" w:sz="4" w:space="0" w:color="auto"/>
              <w:bottom w:val="single" w:sz="4" w:space="0" w:color="auto"/>
              <w:right w:val="single" w:sz="4" w:space="0" w:color="auto"/>
            </w:tcBorders>
            <w:vAlign w:val="center"/>
          </w:tcPr>
          <w:p w14:paraId="473EBD8F" w14:textId="77777777" w:rsidR="004B302F" w:rsidRPr="005F06C0" w:rsidRDefault="004B302F" w:rsidP="006041A3">
            <w:pPr>
              <w:spacing w:before="60" w:after="60"/>
              <w:ind w:right="-143"/>
              <w:jc w:val="center"/>
              <w:rPr>
                <w:rFonts w:ascii="Arial" w:hAnsi="Arial" w:cs="Arial"/>
                <w:b/>
                <w:bCs/>
                <w:sz w:val="14"/>
                <w:szCs w:val="14"/>
                <w:lang w:val="pl-PL"/>
              </w:rPr>
            </w:pPr>
          </w:p>
        </w:tc>
        <w:tc>
          <w:tcPr>
            <w:tcW w:w="766" w:type="dxa"/>
            <w:tcBorders>
              <w:top w:val="single" w:sz="4" w:space="0" w:color="auto"/>
              <w:left w:val="single" w:sz="4" w:space="0" w:color="auto"/>
              <w:bottom w:val="single" w:sz="4" w:space="0" w:color="auto"/>
              <w:right w:val="single" w:sz="4" w:space="0" w:color="auto"/>
            </w:tcBorders>
            <w:vAlign w:val="center"/>
          </w:tcPr>
          <w:p w14:paraId="4CFAF04D"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r>
      <w:tr w:rsidR="004B302F" w:rsidRPr="004B302F" w14:paraId="0A84F0CF" w14:textId="77777777" w:rsidTr="006041A3">
        <w:trPr>
          <w:trHeight w:val="276"/>
        </w:trPr>
        <w:tc>
          <w:tcPr>
            <w:tcW w:w="6746" w:type="dxa"/>
            <w:tcBorders>
              <w:top w:val="single" w:sz="4" w:space="0" w:color="auto"/>
              <w:left w:val="single" w:sz="4" w:space="0" w:color="auto"/>
              <w:bottom w:val="single" w:sz="4" w:space="0" w:color="auto"/>
              <w:right w:val="single" w:sz="4" w:space="0" w:color="auto"/>
            </w:tcBorders>
            <w:vAlign w:val="center"/>
            <w:hideMark/>
          </w:tcPr>
          <w:p w14:paraId="568E7D1F" w14:textId="77777777" w:rsidR="004B302F" w:rsidRPr="005F06C0" w:rsidRDefault="004B302F" w:rsidP="006041A3">
            <w:pPr>
              <w:spacing w:before="60" w:after="60"/>
              <w:ind w:right="-143"/>
              <w:rPr>
                <w:rFonts w:ascii="Arial" w:hAnsi="Arial" w:cs="Arial"/>
                <w:bCs/>
                <w:i/>
                <w:sz w:val="14"/>
                <w:szCs w:val="14"/>
                <w:lang w:val="pl-PL"/>
              </w:rPr>
            </w:pPr>
            <w:r w:rsidRPr="004B302F">
              <w:rPr>
                <w:rFonts w:ascii="Arial" w:hAnsi="Arial" w:cs="Arial"/>
                <w:bCs/>
                <w:i/>
                <w:sz w:val="14"/>
                <w:szCs w:val="14"/>
              </w:rPr>
              <w:t>Dane dzieci</w:t>
            </w:r>
            <w:r w:rsidRPr="004B302F">
              <w:rPr>
                <w:rFonts w:ascii="Arial" w:hAnsi="Arial" w:cs="Arial"/>
                <w:i/>
                <w:color w:val="000000"/>
                <w:sz w:val="14"/>
                <w:szCs w:val="14"/>
              </w:rPr>
              <w:t xml:space="preserve"> w zakresie: ………………………..</w:t>
            </w:r>
          </w:p>
        </w:tc>
        <w:tc>
          <w:tcPr>
            <w:tcW w:w="766" w:type="dxa"/>
            <w:tcBorders>
              <w:top w:val="single" w:sz="4" w:space="0" w:color="auto"/>
              <w:left w:val="single" w:sz="4" w:space="0" w:color="auto"/>
              <w:bottom w:val="single" w:sz="4" w:space="0" w:color="auto"/>
              <w:right w:val="single" w:sz="4" w:space="0" w:color="auto"/>
            </w:tcBorders>
            <w:vAlign w:val="center"/>
          </w:tcPr>
          <w:p w14:paraId="3362EB2D" w14:textId="77777777" w:rsidR="004B302F" w:rsidRPr="005F06C0" w:rsidRDefault="004B302F" w:rsidP="006041A3">
            <w:pPr>
              <w:spacing w:before="60" w:after="60"/>
              <w:ind w:right="-143"/>
              <w:jc w:val="center"/>
              <w:rPr>
                <w:rFonts w:ascii="Arial" w:hAnsi="Arial" w:cs="Arial"/>
                <w:b/>
                <w:bCs/>
                <w:sz w:val="14"/>
                <w:szCs w:val="14"/>
                <w:lang w:val="pl-PL"/>
              </w:rPr>
            </w:pPr>
          </w:p>
        </w:tc>
        <w:tc>
          <w:tcPr>
            <w:tcW w:w="766" w:type="dxa"/>
            <w:tcBorders>
              <w:top w:val="single" w:sz="4" w:space="0" w:color="auto"/>
              <w:left w:val="single" w:sz="4" w:space="0" w:color="auto"/>
              <w:bottom w:val="single" w:sz="4" w:space="0" w:color="auto"/>
              <w:right w:val="single" w:sz="4" w:space="0" w:color="auto"/>
            </w:tcBorders>
            <w:vAlign w:val="center"/>
          </w:tcPr>
          <w:p w14:paraId="74E4D9D0"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r>
      <w:tr w:rsidR="004B302F" w:rsidRPr="004B302F" w14:paraId="177E399A" w14:textId="77777777" w:rsidTr="006041A3">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2916EC93" w14:textId="77777777" w:rsidR="004B302F" w:rsidRPr="005F06C0" w:rsidRDefault="004B302F" w:rsidP="006041A3">
            <w:pPr>
              <w:spacing w:before="60" w:after="60"/>
              <w:ind w:right="-143"/>
              <w:rPr>
                <w:rFonts w:ascii="Arial" w:hAnsi="Arial" w:cs="Arial"/>
                <w:i/>
                <w:sz w:val="14"/>
                <w:szCs w:val="14"/>
                <w:lang w:val="pl-PL"/>
              </w:rPr>
            </w:pPr>
            <w:r w:rsidRPr="004B302F">
              <w:rPr>
                <w:rFonts w:ascii="Arial" w:hAnsi="Arial" w:cs="Arial"/>
                <w:bCs/>
                <w:i/>
                <w:sz w:val="14"/>
                <w:szCs w:val="14"/>
              </w:rPr>
              <w:t>Dane nieustrukturyzowane ( materiał wideo)</w:t>
            </w:r>
          </w:p>
        </w:tc>
        <w:tc>
          <w:tcPr>
            <w:tcW w:w="766" w:type="dxa"/>
            <w:tcBorders>
              <w:top w:val="single" w:sz="4" w:space="0" w:color="auto"/>
              <w:left w:val="single" w:sz="4" w:space="0" w:color="auto"/>
              <w:bottom w:val="single" w:sz="4" w:space="0" w:color="auto"/>
              <w:right w:val="single" w:sz="4" w:space="0" w:color="auto"/>
            </w:tcBorders>
            <w:vAlign w:val="center"/>
          </w:tcPr>
          <w:p w14:paraId="6F7E7FCB"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c>
          <w:tcPr>
            <w:tcW w:w="766" w:type="dxa"/>
            <w:tcBorders>
              <w:top w:val="single" w:sz="4" w:space="0" w:color="auto"/>
              <w:left w:val="single" w:sz="4" w:space="0" w:color="auto"/>
              <w:bottom w:val="single" w:sz="4" w:space="0" w:color="auto"/>
              <w:right w:val="single" w:sz="4" w:space="0" w:color="auto"/>
            </w:tcBorders>
            <w:vAlign w:val="center"/>
          </w:tcPr>
          <w:p w14:paraId="62F97805" w14:textId="77777777" w:rsidR="004B302F" w:rsidRPr="005F06C0" w:rsidRDefault="004B302F" w:rsidP="006041A3">
            <w:pPr>
              <w:spacing w:before="60" w:after="60"/>
              <w:ind w:right="-143"/>
              <w:jc w:val="center"/>
              <w:rPr>
                <w:rFonts w:ascii="Arial" w:hAnsi="Arial" w:cs="Arial"/>
                <w:b/>
                <w:bCs/>
                <w:sz w:val="14"/>
                <w:szCs w:val="14"/>
                <w:lang w:val="pl-PL"/>
              </w:rPr>
            </w:pPr>
          </w:p>
        </w:tc>
      </w:tr>
      <w:tr w:rsidR="004B302F" w:rsidRPr="004B302F" w14:paraId="1BEE9E1F" w14:textId="77777777" w:rsidTr="006041A3">
        <w:trPr>
          <w:trHeight w:val="264"/>
        </w:trPr>
        <w:tc>
          <w:tcPr>
            <w:tcW w:w="6746" w:type="dxa"/>
            <w:tcBorders>
              <w:top w:val="single" w:sz="4" w:space="0" w:color="auto"/>
              <w:left w:val="single" w:sz="4" w:space="0" w:color="auto"/>
              <w:bottom w:val="single" w:sz="4" w:space="0" w:color="auto"/>
              <w:right w:val="single" w:sz="4" w:space="0" w:color="auto"/>
            </w:tcBorders>
            <w:shd w:val="clear" w:color="auto" w:fill="A5A5A5" w:themeFill="accent3"/>
            <w:vAlign w:val="center"/>
            <w:hideMark/>
          </w:tcPr>
          <w:p w14:paraId="60747DFE" w14:textId="77777777" w:rsidR="004B302F" w:rsidRPr="005F06C0" w:rsidRDefault="004B302F" w:rsidP="006041A3">
            <w:pPr>
              <w:spacing w:before="60" w:after="60"/>
              <w:ind w:right="-143"/>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Zakres i rodzaj czynności przetwarzania Danych</w:t>
            </w:r>
          </w:p>
        </w:tc>
        <w:tc>
          <w:tcPr>
            <w:tcW w:w="766" w:type="dxa"/>
            <w:tcBorders>
              <w:top w:val="single" w:sz="4" w:space="0" w:color="auto"/>
              <w:left w:val="single" w:sz="4" w:space="0" w:color="auto"/>
              <w:bottom w:val="single" w:sz="4" w:space="0" w:color="auto"/>
              <w:right w:val="single" w:sz="4" w:space="0" w:color="auto"/>
            </w:tcBorders>
            <w:shd w:val="clear" w:color="auto" w:fill="A5A5A5" w:themeFill="accent3"/>
            <w:vAlign w:val="center"/>
            <w:hideMark/>
          </w:tcPr>
          <w:p w14:paraId="70126A30" w14:textId="77777777" w:rsidR="004B302F" w:rsidRPr="005F06C0" w:rsidRDefault="004B302F" w:rsidP="006041A3">
            <w:pPr>
              <w:spacing w:before="60" w:after="60"/>
              <w:ind w:right="-143"/>
              <w:jc w:val="center"/>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TAK</w:t>
            </w:r>
          </w:p>
        </w:tc>
        <w:tc>
          <w:tcPr>
            <w:tcW w:w="766" w:type="dxa"/>
            <w:tcBorders>
              <w:top w:val="single" w:sz="4" w:space="0" w:color="auto"/>
              <w:left w:val="single" w:sz="4" w:space="0" w:color="auto"/>
              <w:bottom w:val="single" w:sz="4" w:space="0" w:color="auto"/>
              <w:right w:val="single" w:sz="4" w:space="0" w:color="auto"/>
            </w:tcBorders>
            <w:shd w:val="clear" w:color="auto" w:fill="A5A5A5" w:themeFill="accent3"/>
            <w:vAlign w:val="center"/>
            <w:hideMark/>
          </w:tcPr>
          <w:p w14:paraId="0D80A961" w14:textId="77777777" w:rsidR="004B302F" w:rsidRPr="005F06C0" w:rsidRDefault="004B302F" w:rsidP="006041A3">
            <w:pPr>
              <w:spacing w:before="60" w:after="60"/>
              <w:ind w:right="-143"/>
              <w:jc w:val="center"/>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NIE</w:t>
            </w:r>
          </w:p>
        </w:tc>
      </w:tr>
      <w:tr w:rsidR="004B302F" w:rsidRPr="004B302F" w14:paraId="6D6E9463" w14:textId="77777777" w:rsidTr="006041A3">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2C34C15D" w14:textId="77777777" w:rsidR="004B302F" w:rsidRPr="005F06C0" w:rsidRDefault="004B302F" w:rsidP="006041A3">
            <w:pPr>
              <w:spacing w:before="60" w:after="60"/>
              <w:ind w:right="-143"/>
              <w:rPr>
                <w:rFonts w:ascii="Arial" w:hAnsi="Arial" w:cs="Arial"/>
                <w:i/>
                <w:color w:val="000000"/>
                <w:sz w:val="14"/>
                <w:szCs w:val="14"/>
                <w:lang w:val="pl-PL"/>
              </w:rPr>
            </w:pPr>
            <w:r w:rsidRPr="004B302F">
              <w:rPr>
                <w:rFonts w:ascii="Arial" w:hAnsi="Arial" w:cs="Arial"/>
                <w:i/>
                <w:color w:val="000000"/>
                <w:sz w:val="14"/>
                <w:szCs w:val="14"/>
              </w:rPr>
              <w:t>Zbieranie Danych</w:t>
            </w:r>
          </w:p>
        </w:tc>
        <w:tc>
          <w:tcPr>
            <w:tcW w:w="766" w:type="dxa"/>
            <w:tcBorders>
              <w:top w:val="single" w:sz="4" w:space="0" w:color="auto"/>
              <w:left w:val="single" w:sz="4" w:space="0" w:color="auto"/>
              <w:bottom w:val="single" w:sz="4" w:space="0" w:color="auto"/>
              <w:right w:val="single" w:sz="4" w:space="0" w:color="auto"/>
            </w:tcBorders>
            <w:vAlign w:val="center"/>
          </w:tcPr>
          <w:p w14:paraId="7EEAC5CD" w14:textId="77777777" w:rsidR="004B302F" w:rsidRPr="005F06C0" w:rsidRDefault="004B302F" w:rsidP="006041A3">
            <w:pPr>
              <w:spacing w:before="60" w:after="60"/>
              <w:ind w:right="-143"/>
              <w:jc w:val="center"/>
              <w:rPr>
                <w:rFonts w:ascii="Arial" w:hAnsi="Arial" w:cs="Arial"/>
                <w:b/>
                <w:color w:val="000000"/>
                <w:sz w:val="14"/>
                <w:szCs w:val="14"/>
                <w:lang w:val="pl-PL"/>
              </w:rPr>
            </w:pPr>
            <w:r w:rsidRPr="004B302F">
              <w:rPr>
                <w:rFonts w:ascii="Arial" w:hAnsi="Arial" w:cs="Arial"/>
                <w:b/>
                <w:color w:val="000000"/>
                <w:sz w:val="14"/>
                <w:szCs w:val="14"/>
              </w:rPr>
              <w:t>X</w:t>
            </w:r>
          </w:p>
        </w:tc>
        <w:tc>
          <w:tcPr>
            <w:tcW w:w="766" w:type="dxa"/>
            <w:tcBorders>
              <w:top w:val="single" w:sz="4" w:space="0" w:color="auto"/>
              <w:left w:val="single" w:sz="4" w:space="0" w:color="auto"/>
              <w:bottom w:val="single" w:sz="4" w:space="0" w:color="auto"/>
              <w:right w:val="single" w:sz="4" w:space="0" w:color="auto"/>
            </w:tcBorders>
            <w:vAlign w:val="center"/>
          </w:tcPr>
          <w:p w14:paraId="0FB35272" w14:textId="77777777" w:rsidR="004B302F" w:rsidRPr="005F06C0" w:rsidRDefault="004B302F" w:rsidP="006041A3">
            <w:pPr>
              <w:spacing w:before="60" w:after="60"/>
              <w:ind w:right="-143"/>
              <w:jc w:val="center"/>
              <w:rPr>
                <w:rFonts w:ascii="Arial" w:hAnsi="Arial" w:cs="Arial"/>
                <w:b/>
                <w:color w:val="000000"/>
                <w:sz w:val="14"/>
                <w:szCs w:val="14"/>
                <w:lang w:val="pl-PL"/>
              </w:rPr>
            </w:pPr>
          </w:p>
        </w:tc>
      </w:tr>
      <w:tr w:rsidR="004B302F" w:rsidRPr="004B302F" w14:paraId="04519E01" w14:textId="77777777" w:rsidTr="006041A3">
        <w:trPr>
          <w:trHeight w:val="276"/>
        </w:trPr>
        <w:tc>
          <w:tcPr>
            <w:tcW w:w="6746" w:type="dxa"/>
            <w:tcBorders>
              <w:top w:val="single" w:sz="4" w:space="0" w:color="auto"/>
              <w:left w:val="single" w:sz="4" w:space="0" w:color="auto"/>
              <w:bottom w:val="single" w:sz="4" w:space="0" w:color="auto"/>
              <w:right w:val="single" w:sz="4" w:space="0" w:color="auto"/>
            </w:tcBorders>
            <w:vAlign w:val="center"/>
            <w:hideMark/>
          </w:tcPr>
          <w:p w14:paraId="463F83EA" w14:textId="77777777" w:rsidR="004B302F" w:rsidRPr="005F06C0" w:rsidRDefault="004B302F" w:rsidP="006041A3">
            <w:pPr>
              <w:spacing w:before="60" w:after="60"/>
              <w:ind w:right="-143"/>
              <w:rPr>
                <w:rFonts w:ascii="Arial" w:hAnsi="Arial" w:cs="Arial"/>
                <w:bCs/>
                <w:i/>
                <w:sz w:val="14"/>
                <w:szCs w:val="14"/>
                <w:lang w:val="pl-PL"/>
              </w:rPr>
            </w:pPr>
            <w:r w:rsidRPr="004B302F">
              <w:rPr>
                <w:rFonts w:ascii="Arial" w:hAnsi="Arial" w:cs="Arial"/>
                <w:bCs/>
                <w:i/>
                <w:sz w:val="14"/>
                <w:szCs w:val="14"/>
              </w:rPr>
              <w:t>Utrwalanie Danych (kopiowanie, skanowanie)</w:t>
            </w:r>
          </w:p>
        </w:tc>
        <w:tc>
          <w:tcPr>
            <w:tcW w:w="766" w:type="dxa"/>
            <w:tcBorders>
              <w:top w:val="single" w:sz="4" w:space="0" w:color="auto"/>
              <w:left w:val="single" w:sz="4" w:space="0" w:color="auto"/>
              <w:bottom w:val="single" w:sz="4" w:space="0" w:color="auto"/>
              <w:right w:val="single" w:sz="4" w:space="0" w:color="auto"/>
            </w:tcBorders>
            <w:vAlign w:val="center"/>
          </w:tcPr>
          <w:p w14:paraId="0DB47BDB"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c>
          <w:tcPr>
            <w:tcW w:w="766" w:type="dxa"/>
            <w:tcBorders>
              <w:top w:val="single" w:sz="4" w:space="0" w:color="auto"/>
              <w:left w:val="single" w:sz="4" w:space="0" w:color="auto"/>
              <w:bottom w:val="single" w:sz="4" w:space="0" w:color="auto"/>
              <w:right w:val="single" w:sz="4" w:space="0" w:color="auto"/>
            </w:tcBorders>
            <w:vAlign w:val="center"/>
          </w:tcPr>
          <w:p w14:paraId="60003DD9" w14:textId="77777777" w:rsidR="004B302F" w:rsidRPr="005F06C0" w:rsidRDefault="004B302F" w:rsidP="006041A3">
            <w:pPr>
              <w:spacing w:before="60" w:after="60"/>
              <w:ind w:right="-143"/>
              <w:jc w:val="center"/>
              <w:rPr>
                <w:rFonts w:ascii="Arial" w:hAnsi="Arial" w:cs="Arial"/>
                <w:b/>
                <w:bCs/>
                <w:sz w:val="14"/>
                <w:szCs w:val="14"/>
                <w:lang w:val="pl-PL"/>
              </w:rPr>
            </w:pPr>
          </w:p>
        </w:tc>
      </w:tr>
      <w:tr w:rsidR="004B302F" w:rsidRPr="004B302F" w14:paraId="1734FA15" w14:textId="77777777" w:rsidTr="006041A3">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4A273C9E" w14:textId="77777777" w:rsidR="004B302F" w:rsidRPr="005F06C0" w:rsidRDefault="004B302F" w:rsidP="006041A3">
            <w:pPr>
              <w:spacing w:before="60" w:after="60"/>
              <w:ind w:right="-143"/>
              <w:rPr>
                <w:rFonts w:ascii="Arial" w:hAnsi="Arial" w:cs="Arial"/>
                <w:i/>
                <w:sz w:val="14"/>
                <w:szCs w:val="14"/>
                <w:lang w:val="pl-PL"/>
              </w:rPr>
            </w:pPr>
            <w:r w:rsidRPr="004B302F">
              <w:rPr>
                <w:rFonts w:ascii="Arial" w:hAnsi="Arial" w:cs="Arial"/>
                <w:i/>
                <w:sz w:val="14"/>
                <w:szCs w:val="14"/>
              </w:rPr>
              <w:t>Przechowywanie Danych (w tym organizowanie i porządkowanie)</w:t>
            </w:r>
          </w:p>
        </w:tc>
        <w:tc>
          <w:tcPr>
            <w:tcW w:w="766" w:type="dxa"/>
            <w:tcBorders>
              <w:top w:val="single" w:sz="4" w:space="0" w:color="auto"/>
              <w:left w:val="single" w:sz="4" w:space="0" w:color="auto"/>
              <w:bottom w:val="single" w:sz="4" w:space="0" w:color="auto"/>
              <w:right w:val="single" w:sz="4" w:space="0" w:color="auto"/>
            </w:tcBorders>
            <w:vAlign w:val="center"/>
          </w:tcPr>
          <w:p w14:paraId="5E4D5256"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c>
          <w:tcPr>
            <w:tcW w:w="766" w:type="dxa"/>
            <w:tcBorders>
              <w:top w:val="single" w:sz="4" w:space="0" w:color="auto"/>
              <w:left w:val="single" w:sz="4" w:space="0" w:color="auto"/>
              <w:bottom w:val="single" w:sz="4" w:space="0" w:color="auto"/>
              <w:right w:val="single" w:sz="4" w:space="0" w:color="auto"/>
            </w:tcBorders>
            <w:vAlign w:val="center"/>
          </w:tcPr>
          <w:p w14:paraId="575C9E62" w14:textId="77777777" w:rsidR="004B302F" w:rsidRPr="005F06C0" w:rsidRDefault="004B302F" w:rsidP="006041A3">
            <w:pPr>
              <w:spacing w:before="60" w:after="60"/>
              <w:ind w:right="-143"/>
              <w:jc w:val="center"/>
              <w:rPr>
                <w:rFonts w:ascii="Arial" w:hAnsi="Arial" w:cs="Arial"/>
                <w:b/>
                <w:bCs/>
                <w:sz w:val="14"/>
                <w:szCs w:val="14"/>
                <w:lang w:val="pl-PL"/>
              </w:rPr>
            </w:pPr>
          </w:p>
        </w:tc>
      </w:tr>
      <w:tr w:rsidR="004B302F" w:rsidRPr="004B302F" w14:paraId="4AB9B759" w14:textId="77777777" w:rsidTr="006041A3">
        <w:trPr>
          <w:trHeight w:val="264"/>
        </w:trPr>
        <w:tc>
          <w:tcPr>
            <w:tcW w:w="6746" w:type="dxa"/>
            <w:tcBorders>
              <w:top w:val="single" w:sz="4" w:space="0" w:color="auto"/>
              <w:left w:val="single" w:sz="4" w:space="0" w:color="auto"/>
              <w:bottom w:val="single" w:sz="4" w:space="0" w:color="auto"/>
              <w:right w:val="single" w:sz="4" w:space="0" w:color="auto"/>
            </w:tcBorders>
            <w:vAlign w:val="center"/>
          </w:tcPr>
          <w:p w14:paraId="666AC15B" w14:textId="77777777" w:rsidR="004B302F" w:rsidRPr="005F06C0" w:rsidRDefault="004B302F" w:rsidP="006041A3">
            <w:pPr>
              <w:spacing w:before="60" w:after="60"/>
              <w:ind w:right="-143"/>
              <w:rPr>
                <w:rFonts w:ascii="Arial" w:hAnsi="Arial" w:cs="Arial"/>
                <w:i/>
                <w:sz w:val="14"/>
                <w:szCs w:val="14"/>
                <w:lang w:val="pl-PL"/>
              </w:rPr>
            </w:pPr>
            <w:r w:rsidRPr="004B302F">
              <w:rPr>
                <w:rFonts w:ascii="Arial" w:hAnsi="Arial" w:cs="Arial"/>
                <w:i/>
                <w:sz w:val="14"/>
                <w:szCs w:val="14"/>
              </w:rPr>
              <w:t>Archiwizowanie</w:t>
            </w:r>
          </w:p>
        </w:tc>
        <w:tc>
          <w:tcPr>
            <w:tcW w:w="766" w:type="dxa"/>
            <w:tcBorders>
              <w:top w:val="single" w:sz="4" w:space="0" w:color="auto"/>
              <w:left w:val="single" w:sz="4" w:space="0" w:color="auto"/>
              <w:bottom w:val="single" w:sz="4" w:space="0" w:color="auto"/>
              <w:right w:val="single" w:sz="4" w:space="0" w:color="auto"/>
            </w:tcBorders>
            <w:vAlign w:val="center"/>
          </w:tcPr>
          <w:p w14:paraId="2888B613" w14:textId="77777777" w:rsidR="004B302F" w:rsidRPr="005F06C0" w:rsidRDefault="004B302F" w:rsidP="006041A3">
            <w:pPr>
              <w:spacing w:before="60" w:after="60"/>
              <w:ind w:right="-143"/>
              <w:jc w:val="center"/>
              <w:rPr>
                <w:rFonts w:ascii="Arial" w:hAnsi="Arial" w:cs="Arial"/>
                <w:b/>
                <w:bCs/>
                <w:sz w:val="14"/>
                <w:szCs w:val="14"/>
                <w:lang w:val="pl-PL"/>
              </w:rPr>
            </w:pPr>
          </w:p>
        </w:tc>
        <w:tc>
          <w:tcPr>
            <w:tcW w:w="766" w:type="dxa"/>
            <w:tcBorders>
              <w:top w:val="single" w:sz="4" w:space="0" w:color="auto"/>
              <w:left w:val="single" w:sz="4" w:space="0" w:color="auto"/>
              <w:bottom w:val="single" w:sz="4" w:space="0" w:color="auto"/>
              <w:right w:val="single" w:sz="4" w:space="0" w:color="auto"/>
            </w:tcBorders>
            <w:vAlign w:val="center"/>
          </w:tcPr>
          <w:p w14:paraId="1FBDAD9A"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r>
      <w:tr w:rsidR="004B302F" w:rsidRPr="004B302F" w14:paraId="212D29C9" w14:textId="77777777" w:rsidTr="006041A3">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51BBB955" w14:textId="77777777" w:rsidR="004B302F" w:rsidRPr="005F06C0" w:rsidRDefault="004B302F" w:rsidP="006041A3">
            <w:pPr>
              <w:spacing w:before="60" w:after="60"/>
              <w:ind w:right="-143"/>
              <w:rPr>
                <w:rFonts w:ascii="Arial" w:hAnsi="Arial" w:cs="Arial"/>
                <w:i/>
                <w:sz w:val="14"/>
                <w:szCs w:val="14"/>
                <w:lang w:val="pl-PL"/>
              </w:rPr>
            </w:pPr>
            <w:r w:rsidRPr="004B302F">
              <w:rPr>
                <w:rFonts w:ascii="Arial" w:hAnsi="Arial" w:cs="Arial"/>
                <w:i/>
                <w:sz w:val="14"/>
                <w:szCs w:val="14"/>
              </w:rPr>
              <w:t>Modyfikowanie Danych (w tym łączenie i ograniczanie)</w:t>
            </w:r>
          </w:p>
        </w:tc>
        <w:tc>
          <w:tcPr>
            <w:tcW w:w="766" w:type="dxa"/>
            <w:tcBorders>
              <w:top w:val="single" w:sz="4" w:space="0" w:color="auto"/>
              <w:left w:val="single" w:sz="4" w:space="0" w:color="auto"/>
              <w:bottom w:val="single" w:sz="4" w:space="0" w:color="auto"/>
              <w:right w:val="single" w:sz="4" w:space="0" w:color="auto"/>
            </w:tcBorders>
            <w:vAlign w:val="center"/>
          </w:tcPr>
          <w:p w14:paraId="29C1D037" w14:textId="77777777" w:rsidR="004B302F" w:rsidRPr="005F06C0" w:rsidRDefault="004B302F" w:rsidP="006041A3">
            <w:pPr>
              <w:spacing w:before="60" w:after="60"/>
              <w:ind w:right="-143"/>
              <w:jc w:val="center"/>
              <w:rPr>
                <w:rFonts w:ascii="Arial" w:hAnsi="Arial" w:cs="Arial"/>
                <w:b/>
                <w:bCs/>
                <w:sz w:val="14"/>
                <w:szCs w:val="14"/>
                <w:lang w:val="pl-PL"/>
              </w:rPr>
            </w:pPr>
          </w:p>
        </w:tc>
        <w:tc>
          <w:tcPr>
            <w:tcW w:w="766" w:type="dxa"/>
            <w:tcBorders>
              <w:top w:val="single" w:sz="4" w:space="0" w:color="auto"/>
              <w:left w:val="single" w:sz="4" w:space="0" w:color="auto"/>
              <w:bottom w:val="single" w:sz="4" w:space="0" w:color="auto"/>
              <w:right w:val="single" w:sz="4" w:space="0" w:color="auto"/>
            </w:tcBorders>
            <w:vAlign w:val="center"/>
          </w:tcPr>
          <w:p w14:paraId="0B5D9BC2"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r>
      <w:tr w:rsidR="004B302F" w:rsidRPr="004B302F" w14:paraId="04BA767C" w14:textId="77777777" w:rsidTr="006041A3">
        <w:trPr>
          <w:trHeight w:val="304"/>
        </w:trPr>
        <w:tc>
          <w:tcPr>
            <w:tcW w:w="6746" w:type="dxa"/>
            <w:tcBorders>
              <w:top w:val="single" w:sz="4" w:space="0" w:color="auto"/>
              <w:left w:val="single" w:sz="4" w:space="0" w:color="auto"/>
              <w:bottom w:val="single" w:sz="4" w:space="0" w:color="auto"/>
              <w:right w:val="single" w:sz="4" w:space="0" w:color="auto"/>
            </w:tcBorders>
            <w:vAlign w:val="center"/>
            <w:hideMark/>
          </w:tcPr>
          <w:p w14:paraId="5CA8C25C" w14:textId="77777777" w:rsidR="004B302F" w:rsidRPr="005F06C0" w:rsidRDefault="004B302F" w:rsidP="006041A3">
            <w:pPr>
              <w:spacing w:before="60" w:after="60"/>
              <w:ind w:right="-143"/>
              <w:rPr>
                <w:rFonts w:ascii="Arial" w:hAnsi="Arial" w:cs="Arial"/>
                <w:i/>
                <w:sz w:val="14"/>
                <w:szCs w:val="14"/>
                <w:lang w:val="pl-PL"/>
              </w:rPr>
            </w:pPr>
            <w:r w:rsidRPr="004B302F">
              <w:rPr>
                <w:rFonts w:ascii="Arial" w:hAnsi="Arial" w:cs="Arial"/>
                <w:i/>
                <w:sz w:val="14"/>
                <w:szCs w:val="14"/>
              </w:rPr>
              <w:t xml:space="preserve">Pobieranie </w:t>
            </w:r>
          </w:p>
        </w:tc>
        <w:tc>
          <w:tcPr>
            <w:tcW w:w="766" w:type="dxa"/>
            <w:tcBorders>
              <w:top w:val="single" w:sz="4" w:space="0" w:color="auto"/>
              <w:left w:val="single" w:sz="4" w:space="0" w:color="auto"/>
              <w:bottom w:val="single" w:sz="4" w:space="0" w:color="auto"/>
              <w:right w:val="single" w:sz="4" w:space="0" w:color="auto"/>
            </w:tcBorders>
            <w:vAlign w:val="center"/>
          </w:tcPr>
          <w:p w14:paraId="5135220E" w14:textId="77777777" w:rsidR="004B302F" w:rsidRPr="005F06C0" w:rsidRDefault="004B302F" w:rsidP="006041A3">
            <w:pPr>
              <w:spacing w:before="60" w:after="60"/>
              <w:ind w:right="-143"/>
              <w:jc w:val="center"/>
              <w:rPr>
                <w:rFonts w:ascii="Arial" w:hAnsi="Arial" w:cs="Arial"/>
                <w:b/>
                <w:bCs/>
                <w:sz w:val="14"/>
                <w:szCs w:val="14"/>
                <w:lang w:val="pl-PL"/>
              </w:rPr>
            </w:pPr>
          </w:p>
        </w:tc>
        <w:tc>
          <w:tcPr>
            <w:tcW w:w="766" w:type="dxa"/>
            <w:tcBorders>
              <w:top w:val="single" w:sz="4" w:space="0" w:color="auto"/>
              <w:left w:val="single" w:sz="4" w:space="0" w:color="auto"/>
              <w:bottom w:val="single" w:sz="4" w:space="0" w:color="auto"/>
              <w:right w:val="single" w:sz="4" w:space="0" w:color="auto"/>
            </w:tcBorders>
            <w:vAlign w:val="center"/>
          </w:tcPr>
          <w:p w14:paraId="7E685CBB"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r>
      <w:tr w:rsidR="004B302F" w:rsidRPr="004B302F" w14:paraId="2214BC40" w14:textId="77777777" w:rsidTr="006041A3">
        <w:trPr>
          <w:trHeight w:val="319"/>
        </w:trPr>
        <w:tc>
          <w:tcPr>
            <w:tcW w:w="6746" w:type="dxa"/>
            <w:tcBorders>
              <w:top w:val="single" w:sz="4" w:space="0" w:color="auto"/>
              <w:left w:val="single" w:sz="4" w:space="0" w:color="auto"/>
              <w:bottom w:val="single" w:sz="4" w:space="0" w:color="auto"/>
              <w:right w:val="single" w:sz="4" w:space="0" w:color="auto"/>
            </w:tcBorders>
            <w:vAlign w:val="center"/>
            <w:hideMark/>
          </w:tcPr>
          <w:p w14:paraId="006032F7" w14:textId="77777777" w:rsidR="004B302F" w:rsidRPr="005F06C0" w:rsidRDefault="004B302F" w:rsidP="006041A3">
            <w:pPr>
              <w:spacing w:before="60" w:after="60"/>
              <w:ind w:right="-143"/>
              <w:rPr>
                <w:rFonts w:ascii="Arial" w:hAnsi="Arial" w:cs="Arial"/>
                <w:i/>
                <w:sz w:val="14"/>
                <w:szCs w:val="14"/>
                <w:lang w:val="pl-PL"/>
              </w:rPr>
            </w:pPr>
            <w:r w:rsidRPr="004B302F">
              <w:rPr>
                <w:rFonts w:ascii="Arial" w:hAnsi="Arial" w:cs="Arial"/>
                <w:i/>
                <w:sz w:val="14"/>
                <w:szCs w:val="14"/>
              </w:rPr>
              <w:t>Przeglądanie Danych (bez możliwości edycji i pobierania)</w:t>
            </w:r>
          </w:p>
        </w:tc>
        <w:tc>
          <w:tcPr>
            <w:tcW w:w="766" w:type="dxa"/>
            <w:tcBorders>
              <w:top w:val="single" w:sz="4" w:space="0" w:color="auto"/>
              <w:left w:val="single" w:sz="4" w:space="0" w:color="auto"/>
              <w:bottom w:val="single" w:sz="4" w:space="0" w:color="auto"/>
              <w:right w:val="single" w:sz="4" w:space="0" w:color="auto"/>
            </w:tcBorders>
            <w:vAlign w:val="center"/>
          </w:tcPr>
          <w:p w14:paraId="058FDEE3"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c>
          <w:tcPr>
            <w:tcW w:w="766" w:type="dxa"/>
            <w:tcBorders>
              <w:top w:val="single" w:sz="4" w:space="0" w:color="auto"/>
              <w:left w:val="single" w:sz="4" w:space="0" w:color="auto"/>
              <w:bottom w:val="single" w:sz="4" w:space="0" w:color="auto"/>
              <w:right w:val="single" w:sz="4" w:space="0" w:color="auto"/>
            </w:tcBorders>
            <w:vAlign w:val="center"/>
          </w:tcPr>
          <w:p w14:paraId="7B6663EF" w14:textId="77777777" w:rsidR="004B302F" w:rsidRPr="005F06C0" w:rsidRDefault="004B302F" w:rsidP="006041A3">
            <w:pPr>
              <w:spacing w:before="60" w:after="60"/>
              <w:ind w:right="-143"/>
              <w:jc w:val="center"/>
              <w:rPr>
                <w:rFonts w:ascii="Arial" w:hAnsi="Arial" w:cs="Arial"/>
                <w:b/>
                <w:bCs/>
                <w:sz w:val="14"/>
                <w:szCs w:val="14"/>
                <w:lang w:val="pl-PL"/>
              </w:rPr>
            </w:pPr>
          </w:p>
        </w:tc>
      </w:tr>
      <w:tr w:rsidR="004B302F" w:rsidRPr="004B302F" w14:paraId="3701E364" w14:textId="77777777" w:rsidTr="006041A3">
        <w:trPr>
          <w:trHeight w:val="264"/>
        </w:trPr>
        <w:tc>
          <w:tcPr>
            <w:tcW w:w="6746" w:type="dxa"/>
            <w:tcBorders>
              <w:top w:val="single" w:sz="4" w:space="0" w:color="auto"/>
              <w:left w:val="single" w:sz="4" w:space="0" w:color="auto"/>
              <w:bottom w:val="single" w:sz="4" w:space="0" w:color="auto"/>
              <w:right w:val="single" w:sz="4" w:space="0" w:color="auto"/>
            </w:tcBorders>
            <w:vAlign w:val="center"/>
            <w:hideMark/>
          </w:tcPr>
          <w:p w14:paraId="1086B0A7" w14:textId="77777777" w:rsidR="004B302F" w:rsidRPr="005F06C0" w:rsidRDefault="004B302F" w:rsidP="006041A3">
            <w:pPr>
              <w:spacing w:before="60" w:after="60"/>
              <w:ind w:right="-143"/>
              <w:rPr>
                <w:rFonts w:ascii="Arial" w:hAnsi="Arial" w:cs="Arial"/>
                <w:i/>
                <w:sz w:val="14"/>
                <w:szCs w:val="14"/>
                <w:lang w:val="pl-PL"/>
              </w:rPr>
            </w:pPr>
            <w:r w:rsidRPr="004B302F">
              <w:rPr>
                <w:rFonts w:ascii="Arial" w:hAnsi="Arial" w:cs="Arial"/>
                <w:i/>
                <w:sz w:val="14"/>
                <w:szCs w:val="14"/>
              </w:rPr>
              <w:t>Udostępnianie Danych (w tym przesyłanie, rozpowszechnianie)</w:t>
            </w:r>
          </w:p>
        </w:tc>
        <w:tc>
          <w:tcPr>
            <w:tcW w:w="766" w:type="dxa"/>
            <w:tcBorders>
              <w:top w:val="single" w:sz="4" w:space="0" w:color="auto"/>
              <w:left w:val="single" w:sz="4" w:space="0" w:color="auto"/>
              <w:bottom w:val="single" w:sz="4" w:space="0" w:color="auto"/>
              <w:right w:val="single" w:sz="4" w:space="0" w:color="auto"/>
            </w:tcBorders>
            <w:vAlign w:val="center"/>
          </w:tcPr>
          <w:p w14:paraId="1A33C27F" w14:textId="77777777" w:rsidR="004B302F" w:rsidRPr="005F06C0" w:rsidRDefault="004B302F" w:rsidP="006041A3">
            <w:pPr>
              <w:spacing w:before="60" w:after="60"/>
              <w:ind w:right="-143"/>
              <w:jc w:val="center"/>
              <w:rPr>
                <w:rFonts w:ascii="Arial" w:hAnsi="Arial" w:cs="Arial"/>
                <w:b/>
                <w:bCs/>
                <w:sz w:val="14"/>
                <w:szCs w:val="14"/>
                <w:lang w:val="pl-PL"/>
              </w:rPr>
            </w:pPr>
          </w:p>
        </w:tc>
        <w:tc>
          <w:tcPr>
            <w:tcW w:w="766" w:type="dxa"/>
            <w:tcBorders>
              <w:top w:val="single" w:sz="4" w:space="0" w:color="auto"/>
              <w:left w:val="single" w:sz="4" w:space="0" w:color="auto"/>
              <w:bottom w:val="single" w:sz="4" w:space="0" w:color="auto"/>
              <w:right w:val="single" w:sz="4" w:space="0" w:color="auto"/>
            </w:tcBorders>
            <w:vAlign w:val="center"/>
          </w:tcPr>
          <w:p w14:paraId="4EB95515"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r>
      <w:tr w:rsidR="004B302F" w:rsidRPr="004B302F" w14:paraId="57ADA80E" w14:textId="77777777" w:rsidTr="006041A3">
        <w:trPr>
          <w:trHeight w:val="420"/>
        </w:trPr>
        <w:tc>
          <w:tcPr>
            <w:tcW w:w="6746" w:type="dxa"/>
            <w:tcBorders>
              <w:top w:val="single" w:sz="4" w:space="0" w:color="auto"/>
              <w:left w:val="single" w:sz="4" w:space="0" w:color="auto"/>
              <w:bottom w:val="single" w:sz="4" w:space="0" w:color="auto"/>
              <w:right w:val="single" w:sz="4" w:space="0" w:color="auto"/>
            </w:tcBorders>
            <w:vAlign w:val="center"/>
            <w:hideMark/>
          </w:tcPr>
          <w:p w14:paraId="5E7D4838" w14:textId="77777777" w:rsidR="004B302F" w:rsidRPr="005F06C0" w:rsidRDefault="004B302F" w:rsidP="006041A3">
            <w:pPr>
              <w:spacing w:before="60" w:after="60"/>
              <w:ind w:right="-143"/>
              <w:rPr>
                <w:rFonts w:ascii="Arial" w:hAnsi="Arial" w:cs="Arial"/>
                <w:i/>
                <w:sz w:val="14"/>
                <w:szCs w:val="14"/>
                <w:lang w:val="pl-PL"/>
              </w:rPr>
            </w:pPr>
            <w:r w:rsidRPr="004B302F">
              <w:rPr>
                <w:rFonts w:ascii="Arial" w:hAnsi="Arial" w:cs="Arial"/>
                <w:i/>
                <w:sz w:val="14"/>
                <w:szCs w:val="14"/>
              </w:rPr>
              <w:t>Usuwanie lub niszczenie Danych (nie dotyczy usuwania związanego z zakończeniem niniejszej Umowy)</w:t>
            </w:r>
          </w:p>
        </w:tc>
        <w:tc>
          <w:tcPr>
            <w:tcW w:w="766" w:type="dxa"/>
            <w:tcBorders>
              <w:top w:val="single" w:sz="4" w:space="0" w:color="auto"/>
              <w:left w:val="single" w:sz="4" w:space="0" w:color="auto"/>
              <w:bottom w:val="single" w:sz="4" w:space="0" w:color="auto"/>
              <w:right w:val="single" w:sz="4" w:space="0" w:color="auto"/>
            </w:tcBorders>
            <w:vAlign w:val="center"/>
          </w:tcPr>
          <w:p w14:paraId="074884D5" w14:textId="77777777" w:rsidR="004B302F" w:rsidRPr="005F06C0" w:rsidRDefault="004B302F" w:rsidP="006041A3">
            <w:pPr>
              <w:spacing w:before="60" w:after="60"/>
              <w:ind w:right="-143"/>
              <w:jc w:val="center"/>
              <w:rPr>
                <w:rFonts w:ascii="Arial" w:hAnsi="Arial" w:cs="Arial"/>
                <w:b/>
                <w:bCs/>
                <w:sz w:val="14"/>
                <w:szCs w:val="14"/>
                <w:lang w:val="pl-PL"/>
              </w:rPr>
            </w:pPr>
          </w:p>
        </w:tc>
        <w:tc>
          <w:tcPr>
            <w:tcW w:w="766" w:type="dxa"/>
            <w:tcBorders>
              <w:top w:val="single" w:sz="4" w:space="0" w:color="auto"/>
              <w:left w:val="single" w:sz="4" w:space="0" w:color="auto"/>
              <w:bottom w:val="single" w:sz="4" w:space="0" w:color="auto"/>
              <w:right w:val="single" w:sz="4" w:space="0" w:color="auto"/>
            </w:tcBorders>
            <w:vAlign w:val="center"/>
          </w:tcPr>
          <w:p w14:paraId="041C95DB" w14:textId="77777777" w:rsidR="004B302F" w:rsidRPr="005F06C0" w:rsidRDefault="004B302F" w:rsidP="006041A3">
            <w:pPr>
              <w:spacing w:before="60" w:after="60"/>
              <w:ind w:right="-143"/>
              <w:jc w:val="center"/>
              <w:rPr>
                <w:rFonts w:ascii="Arial" w:hAnsi="Arial" w:cs="Arial"/>
                <w:b/>
                <w:bCs/>
                <w:sz w:val="14"/>
                <w:szCs w:val="14"/>
                <w:lang w:val="pl-PL"/>
              </w:rPr>
            </w:pPr>
            <w:r w:rsidRPr="004B302F">
              <w:rPr>
                <w:rFonts w:ascii="Arial" w:hAnsi="Arial" w:cs="Arial"/>
                <w:b/>
                <w:bCs/>
                <w:sz w:val="14"/>
                <w:szCs w:val="14"/>
              </w:rPr>
              <w:t>X</w:t>
            </w:r>
          </w:p>
        </w:tc>
      </w:tr>
    </w:tbl>
    <w:p w14:paraId="3C151573" w14:textId="77777777" w:rsidR="004B302F" w:rsidRPr="009042F5" w:rsidRDefault="004B302F" w:rsidP="004B302F">
      <w:pPr>
        <w:spacing w:before="240" w:after="240" w:line="360" w:lineRule="auto"/>
        <w:ind w:right="-143"/>
        <w:jc w:val="center"/>
        <w:rPr>
          <w:rFonts w:ascii="Arial" w:hAnsi="Arial" w:cs="Arial"/>
          <w:b/>
          <w:sz w:val="18"/>
          <w:szCs w:val="18"/>
        </w:rPr>
      </w:pPr>
      <w:r w:rsidRPr="009042F5">
        <w:rPr>
          <w:rFonts w:ascii="Arial" w:hAnsi="Arial" w:cs="Arial"/>
          <w:b/>
          <w:sz w:val="18"/>
          <w:szCs w:val="18"/>
        </w:rPr>
        <w:t>§ 2 Dalsze Przetwarzanie</w:t>
      </w:r>
    </w:p>
    <w:p w14:paraId="0FE4B9FE" w14:textId="77777777" w:rsidR="004B302F" w:rsidRPr="009042F5" w:rsidRDefault="004B302F" w:rsidP="004B302F">
      <w:pPr>
        <w:numPr>
          <w:ilvl w:val="1"/>
          <w:numId w:val="67"/>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Administrator dopuszcza dalsze powierzenie operacji przetwarzania Danych innym podmiotom („Dalsi Przetwarzający”) po spełnieniu przez Przetwarzającego łącznie następujących przesłanek:</w:t>
      </w:r>
    </w:p>
    <w:p w14:paraId="54BFF740" w14:textId="77777777" w:rsidR="004B302F" w:rsidRPr="009042F5" w:rsidRDefault="004B302F" w:rsidP="004B302F">
      <w:pPr>
        <w:numPr>
          <w:ilvl w:val="2"/>
          <w:numId w:val="67"/>
        </w:numPr>
        <w:spacing w:before="120" w:after="120" w:line="360" w:lineRule="auto"/>
        <w:ind w:right="-143" w:hanging="657"/>
        <w:jc w:val="both"/>
        <w:rPr>
          <w:rFonts w:ascii="Arial" w:hAnsi="Arial" w:cs="Arial"/>
          <w:sz w:val="18"/>
          <w:szCs w:val="18"/>
        </w:rPr>
      </w:pPr>
      <w:r w:rsidRPr="009042F5">
        <w:rPr>
          <w:rFonts w:ascii="Arial" w:hAnsi="Arial" w:cs="Arial"/>
          <w:sz w:val="18"/>
          <w:szCs w:val="18"/>
        </w:rPr>
        <w:t>wyrażenie przez Administratora akceptacji (w formie pisemnej, elektronicznej lub dokumentowej) na powierzenie operacji przetwarzania Dalszemu Przetwarzającemu;</w:t>
      </w:r>
    </w:p>
    <w:p w14:paraId="637D3202" w14:textId="77777777" w:rsidR="004B302F" w:rsidRPr="009042F5" w:rsidRDefault="004B302F" w:rsidP="004B302F">
      <w:pPr>
        <w:numPr>
          <w:ilvl w:val="2"/>
          <w:numId w:val="67"/>
        </w:numPr>
        <w:spacing w:before="120" w:after="120" w:line="360" w:lineRule="auto"/>
        <w:ind w:right="-143" w:hanging="657"/>
        <w:jc w:val="both"/>
        <w:rPr>
          <w:rFonts w:ascii="Arial" w:hAnsi="Arial" w:cs="Arial"/>
          <w:sz w:val="18"/>
          <w:szCs w:val="18"/>
        </w:rPr>
      </w:pPr>
      <w:r w:rsidRPr="009042F5">
        <w:rPr>
          <w:rFonts w:ascii="Arial" w:hAnsi="Arial" w:cs="Arial"/>
          <w:sz w:val="18"/>
          <w:szCs w:val="18"/>
        </w:rPr>
        <w:t xml:space="preserve">zawarcie umowy dalszego przetwarzania na warunkach zgodnych z art. 28 RODO i zawierającej obowiązki wynikające z Umowy. </w:t>
      </w:r>
    </w:p>
    <w:p w14:paraId="54F455CF" w14:textId="77777777" w:rsidR="004B302F" w:rsidRPr="009042F5" w:rsidRDefault="004B302F" w:rsidP="004B302F">
      <w:pPr>
        <w:numPr>
          <w:ilvl w:val="1"/>
          <w:numId w:val="67"/>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 xml:space="preserve">Administrator Danych wyraża uprzednią zgodę na dalsze powierzenie Danych podmiotom wskazanym w poniższej tabeli  </w:t>
      </w:r>
      <w:r w:rsidRPr="009042F5">
        <w:rPr>
          <w:rFonts w:ascii="Arial" w:hAnsi="Arial" w:cs="Arial"/>
          <w:b/>
          <w:sz w:val="18"/>
          <w:szCs w:val="18"/>
        </w:rPr>
        <w:t>(„Zaakceptowani Dalsi Przetwarzający”)</w:t>
      </w:r>
      <w:r w:rsidRPr="009042F5">
        <w:rPr>
          <w:rFonts w:ascii="Arial" w:hAnsi="Arial" w:cs="Arial"/>
          <w:sz w:val="18"/>
          <w:szCs w:val="18"/>
        </w:rPr>
        <w:t>:</w:t>
      </w:r>
    </w:p>
    <w:tbl>
      <w:tblPr>
        <w:tblStyle w:val="Tabela-Siatka"/>
        <w:tblW w:w="8505" w:type="dxa"/>
        <w:tblInd w:w="562" w:type="dxa"/>
        <w:tblLook w:val="04A0" w:firstRow="1" w:lastRow="0" w:firstColumn="1" w:lastColumn="0" w:noHBand="0" w:noVBand="1"/>
      </w:tblPr>
      <w:tblGrid>
        <w:gridCol w:w="486"/>
        <w:gridCol w:w="2415"/>
        <w:gridCol w:w="2202"/>
        <w:gridCol w:w="1134"/>
        <w:gridCol w:w="2268"/>
      </w:tblGrid>
      <w:tr w:rsidR="004B302F" w:rsidRPr="009042F5" w14:paraId="09E3CD2D" w14:textId="77777777" w:rsidTr="006041A3">
        <w:trPr>
          <w:trHeight w:val="539"/>
        </w:trPr>
        <w:tc>
          <w:tcPr>
            <w:tcW w:w="486" w:type="dxa"/>
            <w:shd w:val="clear" w:color="auto" w:fill="A5A5A5" w:themeFill="accent3"/>
            <w:vAlign w:val="center"/>
          </w:tcPr>
          <w:p w14:paraId="3C8CD34C" w14:textId="77777777" w:rsidR="004B302F" w:rsidRPr="005F06C0" w:rsidRDefault="004B302F" w:rsidP="006041A3">
            <w:pPr>
              <w:spacing w:before="60" w:after="60"/>
              <w:ind w:right="-143"/>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lastRenderedPageBreak/>
              <w:t>Lp.</w:t>
            </w:r>
          </w:p>
        </w:tc>
        <w:tc>
          <w:tcPr>
            <w:tcW w:w="2415" w:type="dxa"/>
            <w:shd w:val="clear" w:color="auto" w:fill="A5A5A5" w:themeFill="accent3"/>
            <w:vAlign w:val="center"/>
          </w:tcPr>
          <w:p w14:paraId="0192D012" w14:textId="77777777" w:rsidR="004B302F" w:rsidRPr="005F06C0" w:rsidRDefault="004B302F" w:rsidP="006041A3">
            <w:pPr>
              <w:spacing w:before="60" w:after="60"/>
              <w:ind w:right="-143"/>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 xml:space="preserve">Nazwa Dalszego Przetwarzającego i forma prowadzenia działalności </w:t>
            </w:r>
          </w:p>
        </w:tc>
        <w:tc>
          <w:tcPr>
            <w:tcW w:w="2202" w:type="dxa"/>
            <w:shd w:val="clear" w:color="auto" w:fill="A5A5A5" w:themeFill="accent3"/>
            <w:vAlign w:val="center"/>
          </w:tcPr>
          <w:p w14:paraId="7845049F" w14:textId="77777777" w:rsidR="004B302F" w:rsidRPr="005F06C0" w:rsidRDefault="004B302F" w:rsidP="006041A3">
            <w:pPr>
              <w:spacing w:before="60" w:after="60"/>
              <w:ind w:right="-143"/>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Adres siedziby</w:t>
            </w:r>
          </w:p>
        </w:tc>
        <w:tc>
          <w:tcPr>
            <w:tcW w:w="1134" w:type="dxa"/>
            <w:shd w:val="clear" w:color="auto" w:fill="A5A5A5" w:themeFill="accent3"/>
            <w:vAlign w:val="center"/>
          </w:tcPr>
          <w:p w14:paraId="0ACF4FE9" w14:textId="77777777" w:rsidR="004B302F" w:rsidRPr="005F06C0" w:rsidRDefault="004B302F" w:rsidP="006041A3">
            <w:pPr>
              <w:spacing w:before="60" w:after="60"/>
              <w:ind w:right="-143"/>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REGON</w:t>
            </w:r>
          </w:p>
        </w:tc>
        <w:tc>
          <w:tcPr>
            <w:tcW w:w="2268" w:type="dxa"/>
            <w:shd w:val="clear" w:color="auto" w:fill="A5A5A5" w:themeFill="accent3"/>
            <w:vAlign w:val="center"/>
          </w:tcPr>
          <w:p w14:paraId="4E395E4F" w14:textId="77777777" w:rsidR="004B302F" w:rsidRPr="005F06C0" w:rsidRDefault="004B302F" w:rsidP="006041A3">
            <w:pPr>
              <w:spacing w:before="60" w:after="60"/>
              <w:ind w:right="-143"/>
              <w:rPr>
                <w:rFonts w:ascii="Arial" w:hAnsi="Arial" w:cs="Arial"/>
                <w:b/>
                <w:color w:val="FFFFFF" w:themeColor="background1"/>
                <w:sz w:val="14"/>
                <w:szCs w:val="14"/>
                <w:lang w:val="pl-PL"/>
              </w:rPr>
            </w:pPr>
            <w:r w:rsidRPr="004B302F">
              <w:rPr>
                <w:rFonts w:ascii="Arial" w:hAnsi="Arial" w:cs="Arial"/>
                <w:b/>
                <w:color w:val="FFFFFF" w:themeColor="background1"/>
                <w:sz w:val="14"/>
                <w:szCs w:val="14"/>
              </w:rPr>
              <w:t>Rola w procesie przetwarzania/ powierzone procesy</w:t>
            </w:r>
          </w:p>
        </w:tc>
      </w:tr>
      <w:tr w:rsidR="004B302F" w:rsidRPr="009042F5" w14:paraId="546444D9" w14:textId="77777777" w:rsidTr="006041A3">
        <w:trPr>
          <w:trHeight w:val="209"/>
        </w:trPr>
        <w:tc>
          <w:tcPr>
            <w:tcW w:w="486" w:type="dxa"/>
          </w:tcPr>
          <w:p w14:paraId="0342EDF9" w14:textId="77777777" w:rsidR="004B302F" w:rsidRPr="005F06C0" w:rsidRDefault="004B302F" w:rsidP="006041A3">
            <w:pPr>
              <w:spacing w:before="60" w:after="60"/>
              <w:ind w:right="-143"/>
              <w:rPr>
                <w:rFonts w:ascii="Arial" w:hAnsi="Arial" w:cs="Arial"/>
                <w:color w:val="000000"/>
                <w:sz w:val="14"/>
                <w:szCs w:val="14"/>
                <w:lang w:val="pl-PL"/>
              </w:rPr>
            </w:pPr>
            <w:r w:rsidRPr="004B302F">
              <w:rPr>
                <w:rFonts w:ascii="Arial" w:hAnsi="Arial" w:cs="Arial"/>
                <w:color w:val="000000"/>
                <w:sz w:val="14"/>
                <w:szCs w:val="14"/>
              </w:rPr>
              <w:t>1</w:t>
            </w:r>
          </w:p>
        </w:tc>
        <w:tc>
          <w:tcPr>
            <w:tcW w:w="2415" w:type="dxa"/>
          </w:tcPr>
          <w:p w14:paraId="39B02CE5" w14:textId="77777777" w:rsidR="004B302F" w:rsidRPr="005F06C0" w:rsidRDefault="004B302F" w:rsidP="006041A3">
            <w:pPr>
              <w:spacing w:before="60" w:after="60"/>
              <w:ind w:right="-143"/>
              <w:rPr>
                <w:rFonts w:ascii="Arial" w:hAnsi="Arial" w:cs="Arial"/>
                <w:color w:val="000000"/>
                <w:sz w:val="14"/>
                <w:szCs w:val="14"/>
                <w:lang w:val="pl-PL"/>
              </w:rPr>
            </w:pPr>
          </w:p>
        </w:tc>
        <w:tc>
          <w:tcPr>
            <w:tcW w:w="2202" w:type="dxa"/>
          </w:tcPr>
          <w:p w14:paraId="36B712F4" w14:textId="77777777" w:rsidR="004B302F" w:rsidRPr="005F06C0" w:rsidRDefault="004B302F" w:rsidP="006041A3">
            <w:pPr>
              <w:spacing w:before="60" w:after="60"/>
              <w:ind w:right="-143"/>
              <w:rPr>
                <w:rFonts w:ascii="Arial" w:hAnsi="Arial" w:cs="Arial"/>
                <w:color w:val="000000"/>
                <w:sz w:val="14"/>
                <w:szCs w:val="14"/>
                <w:lang w:val="pl-PL"/>
              </w:rPr>
            </w:pPr>
          </w:p>
        </w:tc>
        <w:tc>
          <w:tcPr>
            <w:tcW w:w="1134" w:type="dxa"/>
          </w:tcPr>
          <w:p w14:paraId="285EE93E" w14:textId="77777777" w:rsidR="004B302F" w:rsidRPr="005F06C0" w:rsidRDefault="004B302F" w:rsidP="006041A3">
            <w:pPr>
              <w:spacing w:before="60" w:after="60"/>
              <w:ind w:right="-143"/>
              <w:rPr>
                <w:rFonts w:ascii="Arial" w:hAnsi="Arial" w:cs="Arial"/>
                <w:color w:val="000000"/>
                <w:sz w:val="14"/>
                <w:szCs w:val="14"/>
                <w:lang w:val="pl-PL"/>
              </w:rPr>
            </w:pPr>
          </w:p>
        </w:tc>
        <w:tc>
          <w:tcPr>
            <w:tcW w:w="2268" w:type="dxa"/>
          </w:tcPr>
          <w:p w14:paraId="5C26B7C1" w14:textId="77777777" w:rsidR="004B302F" w:rsidRPr="005F06C0" w:rsidRDefault="004B302F" w:rsidP="006041A3">
            <w:pPr>
              <w:spacing w:before="60" w:after="60"/>
              <w:ind w:right="-143"/>
              <w:rPr>
                <w:rFonts w:ascii="Arial" w:hAnsi="Arial" w:cs="Arial"/>
                <w:color w:val="000000"/>
                <w:sz w:val="14"/>
                <w:szCs w:val="14"/>
                <w:lang w:val="pl-PL"/>
              </w:rPr>
            </w:pPr>
          </w:p>
        </w:tc>
      </w:tr>
      <w:tr w:rsidR="004B302F" w:rsidRPr="009042F5" w14:paraId="0D6187FB" w14:textId="77777777" w:rsidTr="006041A3">
        <w:trPr>
          <w:trHeight w:val="299"/>
        </w:trPr>
        <w:tc>
          <w:tcPr>
            <w:tcW w:w="486" w:type="dxa"/>
          </w:tcPr>
          <w:p w14:paraId="25B21B97" w14:textId="77777777" w:rsidR="004B302F" w:rsidRPr="005F06C0" w:rsidRDefault="004B302F" w:rsidP="006041A3">
            <w:pPr>
              <w:spacing w:before="60" w:after="60"/>
              <w:ind w:right="-143"/>
              <w:rPr>
                <w:rFonts w:ascii="Arial" w:hAnsi="Arial" w:cs="Arial"/>
                <w:color w:val="000000"/>
                <w:sz w:val="14"/>
                <w:szCs w:val="14"/>
                <w:lang w:val="pl-PL"/>
              </w:rPr>
            </w:pPr>
            <w:r w:rsidRPr="004B302F">
              <w:rPr>
                <w:rFonts w:ascii="Arial" w:hAnsi="Arial" w:cs="Arial"/>
                <w:color w:val="000000"/>
                <w:sz w:val="14"/>
                <w:szCs w:val="14"/>
              </w:rPr>
              <w:t>2</w:t>
            </w:r>
          </w:p>
        </w:tc>
        <w:tc>
          <w:tcPr>
            <w:tcW w:w="2415" w:type="dxa"/>
          </w:tcPr>
          <w:p w14:paraId="3CD932C4" w14:textId="77777777" w:rsidR="004B302F" w:rsidRPr="005F06C0" w:rsidRDefault="004B302F" w:rsidP="006041A3">
            <w:pPr>
              <w:spacing w:before="60" w:after="60"/>
              <w:ind w:right="-143"/>
              <w:rPr>
                <w:rFonts w:ascii="Arial" w:hAnsi="Arial" w:cs="Arial"/>
                <w:color w:val="000000"/>
                <w:sz w:val="14"/>
                <w:szCs w:val="14"/>
                <w:lang w:val="pl-PL"/>
              </w:rPr>
            </w:pPr>
          </w:p>
        </w:tc>
        <w:tc>
          <w:tcPr>
            <w:tcW w:w="2202" w:type="dxa"/>
          </w:tcPr>
          <w:p w14:paraId="737D6AE8" w14:textId="77777777" w:rsidR="004B302F" w:rsidRPr="005F06C0" w:rsidRDefault="004B302F" w:rsidP="006041A3">
            <w:pPr>
              <w:spacing w:before="60" w:after="60"/>
              <w:ind w:right="-143"/>
              <w:rPr>
                <w:rFonts w:ascii="Arial" w:hAnsi="Arial" w:cs="Arial"/>
                <w:color w:val="000000"/>
                <w:sz w:val="14"/>
                <w:szCs w:val="14"/>
                <w:lang w:val="pl-PL"/>
              </w:rPr>
            </w:pPr>
          </w:p>
        </w:tc>
        <w:tc>
          <w:tcPr>
            <w:tcW w:w="1134" w:type="dxa"/>
          </w:tcPr>
          <w:p w14:paraId="2D7B4117" w14:textId="77777777" w:rsidR="004B302F" w:rsidRPr="005F06C0" w:rsidRDefault="004B302F" w:rsidP="006041A3">
            <w:pPr>
              <w:spacing w:before="60" w:after="60"/>
              <w:ind w:right="-143"/>
              <w:rPr>
                <w:rFonts w:ascii="Arial" w:hAnsi="Arial" w:cs="Arial"/>
                <w:color w:val="000000"/>
                <w:sz w:val="14"/>
                <w:szCs w:val="14"/>
                <w:lang w:val="pl-PL"/>
              </w:rPr>
            </w:pPr>
          </w:p>
        </w:tc>
        <w:tc>
          <w:tcPr>
            <w:tcW w:w="2268" w:type="dxa"/>
          </w:tcPr>
          <w:p w14:paraId="6C7CDE1A" w14:textId="77777777" w:rsidR="004B302F" w:rsidRPr="005F06C0" w:rsidRDefault="004B302F" w:rsidP="006041A3">
            <w:pPr>
              <w:spacing w:before="60" w:after="60"/>
              <w:ind w:right="-143"/>
              <w:rPr>
                <w:rFonts w:ascii="Arial" w:hAnsi="Arial" w:cs="Arial"/>
                <w:color w:val="000000"/>
                <w:sz w:val="14"/>
                <w:szCs w:val="14"/>
                <w:lang w:val="pl-PL"/>
              </w:rPr>
            </w:pPr>
          </w:p>
        </w:tc>
      </w:tr>
    </w:tbl>
    <w:p w14:paraId="71AA5776" w14:textId="77777777" w:rsidR="004B302F" w:rsidRPr="009042F5" w:rsidRDefault="004B302F" w:rsidP="004B302F">
      <w:pPr>
        <w:spacing w:before="120" w:after="120" w:line="360" w:lineRule="auto"/>
        <w:ind w:right="-143"/>
        <w:jc w:val="both"/>
        <w:rPr>
          <w:rFonts w:ascii="Arial" w:hAnsi="Arial" w:cs="Arial"/>
          <w:sz w:val="18"/>
          <w:szCs w:val="18"/>
        </w:rPr>
      </w:pPr>
    </w:p>
    <w:p w14:paraId="2EEA3B4F" w14:textId="77777777" w:rsidR="004B302F" w:rsidRPr="009042F5" w:rsidRDefault="004B302F" w:rsidP="004B302F">
      <w:pPr>
        <w:numPr>
          <w:ilvl w:val="1"/>
          <w:numId w:val="67"/>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 xml:space="preserve">Przetwarzający oświadcza, że zaakceptowani Dalsi Przetwarzający spełniają warunki określone w Umowie i w art. 28 RODO.   </w:t>
      </w:r>
    </w:p>
    <w:p w14:paraId="6AF21FD6" w14:textId="77777777" w:rsidR="004B302F" w:rsidRPr="009042F5" w:rsidRDefault="004B302F" w:rsidP="004B302F">
      <w:pPr>
        <w:numPr>
          <w:ilvl w:val="1"/>
          <w:numId w:val="67"/>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 xml:space="preserve">Przetwarzający zobowiązany jest przedstawić informację w zakresie istotnych warunków umowy podpowierzenia niezwłocznie po zawarciu umowy z Dalszym Przetwarzającym, nie później niż w terminie 7 dni od dnia zawarcia takiej umowy. </w:t>
      </w:r>
    </w:p>
    <w:p w14:paraId="65BC4249" w14:textId="77777777" w:rsidR="004B302F" w:rsidRPr="009042F5" w:rsidRDefault="004B302F" w:rsidP="004B302F">
      <w:pPr>
        <w:numPr>
          <w:ilvl w:val="1"/>
          <w:numId w:val="67"/>
        </w:numPr>
        <w:spacing w:after="120" w:line="360" w:lineRule="auto"/>
        <w:ind w:left="567" w:right="-143" w:hanging="567"/>
        <w:jc w:val="both"/>
        <w:rPr>
          <w:rFonts w:ascii="Arial" w:hAnsi="Arial" w:cs="Arial"/>
          <w:bCs/>
          <w:sz w:val="18"/>
          <w:szCs w:val="18"/>
        </w:rPr>
      </w:pPr>
      <w:r w:rsidRPr="009042F5">
        <w:rPr>
          <w:rFonts w:ascii="Arial" w:hAnsi="Arial" w:cs="Arial"/>
          <w:bCs/>
          <w:sz w:val="18"/>
          <w:szCs w:val="18"/>
        </w:rPr>
        <w:t>Jeżeli Dalszy Przetwarzający nie wywiąże się ze spoczywających na nim obowiązków ochrony Danych, pełna odpowiedzialność wobec Administratora za wypełnienie obowiązków Dalszego Przetwarzającego spoczywa na Przetwarzającym.</w:t>
      </w:r>
    </w:p>
    <w:p w14:paraId="0247D9F1" w14:textId="77777777" w:rsidR="004B302F" w:rsidRPr="009042F5" w:rsidRDefault="004B302F" w:rsidP="004B302F">
      <w:pPr>
        <w:numPr>
          <w:ilvl w:val="1"/>
          <w:numId w:val="67"/>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 xml:space="preserve">Administrator może z uzasadnionych przyczyn zgłosić udokumentowany sprzeciw względem powierzenia Danych Dalszemu Przetwarzającemu. W razie zgłoszenia sprzeciwu Przetwarzający nie ma prawa powierzyć Danych Dalszemu Przetwarzającemu objętego sprzeciwem, a jeżeli sprzeciw dotyczy aktualnego Dalszego Przetwarzającego, musi niezwłocznie zakończyć korzystanie z usług przetwarzania przez Dalszego Przetwarzającego. Wątpliwości co do zasadności sprzeciwu i ewentualnych negatywnych konsekwencji Przetwarzający zgłosi Administratorowi w czasie umożliwiającym zapewnienie ciągłości przetwarzania. </w:t>
      </w:r>
    </w:p>
    <w:p w14:paraId="1980A9DA" w14:textId="77777777" w:rsidR="004B302F" w:rsidRPr="009042F5" w:rsidRDefault="004B302F" w:rsidP="004B302F">
      <w:pPr>
        <w:spacing w:before="240" w:after="240" w:line="360" w:lineRule="auto"/>
        <w:ind w:right="-143"/>
        <w:jc w:val="center"/>
        <w:rPr>
          <w:rFonts w:ascii="Arial" w:hAnsi="Arial" w:cs="Arial"/>
          <w:b/>
          <w:sz w:val="18"/>
          <w:szCs w:val="18"/>
        </w:rPr>
      </w:pPr>
      <w:r w:rsidRPr="009042F5">
        <w:rPr>
          <w:rFonts w:ascii="Arial" w:hAnsi="Arial" w:cs="Arial"/>
          <w:b/>
          <w:sz w:val="18"/>
          <w:szCs w:val="18"/>
        </w:rPr>
        <w:t>§ 3 Obowiązki Przetwarzającego</w:t>
      </w:r>
    </w:p>
    <w:p w14:paraId="7800C59E" w14:textId="77777777" w:rsidR="004B302F" w:rsidRPr="009042F5" w:rsidRDefault="004B302F" w:rsidP="004B302F">
      <w:pPr>
        <w:spacing w:before="120" w:after="120" w:line="360" w:lineRule="auto"/>
        <w:ind w:right="-143"/>
        <w:jc w:val="both"/>
        <w:rPr>
          <w:rFonts w:ascii="Arial" w:hAnsi="Arial" w:cs="Arial"/>
          <w:bCs/>
          <w:sz w:val="18"/>
          <w:szCs w:val="18"/>
        </w:rPr>
      </w:pPr>
      <w:r w:rsidRPr="009042F5">
        <w:rPr>
          <w:rFonts w:ascii="Arial" w:hAnsi="Arial" w:cs="Arial"/>
          <w:bCs/>
          <w:sz w:val="18"/>
          <w:szCs w:val="18"/>
        </w:rPr>
        <w:t>Przetwarzający zobowiązany jest do:</w:t>
      </w:r>
    </w:p>
    <w:p w14:paraId="50AA42CC" w14:textId="77777777" w:rsidR="004B302F" w:rsidRPr="009042F5" w:rsidRDefault="004B302F" w:rsidP="004B302F">
      <w:pPr>
        <w:numPr>
          <w:ilvl w:val="1"/>
          <w:numId w:val="68"/>
        </w:numPr>
        <w:spacing w:before="120" w:after="120" w:line="360" w:lineRule="auto"/>
        <w:ind w:left="567" w:right="-143" w:hanging="567"/>
        <w:jc w:val="both"/>
        <w:rPr>
          <w:rFonts w:ascii="Arial" w:hAnsi="Arial" w:cs="Arial"/>
          <w:spacing w:val="-2"/>
          <w:sz w:val="18"/>
          <w:szCs w:val="18"/>
        </w:rPr>
      </w:pPr>
      <w:r w:rsidRPr="009042F5">
        <w:rPr>
          <w:rFonts w:ascii="Arial" w:hAnsi="Arial" w:cs="Arial"/>
          <w:spacing w:val="-2"/>
          <w:sz w:val="18"/>
          <w:szCs w:val="18"/>
        </w:rPr>
        <w:t>Przetwarzania Danych powierzonych wyłącznie zgodnie z udokumentowanymi poleceniami lub instrukcjami Administratora, co rozumiane jest jako przetwarzanie Danych niezbędne do podjęcia działań w celu realizacji zadań wynikających z Umowy podstawowej, w związku z realizacją, której zawierana jest Umowa. Strony mogą dodatkowo ustalić szczegółowy sposób komunikacji dla celów wykonywania Umowy.</w:t>
      </w:r>
    </w:p>
    <w:p w14:paraId="2ED16474" w14:textId="77777777" w:rsidR="004B302F" w:rsidRPr="009042F5" w:rsidRDefault="004B302F" w:rsidP="004B302F">
      <w:pPr>
        <w:numPr>
          <w:ilvl w:val="1"/>
          <w:numId w:val="68"/>
        </w:numPr>
        <w:spacing w:before="120" w:after="120" w:line="360" w:lineRule="auto"/>
        <w:ind w:left="567" w:right="-143" w:hanging="567"/>
        <w:jc w:val="both"/>
        <w:rPr>
          <w:rFonts w:ascii="Arial" w:hAnsi="Arial" w:cs="Arial"/>
          <w:sz w:val="18"/>
          <w:szCs w:val="18"/>
        </w:rPr>
      </w:pPr>
      <w:r w:rsidRPr="009042F5">
        <w:rPr>
          <w:rFonts w:ascii="Arial" w:eastAsia="Calibri" w:hAnsi="Arial" w:cs="Arial"/>
          <w:spacing w:val="-2"/>
          <w:sz w:val="18"/>
          <w:szCs w:val="18"/>
        </w:rPr>
        <w:t>Nieprzekazywania</w:t>
      </w:r>
      <w:r w:rsidRPr="009042F5">
        <w:rPr>
          <w:rFonts w:ascii="Arial" w:hAnsi="Arial" w:cs="Arial"/>
          <w:sz w:val="18"/>
          <w:szCs w:val="18"/>
        </w:rPr>
        <w:t xml:space="preserve"> Danych do państwa trzeciego lub organizacji międzynarodowej (czyli poza Europejski Obszar Gospodarczy („EOG”) oraz niekorzystania z podwykonawców, którzy przekazują Dane poza EOG, z zastrzeżeniem podmiotów wskazanych w § 2 ust. 2.2 Umowy.  </w:t>
      </w:r>
    </w:p>
    <w:p w14:paraId="32076F89" w14:textId="77777777" w:rsidR="004B302F" w:rsidRPr="009042F5" w:rsidRDefault="004B302F" w:rsidP="004B302F">
      <w:pPr>
        <w:numPr>
          <w:ilvl w:val="1"/>
          <w:numId w:val="68"/>
        </w:numPr>
        <w:spacing w:before="120" w:after="120" w:line="360" w:lineRule="auto"/>
        <w:ind w:left="567" w:right="-143" w:hanging="567"/>
        <w:jc w:val="both"/>
        <w:rPr>
          <w:rFonts w:ascii="Arial" w:hAnsi="Arial" w:cs="Arial"/>
          <w:spacing w:val="-4"/>
          <w:sz w:val="18"/>
          <w:szCs w:val="18"/>
        </w:rPr>
      </w:pPr>
      <w:r w:rsidRPr="009042F5">
        <w:rPr>
          <w:rFonts w:ascii="Arial" w:hAnsi="Arial" w:cs="Arial"/>
          <w:bCs/>
          <w:spacing w:val="-4"/>
          <w:sz w:val="18"/>
          <w:szCs w:val="18"/>
        </w:rPr>
        <w:t xml:space="preserve">Uprzedniego informowania Administratora </w:t>
      </w:r>
      <w:r w:rsidRPr="009042F5">
        <w:rPr>
          <w:rFonts w:ascii="Arial" w:hAnsi="Arial" w:cs="Arial"/>
          <w:spacing w:val="-4"/>
          <w:sz w:val="18"/>
          <w:szCs w:val="18"/>
        </w:rPr>
        <w:t xml:space="preserve">o zamiarze lub obowiązku przekazywania Danych poza Europejski Obszar Gospodarczy („EOG”), w celu umożliwienia Administratorowi podjęcia decyzji i działań niezbędnych do zapewnienia zgodności przetwarzania z prawem lub zakończenia powierzenia przetwarzania. </w:t>
      </w:r>
    </w:p>
    <w:p w14:paraId="624EB9DA" w14:textId="77777777" w:rsidR="004B302F" w:rsidRPr="009042F5" w:rsidRDefault="004B302F" w:rsidP="004B302F">
      <w:pPr>
        <w:numPr>
          <w:ilvl w:val="1"/>
          <w:numId w:val="68"/>
        </w:numPr>
        <w:spacing w:before="120" w:after="120" w:line="360" w:lineRule="auto"/>
        <w:ind w:left="567" w:right="-143" w:hanging="567"/>
        <w:jc w:val="both"/>
        <w:rPr>
          <w:rFonts w:ascii="Arial" w:hAnsi="Arial" w:cs="Arial"/>
          <w:spacing w:val="-2"/>
          <w:sz w:val="18"/>
          <w:szCs w:val="18"/>
        </w:rPr>
      </w:pPr>
      <w:r w:rsidRPr="009042F5">
        <w:rPr>
          <w:rFonts w:ascii="Arial" w:hAnsi="Arial" w:cs="Arial"/>
          <w:spacing w:val="-2"/>
          <w:sz w:val="18"/>
          <w:szCs w:val="18"/>
        </w:rPr>
        <w:t>Informowania Administratora przed rozpoczęciem przetwarzania, o ewentualnych innych czynnościach podejmowanych przez Przetwarzającego, jeśli Przetwarzający ma obowiązek wykonywania takich czynności w związku z obowiązkiem prawnym jaki na nim spoczywa. Informowanie odbywa się wyłącznie w sytuacji, gdy prawo nie zabrania udzielenia takich informacji w uwagi na ważny interes publiczny.</w:t>
      </w:r>
    </w:p>
    <w:p w14:paraId="013CCD4C" w14:textId="77777777" w:rsidR="004B302F" w:rsidRPr="009042F5" w:rsidRDefault="004B302F" w:rsidP="004B302F">
      <w:pPr>
        <w:numPr>
          <w:ilvl w:val="1"/>
          <w:numId w:val="68"/>
        </w:numPr>
        <w:spacing w:before="120" w:after="120" w:line="360" w:lineRule="auto"/>
        <w:ind w:left="567" w:right="-143" w:hanging="567"/>
        <w:jc w:val="both"/>
        <w:rPr>
          <w:rFonts w:ascii="Arial" w:hAnsi="Arial" w:cs="Arial"/>
          <w:sz w:val="18"/>
          <w:szCs w:val="18"/>
        </w:rPr>
      </w:pPr>
      <w:r w:rsidRPr="009042F5">
        <w:rPr>
          <w:rFonts w:ascii="Arial" w:hAnsi="Arial" w:cs="Arial"/>
          <w:bCs/>
          <w:sz w:val="18"/>
          <w:szCs w:val="18"/>
        </w:rPr>
        <w:t>Informowania Administratora, o ile prawo mu tego nie zabrania, przed rozpoczęciem przetwarzania o obowiązku prawnym dotyczącym przetwarzania, jeżeli prawo nakłada na Przetwarzającego obowiązek dotyczący Danych, dla celów realizacji tego obowiązku.</w:t>
      </w:r>
    </w:p>
    <w:p w14:paraId="149C7BB5" w14:textId="77777777" w:rsidR="004B302F" w:rsidRPr="009042F5" w:rsidRDefault="004B302F" w:rsidP="004B302F">
      <w:pPr>
        <w:numPr>
          <w:ilvl w:val="1"/>
          <w:numId w:val="68"/>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lastRenderedPageBreak/>
        <w:t>Uzyskania od osób, które zostały upoważnione do przetwarzania Danych w celu realizacji postanowień Umowy, udokumentowanego zobowiązania do zachowania tajemnicy lub potwierdzenia, że te osoby podlegają ustawowemu obowiązkowi zachowania tajemnicy.</w:t>
      </w:r>
    </w:p>
    <w:p w14:paraId="524290D7" w14:textId="77777777" w:rsidR="004B302F" w:rsidRPr="009042F5" w:rsidRDefault="004B302F" w:rsidP="004B302F">
      <w:pPr>
        <w:numPr>
          <w:ilvl w:val="1"/>
          <w:numId w:val="68"/>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Zapewnienia ochrony Danych i podejmowania środków ochrony Danych, o których mowa w art. 32 RODO, zgodnie z dalszymi postanowieniami Umowy.</w:t>
      </w:r>
    </w:p>
    <w:p w14:paraId="5EBB7563" w14:textId="77777777" w:rsidR="004B302F" w:rsidRPr="009042F5" w:rsidRDefault="004B302F" w:rsidP="004B302F">
      <w:pPr>
        <w:numPr>
          <w:ilvl w:val="1"/>
          <w:numId w:val="68"/>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Przestrzegania warunków korzystania z usług Dalszego Przetwarzającego.</w:t>
      </w:r>
    </w:p>
    <w:p w14:paraId="58934110" w14:textId="77777777" w:rsidR="004B302F" w:rsidRPr="009042F5" w:rsidRDefault="004B302F" w:rsidP="004B302F">
      <w:pPr>
        <w:numPr>
          <w:ilvl w:val="1"/>
          <w:numId w:val="68"/>
        </w:numPr>
        <w:spacing w:before="120" w:line="360" w:lineRule="auto"/>
        <w:ind w:left="567" w:right="-143" w:hanging="567"/>
        <w:contextualSpacing/>
        <w:jc w:val="both"/>
        <w:rPr>
          <w:rFonts w:ascii="Arial" w:hAnsi="Arial" w:cs="Arial"/>
          <w:sz w:val="18"/>
          <w:szCs w:val="18"/>
        </w:rPr>
      </w:pPr>
      <w:r w:rsidRPr="009042F5">
        <w:rPr>
          <w:rFonts w:ascii="Arial" w:hAnsi="Arial" w:cs="Arial"/>
          <w:sz w:val="18"/>
          <w:szCs w:val="18"/>
        </w:rPr>
        <w:t>Zapewnienia współpracy przy obsłudze wykonywania praw określonych w rozdziale III RODO w odniesieniu do powierzonych Danych. Tym samym Przetwarzający zapewnia, iż w ramach świadczenia usługi, o której mowa w Umowie zapewnia na wniosek Administratora realizację następujących praw jednostki:</w:t>
      </w:r>
    </w:p>
    <w:p w14:paraId="2433E472" w14:textId="77777777" w:rsidR="004B302F" w:rsidRPr="009042F5" w:rsidRDefault="004B302F" w:rsidP="004B302F">
      <w:pPr>
        <w:pStyle w:val="Akapitzlist"/>
        <w:numPr>
          <w:ilvl w:val="0"/>
          <w:numId w:val="78"/>
        </w:numPr>
        <w:spacing w:after="120" w:line="360" w:lineRule="auto"/>
        <w:ind w:left="1434" w:right="-143" w:hanging="357"/>
        <w:contextualSpacing/>
        <w:jc w:val="both"/>
        <w:rPr>
          <w:rFonts w:ascii="Arial" w:hAnsi="Arial" w:cs="Arial"/>
          <w:sz w:val="18"/>
          <w:szCs w:val="18"/>
        </w:rPr>
      </w:pPr>
      <w:r w:rsidRPr="009042F5">
        <w:rPr>
          <w:rFonts w:ascii="Arial" w:hAnsi="Arial" w:cs="Arial"/>
          <w:sz w:val="18"/>
          <w:szCs w:val="18"/>
        </w:rPr>
        <w:t>dostęp do Danych,</w:t>
      </w:r>
    </w:p>
    <w:p w14:paraId="75CFB6E3" w14:textId="77777777" w:rsidR="004B302F" w:rsidRPr="009042F5" w:rsidRDefault="004B302F" w:rsidP="004B302F">
      <w:pPr>
        <w:pStyle w:val="Akapitzlist"/>
        <w:numPr>
          <w:ilvl w:val="0"/>
          <w:numId w:val="78"/>
        </w:numPr>
        <w:spacing w:before="120" w:after="120" w:line="360" w:lineRule="auto"/>
        <w:ind w:right="-143"/>
        <w:contextualSpacing/>
        <w:jc w:val="both"/>
        <w:rPr>
          <w:rFonts w:ascii="Arial" w:hAnsi="Arial" w:cs="Arial"/>
          <w:sz w:val="18"/>
          <w:szCs w:val="18"/>
        </w:rPr>
      </w:pPr>
      <w:r w:rsidRPr="009042F5">
        <w:rPr>
          <w:rFonts w:ascii="Arial" w:hAnsi="Arial" w:cs="Arial"/>
          <w:sz w:val="18"/>
          <w:szCs w:val="18"/>
        </w:rPr>
        <w:t>sprostowanie Danych,</w:t>
      </w:r>
    </w:p>
    <w:p w14:paraId="3CA81BA0" w14:textId="77777777" w:rsidR="004B302F" w:rsidRPr="009042F5" w:rsidRDefault="004B302F" w:rsidP="004B302F">
      <w:pPr>
        <w:pStyle w:val="Akapitzlist"/>
        <w:numPr>
          <w:ilvl w:val="0"/>
          <w:numId w:val="78"/>
        </w:numPr>
        <w:spacing w:before="120" w:after="120" w:line="360" w:lineRule="auto"/>
        <w:ind w:right="-143"/>
        <w:contextualSpacing/>
        <w:jc w:val="both"/>
        <w:rPr>
          <w:rFonts w:ascii="Arial" w:hAnsi="Arial" w:cs="Arial"/>
          <w:sz w:val="18"/>
          <w:szCs w:val="18"/>
        </w:rPr>
      </w:pPr>
      <w:r w:rsidRPr="009042F5">
        <w:rPr>
          <w:rFonts w:ascii="Arial" w:hAnsi="Arial" w:cs="Arial"/>
          <w:sz w:val="18"/>
          <w:szCs w:val="18"/>
        </w:rPr>
        <w:t>uzupełnienie Danych,</w:t>
      </w:r>
    </w:p>
    <w:p w14:paraId="18389807" w14:textId="77777777" w:rsidR="004B302F" w:rsidRPr="009042F5" w:rsidRDefault="004B302F" w:rsidP="004B302F">
      <w:pPr>
        <w:pStyle w:val="Akapitzlist"/>
        <w:numPr>
          <w:ilvl w:val="0"/>
          <w:numId w:val="78"/>
        </w:numPr>
        <w:spacing w:before="120" w:after="120" w:line="360" w:lineRule="auto"/>
        <w:ind w:right="-143"/>
        <w:contextualSpacing/>
        <w:jc w:val="both"/>
        <w:rPr>
          <w:rFonts w:ascii="Arial" w:hAnsi="Arial" w:cs="Arial"/>
          <w:sz w:val="18"/>
          <w:szCs w:val="18"/>
        </w:rPr>
      </w:pPr>
      <w:r w:rsidRPr="009042F5">
        <w:rPr>
          <w:rFonts w:ascii="Arial" w:hAnsi="Arial" w:cs="Arial"/>
          <w:sz w:val="18"/>
          <w:szCs w:val="18"/>
        </w:rPr>
        <w:t>usuwanie Danych,</w:t>
      </w:r>
    </w:p>
    <w:p w14:paraId="4E2D0249" w14:textId="77777777" w:rsidR="004B302F" w:rsidRPr="009042F5" w:rsidRDefault="004B302F" w:rsidP="004B302F">
      <w:pPr>
        <w:pStyle w:val="Akapitzlist"/>
        <w:numPr>
          <w:ilvl w:val="0"/>
          <w:numId w:val="78"/>
        </w:numPr>
        <w:spacing w:before="120" w:after="120" w:line="360" w:lineRule="auto"/>
        <w:ind w:right="-143"/>
        <w:contextualSpacing/>
        <w:jc w:val="both"/>
        <w:rPr>
          <w:rFonts w:ascii="Arial" w:hAnsi="Arial" w:cs="Arial"/>
          <w:sz w:val="18"/>
          <w:szCs w:val="18"/>
        </w:rPr>
      </w:pPr>
      <w:r w:rsidRPr="009042F5">
        <w:rPr>
          <w:rFonts w:ascii="Arial" w:hAnsi="Arial" w:cs="Arial"/>
          <w:sz w:val="18"/>
          <w:szCs w:val="18"/>
        </w:rPr>
        <w:t>ograniczenie przetwarzania,</w:t>
      </w:r>
    </w:p>
    <w:p w14:paraId="2FBD77C6" w14:textId="77777777" w:rsidR="004B302F" w:rsidRPr="009042F5" w:rsidRDefault="004B302F" w:rsidP="004B302F">
      <w:pPr>
        <w:pStyle w:val="Akapitzlist"/>
        <w:numPr>
          <w:ilvl w:val="0"/>
          <w:numId w:val="78"/>
        </w:numPr>
        <w:spacing w:before="120" w:after="120" w:line="360" w:lineRule="auto"/>
        <w:ind w:right="-143"/>
        <w:contextualSpacing/>
        <w:jc w:val="both"/>
        <w:rPr>
          <w:rFonts w:ascii="Arial" w:hAnsi="Arial" w:cs="Arial"/>
          <w:sz w:val="18"/>
          <w:szCs w:val="18"/>
        </w:rPr>
      </w:pPr>
      <w:r w:rsidRPr="009042F5">
        <w:rPr>
          <w:rFonts w:ascii="Arial" w:hAnsi="Arial" w:cs="Arial"/>
          <w:sz w:val="18"/>
          <w:szCs w:val="18"/>
        </w:rPr>
        <w:t>przenoszenie Danych,</w:t>
      </w:r>
    </w:p>
    <w:p w14:paraId="12A8A4D3" w14:textId="77777777" w:rsidR="004B302F" w:rsidRPr="009042F5" w:rsidRDefault="004B302F" w:rsidP="004B302F">
      <w:pPr>
        <w:pStyle w:val="Akapitzlist"/>
        <w:numPr>
          <w:ilvl w:val="0"/>
          <w:numId w:val="78"/>
        </w:numPr>
        <w:spacing w:before="120" w:after="120" w:line="360" w:lineRule="auto"/>
        <w:ind w:right="-143"/>
        <w:contextualSpacing/>
        <w:jc w:val="both"/>
        <w:rPr>
          <w:rFonts w:ascii="Arial" w:hAnsi="Arial" w:cs="Arial"/>
          <w:sz w:val="18"/>
          <w:szCs w:val="18"/>
        </w:rPr>
      </w:pPr>
      <w:r w:rsidRPr="009042F5">
        <w:rPr>
          <w:rFonts w:ascii="Arial" w:hAnsi="Arial" w:cs="Arial"/>
          <w:sz w:val="18"/>
          <w:szCs w:val="18"/>
        </w:rPr>
        <w:t>sprzeciw wobec Przetwarzania Danych,</w:t>
      </w:r>
    </w:p>
    <w:p w14:paraId="6AC7E779" w14:textId="77777777" w:rsidR="004B302F" w:rsidRPr="009042F5" w:rsidRDefault="004B302F" w:rsidP="004B302F">
      <w:pPr>
        <w:pStyle w:val="Akapitzlist"/>
        <w:numPr>
          <w:ilvl w:val="0"/>
          <w:numId w:val="78"/>
        </w:numPr>
        <w:spacing w:before="120" w:after="120" w:line="360" w:lineRule="auto"/>
        <w:ind w:right="-143"/>
        <w:contextualSpacing/>
        <w:jc w:val="both"/>
        <w:rPr>
          <w:rFonts w:ascii="Arial" w:hAnsi="Arial" w:cs="Arial"/>
          <w:sz w:val="18"/>
          <w:szCs w:val="18"/>
        </w:rPr>
      </w:pPr>
      <w:r w:rsidRPr="009042F5">
        <w:rPr>
          <w:rFonts w:ascii="Arial" w:hAnsi="Arial" w:cs="Arial"/>
          <w:sz w:val="18"/>
          <w:szCs w:val="18"/>
        </w:rPr>
        <w:t>realizacja praw jednostki na kopiach zapasowych,</w:t>
      </w:r>
    </w:p>
    <w:p w14:paraId="12080F56" w14:textId="77777777" w:rsidR="004B302F" w:rsidRPr="009042F5" w:rsidRDefault="004B302F" w:rsidP="004B302F">
      <w:pPr>
        <w:pStyle w:val="Akapitzlist"/>
        <w:numPr>
          <w:ilvl w:val="0"/>
          <w:numId w:val="78"/>
        </w:numPr>
        <w:spacing w:before="120" w:line="360" w:lineRule="auto"/>
        <w:ind w:left="1434" w:right="-143" w:hanging="357"/>
        <w:contextualSpacing/>
        <w:jc w:val="both"/>
        <w:rPr>
          <w:rFonts w:ascii="Arial" w:hAnsi="Arial" w:cs="Arial"/>
          <w:sz w:val="18"/>
          <w:szCs w:val="18"/>
        </w:rPr>
      </w:pPr>
      <w:r w:rsidRPr="009042F5">
        <w:rPr>
          <w:rFonts w:ascii="Arial" w:hAnsi="Arial" w:cs="Arial"/>
          <w:sz w:val="18"/>
          <w:szCs w:val="18"/>
        </w:rPr>
        <w:t>weryfikacja i możliwość wykorzystania pseudonimizacji lub anonimizacji do ograniczenia dostępu do Danych i zwiększenia ich bezpieczeństwa.</w:t>
      </w:r>
    </w:p>
    <w:p w14:paraId="5A410BD1" w14:textId="77777777" w:rsidR="004B302F" w:rsidRPr="009042F5" w:rsidRDefault="004B302F" w:rsidP="004B302F">
      <w:pPr>
        <w:numPr>
          <w:ilvl w:val="1"/>
          <w:numId w:val="68"/>
        </w:numPr>
        <w:spacing w:before="120" w:line="360" w:lineRule="auto"/>
        <w:ind w:left="567" w:right="-143" w:hanging="567"/>
        <w:contextualSpacing/>
        <w:jc w:val="both"/>
        <w:rPr>
          <w:rFonts w:ascii="Arial" w:hAnsi="Arial" w:cs="Arial"/>
          <w:b/>
          <w:sz w:val="18"/>
          <w:szCs w:val="18"/>
        </w:rPr>
      </w:pPr>
      <w:r w:rsidRPr="009042F5">
        <w:rPr>
          <w:rFonts w:ascii="Arial" w:hAnsi="Arial" w:cs="Arial"/>
          <w:sz w:val="18"/>
          <w:szCs w:val="18"/>
        </w:rPr>
        <w:t xml:space="preserve">Współpracy z Administratorem przy wykonywaniu przez Administratora obowiązków z obszaru ochrony Danych, o których mowa w przepisach prawa, w tym w art. 32-36 RODO. W szczególności Administrator i Przetwarzający wdrażają odpowiednie środki techniczne i organizacyjne uwzględniając koszt wdrażania oraz charakter, zakres, kontekst i cele przetwarzania oraz ryzyko naruszenia praw lub wolności osób fizycznych o różnym prawdopodobieństwie wystąpienia i wadze zagrożenia. Administrator i Przetwarzający wdrażają odpowiednie środki techniczne i organizacyjne, aby zapewnić stopień bezpieczeństwa odpowiadający temu ryzyku, w tym między innymi w stosownym przypadku: </w:t>
      </w:r>
    </w:p>
    <w:p w14:paraId="0C6F25E6" w14:textId="77777777" w:rsidR="004B302F" w:rsidRPr="009042F5" w:rsidRDefault="004B302F" w:rsidP="004B302F">
      <w:pPr>
        <w:pStyle w:val="Akapitzlist"/>
        <w:numPr>
          <w:ilvl w:val="1"/>
          <w:numId w:val="73"/>
        </w:numPr>
        <w:spacing w:before="120" w:after="120" w:line="360" w:lineRule="auto"/>
        <w:ind w:left="1134" w:right="-143" w:hanging="283"/>
        <w:contextualSpacing/>
        <w:jc w:val="both"/>
        <w:rPr>
          <w:rFonts w:ascii="Arial" w:hAnsi="Arial" w:cs="Arial"/>
          <w:sz w:val="18"/>
          <w:szCs w:val="18"/>
        </w:rPr>
      </w:pPr>
      <w:r w:rsidRPr="009042F5">
        <w:rPr>
          <w:rFonts w:ascii="Arial" w:hAnsi="Arial" w:cs="Arial"/>
          <w:sz w:val="18"/>
          <w:szCs w:val="18"/>
        </w:rPr>
        <w:t>pseudonimizację i szyfrowanie Danych,</w:t>
      </w:r>
    </w:p>
    <w:p w14:paraId="1F0D9B49" w14:textId="77777777" w:rsidR="004B302F" w:rsidRPr="009042F5" w:rsidRDefault="004B302F" w:rsidP="004B302F">
      <w:pPr>
        <w:pStyle w:val="Akapitzlist"/>
        <w:numPr>
          <w:ilvl w:val="1"/>
          <w:numId w:val="73"/>
        </w:numPr>
        <w:spacing w:before="120" w:after="120" w:line="360" w:lineRule="auto"/>
        <w:ind w:left="1134" w:right="-143" w:hanging="283"/>
        <w:contextualSpacing/>
        <w:jc w:val="both"/>
        <w:rPr>
          <w:rFonts w:ascii="Arial" w:hAnsi="Arial" w:cs="Arial"/>
          <w:sz w:val="18"/>
          <w:szCs w:val="18"/>
        </w:rPr>
      </w:pPr>
      <w:r w:rsidRPr="009042F5">
        <w:rPr>
          <w:rFonts w:ascii="Arial" w:hAnsi="Arial" w:cs="Arial"/>
          <w:sz w:val="18"/>
          <w:szCs w:val="18"/>
        </w:rPr>
        <w:t>zdolność do ciągłego zapewnienia poufności, integralności, dostępności i odporności systemów</w:t>
      </w:r>
      <w:r w:rsidRPr="009042F5">
        <w:rPr>
          <w:rFonts w:ascii="Arial" w:hAnsi="Arial" w:cs="Arial"/>
          <w:sz w:val="18"/>
          <w:szCs w:val="18"/>
        </w:rPr>
        <w:br/>
        <w:t>i usług przetwarzania,</w:t>
      </w:r>
    </w:p>
    <w:p w14:paraId="680AF1DF" w14:textId="77777777" w:rsidR="004B302F" w:rsidRPr="009042F5" w:rsidRDefault="004B302F" w:rsidP="004B302F">
      <w:pPr>
        <w:pStyle w:val="Akapitzlist"/>
        <w:numPr>
          <w:ilvl w:val="1"/>
          <w:numId w:val="73"/>
        </w:numPr>
        <w:spacing w:before="120" w:after="120" w:line="360" w:lineRule="auto"/>
        <w:ind w:left="1134" w:right="-143" w:hanging="283"/>
        <w:contextualSpacing/>
        <w:jc w:val="both"/>
        <w:rPr>
          <w:rFonts w:ascii="Arial" w:hAnsi="Arial" w:cs="Arial"/>
          <w:sz w:val="18"/>
          <w:szCs w:val="18"/>
        </w:rPr>
      </w:pPr>
      <w:r w:rsidRPr="009042F5">
        <w:rPr>
          <w:rFonts w:ascii="Arial" w:hAnsi="Arial" w:cs="Arial"/>
          <w:sz w:val="18"/>
          <w:szCs w:val="18"/>
        </w:rPr>
        <w:t>zdolność do szybkiego przywrócenia dostępności Danych i dostępu do nich w razie incydentu związanego z utratą poufności, dostępności i integralności Danych,</w:t>
      </w:r>
    </w:p>
    <w:p w14:paraId="06EDD441" w14:textId="77777777" w:rsidR="004B302F" w:rsidRPr="009042F5" w:rsidRDefault="004B302F" w:rsidP="004B302F">
      <w:pPr>
        <w:pStyle w:val="Akapitzlist"/>
        <w:numPr>
          <w:ilvl w:val="1"/>
          <w:numId w:val="73"/>
        </w:numPr>
        <w:spacing w:before="120" w:after="120" w:line="360" w:lineRule="auto"/>
        <w:ind w:left="1134" w:right="-143" w:hanging="283"/>
        <w:contextualSpacing/>
        <w:jc w:val="both"/>
        <w:rPr>
          <w:rFonts w:ascii="Arial" w:hAnsi="Arial" w:cs="Arial"/>
          <w:sz w:val="18"/>
          <w:szCs w:val="18"/>
        </w:rPr>
      </w:pPr>
      <w:r w:rsidRPr="009042F5">
        <w:rPr>
          <w:rFonts w:ascii="Arial" w:hAnsi="Arial" w:cs="Arial"/>
          <w:sz w:val="18"/>
          <w:szCs w:val="18"/>
        </w:rPr>
        <w:t xml:space="preserve">regularne testowanie, mierzenie i ocenianie skuteczności środków technicznych i organizacyjnych mających zapewnić bezpieczeństwo przetwarzania. </w:t>
      </w:r>
    </w:p>
    <w:p w14:paraId="6CF465BA" w14:textId="77777777" w:rsidR="004B302F" w:rsidRPr="009042F5" w:rsidRDefault="004B302F" w:rsidP="004B302F">
      <w:pPr>
        <w:numPr>
          <w:ilvl w:val="1"/>
          <w:numId w:val="68"/>
        </w:numPr>
        <w:spacing w:before="120" w:line="360" w:lineRule="auto"/>
        <w:ind w:left="567" w:right="-143" w:hanging="567"/>
        <w:contextualSpacing/>
        <w:jc w:val="both"/>
        <w:rPr>
          <w:rFonts w:ascii="Arial" w:hAnsi="Arial" w:cs="Arial"/>
          <w:b/>
          <w:sz w:val="18"/>
          <w:szCs w:val="18"/>
        </w:rPr>
      </w:pPr>
      <w:r w:rsidRPr="009042F5">
        <w:rPr>
          <w:rFonts w:ascii="Arial" w:hAnsi="Arial" w:cs="Arial"/>
          <w:sz w:val="18"/>
          <w:szCs w:val="18"/>
        </w:rPr>
        <w:t>Oceniając, czy stopień bezpieczeństwa jest odpowiedni, uwzględnia się w szczególności ryzyko wiążące się z przetwarzaniem, w szczególności wynikające z przypadkowego lub niezgodnego z prawem zniszczenia, utraty, modyfikacji, nieuprawnionego ujawnienia lub nieuprawnionego dostępu do Danych osobowych przesyłanych, przechowywanych lub w inny sposób przetwarzanych.</w:t>
      </w:r>
    </w:p>
    <w:p w14:paraId="76EF7F89" w14:textId="77777777" w:rsidR="004B302F" w:rsidRPr="009042F5" w:rsidRDefault="004B302F" w:rsidP="004B302F">
      <w:pPr>
        <w:numPr>
          <w:ilvl w:val="1"/>
          <w:numId w:val="68"/>
        </w:numPr>
        <w:tabs>
          <w:tab w:val="left" w:pos="993"/>
        </w:tabs>
        <w:spacing w:before="120" w:after="120" w:line="360" w:lineRule="auto"/>
        <w:ind w:left="567" w:right="-143" w:hanging="567"/>
        <w:jc w:val="both"/>
        <w:rPr>
          <w:rFonts w:ascii="Arial" w:hAnsi="Arial" w:cs="Arial"/>
          <w:sz w:val="18"/>
          <w:szCs w:val="18"/>
        </w:rPr>
      </w:pPr>
      <w:r w:rsidRPr="009042F5">
        <w:rPr>
          <w:rFonts w:ascii="Arial" w:hAnsi="Arial" w:cs="Arial"/>
          <w:bCs/>
          <w:sz w:val="18"/>
          <w:szCs w:val="18"/>
        </w:rPr>
        <w:t>Natychmiastowego informowania Administratora</w:t>
      </w:r>
      <w:r w:rsidRPr="009042F5">
        <w:rPr>
          <w:rFonts w:ascii="Arial" w:hAnsi="Arial" w:cs="Arial"/>
          <w:sz w:val="18"/>
          <w:szCs w:val="18"/>
        </w:rPr>
        <w:t xml:space="preserve"> o powzięciu przez Przetwarzającego informacji dotyczących przyczyn i skutków mogących wpływać na łamanie przepisów prawa wynikających z przedmiotu niniejszej Umowy (w sposób udokumentowany i z uzasadnieniem), pod rygorem utraty możliwości dochodzenia roszczeń przeciwko Administratorowi z tego tytułu.</w:t>
      </w:r>
    </w:p>
    <w:p w14:paraId="5CFCAB6C" w14:textId="77777777" w:rsidR="004B302F" w:rsidRPr="009042F5" w:rsidRDefault="004B302F" w:rsidP="004B302F">
      <w:pPr>
        <w:numPr>
          <w:ilvl w:val="1"/>
          <w:numId w:val="68"/>
        </w:numPr>
        <w:tabs>
          <w:tab w:val="left" w:pos="993"/>
        </w:tabs>
        <w:spacing w:before="120" w:after="120" w:line="360" w:lineRule="auto"/>
        <w:ind w:left="567" w:right="-143" w:hanging="567"/>
        <w:jc w:val="both"/>
        <w:rPr>
          <w:rFonts w:ascii="Arial" w:hAnsi="Arial" w:cs="Arial"/>
          <w:sz w:val="18"/>
          <w:szCs w:val="18"/>
        </w:rPr>
      </w:pPr>
      <w:r w:rsidRPr="009042F5">
        <w:rPr>
          <w:rFonts w:ascii="Arial" w:hAnsi="Arial" w:cs="Arial"/>
          <w:sz w:val="18"/>
          <w:szCs w:val="18"/>
        </w:rPr>
        <w:lastRenderedPageBreak/>
        <w:t>Zastosowania się do wymogu projektowania prywatności, o którym mowa w art. 25 ust. 1 RODO planując dokonanie zmian w sposobie przetwarzania powierzonych Danych oraz z wyprzedzeniem informowania Administratora o planowanych zmianach i terminach w taki sposób, aby zapewnić Administratorowi realną możliwość reagowania, o ile planowane przez Przetwarzającego zmiany w opinii Administratora grożą uzgodnionemu poziomowi bezpieczeństwa Danych lub zwiększają ryzyko naruszenia praw lub wolności osób, wskutek przetwarzania Danych przez Przetwarzającego.</w:t>
      </w:r>
    </w:p>
    <w:p w14:paraId="6449236D" w14:textId="77777777" w:rsidR="004B302F" w:rsidRPr="009042F5" w:rsidRDefault="004B302F" w:rsidP="004B302F">
      <w:pPr>
        <w:numPr>
          <w:ilvl w:val="1"/>
          <w:numId w:val="68"/>
        </w:numPr>
        <w:tabs>
          <w:tab w:val="left" w:pos="993"/>
        </w:tabs>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Ograniczenia dostępu do Danych wyłącznie do osób, których dostęp do Danych jest niezbędny dla realizacji Umowy i posiadających odpowiednie upoważnienie.</w:t>
      </w:r>
    </w:p>
    <w:p w14:paraId="64E0FA97" w14:textId="77777777" w:rsidR="004B302F" w:rsidRPr="009042F5" w:rsidRDefault="004B302F" w:rsidP="004B302F">
      <w:pPr>
        <w:numPr>
          <w:ilvl w:val="1"/>
          <w:numId w:val="68"/>
        </w:numPr>
        <w:tabs>
          <w:tab w:val="left" w:pos="993"/>
        </w:tabs>
        <w:spacing w:before="120" w:after="120" w:line="360" w:lineRule="auto"/>
        <w:ind w:left="567" w:right="-143" w:hanging="567"/>
        <w:jc w:val="both"/>
        <w:rPr>
          <w:rFonts w:ascii="Arial" w:hAnsi="Arial" w:cs="Arial"/>
          <w:spacing w:val="-4"/>
          <w:sz w:val="18"/>
          <w:szCs w:val="18"/>
        </w:rPr>
      </w:pPr>
      <w:r w:rsidRPr="009042F5">
        <w:rPr>
          <w:rFonts w:ascii="Arial" w:hAnsi="Arial" w:cs="Arial"/>
          <w:spacing w:val="-4"/>
          <w:sz w:val="18"/>
          <w:szCs w:val="18"/>
        </w:rPr>
        <w:t>Prowadzenia dokumentacji opisującej sposób przetwarzania Danych, w tym rejestru kategorii czynności przetwarzania dokonywanych w imieniu Administratora („</w:t>
      </w:r>
      <w:r w:rsidRPr="009042F5">
        <w:rPr>
          <w:rFonts w:ascii="Arial" w:hAnsi="Arial" w:cs="Arial"/>
          <w:b/>
          <w:spacing w:val="-4"/>
          <w:sz w:val="18"/>
          <w:szCs w:val="18"/>
        </w:rPr>
        <w:t>Rejestr</w:t>
      </w:r>
      <w:r w:rsidRPr="009042F5">
        <w:rPr>
          <w:rFonts w:ascii="Arial" w:hAnsi="Arial" w:cs="Arial"/>
          <w:spacing w:val="-4"/>
          <w:sz w:val="18"/>
          <w:szCs w:val="18"/>
        </w:rPr>
        <w:t xml:space="preserve">”) zgodnie z wymaganiem art. 30 ust. 1 i 2 RODO. Przetwarzający udostępnia w każdym czasie, na żądanie Administratora prowadzony Rejestr. </w:t>
      </w:r>
    </w:p>
    <w:p w14:paraId="25FA6593" w14:textId="77777777" w:rsidR="004B302F" w:rsidRPr="009042F5" w:rsidRDefault="004B302F" w:rsidP="004B302F">
      <w:pPr>
        <w:numPr>
          <w:ilvl w:val="1"/>
          <w:numId w:val="68"/>
        </w:numPr>
        <w:tabs>
          <w:tab w:val="left" w:pos="993"/>
        </w:tabs>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 xml:space="preserve">Informowania Administratora o wykorzystywaniu w celu realizacji Umowy zautomatyzowanego przetwarzania, w tym profilowania, o którym mowa w art. 22 ust. 1 i 4 RODO, w celu i w zakresie niezbędnym do wykonania przez Administratora obowiązku informacyjnego. </w:t>
      </w:r>
    </w:p>
    <w:p w14:paraId="12176F67" w14:textId="77777777" w:rsidR="004B302F" w:rsidRPr="009042F5" w:rsidRDefault="004B302F" w:rsidP="004B302F">
      <w:pPr>
        <w:numPr>
          <w:ilvl w:val="1"/>
          <w:numId w:val="68"/>
        </w:numPr>
        <w:tabs>
          <w:tab w:val="left" w:pos="851"/>
        </w:tabs>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 xml:space="preserve">Zapewnienia, aby osoby upoważnione do przetwarzania Danych otrzymały odpowiednie szkolenie z zakresu ochrony Danych. </w:t>
      </w:r>
    </w:p>
    <w:p w14:paraId="28198255" w14:textId="77777777" w:rsidR="004B302F" w:rsidRPr="009042F5" w:rsidRDefault="004B302F" w:rsidP="004B302F">
      <w:pPr>
        <w:numPr>
          <w:ilvl w:val="1"/>
          <w:numId w:val="68"/>
        </w:numPr>
        <w:tabs>
          <w:tab w:val="left" w:pos="851"/>
        </w:tabs>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Przekazanie przez Przetwarzającego odpowiedzi na ankietę znajdującą się pod adresem elektronicznym: https://pge-szppdo.webankieta.pl/, nie później niż w terminie 60 dni od zawarcia Umowy.</w:t>
      </w:r>
    </w:p>
    <w:p w14:paraId="75A9CE64" w14:textId="77777777" w:rsidR="004B302F" w:rsidRPr="009042F5" w:rsidRDefault="004B302F" w:rsidP="004B302F">
      <w:pPr>
        <w:spacing w:before="240" w:after="240" w:line="360" w:lineRule="auto"/>
        <w:ind w:right="-143"/>
        <w:jc w:val="center"/>
        <w:rPr>
          <w:rFonts w:ascii="Arial" w:hAnsi="Arial" w:cs="Arial"/>
          <w:b/>
          <w:sz w:val="18"/>
          <w:szCs w:val="18"/>
        </w:rPr>
      </w:pPr>
      <w:r w:rsidRPr="009042F5">
        <w:rPr>
          <w:rFonts w:ascii="Arial" w:hAnsi="Arial" w:cs="Arial"/>
          <w:b/>
          <w:sz w:val="18"/>
          <w:szCs w:val="18"/>
        </w:rPr>
        <w:t>§ 4 Środowisko przetwarzania</w:t>
      </w:r>
    </w:p>
    <w:p w14:paraId="0E5FD887" w14:textId="77777777" w:rsidR="004B302F" w:rsidRPr="009042F5" w:rsidRDefault="004B302F" w:rsidP="004B302F">
      <w:pPr>
        <w:pStyle w:val="Akapitzlist"/>
        <w:numPr>
          <w:ilvl w:val="1"/>
          <w:numId w:val="79"/>
        </w:numPr>
        <w:spacing w:before="120" w:after="120" w:line="360" w:lineRule="auto"/>
        <w:ind w:right="-143"/>
        <w:contextualSpacing/>
        <w:jc w:val="both"/>
        <w:rPr>
          <w:rFonts w:ascii="Arial" w:hAnsi="Arial" w:cs="Arial"/>
          <w:bCs/>
          <w:sz w:val="18"/>
          <w:szCs w:val="18"/>
        </w:rPr>
      </w:pPr>
      <w:r w:rsidRPr="009042F5">
        <w:rPr>
          <w:rFonts w:ascii="Arial" w:hAnsi="Arial" w:cs="Arial"/>
          <w:bCs/>
          <w:sz w:val="18"/>
          <w:szCs w:val="18"/>
        </w:rPr>
        <w:t xml:space="preserve">Przetwarzający przedkłada wykaz systemów informatycznych, programów komputerowych lub innych narzędzi służących Przetwarzającemu do przetwarzania powierzonych Danych osobowych: </w:t>
      </w:r>
    </w:p>
    <w:tbl>
      <w:tblPr>
        <w:tblStyle w:val="Tabela-Siatka"/>
        <w:tblW w:w="8788" w:type="dxa"/>
        <w:tblInd w:w="279" w:type="dxa"/>
        <w:tblLook w:val="04A0" w:firstRow="1" w:lastRow="0" w:firstColumn="1" w:lastColumn="0" w:noHBand="0" w:noVBand="1"/>
      </w:tblPr>
      <w:tblGrid>
        <w:gridCol w:w="547"/>
        <w:gridCol w:w="4131"/>
        <w:gridCol w:w="4110"/>
      </w:tblGrid>
      <w:tr w:rsidR="004B302F" w:rsidRPr="009042F5" w14:paraId="54D38573" w14:textId="77777777" w:rsidTr="006041A3">
        <w:trPr>
          <w:trHeight w:val="682"/>
        </w:trPr>
        <w:tc>
          <w:tcPr>
            <w:tcW w:w="547" w:type="dxa"/>
            <w:shd w:val="clear" w:color="auto" w:fill="A5A5A5" w:themeFill="accent3"/>
          </w:tcPr>
          <w:p w14:paraId="0E0272CF" w14:textId="77777777" w:rsidR="004B302F" w:rsidRPr="001B2423" w:rsidRDefault="004B302F" w:rsidP="006041A3">
            <w:pPr>
              <w:spacing w:before="120" w:after="120"/>
              <w:ind w:right="-143"/>
              <w:jc w:val="right"/>
              <w:rPr>
                <w:rFonts w:ascii="Arial" w:hAnsi="Arial" w:cs="Arial"/>
                <w:bCs/>
                <w:sz w:val="18"/>
                <w:szCs w:val="18"/>
              </w:rPr>
            </w:pPr>
            <w:r w:rsidRPr="001B2423">
              <w:rPr>
                <w:rFonts w:ascii="Arial" w:hAnsi="Arial" w:cs="Arial"/>
                <w:bCs/>
                <w:sz w:val="18"/>
                <w:szCs w:val="18"/>
              </w:rPr>
              <w:t xml:space="preserve">L.P. </w:t>
            </w:r>
          </w:p>
        </w:tc>
        <w:tc>
          <w:tcPr>
            <w:tcW w:w="4131" w:type="dxa"/>
            <w:shd w:val="clear" w:color="auto" w:fill="A5A5A5" w:themeFill="accent3"/>
          </w:tcPr>
          <w:p w14:paraId="0EFB38C8" w14:textId="77777777" w:rsidR="004B302F" w:rsidRPr="005F06C0" w:rsidRDefault="004B302F" w:rsidP="006041A3">
            <w:pPr>
              <w:spacing w:before="120" w:after="120"/>
              <w:ind w:right="-143"/>
              <w:rPr>
                <w:rFonts w:ascii="Arial" w:hAnsi="Arial" w:cs="Arial"/>
                <w:bCs/>
                <w:sz w:val="18"/>
                <w:szCs w:val="18"/>
                <w:lang w:val="pl-PL"/>
              </w:rPr>
            </w:pPr>
            <w:r w:rsidRPr="004B302F">
              <w:rPr>
                <w:rFonts w:ascii="Arial" w:hAnsi="Arial" w:cs="Arial"/>
                <w:bCs/>
                <w:sz w:val="18"/>
                <w:szCs w:val="18"/>
              </w:rPr>
              <w:t>Nazwa systemu teleinformatycznego wykorzystywanego do przetwarzania danych w ramach powierzenia</w:t>
            </w:r>
          </w:p>
        </w:tc>
        <w:tc>
          <w:tcPr>
            <w:tcW w:w="4110" w:type="dxa"/>
            <w:shd w:val="clear" w:color="auto" w:fill="A5A5A5" w:themeFill="accent3"/>
          </w:tcPr>
          <w:p w14:paraId="56BE125E" w14:textId="77777777" w:rsidR="004B302F" w:rsidRPr="005F06C0" w:rsidRDefault="004B302F" w:rsidP="006041A3">
            <w:pPr>
              <w:spacing w:before="120" w:after="120"/>
              <w:ind w:right="-143"/>
              <w:rPr>
                <w:rFonts w:ascii="Arial" w:hAnsi="Arial" w:cs="Arial"/>
                <w:bCs/>
                <w:sz w:val="18"/>
                <w:szCs w:val="18"/>
                <w:lang w:val="pl-PL"/>
              </w:rPr>
            </w:pPr>
            <w:r w:rsidRPr="004B302F">
              <w:rPr>
                <w:rFonts w:ascii="Arial" w:hAnsi="Arial" w:cs="Arial"/>
                <w:bCs/>
                <w:sz w:val="18"/>
                <w:szCs w:val="18"/>
              </w:rPr>
              <w:t>Proces przetwarzania/ informacja do jakiś czynności jest wykorzystywany</w:t>
            </w:r>
          </w:p>
        </w:tc>
      </w:tr>
      <w:tr w:rsidR="004B302F" w:rsidRPr="009042F5" w14:paraId="635068C7" w14:textId="77777777" w:rsidTr="006041A3">
        <w:trPr>
          <w:trHeight w:val="454"/>
        </w:trPr>
        <w:tc>
          <w:tcPr>
            <w:tcW w:w="547" w:type="dxa"/>
          </w:tcPr>
          <w:p w14:paraId="51B37CCB" w14:textId="77777777" w:rsidR="004B302F" w:rsidRPr="001B2423" w:rsidRDefault="004B302F" w:rsidP="006041A3">
            <w:pPr>
              <w:tabs>
                <w:tab w:val="left" w:pos="333"/>
                <w:tab w:val="left" w:pos="720"/>
              </w:tabs>
              <w:spacing w:before="120" w:after="120"/>
              <w:ind w:left="360" w:right="-143" w:hanging="360"/>
              <w:rPr>
                <w:rFonts w:ascii="Arial" w:hAnsi="Arial" w:cs="Arial"/>
                <w:bCs/>
                <w:sz w:val="18"/>
                <w:szCs w:val="18"/>
              </w:rPr>
            </w:pPr>
            <w:r w:rsidRPr="001B2423">
              <w:rPr>
                <w:rFonts w:ascii="Arial" w:hAnsi="Arial" w:cs="Arial"/>
                <w:bCs/>
                <w:sz w:val="18"/>
                <w:szCs w:val="18"/>
              </w:rPr>
              <w:t>1</w:t>
            </w:r>
          </w:p>
        </w:tc>
        <w:tc>
          <w:tcPr>
            <w:tcW w:w="4131" w:type="dxa"/>
          </w:tcPr>
          <w:p w14:paraId="6DC766CA" w14:textId="77777777" w:rsidR="004B302F" w:rsidRPr="005F06C0" w:rsidRDefault="004B302F" w:rsidP="006041A3">
            <w:pPr>
              <w:spacing w:before="120" w:after="120"/>
              <w:ind w:right="-143"/>
              <w:rPr>
                <w:rFonts w:ascii="Arial" w:hAnsi="Arial" w:cs="Arial"/>
                <w:bCs/>
                <w:sz w:val="18"/>
                <w:szCs w:val="18"/>
                <w:lang w:val="pl-PL"/>
              </w:rPr>
            </w:pPr>
            <w:r w:rsidRPr="004B302F">
              <w:rPr>
                <w:rFonts w:ascii="Arial" w:hAnsi="Arial" w:cs="Arial"/>
                <w:bCs/>
                <w:sz w:val="18"/>
                <w:szCs w:val="18"/>
              </w:rPr>
              <w:t>System Kontroli Dostępu</w:t>
            </w:r>
          </w:p>
        </w:tc>
        <w:tc>
          <w:tcPr>
            <w:tcW w:w="4110" w:type="dxa"/>
          </w:tcPr>
          <w:p w14:paraId="15BF3491" w14:textId="77777777" w:rsidR="004B302F" w:rsidRPr="005F06C0" w:rsidRDefault="004B302F" w:rsidP="006041A3">
            <w:pPr>
              <w:spacing w:before="120" w:after="120"/>
              <w:ind w:right="-143"/>
              <w:rPr>
                <w:rFonts w:ascii="Arial" w:hAnsi="Arial" w:cs="Arial"/>
                <w:bCs/>
                <w:sz w:val="18"/>
                <w:szCs w:val="18"/>
                <w:lang w:val="pl-PL"/>
              </w:rPr>
            </w:pPr>
            <w:r w:rsidRPr="004B302F">
              <w:rPr>
                <w:rFonts w:ascii="Arial" w:hAnsi="Arial" w:cs="Arial"/>
                <w:bCs/>
                <w:sz w:val="18"/>
                <w:szCs w:val="18"/>
              </w:rPr>
              <w:t xml:space="preserve">Realizacja umowy głównej </w:t>
            </w:r>
          </w:p>
        </w:tc>
      </w:tr>
      <w:tr w:rsidR="004B302F" w:rsidRPr="009042F5" w14:paraId="581322F9" w14:textId="77777777" w:rsidTr="006041A3">
        <w:trPr>
          <w:trHeight w:val="454"/>
        </w:trPr>
        <w:tc>
          <w:tcPr>
            <w:tcW w:w="547" w:type="dxa"/>
          </w:tcPr>
          <w:p w14:paraId="1ED08CC9" w14:textId="77777777" w:rsidR="004B302F" w:rsidRPr="001B2423" w:rsidRDefault="004B302F" w:rsidP="006041A3">
            <w:pPr>
              <w:tabs>
                <w:tab w:val="left" w:pos="333"/>
                <w:tab w:val="left" w:pos="720"/>
              </w:tabs>
              <w:spacing w:before="120" w:after="120"/>
              <w:ind w:left="360" w:right="-143" w:hanging="360"/>
              <w:rPr>
                <w:rFonts w:ascii="Arial" w:hAnsi="Arial" w:cs="Arial"/>
                <w:bCs/>
                <w:sz w:val="18"/>
                <w:szCs w:val="18"/>
              </w:rPr>
            </w:pPr>
            <w:r w:rsidRPr="001B2423">
              <w:rPr>
                <w:rFonts w:ascii="Arial" w:hAnsi="Arial" w:cs="Arial"/>
                <w:bCs/>
                <w:sz w:val="18"/>
                <w:szCs w:val="18"/>
              </w:rPr>
              <w:t>2</w:t>
            </w:r>
          </w:p>
        </w:tc>
        <w:tc>
          <w:tcPr>
            <w:tcW w:w="4131" w:type="dxa"/>
          </w:tcPr>
          <w:p w14:paraId="41B5C37A" w14:textId="77777777" w:rsidR="004B302F" w:rsidRPr="005F06C0" w:rsidRDefault="004B302F" w:rsidP="006041A3">
            <w:pPr>
              <w:spacing w:before="120" w:after="120"/>
              <w:ind w:right="-143"/>
              <w:rPr>
                <w:rFonts w:ascii="Arial" w:hAnsi="Arial" w:cs="Arial"/>
                <w:bCs/>
                <w:sz w:val="18"/>
                <w:szCs w:val="18"/>
                <w:lang w:val="pl-PL"/>
              </w:rPr>
            </w:pPr>
            <w:r w:rsidRPr="004B302F">
              <w:rPr>
                <w:rFonts w:ascii="Arial" w:hAnsi="Arial" w:cs="Arial"/>
                <w:bCs/>
                <w:sz w:val="18"/>
                <w:szCs w:val="18"/>
              </w:rPr>
              <w:t>poczta elektroniczna</w:t>
            </w:r>
          </w:p>
        </w:tc>
        <w:tc>
          <w:tcPr>
            <w:tcW w:w="4110" w:type="dxa"/>
          </w:tcPr>
          <w:p w14:paraId="7518EB98" w14:textId="77777777" w:rsidR="004B302F" w:rsidRPr="005F06C0" w:rsidRDefault="004B302F" w:rsidP="006041A3">
            <w:pPr>
              <w:spacing w:before="120" w:after="120"/>
              <w:ind w:right="-143"/>
              <w:rPr>
                <w:rFonts w:ascii="Arial" w:hAnsi="Arial" w:cs="Arial"/>
                <w:bCs/>
                <w:sz w:val="18"/>
                <w:szCs w:val="18"/>
                <w:lang w:val="pl-PL"/>
              </w:rPr>
            </w:pPr>
            <w:r w:rsidRPr="004B302F">
              <w:rPr>
                <w:rFonts w:ascii="Arial" w:hAnsi="Arial" w:cs="Arial"/>
                <w:bCs/>
                <w:sz w:val="18"/>
                <w:szCs w:val="18"/>
              </w:rPr>
              <w:t>Realizacja umowy głównej</w:t>
            </w:r>
          </w:p>
        </w:tc>
      </w:tr>
      <w:tr w:rsidR="004B302F" w:rsidRPr="009042F5" w14:paraId="3251BE1A" w14:textId="77777777" w:rsidTr="006041A3">
        <w:trPr>
          <w:trHeight w:val="454"/>
        </w:trPr>
        <w:tc>
          <w:tcPr>
            <w:tcW w:w="547" w:type="dxa"/>
          </w:tcPr>
          <w:p w14:paraId="713194ED" w14:textId="77777777" w:rsidR="004B302F" w:rsidRPr="001B2423" w:rsidRDefault="004B302F" w:rsidP="006041A3">
            <w:pPr>
              <w:tabs>
                <w:tab w:val="left" w:pos="333"/>
                <w:tab w:val="left" w:pos="720"/>
              </w:tabs>
              <w:spacing w:before="120" w:after="120"/>
              <w:ind w:left="360" w:right="-143" w:hanging="360"/>
              <w:rPr>
                <w:rFonts w:ascii="Arial" w:hAnsi="Arial" w:cs="Arial"/>
                <w:bCs/>
                <w:sz w:val="18"/>
                <w:szCs w:val="18"/>
              </w:rPr>
            </w:pPr>
            <w:r w:rsidRPr="001B2423">
              <w:rPr>
                <w:rFonts w:ascii="Arial" w:hAnsi="Arial" w:cs="Arial"/>
                <w:bCs/>
                <w:sz w:val="18"/>
                <w:szCs w:val="18"/>
              </w:rPr>
              <w:t>3</w:t>
            </w:r>
          </w:p>
        </w:tc>
        <w:tc>
          <w:tcPr>
            <w:tcW w:w="4131" w:type="dxa"/>
          </w:tcPr>
          <w:p w14:paraId="162B4C93" w14:textId="77777777" w:rsidR="004B302F" w:rsidRPr="005F06C0" w:rsidRDefault="004B302F" w:rsidP="006041A3">
            <w:pPr>
              <w:spacing w:before="120" w:after="120"/>
              <w:ind w:right="-143"/>
              <w:rPr>
                <w:rFonts w:ascii="Arial" w:hAnsi="Arial" w:cs="Arial"/>
                <w:bCs/>
                <w:sz w:val="18"/>
                <w:szCs w:val="18"/>
                <w:lang w:val="pl-PL"/>
              </w:rPr>
            </w:pPr>
            <w:r w:rsidRPr="004B302F">
              <w:rPr>
                <w:rFonts w:ascii="Arial" w:hAnsi="Arial" w:cs="Arial"/>
                <w:bCs/>
                <w:sz w:val="18"/>
                <w:szCs w:val="18"/>
              </w:rPr>
              <w:t>System Monitoringu Wizyjnego</w:t>
            </w:r>
          </w:p>
        </w:tc>
        <w:tc>
          <w:tcPr>
            <w:tcW w:w="4110" w:type="dxa"/>
          </w:tcPr>
          <w:p w14:paraId="16255C47" w14:textId="77777777" w:rsidR="004B302F" w:rsidRPr="005F06C0" w:rsidRDefault="004B302F" w:rsidP="006041A3">
            <w:pPr>
              <w:spacing w:before="120" w:after="120"/>
              <w:ind w:right="-143"/>
              <w:rPr>
                <w:rFonts w:ascii="Arial" w:hAnsi="Arial" w:cs="Arial"/>
                <w:bCs/>
                <w:sz w:val="18"/>
                <w:szCs w:val="18"/>
                <w:lang w:val="pl-PL"/>
              </w:rPr>
            </w:pPr>
            <w:r w:rsidRPr="004B302F">
              <w:rPr>
                <w:rFonts w:ascii="Arial" w:hAnsi="Arial" w:cs="Arial"/>
                <w:bCs/>
                <w:sz w:val="18"/>
                <w:szCs w:val="18"/>
              </w:rPr>
              <w:t>Realizacja umowy głównej</w:t>
            </w:r>
          </w:p>
        </w:tc>
      </w:tr>
      <w:tr w:rsidR="004B302F" w:rsidRPr="009042F5" w14:paraId="546B7091" w14:textId="77777777" w:rsidTr="006041A3">
        <w:trPr>
          <w:trHeight w:val="454"/>
        </w:trPr>
        <w:tc>
          <w:tcPr>
            <w:tcW w:w="547" w:type="dxa"/>
          </w:tcPr>
          <w:p w14:paraId="04F6A8AA" w14:textId="77777777" w:rsidR="004B302F" w:rsidRPr="001B2423" w:rsidRDefault="004B302F" w:rsidP="006041A3">
            <w:pPr>
              <w:tabs>
                <w:tab w:val="left" w:pos="333"/>
                <w:tab w:val="left" w:pos="720"/>
              </w:tabs>
              <w:spacing w:before="120" w:after="120"/>
              <w:ind w:left="360" w:right="-143" w:hanging="360"/>
              <w:rPr>
                <w:rFonts w:ascii="Arial" w:hAnsi="Arial" w:cs="Arial"/>
                <w:bCs/>
                <w:sz w:val="18"/>
                <w:szCs w:val="18"/>
              </w:rPr>
            </w:pPr>
            <w:r w:rsidRPr="001B2423">
              <w:rPr>
                <w:rFonts w:ascii="Arial" w:hAnsi="Arial" w:cs="Arial"/>
                <w:bCs/>
                <w:sz w:val="18"/>
                <w:szCs w:val="18"/>
              </w:rPr>
              <w:t>4</w:t>
            </w:r>
          </w:p>
        </w:tc>
        <w:tc>
          <w:tcPr>
            <w:tcW w:w="4131" w:type="dxa"/>
          </w:tcPr>
          <w:p w14:paraId="05B14499" w14:textId="77777777" w:rsidR="004B302F" w:rsidRPr="005F06C0" w:rsidRDefault="004B302F" w:rsidP="006041A3">
            <w:pPr>
              <w:spacing w:before="120" w:after="120"/>
              <w:ind w:right="-143"/>
              <w:rPr>
                <w:rFonts w:ascii="Arial" w:hAnsi="Arial" w:cs="Arial"/>
                <w:bCs/>
                <w:sz w:val="18"/>
                <w:szCs w:val="18"/>
                <w:lang w:val="pl-PL"/>
              </w:rPr>
            </w:pPr>
            <w:r w:rsidRPr="004B302F">
              <w:rPr>
                <w:rFonts w:ascii="Arial" w:hAnsi="Arial" w:cs="Arial"/>
                <w:bCs/>
                <w:sz w:val="18"/>
                <w:szCs w:val="18"/>
              </w:rPr>
              <w:t>System Bezpieczeństwa GEMOS</w:t>
            </w:r>
          </w:p>
        </w:tc>
        <w:tc>
          <w:tcPr>
            <w:tcW w:w="4110" w:type="dxa"/>
          </w:tcPr>
          <w:p w14:paraId="7CA155F4" w14:textId="77777777" w:rsidR="004B302F" w:rsidRPr="005F06C0" w:rsidRDefault="004B302F" w:rsidP="006041A3">
            <w:pPr>
              <w:spacing w:before="120" w:after="120"/>
              <w:ind w:right="-143"/>
              <w:rPr>
                <w:rFonts w:ascii="Arial" w:hAnsi="Arial" w:cs="Arial"/>
                <w:bCs/>
                <w:sz w:val="18"/>
                <w:szCs w:val="18"/>
                <w:lang w:val="pl-PL"/>
              </w:rPr>
            </w:pPr>
            <w:r w:rsidRPr="004B302F">
              <w:rPr>
                <w:rFonts w:ascii="Arial" w:hAnsi="Arial" w:cs="Arial"/>
                <w:bCs/>
                <w:sz w:val="18"/>
                <w:szCs w:val="18"/>
              </w:rPr>
              <w:t>Realizacja umowy głównej</w:t>
            </w:r>
          </w:p>
        </w:tc>
      </w:tr>
    </w:tbl>
    <w:p w14:paraId="38CA5F7D" w14:textId="77777777" w:rsidR="004B302F" w:rsidRPr="009042F5" w:rsidRDefault="004B302F" w:rsidP="004B302F">
      <w:pPr>
        <w:pStyle w:val="Akapitzlist"/>
        <w:numPr>
          <w:ilvl w:val="1"/>
          <w:numId w:val="79"/>
        </w:numPr>
        <w:spacing w:before="120" w:after="120" w:line="360" w:lineRule="auto"/>
        <w:ind w:right="-143"/>
        <w:contextualSpacing/>
        <w:jc w:val="both"/>
        <w:rPr>
          <w:rFonts w:ascii="Arial" w:hAnsi="Arial" w:cs="Arial"/>
          <w:b/>
          <w:sz w:val="18"/>
          <w:szCs w:val="18"/>
        </w:rPr>
      </w:pPr>
      <w:r w:rsidRPr="009042F5">
        <w:rPr>
          <w:rFonts w:ascii="Arial" w:hAnsi="Arial" w:cs="Arial"/>
          <w:sz w:val="18"/>
          <w:szCs w:val="18"/>
        </w:rPr>
        <w:t>W</w:t>
      </w:r>
      <w:r w:rsidRPr="009042F5">
        <w:rPr>
          <w:rFonts w:ascii="Arial" w:hAnsi="Arial" w:cs="Arial"/>
          <w:b/>
          <w:sz w:val="18"/>
          <w:szCs w:val="18"/>
        </w:rPr>
        <w:t xml:space="preserve"> </w:t>
      </w:r>
      <w:r w:rsidRPr="009042F5">
        <w:rPr>
          <w:rFonts w:ascii="Arial" w:hAnsi="Arial" w:cs="Arial"/>
          <w:bCs/>
          <w:sz w:val="18"/>
          <w:szCs w:val="18"/>
        </w:rPr>
        <w:t xml:space="preserve">przypadku stosowania narzędzi, wobec których wymagana jest ochrona prawna (np. licencja), Przetwarzający zobowiązuje się do posiadania dokumentu potwierdzającego zastosowanie takiej ochrony, wykazującego uprawnienia do korzystania z takiego systemu informatycznego. </w:t>
      </w:r>
    </w:p>
    <w:p w14:paraId="46BE1F11" w14:textId="77777777" w:rsidR="004B302F" w:rsidRPr="009042F5" w:rsidRDefault="004B302F" w:rsidP="004B302F">
      <w:pPr>
        <w:spacing w:before="240" w:after="240" w:line="360" w:lineRule="auto"/>
        <w:ind w:right="-143"/>
        <w:jc w:val="center"/>
        <w:rPr>
          <w:rFonts w:ascii="Arial" w:hAnsi="Arial" w:cs="Arial"/>
          <w:b/>
          <w:sz w:val="18"/>
          <w:szCs w:val="18"/>
        </w:rPr>
      </w:pPr>
      <w:r w:rsidRPr="009042F5">
        <w:rPr>
          <w:rFonts w:ascii="Arial" w:hAnsi="Arial" w:cs="Arial"/>
          <w:b/>
          <w:sz w:val="18"/>
          <w:szCs w:val="18"/>
        </w:rPr>
        <w:t>§ 5 Obowiązki i oświadczenie Administratora</w:t>
      </w:r>
    </w:p>
    <w:p w14:paraId="06BAB528" w14:textId="77777777" w:rsidR="004B302F" w:rsidRPr="009042F5" w:rsidRDefault="004B302F" w:rsidP="004B302F">
      <w:pPr>
        <w:pStyle w:val="Akapitzlist"/>
        <w:numPr>
          <w:ilvl w:val="1"/>
          <w:numId w:val="75"/>
        </w:numPr>
        <w:tabs>
          <w:tab w:val="left" w:pos="567"/>
        </w:tabs>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t>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być określone w Umowie podstawowej lub w innych udokumentowanych ustaleniach Stron.</w:t>
      </w:r>
    </w:p>
    <w:p w14:paraId="43C47B2D" w14:textId="77777777" w:rsidR="004B302F" w:rsidRPr="009042F5" w:rsidRDefault="004B302F" w:rsidP="004B302F">
      <w:pPr>
        <w:pStyle w:val="Akapitzlist"/>
        <w:numPr>
          <w:ilvl w:val="1"/>
          <w:numId w:val="75"/>
        </w:numPr>
        <w:tabs>
          <w:tab w:val="left" w:pos="567"/>
        </w:tabs>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lastRenderedPageBreak/>
        <w:t>Administrator oświadcza, że jest administratorem w rozumieniu art. 4 pkt 7 RODO oraz że jest uprawniony do przetwarzania Danych w zakresie, w jakim powierzył je Przetwarzającemu.</w:t>
      </w:r>
    </w:p>
    <w:p w14:paraId="63B6374D" w14:textId="77777777" w:rsidR="004B302F" w:rsidRPr="009042F5" w:rsidRDefault="004B302F" w:rsidP="004B302F">
      <w:pPr>
        <w:spacing w:before="240" w:after="240" w:line="360" w:lineRule="auto"/>
        <w:ind w:right="-143"/>
        <w:jc w:val="center"/>
        <w:rPr>
          <w:rFonts w:ascii="Arial" w:hAnsi="Arial" w:cs="Arial"/>
          <w:b/>
          <w:sz w:val="18"/>
          <w:szCs w:val="18"/>
        </w:rPr>
      </w:pPr>
      <w:r w:rsidRPr="009042F5">
        <w:rPr>
          <w:rFonts w:ascii="Arial" w:hAnsi="Arial" w:cs="Arial"/>
          <w:b/>
          <w:sz w:val="18"/>
          <w:szCs w:val="18"/>
        </w:rPr>
        <w:t>§ 6 Bezpieczeństwo Danych</w:t>
      </w:r>
    </w:p>
    <w:p w14:paraId="60746986" w14:textId="77777777" w:rsidR="004B302F" w:rsidRPr="009042F5" w:rsidRDefault="004B302F" w:rsidP="004B302F">
      <w:pPr>
        <w:pStyle w:val="Akapitzlist"/>
        <w:numPr>
          <w:ilvl w:val="0"/>
          <w:numId w:val="75"/>
        </w:numPr>
        <w:tabs>
          <w:tab w:val="left" w:pos="567"/>
        </w:tabs>
        <w:spacing w:before="120" w:after="120" w:line="360" w:lineRule="auto"/>
        <w:ind w:right="-143"/>
        <w:contextualSpacing/>
        <w:jc w:val="both"/>
        <w:rPr>
          <w:rFonts w:ascii="Arial" w:hAnsi="Arial" w:cs="Arial"/>
          <w:vanish/>
          <w:sz w:val="18"/>
          <w:szCs w:val="18"/>
        </w:rPr>
      </w:pPr>
    </w:p>
    <w:p w14:paraId="6D0130BD" w14:textId="77777777" w:rsidR="004B302F" w:rsidRPr="009042F5" w:rsidRDefault="004B302F" w:rsidP="004B302F">
      <w:pPr>
        <w:pStyle w:val="Akapitzlist"/>
        <w:numPr>
          <w:ilvl w:val="1"/>
          <w:numId w:val="75"/>
        </w:numPr>
        <w:tabs>
          <w:tab w:val="left" w:pos="567"/>
        </w:tabs>
        <w:spacing w:before="120" w:after="120" w:line="360" w:lineRule="auto"/>
        <w:ind w:right="-143"/>
        <w:contextualSpacing/>
        <w:jc w:val="both"/>
        <w:rPr>
          <w:rFonts w:ascii="Arial" w:hAnsi="Arial" w:cs="Arial"/>
          <w:sz w:val="18"/>
          <w:szCs w:val="18"/>
        </w:rPr>
      </w:pPr>
      <w:r w:rsidRPr="009042F5">
        <w:rPr>
          <w:rFonts w:ascii="Arial" w:hAnsi="Arial" w:cs="Arial"/>
          <w:sz w:val="18"/>
          <w:szCs w:val="18"/>
        </w:rPr>
        <w:t>Przetwarzający, niezwłocznie po zawarciu Umowy, przeprowadza analizę ryzyka przetwarzania obejmującą powierzone Dane, w szczególności w zakresie organizacyjnych i technicznych środków ochrony Danych. Przetwarzający udostępnia wykonaną analizę ryzyka Administratorowi oraz przedstawia informację o zastosowaniu się do wyników tej analizy, nie później niż w terminie 14 dni od zawarcia Umowy.</w:t>
      </w:r>
    </w:p>
    <w:p w14:paraId="61B7B48D" w14:textId="77777777" w:rsidR="004B302F" w:rsidRPr="009042F5" w:rsidRDefault="004B302F" w:rsidP="004B302F">
      <w:pPr>
        <w:spacing w:before="240" w:after="240" w:line="360" w:lineRule="auto"/>
        <w:ind w:right="-143"/>
        <w:jc w:val="center"/>
        <w:rPr>
          <w:rFonts w:ascii="Arial" w:hAnsi="Arial" w:cs="Arial"/>
          <w:b/>
          <w:sz w:val="18"/>
          <w:szCs w:val="18"/>
        </w:rPr>
      </w:pPr>
      <w:bookmarkStart w:id="445" w:name="_Toc504340357"/>
      <w:r w:rsidRPr="009042F5">
        <w:rPr>
          <w:rFonts w:ascii="Arial" w:hAnsi="Arial" w:cs="Arial"/>
          <w:b/>
          <w:sz w:val="18"/>
          <w:szCs w:val="18"/>
        </w:rPr>
        <w:tab/>
        <w:t xml:space="preserve">§ 7 </w:t>
      </w:r>
      <w:bookmarkEnd w:id="445"/>
      <w:r w:rsidRPr="009042F5">
        <w:rPr>
          <w:rFonts w:ascii="Arial" w:hAnsi="Arial" w:cs="Arial"/>
          <w:b/>
          <w:sz w:val="18"/>
          <w:szCs w:val="18"/>
        </w:rPr>
        <w:t>Powiadomienie o naruszeniu ochrony Danych</w:t>
      </w:r>
    </w:p>
    <w:p w14:paraId="5F9662A8" w14:textId="77777777" w:rsidR="004B302F" w:rsidRPr="009042F5" w:rsidRDefault="004B302F" w:rsidP="004B302F">
      <w:pPr>
        <w:numPr>
          <w:ilvl w:val="1"/>
          <w:numId w:val="69"/>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 xml:space="preserve">Przetwarzający niezwłocznie powiadamia Administratora o podejrzeniu naruszenia ochrony Danych, nie później jednak niż w ciągu 24 godzin od jego stwierdzenia. Przetwarzający umożliwia Administratorowi uczestnictwo w czynnościach wyjaśniających i informuje Administratora o ustaleniach z chwilą ich dokonania, w szczególności o stwierdzeniu naruszenia. </w:t>
      </w:r>
    </w:p>
    <w:p w14:paraId="2753B447" w14:textId="77777777" w:rsidR="004B302F" w:rsidRPr="009042F5" w:rsidRDefault="004B302F" w:rsidP="004B302F">
      <w:pPr>
        <w:numPr>
          <w:ilvl w:val="1"/>
          <w:numId w:val="69"/>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Powiadomienie o stwierdzeniu naruszenia powinno być skutecznie dostarczone wraz z wszelką niezbędną dokumentacją dotyczącą naruszenia, zgodną z art. 33 ust. 3 lit. a – d RODO, aby umożliwić Administratorowi spełnienie obowiązku powiadomienia organu nadzorczego.</w:t>
      </w:r>
    </w:p>
    <w:p w14:paraId="5137DB30" w14:textId="77777777" w:rsidR="004B302F" w:rsidRPr="009042F5" w:rsidRDefault="004B302F" w:rsidP="004B302F">
      <w:pPr>
        <w:spacing w:before="240" w:after="240" w:line="360" w:lineRule="auto"/>
        <w:ind w:right="-143"/>
        <w:jc w:val="center"/>
        <w:rPr>
          <w:rFonts w:ascii="Arial" w:hAnsi="Arial" w:cs="Arial"/>
          <w:b/>
          <w:sz w:val="18"/>
          <w:szCs w:val="18"/>
        </w:rPr>
      </w:pPr>
      <w:r w:rsidRPr="009042F5">
        <w:rPr>
          <w:rFonts w:ascii="Arial" w:hAnsi="Arial" w:cs="Arial"/>
          <w:b/>
          <w:sz w:val="18"/>
          <w:szCs w:val="18"/>
        </w:rPr>
        <w:t>§ 8 Osoby kontaktowe</w:t>
      </w:r>
    </w:p>
    <w:p w14:paraId="66E0A0A5" w14:textId="77777777" w:rsidR="004B302F" w:rsidRPr="009042F5" w:rsidRDefault="004B302F" w:rsidP="004B302F">
      <w:pPr>
        <w:numPr>
          <w:ilvl w:val="1"/>
          <w:numId w:val="70"/>
        </w:numPr>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t>Strony ustalają, że komunikacja Stron odbywać się może w formie elektronicznej, w tym w zakresie informowania w sprawach przetwarzania Danych, w szczególności zgłaszania naruszeń zgodnie z § 7 oraz informowania o Dalszych Przetwarzających, w następujący sposób:</w:t>
      </w:r>
    </w:p>
    <w:p w14:paraId="527FBC79" w14:textId="6A02BF9D" w:rsidR="004B302F" w:rsidRPr="009042F5" w:rsidRDefault="004B302F" w:rsidP="004B302F">
      <w:pPr>
        <w:pStyle w:val="Akapitzlist"/>
        <w:numPr>
          <w:ilvl w:val="0"/>
          <w:numId w:val="80"/>
        </w:numPr>
        <w:spacing w:before="120" w:after="120" w:line="360" w:lineRule="auto"/>
        <w:ind w:left="1134" w:right="-143" w:hanging="283"/>
        <w:contextualSpacing/>
        <w:jc w:val="both"/>
        <w:rPr>
          <w:rFonts w:ascii="Arial" w:hAnsi="Arial" w:cs="Arial"/>
          <w:sz w:val="18"/>
          <w:szCs w:val="18"/>
        </w:rPr>
      </w:pPr>
      <w:r w:rsidRPr="009042F5">
        <w:rPr>
          <w:rFonts w:ascii="Arial" w:hAnsi="Arial" w:cs="Arial"/>
          <w:sz w:val="18"/>
          <w:szCs w:val="18"/>
        </w:rPr>
        <w:t xml:space="preserve">ze strony  Administratora pod numerem telefonu: pod numerem telefonu: </w:t>
      </w:r>
      <w:r w:rsidR="00AE4052" w:rsidRPr="005F06C0">
        <w:rPr>
          <w:rFonts w:ascii="Arial" w:hAnsi="Arial" w:cs="Arial"/>
          <w:sz w:val="18"/>
          <w:szCs w:val="18"/>
        </w:rPr>
        <w:t>785 228 739</w:t>
      </w:r>
      <w:r w:rsidR="00AE4052">
        <w:rPr>
          <w:rFonts w:ascii="Arial" w:hAnsi="Arial" w:cs="Arial"/>
          <w:color w:val="FF0000"/>
          <w:sz w:val="18"/>
          <w:szCs w:val="18"/>
        </w:rPr>
        <w:t xml:space="preserve"> </w:t>
      </w:r>
      <w:r w:rsidRPr="009042F5">
        <w:rPr>
          <w:rFonts w:ascii="Arial" w:hAnsi="Arial" w:cs="Arial"/>
          <w:sz w:val="18"/>
          <w:szCs w:val="18"/>
        </w:rPr>
        <w:t xml:space="preserve"> lub pod adresem e-mail: </w:t>
      </w:r>
      <w:r w:rsidR="00AE4052" w:rsidRPr="009042F5" w:rsidDel="00AE4052">
        <w:rPr>
          <w:rFonts w:ascii="Arial" w:hAnsi="Arial" w:cs="Arial"/>
          <w:sz w:val="18"/>
          <w:szCs w:val="18"/>
        </w:rPr>
        <w:t xml:space="preserve"> </w:t>
      </w:r>
      <w:hyperlink r:id="rId17" w:history="1">
        <w:r w:rsidR="00AE4052">
          <w:rPr>
            <w:rStyle w:val="Hipercze"/>
            <w:rFonts w:ascii="Arial" w:hAnsi="Arial" w:cs="Arial"/>
            <w:sz w:val="18"/>
            <w:szCs w:val="18"/>
          </w:rPr>
          <w:t>Katarzyna.Nowak@gkpge.pl</w:t>
        </w:r>
      </w:hyperlink>
    </w:p>
    <w:p w14:paraId="096E4254" w14:textId="77777777" w:rsidR="004B302F" w:rsidRPr="009042F5" w:rsidRDefault="004B302F" w:rsidP="004B302F">
      <w:pPr>
        <w:pStyle w:val="Akapitzlist"/>
        <w:numPr>
          <w:ilvl w:val="0"/>
          <w:numId w:val="80"/>
        </w:numPr>
        <w:spacing w:before="120" w:after="120" w:line="360" w:lineRule="auto"/>
        <w:ind w:left="1134" w:right="-143" w:hanging="283"/>
        <w:contextualSpacing/>
        <w:jc w:val="both"/>
        <w:rPr>
          <w:rFonts w:ascii="Arial" w:hAnsi="Arial" w:cs="Arial"/>
          <w:b/>
          <w:sz w:val="18"/>
          <w:szCs w:val="18"/>
        </w:rPr>
      </w:pPr>
      <w:r w:rsidRPr="009042F5">
        <w:rPr>
          <w:rFonts w:ascii="Arial" w:hAnsi="Arial" w:cs="Arial"/>
          <w:sz w:val="18"/>
          <w:szCs w:val="18"/>
        </w:rPr>
        <w:t>ze strony Przetwarzającego można skontaktować się pod numerem telefonu: …………….. lub pod adresem e-mail: ……………………………… .</w:t>
      </w:r>
    </w:p>
    <w:p w14:paraId="65F35838" w14:textId="77777777" w:rsidR="004B302F" w:rsidRPr="009042F5" w:rsidRDefault="004B302F" w:rsidP="004B302F">
      <w:pPr>
        <w:numPr>
          <w:ilvl w:val="1"/>
          <w:numId w:val="70"/>
        </w:numPr>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t>Komunikacja Stron związana z Umową kierowana jest jednocześnie do osób kontaktowych Stron wskazanych w Umowie podstawowej.</w:t>
      </w:r>
    </w:p>
    <w:p w14:paraId="438C5607" w14:textId="77777777" w:rsidR="004B302F" w:rsidRPr="009042F5" w:rsidRDefault="004B302F" w:rsidP="004B302F">
      <w:pPr>
        <w:spacing w:before="240" w:after="240" w:line="360" w:lineRule="auto"/>
        <w:ind w:right="-143"/>
        <w:jc w:val="center"/>
        <w:rPr>
          <w:rFonts w:ascii="Arial" w:hAnsi="Arial" w:cs="Arial"/>
          <w:b/>
          <w:sz w:val="18"/>
          <w:szCs w:val="18"/>
        </w:rPr>
      </w:pPr>
      <w:r w:rsidRPr="009042F5">
        <w:rPr>
          <w:rFonts w:ascii="Arial" w:hAnsi="Arial" w:cs="Arial"/>
          <w:b/>
          <w:sz w:val="18"/>
          <w:szCs w:val="18"/>
        </w:rPr>
        <w:t>§ 9 Awaryjny tryb informowania</w:t>
      </w:r>
    </w:p>
    <w:p w14:paraId="79CD23C8" w14:textId="77777777" w:rsidR="004B302F" w:rsidRPr="009042F5" w:rsidRDefault="004B302F" w:rsidP="004B302F">
      <w:pPr>
        <w:pStyle w:val="Akapitzlist"/>
        <w:numPr>
          <w:ilvl w:val="0"/>
          <w:numId w:val="70"/>
        </w:numPr>
        <w:spacing w:before="120" w:after="120" w:line="360" w:lineRule="auto"/>
        <w:ind w:right="-143"/>
        <w:contextualSpacing/>
        <w:jc w:val="both"/>
        <w:rPr>
          <w:rFonts w:ascii="Arial" w:hAnsi="Arial" w:cs="Arial"/>
          <w:vanish/>
          <w:sz w:val="18"/>
          <w:szCs w:val="18"/>
        </w:rPr>
      </w:pPr>
    </w:p>
    <w:p w14:paraId="4DE2964F" w14:textId="77777777" w:rsidR="004B302F" w:rsidRPr="009042F5" w:rsidRDefault="004B302F" w:rsidP="004B302F">
      <w:pPr>
        <w:numPr>
          <w:ilvl w:val="1"/>
          <w:numId w:val="70"/>
        </w:numPr>
        <w:spacing w:before="120" w:after="120" w:line="360" w:lineRule="auto"/>
        <w:ind w:left="432" w:right="-143"/>
        <w:contextualSpacing/>
        <w:jc w:val="both"/>
        <w:rPr>
          <w:rFonts w:ascii="Arial" w:hAnsi="Arial" w:cs="Arial"/>
          <w:sz w:val="18"/>
          <w:szCs w:val="18"/>
        </w:rPr>
      </w:pPr>
      <w:r w:rsidRPr="009042F5">
        <w:rPr>
          <w:rFonts w:ascii="Arial" w:hAnsi="Arial" w:cs="Arial"/>
          <w:sz w:val="18"/>
          <w:szCs w:val="18"/>
        </w:rPr>
        <w:t xml:space="preserve">W przypadku zdarzenia wyjątkowego, Przetwarzający kontaktuje się z Inspektorem Ochrony Danych Osobowych: </w:t>
      </w:r>
      <w:hyperlink r:id="rId18" w:history="1">
        <w:r w:rsidRPr="009A1E38">
          <w:rPr>
            <w:rStyle w:val="Hipercze"/>
            <w:rFonts w:eastAsia="Courier New" w:cstheme="minorHAnsi"/>
            <w:sz w:val="18"/>
            <w:szCs w:val="18"/>
          </w:rPr>
          <w:t>iod.gryfino2050@gkpge.pl</w:t>
        </w:r>
      </w:hyperlink>
      <w:r w:rsidRPr="009A1E38">
        <w:rPr>
          <w:rFonts w:cstheme="minorHAnsi"/>
          <w:sz w:val="18"/>
          <w:szCs w:val="18"/>
        </w:rPr>
        <w:t xml:space="preserve">  </w:t>
      </w:r>
      <w:r w:rsidRPr="009042F5">
        <w:rPr>
          <w:rFonts w:ascii="Arial" w:hAnsi="Arial" w:cs="Arial"/>
          <w:sz w:val="18"/>
          <w:szCs w:val="18"/>
        </w:rPr>
        <w:t>nie później niż w ciągu 24 godzin od pierwszego wystąpienia podejrzenia naruszenia ochrony Danych, przekazując pełną informacje dotyczącą naruszenia</w:t>
      </w:r>
      <w:bookmarkStart w:id="446" w:name="_Toc504340360"/>
    </w:p>
    <w:p w14:paraId="08AD28D9" w14:textId="77777777" w:rsidR="004B302F" w:rsidRPr="009042F5" w:rsidRDefault="004B302F" w:rsidP="004B302F">
      <w:pPr>
        <w:spacing w:before="240" w:after="240" w:line="360" w:lineRule="auto"/>
        <w:ind w:right="-143"/>
        <w:jc w:val="center"/>
        <w:rPr>
          <w:rFonts w:ascii="Arial" w:hAnsi="Arial" w:cs="Arial"/>
          <w:b/>
          <w:sz w:val="18"/>
          <w:szCs w:val="18"/>
        </w:rPr>
      </w:pPr>
      <w:r w:rsidRPr="009042F5">
        <w:rPr>
          <w:rFonts w:ascii="Arial" w:hAnsi="Arial" w:cs="Arial"/>
          <w:b/>
          <w:sz w:val="18"/>
          <w:szCs w:val="18"/>
        </w:rPr>
        <w:t xml:space="preserve">§ 10 Kontrola </w:t>
      </w:r>
      <w:bookmarkEnd w:id="446"/>
    </w:p>
    <w:p w14:paraId="7604BFA1" w14:textId="77777777" w:rsidR="004B302F" w:rsidRPr="009042F5" w:rsidRDefault="004B302F" w:rsidP="004B302F">
      <w:pPr>
        <w:pStyle w:val="Akapitzlist"/>
        <w:numPr>
          <w:ilvl w:val="1"/>
          <w:numId w:val="76"/>
        </w:numPr>
        <w:tabs>
          <w:tab w:val="left" w:pos="851"/>
        </w:tabs>
        <w:spacing w:before="120" w:after="120" w:line="360" w:lineRule="auto"/>
        <w:ind w:left="567" w:right="-143" w:hanging="567"/>
        <w:contextualSpacing/>
        <w:jc w:val="both"/>
        <w:rPr>
          <w:rFonts w:ascii="Arial" w:hAnsi="Arial" w:cs="Arial"/>
          <w:spacing w:val="-2"/>
          <w:sz w:val="18"/>
          <w:szCs w:val="18"/>
        </w:rPr>
      </w:pPr>
      <w:r w:rsidRPr="009042F5">
        <w:rPr>
          <w:rFonts w:ascii="Arial" w:hAnsi="Arial" w:cs="Arial"/>
          <w:spacing w:val="-2"/>
          <w:sz w:val="18"/>
          <w:szCs w:val="18"/>
        </w:rPr>
        <w:t>Administrator kontroluje sposób przetwarzania powierzonych Danych po uprzednim poinformowaniu Przetwarzającego o planowanej kontroli. Administrator i/lub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oraz innych dokumentów, które mają wpływ na przetwarzanie powierzonych Danych.</w:t>
      </w:r>
    </w:p>
    <w:p w14:paraId="2F388989" w14:textId="77777777" w:rsidR="004B302F" w:rsidRPr="009042F5" w:rsidRDefault="004B302F" w:rsidP="004B302F">
      <w:pPr>
        <w:pStyle w:val="Akapitzlist"/>
        <w:numPr>
          <w:ilvl w:val="1"/>
          <w:numId w:val="76"/>
        </w:numPr>
        <w:tabs>
          <w:tab w:val="left" w:pos="851"/>
        </w:tabs>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t xml:space="preserve">Przetwarzający współpracuje z organem nadzorczym w zakresie wykonywanych przez niego zadań. </w:t>
      </w:r>
    </w:p>
    <w:p w14:paraId="270124F6" w14:textId="77777777" w:rsidR="004B302F" w:rsidRPr="009042F5" w:rsidRDefault="004B302F" w:rsidP="004B302F">
      <w:pPr>
        <w:pStyle w:val="Akapitzlist"/>
        <w:numPr>
          <w:ilvl w:val="1"/>
          <w:numId w:val="76"/>
        </w:numPr>
        <w:tabs>
          <w:tab w:val="left" w:pos="851"/>
        </w:tabs>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lastRenderedPageBreak/>
        <w:t>Przetwarzający udostępnia Administratorowi wszelkie informacje niezbędne do wykazania spełnienia obowiązków, o których mowa w Umowie oraz umożliwia Administratorowi i/lub upoważnionej przez Administratora osobie przeprowadzenie sprawdzenia .Administrator uprzedzi o planowanym sprawdzeniu Przetwarzającego co najmniej 7 dni roboczych przed jej rozpoczęciem, chyba że potrzeba kontroli wyniknie nagle.</w:t>
      </w:r>
      <w:bookmarkStart w:id="447" w:name="_Toc504340362"/>
    </w:p>
    <w:p w14:paraId="71F3C330" w14:textId="77777777" w:rsidR="004B302F" w:rsidRPr="009042F5" w:rsidRDefault="004B302F" w:rsidP="004B302F">
      <w:pPr>
        <w:pStyle w:val="Akapitzlist"/>
        <w:numPr>
          <w:ilvl w:val="1"/>
          <w:numId w:val="76"/>
        </w:numPr>
        <w:tabs>
          <w:tab w:val="left" w:pos="851"/>
        </w:tabs>
        <w:spacing w:before="120" w:after="120" w:line="360" w:lineRule="auto"/>
        <w:ind w:left="567" w:right="-143" w:hanging="567"/>
        <w:contextualSpacing/>
        <w:jc w:val="both"/>
        <w:rPr>
          <w:rFonts w:ascii="Arial" w:hAnsi="Arial" w:cs="Arial"/>
          <w:bCs/>
          <w:spacing w:val="-2"/>
          <w:sz w:val="18"/>
          <w:szCs w:val="18"/>
        </w:rPr>
      </w:pPr>
      <w:r w:rsidRPr="009042F5">
        <w:rPr>
          <w:rFonts w:ascii="Arial" w:hAnsi="Arial" w:cs="Arial"/>
          <w:sz w:val="18"/>
          <w:szCs w:val="18"/>
        </w:rPr>
        <w:t>Zasady</w:t>
      </w:r>
      <w:r w:rsidRPr="009042F5">
        <w:rPr>
          <w:rFonts w:ascii="Arial" w:hAnsi="Arial" w:cs="Arial"/>
          <w:bCs/>
          <w:spacing w:val="-2"/>
          <w:sz w:val="18"/>
          <w:szCs w:val="18"/>
        </w:rPr>
        <w:t xml:space="preserve"> kontroli określone w pkt. 10.3 powyżej mają zastosowanie także wobec Dalszego Przetwarzającego. Przetwarzający zapewni Administratorowi możliwość przeprowadzenia kontroli podpowierzonych Danych przez Dalszych Przetwarzających na wskazanych w niniejszej Umowie zasadach.</w:t>
      </w:r>
    </w:p>
    <w:p w14:paraId="2F93EFC4" w14:textId="77777777" w:rsidR="004B302F" w:rsidRPr="009042F5" w:rsidRDefault="004B302F" w:rsidP="004B302F">
      <w:pPr>
        <w:spacing w:before="240" w:after="240" w:line="360" w:lineRule="auto"/>
        <w:ind w:right="-143"/>
        <w:jc w:val="center"/>
        <w:rPr>
          <w:rFonts w:ascii="Arial" w:hAnsi="Arial" w:cs="Arial"/>
          <w:b/>
          <w:sz w:val="18"/>
          <w:szCs w:val="18"/>
        </w:rPr>
      </w:pPr>
      <w:bookmarkStart w:id="448" w:name="_Toc504517959"/>
      <w:bookmarkEnd w:id="447"/>
      <w:r w:rsidRPr="009042F5">
        <w:rPr>
          <w:rFonts w:ascii="Arial" w:hAnsi="Arial" w:cs="Arial"/>
          <w:b/>
          <w:sz w:val="18"/>
          <w:szCs w:val="18"/>
        </w:rPr>
        <w:t>§ 11 Odpowiedzialność</w:t>
      </w:r>
      <w:bookmarkEnd w:id="448"/>
      <w:r w:rsidRPr="009042F5">
        <w:rPr>
          <w:rFonts w:ascii="Arial" w:hAnsi="Arial" w:cs="Arial"/>
          <w:b/>
          <w:sz w:val="18"/>
          <w:szCs w:val="18"/>
        </w:rPr>
        <w:t xml:space="preserve"> </w:t>
      </w:r>
    </w:p>
    <w:p w14:paraId="5961F843" w14:textId="77777777" w:rsidR="004B302F" w:rsidRPr="009042F5" w:rsidRDefault="004B302F" w:rsidP="004B302F">
      <w:pPr>
        <w:pStyle w:val="Akapitzlist"/>
        <w:numPr>
          <w:ilvl w:val="1"/>
          <w:numId w:val="74"/>
        </w:numPr>
        <w:tabs>
          <w:tab w:val="left" w:pos="993"/>
        </w:tabs>
        <w:spacing w:before="120" w:after="120" w:line="360" w:lineRule="auto"/>
        <w:ind w:left="567" w:right="-143" w:hanging="567"/>
        <w:contextualSpacing/>
        <w:jc w:val="both"/>
        <w:rPr>
          <w:rFonts w:ascii="Arial" w:hAnsi="Arial" w:cs="Arial"/>
          <w:spacing w:val="2"/>
          <w:sz w:val="18"/>
          <w:szCs w:val="18"/>
        </w:rPr>
      </w:pPr>
      <w:r w:rsidRPr="009042F5">
        <w:rPr>
          <w:rFonts w:ascii="Arial" w:hAnsi="Arial" w:cs="Arial"/>
          <w:spacing w:val="2"/>
          <w:sz w:val="18"/>
          <w:szCs w:val="18"/>
        </w:rPr>
        <w:t>Przetwarzający odpowiada wobec Administratora za szkody spowodowane swoim działaniem lub zaniechaniem w związku z niedopełnieniem obowiązków, które RODO nakłada bezpośrednio na Przetwarzającego lub gdy działał poza zgodnymi z prawem instrukcjami Administratora lub wbrew tym instrukcjom. Przetwarzający odpowiada za szkody spowodowane umyślnym lub nieumyślnym stosowaniem środków bezpieczeństwa.</w:t>
      </w:r>
    </w:p>
    <w:p w14:paraId="1E7DF5D0" w14:textId="77777777" w:rsidR="004B302F" w:rsidRPr="009042F5" w:rsidRDefault="004B302F" w:rsidP="004B302F">
      <w:pPr>
        <w:pStyle w:val="Akapitzlist"/>
        <w:numPr>
          <w:ilvl w:val="1"/>
          <w:numId w:val="74"/>
        </w:numPr>
        <w:tabs>
          <w:tab w:val="left" w:pos="993"/>
        </w:tabs>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t>Jeżeli Dalszy Przetwarzający nie wywiąże się ze spoczywających na nim obowiązków ochrony Danych, pełna odpowiedzialność wobec Administratora za wypełnienie obowiązków przez Dalszego Przetwarzającego spoczywa na Przetwarzającym.</w:t>
      </w:r>
    </w:p>
    <w:p w14:paraId="614BED60" w14:textId="77777777" w:rsidR="004B302F" w:rsidRPr="009042F5" w:rsidRDefault="004B302F" w:rsidP="004B302F">
      <w:pPr>
        <w:pStyle w:val="Akapitzlist"/>
        <w:numPr>
          <w:ilvl w:val="1"/>
          <w:numId w:val="74"/>
        </w:numPr>
        <w:tabs>
          <w:tab w:val="left" w:pos="993"/>
        </w:tabs>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t>Przetwarzający odpowiada wobec osoby, której Dane dotyczą i  której prawa zostały naruszone w związku z Umową na zasadach określonych w art. 82 i 83 RODO.</w:t>
      </w:r>
    </w:p>
    <w:p w14:paraId="38DE5A49" w14:textId="77777777" w:rsidR="004B302F" w:rsidRPr="009042F5" w:rsidRDefault="004B302F" w:rsidP="004B302F">
      <w:pPr>
        <w:pStyle w:val="Akapitzlist"/>
        <w:numPr>
          <w:ilvl w:val="1"/>
          <w:numId w:val="74"/>
        </w:numPr>
        <w:tabs>
          <w:tab w:val="left" w:pos="993"/>
        </w:tabs>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t>Dalszy Przetwarzający odpowiada wobec osoby, której Dane dotyczą i , której prawa zostały naruszone w związku z Umową na zasadach określonych w art. 28 ust. 4 RODO.</w:t>
      </w:r>
      <w:bookmarkStart w:id="449" w:name="_Toc504340363"/>
    </w:p>
    <w:p w14:paraId="453A7743" w14:textId="77777777" w:rsidR="004B302F" w:rsidRPr="009042F5" w:rsidRDefault="004B302F" w:rsidP="004B302F">
      <w:pPr>
        <w:spacing w:before="240" w:after="240" w:line="360" w:lineRule="auto"/>
        <w:ind w:right="-143"/>
        <w:jc w:val="center"/>
        <w:rPr>
          <w:rFonts w:ascii="Arial" w:hAnsi="Arial" w:cs="Arial"/>
          <w:b/>
          <w:sz w:val="18"/>
          <w:szCs w:val="18"/>
        </w:rPr>
      </w:pPr>
      <w:r w:rsidRPr="009042F5">
        <w:rPr>
          <w:rFonts w:ascii="Arial" w:hAnsi="Arial" w:cs="Arial"/>
          <w:b/>
          <w:sz w:val="18"/>
          <w:szCs w:val="18"/>
        </w:rPr>
        <w:t>§ 12 Okres obowiązywania Umowy</w:t>
      </w:r>
    </w:p>
    <w:p w14:paraId="6EFE2FE3" w14:textId="77777777" w:rsidR="004B302F" w:rsidRPr="009042F5" w:rsidRDefault="004B302F" w:rsidP="004B302F">
      <w:pPr>
        <w:pStyle w:val="Akapitzlist"/>
        <w:numPr>
          <w:ilvl w:val="0"/>
          <w:numId w:val="74"/>
        </w:numPr>
        <w:tabs>
          <w:tab w:val="left" w:pos="993"/>
        </w:tabs>
        <w:spacing w:before="120" w:after="120" w:line="360" w:lineRule="auto"/>
        <w:ind w:right="-143"/>
        <w:contextualSpacing/>
        <w:jc w:val="both"/>
        <w:rPr>
          <w:rFonts w:ascii="Arial" w:hAnsi="Arial" w:cs="Arial"/>
          <w:vanish/>
          <w:color w:val="212121"/>
          <w:sz w:val="18"/>
          <w:szCs w:val="18"/>
          <w:bdr w:val="none" w:sz="0" w:space="0" w:color="auto" w:frame="1"/>
        </w:rPr>
      </w:pPr>
    </w:p>
    <w:p w14:paraId="287FFC8B" w14:textId="77777777" w:rsidR="004B302F" w:rsidRPr="009042F5" w:rsidRDefault="004B302F" w:rsidP="004B302F">
      <w:pPr>
        <w:pStyle w:val="Akapitzlist"/>
        <w:numPr>
          <w:ilvl w:val="1"/>
          <w:numId w:val="74"/>
        </w:numPr>
        <w:tabs>
          <w:tab w:val="left" w:pos="993"/>
        </w:tabs>
        <w:spacing w:before="120" w:after="120" w:line="360" w:lineRule="auto"/>
        <w:ind w:left="567" w:right="-143"/>
        <w:contextualSpacing/>
        <w:jc w:val="both"/>
        <w:rPr>
          <w:rFonts w:ascii="Arial" w:hAnsi="Arial" w:cs="Arial"/>
          <w:color w:val="212121"/>
          <w:sz w:val="18"/>
          <w:szCs w:val="18"/>
          <w:bdr w:val="none" w:sz="0" w:space="0" w:color="auto" w:frame="1"/>
        </w:rPr>
      </w:pPr>
      <w:r w:rsidRPr="009042F5">
        <w:rPr>
          <w:rFonts w:ascii="Arial" w:hAnsi="Arial" w:cs="Arial"/>
          <w:color w:val="212121"/>
          <w:sz w:val="18"/>
          <w:szCs w:val="18"/>
          <w:bdr w:val="none" w:sz="0" w:space="0" w:color="auto" w:frame="1"/>
        </w:rPr>
        <w:t xml:space="preserve">Umowa zostaje zawarta na czas obowiązywania Umowy podstawowej. W celu uniknięcia wątpliwości rozwiązanie Umowy podstawowej skutkuje rozwiązaniem Umowy, z zastrzeżeniem konieczności rozliczenia się przez Przetwarzającego ze wszystkich obowiązków wynikających z Umowy. </w:t>
      </w:r>
    </w:p>
    <w:p w14:paraId="51083BAF" w14:textId="77777777" w:rsidR="004B302F" w:rsidRPr="009042F5" w:rsidRDefault="004B302F" w:rsidP="004B302F">
      <w:pPr>
        <w:spacing w:before="240" w:after="240" w:line="360" w:lineRule="auto"/>
        <w:ind w:right="-143"/>
        <w:jc w:val="center"/>
        <w:rPr>
          <w:rFonts w:ascii="Arial" w:hAnsi="Arial" w:cs="Arial"/>
          <w:b/>
          <w:sz w:val="18"/>
          <w:szCs w:val="18"/>
        </w:rPr>
      </w:pPr>
      <w:r w:rsidRPr="009042F5">
        <w:rPr>
          <w:rFonts w:ascii="Arial" w:hAnsi="Arial" w:cs="Arial"/>
          <w:b/>
          <w:sz w:val="18"/>
          <w:szCs w:val="18"/>
        </w:rPr>
        <w:t>§ 13 Usunięcie Danych</w:t>
      </w:r>
      <w:bookmarkEnd w:id="449"/>
    </w:p>
    <w:p w14:paraId="43E68496" w14:textId="77777777" w:rsidR="004B302F" w:rsidRPr="009042F5" w:rsidRDefault="004B302F" w:rsidP="004B302F">
      <w:pPr>
        <w:pStyle w:val="Akapitzlist"/>
        <w:numPr>
          <w:ilvl w:val="1"/>
          <w:numId w:val="71"/>
        </w:numPr>
        <w:tabs>
          <w:tab w:val="left" w:pos="0"/>
        </w:tabs>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t>Po zakończeniu Umowy Przetwarzający nie ma prawa przetwarzania powierzonych Danych i jest zobowiązany do usunięcia Danych i usunięcia wszelkich  istniejących kopii lub zwrotu Danych, chyba że Administrator postanowi inaczej.</w:t>
      </w:r>
    </w:p>
    <w:p w14:paraId="7D794A6D" w14:textId="77777777" w:rsidR="004B302F" w:rsidRPr="009042F5" w:rsidRDefault="004B302F" w:rsidP="004B302F">
      <w:pPr>
        <w:pStyle w:val="Akapitzlist"/>
        <w:numPr>
          <w:ilvl w:val="1"/>
          <w:numId w:val="71"/>
        </w:numPr>
        <w:tabs>
          <w:tab w:val="left" w:pos="0"/>
        </w:tabs>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t xml:space="preserve">Przetwarzający dokona usunięcia Danych niezwłocznie po zakończeniu Umowy, nie później niż po upływie 7 dni od dnia zakończenia Umowy, chyba że Administrator poleci mu to uczynić wcześniej. </w:t>
      </w:r>
    </w:p>
    <w:p w14:paraId="312932EE" w14:textId="77777777" w:rsidR="004B302F" w:rsidRPr="009042F5" w:rsidRDefault="004B302F" w:rsidP="004B302F">
      <w:pPr>
        <w:numPr>
          <w:ilvl w:val="1"/>
          <w:numId w:val="71"/>
        </w:numPr>
        <w:tabs>
          <w:tab w:val="left" w:pos="0"/>
        </w:tabs>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Przetwarzający zobowiązany jest uzgodnić z Administratorem sposób bezpiecznego usunięcia Danych lub w uzasadnionych przypadkach sposób anonimizacji Danych, przed przystąpieniem do usuwania</w:t>
      </w:r>
      <w:r w:rsidRPr="009042F5">
        <w:rPr>
          <w:rFonts w:ascii="Arial" w:hAnsi="Arial" w:cs="Arial"/>
          <w:color w:val="212121"/>
          <w:sz w:val="18"/>
          <w:szCs w:val="18"/>
          <w:bdr w:val="none" w:sz="0" w:space="0" w:color="auto" w:frame="1"/>
        </w:rPr>
        <w:t>.</w:t>
      </w:r>
    </w:p>
    <w:p w14:paraId="1493ADB4" w14:textId="77777777" w:rsidR="004B302F" w:rsidRPr="009042F5" w:rsidRDefault="004B302F" w:rsidP="004B302F">
      <w:pPr>
        <w:numPr>
          <w:ilvl w:val="1"/>
          <w:numId w:val="71"/>
        </w:numPr>
        <w:spacing w:before="120" w:after="120" w:line="360" w:lineRule="auto"/>
        <w:ind w:left="567" w:right="-143" w:hanging="567"/>
        <w:jc w:val="both"/>
        <w:rPr>
          <w:rFonts w:ascii="Arial" w:hAnsi="Arial" w:cs="Arial"/>
          <w:sz w:val="18"/>
          <w:szCs w:val="18"/>
        </w:rPr>
      </w:pPr>
      <w:r w:rsidRPr="009042F5">
        <w:rPr>
          <w:rFonts w:ascii="Arial" w:hAnsi="Arial" w:cs="Arial"/>
          <w:sz w:val="18"/>
          <w:szCs w:val="18"/>
        </w:rPr>
        <w:t>Po wykonaniu zobowiązania usunięcia Danych, Przetwarzający niezwłocznie, nie później niż w terminie 7 dni od dnia usunięcia, złoży Administratorowi pisemne oświadczenie potwierdzające trwałe usunięcie wszystkich Danych.</w:t>
      </w:r>
    </w:p>
    <w:p w14:paraId="007B92AF" w14:textId="77777777" w:rsidR="004B302F" w:rsidRPr="009042F5" w:rsidRDefault="004B302F" w:rsidP="004B302F">
      <w:pPr>
        <w:numPr>
          <w:ilvl w:val="1"/>
          <w:numId w:val="71"/>
        </w:numPr>
        <w:spacing w:before="120" w:after="120" w:line="360" w:lineRule="auto"/>
        <w:ind w:left="567" w:right="-143" w:hanging="567"/>
        <w:jc w:val="both"/>
        <w:rPr>
          <w:rFonts w:ascii="Arial" w:hAnsi="Arial" w:cs="Arial"/>
          <w:spacing w:val="-2"/>
          <w:sz w:val="18"/>
          <w:szCs w:val="18"/>
        </w:rPr>
      </w:pPr>
      <w:r w:rsidRPr="009042F5">
        <w:rPr>
          <w:rFonts w:ascii="Arial" w:hAnsi="Arial" w:cs="Arial"/>
          <w:spacing w:val="-2"/>
          <w:sz w:val="18"/>
          <w:szCs w:val="18"/>
        </w:rPr>
        <w:t xml:space="preserve">Jeżeli Przetwarzający nie może usunąć Danych w wyznaczonym przez Administratora terminie, niezwłocznie informuje o tym Administratora. Informacja powinna zawierać zakres, rodzaj i podstawę prawną dalszego </w:t>
      </w:r>
      <w:r w:rsidRPr="009042F5">
        <w:rPr>
          <w:rFonts w:ascii="Arial" w:hAnsi="Arial" w:cs="Arial"/>
          <w:spacing w:val="-2"/>
          <w:sz w:val="18"/>
          <w:szCs w:val="18"/>
        </w:rPr>
        <w:lastRenderedPageBreak/>
        <w:t>przetwarzania Danych. Jednocześnie, w takim przypadku Przetwarzający zobowiązany jest zapewnić ochronę Danych i podejmować środki ochrony Danych, o których mowa w art. 32 RODO.</w:t>
      </w:r>
    </w:p>
    <w:p w14:paraId="1FB6F135" w14:textId="77777777" w:rsidR="004B302F" w:rsidRPr="009042F5" w:rsidRDefault="004B302F" w:rsidP="004B302F">
      <w:pPr>
        <w:spacing w:before="120" w:after="120" w:line="360" w:lineRule="auto"/>
        <w:ind w:right="-143"/>
        <w:jc w:val="center"/>
        <w:rPr>
          <w:rFonts w:ascii="Arial" w:hAnsi="Arial" w:cs="Arial"/>
          <w:b/>
          <w:sz w:val="18"/>
          <w:szCs w:val="18"/>
        </w:rPr>
      </w:pPr>
      <w:r w:rsidRPr="009042F5">
        <w:rPr>
          <w:rFonts w:ascii="Arial" w:hAnsi="Arial" w:cs="Arial"/>
          <w:b/>
          <w:sz w:val="18"/>
          <w:szCs w:val="18"/>
        </w:rPr>
        <w:t>§ 14 Zobowiązanie do zachowania poufności</w:t>
      </w:r>
    </w:p>
    <w:p w14:paraId="4850497C" w14:textId="77777777" w:rsidR="004B302F" w:rsidRPr="009042F5" w:rsidRDefault="004B302F" w:rsidP="004B302F">
      <w:pPr>
        <w:pStyle w:val="Akapitzlist"/>
        <w:numPr>
          <w:ilvl w:val="0"/>
          <w:numId w:val="71"/>
        </w:numPr>
        <w:spacing w:before="120" w:after="120" w:line="360" w:lineRule="auto"/>
        <w:ind w:right="-143"/>
        <w:jc w:val="both"/>
        <w:rPr>
          <w:rFonts w:ascii="Arial" w:hAnsi="Arial" w:cs="Arial"/>
          <w:vanish/>
          <w:sz w:val="18"/>
          <w:szCs w:val="18"/>
        </w:rPr>
      </w:pPr>
    </w:p>
    <w:p w14:paraId="4B1FE71C" w14:textId="77777777" w:rsidR="004B302F" w:rsidRPr="009042F5" w:rsidRDefault="004B302F" w:rsidP="004B302F">
      <w:pPr>
        <w:numPr>
          <w:ilvl w:val="1"/>
          <w:numId w:val="71"/>
        </w:numPr>
        <w:spacing w:before="120" w:after="120" w:line="360" w:lineRule="auto"/>
        <w:ind w:left="432" w:right="-143"/>
        <w:jc w:val="both"/>
        <w:rPr>
          <w:rFonts w:ascii="Arial" w:hAnsi="Arial" w:cs="Arial"/>
          <w:sz w:val="18"/>
          <w:szCs w:val="18"/>
        </w:rPr>
      </w:pPr>
      <w:r w:rsidRPr="009042F5">
        <w:rPr>
          <w:rFonts w:ascii="Arial" w:hAnsi="Arial" w:cs="Arial"/>
          <w:sz w:val="18"/>
          <w:szCs w:val="18"/>
        </w:rPr>
        <w:t>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14:paraId="21F2033A" w14:textId="77777777" w:rsidR="004B302F" w:rsidRPr="009042F5" w:rsidRDefault="004B302F" w:rsidP="004B302F">
      <w:pPr>
        <w:spacing w:before="120" w:after="120" w:line="360" w:lineRule="auto"/>
        <w:ind w:right="-143"/>
        <w:jc w:val="center"/>
        <w:rPr>
          <w:rFonts w:ascii="Arial" w:hAnsi="Arial" w:cs="Arial"/>
          <w:b/>
          <w:sz w:val="18"/>
          <w:szCs w:val="18"/>
        </w:rPr>
      </w:pPr>
      <w:r w:rsidRPr="009042F5">
        <w:rPr>
          <w:rFonts w:ascii="Arial" w:hAnsi="Arial" w:cs="Arial"/>
          <w:b/>
          <w:sz w:val="18"/>
          <w:szCs w:val="18"/>
        </w:rPr>
        <w:t>§ 15 Postanowienia końcowe</w:t>
      </w:r>
    </w:p>
    <w:p w14:paraId="5C728AAE" w14:textId="77777777" w:rsidR="004B302F" w:rsidRPr="009042F5" w:rsidRDefault="004B302F" w:rsidP="004B302F">
      <w:pPr>
        <w:numPr>
          <w:ilvl w:val="1"/>
          <w:numId w:val="72"/>
        </w:numPr>
        <w:tabs>
          <w:tab w:val="left" w:pos="567"/>
        </w:tabs>
        <w:spacing w:before="120" w:after="120" w:line="360" w:lineRule="auto"/>
        <w:ind w:left="567" w:right="-143" w:hanging="567"/>
        <w:contextualSpacing/>
        <w:jc w:val="both"/>
        <w:rPr>
          <w:rFonts w:ascii="Arial" w:hAnsi="Arial" w:cs="Arial"/>
          <w:color w:val="212121"/>
          <w:sz w:val="18"/>
          <w:szCs w:val="18"/>
          <w:bdr w:val="none" w:sz="0" w:space="0" w:color="auto" w:frame="1"/>
        </w:rPr>
      </w:pPr>
      <w:r w:rsidRPr="009042F5">
        <w:rPr>
          <w:rFonts w:ascii="Arial" w:hAnsi="Arial" w:cs="Arial"/>
          <w:color w:val="212121"/>
          <w:sz w:val="18"/>
          <w:szCs w:val="18"/>
          <w:bdr w:val="none" w:sz="0" w:space="0" w:color="auto" w:frame="1"/>
        </w:rPr>
        <w:t xml:space="preserve">Umowa wchodzi w życie z dniem jej zawarcia przez Strony. </w:t>
      </w:r>
    </w:p>
    <w:p w14:paraId="313F2169" w14:textId="77777777" w:rsidR="004B302F" w:rsidRPr="009042F5" w:rsidRDefault="004B302F" w:rsidP="004B302F">
      <w:pPr>
        <w:numPr>
          <w:ilvl w:val="1"/>
          <w:numId w:val="72"/>
        </w:numPr>
        <w:tabs>
          <w:tab w:val="left" w:pos="567"/>
        </w:tabs>
        <w:spacing w:before="120" w:after="120" w:line="360" w:lineRule="auto"/>
        <w:ind w:left="567" w:right="-143" w:hanging="567"/>
        <w:contextualSpacing/>
        <w:jc w:val="both"/>
        <w:rPr>
          <w:rFonts w:ascii="Arial" w:hAnsi="Arial" w:cs="Arial"/>
          <w:color w:val="212121"/>
          <w:sz w:val="18"/>
          <w:szCs w:val="18"/>
          <w:bdr w:val="none" w:sz="0" w:space="0" w:color="auto" w:frame="1"/>
        </w:rPr>
      </w:pPr>
      <w:r w:rsidRPr="009042F5">
        <w:rPr>
          <w:rFonts w:ascii="Arial" w:hAnsi="Arial" w:cs="Arial"/>
          <w:color w:val="212121"/>
          <w:sz w:val="18"/>
          <w:szCs w:val="18"/>
          <w:bdr w:val="none" w:sz="0" w:space="0" w:color="auto" w:frame="1"/>
        </w:rPr>
        <w:t xml:space="preserve">Wszelkie zmiany lub uzupełnienia Umowy wymagają zachowania formy </w:t>
      </w:r>
      <w:r w:rsidRPr="009042F5">
        <w:rPr>
          <w:rFonts w:ascii="Arial" w:hAnsi="Arial" w:cs="Arial"/>
          <w:sz w:val="18"/>
          <w:szCs w:val="18"/>
        </w:rPr>
        <w:t xml:space="preserve">wskazanej w art. 28 ust. 9RODO </w:t>
      </w:r>
      <w:r w:rsidRPr="009042F5">
        <w:rPr>
          <w:rFonts w:ascii="Arial" w:hAnsi="Arial" w:cs="Arial"/>
          <w:color w:val="212121"/>
          <w:sz w:val="18"/>
          <w:szCs w:val="18"/>
          <w:bdr w:val="none" w:sz="0" w:space="0" w:color="auto" w:frame="1"/>
        </w:rPr>
        <w:t xml:space="preserve">pod rygorem nieważności, z tym zastrzeżeniem, że </w:t>
      </w:r>
      <w:r w:rsidRPr="009042F5">
        <w:rPr>
          <w:rFonts w:ascii="Arial" w:hAnsi="Arial" w:cs="Arial"/>
          <w:sz w:val="18"/>
          <w:szCs w:val="18"/>
        </w:rPr>
        <w:t>zmiana osób, o których mowa w § 8 lub § 9, nie będzie stanowiła zmiany Umowy i będzie mogła być dokonana poprzez powiadomienie drugiej Strony.</w:t>
      </w:r>
    </w:p>
    <w:p w14:paraId="5DF177B5" w14:textId="77777777" w:rsidR="004B302F" w:rsidRPr="009042F5" w:rsidRDefault="004B302F" w:rsidP="004B302F">
      <w:pPr>
        <w:numPr>
          <w:ilvl w:val="1"/>
          <w:numId w:val="72"/>
        </w:numPr>
        <w:tabs>
          <w:tab w:val="left" w:pos="567"/>
        </w:tabs>
        <w:spacing w:before="120" w:after="120" w:line="360" w:lineRule="auto"/>
        <w:ind w:left="567" w:right="-143" w:hanging="567"/>
        <w:contextualSpacing/>
        <w:jc w:val="both"/>
        <w:rPr>
          <w:rFonts w:ascii="Arial" w:hAnsi="Arial" w:cs="Arial"/>
          <w:sz w:val="18"/>
          <w:szCs w:val="18"/>
        </w:rPr>
      </w:pPr>
      <w:r w:rsidRPr="009042F5">
        <w:rPr>
          <w:rFonts w:ascii="Arial" w:hAnsi="Arial" w:cs="Arial"/>
          <w:sz w:val="18"/>
          <w:szCs w:val="18"/>
        </w:rPr>
        <w:t>Spory wynikające z Umowy będą rozstrzygane przez Strony polubownie. Jeżeli Strony nie rozstrzygną sporu polubownie w ciągu 1 (jednego) miesiąca od jego zaistnienia, spór taki będzie poddany do rozstrzygnięcia sądowi powszechnemu właściwemu miejscowo dla dzielnicy Śródmieście m.st. Warszawy.</w:t>
      </w:r>
    </w:p>
    <w:p w14:paraId="138A4E4C" w14:textId="77777777" w:rsidR="004B302F" w:rsidRPr="009042F5" w:rsidRDefault="004B302F" w:rsidP="004B302F">
      <w:pPr>
        <w:numPr>
          <w:ilvl w:val="1"/>
          <w:numId w:val="72"/>
        </w:numPr>
        <w:tabs>
          <w:tab w:val="left" w:pos="567"/>
        </w:tabs>
        <w:spacing w:before="120" w:after="120" w:line="360" w:lineRule="auto"/>
        <w:ind w:left="567" w:hanging="567"/>
        <w:contextualSpacing/>
        <w:jc w:val="both"/>
        <w:rPr>
          <w:rFonts w:ascii="Arial" w:hAnsi="Arial" w:cs="Arial"/>
          <w:color w:val="212121"/>
          <w:sz w:val="18"/>
          <w:szCs w:val="18"/>
          <w:bdr w:val="none" w:sz="0" w:space="0" w:color="auto" w:frame="1"/>
        </w:rPr>
      </w:pPr>
      <w:r w:rsidRPr="009042F5">
        <w:rPr>
          <w:rFonts w:ascii="Arial" w:hAnsi="Arial" w:cs="Arial"/>
          <w:color w:val="212121"/>
          <w:sz w:val="18"/>
          <w:szCs w:val="18"/>
          <w:bdr w:val="none" w:sz="0" w:space="0" w:color="auto" w:frame="1"/>
        </w:rPr>
        <w:t xml:space="preserve">Umowa została sporządzona w formie elektronicznej i podpisana kwalifikowanymi podpisami elektronicznymi przy użyciu kwalifikowanych certyfikatów, zgodnie z przepisami określonymi ustawą z dnia 5 września 2016 r. o usługach zaufania oraz identyfikacji elektronicznej. </w:t>
      </w:r>
    </w:p>
    <w:p w14:paraId="3BEA7088" w14:textId="77777777" w:rsidR="004B302F" w:rsidRPr="009042F5" w:rsidRDefault="004B302F" w:rsidP="004B302F">
      <w:pPr>
        <w:numPr>
          <w:ilvl w:val="1"/>
          <w:numId w:val="72"/>
        </w:numPr>
        <w:tabs>
          <w:tab w:val="left" w:pos="567"/>
        </w:tabs>
        <w:spacing w:before="120" w:after="120" w:line="360" w:lineRule="auto"/>
        <w:ind w:left="567" w:right="-143" w:hanging="567"/>
        <w:contextualSpacing/>
        <w:jc w:val="both"/>
        <w:rPr>
          <w:rFonts w:ascii="Arial" w:hAnsi="Arial" w:cs="Arial"/>
          <w:sz w:val="18"/>
          <w:szCs w:val="18"/>
        </w:rPr>
      </w:pPr>
      <w:r w:rsidRPr="009042F5">
        <w:rPr>
          <w:rFonts w:ascii="Arial" w:hAnsi="Arial" w:cs="Arial"/>
          <w:color w:val="212121"/>
          <w:sz w:val="18"/>
          <w:szCs w:val="18"/>
          <w:bdr w:val="none" w:sz="0" w:space="0" w:color="auto" w:frame="1"/>
        </w:rPr>
        <w:t>Umowa poczytuje się za zawartą w dacie złożenia przez ostatnią ze Stron kwalifikowanego podpisu elektronicznego weryfikowanego przy pomocy kwalifikowanego certyfikatu. W sytuacji, gdy Umowa podpisywana jest przez więcej niż jedną osobę działającą w imieniu Strony datą zawarcia jest data, którą opatrzony jest ostatni z podpisów składanych przez osoby działające w imieniu Strony.</w:t>
      </w:r>
    </w:p>
    <w:p w14:paraId="2BEBF0B7" w14:textId="77777777" w:rsidR="004B302F" w:rsidRPr="009042F5" w:rsidRDefault="004B302F" w:rsidP="004B302F">
      <w:pPr>
        <w:numPr>
          <w:ilvl w:val="1"/>
          <w:numId w:val="72"/>
        </w:numPr>
        <w:tabs>
          <w:tab w:val="left" w:pos="567"/>
        </w:tabs>
        <w:spacing w:before="120" w:after="120" w:line="360" w:lineRule="auto"/>
        <w:ind w:left="567" w:right="-143" w:hanging="567"/>
        <w:contextualSpacing/>
        <w:jc w:val="both"/>
        <w:rPr>
          <w:rFonts w:ascii="Arial" w:hAnsi="Arial" w:cs="Arial"/>
          <w:sz w:val="18"/>
          <w:szCs w:val="18"/>
        </w:rPr>
      </w:pPr>
      <w:r w:rsidRPr="009042F5">
        <w:rPr>
          <w:rFonts w:ascii="Arial" w:hAnsi="Arial" w:cs="Arial"/>
          <w:color w:val="212121"/>
          <w:sz w:val="18"/>
          <w:szCs w:val="18"/>
          <w:bdr w:val="none" w:sz="0" w:space="0" w:color="auto" w:frame="1"/>
        </w:rPr>
        <w:t>Każda</w:t>
      </w:r>
      <w:r w:rsidRPr="009042F5">
        <w:rPr>
          <w:rFonts w:ascii="Arial" w:hAnsi="Arial" w:cs="Arial"/>
          <w:sz w:val="18"/>
          <w:szCs w:val="18"/>
        </w:rPr>
        <w:t xml:space="preserve"> Strona otrzymuje egzemplarz Umowy zawartej w wyżej opisany sposób i formie za pośrednictwem poczty elektronicznej. </w:t>
      </w:r>
    </w:p>
    <w:p w14:paraId="157E781F" w14:textId="77777777" w:rsidR="004B302F" w:rsidRPr="009042F5" w:rsidRDefault="004B302F" w:rsidP="004B302F">
      <w:pPr>
        <w:numPr>
          <w:ilvl w:val="1"/>
          <w:numId w:val="72"/>
        </w:numPr>
        <w:tabs>
          <w:tab w:val="left" w:pos="567"/>
        </w:tabs>
        <w:spacing w:before="120" w:after="120" w:line="360" w:lineRule="auto"/>
        <w:ind w:left="567" w:right="-143" w:hanging="567"/>
        <w:contextualSpacing/>
        <w:jc w:val="both"/>
        <w:rPr>
          <w:rFonts w:ascii="Arial" w:hAnsi="Arial" w:cs="Arial"/>
          <w:color w:val="212121"/>
          <w:spacing w:val="-2"/>
          <w:sz w:val="18"/>
          <w:szCs w:val="18"/>
          <w:bdr w:val="none" w:sz="0" w:space="0" w:color="auto" w:frame="1"/>
        </w:rPr>
      </w:pPr>
      <w:r w:rsidRPr="009042F5">
        <w:rPr>
          <w:rFonts w:ascii="Arial" w:hAnsi="Arial" w:cs="Arial"/>
          <w:color w:val="212121"/>
          <w:spacing w:val="-2"/>
          <w:sz w:val="18"/>
          <w:szCs w:val="18"/>
          <w:bdr w:val="none" w:sz="0" w:space="0" w:color="auto" w:frame="1"/>
        </w:rPr>
        <w:t>Umowa podlega prawu polskiemu i wszystkie jej postanowienia powinny być interpretowane zgodnie z nim.</w:t>
      </w:r>
    </w:p>
    <w:p w14:paraId="2FD2F65C" w14:textId="77777777" w:rsidR="004B302F" w:rsidRPr="009042F5" w:rsidRDefault="004B302F" w:rsidP="004B302F">
      <w:pPr>
        <w:pStyle w:val="Akapitzlist"/>
        <w:spacing w:before="120" w:after="120" w:line="360" w:lineRule="auto"/>
        <w:ind w:left="851" w:right="-143"/>
        <w:jc w:val="both"/>
        <w:rPr>
          <w:rFonts w:ascii="Arial" w:hAnsi="Arial" w:cs="Arial"/>
          <w:sz w:val="18"/>
          <w:szCs w:val="18"/>
        </w:rPr>
      </w:pPr>
    </w:p>
    <w:p w14:paraId="4B41EAA2" w14:textId="77777777" w:rsidR="004B302F" w:rsidRPr="009042F5" w:rsidRDefault="004B302F" w:rsidP="004B302F">
      <w:pPr>
        <w:pStyle w:val="Akapitzlist"/>
        <w:spacing w:before="120" w:after="120" w:line="360" w:lineRule="auto"/>
        <w:ind w:left="851" w:right="-143"/>
        <w:jc w:val="both"/>
        <w:rPr>
          <w:rFonts w:ascii="Arial" w:hAnsi="Arial" w:cs="Arial"/>
          <w:sz w:val="18"/>
          <w:szCs w:val="18"/>
        </w:rPr>
      </w:pPr>
    </w:p>
    <w:p w14:paraId="3AD32012" w14:textId="77777777" w:rsidR="004B302F" w:rsidRPr="009042F5" w:rsidRDefault="004B302F" w:rsidP="004B302F">
      <w:pPr>
        <w:pStyle w:val="Akapitzlist"/>
        <w:spacing w:before="120" w:after="120" w:line="360" w:lineRule="auto"/>
        <w:ind w:left="851" w:right="-143"/>
        <w:jc w:val="both"/>
        <w:rPr>
          <w:rFonts w:ascii="Arial" w:hAnsi="Arial" w:cs="Arial"/>
          <w:sz w:val="18"/>
          <w:szCs w:val="18"/>
        </w:rPr>
      </w:pPr>
    </w:p>
    <w:p w14:paraId="50821680" w14:textId="4597364E" w:rsidR="004B302F" w:rsidRPr="009042F5" w:rsidRDefault="004B302F" w:rsidP="005F06C0">
      <w:pPr>
        <w:spacing w:before="120" w:after="120" w:line="360" w:lineRule="auto"/>
        <w:ind w:left="567" w:right="-143"/>
        <w:jc w:val="both"/>
        <w:rPr>
          <w:rFonts w:ascii="Arial" w:hAnsi="Arial" w:cs="Arial"/>
          <w:b/>
          <w:sz w:val="18"/>
          <w:szCs w:val="18"/>
        </w:rPr>
      </w:pPr>
      <w:r>
        <w:rPr>
          <w:rFonts w:ascii="Arial" w:hAnsi="Arial" w:cs="Arial"/>
          <w:b/>
          <w:sz w:val="18"/>
          <w:szCs w:val="18"/>
        </w:rPr>
        <w:t>Administrator</w:t>
      </w:r>
      <w:r w:rsidRPr="009042F5">
        <w:rPr>
          <w:rFonts w:ascii="Arial" w:hAnsi="Arial" w:cs="Arial"/>
          <w:b/>
          <w:sz w:val="18"/>
          <w:szCs w:val="18"/>
        </w:rPr>
        <w:t xml:space="preserve">                                                                                              Przetwarzający</w:t>
      </w:r>
      <w:r w:rsidRPr="009042F5">
        <w:rPr>
          <w:rFonts w:ascii="Arial" w:hAnsi="Arial" w:cs="Arial"/>
          <w:b/>
          <w:sz w:val="18"/>
          <w:szCs w:val="18"/>
        </w:rPr>
        <w:tab/>
      </w:r>
      <w:r w:rsidRPr="009042F5">
        <w:rPr>
          <w:rFonts w:ascii="Arial" w:hAnsi="Arial" w:cs="Arial"/>
          <w:b/>
          <w:sz w:val="18"/>
          <w:szCs w:val="18"/>
        </w:rPr>
        <w:tab/>
      </w:r>
    </w:p>
    <w:p w14:paraId="29A5FCAD" w14:textId="77777777" w:rsidR="004B302F" w:rsidRPr="009042F5" w:rsidRDefault="004B302F" w:rsidP="004B302F">
      <w:pPr>
        <w:spacing w:before="120" w:after="120" w:line="360" w:lineRule="auto"/>
        <w:ind w:right="-143"/>
        <w:jc w:val="both"/>
        <w:rPr>
          <w:rFonts w:ascii="Arial" w:hAnsi="Arial" w:cs="Arial"/>
          <w:b/>
          <w:sz w:val="18"/>
          <w:szCs w:val="18"/>
        </w:rPr>
      </w:pPr>
    </w:p>
    <w:p w14:paraId="5FDB39F5" w14:textId="77777777" w:rsidR="004B302F" w:rsidRPr="00F235DE" w:rsidRDefault="004B302F" w:rsidP="004B302F">
      <w:pPr>
        <w:spacing w:before="120" w:after="120" w:line="360" w:lineRule="auto"/>
        <w:ind w:right="-143"/>
        <w:jc w:val="both"/>
        <w:rPr>
          <w:rFonts w:ascii="Arial" w:hAnsi="Arial" w:cs="Arial"/>
          <w:color w:val="000000"/>
          <w:sz w:val="18"/>
          <w:szCs w:val="18"/>
        </w:rPr>
      </w:pPr>
      <w:r w:rsidRPr="009042F5">
        <w:rPr>
          <w:rFonts w:ascii="Arial" w:hAnsi="Arial" w:cs="Arial"/>
          <w:color w:val="000000"/>
          <w:sz w:val="18"/>
          <w:szCs w:val="18"/>
        </w:rPr>
        <w:t>………………………………</w:t>
      </w:r>
      <w:r w:rsidRPr="009042F5">
        <w:rPr>
          <w:rFonts w:ascii="Arial" w:hAnsi="Arial" w:cs="Arial"/>
          <w:b/>
          <w:sz w:val="18"/>
          <w:szCs w:val="18"/>
        </w:rPr>
        <w:t xml:space="preserve">                                                                               </w:t>
      </w:r>
      <w:r w:rsidRPr="009042F5">
        <w:rPr>
          <w:rFonts w:ascii="Arial" w:hAnsi="Arial" w:cs="Arial"/>
          <w:color w:val="000000"/>
          <w:sz w:val="18"/>
          <w:szCs w:val="18"/>
        </w:rPr>
        <w:t>……………………………………</w:t>
      </w:r>
    </w:p>
    <w:p w14:paraId="784B6649" w14:textId="77777777" w:rsidR="004B302F" w:rsidRPr="00BA45D2" w:rsidRDefault="004B302F" w:rsidP="004B302F">
      <w:pPr>
        <w:spacing w:before="120" w:after="120" w:line="360" w:lineRule="auto"/>
        <w:ind w:right="-143"/>
        <w:jc w:val="both"/>
        <w:rPr>
          <w:rFonts w:ascii="Arial" w:hAnsi="Arial" w:cs="Arial"/>
          <w:b/>
          <w:color w:val="000000"/>
          <w:sz w:val="18"/>
          <w:szCs w:val="18"/>
          <w:u w:val="single"/>
        </w:rPr>
      </w:pPr>
    </w:p>
    <w:p w14:paraId="2C208C81" w14:textId="77777777" w:rsidR="001E1087" w:rsidRPr="00367A4D" w:rsidRDefault="001E1087" w:rsidP="00367A4D">
      <w:pPr>
        <w:spacing w:after="120" w:line="276" w:lineRule="auto"/>
        <w:jc w:val="center"/>
        <w:rPr>
          <w:rFonts w:ascii="Arial" w:hAnsi="Arial" w:cs="Arial"/>
          <w:sz w:val="18"/>
        </w:rPr>
      </w:pPr>
    </w:p>
    <w:sectPr w:rsidR="001E1087" w:rsidRPr="00367A4D" w:rsidSect="000A05BD">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1F940E" w14:textId="77777777" w:rsidR="004D40DC" w:rsidRDefault="004D40DC" w:rsidP="00B729E7">
      <w:r>
        <w:separator/>
      </w:r>
    </w:p>
  </w:endnote>
  <w:endnote w:type="continuationSeparator" w:id="0">
    <w:p w14:paraId="6E8D71E7" w14:textId="77777777" w:rsidR="004D40DC" w:rsidRDefault="004D40DC" w:rsidP="00B729E7">
      <w:r>
        <w:continuationSeparator/>
      </w:r>
    </w:p>
  </w:endnote>
  <w:endnote w:type="continuationNotice" w:id="1">
    <w:p w14:paraId="15DF2F7E" w14:textId="77777777" w:rsidR="004D40DC" w:rsidRDefault="004D40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070C0"/>
      </w:rPr>
      <w:id w:val="1307904985"/>
      <w:docPartObj>
        <w:docPartGallery w:val="Page Numbers (Bottom of Page)"/>
        <w:docPartUnique/>
      </w:docPartObj>
    </w:sdtPr>
    <w:sdtEndPr/>
    <w:sdtContent>
      <w:sdt>
        <w:sdtPr>
          <w:rPr>
            <w:color w:val="0070C0"/>
          </w:rPr>
          <w:id w:val="-1019847186"/>
          <w:docPartObj>
            <w:docPartGallery w:val="Page Numbers (Top of Page)"/>
            <w:docPartUnique/>
          </w:docPartObj>
        </w:sdtPr>
        <w:sdtEndPr/>
        <w:sdtContent>
          <w:p w14:paraId="798F98A8" w14:textId="141C7561" w:rsidR="001E1087" w:rsidRPr="006A0029" w:rsidRDefault="001E1087">
            <w:pPr>
              <w:pStyle w:val="Stopka"/>
              <w:jc w:val="center"/>
              <w:rPr>
                <w:color w:val="0070C0"/>
              </w:rPr>
            </w:pPr>
            <w:r w:rsidRPr="006A0029">
              <w:rPr>
                <w:color w:val="0070C0"/>
              </w:rPr>
              <w:t xml:space="preserve">Strona </w:t>
            </w:r>
            <w:r w:rsidRPr="006A0029">
              <w:rPr>
                <w:bCs/>
                <w:color w:val="0070C0"/>
                <w:sz w:val="24"/>
                <w:szCs w:val="24"/>
              </w:rPr>
              <w:fldChar w:fldCharType="begin"/>
            </w:r>
            <w:r w:rsidRPr="006A0029">
              <w:rPr>
                <w:bCs/>
                <w:color w:val="0070C0"/>
              </w:rPr>
              <w:instrText>PAGE</w:instrText>
            </w:r>
            <w:r w:rsidRPr="006A0029">
              <w:rPr>
                <w:bCs/>
                <w:color w:val="0070C0"/>
                <w:sz w:val="24"/>
                <w:szCs w:val="24"/>
              </w:rPr>
              <w:fldChar w:fldCharType="separate"/>
            </w:r>
            <w:r w:rsidR="00F26953">
              <w:rPr>
                <w:bCs/>
                <w:noProof/>
                <w:color w:val="0070C0"/>
              </w:rPr>
              <w:t>23</w:t>
            </w:r>
            <w:r w:rsidRPr="006A0029">
              <w:rPr>
                <w:bCs/>
                <w:color w:val="0070C0"/>
                <w:sz w:val="24"/>
                <w:szCs w:val="24"/>
              </w:rPr>
              <w:fldChar w:fldCharType="end"/>
            </w:r>
            <w:r w:rsidRPr="006A0029">
              <w:rPr>
                <w:color w:val="0070C0"/>
              </w:rPr>
              <w:t xml:space="preserve"> z </w:t>
            </w:r>
            <w:r w:rsidRPr="006A0029">
              <w:rPr>
                <w:bCs/>
                <w:color w:val="0070C0"/>
                <w:sz w:val="24"/>
                <w:szCs w:val="24"/>
              </w:rPr>
              <w:fldChar w:fldCharType="begin"/>
            </w:r>
            <w:r w:rsidRPr="006A0029">
              <w:rPr>
                <w:bCs/>
                <w:color w:val="0070C0"/>
              </w:rPr>
              <w:instrText>NUMPAGES</w:instrText>
            </w:r>
            <w:r w:rsidRPr="006A0029">
              <w:rPr>
                <w:bCs/>
                <w:color w:val="0070C0"/>
                <w:sz w:val="24"/>
                <w:szCs w:val="24"/>
              </w:rPr>
              <w:fldChar w:fldCharType="separate"/>
            </w:r>
            <w:r w:rsidR="00F26953">
              <w:rPr>
                <w:bCs/>
                <w:noProof/>
                <w:color w:val="0070C0"/>
              </w:rPr>
              <w:t>45</w:t>
            </w:r>
            <w:r w:rsidRPr="006A0029">
              <w:rPr>
                <w:bCs/>
                <w:color w:val="0070C0"/>
                <w:sz w:val="24"/>
                <w:szCs w:val="24"/>
              </w:rPr>
              <w:fldChar w:fldCharType="end"/>
            </w:r>
          </w:p>
        </w:sdtContent>
      </w:sdt>
    </w:sdtContent>
  </w:sdt>
  <w:p w14:paraId="14E0508E" w14:textId="77777777" w:rsidR="001E1087" w:rsidRPr="001030DF" w:rsidRDefault="001E1087">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0FE9A5" w14:textId="77777777" w:rsidR="004D40DC" w:rsidRDefault="004D40DC" w:rsidP="00B729E7">
      <w:r>
        <w:separator/>
      </w:r>
    </w:p>
  </w:footnote>
  <w:footnote w:type="continuationSeparator" w:id="0">
    <w:p w14:paraId="7DF1B6B0" w14:textId="77777777" w:rsidR="004D40DC" w:rsidRDefault="004D40DC" w:rsidP="00B729E7">
      <w:r>
        <w:continuationSeparator/>
      </w:r>
    </w:p>
  </w:footnote>
  <w:footnote w:type="continuationNotice" w:id="1">
    <w:p w14:paraId="6FF9E5EE" w14:textId="77777777" w:rsidR="004D40DC" w:rsidRDefault="004D40DC"/>
  </w:footnote>
  <w:footnote w:id="2">
    <w:p w14:paraId="65DBE7AE" w14:textId="762BD532" w:rsidR="005D2FC0" w:rsidRDefault="005D2FC0" w:rsidP="00817E17">
      <w:pPr>
        <w:pStyle w:val="Tekstprzypisudolnego"/>
        <w:jc w:val="both"/>
      </w:pPr>
      <w:r>
        <w:rPr>
          <w:rStyle w:val="Odwoanieprzypisudolnego"/>
        </w:rPr>
        <w:footnoteRef/>
      </w:r>
      <w:r>
        <w:t xml:space="preserve"> Jako maksymalne wynagrodzenie zostanie wpisana kwota, jaką  Zamawiający będzie dysponował</w:t>
      </w:r>
      <w:r w:rsidR="00817E17">
        <w:t xml:space="preserve"> na wykonanie tego zamówienia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7893D" w14:textId="3B5A3988" w:rsidR="001E1087" w:rsidRDefault="001E1087">
    <w:pPr>
      <w:pStyle w:val="Nagwek"/>
    </w:pPr>
    <w:r>
      <w:rPr>
        <w:noProof/>
      </w:rPr>
      <mc:AlternateContent>
        <mc:Choice Requires="wps">
          <w:drawing>
            <wp:anchor distT="0" distB="0" distL="114300" distR="114300" simplePos="0" relativeHeight="251659264" behindDoc="0" locked="0" layoutInCell="0" allowOverlap="1" wp14:anchorId="0F5DF771" wp14:editId="75C6C8E1">
              <wp:simplePos x="0" y="0"/>
              <wp:positionH relativeFrom="page">
                <wp:posOffset>0</wp:posOffset>
              </wp:positionH>
              <wp:positionV relativeFrom="page">
                <wp:posOffset>190500</wp:posOffset>
              </wp:positionV>
              <wp:extent cx="7560310" cy="273050"/>
              <wp:effectExtent l="0" t="0" r="0" b="12700"/>
              <wp:wrapNone/>
              <wp:docPr id="3" name="MSIPCMd5c5458696d541dc9027045e" descr="{&quot;HashCode&quot;:1742869221,&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08F5244" w14:textId="4B8097BD" w:rsidR="001E1087" w:rsidRDefault="005D2FC0" w:rsidP="00836AFB">
                          <w:pPr>
                            <w:jc w:val="right"/>
                            <w:rPr>
                              <w:rFonts w:ascii="Calibri" w:hAnsi="Calibri" w:cs="Calibri"/>
                              <w:color w:val="FF8000"/>
                            </w:rPr>
                          </w:pPr>
                          <w:r>
                            <w:rPr>
                              <w:rFonts w:ascii="Calibri" w:hAnsi="Calibri" w:cs="Calibri"/>
                              <w:color w:val="FF8000"/>
                            </w:rPr>
                            <w:t xml:space="preserve">Chronione w PGE </w:t>
                          </w:r>
                          <w:r w:rsidR="00817E17">
                            <w:rPr>
                              <w:rFonts w:ascii="Calibri" w:hAnsi="Calibri" w:cs="Calibri"/>
                              <w:color w:val="FF8000"/>
                            </w:rPr>
                            <w:t>Gryfino 2050 sp. z o. 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F5DF771" id="_x0000_t202" coordsize="21600,21600" o:spt="202" path="m,l,21600r21600,l21600,xe">
              <v:stroke joinstyle="miter"/>
              <v:path gradientshapeok="t" o:connecttype="rect"/>
            </v:shapetype>
            <v:shape id="MSIPCMd5c5458696d541dc9027045e" o:spid="_x0000_s1028" type="#_x0000_t202" alt="{&quot;HashCode&quot;:1742869221,&quot;Height&quot;:841.0,&quot;Width&quot;:595.0,&quot;Placement&quot;:&quot;Header&quot;,&quot;Index&quot;:&quot;Primary&quot;,&quot;Section&quot;:1,&quot;Top&quot;:0.0,&quot;Left&quot;:0.0}" style="position:absolute;margin-left:0;margin-top:1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nAluBhoDAAA3BgAADgAAAAAAAAAAAAAA&#10;AAAuAgAAZHJzL2Uyb0RvYy54bWxQSwECLQAUAAYACAAAACEAcZ8dX90AAAAHAQAADwAAAAAAAAAA&#10;AAAAAAB0BQAAZHJzL2Rvd25yZXYueG1sUEsFBgAAAAAEAAQA8wAAAH4GAAAAAA==&#10;" o:allowincell="f" filled="f" stroked="f" strokeweight=".5pt">
              <v:textbox inset=",0,20pt,0">
                <w:txbxContent>
                  <w:p w14:paraId="408F5244" w14:textId="4B8097BD" w:rsidR="001E1087" w:rsidRDefault="005D2FC0" w:rsidP="00836AFB">
                    <w:pPr>
                      <w:jc w:val="right"/>
                      <w:rPr>
                        <w:rFonts w:ascii="Calibri" w:hAnsi="Calibri" w:cs="Calibri"/>
                        <w:color w:val="FF8000"/>
                      </w:rPr>
                    </w:pPr>
                    <w:r>
                      <w:rPr>
                        <w:rFonts w:ascii="Calibri" w:hAnsi="Calibri" w:cs="Calibri"/>
                        <w:color w:val="FF8000"/>
                      </w:rPr>
                      <w:t xml:space="preserve">Chronione w PGE </w:t>
                    </w:r>
                    <w:r w:rsidR="00817E17">
                      <w:rPr>
                        <w:rFonts w:ascii="Calibri" w:hAnsi="Calibri" w:cs="Calibri"/>
                        <w:color w:val="FF8000"/>
                      </w:rPr>
                      <w:t>Gryfino 2050 sp. z o. 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05C7CD8"/>
    <w:multiLevelType w:val="multilevel"/>
    <w:tmpl w:val="6048205A"/>
    <w:lvl w:ilvl="0">
      <w:start w:val="3"/>
      <w:numFmt w:val="bullet"/>
      <w:lvlText w:val="-"/>
      <w:lvlJc w:val="left"/>
      <w:pPr>
        <w:ind w:left="360" w:hanging="360"/>
      </w:pPr>
    </w:lvl>
    <w:lvl w:ilvl="1">
      <w:start w:val="3"/>
      <w:numFmt w:val="bullet"/>
      <w:lvlText w:val="-"/>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29A0F9C"/>
    <w:multiLevelType w:val="multilevel"/>
    <w:tmpl w:val="2CBEF3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05CB6942"/>
    <w:multiLevelType w:val="hybridMultilevel"/>
    <w:tmpl w:val="7DA48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5872BC"/>
    <w:multiLevelType w:val="multilevel"/>
    <w:tmpl w:val="0415001F"/>
    <w:lvl w:ilvl="0">
      <w:start w:val="1"/>
      <w:numFmt w:val="decimal"/>
      <w:lvlText w:val="%1."/>
      <w:lvlJc w:val="left"/>
      <w:pPr>
        <w:ind w:left="360" w:hanging="360"/>
      </w:pPr>
      <w:rPr>
        <w:rFonts w:hint="default"/>
        <w:strike w:val="0"/>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A5B0973"/>
    <w:multiLevelType w:val="multilevel"/>
    <w:tmpl w:val="87E032E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0BC82B0D"/>
    <w:multiLevelType w:val="multilevel"/>
    <w:tmpl w:val="2CBEF3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107C80"/>
    <w:multiLevelType w:val="multilevel"/>
    <w:tmpl w:val="1C0C3D9A"/>
    <w:lvl w:ilvl="0">
      <w:start w:val="1"/>
      <w:numFmt w:val="decimal"/>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27" w:hanging="567"/>
      </w:pPr>
      <w:rPr>
        <w:rFonts w:asciiTheme="minorHAnsi" w:hAnsiTheme="minorHAnsi" w:hint="default"/>
        <w:b w:val="0"/>
        <w:i w:val="0"/>
        <w:caps w:val="0"/>
        <w:strike w:val="0"/>
        <w:dstrike w:val="0"/>
        <w:vanish w:val="0"/>
        <w:color w:val="auto"/>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strike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18" w15:restartNumberingAfterBreak="0">
    <w:nsid w:val="178F00EB"/>
    <w:multiLevelType w:val="multilevel"/>
    <w:tmpl w:val="FCEA59F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i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C3A203D"/>
    <w:multiLevelType w:val="hybridMultilevel"/>
    <w:tmpl w:val="EFBA67C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1" w15:restartNumberingAfterBreak="0">
    <w:nsid w:val="1EB11C76"/>
    <w:multiLevelType w:val="multilevel"/>
    <w:tmpl w:val="9D3EECE8"/>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rPr>
    </w:lvl>
    <w:lvl w:ilvl="1">
      <w:start w:val="1"/>
      <w:numFmt w:val="decimal"/>
      <w:pStyle w:val="Nagwek2"/>
      <w:lvlText w:val="%1.%2."/>
      <w:lvlJc w:val="left"/>
      <w:pPr>
        <w:ind w:left="1276" w:hanging="567"/>
      </w:pPr>
      <w:rPr>
        <w:rFonts w:asciiTheme="minorHAnsi" w:hAnsiTheme="minorHAnsi" w:hint="default"/>
        <w:b w:val="0"/>
        <w:i w:val="0"/>
        <w:caps w:val="0"/>
        <w:strike w:val="0"/>
        <w:dstrike w:val="0"/>
        <w:vanish w:val="0"/>
        <w:color w:val="auto"/>
        <w:sz w:val="20"/>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2" w15:restartNumberingAfterBreak="0">
    <w:nsid w:val="216B3EC4"/>
    <w:multiLevelType w:val="hybridMultilevel"/>
    <w:tmpl w:val="52B8BB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7" w15:restartNumberingAfterBreak="0">
    <w:nsid w:val="27662EFC"/>
    <w:multiLevelType w:val="multilevel"/>
    <w:tmpl w:val="8E6C3E3A"/>
    <w:numStyleLink w:val="Styl2"/>
  </w:abstractNum>
  <w:abstractNum w:abstractNumId="2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0" w15:restartNumberingAfterBreak="0">
    <w:nsid w:val="2A47128E"/>
    <w:multiLevelType w:val="multilevel"/>
    <w:tmpl w:val="056A0316"/>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2"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EAB0766"/>
    <w:multiLevelType w:val="multilevel"/>
    <w:tmpl w:val="0BBA3514"/>
    <w:lvl w:ilvl="0">
      <w:start w:val="3"/>
      <w:numFmt w:val="decimal"/>
      <w:lvlText w:val="%1"/>
      <w:lvlJc w:val="left"/>
      <w:pPr>
        <w:ind w:left="360" w:hanging="360"/>
      </w:pPr>
      <w:rPr>
        <w:rFonts w:hint="default"/>
        <w:b/>
        <w:u w:val="single"/>
      </w:rPr>
    </w:lvl>
    <w:lvl w:ilvl="1">
      <w:start w:val="1"/>
      <w:numFmt w:val="decimal"/>
      <w:lvlText w:val="%1.%2"/>
      <w:lvlJc w:val="left"/>
      <w:pPr>
        <w:ind w:left="928" w:hanging="360"/>
      </w:pPr>
      <w:rPr>
        <w:rFonts w:hint="default"/>
        <w:b w:val="0"/>
        <w:u w:val="none"/>
      </w:rPr>
    </w:lvl>
    <w:lvl w:ilvl="2">
      <w:start w:val="1"/>
      <w:numFmt w:val="decimal"/>
      <w:lvlText w:val="%1.%2.%3"/>
      <w:lvlJc w:val="left"/>
      <w:pPr>
        <w:ind w:left="1856" w:hanging="720"/>
      </w:pPr>
      <w:rPr>
        <w:rFonts w:hint="default"/>
        <w:b/>
        <w:u w:val="single"/>
      </w:rPr>
    </w:lvl>
    <w:lvl w:ilvl="3">
      <w:start w:val="1"/>
      <w:numFmt w:val="decimal"/>
      <w:lvlText w:val="%1.%2.%3.%4"/>
      <w:lvlJc w:val="left"/>
      <w:pPr>
        <w:ind w:left="2424" w:hanging="720"/>
      </w:pPr>
      <w:rPr>
        <w:rFonts w:hint="default"/>
        <w:b/>
        <w:u w:val="single"/>
      </w:rPr>
    </w:lvl>
    <w:lvl w:ilvl="4">
      <w:start w:val="1"/>
      <w:numFmt w:val="decimal"/>
      <w:lvlText w:val="%1.%2.%3.%4.%5"/>
      <w:lvlJc w:val="left"/>
      <w:pPr>
        <w:ind w:left="2992" w:hanging="720"/>
      </w:pPr>
      <w:rPr>
        <w:rFonts w:hint="default"/>
        <w:b/>
        <w:u w:val="single"/>
      </w:rPr>
    </w:lvl>
    <w:lvl w:ilvl="5">
      <w:start w:val="1"/>
      <w:numFmt w:val="decimal"/>
      <w:lvlText w:val="%1.%2.%3.%4.%5.%6"/>
      <w:lvlJc w:val="left"/>
      <w:pPr>
        <w:ind w:left="3920" w:hanging="1080"/>
      </w:pPr>
      <w:rPr>
        <w:rFonts w:hint="default"/>
        <w:b/>
        <w:u w:val="single"/>
      </w:rPr>
    </w:lvl>
    <w:lvl w:ilvl="6">
      <w:start w:val="1"/>
      <w:numFmt w:val="decimal"/>
      <w:lvlText w:val="%1.%2.%3.%4.%5.%6.%7"/>
      <w:lvlJc w:val="left"/>
      <w:pPr>
        <w:ind w:left="4488" w:hanging="1080"/>
      </w:pPr>
      <w:rPr>
        <w:rFonts w:hint="default"/>
        <w:b/>
        <w:u w:val="single"/>
      </w:rPr>
    </w:lvl>
    <w:lvl w:ilvl="7">
      <w:start w:val="1"/>
      <w:numFmt w:val="decimal"/>
      <w:lvlText w:val="%1.%2.%3.%4.%5.%6.%7.%8"/>
      <w:lvlJc w:val="left"/>
      <w:pPr>
        <w:ind w:left="5416" w:hanging="1440"/>
      </w:pPr>
      <w:rPr>
        <w:rFonts w:hint="default"/>
        <w:b/>
        <w:u w:val="single"/>
      </w:rPr>
    </w:lvl>
    <w:lvl w:ilvl="8">
      <w:start w:val="1"/>
      <w:numFmt w:val="decimal"/>
      <w:lvlText w:val="%1.%2.%3.%4.%5.%6.%7.%8.%9"/>
      <w:lvlJc w:val="left"/>
      <w:pPr>
        <w:ind w:left="5984" w:hanging="1440"/>
      </w:pPr>
      <w:rPr>
        <w:rFonts w:hint="default"/>
        <w:b/>
        <w:u w:val="single"/>
      </w:rPr>
    </w:lvl>
  </w:abstractNum>
  <w:abstractNum w:abstractNumId="34" w15:restartNumberingAfterBreak="0">
    <w:nsid w:val="314B3DA2"/>
    <w:multiLevelType w:val="hybridMultilevel"/>
    <w:tmpl w:val="6C8A56C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874DD5"/>
    <w:multiLevelType w:val="hybridMultilevel"/>
    <w:tmpl w:val="88940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7E7A1E"/>
    <w:multiLevelType w:val="hybridMultilevel"/>
    <w:tmpl w:val="6DC8F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2F1648C"/>
    <w:multiLevelType w:val="multilevel"/>
    <w:tmpl w:val="8AEAD086"/>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80" w:hanging="720"/>
      </w:pPr>
      <w:rPr>
        <w:rFonts w:asciiTheme="minorHAnsi" w:hAnsiTheme="minorHAnsi" w:cs="Arial" w:hint="default"/>
        <w:b w:val="0"/>
        <w:i w:val="0"/>
        <w:color w:val="000000" w:themeColor="text1"/>
        <w:sz w:val="20"/>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4"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46E3248C"/>
    <w:multiLevelType w:val="hybridMultilevel"/>
    <w:tmpl w:val="C15A515C"/>
    <w:lvl w:ilvl="0" w:tplc="892867E6">
      <w:start w:val="1"/>
      <w:numFmt w:val="lowerLetter"/>
      <w:lvlText w:val="%1."/>
      <w:lvlJc w:val="left"/>
      <w:pPr>
        <w:ind w:left="2160" w:hanging="360"/>
      </w:pPr>
      <w:rPr>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7" w15:restartNumberingAfterBreak="0">
    <w:nsid w:val="49D95239"/>
    <w:multiLevelType w:val="multilevel"/>
    <w:tmpl w:val="A7423FEC"/>
    <w:lvl w:ilvl="0">
      <w:start w:val="1"/>
      <w:numFmt w:val="decimal"/>
      <w:lvlText w:val="§%1"/>
      <w:lvlJc w:val="left"/>
      <w:pPr>
        <w:ind w:left="425" w:hanging="425"/>
      </w:pPr>
      <w:rPr>
        <w:rFonts w:asciiTheme="minorHAnsi" w:hAnsiTheme="minorHAnsi" w:hint="default"/>
        <w:b/>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9" w15:restartNumberingAfterBreak="0">
    <w:nsid w:val="4AE27EEF"/>
    <w:multiLevelType w:val="hybridMultilevel"/>
    <w:tmpl w:val="7DA48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E9451E9"/>
    <w:multiLevelType w:val="hybridMultilevel"/>
    <w:tmpl w:val="BE90111E"/>
    <w:lvl w:ilvl="0" w:tplc="44A62256">
      <w:start w:val="1"/>
      <w:numFmt w:val="upperRoman"/>
      <w:lvlText w:val="%1."/>
      <w:lvlJc w:val="left"/>
      <w:pPr>
        <w:ind w:left="765" w:hanging="72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5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4"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6" w15:restartNumberingAfterBreak="0">
    <w:nsid w:val="57AC17C9"/>
    <w:multiLevelType w:val="hybridMultilevel"/>
    <w:tmpl w:val="7DA48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8" w15:restartNumberingAfterBreak="0">
    <w:nsid w:val="5A9F4211"/>
    <w:multiLevelType w:val="hybridMultilevel"/>
    <w:tmpl w:val="BE90111E"/>
    <w:lvl w:ilvl="0" w:tplc="44A62256">
      <w:start w:val="1"/>
      <w:numFmt w:val="upperRoman"/>
      <w:lvlText w:val="%1."/>
      <w:lvlJc w:val="left"/>
      <w:pPr>
        <w:ind w:left="765" w:hanging="72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16"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5E250363"/>
    <w:multiLevelType w:val="multilevel"/>
    <w:tmpl w:val="4EA222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5EDB3896"/>
    <w:multiLevelType w:val="multilevel"/>
    <w:tmpl w:val="1426450C"/>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0C2446E"/>
    <w:multiLevelType w:val="hybridMultilevel"/>
    <w:tmpl w:val="7DA48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66"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8"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1" w15:restartNumberingAfterBreak="0">
    <w:nsid w:val="76450D3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86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76D815B4"/>
    <w:multiLevelType w:val="multilevel"/>
    <w:tmpl w:val="83060076"/>
    <w:lvl w:ilvl="0">
      <w:start w:val="1"/>
      <w:numFmt w:val="decimal"/>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szCs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3" w15:restartNumberingAfterBreak="0">
    <w:nsid w:val="777347DD"/>
    <w:multiLevelType w:val="hybridMultilevel"/>
    <w:tmpl w:val="5E182E3A"/>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4" w15:restartNumberingAfterBreak="0">
    <w:nsid w:val="797E2A01"/>
    <w:multiLevelType w:val="hybridMultilevel"/>
    <w:tmpl w:val="26E2F594"/>
    <w:lvl w:ilvl="0" w:tplc="1AC6751A">
      <w:start w:val="1"/>
      <w:numFmt w:val="lowerLetter"/>
      <w:lvlText w:val="%1."/>
      <w:lvlJc w:val="left"/>
      <w:pPr>
        <w:ind w:left="1440" w:hanging="360"/>
      </w:pPr>
      <w:rPr>
        <w:rFonts w:ascii="Arial" w:hAnsi="Arial" w:cs="Times New Roman" w:hint="default"/>
        <w:i w:val="0"/>
        <w:sz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BFE238A"/>
    <w:multiLevelType w:val="multilevel"/>
    <w:tmpl w:val="2B06EB70"/>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asciiTheme="minorHAnsi" w:hAnsiTheme="minorHAnsi" w:cstheme="minorHAnsi" w:hint="default"/>
        <w:sz w:val="22"/>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6"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7"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76"/>
  </w:num>
  <w:num w:numId="2">
    <w:abstractNumId w:val="66"/>
  </w:num>
  <w:num w:numId="3">
    <w:abstractNumId w:val="29"/>
  </w:num>
  <w:num w:numId="4">
    <w:abstractNumId w:val="16"/>
  </w:num>
  <w:num w:numId="5">
    <w:abstractNumId w:val="13"/>
  </w:num>
  <w:num w:numId="6">
    <w:abstractNumId w:val="2"/>
  </w:num>
  <w:num w:numId="7">
    <w:abstractNumId w:val="65"/>
  </w:num>
  <w:num w:numId="8">
    <w:abstractNumId w:val="20"/>
  </w:num>
  <w:num w:numId="9">
    <w:abstractNumId w:val="50"/>
  </w:num>
  <w:num w:numId="10">
    <w:abstractNumId w:val="25"/>
  </w:num>
  <w:num w:numId="11">
    <w:abstractNumId w:val="40"/>
  </w:num>
  <w:num w:numId="12">
    <w:abstractNumId w:val="1"/>
  </w:num>
  <w:num w:numId="13">
    <w:abstractNumId w:val="69"/>
  </w:num>
  <w:num w:numId="14">
    <w:abstractNumId w:val="38"/>
  </w:num>
  <w:num w:numId="15">
    <w:abstractNumId w:val="26"/>
  </w:num>
  <w:num w:numId="16">
    <w:abstractNumId w:val="41"/>
  </w:num>
  <w:num w:numId="17">
    <w:abstractNumId w:val="14"/>
  </w:num>
  <w:num w:numId="18">
    <w:abstractNumId w:val="45"/>
  </w:num>
  <w:num w:numId="19">
    <w:abstractNumId w:val="37"/>
  </w:num>
  <w:num w:numId="20">
    <w:abstractNumId w:val="55"/>
  </w:num>
  <w:num w:numId="21">
    <w:abstractNumId w:val="31"/>
  </w:num>
  <w:num w:numId="22">
    <w:abstractNumId w:val="28"/>
  </w:num>
  <w:num w:numId="23">
    <w:abstractNumId w:val="67"/>
  </w:num>
  <w:num w:numId="24">
    <w:abstractNumId w:val="48"/>
  </w:num>
  <w:num w:numId="25">
    <w:abstractNumId w:val="39"/>
  </w:num>
  <w:num w:numId="26">
    <w:abstractNumId w:val="11"/>
  </w:num>
  <w:num w:numId="27">
    <w:abstractNumId w:val="17"/>
  </w:num>
  <w:num w:numId="28">
    <w:abstractNumId w:val="77"/>
  </w:num>
  <w:num w:numId="29">
    <w:abstractNumId w:val="70"/>
  </w:num>
  <w:num w:numId="30">
    <w:abstractNumId w:val="3"/>
  </w:num>
  <w:num w:numId="31">
    <w:abstractNumId w:val="0"/>
  </w:num>
  <w:num w:numId="32">
    <w:abstractNumId w:val="53"/>
    <w:lvlOverride w:ilvl="0">
      <w:startOverride w:val="1"/>
    </w:lvlOverride>
  </w:num>
  <w:num w:numId="33">
    <w:abstractNumId w:val="51"/>
  </w:num>
  <w:num w:numId="34">
    <w:abstractNumId w:val="12"/>
  </w:num>
  <w:num w:numId="35">
    <w:abstractNumId w:val="6"/>
  </w:num>
  <w:num w:numId="36">
    <w:abstractNumId w:val="59"/>
    <w:lvlOverride w:ilvl="0">
      <w:startOverride w:val="1"/>
    </w:lvlOverride>
  </w:num>
  <w:num w:numId="37">
    <w:abstractNumId w:val="42"/>
    <w:lvlOverride w:ilvl="0">
      <w:startOverride w:val="1"/>
    </w:lvlOverride>
  </w:num>
  <w:num w:numId="38">
    <w:abstractNumId w:val="23"/>
  </w:num>
  <w:num w:numId="39">
    <w:abstractNumId w:val="62"/>
  </w:num>
  <w:num w:numId="40">
    <w:abstractNumId w:val="57"/>
  </w:num>
  <w:num w:numId="41">
    <w:abstractNumId w:val="43"/>
  </w:num>
  <w:num w:numId="42">
    <w:abstractNumId w:val="72"/>
  </w:num>
  <w:num w:numId="43">
    <w:abstractNumId w:val="72"/>
  </w:num>
  <w:num w:numId="44">
    <w:abstractNumId w:val="7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num>
  <w:num w:numId="46">
    <w:abstractNumId w:val="71"/>
  </w:num>
  <w:num w:numId="4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5"/>
  </w:num>
  <w:num w:numId="49">
    <w:abstractNumId w:val="21"/>
  </w:num>
  <w:num w:numId="50">
    <w:abstractNumId w:val="8"/>
  </w:num>
  <w:num w:numId="51">
    <w:abstractNumId w:val="56"/>
  </w:num>
  <w:num w:numId="52">
    <w:abstractNumId w:val="49"/>
  </w:num>
  <w:num w:numId="53">
    <w:abstractNumId w:val="7"/>
  </w:num>
  <w:num w:numId="54">
    <w:abstractNumId w:val="64"/>
  </w:num>
  <w:num w:numId="55">
    <w:abstractNumId w:val="36"/>
  </w:num>
  <w:num w:numId="56">
    <w:abstractNumId w:val="22"/>
  </w:num>
  <w:num w:numId="57">
    <w:abstractNumId w:val="34"/>
  </w:num>
  <w:num w:numId="58">
    <w:abstractNumId w:val="52"/>
  </w:num>
  <w:num w:numId="59">
    <w:abstractNumId w:val="58"/>
  </w:num>
  <w:num w:numId="60">
    <w:abstractNumId w:val="47"/>
  </w:num>
  <w:num w:numId="61">
    <w:abstractNumId w:val="33"/>
  </w:num>
  <w:num w:numId="62">
    <w:abstractNumId w:val="19"/>
  </w:num>
  <w:num w:numId="63">
    <w:abstractNumId w:val="15"/>
  </w:num>
  <w:num w:numId="6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4"/>
  </w:num>
  <w:num w:numId="66">
    <w:abstractNumId w:val="35"/>
  </w:num>
  <w:num w:numId="67">
    <w:abstractNumId w:val="60"/>
  </w:num>
  <w:num w:numId="68">
    <w:abstractNumId w:val="18"/>
  </w:num>
  <w:num w:numId="69">
    <w:abstractNumId w:val="32"/>
  </w:num>
  <w:num w:numId="70">
    <w:abstractNumId w:val="44"/>
  </w:num>
  <w:num w:numId="71">
    <w:abstractNumId w:val="5"/>
  </w:num>
  <w:num w:numId="72">
    <w:abstractNumId w:val="27"/>
  </w:num>
  <w:num w:numId="73">
    <w:abstractNumId w:val="73"/>
  </w:num>
  <w:num w:numId="74">
    <w:abstractNumId w:val="63"/>
  </w:num>
  <w:num w:numId="75">
    <w:abstractNumId w:val="61"/>
  </w:num>
  <w:num w:numId="76">
    <w:abstractNumId w:val="30"/>
  </w:num>
  <w:num w:numId="77">
    <w:abstractNumId w:val="10"/>
  </w:num>
  <w:num w:numId="78">
    <w:abstractNumId w:val="74"/>
  </w:num>
  <w:num w:numId="79">
    <w:abstractNumId w:val="9"/>
  </w:num>
  <w:num w:numId="80">
    <w:abstractNumId w:val="4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04"/>
    <w:rsid w:val="000019E4"/>
    <w:rsid w:val="00001D16"/>
    <w:rsid w:val="00002C5C"/>
    <w:rsid w:val="00003FF1"/>
    <w:rsid w:val="00006049"/>
    <w:rsid w:val="000144BA"/>
    <w:rsid w:val="00015C73"/>
    <w:rsid w:val="00016BD1"/>
    <w:rsid w:val="00017056"/>
    <w:rsid w:val="00017F43"/>
    <w:rsid w:val="00021F7B"/>
    <w:rsid w:val="0002231C"/>
    <w:rsid w:val="000229D1"/>
    <w:rsid w:val="00023801"/>
    <w:rsid w:val="00025428"/>
    <w:rsid w:val="0004134A"/>
    <w:rsid w:val="00050CBD"/>
    <w:rsid w:val="00051EEE"/>
    <w:rsid w:val="000524BB"/>
    <w:rsid w:val="00054219"/>
    <w:rsid w:val="000600D9"/>
    <w:rsid w:val="0006310D"/>
    <w:rsid w:val="000642F1"/>
    <w:rsid w:val="00074D3E"/>
    <w:rsid w:val="00075DF3"/>
    <w:rsid w:val="0008234C"/>
    <w:rsid w:val="000825D8"/>
    <w:rsid w:val="00084264"/>
    <w:rsid w:val="000873FE"/>
    <w:rsid w:val="0009240E"/>
    <w:rsid w:val="000A05BD"/>
    <w:rsid w:val="000A0B6A"/>
    <w:rsid w:val="000A1323"/>
    <w:rsid w:val="000A5643"/>
    <w:rsid w:val="000A6F16"/>
    <w:rsid w:val="000B0AE4"/>
    <w:rsid w:val="000B12E7"/>
    <w:rsid w:val="000B754F"/>
    <w:rsid w:val="000C01C3"/>
    <w:rsid w:val="000C5C28"/>
    <w:rsid w:val="000C6D11"/>
    <w:rsid w:val="000D0A51"/>
    <w:rsid w:val="000D0D4D"/>
    <w:rsid w:val="000D0D4F"/>
    <w:rsid w:val="000D3A28"/>
    <w:rsid w:val="000D429F"/>
    <w:rsid w:val="000E0266"/>
    <w:rsid w:val="000E0D56"/>
    <w:rsid w:val="000E14C3"/>
    <w:rsid w:val="000E242C"/>
    <w:rsid w:val="000E392C"/>
    <w:rsid w:val="000E7B97"/>
    <w:rsid w:val="000F0110"/>
    <w:rsid w:val="000F077A"/>
    <w:rsid w:val="000F09D5"/>
    <w:rsid w:val="000F4681"/>
    <w:rsid w:val="000F4B02"/>
    <w:rsid w:val="000F6DE8"/>
    <w:rsid w:val="00101C63"/>
    <w:rsid w:val="00101F55"/>
    <w:rsid w:val="001020DB"/>
    <w:rsid w:val="001026AD"/>
    <w:rsid w:val="00104303"/>
    <w:rsid w:val="00113C66"/>
    <w:rsid w:val="001146F7"/>
    <w:rsid w:val="00115335"/>
    <w:rsid w:val="001168A6"/>
    <w:rsid w:val="00121826"/>
    <w:rsid w:val="00123C40"/>
    <w:rsid w:val="00131E88"/>
    <w:rsid w:val="00132699"/>
    <w:rsid w:val="00132E39"/>
    <w:rsid w:val="00132F19"/>
    <w:rsid w:val="001350AF"/>
    <w:rsid w:val="00141D33"/>
    <w:rsid w:val="00146736"/>
    <w:rsid w:val="0015613E"/>
    <w:rsid w:val="00157D74"/>
    <w:rsid w:val="00160144"/>
    <w:rsid w:val="00164CA4"/>
    <w:rsid w:val="00164CD5"/>
    <w:rsid w:val="00165AA7"/>
    <w:rsid w:val="00166C63"/>
    <w:rsid w:val="001720E1"/>
    <w:rsid w:val="00180BAC"/>
    <w:rsid w:val="00180D13"/>
    <w:rsid w:val="00181460"/>
    <w:rsid w:val="00182C66"/>
    <w:rsid w:val="00183255"/>
    <w:rsid w:val="001832A9"/>
    <w:rsid w:val="0018355E"/>
    <w:rsid w:val="00184354"/>
    <w:rsid w:val="0018567A"/>
    <w:rsid w:val="00187711"/>
    <w:rsid w:val="001940C4"/>
    <w:rsid w:val="001A1BA7"/>
    <w:rsid w:val="001A3769"/>
    <w:rsid w:val="001A6306"/>
    <w:rsid w:val="001A6EDE"/>
    <w:rsid w:val="001B0D0D"/>
    <w:rsid w:val="001B133D"/>
    <w:rsid w:val="001B2722"/>
    <w:rsid w:val="001B5032"/>
    <w:rsid w:val="001B6B12"/>
    <w:rsid w:val="001C1837"/>
    <w:rsid w:val="001C1965"/>
    <w:rsid w:val="001C3E34"/>
    <w:rsid w:val="001C4CA6"/>
    <w:rsid w:val="001D1C50"/>
    <w:rsid w:val="001D3E96"/>
    <w:rsid w:val="001D50E1"/>
    <w:rsid w:val="001D521A"/>
    <w:rsid w:val="001D574A"/>
    <w:rsid w:val="001D5A77"/>
    <w:rsid w:val="001D5FC2"/>
    <w:rsid w:val="001E0096"/>
    <w:rsid w:val="001E1087"/>
    <w:rsid w:val="001E1C52"/>
    <w:rsid w:val="001E27F6"/>
    <w:rsid w:val="001E2EE0"/>
    <w:rsid w:val="001E3DF5"/>
    <w:rsid w:val="001E6BBB"/>
    <w:rsid w:val="001E7AF7"/>
    <w:rsid w:val="001F2F9D"/>
    <w:rsid w:val="001F6DE1"/>
    <w:rsid w:val="0020181D"/>
    <w:rsid w:val="00202BBF"/>
    <w:rsid w:val="00203E36"/>
    <w:rsid w:val="002060DE"/>
    <w:rsid w:val="002138F4"/>
    <w:rsid w:val="00213DE8"/>
    <w:rsid w:val="0021598F"/>
    <w:rsid w:val="00220756"/>
    <w:rsid w:val="002218E0"/>
    <w:rsid w:val="002255A5"/>
    <w:rsid w:val="002300D3"/>
    <w:rsid w:val="00230131"/>
    <w:rsid w:val="00230658"/>
    <w:rsid w:val="00230957"/>
    <w:rsid w:val="002418D0"/>
    <w:rsid w:val="00241A1D"/>
    <w:rsid w:val="00244B78"/>
    <w:rsid w:val="00244BE5"/>
    <w:rsid w:val="0024625B"/>
    <w:rsid w:val="00246C8A"/>
    <w:rsid w:val="0025082E"/>
    <w:rsid w:val="0025716E"/>
    <w:rsid w:val="0026072A"/>
    <w:rsid w:val="00260E51"/>
    <w:rsid w:val="00262B35"/>
    <w:rsid w:val="00267AFC"/>
    <w:rsid w:val="00267E5E"/>
    <w:rsid w:val="0027128F"/>
    <w:rsid w:val="00272FC3"/>
    <w:rsid w:val="002745CB"/>
    <w:rsid w:val="00274ACA"/>
    <w:rsid w:val="00275E1F"/>
    <w:rsid w:val="00276FFC"/>
    <w:rsid w:val="00277E49"/>
    <w:rsid w:val="0028012D"/>
    <w:rsid w:val="002814A8"/>
    <w:rsid w:val="00283CFA"/>
    <w:rsid w:val="00283F86"/>
    <w:rsid w:val="00287666"/>
    <w:rsid w:val="0029139F"/>
    <w:rsid w:val="00294BE3"/>
    <w:rsid w:val="0029719E"/>
    <w:rsid w:val="002A51A0"/>
    <w:rsid w:val="002A6385"/>
    <w:rsid w:val="002A6764"/>
    <w:rsid w:val="002B004D"/>
    <w:rsid w:val="002B0197"/>
    <w:rsid w:val="002B161E"/>
    <w:rsid w:val="002B33F5"/>
    <w:rsid w:val="002B3F58"/>
    <w:rsid w:val="002B5024"/>
    <w:rsid w:val="002C27A9"/>
    <w:rsid w:val="002C2C87"/>
    <w:rsid w:val="002C2CD3"/>
    <w:rsid w:val="002C2CED"/>
    <w:rsid w:val="002C3F70"/>
    <w:rsid w:val="002C555E"/>
    <w:rsid w:val="002C620A"/>
    <w:rsid w:val="002D0CED"/>
    <w:rsid w:val="002D0E94"/>
    <w:rsid w:val="002D1B5C"/>
    <w:rsid w:val="002D5D10"/>
    <w:rsid w:val="002D69B2"/>
    <w:rsid w:val="002D7AC5"/>
    <w:rsid w:val="002E314B"/>
    <w:rsid w:val="002E3773"/>
    <w:rsid w:val="002E37A2"/>
    <w:rsid w:val="002E4590"/>
    <w:rsid w:val="002E62AF"/>
    <w:rsid w:val="002E6F2D"/>
    <w:rsid w:val="002F0E1F"/>
    <w:rsid w:val="002F2A9E"/>
    <w:rsid w:val="002F34B3"/>
    <w:rsid w:val="002F3F08"/>
    <w:rsid w:val="003043B9"/>
    <w:rsid w:val="003064B2"/>
    <w:rsid w:val="00314834"/>
    <w:rsid w:val="003149FB"/>
    <w:rsid w:val="003153B0"/>
    <w:rsid w:val="0031619E"/>
    <w:rsid w:val="00324FB2"/>
    <w:rsid w:val="00325BD8"/>
    <w:rsid w:val="00326675"/>
    <w:rsid w:val="00327D0E"/>
    <w:rsid w:val="00334639"/>
    <w:rsid w:val="0033469C"/>
    <w:rsid w:val="00334D34"/>
    <w:rsid w:val="00341DE2"/>
    <w:rsid w:val="0034216A"/>
    <w:rsid w:val="00343DCB"/>
    <w:rsid w:val="00344B89"/>
    <w:rsid w:val="00344FF0"/>
    <w:rsid w:val="003450C8"/>
    <w:rsid w:val="003466BB"/>
    <w:rsid w:val="00347B1C"/>
    <w:rsid w:val="003521E8"/>
    <w:rsid w:val="003549A4"/>
    <w:rsid w:val="00354FE7"/>
    <w:rsid w:val="00355E68"/>
    <w:rsid w:val="003574A8"/>
    <w:rsid w:val="00363641"/>
    <w:rsid w:val="00364FA2"/>
    <w:rsid w:val="00367A4D"/>
    <w:rsid w:val="003705FB"/>
    <w:rsid w:val="0037300B"/>
    <w:rsid w:val="00373BA1"/>
    <w:rsid w:val="003754A5"/>
    <w:rsid w:val="00380F76"/>
    <w:rsid w:val="00381DCC"/>
    <w:rsid w:val="00383AA6"/>
    <w:rsid w:val="00391981"/>
    <w:rsid w:val="003966E3"/>
    <w:rsid w:val="00396FF2"/>
    <w:rsid w:val="003A309F"/>
    <w:rsid w:val="003A325A"/>
    <w:rsid w:val="003A3287"/>
    <w:rsid w:val="003A5B61"/>
    <w:rsid w:val="003A6208"/>
    <w:rsid w:val="003A66FC"/>
    <w:rsid w:val="003A7991"/>
    <w:rsid w:val="003B039B"/>
    <w:rsid w:val="003B26B7"/>
    <w:rsid w:val="003B5B36"/>
    <w:rsid w:val="003C0302"/>
    <w:rsid w:val="003C210F"/>
    <w:rsid w:val="003C299C"/>
    <w:rsid w:val="003C55CB"/>
    <w:rsid w:val="003C62F8"/>
    <w:rsid w:val="003D0E20"/>
    <w:rsid w:val="003D163B"/>
    <w:rsid w:val="003D2F16"/>
    <w:rsid w:val="003D71EF"/>
    <w:rsid w:val="003E1E35"/>
    <w:rsid w:val="003E3513"/>
    <w:rsid w:val="003E41D4"/>
    <w:rsid w:val="003E5D63"/>
    <w:rsid w:val="003F33BE"/>
    <w:rsid w:val="003F3407"/>
    <w:rsid w:val="003F72D5"/>
    <w:rsid w:val="00400647"/>
    <w:rsid w:val="0040079B"/>
    <w:rsid w:val="00400A6E"/>
    <w:rsid w:val="004010B1"/>
    <w:rsid w:val="0040436B"/>
    <w:rsid w:val="00410EFF"/>
    <w:rsid w:val="0041155C"/>
    <w:rsid w:val="004210D3"/>
    <w:rsid w:val="00421B3F"/>
    <w:rsid w:val="0042274D"/>
    <w:rsid w:val="00423E1F"/>
    <w:rsid w:val="00425CB6"/>
    <w:rsid w:val="00426FA5"/>
    <w:rsid w:val="00427D10"/>
    <w:rsid w:val="0043037B"/>
    <w:rsid w:val="00432FEF"/>
    <w:rsid w:val="00433AFD"/>
    <w:rsid w:val="00435BBD"/>
    <w:rsid w:val="004373F2"/>
    <w:rsid w:val="004379E9"/>
    <w:rsid w:val="004404BF"/>
    <w:rsid w:val="00443BEC"/>
    <w:rsid w:val="00444264"/>
    <w:rsid w:val="00445C3B"/>
    <w:rsid w:val="0044638D"/>
    <w:rsid w:val="00451328"/>
    <w:rsid w:val="00452235"/>
    <w:rsid w:val="0045570F"/>
    <w:rsid w:val="004604A9"/>
    <w:rsid w:val="0046425E"/>
    <w:rsid w:val="00466C93"/>
    <w:rsid w:val="004712A4"/>
    <w:rsid w:val="00472CA1"/>
    <w:rsid w:val="004762A9"/>
    <w:rsid w:val="00483766"/>
    <w:rsid w:val="00483917"/>
    <w:rsid w:val="00484728"/>
    <w:rsid w:val="004858BD"/>
    <w:rsid w:val="0048604D"/>
    <w:rsid w:val="0049275B"/>
    <w:rsid w:val="00494EE6"/>
    <w:rsid w:val="0049503F"/>
    <w:rsid w:val="004955C6"/>
    <w:rsid w:val="00497D76"/>
    <w:rsid w:val="004A32CF"/>
    <w:rsid w:val="004A4180"/>
    <w:rsid w:val="004A6E41"/>
    <w:rsid w:val="004A7171"/>
    <w:rsid w:val="004A762D"/>
    <w:rsid w:val="004B1FFD"/>
    <w:rsid w:val="004B2861"/>
    <w:rsid w:val="004B2D9A"/>
    <w:rsid w:val="004B302F"/>
    <w:rsid w:val="004B3A4B"/>
    <w:rsid w:val="004B6C18"/>
    <w:rsid w:val="004B792C"/>
    <w:rsid w:val="004C1FD6"/>
    <w:rsid w:val="004C214C"/>
    <w:rsid w:val="004C30D1"/>
    <w:rsid w:val="004C31D9"/>
    <w:rsid w:val="004C3626"/>
    <w:rsid w:val="004D0437"/>
    <w:rsid w:val="004D11AB"/>
    <w:rsid w:val="004D3DA2"/>
    <w:rsid w:val="004D40DC"/>
    <w:rsid w:val="004D4C03"/>
    <w:rsid w:val="004D6374"/>
    <w:rsid w:val="004D64E5"/>
    <w:rsid w:val="004D7E16"/>
    <w:rsid w:val="004E24A3"/>
    <w:rsid w:val="004E319F"/>
    <w:rsid w:val="004E6109"/>
    <w:rsid w:val="004E79C9"/>
    <w:rsid w:val="004F621D"/>
    <w:rsid w:val="004F6738"/>
    <w:rsid w:val="004F7596"/>
    <w:rsid w:val="004F7A3D"/>
    <w:rsid w:val="00501B2D"/>
    <w:rsid w:val="00502F74"/>
    <w:rsid w:val="005034B2"/>
    <w:rsid w:val="005066A7"/>
    <w:rsid w:val="005078F0"/>
    <w:rsid w:val="005160A7"/>
    <w:rsid w:val="00520047"/>
    <w:rsid w:val="005203FA"/>
    <w:rsid w:val="00521F28"/>
    <w:rsid w:val="00526E3F"/>
    <w:rsid w:val="0053228E"/>
    <w:rsid w:val="00533558"/>
    <w:rsid w:val="00533AA4"/>
    <w:rsid w:val="00533F0A"/>
    <w:rsid w:val="005364BA"/>
    <w:rsid w:val="0053677A"/>
    <w:rsid w:val="00540456"/>
    <w:rsid w:val="005424FF"/>
    <w:rsid w:val="005434E3"/>
    <w:rsid w:val="00543C04"/>
    <w:rsid w:val="005502E8"/>
    <w:rsid w:val="00552284"/>
    <w:rsid w:val="00553E0E"/>
    <w:rsid w:val="0055631B"/>
    <w:rsid w:val="00556F6D"/>
    <w:rsid w:val="00566E7E"/>
    <w:rsid w:val="0057095F"/>
    <w:rsid w:val="00571510"/>
    <w:rsid w:val="0057231A"/>
    <w:rsid w:val="00572E61"/>
    <w:rsid w:val="00573647"/>
    <w:rsid w:val="00584BF6"/>
    <w:rsid w:val="00587F48"/>
    <w:rsid w:val="00593B96"/>
    <w:rsid w:val="00595A45"/>
    <w:rsid w:val="005A0866"/>
    <w:rsid w:val="005A46A1"/>
    <w:rsid w:val="005A5499"/>
    <w:rsid w:val="005A76DA"/>
    <w:rsid w:val="005B01B9"/>
    <w:rsid w:val="005B0CA4"/>
    <w:rsid w:val="005B0D7C"/>
    <w:rsid w:val="005B31A2"/>
    <w:rsid w:val="005C03F4"/>
    <w:rsid w:val="005C09D9"/>
    <w:rsid w:val="005C0EE1"/>
    <w:rsid w:val="005C0F0C"/>
    <w:rsid w:val="005C6F98"/>
    <w:rsid w:val="005C6FCA"/>
    <w:rsid w:val="005D0A4B"/>
    <w:rsid w:val="005D2FC0"/>
    <w:rsid w:val="005D3BC1"/>
    <w:rsid w:val="005D56C1"/>
    <w:rsid w:val="005D64CD"/>
    <w:rsid w:val="005D6C27"/>
    <w:rsid w:val="005E30BC"/>
    <w:rsid w:val="005E3A12"/>
    <w:rsid w:val="005E4357"/>
    <w:rsid w:val="005E51F0"/>
    <w:rsid w:val="005E5C60"/>
    <w:rsid w:val="005E6305"/>
    <w:rsid w:val="005E7997"/>
    <w:rsid w:val="005F05F1"/>
    <w:rsid w:val="005F06C0"/>
    <w:rsid w:val="005F1B49"/>
    <w:rsid w:val="005F495B"/>
    <w:rsid w:val="005F5353"/>
    <w:rsid w:val="005F55CF"/>
    <w:rsid w:val="005F6585"/>
    <w:rsid w:val="0060092B"/>
    <w:rsid w:val="0060151D"/>
    <w:rsid w:val="00601710"/>
    <w:rsid w:val="00603908"/>
    <w:rsid w:val="00603CB0"/>
    <w:rsid w:val="00606666"/>
    <w:rsid w:val="00614346"/>
    <w:rsid w:val="00614E77"/>
    <w:rsid w:val="00614E8D"/>
    <w:rsid w:val="00617478"/>
    <w:rsid w:val="0062023E"/>
    <w:rsid w:val="0062335F"/>
    <w:rsid w:val="00624FBA"/>
    <w:rsid w:val="00625078"/>
    <w:rsid w:val="00626C02"/>
    <w:rsid w:val="00632F8E"/>
    <w:rsid w:val="00635D33"/>
    <w:rsid w:val="00635E04"/>
    <w:rsid w:val="00635EC5"/>
    <w:rsid w:val="00635EED"/>
    <w:rsid w:val="00637EFE"/>
    <w:rsid w:val="00641C01"/>
    <w:rsid w:val="006421B9"/>
    <w:rsid w:val="00642EBB"/>
    <w:rsid w:val="0064515F"/>
    <w:rsid w:val="006451E0"/>
    <w:rsid w:val="00646187"/>
    <w:rsid w:val="006466B3"/>
    <w:rsid w:val="0065097B"/>
    <w:rsid w:val="00651F3B"/>
    <w:rsid w:val="00652628"/>
    <w:rsid w:val="00660DE5"/>
    <w:rsid w:val="00671D58"/>
    <w:rsid w:val="006738E0"/>
    <w:rsid w:val="00675E7F"/>
    <w:rsid w:val="00677EA1"/>
    <w:rsid w:val="00680E62"/>
    <w:rsid w:val="0068160A"/>
    <w:rsid w:val="00682420"/>
    <w:rsid w:val="006835DF"/>
    <w:rsid w:val="006843A3"/>
    <w:rsid w:val="00685704"/>
    <w:rsid w:val="00690428"/>
    <w:rsid w:val="00691A82"/>
    <w:rsid w:val="00693F39"/>
    <w:rsid w:val="00694845"/>
    <w:rsid w:val="00695B62"/>
    <w:rsid w:val="006A0029"/>
    <w:rsid w:val="006A11FE"/>
    <w:rsid w:val="006A1C27"/>
    <w:rsid w:val="006A22F4"/>
    <w:rsid w:val="006A5FAF"/>
    <w:rsid w:val="006A7DD2"/>
    <w:rsid w:val="006B0543"/>
    <w:rsid w:val="006B2BB0"/>
    <w:rsid w:val="006B5D08"/>
    <w:rsid w:val="006B7005"/>
    <w:rsid w:val="006C0361"/>
    <w:rsid w:val="006C069A"/>
    <w:rsid w:val="006C19D0"/>
    <w:rsid w:val="006C5431"/>
    <w:rsid w:val="006C651D"/>
    <w:rsid w:val="006D3287"/>
    <w:rsid w:val="006D4888"/>
    <w:rsid w:val="006D60BE"/>
    <w:rsid w:val="006E0D16"/>
    <w:rsid w:val="006E16CB"/>
    <w:rsid w:val="006E29B6"/>
    <w:rsid w:val="006E415C"/>
    <w:rsid w:val="006E5EF3"/>
    <w:rsid w:val="006E617E"/>
    <w:rsid w:val="006E6A36"/>
    <w:rsid w:val="006E76DF"/>
    <w:rsid w:val="006F2E09"/>
    <w:rsid w:val="006F3AA5"/>
    <w:rsid w:val="006F4F8E"/>
    <w:rsid w:val="006F6C6C"/>
    <w:rsid w:val="0070063F"/>
    <w:rsid w:val="00701040"/>
    <w:rsid w:val="00705276"/>
    <w:rsid w:val="00705763"/>
    <w:rsid w:val="00711F3B"/>
    <w:rsid w:val="007139ED"/>
    <w:rsid w:val="00713A9C"/>
    <w:rsid w:val="007161C2"/>
    <w:rsid w:val="00716A64"/>
    <w:rsid w:val="007216ED"/>
    <w:rsid w:val="0072244D"/>
    <w:rsid w:val="007253A9"/>
    <w:rsid w:val="007301E3"/>
    <w:rsid w:val="00737CEE"/>
    <w:rsid w:val="0074121D"/>
    <w:rsid w:val="0074130E"/>
    <w:rsid w:val="00743247"/>
    <w:rsid w:val="00746EF5"/>
    <w:rsid w:val="0074729C"/>
    <w:rsid w:val="00747AF2"/>
    <w:rsid w:val="0075368E"/>
    <w:rsid w:val="00755AA0"/>
    <w:rsid w:val="00765B69"/>
    <w:rsid w:val="00767617"/>
    <w:rsid w:val="00773087"/>
    <w:rsid w:val="00774F89"/>
    <w:rsid w:val="00776891"/>
    <w:rsid w:val="00777EDC"/>
    <w:rsid w:val="00783F9B"/>
    <w:rsid w:val="00790FEA"/>
    <w:rsid w:val="00793CFA"/>
    <w:rsid w:val="00796C52"/>
    <w:rsid w:val="00797666"/>
    <w:rsid w:val="00797787"/>
    <w:rsid w:val="007A22A0"/>
    <w:rsid w:val="007A5A02"/>
    <w:rsid w:val="007A5B20"/>
    <w:rsid w:val="007A711C"/>
    <w:rsid w:val="007B1C6B"/>
    <w:rsid w:val="007B3148"/>
    <w:rsid w:val="007C2E48"/>
    <w:rsid w:val="007C3D1D"/>
    <w:rsid w:val="007C3D22"/>
    <w:rsid w:val="007C424D"/>
    <w:rsid w:val="007C556D"/>
    <w:rsid w:val="007D0253"/>
    <w:rsid w:val="007D0ECB"/>
    <w:rsid w:val="007D5230"/>
    <w:rsid w:val="007E000B"/>
    <w:rsid w:val="007E02C3"/>
    <w:rsid w:val="007E1F92"/>
    <w:rsid w:val="007E3AAB"/>
    <w:rsid w:val="007E4223"/>
    <w:rsid w:val="007E560D"/>
    <w:rsid w:val="007E5931"/>
    <w:rsid w:val="007E645A"/>
    <w:rsid w:val="007E6774"/>
    <w:rsid w:val="007E794F"/>
    <w:rsid w:val="007E7A67"/>
    <w:rsid w:val="007F1B5F"/>
    <w:rsid w:val="007F2146"/>
    <w:rsid w:val="007F4350"/>
    <w:rsid w:val="007F4D57"/>
    <w:rsid w:val="007F5CE5"/>
    <w:rsid w:val="007F5EF3"/>
    <w:rsid w:val="007F6758"/>
    <w:rsid w:val="00803F60"/>
    <w:rsid w:val="00804930"/>
    <w:rsid w:val="008051AA"/>
    <w:rsid w:val="00807EE5"/>
    <w:rsid w:val="00810972"/>
    <w:rsid w:val="0081384C"/>
    <w:rsid w:val="00817E17"/>
    <w:rsid w:val="00821ED8"/>
    <w:rsid w:val="00822E3B"/>
    <w:rsid w:val="00822E51"/>
    <w:rsid w:val="00824653"/>
    <w:rsid w:val="008265DE"/>
    <w:rsid w:val="00826DC6"/>
    <w:rsid w:val="00827866"/>
    <w:rsid w:val="00832777"/>
    <w:rsid w:val="00835A8F"/>
    <w:rsid w:val="00836AFB"/>
    <w:rsid w:val="00836C3A"/>
    <w:rsid w:val="00837094"/>
    <w:rsid w:val="00837395"/>
    <w:rsid w:val="00837A94"/>
    <w:rsid w:val="00840A9B"/>
    <w:rsid w:val="00842041"/>
    <w:rsid w:val="008447D6"/>
    <w:rsid w:val="0084669E"/>
    <w:rsid w:val="00850E6F"/>
    <w:rsid w:val="00850FB1"/>
    <w:rsid w:val="008524B2"/>
    <w:rsid w:val="0085285D"/>
    <w:rsid w:val="00852B9A"/>
    <w:rsid w:val="0085696B"/>
    <w:rsid w:val="00863DBE"/>
    <w:rsid w:val="0086471A"/>
    <w:rsid w:val="00864C43"/>
    <w:rsid w:val="00864D0E"/>
    <w:rsid w:val="00867156"/>
    <w:rsid w:val="0087003A"/>
    <w:rsid w:val="00873C66"/>
    <w:rsid w:val="0087434C"/>
    <w:rsid w:val="008809A8"/>
    <w:rsid w:val="00880BC8"/>
    <w:rsid w:val="00883D74"/>
    <w:rsid w:val="00886874"/>
    <w:rsid w:val="00887916"/>
    <w:rsid w:val="00891A15"/>
    <w:rsid w:val="00896075"/>
    <w:rsid w:val="008A4178"/>
    <w:rsid w:val="008A520A"/>
    <w:rsid w:val="008A5A34"/>
    <w:rsid w:val="008B07E1"/>
    <w:rsid w:val="008B2B99"/>
    <w:rsid w:val="008C146A"/>
    <w:rsid w:val="008C1FD8"/>
    <w:rsid w:val="008C6DC2"/>
    <w:rsid w:val="008C7C39"/>
    <w:rsid w:val="008D0594"/>
    <w:rsid w:val="008D05A9"/>
    <w:rsid w:val="008D7AC8"/>
    <w:rsid w:val="008E04B6"/>
    <w:rsid w:val="008E362F"/>
    <w:rsid w:val="008E484F"/>
    <w:rsid w:val="008E4B1E"/>
    <w:rsid w:val="008E50CC"/>
    <w:rsid w:val="008F1752"/>
    <w:rsid w:val="008F3F43"/>
    <w:rsid w:val="008F41F0"/>
    <w:rsid w:val="008F55CE"/>
    <w:rsid w:val="008F6D74"/>
    <w:rsid w:val="00901D6A"/>
    <w:rsid w:val="00904ECB"/>
    <w:rsid w:val="00907C02"/>
    <w:rsid w:val="00912C05"/>
    <w:rsid w:val="00917251"/>
    <w:rsid w:val="00920399"/>
    <w:rsid w:val="00921705"/>
    <w:rsid w:val="00921D65"/>
    <w:rsid w:val="00922298"/>
    <w:rsid w:val="00924E44"/>
    <w:rsid w:val="00924EDD"/>
    <w:rsid w:val="00925638"/>
    <w:rsid w:val="00926F65"/>
    <w:rsid w:val="00927E55"/>
    <w:rsid w:val="00931BF2"/>
    <w:rsid w:val="00932A04"/>
    <w:rsid w:val="00935FBE"/>
    <w:rsid w:val="009415D9"/>
    <w:rsid w:val="00942854"/>
    <w:rsid w:val="00944743"/>
    <w:rsid w:val="0096770C"/>
    <w:rsid w:val="00977724"/>
    <w:rsid w:val="00977E5D"/>
    <w:rsid w:val="0098063C"/>
    <w:rsid w:val="00981D37"/>
    <w:rsid w:val="009879BE"/>
    <w:rsid w:val="00991C53"/>
    <w:rsid w:val="0099585B"/>
    <w:rsid w:val="00995865"/>
    <w:rsid w:val="009A02CD"/>
    <w:rsid w:val="009A1A1C"/>
    <w:rsid w:val="009A1EC0"/>
    <w:rsid w:val="009A6D03"/>
    <w:rsid w:val="009A7FF4"/>
    <w:rsid w:val="009B063A"/>
    <w:rsid w:val="009B13CF"/>
    <w:rsid w:val="009B1FCD"/>
    <w:rsid w:val="009B2AC2"/>
    <w:rsid w:val="009B2AD1"/>
    <w:rsid w:val="009B34BC"/>
    <w:rsid w:val="009B7ED4"/>
    <w:rsid w:val="009C2AD6"/>
    <w:rsid w:val="009C2CB4"/>
    <w:rsid w:val="009C5E09"/>
    <w:rsid w:val="009D5E08"/>
    <w:rsid w:val="009E07DD"/>
    <w:rsid w:val="009E27A6"/>
    <w:rsid w:val="009E3E7B"/>
    <w:rsid w:val="009E6F7C"/>
    <w:rsid w:val="009F0261"/>
    <w:rsid w:val="009F133E"/>
    <w:rsid w:val="009F5A80"/>
    <w:rsid w:val="009F60F4"/>
    <w:rsid w:val="009F7594"/>
    <w:rsid w:val="00A022CC"/>
    <w:rsid w:val="00A04A9A"/>
    <w:rsid w:val="00A062B0"/>
    <w:rsid w:val="00A06C09"/>
    <w:rsid w:val="00A1053D"/>
    <w:rsid w:val="00A12122"/>
    <w:rsid w:val="00A15DC5"/>
    <w:rsid w:val="00A20801"/>
    <w:rsid w:val="00A225C8"/>
    <w:rsid w:val="00A23498"/>
    <w:rsid w:val="00A2502B"/>
    <w:rsid w:val="00A34F4A"/>
    <w:rsid w:val="00A441C8"/>
    <w:rsid w:val="00A45A9D"/>
    <w:rsid w:val="00A46D50"/>
    <w:rsid w:val="00A50A17"/>
    <w:rsid w:val="00A50B60"/>
    <w:rsid w:val="00A51185"/>
    <w:rsid w:val="00A5543F"/>
    <w:rsid w:val="00A55AAB"/>
    <w:rsid w:val="00A56552"/>
    <w:rsid w:val="00A6048A"/>
    <w:rsid w:val="00A63ABD"/>
    <w:rsid w:val="00A65866"/>
    <w:rsid w:val="00A66164"/>
    <w:rsid w:val="00A75DD9"/>
    <w:rsid w:val="00A847D8"/>
    <w:rsid w:val="00A866BE"/>
    <w:rsid w:val="00A9750A"/>
    <w:rsid w:val="00AA2D19"/>
    <w:rsid w:val="00AA47AF"/>
    <w:rsid w:val="00AA655A"/>
    <w:rsid w:val="00AA6C62"/>
    <w:rsid w:val="00AB14DC"/>
    <w:rsid w:val="00AB28D3"/>
    <w:rsid w:val="00AB5357"/>
    <w:rsid w:val="00AB5515"/>
    <w:rsid w:val="00AB66D2"/>
    <w:rsid w:val="00AC1F97"/>
    <w:rsid w:val="00AC29A9"/>
    <w:rsid w:val="00AC2A97"/>
    <w:rsid w:val="00AC3B6C"/>
    <w:rsid w:val="00AC5C36"/>
    <w:rsid w:val="00AD274D"/>
    <w:rsid w:val="00AD3CAB"/>
    <w:rsid w:val="00AD4213"/>
    <w:rsid w:val="00AD544C"/>
    <w:rsid w:val="00AD7E8E"/>
    <w:rsid w:val="00AE043D"/>
    <w:rsid w:val="00AE0CCE"/>
    <w:rsid w:val="00AE14AB"/>
    <w:rsid w:val="00AE17E1"/>
    <w:rsid w:val="00AE4052"/>
    <w:rsid w:val="00AE5041"/>
    <w:rsid w:val="00AE56A0"/>
    <w:rsid w:val="00AE639F"/>
    <w:rsid w:val="00AE708C"/>
    <w:rsid w:val="00AE77F3"/>
    <w:rsid w:val="00AF3F96"/>
    <w:rsid w:val="00AF495E"/>
    <w:rsid w:val="00AF55AD"/>
    <w:rsid w:val="00AF577C"/>
    <w:rsid w:val="00AF5C02"/>
    <w:rsid w:val="00B04BA1"/>
    <w:rsid w:val="00B04CB7"/>
    <w:rsid w:val="00B06BFB"/>
    <w:rsid w:val="00B12D33"/>
    <w:rsid w:val="00B15611"/>
    <w:rsid w:val="00B16616"/>
    <w:rsid w:val="00B1692F"/>
    <w:rsid w:val="00B23133"/>
    <w:rsid w:val="00B23A5A"/>
    <w:rsid w:val="00B259D9"/>
    <w:rsid w:val="00B26CEE"/>
    <w:rsid w:val="00B27226"/>
    <w:rsid w:val="00B313E3"/>
    <w:rsid w:val="00B33EEA"/>
    <w:rsid w:val="00B34780"/>
    <w:rsid w:val="00B349A4"/>
    <w:rsid w:val="00B359F5"/>
    <w:rsid w:val="00B36CEA"/>
    <w:rsid w:val="00B37313"/>
    <w:rsid w:val="00B42DD0"/>
    <w:rsid w:val="00B45D19"/>
    <w:rsid w:val="00B47A4D"/>
    <w:rsid w:val="00B52272"/>
    <w:rsid w:val="00B530D4"/>
    <w:rsid w:val="00B55312"/>
    <w:rsid w:val="00B55466"/>
    <w:rsid w:val="00B61998"/>
    <w:rsid w:val="00B6441A"/>
    <w:rsid w:val="00B71EE9"/>
    <w:rsid w:val="00B729E7"/>
    <w:rsid w:val="00B73946"/>
    <w:rsid w:val="00B83DB9"/>
    <w:rsid w:val="00B83E31"/>
    <w:rsid w:val="00B862AF"/>
    <w:rsid w:val="00B87063"/>
    <w:rsid w:val="00B9270D"/>
    <w:rsid w:val="00B93059"/>
    <w:rsid w:val="00B97519"/>
    <w:rsid w:val="00BA3C53"/>
    <w:rsid w:val="00BA50C9"/>
    <w:rsid w:val="00BA5DCA"/>
    <w:rsid w:val="00BA762F"/>
    <w:rsid w:val="00BB44B6"/>
    <w:rsid w:val="00BB4A32"/>
    <w:rsid w:val="00BB614A"/>
    <w:rsid w:val="00BB6AC5"/>
    <w:rsid w:val="00BC03B0"/>
    <w:rsid w:val="00BC76A6"/>
    <w:rsid w:val="00BD0672"/>
    <w:rsid w:val="00BD2AD8"/>
    <w:rsid w:val="00BD4ABC"/>
    <w:rsid w:val="00BD7C6E"/>
    <w:rsid w:val="00BE1C18"/>
    <w:rsid w:val="00BE297E"/>
    <w:rsid w:val="00BE71CE"/>
    <w:rsid w:val="00BF025E"/>
    <w:rsid w:val="00BF2999"/>
    <w:rsid w:val="00BF42BC"/>
    <w:rsid w:val="00BF4E85"/>
    <w:rsid w:val="00BF5C49"/>
    <w:rsid w:val="00C010D7"/>
    <w:rsid w:val="00C0289F"/>
    <w:rsid w:val="00C02DC4"/>
    <w:rsid w:val="00C04569"/>
    <w:rsid w:val="00C06D86"/>
    <w:rsid w:val="00C1488A"/>
    <w:rsid w:val="00C164A6"/>
    <w:rsid w:val="00C179D8"/>
    <w:rsid w:val="00C20569"/>
    <w:rsid w:val="00C25CD6"/>
    <w:rsid w:val="00C262FD"/>
    <w:rsid w:val="00C273CE"/>
    <w:rsid w:val="00C35382"/>
    <w:rsid w:val="00C37026"/>
    <w:rsid w:val="00C3757F"/>
    <w:rsid w:val="00C37608"/>
    <w:rsid w:val="00C468D4"/>
    <w:rsid w:val="00C46B7D"/>
    <w:rsid w:val="00C47081"/>
    <w:rsid w:val="00C51EAC"/>
    <w:rsid w:val="00C53485"/>
    <w:rsid w:val="00C53883"/>
    <w:rsid w:val="00C56B9B"/>
    <w:rsid w:val="00C60130"/>
    <w:rsid w:val="00C62625"/>
    <w:rsid w:val="00C6279D"/>
    <w:rsid w:val="00C630B4"/>
    <w:rsid w:val="00C65200"/>
    <w:rsid w:val="00C703FA"/>
    <w:rsid w:val="00C74308"/>
    <w:rsid w:val="00C7496F"/>
    <w:rsid w:val="00C74F02"/>
    <w:rsid w:val="00C81365"/>
    <w:rsid w:val="00C83234"/>
    <w:rsid w:val="00C85B4B"/>
    <w:rsid w:val="00C92A87"/>
    <w:rsid w:val="00C96588"/>
    <w:rsid w:val="00C968CD"/>
    <w:rsid w:val="00CA340F"/>
    <w:rsid w:val="00CA3DEA"/>
    <w:rsid w:val="00CA7672"/>
    <w:rsid w:val="00CB2B70"/>
    <w:rsid w:val="00CB4A05"/>
    <w:rsid w:val="00CB4A94"/>
    <w:rsid w:val="00CB5F5B"/>
    <w:rsid w:val="00CB6830"/>
    <w:rsid w:val="00CC1C8F"/>
    <w:rsid w:val="00CC5496"/>
    <w:rsid w:val="00CC67D1"/>
    <w:rsid w:val="00CC6910"/>
    <w:rsid w:val="00CD0243"/>
    <w:rsid w:val="00CD047C"/>
    <w:rsid w:val="00CD2D29"/>
    <w:rsid w:val="00CD3757"/>
    <w:rsid w:val="00CD41B6"/>
    <w:rsid w:val="00CD4A6A"/>
    <w:rsid w:val="00CE7ECB"/>
    <w:rsid w:val="00CF285A"/>
    <w:rsid w:val="00CF58FA"/>
    <w:rsid w:val="00CF68EA"/>
    <w:rsid w:val="00D00482"/>
    <w:rsid w:val="00D0102F"/>
    <w:rsid w:val="00D1149F"/>
    <w:rsid w:val="00D1353B"/>
    <w:rsid w:val="00D1556D"/>
    <w:rsid w:val="00D15E3C"/>
    <w:rsid w:val="00D16570"/>
    <w:rsid w:val="00D17002"/>
    <w:rsid w:val="00D17484"/>
    <w:rsid w:val="00D20795"/>
    <w:rsid w:val="00D20C37"/>
    <w:rsid w:val="00D2259A"/>
    <w:rsid w:val="00D22FC3"/>
    <w:rsid w:val="00D26143"/>
    <w:rsid w:val="00D302C4"/>
    <w:rsid w:val="00D32D68"/>
    <w:rsid w:val="00D3357F"/>
    <w:rsid w:val="00D36FD8"/>
    <w:rsid w:val="00D4034F"/>
    <w:rsid w:val="00D41BD3"/>
    <w:rsid w:val="00D42A43"/>
    <w:rsid w:val="00D42B7B"/>
    <w:rsid w:val="00D5044E"/>
    <w:rsid w:val="00D518DE"/>
    <w:rsid w:val="00D51E79"/>
    <w:rsid w:val="00D5795C"/>
    <w:rsid w:val="00D61017"/>
    <w:rsid w:val="00D6113E"/>
    <w:rsid w:val="00D61251"/>
    <w:rsid w:val="00D6273D"/>
    <w:rsid w:val="00D66CA2"/>
    <w:rsid w:val="00D67319"/>
    <w:rsid w:val="00D67890"/>
    <w:rsid w:val="00D67A93"/>
    <w:rsid w:val="00D67AE5"/>
    <w:rsid w:val="00D70694"/>
    <w:rsid w:val="00D70C98"/>
    <w:rsid w:val="00D728E9"/>
    <w:rsid w:val="00D72D16"/>
    <w:rsid w:val="00D753EC"/>
    <w:rsid w:val="00D755FE"/>
    <w:rsid w:val="00D819D9"/>
    <w:rsid w:val="00D82CDD"/>
    <w:rsid w:val="00D836A5"/>
    <w:rsid w:val="00D917DC"/>
    <w:rsid w:val="00D95F83"/>
    <w:rsid w:val="00D97582"/>
    <w:rsid w:val="00D97BE5"/>
    <w:rsid w:val="00DA1604"/>
    <w:rsid w:val="00DA2255"/>
    <w:rsid w:val="00DA2DF2"/>
    <w:rsid w:val="00DA33EC"/>
    <w:rsid w:val="00DC08E0"/>
    <w:rsid w:val="00DC10E3"/>
    <w:rsid w:val="00DC3A37"/>
    <w:rsid w:val="00DC3E1B"/>
    <w:rsid w:val="00DD581E"/>
    <w:rsid w:val="00DE0060"/>
    <w:rsid w:val="00DE0688"/>
    <w:rsid w:val="00DE1259"/>
    <w:rsid w:val="00DE5004"/>
    <w:rsid w:val="00DE6173"/>
    <w:rsid w:val="00DE6292"/>
    <w:rsid w:val="00DF028F"/>
    <w:rsid w:val="00DF4910"/>
    <w:rsid w:val="00DF658E"/>
    <w:rsid w:val="00DF6E8E"/>
    <w:rsid w:val="00DF73B3"/>
    <w:rsid w:val="00DF73D5"/>
    <w:rsid w:val="00E01499"/>
    <w:rsid w:val="00E024E5"/>
    <w:rsid w:val="00E1003C"/>
    <w:rsid w:val="00E12952"/>
    <w:rsid w:val="00E1707F"/>
    <w:rsid w:val="00E174D1"/>
    <w:rsid w:val="00E22F13"/>
    <w:rsid w:val="00E24F4E"/>
    <w:rsid w:val="00E25EE1"/>
    <w:rsid w:val="00E3045E"/>
    <w:rsid w:val="00E31C71"/>
    <w:rsid w:val="00E326A4"/>
    <w:rsid w:val="00E3762B"/>
    <w:rsid w:val="00E4321A"/>
    <w:rsid w:val="00E466BF"/>
    <w:rsid w:val="00E4673D"/>
    <w:rsid w:val="00E46F89"/>
    <w:rsid w:val="00E47568"/>
    <w:rsid w:val="00E479C6"/>
    <w:rsid w:val="00E47F52"/>
    <w:rsid w:val="00E54F99"/>
    <w:rsid w:val="00E56F51"/>
    <w:rsid w:val="00E57D5D"/>
    <w:rsid w:val="00E65528"/>
    <w:rsid w:val="00E67931"/>
    <w:rsid w:val="00E700D0"/>
    <w:rsid w:val="00E7050E"/>
    <w:rsid w:val="00E70BE6"/>
    <w:rsid w:val="00E83E40"/>
    <w:rsid w:val="00E92224"/>
    <w:rsid w:val="00E97596"/>
    <w:rsid w:val="00E97A98"/>
    <w:rsid w:val="00EB0B2F"/>
    <w:rsid w:val="00EB1FF9"/>
    <w:rsid w:val="00EB4407"/>
    <w:rsid w:val="00EB52D9"/>
    <w:rsid w:val="00EB5A9E"/>
    <w:rsid w:val="00EB5C09"/>
    <w:rsid w:val="00EC09C1"/>
    <w:rsid w:val="00EC6F5D"/>
    <w:rsid w:val="00ED0A74"/>
    <w:rsid w:val="00ED2DFD"/>
    <w:rsid w:val="00ED3059"/>
    <w:rsid w:val="00ED5A3D"/>
    <w:rsid w:val="00EE0BF2"/>
    <w:rsid w:val="00EE18FB"/>
    <w:rsid w:val="00EE25D3"/>
    <w:rsid w:val="00EE45AC"/>
    <w:rsid w:val="00EE4C8A"/>
    <w:rsid w:val="00EE6866"/>
    <w:rsid w:val="00EF1D3C"/>
    <w:rsid w:val="00EF35F8"/>
    <w:rsid w:val="00EF5A00"/>
    <w:rsid w:val="00EF6F53"/>
    <w:rsid w:val="00EF7914"/>
    <w:rsid w:val="00EF7B05"/>
    <w:rsid w:val="00F00120"/>
    <w:rsid w:val="00F00355"/>
    <w:rsid w:val="00F00CD7"/>
    <w:rsid w:val="00F01656"/>
    <w:rsid w:val="00F02550"/>
    <w:rsid w:val="00F02ECF"/>
    <w:rsid w:val="00F03715"/>
    <w:rsid w:val="00F04F8E"/>
    <w:rsid w:val="00F07627"/>
    <w:rsid w:val="00F102F7"/>
    <w:rsid w:val="00F1137D"/>
    <w:rsid w:val="00F11C0E"/>
    <w:rsid w:val="00F15088"/>
    <w:rsid w:val="00F16E3D"/>
    <w:rsid w:val="00F17208"/>
    <w:rsid w:val="00F219DB"/>
    <w:rsid w:val="00F26953"/>
    <w:rsid w:val="00F30B6D"/>
    <w:rsid w:val="00F357B8"/>
    <w:rsid w:val="00F37250"/>
    <w:rsid w:val="00F37B43"/>
    <w:rsid w:val="00F400CD"/>
    <w:rsid w:val="00F450F3"/>
    <w:rsid w:val="00F57242"/>
    <w:rsid w:val="00F5768F"/>
    <w:rsid w:val="00F62D81"/>
    <w:rsid w:val="00F63440"/>
    <w:rsid w:val="00F64D99"/>
    <w:rsid w:val="00F67DDC"/>
    <w:rsid w:val="00F75652"/>
    <w:rsid w:val="00F80F46"/>
    <w:rsid w:val="00F810CD"/>
    <w:rsid w:val="00F82C59"/>
    <w:rsid w:val="00F83B2B"/>
    <w:rsid w:val="00F83B3D"/>
    <w:rsid w:val="00F857E1"/>
    <w:rsid w:val="00F9033A"/>
    <w:rsid w:val="00F93605"/>
    <w:rsid w:val="00F95844"/>
    <w:rsid w:val="00F95BAA"/>
    <w:rsid w:val="00F97CB1"/>
    <w:rsid w:val="00FA13D6"/>
    <w:rsid w:val="00FA44F4"/>
    <w:rsid w:val="00FA6DB8"/>
    <w:rsid w:val="00FB0591"/>
    <w:rsid w:val="00FB26A0"/>
    <w:rsid w:val="00FB2894"/>
    <w:rsid w:val="00FB6500"/>
    <w:rsid w:val="00FB706E"/>
    <w:rsid w:val="00FB7401"/>
    <w:rsid w:val="00FC0D86"/>
    <w:rsid w:val="00FC236E"/>
    <w:rsid w:val="00FC2BDA"/>
    <w:rsid w:val="00FC4792"/>
    <w:rsid w:val="00FD2D94"/>
    <w:rsid w:val="00FD4247"/>
    <w:rsid w:val="00FD4D2E"/>
    <w:rsid w:val="00FE41E1"/>
    <w:rsid w:val="00FE5AE2"/>
    <w:rsid w:val="00FF0BAD"/>
    <w:rsid w:val="00FF1750"/>
    <w:rsid w:val="00FF23F8"/>
    <w:rsid w:val="00FF496B"/>
    <w:rsid w:val="00FF55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BF6C9"/>
  <w15:chartTrackingRefBased/>
  <w15:docId w15:val="{1FEC72BB-57F3-4214-9A77-11CE92754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26AD"/>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1. Konspekty numerowane,Gliederung1,1,Section Heading,Hoofdstuk,1 ghost,g,ROZDZIAŁ,Tytu31,Tytuł 1 st.,Nagłówek 11 Znak,Nagłówek 11,1-Titre 1,Nagłówek 1 - ST"/>
    <w:basedOn w:val="Normalny"/>
    <w:next w:val="Normalny"/>
    <w:link w:val="Nagwek1Znak"/>
    <w:uiPriority w:val="9"/>
    <w:qFormat/>
    <w:rsid w:val="007E1F92"/>
    <w:pPr>
      <w:keepNext/>
      <w:numPr>
        <w:numId w:val="49"/>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49"/>
      </w:numPr>
      <w:spacing w:before="120" w:after="120"/>
      <w:ind w:left="851"/>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6"/>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6"/>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6"/>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6"/>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6"/>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6"/>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1. Konspekty numerowane Znak,Gliederung1 Znak,1 Znak,Section Heading Znak,Hoofdstuk Znak,1 ghost Znak,g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Preambuła"/>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Preambuła Znak"/>
    <w:link w:val="Akapitzlist"/>
    <w:uiPriority w:val="34"/>
    <w:qFormat/>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3"/>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5E6305"/>
    <w:pPr>
      <w:keepNext w:val="0"/>
      <w:keepLines w:val="0"/>
      <w:widowControl w:val="0"/>
      <w:spacing w:before="0" w:after="120"/>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5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A847D8"/>
    <w:pPr>
      <w:tabs>
        <w:tab w:val="left" w:pos="440"/>
        <w:tab w:val="right" w:leader="dot" w:pos="9062"/>
      </w:tabs>
      <w:spacing w:after="100"/>
    </w:pPr>
    <w:rPr>
      <w:rFonts w:asciiTheme="minorHAnsi" w:hAnsiTheme="minorHAnsi" w:cstheme="minorHAnsi"/>
      <w:caps/>
      <w:noProof/>
    </w:r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8"/>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7"/>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9"/>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0"/>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0"/>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1"/>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1"/>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1"/>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1"/>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1"/>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1"/>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1"/>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1"/>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1"/>
      </w:numPr>
      <w:spacing w:after="240"/>
      <w:jc w:val="both"/>
      <w:outlineLvl w:val="8"/>
    </w:pPr>
    <w:rPr>
      <w:sz w:val="22"/>
      <w:szCs w:val="24"/>
      <w:lang w:val="en-GB" w:eastAsia="en-US"/>
    </w:rPr>
  </w:style>
  <w:style w:type="paragraph" w:styleId="Listapunktowana2">
    <w:name w:val="List Bullet 2"/>
    <w:basedOn w:val="Normalny"/>
    <w:rsid w:val="000A05BD"/>
    <w:pPr>
      <w:numPr>
        <w:numId w:val="12"/>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13"/>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14"/>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16"/>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15"/>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17"/>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17"/>
      </w:numPr>
      <w:spacing w:line="360" w:lineRule="auto"/>
      <w:jc w:val="both"/>
      <w:outlineLvl w:val="1"/>
    </w:pPr>
    <w:rPr>
      <w:b/>
      <w:sz w:val="32"/>
    </w:rPr>
  </w:style>
  <w:style w:type="paragraph" w:customStyle="1" w:styleId="podpunkt-">
    <w:name w:val="podpunkt-"/>
    <w:basedOn w:val="opis"/>
    <w:rsid w:val="000A05BD"/>
    <w:pPr>
      <w:numPr>
        <w:numId w:val="18"/>
      </w:numPr>
    </w:pPr>
  </w:style>
  <w:style w:type="paragraph" w:customStyle="1" w:styleId="podpunkt">
    <w:name w:val="podpunkt."/>
    <w:basedOn w:val="opis"/>
    <w:rsid w:val="000A05BD"/>
    <w:pPr>
      <w:numPr>
        <w:numId w:val="19"/>
      </w:numPr>
    </w:pPr>
  </w:style>
  <w:style w:type="paragraph" w:customStyle="1" w:styleId="podpunkt-1">
    <w:name w:val="podpunkt-1"/>
    <w:basedOn w:val="opis"/>
    <w:rsid w:val="000A05BD"/>
    <w:pPr>
      <w:numPr>
        <w:numId w:val="20"/>
      </w:numPr>
      <w:tabs>
        <w:tab w:val="clear" w:pos="1134"/>
        <w:tab w:val="num" w:pos="360"/>
      </w:tabs>
      <w:ind w:left="1418"/>
    </w:pPr>
  </w:style>
  <w:style w:type="paragraph" w:customStyle="1" w:styleId="podpunkt-a">
    <w:name w:val="podpunkt-a"/>
    <w:basedOn w:val="opis"/>
    <w:rsid w:val="000A05BD"/>
    <w:pPr>
      <w:numPr>
        <w:numId w:val="21"/>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22"/>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22"/>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22"/>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22"/>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22"/>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24"/>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26"/>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27"/>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28"/>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29"/>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uiPriority w:val="99"/>
    <w:rsid w:val="000A05BD"/>
    <w:rPr>
      <w:vertAlign w:val="superscript"/>
    </w:rPr>
  </w:style>
  <w:style w:type="paragraph" w:customStyle="1" w:styleId="Lista1">
    <w:name w:val="Lista1"/>
    <w:autoRedefine/>
    <w:uiPriority w:val="99"/>
    <w:rsid w:val="000A05BD"/>
    <w:pPr>
      <w:numPr>
        <w:numId w:val="30"/>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25"/>
      </w:numPr>
    </w:pPr>
  </w:style>
  <w:style w:type="numbering" w:customStyle="1" w:styleId="Styl2">
    <w:name w:val="Styl2"/>
    <w:uiPriority w:val="99"/>
    <w:rsid w:val="000A05BD"/>
    <w:pPr>
      <w:numPr>
        <w:numId w:val="23"/>
      </w:numPr>
    </w:pPr>
  </w:style>
  <w:style w:type="numbering" w:customStyle="1" w:styleId="Biecalista11">
    <w:name w:val="Bieżąca lista11"/>
    <w:rsid w:val="000A05BD"/>
    <w:pPr>
      <w:numPr>
        <w:numId w:val="31"/>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32"/>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33"/>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33"/>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33"/>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33"/>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33"/>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34"/>
      </w:numPr>
    </w:pPr>
  </w:style>
  <w:style w:type="paragraph" w:customStyle="1" w:styleId="EDFNagwek1">
    <w:name w:val="EDF Nagłówek 1"/>
    <w:next w:val="Normalny"/>
    <w:qFormat/>
    <w:rsid w:val="000A05BD"/>
    <w:pPr>
      <w:numPr>
        <w:numId w:val="35"/>
      </w:numPr>
      <w:spacing w:before="180" w:after="120"/>
      <w:jc w:val="both"/>
    </w:pPr>
    <w:rPr>
      <w:rFonts w:ascii="Arial" w:hAnsi="Arial"/>
      <w:b/>
      <w:sz w:val="24"/>
    </w:rPr>
  </w:style>
  <w:style w:type="paragraph" w:customStyle="1" w:styleId="EDFNagwek2">
    <w:name w:val="EDF Nagłówek 2"/>
    <w:qFormat/>
    <w:rsid w:val="000A05BD"/>
    <w:pPr>
      <w:numPr>
        <w:ilvl w:val="1"/>
        <w:numId w:val="35"/>
      </w:numPr>
      <w:spacing w:after="80" w:line="240" w:lineRule="auto"/>
      <w:jc w:val="both"/>
    </w:pPr>
    <w:rPr>
      <w:rFonts w:ascii="Arial" w:hAnsi="Arial"/>
    </w:rPr>
  </w:style>
  <w:style w:type="paragraph" w:customStyle="1" w:styleId="EDFPunktor1">
    <w:name w:val="EDF Punktor 1"/>
    <w:next w:val="Normalny"/>
    <w:qFormat/>
    <w:rsid w:val="000A05BD"/>
    <w:pPr>
      <w:numPr>
        <w:ilvl w:val="2"/>
        <w:numId w:val="35"/>
      </w:numPr>
      <w:spacing w:after="40"/>
      <w:jc w:val="both"/>
    </w:pPr>
    <w:rPr>
      <w:rFonts w:ascii="Arial" w:hAnsi="Arial"/>
    </w:rPr>
  </w:style>
  <w:style w:type="paragraph" w:customStyle="1" w:styleId="EDFPunktor2">
    <w:name w:val="EDF Punktor 2"/>
    <w:qFormat/>
    <w:rsid w:val="000A05BD"/>
    <w:pPr>
      <w:numPr>
        <w:ilvl w:val="3"/>
        <w:numId w:val="35"/>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35"/>
      </w:numPr>
      <w:jc w:val="right"/>
    </w:pPr>
    <w:rPr>
      <w:rFonts w:ascii="Arial" w:hAnsi="Arial"/>
      <w:i/>
      <w:sz w:val="18"/>
    </w:rPr>
  </w:style>
  <w:style w:type="paragraph" w:customStyle="1" w:styleId="EDFZaczniki2">
    <w:name w:val="EDF Załączniki 2"/>
    <w:next w:val="Normalny"/>
    <w:qFormat/>
    <w:rsid w:val="000A05BD"/>
    <w:pPr>
      <w:numPr>
        <w:ilvl w:val="5"/>
        <w:numId w:val="35"/>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36"/>
      </w:numPr>
      <w:spacing w:before="120" w:after="120"/>
      <w:jc w:val="both"/>
    </w:pPr>
    <w:rPr>
      <w:rFonts w:eastAsia="Calibri"/>
      <w:sz w:val="24"/>
      <w:szCs w:val="22"/>
      <w:lang w:eastAsia="en-GB"/>
    </w:rPr>
  </w:style>
  <w:style w:type="paragraph" w:customStyle="1" w:styleId="Tiret1">
    <w:name w:val="Tiret 1"/>
    <w:basedOn w:val="Normalny"/>
    <w:rsid w:val="000A05BD"/>
    <w:pPr>
      <w:numPr>
        <w:numId w:val="37"/>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38"/>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38"/>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38"/>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38"/>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3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4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40"/>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4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4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4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4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4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4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40"/>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41"/>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4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4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4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table" w:customStyle="1" w:styleId="Tabela-Siatka6">
    <w:name w:val="Tabela - Siatka6"/>
    <w:basedOn w:val="Standardowy"/>
    <w:next w:val="Tabela-Siatka"/>
    <w:uiPriority w:val="39"/>
    <w:rsid w:val="005C6FC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601710"/>
    <w:pPr>
      <w:keepLines/>
      <w:numPr>
        <w:numId w:val="45"/>
      </w:numPr>
      <w:spacing w:before="600" w:after="240" w:line="276" w:lineRule="auto"/>
      <w:jc w:val="center"/>
    </w:pPr>
    <w:rPr>
      <w:rFonts w:eastAsia="Calibri" w:cs="Times New Roman"/>
      <w:bCs/>
      <w:smallCaps w:val="0"/>
      <w:snapToGrid/>
      <w:color w:val="000000"/>
      <w:kern w:val="0"/>
      <w:sz w:val="22"/>
      <w:szCs w:val="28"/>
      <w:lang w:eastAsia="en-US"/>
    </w:rPr>
  </w:style>
  <w:style w:type="character" w:customStyle="1" w:styleId="ParagrafZnak">
    <w:name w:val="Paragraf Znak"/>
    <w:basedOn w:val="Domylnaczcionkaakapitu"/>
    <w:link w:val="Paragraf"/>
    <w:rsid w:val="00601710"/>
    <w:rPr>
      <w:rFonts w:eastAsia="Calibri" w:cs="Times New Roman"/>
      <w:b/>
      <w:bCs/>
      <w:color w:val="000000"/>
      <w:szCs w:val="28"/>
    </w:rPr>
  </w:style>
  <w:style w:type="table" w:customStyle="1" w:styleId="Tabela-Siatka7">
    <w:name w:val="Tabela - Siatka7"/>
    <w:basedOn w:val="Standardowy"/>
    <w:next w:val="Tabela-Siatka"/>
    <w:uiPriority w:val="39"/>
    <w:rsid w:val="005C0F0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63241">
      <w:bodyDiv w:val="1"/>
      <w:marLeft w:val="0"/>
      <w:marRight w:val="0"/>
      <w:marTop w:val="0"/>
      <w:marBottom w:val="0"/>
      <w:divBdr>
        <w:top w:val="none" w:sz="0" w:space="0" w:color="auto"/>
        <w:left w:val="none" w:sz="0" w:space="0" w:color="auto"/>
        <w:bottom w:val="none" w:sz="0" w:space="0" w:color="auto"/>
        <w:right w:val="none" w:sz="0" w:space="0" w:color="auto"/>
      </w:divBdr>
    </w:div>
    <w:div w:id="422532143">
      <w:bodyDiv w:val="1"/>
      <w:marLeft w:val="0"/>
      <w:marRight w:val="0"/>
      <w:marTop w:val="0"/>
      <w:marBottom w:val="0"/>
      <w:divBdr>
        <w:top w:val="none" w:sz="0" w:space="0" w:color="auto"/>
        <w:left w:val="none" w:sz="0" w:space="0" w:color="auto"/>
        <w:bottom w:val="none" w:sz="0" w:space="0" w:color="auto"/>
        <w:right w:val="none" w:sz="0" w:space="0" w:color="auto"/>
      </w:divBdr>
    </w:div>
    <w:div w:id="444270166">
      <w:bodyDiv w:val="1"/>
      <w:marLeft w:val="0"/>
      <w:marRight w:val="0"/>
      <w:marTop w:val="0"/>
      <w:marBottom w:val="0"/>
      <w:divBdr>
        <w:top w:val="none" w:sz="0" w:space="0" w:color="auto"/>
        <w:left w:val="none" w:sz="0" w:space="0" w:color="auto"/>
        <w:bottom w:val="none" w:sz="0" w:space="0" w:color="auto"/>
        <w:right w:val="none" w:sz="0" w:space="0" w:color="auto"/>
      </w:divBdr>
    </w:div>
    <w:div w:id="497694408">
      <w:bodyDiv w:val="1"/>
      <w:marLeft w:val="0"/>
      <w:marRight w:val="0"/>
      <w:marTop w:val="0"/>
      <w:marBottom w:val="0"/>
      <w:divBdr>
        <w:top w:val="none" w:sz="0" w:space="0" w:color="auto"/>
        <w:left w:val="none" w:sz="0" w:space="0" w:color="auto"/>
        <w:bottom w:val="none" w:sz="0" w:space="0" w:color="auto"/>
        <w:right w:val="none" w:sz="0" w:space="0" w:color="auto"/>
      </w:divBdr>
    </w:div>
    <w:div w:id="836577403">
      <w:bodyDiv w:val="1"/>
      <w:marLeft w:val="0"/>
      <w:marRight w:val="0"/>
      <w:marTop w:val="0"/>
      <w:marBottom w:val="0"/>
      <w:divBdr>
        <w:top w:val="none" w:sz="0" w:space="0" w:color="auto"/>
        <w:left w:val="none" w:sz="0" w:space="0" w:color="auto"/>
        <w:bottom w:val="none" w:sz="0" w:space="0" w:color="auto"/>
        <w:right w:val="none" w:sz="0" w:space="0" w:color="auto"/>
      </w:divBdr>
    </w:div>
    <w:div w:id="1007714066">
      <w:bodyDiv w:val="1"/>
      <w:marLeft w:val="0"/>
      <w:marRight w:val="0"/>
      <w:marTop w:val="0"/>
      <w:marBottom w:val="0"/>
      <w:divBdr>
        <w:top w:val="none" w:sz="0" w:space="0" w:color="auto"/>
        <w:left w:val="none" w:sz="0" w:space="0" w:color="auto"/>
        <w:bottom w:val="none" w:sz="0" w:space="0" w:color="auto"/>
        <w:right w:val="none" w:sz="0" w:space="0" w:color="auto"/>
      </w:divBdr>
    </w:div>
    <w:div w:id="1154837971">
      <w:bodyDiv w:val="1"/>
      <w:marLeft w:val="0"/>
      <w:marRight w:val="0"/>
      <w:marTop w:val="0"/>
      <w:marBottom w:val="0"/>
      <w:divBdr>
        <w:top w:val="none" w:sz="0" w:space="0" w:color="auto"/>
        <w:left w:val="none" w:sz="0" w:space="0" w:color="auto"/>
        <w:bottom w:val="none" w:sz="0" w:space="0" w:color="auto"/>
        <w:right w:val="none" w:sz="0" w:space="0" w:color="auto"/>
      </w:divBdr>
    </w:div>
    <w:div w:id="1262686307">
      <w:bodyDiv w:val="1"/>
      <w:marLeft w:val="0"/>
      <w:marRight w:val="0"/>
      <w:marTop w:val="0"/>
      <w:marBottom w:val="0"/>
      <w:divBdr>
        <w:top w:val="none" w:sz="0" w:space="0" w:color="auto"/>
        <w:left w:val="none" w:sz="0" w:space="0" w:color="auto"/>
        <w:bottom w:val="none" w:sz="0" w:space="0" w:color="auto"/>
        <w:right w:val="none" w:sz="0" w:space="0" w:color="auto"/>
      </w:divBdr>
    </w:div>
    <w:div w:id="1279415225">
      <w:bodyDiv w:val="1"/>
      <w:marLeft w:val="0"/>
      <w:marRight w:val="0"/>
      <w:marTop w:val="0"/>
      <w:marBottom w:val="0"/>
      <w:divBdr>
        <w:top w:val="none" w:sz="0" w:space="0" w:color="auto"/>
        <w:left w:val="none" w:sz="0" w:space="0" w:color="auto"/>
        <w:bottom w:val="none" w:sz="0" w:space="0" w:color="auto"/>
        <w:right w:val="none" w:sz="0" w:space="0" w:color="auto"/>
      </w:divBdr>
    </w:div>
    <w:div w:id="178418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compliance" TargetMode="External"/><Relationship Id="rId18" Type="http://schemas.openxmlformats.org/officeDocument/2006/relationships/hyperlink" Target="mailto:iod.gryfino2050@gkpge.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mailto:efaktura.pge-gryfino2050@archidoc.pl" TargetMode="External"/><Relationship Id="rId17" Type="http://schemas.openxmlformats.org/officeDocument/2006/relationships/hyperlink" Target="mailto:Katarzyna.Nowak@gkpge.pl" TargetMode="External"/><Relationship Id="rId2" Type="http://schemas.openxmlformats.org/officeDocument/2006/relationships/customXml" Target="../customXml/item2.xml"/><Relationship Id="rId16" Type="http://schemas.openxmlformats.org/officeDocument/2006/relationships/hyperlink" Target="mailto:efaktura.pge-gryfino2050@archidoc.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od.gryfino2050@gkpge.pl"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od.gryfino2050@gkpge.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19cb1c7-c5c7-46d4-85ae-d83685407bba">7Q6WV3WKR5HX-932662931-9259</_dlc_DocId>
    <_dlc_DocIdUrl xmlns="a19cb1c7-c5c7-46d4-85ae-d83685407bba">
      <Url>https://swpp2.dms.gkpge.pl/sites/30/_layouts/15/DocIdRedir.aspx?ID=7Q6WV3WKR5HX-932662931-9259</Url>
      <Description>7Q6WV3WKR5HX-932662931-9259</Description>
    </_dlc_DocIdUrl>
    <dmsv2BaseFileName xmlns="http://schemas.microsoft.com/sharepoint/v3">2024-06-28_Załącznik nr 7- Umowa ochrona Gryfino.docx</dmsv2BaseFileName>
    <dmsv2BaseDisplayName xmlns="http://schemas.microsoft.com/sharepoint/v3">2024-06-28_Załącznik nr 7- Umowa ochrona Gryfino</dmsv2BaseDisplayName>
    <dmsv2SWPP2ObjectNumber xmlns="http://schemas.microsoft.com/sharepoint/v3">POST/PGE/GRY/DZ/00177/2024                        </dmsv2SWPP2ObjectNumber>
    <dmsv2SWPP2SumMD5 xmlns="http://schemas.microsoft.com/sharepoint/v3">e2bde544548b3179e312057fe16e5b25</dmsv2SWPP2SumMD5>
    <dmsv2BaseMoved xmlns="http://schemas.microsoft.com/sharepoint/v3">false</dmsv2BaseMoved>
    <dmsv2BaseIsSensitive xmlns="http://schemas.microsoft.com/sharepoint/v3">true</dmsv2BaseIsSensitive>
    <dmsv2SWPP2IDSWPP2 xmlns="http://schemas.microsoft.com/sharepoint/v3">647055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20008345</dmsv2BaseClientSystemDocumentID>
    <dmsv2BaseModifiedByID xmlns="http://schemas.microsoft.com/sharepoint/v3">10210156</dmsv2BaseModifiedByID>
    <dmsv2BaseCreatedByID xmlns="http://schemas.microsoft.com/sharepoint/v3">10210156</dmsv2BaseCreatedByID>
    <dmsv2SWPP2ObjectDepartment xmlns="http://schemas.microsoft.com/sharepoint/v3">00000001000v0000</dmsv2SWPP2ObjectDepartment>
    <dmsv2SWPP2ObjectName xmlns="http://schemas.microsoft.com/sharepoint/v3">Postępowanie</dmsv2SWPP2ObjectNam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593E8C0123EBA243A2C7A7C44584DE81" ma:contentTypeVersion="0" ma:contentTypeDescription="SWPP2 Dokument bazowy" ma:contentTypeScope="" ma:versionID="04eec6bd4ee34f330dcc80de9cdd6a8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F7492-3375-4A46-BACB-703FF342CC07}">
  <ds:schemaRefs>
    <ds:schemaRef ds:uri="http://schemas.microsoft.com/office/2006/metadata/properties"/>
    <ds:schemaRef ds:uri="http://schemas.microsoft.com/office/infopath/2007/PartnerControls"/>
    <ds:schemaRef ds:uri="795885e0-0611-46e8-aa7d-6ce7adba2769"/>
    <ds:schemaRef ds:uri="http://schemas.microsoft.com/sharepoint/v3"/>
  </ds:schemaRefs>
</ds:datastoreItem>
</file>

<file path=customXml/itemProps2.xml><?xml version="1.0" encoding="utf-8"?>
<ds:datastoreItem xmlns:ds="http://schemas.openxmlformats.org/officeDocument/2006/customXml" ds:itemID="{FBA79A38-7A2A-4F94-A96E-FA5688CE324E}">
  <ds:schemaRefs>
    <ds:schemaRef ds:uri="http://schemas.microsoft.com/sharepoint/v3/contenttype/forms"/>
  </ds:schemaRefs>
</ds:datastoreItem>
</file>

<file path=customXml/itemProps3.xml><?xml version="1.0" encoding="utf-8"?>
<ds:datastoreItem xmlns:ds="http://schemas.openxmlformats.org/officeDocument/2006/customXml" ds:itemID="{518FCBAD-C811-4D3E-B46B-F3B5C8346AFE}">
  <ds:schemaRefs>
    <ds:schemaRef ds:uri="http://schemas.microsoft.com/sharepoint/events"/>
  </ds:schemaRefs>
</ds:datastoreItem>
</file>

<file path=customXml/itemProps4.xml><?xml version="1.0" encoding="utf-8"?>
<ds:datastoreItem xmlns:ds="http://schemas.openxmlformats.org/officeDocument/2006/customXml" ds:itemID="{CEA35078-6132-4E68-BE71-E900063254B0}"/>
</file>

<file path=customXml/itemProps5.xml><?xml version="1.0" encoding="utf-8"?>
<ds:datastoreItem xmlns:ds="http://schemas.openxmlformats.org/officeDocument/2006/customXml" ds:itemID="{63EADD76-C5E3-422A-9F23-EE7C66280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17657</Words>
  <Characters>105945</Characters>
  <Application>Microsoft Office Word</Application>
  <DocSecurity>0</DocSecurity>
  <Lines>882</Lines>
  <Paragraphs>246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123356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Dudka Joanna [PGE Gryfino 2050]</cp:lastModifiedBy>
  <cp:revision>4</cp:revision>
  <cp:lastPrinted>2022-12-02T15:32:00Z</cp:lastPrinted>
  <dcterms:created xsi:type="dcterms:W3CDTF">2024-06-25T09:21:00Z</dcterms:created>
  <dcterms:modified xsi:type="dcterms:W3CDTF">2024-06-25T09:24:00Z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0x0101891000593E8C0123EBA243A2C7A7C44584DE81</vt:lpwstr>
  </property>
  <property fmtid="{D5CDD505-2E9C-101B-9397-08002B2CF9AE}" pid="3" name="_dlc_DocIdItemGuid">
    <vt:lpwstr>38ebd187-3f59-4836-a6c8-ee6d82ea3e1b</vt:lpwstr>
  </property>
  <property fmtid="{D5CDD505-2E9C-101B-9397-08002B2CF9AE}" pid="4" name="MSIP_Label_39c41dea-176b-4832-bcf5-c95bbd972572_Enabled">
    <vt:lpwstr>true</vt:lpwstr>
  </property>
  <property fmtid="{D5CDD505-2E9C-101B-9397-08002B2CF9AE}" pid="5" name="MSIP_Label_39c41dea-176b-4832-bcf5-c95bbd972572_SetDate">
    <vt:lpwstr>2024-06-25T09:09:38Z</vt:lpwstr>
  </property>
  <property fmtid="{D5CDD505-2E9C-101B-9397-08002B2CF9AE}" pid="6" name="MSIP_Label_39c41dea-176b-4832-bcf5-c95bbd972572_Method">
    <vt:lpwstr>Privileged</vt:lpwstr>
  </property>
  <property fmtid="{D5CDD505-2E9C-101B-9397-08002B2CF9AE}" pid="7" name="MSIP_Label_39c41dea-176b-4832-bcf5-c95bbd972572_Name">
    <vt:lpwstr>C001-Chronione-w-Spolce</vt:lpwstr>
  </property>
  <property fmtid="{D5CDD505-2E9C-101B-9397-08002B2CF9AE}" pid="8" name="MSIP_Label_39c41dea-176b-4832-bcf5-c95bbd972572_SiteId">
    <vt:lpwstr>e9895a11-04dc-4848-aa12-7fca9faefb60</vt:lpwstr>
  </property>
  <property fmtid="{D5CDD505-2E9C-101B-9397-08002B2CF9AE}" pid="9" name="MSIP_Label_39c41dea-176b-4832-bcf5-c95bbd972572_ActionId">
    <vt:lpwstr>12addf54-fb9d-4614-87ca-da67b291d987</vt:lpwstr>
  </property>
  <property fmtid="{D5CDD505-2E9C-101B-9397-08002B2CF9AE}" pid="10" name="MSIP_Label_39c41dea-176b-4832-bcf5-c95bbd972572_ContentBits">
    <vt:lpwstr>1</vt:lpwstr>
  </property>
</Properties>
</file>