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6873A37A" w:rsidR="005817FF"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2B6E84">
        <w:rPr>
          <w:rFonts w:ascii="Trebuchet MS" w:hAnsi="Trebuchet MS" w:cstheme="minorHAnsi"/>
          <w:color w:val="17365D" w:themeColor="text2" w:themeShade="BF"/>
          <w:szCs w:val="22"/>
        </w:rPr>
        <w:t>NA DOSTAWY</w:t>
      </w:r>
      <w:r w:rsidR="00801DB8" w:rsidRPr="002A6CA3">
        <w:rPr>
          <w:rFonts w:ascii="Trebuchet MS" w:hAnsi="Trebuchet MS" w:cstheme="minorHAnsi"/>
          <w:color w:val="17365D" w:themeColor="text2" w:themeShade="BF"/>
          <w:szCs w:val="22"/>
        </w:rPr>
        <w:t xml:space="preserve"> </w:t>
      </w:r>
    </w:p>
    <w:p w14:paraId="5EAA6A2B" w14:textId="6663A032" w:rsidR="0052207C"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2A6CA3"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2A6CA3">
        <w:rPr>
          <w:rFonts w:ascii="Trebuchet MS" w:hAnsi="Trebuchet MS" w:cstheme="minorHAnsi"/>
          <w:b/>
          <w:color w:val="17365D" w:themeColor="text2" w:themeShade="BF"/>
          <w:szCs w:val="22"/>
        </w:rPr>
        <w:t xml:space="preserve">na podstawie </w:t>
      </w:r>
      <w:r w:rsidR="00253813" w:rsidRPr="002A6CA3">
        <w:rPr>
          <w:rFonts w:ascii="Trebuchet MS" w:hAnsi="Trebuchet MS" w:cstheme="minorHAnsi"/>
          <w:b/>
          <w:color w:val="17365D" w:themeColor="text2" w:themeShade="BF"/>
          <w:szCs w:val="22"/>
        </w:rPr>
        <w:t>Procedury Zakupów w Grupie PGE E</w:t>
      </w:r>
      <w:r w:rsidR="00B351A3" w:rsidRPr="002A6CA3">
        <w:rPr>
          <w:rFonts w:ascii="Trebuchet MS" w:hAnsi="Trebuchet MS" w:cstheme="minorHAnsi"/>
          <w:b/>
          <w:color w:val="17365D" w:themeColor="text2" w:themeShade="BF"/>
          <w:szCs w:val="22"/>
        </w:rPr>
        <w:t>C</w:t>
      </w:r>
      <w:r w:rsidR="00253813" w:rsidRPr="002A6CA3">
        <w:rPr>
          <w:rFonts w:ascii="Trebuchet MS" w:hAnsi="Trebuchet MS" w:cstheme="minorHAnsi"/>
          <w:b/>
          <w:color w:val="17365D" w:themeColor="text2" w:themeShade="BF"/>
          <w:szCs w:val="22"/>
        </w:rPr>
        <w:t xml:space="preserve"> </w:t>
      </w:r>
    </w:p>
    <w:p w14:paraId="0CD8656D" w14:textId="7B37751D"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2A6CA3">
        <w:rPr>
          <w:rFonts w:ascii="Trebuchet MS" w:hAnsi="Trebuchet MS" w:cstheme="minorHAnsi"/>
          <w:b/>
          <w:color w:val="17365D" w:themeColor="text2" w:themeShade="BF"/>
          <w:szCs w:val="22"/>
        </w:rPr>
        <w:t xml:space="preserve">w trybie </w:t>
      </w:r>
      <w:r w:rsidRPr="00431D3D">
        <w:rPr>
          <w:rFonts w:ascii="Trebuchet MS" w:hAnsi="Trebuchet MS" w:cstheme="minorHAnsi"/>
          <w:b/>
          <w:color w:val="17365D" w:themeColor="text2" w:themeShade="BF"/>
          <w:szCs w:val="22"/>
        </w:rPr>
        <w:t>przetargu nieograniczonego</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772C0652"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w:t>
      </w:r>
      <w:r w:rsidR="002B6E84" w:rsidRPr="002B6E84">
        <w:rPr>
          <w:rFonts w:ascii="Trebuchet MS" w:hAnsi="Trebuchet MS" w:cs="Calibri"/>
          <w:b/>
          <w:color w:val="323E4F"/>
          <w:kern w:val="28"/>
          <w:sz w:val="20"/>
          <w:szCs w:val="22"/>
          <w:lang w:eastAsia="pl-PL"/>
        </w:rPr>
        <w:t>Wymiana worków filtracyjnych w filtrze tkaninowym</w:t>
      </w:r>
      <w:r w:rsidR="002B6E84">
        <w:rPr>
          <w:rFonts w:ascii="Trebuchet MS" w:hAnsi="Trebuchet MS" w:cs="Calibri"/>
          <w:b/>
          <w:color w:val="323E4F"/>
          <w:kern w:val="28"/>
          <w:sz w:val="20"/>
          <w:szCs w:val="22"/>
          <w:lang w:eastAsia="pl-PL"/>
        </w:rPr>
        <w:t xml:space="preserve"> w instalacji IOS w EC Pomorza”</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7659C952" w:rsidR="005817FF" w:rsidRPr="002A6CA3" w:rsidRDefault="005817FF" w:rsidP="00992E3B">
      <w:pPr>
        <w:spacing w:before="120" w:after="120"/>
        <w:ind w:right="5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Numer postępowania: </w:t>
      </w:r>
      <w:r w:rsidR="00BD4EC3" w:rsidRPr="00BD4EC3">
        <w:rPr>
          <w:rFonts w:ascii="Trebuchet MS" w:hAnsi="Trebuchet MS" w:cstheme="minorHAnsi"/>
          <w:color w:val="17365D" w:themeColor="text2" w:themeShade="BF"/>
          <w:szCs w:val="22"/>
        </w:rPr>
        <w:t>POST/PEC/PEC/ZWR/01076/2024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A5C4009"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w:t>
            </w:r>
            <w:r w:rsidR="00D16C4C" w:rsidRPr="00632716">
              <w:rPr>
                <w:rFonts w:ascii="Verdana" w:hAnsi="Verdana"/>
                <w:noProof/>
                <w:webHidden/>
                <w:sz w:val="20"/>
              </w:rPr>
              <w:fldChar w:fldCharType="end"/>
            </w:r>
          </w:hyperlink>
        </w:p>
        <w:p w14:paraId="44B89A9E" w14:textId="13BF7A5C"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4</w:t>
            </w:r>
            <w:r w:rsidR="00D16C4C" w:rsidRPr="00632716">
              <w:rPr>
                <w:rFonts w:ascii="Verdana" w:hAnsi="Verdana"/>
                <w:noProof/>
                <w:webHidden/>
                <w:sz w:val="20"/>
              </w:rPr>
              <w:fldChar w:fldCharType="end"/>
            </w:r>
          </w:hyperlink>
        </w:p>
        <w:p w14:paraId="2FD25DDD" w14:textId="3817BAD6"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5</w:t>
            </w:r>
            <w:r w:rsidR="00D16C4C" w:rsidRPr="00632716">
              <w:rPr>
                <w:rFonts w:ascii="Verdana" w:hAnsi="Verdana"/>
                <w:noProof/>
                <w:webHidden/>
                <w:sz w:val="20"/>
              </w:rPr>
              <w:fldChar w:fldCharType="end"/>
            </w:r>
          </w:hyperlink>
        </w:p>
        <w:p w14:paraId="723D343C" w14:textId="5F57ADB0"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6</w:t>
            </w:r>
            <w:r w:rsidR="00D16C4C" w:rsidRPr="00632716">
              <w:rPr>
                <w:rFonts w:ascii="Verdana" w:hAnsi="Verdana"/>
                <w:noProof/>
                <w:webHidden/>
                <w:sz w:val="20"/>
              </w:rPr>
              <w:fldChar w:fldCharType="end"/>
            </w:r>
          </w:hyperlink>
        </w:p>
        <w:p w14:paraId="3109D650" w14:textId="4B0B3162"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616F7FEB" w14:textId="7CFAB5B0"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0D8B57CE" w14:textId="57861A4B"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35B42FDC" w14:textId="6BCC2E40"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1CB33D1C" w14:textId="0014111A"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3BC2CA2" w14:textId="494FEDAF"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7A453C78" w14:textId="2089D809"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B013E6F" w14:textId="27B20E7C"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59C4FF9D" w14:textId="00A1C02E"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758F1B53" w14:textId="20C49653"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2FB239D9" w14:textId="3A59C3BA"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19</w:t>
            </w:r>
            <w:r w:rsidR="00D16C4C" w:rsidRPr="00632716">
              <w:rPr>
                <w:rFonts w:ascii="Verdana" w:hAnsi="Verdana"/>
                <w:noProof/>
                <w:webHidden/>
                <w:sz w:val="20"/>
              </w:rPr>
              <w:fldChar w:fldCharType="end"/>
            </w:r>
          </w:hyperlink>
        </w:p>
        <w:p w14:paraId="636213D2" w14:textId="406168A9"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20</w:t>
            </w:r>
            <w:r w:rsidR="00D16C4C" w:rsidRPr="00632716">
              <w:rPr>
                <w:rFonts w:ascii="Verdana" w:hAnsi="Verdana"/>
                <w:noProof/>
                <w:webHidden/>
                <w:sz w:val="20"/>
              </w:rPr>
              <w:fldChar w:fldCharType="end"/>
            </w:r>
          </w:hyperlink>
        </w:p>
        <w:p w14:paraId="1F8374D4" w14:textId="54C10DBD"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23</w:t>
            </w:r>
            <w:r w:rsidR="00D16C4C" w:rsidRPr="00632716">
              <w:rPr>
                <w:rFonts w:ascii="Verdana" w:hAnsi="Verdana"/>
                <w:noProof/>
                <w:webHidden/>
                <w:sz w:val="20"/>
              </w:rPr>
              <w:fldChar w:fldCharType="end"/>
            </w:r>
          </w:hyperlink>
        </w:p>
        <w:p w14:paraId="11259BAC" w14:textId="22E85483"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6AD1C0DE" w14:textId="7C3B69E3"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17DC4240" w14:textId="79B5361A"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77E65176" w14:textId="6F970B3D"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59D00F41" w14:textId="5234B484"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1DE62654" w14:textId="774360FA"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215925B5" w14:textId="4DC3FCF2"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28</w:t>
            </w:r>
            <w:r w:rsidR="00D16C4C" w:rsidRPr="00632716">
              <w:rPr>
                <w:rFonts w:ascii="Verdana" w:hAnsi="Verdana"/>
                <w:noProof/>
                <w:webHidden/>
                <w:sz w:val="20"/>
              </w:rPr>
              <w:fldChar w:fldCharType="end"/>
            </w:r>
          </w:hyperlink>
        </w:p>
        <w:p w14:paraId="74084547" w14:textId="5EFA0802"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7C569B4B" w14:textId="7B930F85"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1A168636" w14:textId="634C6718"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BCD49AE" w14:textId="57F16FD2"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6C48855" w14:textId="5C0DE106" w:rsidR="00D16C4C" w:rsidRPr="00632716" w:rsidRDefault="002F33D8"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4CAF0589" w14:textId="786412EF" w:rsidR="00D16C4C" w:rsidRDefault="002F33D8"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13426C48" w:rsidR="005817FF" w:rsidRPr="00431D3D"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431D3D">
        <w:rPr>
          <w:rFonts w:ascii="Verdana" w:hAnsi="Verdana" w:cstheme="minorHAnsi"/>
          <w:bCs/>
          <w:sz w:val="20"/>
        </w:rPr>
        <w:t xml:space="preserve">Zamawiającym w </w:t>
      </w:r>
      <w:r w:rsidR="008521EE" w:rsidRPr="00431D3D">
        <w:rPr>
          <w:rFonts w:ascii="Verdana" w:hAnsi="Verdana" w:cstheme="minorHAnsi"/>
          <w:bCs/>
          <w:sz w:val="20"/>
        </w:rPr>
        <w:t>P</w:t>
      </w:r>
      <w:r w:rsidRPr="00431D3D">
        <w:rPr>
          <w:rFonts w:ascii="Verdana" w:hAnsi="Verdana" w:cstheme="minorHAnsi"/>
          <w:bCs/>
          <w:sz w:val="20"/>
        </w:rPr>
        <w:t xml:space="preserve">ostępowaniu </w:t>
      </w:r>
      <w:r w:rsidR="008521EE" w:rsidRPr="00431D3D">
        <w:rPr>
          <w:rFonts w:ascii="Verdana" w:hAnsi="Verdana" w:cstheme="minorHAnsi"/>
          <w:bCs/>
          <w:sz w:val="20"/>
        </w:rPr>
        <w:t xml:space="preserve">zakupowym </w:t>
      </w:r>
      <w:r w:rsidRPr="00431D3D">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431D3D">
        <w:rPr>
          <w:rFonts w:ascii="Verdana" w:hAnsi="Verdana" w:cstheme="minorHAnsi"/>
          <w:bCs/>
          <w:sz w:val="20"/>
        </w:rPr>
        <w:t>:</w:t>
      </w:r>
    </w:p>
    <w:p w14:paraId="4B4A3BE2" w14:textId="37360092" w:rsidR="00615B23" w:rsidRPr="00431D3D"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431D3D">
        <w:rPr>
          <w:rFonts w:ascii="Verdana" w:hAnsi="Verdana" w:cstheme="minorHAnsi"/>
          <w:caps w:val="0"/>
          <w:sz w:val="20"/>
          <w:lang w:val="pl-PL"/>
        </w:rPr>
        <w:t>PGE Energia Ciepła S.A.</w:t>
      </w:r>
      <w:r w:rsidRPr="00431D3D">
        <w:rPr>
          <w:rFonts w:ascii="Verdana" w:hAnsi="Verdana" w:cstheme="minorHAnsi"/>
          <w:b w:val="0"/>
          <w:caps w:val="0"/>
          <w:sz w:val="20"/>
          <w:lang w:val="pl-PL"/>
        </w:rPr>
        <w:t>, z siedzibą w Warszawie, Budynek Skylight, XII p. przy ul. Złotej 59, zarejestrowana</w:t>
      </w:r>
      <w:r w:rsidR="00624AE0" w:rsidRPr="00431D3D">
        <w:rPr>
          <w:rFonts w:ascii="Verdana" w:hAnsi="Verdana" w:cstheme="minorHAnsi"/>
          <w:b w:val="0"/>
          <w:caps w:val="0"/>
          <w:sz w:val="20"/>
          <w:lang w:val="pl-PL"/>
        </w:rPr>
        <w:t xml:space="preserve"> </w:t>
      </w:r>
      <w:r w:rsidRPr="00431D3D">
        <w:rPr>
          <w:rFonts w:ascii="Verdana" w:hAnsi="Verdana" w:cstheme="minorHAnsi"/>
          <w:b w:val="0"/>
          <w:caps w:val="0"/>
          <w:sz w:val="20"/>
          <w:lang w:val="pl-PL"/>
        </w:rPr>
        <w:t xml:space="preserve">w Sądzie Rejonowym dla m. st. Warszawy w Warszawie, XII Wydział Gospodarczy Krajowego Rejestru Sądowego pod numerem KRS 0000013479, NIP 6420000642, kapitał zakładowy: </w:t>
      </w:r>
      <w:r w:rsidR="00180BBB" w:rsidRPr="00431D3D">
        <w:rPr>
          <w:rFonts w:ascii="Verdana" w:hAnsi="Verdana" w:cstheme="minorHAnsi"/>
          <w:b w:val="0"/>
          <w:caps w:val="0"/>
          <w:sz w:val="20"/>
          <w:lang w:val="pl-PL"/>
        </w:rPr>
        <w:t>2 501 281 240 PLN</w:t>
      </w:r>
      <w:bookmarkStart w:id="37" w:name="_Toc40987092"/>
      <w:bookmarkStart w:id="38" w:name="_Toc51165976"/>
      <w:r w:rsidRPr="00431D3D">
        <w:rPr>
          <w:rFonts w:ascii="Verdana" w:hAnsi="Verdana" w:cstheme="minorHAnsi"/>
          <w:b w:val="0"/>
          <w:caps w:val="0"/>
          <w:sz w:val="20"/>
          <w:lang w:val="pl-PL"/>
        </w:rPr>
        <w:t xml:space="preserve"> opłacony w całości</w:t>
      </w:r>
      <w:bookmarkEnd w:id="36"/>
      <w:bookmarkEnd w:id="37"/>
      <w:bookmarkEnd w:id="38"/>
      <w:r w:rsidR="00431D3D">
        <w:rPr>
          <w:rFonts w:ascii="Verdana" w:hAnsi="Verdana" w:cstheme="minorHAnsi"/>
          <w:b w:val="0"/>
          <w:caps w:val="0"/>
          <w:sz w:val="20"/>
          <w:lang w:val="pl-PL"/>
        </w:rPr>
        <w:t>.</w:t>
      </w:r>
    </w:p>
    <w:p w14:paraId="106DE000" w14:textId="6CE0D8ED" w:rsidR="00976E39" w:rsidRPr="002A6CA3"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2A6CA3">
        <w:rPr>
          <w:rFonts w:ascii="Verdana" w:hAnsi="Verdana" w:cstheme="minorHAnsi"/>
          <w:bCs/>
          <w:sz w:val="20"/>
        </w:rPr>
        <w:t>Adr</w:t>
      </w:r>
      <w:r w:rsidR="00623AF0" w:rsidRPr="002A6CA3">
        <w:rPr>
          <w:rFonts w:ascii="Verdana" w:hAnsi="Verdana" w:cstheme="minorHAnsi"/>
          <w:bCs/>
          <w:sz w:val="20"/>
        </w:rPr>
        <w:t>es strony internetowej</w:t>
      </w:r>
      <w:r w:rsidRPr="002A6CA3">
        <w:rPr>
          <w:rFonts w:ascii="Verdana" w:hAnsi="Verdana" w:cstheme="minorHAnsi"/>
          <w:bCs/>
          <w:sz w:val="20"/>
        </w:rPr>
        <w:t xml:space="preserve"> Zamawiającego</w:t>
      </w:r>
      <w:r w:rsidR="00976E39" w:rsidRPr="002A6CA3">
        <w:rPr>
          <w:rFonts w:ascii="Verdana" w:hAnsi="Verdana" w:cstheme="minorHAnsi"/>
          <w:bCs/>
          <w:sz w:val="20"/>
        </w:rPr>
        <w:t>:</w:t>
      </w:r>
    </w:p>
    <w:p w14:paraId="19E37AE4" w14:textId="7A32B80E" w:rsidR="00615B23" w:rsidRPr="00431D3D" w:rsidRDefault="002F33D8"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1" w:name="_Toc122344673"/>
        <w:r w:rsidR="00615B23" w:rsidRPr="00431D3D">
          <w:rPr>
            <w:rFonts w:ascii="Verdana" w:hAnsi="Verdana" w:cstheme="minorHAnsi"/>
            <w:color w:val="0000FF"/>
            <w:kern w:val="28"/>
            <w:sz w:val="20"/>
            <w:u w:val="single"/>
          </w:rPr>
          <w:t>www.pgeenergiaciepla.pl</w:t>
        </w:r>
        <w:bookmarkEnd w:id="39"/>
        <w:bookmarkEnd w:id="40"/>
      </w:hyperlink>
      <w:bookmarkEnd w:id="41"/>
      <w:r w:rsidR="00431D3D">
        <w:rPr>
          <w:rFonts w:ascii="Verdana" w:hAnsi="Verdana" w:cstheme="minorHAnsi"/>
          <w:kern w:val="28"/>
          <w:sz w:val="20"/>
        </w:rPr>
        <w:t xml:space="preserve"> </w:t>
      </w:r>
    </w:p>
    <w:p w14:paraId="4F4F2B7B" w14:textId="48BF87FE" w:rsidR="00CE4C3E" w:rsidRPr="002A6CA3" w:rsidRDefault="00433BFC"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A6CA3">
        <w:rPr>
          <w:rFonts w:ascii="Verdana" w:hAnsi="Verdana" w:cstheme="minorHAnsi"/>
          <w:b/>
          <w:sz w:val="20"/>
        </w:rPr>
        <w:t>Komórką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2"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3"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14:paraId="7DA98A9F" w14:textId="5459E87B" w:rsidR="004D33DB" w:rsidRPr="00431D3D"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20"/>
        </w:rPr>
      </w:pPr>
      <w:bookmarkStart w:id="43" w:name="_Toc122344682"/>
      <w:r w:rsidRPr="00431D3D">
        <w:rPr>
          <w:rFonts w:ascii="Verdana" w:hAnsi="Verdana" w:cstheme="minorHAnsi"/>
          <w:sz w:val="20"/>
        </w:rPr>
        <w:t>50-220 Wrocław; ul. Łowiecka 24</w:t>
      </w:r>
      <w:bookmarkEnd w:id="43"/>
      <w:r w:rsidR="00431D3D" w:rsidRPr="00431D3D">
        <w:rPr>
          <w:rFonts w:ascii="Verdana" w:hAnsi="Verdana" w:cstheme="minorHAnsi"/>
          <w:sz w:val="20"/>
        </w:rPr>
        <w:t>.</w:t>
      </w:r>
    </w:p>
    <w:p w14:paraId="75923CAD" w14:textId="226B3CF0" w:rsidR="00AC03DF" w:rsidRPr="002A6CA3" w:rsidRDefault="00AC03DF" w:rsidP="006D28BA">
      <w:pPr>
        <w:pStyle w:val="Nagwek1"/>
        <w:numPr>
          <w:ilvl w:val="0"/>
          <w:numId w:val="34"/>
        </w:numPr>
        <w:shd w:val="clear" w:color="auto" w:fill="C6D9F1" w:themeFill="text2" w:themeFillTint="33"/>
        <w:spacing w:before="120" w:after="120"/>
        <w:ind w:left="426" w:right="-284" w:hanging="710"/>
        <w:rPr>
          <w:rFonts w:ascii="Verdana" w:hAnsi="Verdana" w:cstheme="minorHAnsi"/>
          <w:caps w:val="0"/>
          <w:sz w:val="20"/>
          <w:lang w:val="pl-PL"/>
        </w:rPr>
      </w:pPr>
      <w:bookmarkStart w:id="44" w:name="_Toc122344688"/>
      <w:r w:rsidRPr="002A6CA3">
        <w:rPr>
          <w:rFonts w:ascii="Verdana" w:hAnsi="Verdana" w:cstheme="minorHAnsi"/>
          <w:caps w:val="0"/>
          <w:sz w:val="20"/>
          <w:lang w:val="pl-PL"/>
        </w:rPr>
        <w:t>INFORMACJE O SPOSOBIE KOMUNIKACJI Z WYKONAWCAMI</w:t>
      </w:r>
      <w:bookmarkEnd w:id="44"/>
    </w:p>
    <w:p w14:paraId="062EB635" w14:textId="40D42D93"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45" w:name="_Toc528334427"/>
      <w:bookmarkStart w:id="46" w:name="_Toc122344689"/>
      <w:bookmarkStart w:id="47" w:name="_Toc3460015"/>
      <w:bookmarkStart w:id="48" w:name="_Toc3876124"/>
      <w:bookmarkStart w:id="49"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0" w:name="_Toc528334428"/>
      <w:bookmarkEnd w:id="45"/>
      <w:r w:rsidRPr="002A6CA3">
        <w:rPr>
          <w:rFonts w:ascii="Verdana" w:hAnsi="Verdana" w:cstheme="minorHAnsi"/>
          <w:b w:val="0"/>
          <w:sz w:val="20"/>
          <w:lang w:val="pl-PL" w:eastAsia="pl-PL"/>
        </w:rPr>
        <w:t>.</w:t>
      </w:r>
      <w:bookmarkEnd w:id="46"/>
    </w:p>
    <w:p w14:paraId="72FE4C43" w14:textId="75D5DA36" w:rsidR="007E5BAD"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1"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1"/>
      <w:r w:rsidRPr="002A6CA3">
        <w:rPr>
          <w:rFonts w:ascii="Verdana" w:hAnsi="Verdana" w:cstheme="minorHAnsi"/>
          <w:b w:val="0"/>
          <w:sz w:val="20"/>
          <w:lang w:val="pl-PL" w:eastAsia="pl-PL"/>
        </w:rPr>
        <w:t xml:space="preserve"> </w:t>
      </w:r>
    </w:p>
    <w:p w14:paraId="0DAE90EE" w14:textId="51F020CE" w:rsidR="003B43D8" w:rsidRPr="002A6CA3" w:rsidRDefault="003B43D8" w:rsidP="006D28BA">
      <w:pPr>
        <w:pStyle w:val="Nagwek2"/>
        <w:numPr>
          <w:ilvl w:val="1"/>
          <w:numId w:val="34"/>
        </w:numPr>
        <w:spacing w:before="120" w:after="120" w:line="240" w:lineRule="auto"/>
        <w:ind w:left="425" w:right="-284" w:hanging="709"/>
        <w:rPr>
          <w:rFonts w:ascii="Verdana" w:hAnsi="Verdana" w:cstheme="minorHAnsi"/>
          <w:b w:val="0"/>
          <w:sz w:val="20"/>
          <w:lang w:eastAsia="pl-PL"/>
        </w:rPr>
      </w:pPr>
      <w:bookmarkStart w:id="52"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2"/>
      </w:hyperlink>
    </w:p>
    <w:p w14:paraId="02E82E55" w14:textId="599587EB"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3" w:name="_Toc122344692"/>
      <w:r w:rsidRPr="002A6CA3">
        <w:rPr>
          <w:rFonts w:ascii="Verdana" w:hAnsi="Verdana" w:cstheme="minorHAnsi"/>
          <w:b w:val="0"/>
          <w:sz w:val="20"/>
          <w:lang w:val="pl-PL" w:eastAsia="pl-PL"/>
        </w:rPr>
        <w:t>Korzystanie z Systemu Zakupowego GK PGE jest bezpłatne.</w:t>
      </w:r>
      <w:bookmarkEnd w:id="53"/>
    </w:p>
    <w:p w14:paraId="6079F57E" w14:textId="656F6E14"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4"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4"/>
      <w:r w:rsidRPr="002A6CA3">
        <w:rPr>
          <w:rFonts w:ascii="Verdana" w:hAnsi="Verdana" w:cstheme="minorHAnsi"/>
          <w:b w:val="0"/>
          <w:sz w:val="20"/>
          <w:u w:val="single"/>
          <w:lang w:val="pl-PL" w:eastAsia="pl-PL"/>
        </w:rPr>
        <w:t xml:space="preserve"> </w:t>
      </w:r>
    </w:p>
    <w:p w14:paraId="41CBBAF7" w14:textId="209B056E"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5"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w:t>
      </w:r>
      <w:r w:rsidR="003C38BD" w:rsidRPr="002A6CA3">
        <w:rPr>
          <w:rFonts w:ascii="Verdana" w:hAnsi="Verdana" w:cstheme="minorHAnsi"/>
          <w:b w:val="0"/>
          <w:sz w:val="20"/>
          <w:lang w:val="pl-PL" w:eastAsia="pl-PL"/>
        </w:rPr>
        <w:lastRenderedPageBreak/>
        <w:t xml:space="preserve">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5"/>
      <w:r w:rsidRPr="002A6CA3">
        <w:rPr>
          <w:rFonts w:ascii="Verdana" w:hAnsi="Verdana" w:cstheme="minorHAnsi"/>
          <w:b w:val="0"/>
          <w:sz w:val="20"/>
          <w:lang w:val="pl-PL" w:eastAsia="pl-PL"/>
        </w:rPr>
        <w:t xml:space="preserve"> </w:t>
      </w:r>
    </w:p>
    <w:p w14:paraId="3FD0678D" w14:textId="618ECE0C"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6"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6"/>
      <w:r w:rsidRPr="002A6CA3">
        <w:rPr>
          <w:rFonts w:ascii="Verdana" w:hAnsi="Verdana" w:cstheme="minorHAnsi"/>
          <w:b w:val="0"/>
          <w:sz w:val="20"/>
          <w:lang w:val="pl-PL" w:eastAsia="pl-PL"/>
        </w:rPr>
        <w:t xml:space="preserve"> </w:t>
      </w:r>
    </w:p>
    <w:p w14:paraId="58D9F3C1" w14:textId="77777777"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7"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77777777" w:rsidR="00682375" w:rsidRPr="002A6CA3"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8"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8"/>
      <w:r w:rsidRPr="002A6CA3">
        <w:rPr>
          <w:rFonts w:ascii="Verdana" w:hAnsi="Verdana" w:cstheme="minorHAnsi"/>
          <w:b w:val="0"/>
          <w:sz w:val="20"/>
          <w:lang w:val="pl-PL" w:eastAsia="pl-PL"/>
        </w:rPr>
        <w:t xml:space="preserve"> </w:t>
      </w:r>
    </w:p>
    <w:p w14:paraId="1F023CFB" w14:textId="44AA8F8A"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9"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9"/>
      <w:r w:rsidRPr="009273F4">
        <w:rPr>
          <w:rFonts w:ascii="Verdana" w:hAnsi="Verdana" w:cstheme="minorHAnsi"/>
          <w:b w:val="0"/>
          <w:sz w:val="20"/>
          <w:lang w:val="pl-PL" w:eastAsia="pl-PL"/>
        </w:rPr>
        <w:t xml:space="preserve"> </w:t>
      </w:r>
    </w:p>
    <w:p w14:paraId="33EA1B9D" w14:textId="234A41B4"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60"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0"/>
    </w:p>
    <w:p w14:paraId="1D427011" w14:textId="6D056AE9" w:rsidR="003875FE" w:rsidRPr="002A6CA3" w:rsidRDefault="00682375" w:rsidP="006D28BA">
      <w:pPr>
        <w:pStyle w:val="Nagwek2"/>
        <w:keepNext w:val="0"/>
        <w:numPr>
          <w:ilvl w:val="1"/>
          <w:numId w:val="34"/>
        </w:numPr>
        <w:spacing w:before="120" w:after="120" w:line="240" w:lineRule="auto"/>
        <w:ind w:left="425" w:right="-284" w:hanging="709"/>
        <w:rPr>
          <w:rFonts w:ascii="Verdana" w:hAnsi="Verdana"/>
          <w:sz w:val="20"/>
          <w:lang w:val="pl-PL" w:eastAsia="pl-PL"/>
        </w:rPr>
      </w:pPr>
      <w:bookmarkStart w:id="61"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7"/>
      <w:bookmarkEnd w:id="48"/>
      <w:bookmarkEnd w:id="49"/>
      <w:bookmarkEnd w:id="50"/>
      <w:bookmarkEnd w:id="61"/>
      <w:r w:rsidR="000168B6" w:rsidRPr="002A6CA3" w:rsidDel="000168B6">
        <w:rPr>
          <w:rFonts w:ascii="Verdana" w:hAnsi="Verdana" w:cstheme="minorHAnsi"/>
          <w:b w:val="0"/>
          <w:sz w:val="20"/>
          <w:lang w:eastAsia="pl-PL"/>
        </w:rPr>
        <w:t xml:space="preserve"> </w:t>
      </w:r>
    </w:p>
    <w:p w14:paraId="18D1EC82" w14:textId="26E5633E" w:rsidR="00682375" w:rsidRPr="002A6CA3" w:rsidRDefault="00682375" w:rsidP="006D28BA">
      <w:pPr>
        <w:pStyle w:val="Nagwek2"/>
        <w:keepNext w:val="0"/>
        <w:numPr>
          <w:ilvl w:val="1"/>
          <w:numId w:val="34"/>
        </w:numPr>
        <w:spacing w:before="120" w:after="120" w:line="240" w:lineRule="auto"/>
        <w:ind w:left="425" w:right="-284" w:hanging="709"/>
        <w:rPr>
          <w:rStyle w:val="Hipercze"/>
          <w:rFonts w:ascii="Verdana" w:hAnsi="Verdana" w:cstheme="minorHAnsi"/>
          <w:b w:val="0"/>
          <w:color w:val="auto"/>
          <w:sz w:val="20"/>
          <w:lang w:val="pl-PL"/>
        </w:rPr>
      </w:pPr>
      <w:bookmarkStart w:id="62"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972983">
        <w:rPr>
          <w:rFonts w:ascii="Verdana" w:hAnsi="Verdana" w:cstheme="minorHAnsi"/>
          <w:b w:val="0"/>
          <w:sz w:val="20"/>
          <w:lang w:val="pl-PL"/>
        </w:rPr>
        <w:t xml:space="preserve">Urszula Kampik, </w:t>
      </w:r>
      <w:r w:rsidR="00972983">
        <w:rPr>
          <w:rFonts w:ascii="Verdana" w:hAnsi="Verdana" w:cstheme="minorHAnsi"/>
          <w:b w:val="0"/>
          <w:sz w:val="20"/>
          <w:lang w:val="pl-PL"/>
        </w:rPr>
        <w:br/>
      </w:r>
      <w:r w:rsidR="009273F4">
        <w:rPr>
          <w:rFonts w:ascii="Verdana" w:hAnsi="Verdana" w:cstheme="minorHAnsi"/>
          <w:b w:val="0"/>
          <w:sz w:val="20"/>
          <w:lang w:val="pl-PL"/>
        </w:rPr>
        <w:t>e-</w:t>
      </w:r>
      <w:r w:rsidRPr="002A6CA3">
        <w:rPr>
          <w:rFonts w:ascii="Verdana" w:hAnsi="Verdana" w:cstheme="minorHAnsi"/>
          <w:b w:val="0"/>
          <w:sz w:val="20"/>
          <w:lang w:val="pl-PL"/>
        </w:rPr>
        <w:t xml:space="preserve">mail: </w:t>
      </w:r>
      <w:bookmarkStart w:id="63" w:name="_Toc243294533"/>
      <w:bookmarkStart w:id="64" w:name="_Toc43108581"/>
      <w:bookmarkEnd w:id="42"/>
      <w:bookmarkEnd w:id="62"/>
      <w:r w:rsidR="00972983">
        <w:rPr>
          <w:rStyle w:val="Hipercze"/>
          <w:rFonts w:ascii="Verdana" w:hAnsi="Verdana" w:cstheme="minorHAnsi"/>
          <w:b w:val="0"/>
          <w:color w:val="auto"/>
          <w:sz w:val="20"/>
          <w:lang w:val="pl-PL"/>
        </w:rPr>
        <w:fldChar w:fldCharType="begin"/>
      </w:r>
      <w:r w:rsidR="00972983">
        <w:rPr>
          <w:rStyle w:val="Hipercze"/>
          <w:rFonts w:ascii="Verdana" w:hAnsi="Verdana" w:cstheme="minorHAnsi"/>
          <w:b w:val="0"/>
          <w:color w:val="auto"/>
          <w:sz w:val="20"/>
          <w:lang w:val="pl-PL"/>
        </w:rPr>
        <w:instrText xml:space="preserve"> HYPERLINK "mailto:urszula.kampik@gkpge.pl" </w:instrText>
      </w:r>
      <w:r w:rsidR="00972983">
        <w:rPr>
          <w:rStyle w:val="Hipercze"/>
          <w:rFonts w:ascii="Verdana" w:hAnsi="Verdana" w:cstheme="minorHAnsi"/>
          <w:b w:val="0"/>
          <w:color w:val="auto"/>
          <w:sz w:val="20"/>
          <w:lang w:val="pl-PL"/>
        </w:rPr>
        <w:fldChar w:fldCharType="separate"/>
      </w:r>
      <w:r w:rsidR="00972983" w:rsidRPr="00EB3740">
        <w:rPr>
          <w:rStyle w:val="Hipercze"/>
          <w:rFonts w:ascii="Verdana" w:hAnsi="Verdana" w:cstheme="minorHAnsi"/>
          <w:b w:val="0"/>
          <w:sz w:val="20"/>
          <w:lang w:val="pl-PL"/>
        </w:rPr>
        <w:t>urszula.kampik@gkpge.pl</w:t>
      </w:r>
      <w:r w:rsidR="00972983">
        <w:rPr>
          <w:rStyle w:val="Hipercze"/>
          <w:rFonts w:ascii="Verdana" w:hAnsi="Verdana" w:cstheme="minorHAnsi"/>
          <w:b w:val="0"/>
          <w:color w:val="auto"/>
          <w:sz w:val="20"/>
          <w:lang w:val="pl-PL"/>
        </w:rPr>
        <w:fldChar w:fldCharType="end"/>
      </w:r>
      <w:r w:rsidR="00972983">
        <w:rPr>
          <w:rStyle w:val="Hipercze"/>
          <w:rFonts w:ascii="Verdana" w:hAnsi="Verdana" w:cstheme="minorHAnsi"/>
          <w:b w:val="0"/>
          <w:color w:val="auto"/>
          <w:sz w:val="20"/>
          <w:lang w:val="pl-PL"/>
        </w:rPr>
        <w:t xml:space="preserve"> </w:t>
      </w:r>
    </w:p>
    <w:p w14:paraId="5B4D99AE" w14:textId="16B2CF14" w:rsidR="000168B6" w:rsidRPr="002A6CA3" w:rsidRDefault="000168B6" w:rsidP="006D28BA">
      <w:pPr>
        <w:pStyle w:val="Nagwek1"/>
        <w:keepNext w:val="0"/>
        <w:keepLines w:val="0"/>
        <w:numPr>
          <w:ilvl w:val="1"/>
          <w:numId w:val="34"/>
        </w:numPr>
        <w:suppressAutoHyphens/>
        <w:spacing w:before="120" w:after="120" w:line="240" w:lineRule="auto"/>
        <w:ind w:right="-284" w:hanging="644"/>
        <w:rPr>
          <w:rFonts w:ascii="Verdana" w:hAnsi="Verdana" w:cstheme="minorHAnsi"/>
          <w:b w:val="0"/>
          <w:caps w:val="0"/>
          <w:sz w:val="20"/>
          <w:lang w:val="pl-PL"/>
        </w:rPr>
      </w:pPr>
      <w:bookmarkStart w:id="65"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5"/>
      <w:r w:rsidRPr="002A6CA3">
        <w:rPr>
          <w:rFonts w:ascii="Verdana" w:hAnsi="Verdana" w:cstheme="minorHAnsi"/>
          <w:b w:val="0"/>
          <w:caps w:val="0"/>
          <w:sz w:val="20"/>
          <w:lang w:val="pl-PL"/>
        </w:rPr>
        <w:t xml:space="preserve"> </w:t>
      </w:r>
    </w:p>
    <w:p w14:paraId="486AF0C5" w14:textId="7820DBE5" w:rsidR="005817FF" w:rsidRPr="002A6CA3" w:rsidRDefault="00A70840" w:rsidP="006D28BA">
      <w:pPr>
        <w:pStyle w:val="Nagwek1"/>
        <w:numPr>
          <w:ilvl w:val="0"/>
          <w:numId w:val="3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6" w:name="_Toc122344703"/>
      <w:bookmarkEnd w:id="63"/>
      <w:bookmarkEnd w:id="64"/>
      <w:r w:rsidRPr="002A6CA3">
        <w:rPr>
          <w:rFonts w:ascii="Verdana" w:eastAsia="Calibri" w:hAnsi="Verdana" w:cstheme="minorHAnsi"/>
          <w:caps w:val="0"/>
          <w:kern w:val="0"/>
          <w:sz w:val="20"/>
          <w:lang w:val="pl-PL"/>
        </w:rPr>
        <w:t>TRYB POSTĘPOWANIA</w:t>
      </w:r>
      <w:r w:rsidR="00186002" w:rsidRPr="002A6CA3">
        <w:rPr>
          <w:rFonts w:ascii="Verdana" w:eastAsia="Calibri" w:hAnsi="Verdana" w:cstheme="minorHAnsi"/>
          <w:caps w:val="0"/>
          <w:kern w:val="0"/>
          <w:sz w:val="20"/>
          <w:lang w:val="pl-PL"/>
        </w:rPr>
        <w:t>, SKRÓTY I DEFINICJE</w:t>
      </w:r>
      <w:bookmarkEnd w:id="66"/>
    </w:p>
    <w:p w14:paraId="49A3A296" w14:textId="423E3428" w:rsidR="00816B67" w:rsidRPr="002A6CA3"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2A6CA3">
        <w:rPr>
          <w:rFonts w:ascii="Verdana" w:eastAsia="Calibri" w:hAnsi="Verdana" w:cstheme="minorHAnsi"/>
          <w:b w:val="0"/>
          <w:sz w:val="20"/>
          <w:lang w:val="pl-PL"/>
        </w:rPr>
        <w:t xml:space="preserve">Przedmiotowe postępowanie o udzielenie zamówienia prowadzone jest </w:t>
      </w:r>
      <w:r w:rsidR="00B351A3" w:rsidRPr="00972983">
        <w:rPr>
          <w:rFonts w:ascii="Verdana" w:eastAsia="Calibri" w:hAnsi="Verdana" w:cstheme="minorHAnsi"/>
          <w:b w:val="0"/>
          <w:sz w:val="20"/>
          <w:lang w:val="pl-PL"/>
        </w:rPr>
        <w:t>w trybie przetargu nieograniczonego,</w:t>
      </w:r>
      <w:r w:rsidR="00B351A3" w:rsidRPr="002A6CA3">
        <w:rPr>
          <w:rFonts w:ascii="Verdana" w:eastAsia="Calibri" w:hAnsi="Verdana" w:cstheme="minorHAnsi"/>
          <w:b w:val="0"/>
          <w:sz w:val="20"/>
          <w:lang w:val="pl-PL"/>
        </w:rPr>
        <w:t xml:space="preserve"> </w:t>
      </w:r>
      <w:r w:rsidRPr="002A6CA3">
        <w:rPr>
          <w:rFonts w:ascii="Verdana" w:eastAsia="Calibri" w:hAnsi="Verdana" w:cstheme="minorHAnsi"/>
          <w:b w:val="0"/>
          <w:sz w:val="20"/>
          <w:lang w:val="pl-PL"/>
        </w:rPr>
        <w:t xml:space="preserve">na podstawie </w:t>
      </w:r>
      <w:r w:rsidR="00B351A3" w:rsidRPr="002A6CA3">
        <w:rPr>
          <w:rFonts w:ascii="Verdana" w:eastAsia="Calibri" w:hAnsi="Verdana" w:cstheme="minorHAnsi"/>
          <w:b w:val="0"/>
          <w:sz w:val="20"/>
          <w:lang w:val="pl-PL"/>
        </w:rPr>
        <w:t xml:space="preserve">niniejszej </w:t>
      </w:r>
      <w:r w:rsidR="00904E94" w:rsidRPr="002A6CA3">
        <w:rPr>
          <w:rFonts w:ascii="Verdana" w:eastAsia="Calibri" w:hAnsi="Verdana" w:cstheme="minorHAnsi"/>
          <w:b w:val="0"/>
          <w:sz w:val="20"/>
          <w:lang w:val="pl-PL"/>
        </w:rPr>
        <w:t>SWZ</w:t>
      </w:r>
      <w:r w:rsidR="00B351A3" w:rsidRPr="002A6CA3">
        <w:rPr>
          <w:rFonts w:ascii="Verdana" w:eastAsia="Calibri" w:hAnsi="Verdana" w:cstheme="minorHAnsi"/>
          <w:b w:val="0"/>
          <w:sz w:val="20"/>
          <w:lang w:val="pl-PL"/>
        </w:rPr>
        <w:t xml:space="preserve"> oraz na podstawie Procedury </w:t>
      </w:r>
      <w:r w:rsidR="000B383C" w:rsidRPr="002A6CA3">
        <w:rPr>
          <w:rFonts w:ascii="Verdana" w:eastAsia="Calibri" w:hAnsi="Verdana" w:cstheme="minorHAnsi"/>
          <w:b w:val="0"/>
          <w:sz w:val="20"/>
          <w:lang w:val="pl-PL"/>
        </w:rPr>
        <w:t>z</w:t>
      </w:r>
      <w:r w:rsidR="00B351A3" w:rsidRPr="002A6CA3">
        <w:rPr>
          <w:rFonts w:ascii="Verdana" w:eastAsia="Calibri" w:hAnsi="Verdana" w:cstheme="minorHAnsi"/>
          <w:b w:val="0"/>
          <w:sz w:val="20"/>
          <w:lang w:val="pl-PL"/>
        </w:rPr>
        <w:t>akupów w Grupie PGE EC</w:t>
      </w:r>
      <w:bookmarkEnd w:id="68"/>
      <w:r w:rsidR="00D06CC2" w:rsidRPr="002A6CA3">
        <w:rPr>
          <w:rFonts w:ascii="Verdana" w:eastAsia="Calibri" w:hAnsi="Verdana" w:cstheme="minorHAnsi"/>
          <w:b w:val="0"/>
          <w:sz w:val="20"/>
          <w:lang w:val="pl-PL"/>
        </w:rPr>
        <w:t xml:space="preserve"> i Procedury Ogólnej Zakupów GK PGE</w:t>
      </w:r>
      <w:r w:rsidRPr="002A6CA3">
        <w:rPr>
          <w:rFonts w:ascii="Verdana" w:eastAsia="Calibri" w:hAnsi="Verdana" w:cstheme="minorHAnsi"/>
          <w:b w:val="0"/>
          <w:sz w:val="20"/>
          <w:lang w:val="pl-PL"/>
        </w:rPr>
        <w:t>.</w:t>
      </w:r>
      <w:bookmarkEnd w:id="69"/>
      <w:bookmarkEnd w:id="70"/>
      <w:bookmarkEnd w:id="71"/>
      <w:r w:rsidR="00EB3001" w:rsidRPr="002A6CA3">
        <w:rPr>
          <w:rFonts w:ascii="Verdana" w:eastAsia="Calibri" w:hAnsi="Verdana" w:cstheme="minorHAnsi"/>
          <w:b w:val="0"/>
          <w:sz w:val="20"/>
          <w:lang w:val="pl-PL"/>
        </w:rPr>
        <w:t xml:space="preserve"> Do niniejszego Postępowania</w:t>
      </w:r>
      <w:r w:rsidR="008521EE">
        <w:rPr>
          <w:rFonts w:ascii="Verdana" w:eastAsia="Calibri" w:hAnsi="Verdana" w:cstheme="minorHAnsi"/>
          <w:b w:val="0"/>
          <w:sz w:val="20"/>
          <w:lang w:val="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00EB3001" w:rsidRPr="002A6CA3">
        <w:rPr>
          <w:rFonts w:ascii="Verdana" w:eastAsia="Calibri" w:hAnsi="Verdana" w:cstheme="minorHAnsi"/>
          <w:b w:val="0"/>
          <w:sz w:val="20"/>
          <w:lang w:val="pl-PL"/>
        </w:rPr>
        <w:t xml:space="preserve"> nie mają zastosowania przepisy ustawy z dnia </w:t>
      </w:r>
      <w:r w:rsidR="00FD2058" w:rsidRPr="002A6CA3">
        <w:rPr>
          <w:rFonts w:ascii="Verdana" w:eastAsia="Calibri" w:hAnsi="Verdana" w:cstheme="minorHAnsi"/>
          <w:b w:val="0"/>
          <w:sz w:val="20"/>
          <w:lang w:val="pl-PL"/>
        </w:rPr>
        <w:t xml:space="preserve">11 </w:t>
      </w:r>
      <w:r w:rsidR="00904E94" w:rsidRPr="002A6CA3">
        <w:rPr>
          <w:rFonts w:ascii="Verdana" w:eastAsia="Calibri" w:hAnsi="Verdana" w:cstheme="minorHAnsi"/>
          <w:b w:val="0"/>
          <w:sz w:val="20"/>
          <w:lang w:val="pl-PL"/>
        </w:rPr>
        <w:t>września 2019</w:t>
      </w:r>
      <w:r w:rsidR="00300C17" w:rsidRPr="002A6CA3">
        <w:rPr>
          <w:rFonts w:ascii="Verdana" w:eastAsia="Calibri" w:hAnsi="Verdana" w:cstheme="minorHAnsi"/>
          <w:b w:val="0"/>
          <w:sz w:val="20"/>
          <w:lang w:val="pl-PL"/>
        </w:rPr>
        <w:t xml:space="preserve"> r. Prawo zamówień publicznych.</w:t>
      </w:r>
      <w:bookmarkEnd w:id="72"/>
      <w:r w:rsidR="00300C17" w:rsidRPr="002A6CA3">
        <w:rPr>
          <w:rFonts w:ascii="Verdana" w:eastAsia="Calibri" w:hAnsi="Verdana" w:cstheme="minorHAnsi"/>
          <w:b w:val="0"/>
          <w:sz w:val="20"/>
          <w:lang w:val="pl-PL"/>
        </w:rPr>
        <w:t xml:space="preserve"> </w:t>
      </w:r>
    </w:p>
    <w:p w14:paraId="25A13959" w14:textId="60463D28" w:rsidR="00A11EF6" w:rsidRPr="00972983"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972983">
        <w:rPr>
          <w:rFonts w:ascii="Verdana" w:eastAsia="Calibri" w:hAnsi="Verdana" w:cstheme="minorHAnsi"/>
          <w:b w:val="0"/>
          <w:sz w:val="20"/>
          <w:lang w:val="pl-PL"/>
        </w:rPr>
        <w:t xml:space="preserve">Przetarg nieograniczony jest trybem udzielania zamówienia, w którym w odpowiedzi na </w:t>
      </w:r>
      <w:r w:rsidR="00904E94" w:rsidRPr="00972983">
        <w:rPr>
          <w:rFonts w:ascii="Verdana" w:eastAsia="Calibri" w:hAnsi="Verdana" w:cstheme="minorHAnsi"/>
          <w:b w:val="0"/>
          <w:sz w:val="20"/>
          <w:lang w:val="pl-PL"/>
        </w:rPr>
        <w:t>SWZ</w:t>
      </w:r>
      <w:r w:rsidR="00B351A3" w:rsidRPr="00972983">
        <w:rPr>
          <w:rFonts w:ascii="Verdana" w:eastAsia="Calibri" w:hAnsi="Verdana" w:cstheme="minorHAnsi"/>
          <w:b w:val="0"/>
          <w:sz w:val="20"/>
          <w:lang w:val="pl-PL"/>
        </w:rPr>
        <w:t xml:space="preserve"> opublikowaną w Systemie Zakupowym GK PGE,</w:t>
      </w:r>
      <w:r w:rsidRPr="00972983">
        <w:rPr>
          <w:rFonts w:ascii="Verdana" w:eastAsia="Calibri" w:hAnsi="Verdana" w:cstheme="minorHAnsi"/>
          <w:b w:val="0"/>
          <w:sz w:val="20"/>
          <w:lang w:val="pl-PL"/>
        </w:rPr>
        <w:t xml:space="preserve"> Oferty mogą składać wszyscy zainteresowani Wykonawcy.</w:t>
      </w:r>
      <w:bookmarkEnd w:id="77"/>
      <w:bookmarkEnd w:id="78"/>
      <w:bookmarkEnd w:id="79"/>
      <w:bookmarkEnd w:id="80"/>
      <w:bookmarkEnd w:id="81"/>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7"/>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2"/>
      <w:bookmarkEnd w:id="83"/>
      <w:bookmarkEnd w:id="84"/>
      <w:bookmarkEnd w:id="85"/>
      <w:bookmarkEnd w:id="88"/>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w:t>
      </w:r>
      <w:r w:rsidR="00066995" w:rsidRPr="002A6CA3">
        <w:rPr>
          <w:rFonts w:ascii="Verdana" w:hAnsi="Verdana" w:cstheme="minorHAnsi"/>
          <w:sz w:val="20"/>
        </w:rPr>
        <w:lastRenderedPageBreak/>
        <w:t xml:space="preserve">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3500BEB9" w14:textId="05E6A490" w:rsidR="00BA7DC4" w:rsidRPr="002A6CA3" w:rsidRDefault="0097298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72983">
        <w:rPr>
          <w:rFonts w:ascii="Verdana" w:hAnsi="Verdana" w:cstheme="minorHAnsi"/>
          <w:sz w:val="20"/>
        </w:rPr>
        <w:t>Nie dotyczy</w:t>
      </w:r>
      <w:r w:rsidR="00BA7DC4" w:rsidRPr="002A6CA3">
        <w:rPr>
          <w:rFonts w:ascii="Verdana" w:hAnsi="Verdana" w:cstheme="minorHAnsi"/>
          <w:sz w:val="20"/>
        </w:rPr>
        <w:t>.</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6D28BA">
      <w:pPr>
        <w:pStyle w:val="Nagwek2"/>
        <w:numPr>
          <w:ilvl w:val="1"/>
          <w:numId w:val="64"/>
        </w:numPr>
        <w:spacing w:before="120" w:after="120" w:line="240" w:lineRule="auto"/>
        <w:ind w:left="426" w:right="-284" w:hanging="710"/>
        <w:rPr>
          <w:rFonts w:ascii="Verdana" w:eastAsia="Calibri" w:hAnsi="Verdana" w:cstheme="minorHAnsi"/>
          <w:b w:val="0"/>
          <w:sz w:val="20"/>
          <w:lang w:val="pl-PL"/>
        </w:rPr>
      </w:pPr>
      <w:bookmarkStart w:id="89" w:name="_Toc514847122"/>
      <w:bookmarkStart w:id="90" w:name="_Toc515881655"/>
      <w:bookmarkStart w:id="91" w:name="_Toc515881836"/>
      <w:bookmarkStart w:id="92" w:name="_Toc515896265"/>
      <w:bookmarkStart w:id="93" w:name="_Toc122344708"/>
      <w:bookmarkEnd w:id="86"/>
      <w:r w:rsidRPr="002A6CA3">
        <w:rPr>
          <w:rFonts w:ascii="Verdana" w:eastAsia="Calibri" w:hAnsi="Verdana" w:cstheme="minorHAnsi"/>
          <w:b w:val="0"/>
          <w:sz w:val="20"/>
          <w:lang w:val="pl-PL"/>
        </w:rPr>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0"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1"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9"/>
      <w:bookmarkEnd w:id="90"/>
      <w:bookmarkEnd w:id="91"/>
      <w:bookmarkEnd w:id="92"/>
      <w:bookmarkEnd w:id="93"/>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4" w:name="_Toc243294536"/>
      <w:bookmarkStart w:id="95" w:name="_Toc489350384"/>
      <w:bookmarkStart w:id="96" w:name="_Toc515896271"/>
      <w:bookmarkStart w:id="97" w:name="_Toc122344709"/>
      <w:bookmarkEnd w:id="75"/>
      <w:r w:rsidRPr="002A6CA3">
        <w:rPr>
          <w:rFonts w:ascii="Verdana" w:eastAsia="Calibri" w:hAnsi="Verdana" w:cstheme="minorHAnsi"/>
          <w:kern w:val="0"/>
          <w:sz w:val="20"/>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52835544" w:rsidR="007976E3" w:rsidRPr="002B6E84" w:rsidRDefault="00A70840" w:rsidP="002B6E84">
      <w:pPr>
        <w:pStyle w:val="Akapitzlist"/>
        <w:numPr>
          <w:ilvl w:val="1"/>
          <w:numId w:val="27"/>
        </w:numPr>
        <w:spacing w:before="120" w:after="120" w:line="240" w:lineRule="auto"/>
        <w:ind w:left="425" w:right="-284" w:hanging="709"/>
        <w:rPr>
          <w:rFonts w:ascii="Verdana" w:hAnsi="Verdana" w:cstheme="minorHAnsi"/>
          <w:sz w:val="20"/>
        </w:rPr>
      </w:pPr>
      <w:bookmarkStart w:id="108" w:name="_Toc243294537"/>
      <w:bookmarkStart w:id="109" w:name="_Toc514847131"/>
      <w:r w:rsidRPr="002B6E84">
        <w:rPr>
          <w:rFonts w:ascii="Verdana" w:eastAsia="Calibri" w:hAnsi="Verdana" w:cstheme="minorHAnsi"/>
          <w:sz w:val="20"/>
        </w:rPr>
        <w:t xml:space="preserve">Przedmiotem Zamówienia </w:t>
      </w:r>
      <w:bookmarkEnd w:id="108"/>
      <w:r w:rsidRPr="002B6E84">
        <w:rPr>
          <w:rFonts w:ascii="Verdana" w:eastAsia="Calibri" w:hAnsi="Verdana" w:cstheme="minorHAnsi"/>
          <w:sz w:val="20"/>
        </w:rPr>
        <w:t xml:space="preserve">jest: </w:t>
      </w:r>
      <w:bookmarkStart w:id="110" w:name="_Toc515881663"/>
      <w:bookmarkStart w:id="111" w:name="_Toc515881844"/>
      <w:bookmarkStart w:id="112" w:name="_Toc515896273"/>
      <w:bookmarkEnd w:id="109"/>
      <w:r w:rsidR="002B6E84" w:rsidRPr="002B6E84">
        <w:rPr>
          <w:rFonts w:ascii="Verdana" w:eastAsia="Calibri" w:hAnsi="Verdana" w:cstheme="minorHAnsi"/>
          <w:b/>
          <w:bCs/>
          <w:sz w:val="20"/>
        </w:rPr>
        <w:t xml:space="preserve">Wymiana worków filtracyjnych w filtrze tkaninowym </w:t>
      </w:r>
      <w:r w:rsidR="007E7A56">
        <w:rPr>
          <w:rFonts w:ascii="Verdana" w:eastAsia="Calibri" w:hAnsi="Verdana" w:cstheme="minorHAnsi"/>
          <w:b/>
          <w:bCs/>
          <w:sz w:val="20"/>
        </w:rPr>
        <w:br/>
      </w:r>
      <w:r w:rsidR="002B6E84" w:rsidRPr="002B6E84">
        <w:rPr>
          <w:rFonts w:ascii="Verdana" w:eastAsia="Calibri" w:hAnsi="Verdana" w:cstheme="minorHAnsi"/>
          <w:b/>
          <w:bCs/>
          <w:sz w:val="20"/>
        </w:rPr>
        <w:t>w instalacji IOS w EC Pomorzany.</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3" w:name="_Toc40987175"/>
      <w:bookmarkEnd w:id="110"/>
      <w:bookmarkEnd w:id="111"/>
      <w:bookmarkEnd w:id="112"/>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4" w:name="_Toc122344710"/>
      <w:bookmarkEnd w:id="113"/>
      <w:r w:rsidRPr="002A6CA3">
        <w:rPr>
          <w:rFonts w:ascii="Verdana" w:eastAsia="Calibri" w:hAnsi="Verdana" w:cstheme="minorHAnsi"/>
          <w:caps w:val="0"/>
          <w:kern w:val="0"/>
          <w:sz w:val="20"/>
          <w:lang w:val="pl-PL"/>
        </w:rPr>
        <w:t>OFERTY CZĘŚCIOWE</w:t>
      </w:r>
      <w:bookmarkEnd w:id="114"/>
      <w:r w:rsidRPr="002A6CA3">
        <w:rPr>
          <w:rFonts w:ascii="Verdana" w:eastAsia="Calibri" w:hAnsi="Verdana" w:cstheme="minorHAnsi"/>
          <w:caps w:val="0"/>
          <w:kern w:val="0"/>
          <w:sz w:val="20"/>
          <w:lang w:val="pl-PL"/>
        </w:rPr>
        <w:t xml:space="preserve"> </w:t>
      </w:r>
    </w:p>
    <w:p w14:paraId="629E10C1" w14:textId="5DD0B98F" w:rsidR="005817FF" w:rsidRPr="0097298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972983">
        <w:rPr>
          <w:rFonts w:ascii="Verdana" w:eastAsia="Calibri" w:hAnsi="Verdana" w:cstheme="minorHAnsi"/>
          <w:sz w:val="20"/>
        </w:rPr>
        <w:t>Zamawiający nie dopuszcza składania Ofert częściowych</w:t>
      </w:r>
      <w:r w:rsidR="002672FF" w:rsidRPr="00972983">
        <w:rPr>
          <w:rFonts w:ascii="Verdana" w:eastAsia="Calibri" w:hAnsi="Verdana" w:cstheme="minorHAnsi"/>
          <w:sz w:val="20"/>
        </w:rPr>
        <w:t>.</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5" w:name="_Toc122344711"/>
      <w:r w:rsidRPr="002A6CA3">
        <w:rPr>
          <w:rFonts w:ascii="Verdana" w:eastAsia="Calibri" w:hAnsi="Verdana" w:cstheme="minorHAnsi"/>
          <w:kern w:val="0"/>
          <w:sz w:val="20"/>
          <w:lang w:val="pl-PL"/>
        </w:rPr>
        <w:t>OFERTY WARIANTOWE</w:t>
      </w:r>
      <w:bookmarkEnd w:id="115"/>
    </w:p>
    <w:p w14:paraId="64E52534" w14:textId="56B28257" w:rsidR="008953D9" w:rsidRPr="00972983"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972983">
        <w:rPr>
          <w:rFonts w:ascii="Verdana" w:eastAsia="Calibri" w:hAnsi="Verdana" w:cstheme="minorHAnsi"/>
          <w:sz w:val="20"/>
        </w:rPr>
        <w:t>Zamawiający nie dopuszcza składania Ofert wariantowych.</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2"/>
      <w:r w:rsidRPr="002A6CA3">
        <w:rPr>
          <w:rFonts w:ascii="Verdana" w:eastAsia="Calibri" w:hAnsi="Verdana" w:cstheme="minorHAnsi"/>
          <w:caps w:val="0"/>
          <w:kern w:val="0"/>
          <w:sz w:val="20"/>
          <w:lang w:val="pl-PL"/>
        </w:rPr>
        <w:t>UMOWA RAMOWA</w:t>
      </w:r>
      <w:bookmarkEnd w:id="116"/>
    </w:p>
    <w:p w14:paraId="7C4C5B5E" w14:textId="0B79718D" w:rsidR="005817FF" w:rsidRPr="00972983" w:rsidRDefault="002C058E" w:rsidP="006D28BA">
      <w:pPr>
        <w:pStyle w:val="Akapitzlist"/>
        <w:numPr>
          <w:ilvl w:val="1"/>
          <w:numId w:val="23"/>
        </w:numPr>
        <w:spacing w:line="240" w:lineRule="auto"/>
        <w:ind w:left="425" w:right="-284" w:hanging="709"/>
        <w:rPr>
          <w:rFonts w:ascii="Verdana" w:hAnsi="Verdana" w:cstheme="minorHAnsi"/>
          <w:sz w:val="20"/>
        </w:rPr>
      </w:pPr>
      <w:r w:rsidRPr="00972983">
        <w:rPr>
          <w:rFonts w:ascii="Verdana" w:eastAsia="Calibri" w:hAnsi="Verdana" w:cstheme="minorHAnsi"/>
          <w:sz w:val="20"/>
        </w:rPr>
        <w:t>Zamawiający nie przewiduje zawarcia Umowy ramowej.</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3"/>
      <w:r w:rsidRPr="002A6CA3">
        <w:rPr>
          <w:rFonts w:ascii="Verdana" w:eastAsia="Calibri" w:hAnsi="Verdana" w:cstheme="minorHAnsi"/>
          <w:caps w:val="0"/>
          <w:kern w:val="0"/>
          <w:sz w:val="20"/>
          <w:lang w:val="pl-PL"/>
        </w:rPr>
        <w:lastRenderedPageBreak/>
        <w:t>INFORMACJA O PRAWIE OPCJI</w:t>
      </w:r>
      <w:bookmarkEnd w:id="117"/>
    </w:p>
    <w:p w14:paraId="01A515D7" w14:textId="58FE124D" w:rsidR="00D16C4C" w:rsidRPr="00972983" w:rsidRDefault="00FC0566" w:rsidP="006D28BA">
      <w:pPr>
        <w:pStyle w:val="Akapitzlist"/>
        <w:numPr>
          <w:ilvl w:val="1"/>
          <w:numId w:val="21"/>
        </w:numPr>
        <w:spacing w:before="120" w:after="120" w:line="240" w:lineRule="auto"/>
        <w:ind w:left="426" w:right="-284" w:hanging="710"/>
        <w:rPr>
          <w:rFonts w:ascii="Verdana" w:hAnsi="Verdana" w:cstheme="minorHAnsi"/>
          <w:sz w:val="20"/>
        </w:rPr>
      </w:pPr>
      <w:r w:rsidRPr="00972983">
        <w:rPr>
          <w:rFonts w:ascii="Verdana" w:hAnsi="Verdana" w:cstheme="minorHAnsi"/>
          <w:sz w:val="20"/>
        </w:rPr>
        <w:t>Zamawiajacy nie przewiduje prawa opcji</w:t>
      </w:r>
      <w:bookmarkStart w:id="118" w:name="_Toc122344714"/>
      <w:bookmarkStart w:id="119" w:name="_Toc122344722"/>
      <w:bookmarkStart w:id="120" w:name="_Toc122344723"/>
      <w:bookmarkEnd w:id="118"/>
      <w:bookmarkEnd w:id="119"/>
      <w:r w:rsidR="00972983" w:rsidRPr="00972983">
        <w:rPr>
          <w:rFonts w:ascii="Verdana" w:hAnsi="Verdana" w:cstheme="minorHAnsi"/>
          <w:sz w:val="20"/>
        </w:rPr>
        <w:t>.</w:t>
      </w:r>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1" w:name="_Toc122344724"/>
      <w:bookmarkEnd w:id="120"/>
      <w:r w:rsidRPr="00FB28DD">
        <w:rPr>
          <w:rFonts w:ascii="Verdana" w:eastAsia="Calibri" w:hAnsi="Verdana" w:cstheme="minorHAnsi"/>
          <w:kern w:val="0"/>
          <w:sz w:val="20"/>
          <w:lang w:val="pl-PL"/>
        </w:rPr>
        <w:t>Miejsce realizacji Zamówienia</w:t>
      </w:r>
      <w:bookmarkEnd w:id="121"/>
    </w:p>
    <w:p w14:paraId="0DA42550" w14:textId="77777777" w:rsidR="00F24592" w:rsidRPr="00384090" w:rsidRDefault="00F24592" w:rsidP="006D28BA">
      <w:pPr>
        <w:pStyle w:val="Nagwek2"/>
        <w:keepNext w:val="0"/>
        <w:keepLines w:val="0"/>
        <w:numPr>
          <w:ilvl w:val="0"/>
          <w:numId w:val="36"/>
        </w:numPr>
        <w:suppressAutoHyphens/>
        <w:spacing w:before="120" w:after="120" w:line="240" w:lineRule="auto"/>
        <w:ind w:left="851" w:hanging="284"/>
        <w:rPr>
          <w:rFonts w:ascii="Verdana" w:hAnsi="Verdana" w:cstheme="minorHAnsi"/>
          <w:b w:val="0"/>
          <w:sz w:val="20"/>
          <w:lang w:val="pl-PL"/>
        </w:rPr>
      </w:pPr>
      <w:bookmarkStart w:id="122" w:name="_Toc122344733"/>
      <w:r w:rsidRPr="00384090">
        <w:rPr>
          <w:rFonts w:ascii="Verdana" w:hAnsi="Verdana" w:cstheme="minorHAnsi"/>
          <w:b w:val="0"/>
          <w:sz w:val="20"/>
          <w:lang w:val="pl-PL"/>
        </w:rPr>
        <w:t>PGE Energia Ciepła S.A.; Oddział w Szczecinie - 70-661 Szczecin; ul. Gdańska 34a;</w:t>
      </w:r>
      <w:bookmarkEnd w:id="122"/>
    </w:p>
    <w:p w14:paraId="6D3817CC" w14:textId="637D5654" w:rsidR="00F24592" w:rsidRPr="00384090" w:rsidRDefault="00F24592" w:rsidP="006D28BA">
      <w:pPr>
        <w:pStyle w:val="Nagwek2"/>
        <w:keepNext w:val="0"/>
        <w:keepLines w:val="0"/>
        <w:numPr>
          <w:ilvl w:val="1"/>
          <w:numId w:val="36"/>
        </w:numPr>
        <w:suppressAutoHyphens/>
        <w:spacing w:before="120" w:after="120" w:line="240" w:lineRule="auto"/>
        <w:ind w:left="1134" w:hanging="284"/>
        <w:rPr>
          <w:rFonts w:ascii="Verdana" w:hAnsi="Verdana" w:cstheme="minorHAnsi"/>
          <w:b w:val="0"/>
          <w:sz w:val="20"/>
          <w:lang w:val="pl-PL"/>
        </w:rPr>
      </w:pPr>
      <w:bookmarkStart w:id="123" w:name="_Toc122344734"/>
      <w:r w:rsidRPr="00384090">
        <w:rPr>
          <w:rFonts w:ascii="Verdana" w:hAnsi="Verdana" w:cstheme="minorHAnsi"/>
          <w:b w:val="0"/>
          <w:sz w:val="20"/>
          <w:lang w:val="pl-PL"/>
        </w:rPr>
        <w:t>Elektrociepłownia Pomorzany - 70-010 Szczecin; ul. Szczawiowa 25/26</w:t>
      </w:r>
      <w:bookmarkEnd w:id="123"/>
      <w:r w:rsidR="00384090" w:rsidRPr="00384090">
        <w:rPr>
          <w:rFonts w:ascii="Verdana" w:hAnsi="Verdana" w:cstheme="minorHAnsi"/>
          <w:b w:val="0"/>
          <w:sz w:val="20"/>
          <w:lang w:val="pl-PL"/>
        </w:rPr>
        <w:t>.</w:t>
      </w:r>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4" w:name="_Toc122344744"/>
      <w:r w:rsidRPr="009273F4">
        <w:rPr>
          <w:rFonts w:ascii="Verdana" w:hAnsi="Verdana" w:cstheme="minorHAnsi"/>
          <w:caps w:val="0"/>
          <w:kern w:val="0"/>
          <w:sz w:val="20"/>
          <w:lang w:val="pl-PL"/>
        </w:rPr>
        <w:t>TERMIN WYKONANIA ZAMÓWIENIA</w:t>
      </w:r>
      <w:bookmarkStart w:id="125" w:name="_Toc122344745"/>
      <w:bookmarkEnd w:id="124"/>
    </w:p>
    <w:p w14:paraId="65D4A6CA" w14:textId="1DA139E5" w:rsidR="00E90787" w:rsidRPr="00382ECD" w:rsidRDefault="000B47DF" w:rsidP="006D28BA">
      <w:pPr>
        <w:pStyle w:val="Nagwek1"/>
        <w:keepNext w:val="0"/>
        <w:keepLines w:val="0"/>
        <w:numPr>
          <w:ilvl w:val="1"/>
          <w:numId w:val="21"/>
        </w:numPr>
        <w:suppressAutoHyphens/>
        <w:spacing w:before="120" w:after="120" w:line="240" w:lineRule="auto"/>
        <w:ind w:left="567" w:right="-284" w:hanging="851"/>
        <w:rPr>
          <w:rFonts w:ascii="Verdana" w:hAnsi="Verdana" w:cstheme="minorHAnsi"/>
          <w:sz w:val="20"/>
        </w:rPr>
      </w:pPr>
      <w:r w:rsidRPr="00382ECD">
        <w:rPr>
          <w:rFonts w:ascii="Verdana" w:hAnsi="Verdana" w:cstheme="minorHAnsi"/>
          <w:b w:val="0"/>
          <w:caps w:val="0"/>
          <w:sz w:val="20"/>
          <w:lang w:val="pl-PL"/>
        </w:rPr>
        <w:t xml:space="preserve">Wymagany termin realizacji zamówienia – </w:t>
      </w:r>
      <w:r w:rsidR="00EE6215" w:rsidRPr="00382ECD">
        <w:rPr>
          <w:rFonts w:ascii="Verdana" w:hAnsi="Verdana" w:cstheme="minorHAnsi"/>
          <w:b w:val="0"/>
          <w:caps w:val="0"/>
          <w:sz w:val="20"/>
          <w:lang w:val="pl-PL"/>
        </w:rPr>
        <w:t>U</w:t>
      </w:r>
      <w:r w:rsidRPr="00382ECD">
        <w:rPr>
          <w:rFonts w:ascii="Verdana" w:hAnsi="Verdana" w:cstheme="minorHAnsi"/>
          <w:b w:val="0"/>
          <w:caps w:val="0"/>
          <w:sz w:val="20"/>
          <w:lang w:val="pl-PL"/>
        </w:rPr>
        <w:t>mowa będzie</w:t>
      </w:r>
      <w:r w:rsidR="00382ECD" w:rsidRPr="00382ECD">
        <w:rPr>
          <w:rFonts w:ascii="Verdana" w:hAnsi="Verdana" w:cstheme="minorHAnsi"/>
          <w:b w:val="0"/>
          <w:caps w:val="0"/>
          <w:sz w:val="20"/>
          <w:lang w:val="pl-PL"/>
        </w:rPr>
        <w:t xml:space="preserve"> realizowana</w:t>
      </w:r>
      <w:r w:rsidRPr="00382ECD">
        <w:rPr>
          <w:rFonts w:ascii="Verdana" w:hAnsi="Verdana" w:cstheme="minorHAnsi"/>
          <w:b w:val="0"/>
          <w:caps w:val="0"/>
          <w:sz w:val="20"/>
          <w:lang w:val="pl-PL"/>
        </w:rPr>
        <w:t xml:space="preserve"> od dnia </w:t>
      </w:r>
      <w:r w:rsidR="00382ECD" w:rsidRPr="00382ECD">
        <w:rPr>
          <w:rFonts w:ascii="Verdana" w:hAnsi="Verdana" w:cstheme="minorHAnsi"/>
          <w:b w:val="0"/>
          <w:caps w:val="0"/>
          <w:sz w:val="20"/>
          <w:lang w:val="pl-PL"/>
        </w:rPr>
        <w:t>0</w:t>
      </w:r>
      <w:r w:rsidR="00AC15EE">
        <w:rPr>
          <w:rFonts w:ascii="Verdana" w:hAnsi="Verdana" w:cstheme="minorHAnsi"/>
          <w:b w:val="0"/>
          <w:caps w:val="0"/>
          <w:sz w:val="20"/>
          <w:lang w:val="pl-PL"/>
        </w:rPr>
        <w:t>7.07.2025</w:t>
      </w:r>
      <w:r w:rsidRPr="00382ECD">
        <w:rPr>
          <w:rFonts w:ascii="Verdana" w:hAnsi="Verdana" w:cstheme="minorHAnsi"/>
          <w:b w:val="0"/>
          <w:caps w:val="0"/>
          <w:sz w:val="20"/>
          <w:lang w:val="pl-PL"/>
        </w:rPr>
        <w:t xml:space="preserve"> do dnia </w:t>
      </w:r>
      <w:r w:rsidR="00382ECD" w:rsidRPr="00382ECD">
        <w:rPr>
          <w:rFonts w:ascii="Verdana" w:hAnsi="Verdana" w:cstheme="minorHAnsi"/>
          <w:b w:val="0"/>
          <w:caps w:val="0"/>
          <w:sz w:val="20"/>
          <w:lang w:val="pl-PL"/>
        </w:rPr>
        <w:t>1</w:t>
      </w:r>
      <w:r w:rsidR="00AC15EE">
        <w:rPr>
          <w:rFonts w:ascii="Verdana" w:hAnsi="Verdana" w:cstheme="minorHAnsi"/>
          <w:b w:val="0"/>
          <w:caps w:val="0"/>
          <w:sz w:val="20"/>
          <w:lang w:val="pl-PL"/>
        </w:rPr>
        <w:t>0.08.2025</w:t>
      </w:r>
      <w:r w:rsidR="00BB3532" w:rsidRPr="00382ECD">
        <w:rPr>
          <w:rFonts w:ascii="Verdana" w:hAnsi="Verdana" w:cstheme="minorHAnsi"/>
          <w:b w:val="0"/>
          <w:caps w:val="0"/>
          <w:sz w:val="20"/>
          <w:lang w:val="pl-PL"/>
        </w:rPr>
        <w:t>.</w:t>
      </w:r>
      <w:bookmarkEnd w:id="125"/>
    </w:p>
    <w:p w14:paraId="2E004852" w14:textId="71C147EE"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poszczególnych </w:t>
      </w:r>
      <w:r w:rsidR="00FF326B" w:rsidRPr="00382ECD">
        <w:rPr>
          <w:rFonts w:ascii="Verdana" w:eastAsia="Calibri" w:hAnsi="Verdana" w:cstheme="minorHAnsi"/>
          <w:sz w:val="20"/>
        </w:rPr>
        <w:t>prac</w:t>
      </w:r>
      <w:r w:rsidRPr="00382ECD">
        <w:rPr>
          <w:rFonts w:ascii="Verdana" w:eastAsia="Calibri" w:hAnsi="Verdana" w:cstheme="minorHAnsi"/>
          <w:sz w:val="20"/>
        </w:rPr>
        <w:t xml:space="preserve"> w ramach wykonania przedmiotu Zamówienia określa Projekt Umowy, którego wzór stanowi Załącznik</w:t>
      </w:r>
      <w:r w:rsidRPr="002A6CA3">
        <w:rPr>
          <w:rFonts w:ascii="Verdana" w:eastAsia="Calibri" w:hAnsi="Verdana" w:cstheme="minorHAnsi"/>
          <w:sz w:val="20"/>
        </w:rPr>
        <w:t xml:space="preserve">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6D003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6" w:name="_Toc122344746"/>
      <w:r w:rsidRPr="006D0033">
        <w:rPr>
          <w:rFonts w:ascii="Verdana" w:eastAsia="Calibri" w:hAnsi="Verdana" w:cstheme="minorHAnsi"/>
          <w:caps w:val="0"/>
          <w:kern w:val="0"/>
          <w:sz w:val="20"/>
          <w:lang w:val="pl-PL"/>
        </w:rPr>
        <w:t>WIZJA LOKALNA</w:t>
      </w:r>
      <w:bookmarkEnd w:id="126"/>
    </w:p>
    <w:p w14:paraId="64F36180" w14:textId="77777777" w:rsidR="001B4621" w:rsidRPr="006D0033" w:rsidRDefault="001B4621" w:rsidP="001B4621">
      <w:pPr>
        <w:pStyle w:val="Tekstpodstawowy"/>
        <w:spacing w:after="0" w:line="264" w:lineRule="auto"/>
        <w:ind w:right="57"/>
        <w:rPr>
          <w:rFonts w:ascii="Verdana" w:eastAsia="Calibri" w:hAnsi="Verdana" w:cstheme="minorHAnsi"/>
          <w:sz w:val="20"/>
        </w:rPr>
      </w:pPr>
    </w:p>
    <w:p w14:paraId="5D472E3D" w14:textId="483BDBD3" w:rsidR="00D16C4C" w:rsidRPr="006D0033" w:rsidRDefault="000F0C0E" w:rsidP="006D28BA">
      <w:pPr>
        <w:pStyle w:val="Tekstpodstawowy"/>
        <w:numPr>
          <w:ilvl w:val="1"/>
          <w:numId w:val="88"/>
        </w:numPr>
        <w:spacing w:before="120" w:after="0" w:line="240" w:lineRule="auto"/>
        <w:ind w:left="567" w:right="-284" w:hanging="851"/>
        <w:rPr>
          <w:rFonts w:ascii="Verdana" w:hAnsi="Verdana" w:cstheme="minorHAnsi"/>
          <w:b/>
          <w:sz w:val="20"/>
        </w:rPr>
      </w:pPr>
      <w:r w:rsidRPr="006D0033">
        <w:rPr>
          <w:rFonts w:ascii="Verdana" w:eastAsia="Calibri" w:hAnsi="Verdana" w:cstheme="minorHAnsi"/>
          <w:sz w:val="20"/>
        </w:rPr>
        <w:t xml:space="preserve">Zamawiający przewiduje przeprowadzenie wizji lokalnej. </w:t>
      </w:r>
      <w:r w:rsidR="00A7594F" w:rsidRPr="006D0033">
        <w:rPr>
          <w:rFonts w:ascii="Verdana" w:hAnsi="Verdana" w:cstheme="minorHAnsi"/>
          <w:b/>
          <w:sz w:val="20"/>
        </w:rPr>
        <w:t>Wykonawca może wziąć udział</w:t>
      </w:r>
      <w:r w:rsidR="009273F4" w:rsidRPr="006D0033">
        <w:rPr>
          <w:rFonts w:ascii="Verdana" w:hAnsi="Verdana" w:cstheme="minorHAnsi"/>
          <w:b/>
          <w:sz w:val="20"/>
        </w:rPr>
        <w:t xml:space="preserve"> w </w:t>
      </w:r>
      <w:r w:rsidRPr="006D0033">
        <w:rPr>
          <w:rFonts w:ascii="Verdana" w:hAnsi="Verdana" w:cstheme="minorHAnsi"/>
          <w:b/>
          <w:sz w:val="20"/>
        </w:rPr>
        <w:t xml:space="preserve">wizji lokalnej </w:t>
      </w:r>
      <w:r w:rsidR="000C71FA" w:rsidRPr="006D0033">
        <w:rPr>
          <w:rFonts w:ascii="Verdana" w:hAnsi="Verdana" w:cstheme="minorHAnsi"/>
          <w:sz w:val="20"/>
        </w:rPr>
        <w:t xml:space="preserve">w celu zbadania przedmiotu </w:t>
      </w:r>
      <w:r w:rsidR="00D91907" w:rsidRPr="006D0033">
        <w:rPr>
          <w:rFonts w:ascii="Verdana" w:hAnsi="Verdana" w:cstheme="minorHAnsi"/>
          <w:sz w:val="20"/>
        </w:rPr>
        <w:t>Zamówienia</w:t>
      </w:r>
      <w:r w:rsidRPr="006D0033">
        <w:rPr>
          <w:rFonts w:ascii="Verdana" w:hAnsi="Verdana" w:cstheme="minorHAnsi"/>
          <w:sz w:val="20"/>
        </w:rPr>
        <w:t xml:space="preserve"> i jego otoczenia oraz uzyskania samemu i na własną odpowiedzialność wszelkich informacji, które mogą być konieczne do przygotowan</w:t>
      </w:r>
      <w:r w:rsidR="00A7594F" w:rsidRPr="006D0033">
        <w:rPr>
          <w:rFonts w:ascii="Verdana" w:hAnsi="Verdana" w:cstheme="minorHAnsi"/>
          <w:sz w:val="20"/>
        </w:rPr>
        <w:t xml:space="preserve">ia </w:t>
      </w:r>
      <w:r w:rsidR="000C71FA" w:rsidRPr="006D0033">
        <w:rPr>
          <w:rFonts w:ascii="Verdana" w:hAnsi="Verdana" w:cstheme="minorHAnsi"/>
          <w:sz w:val="20"/>
        </w:rPr>
        <w:t>O</w:t>
      </w:r>
      <w:r w:rsidR="00A7594F" w:rsidRPr="006D0033">
        <w:rPr>
          <w:rFonts w:ascii="Verdana" w:hAnsi="Verdana" w:cstheme="minorHAnsi"/>
          <w:sz w:val="20"/>
        </w:rPr>
        <w:t xml:space="preserve">ferty oraz zawarcia </w:t>
      </w:r>
      <w:r w:rsidR="000C71FA" w:rsidRPr="006D0033">
        <w:rPr>
          <w:rFonts w:ascii="Verdana" w:hAnsi="Verdana" w:cstheme="minorHAnsi"/>
          <w:sz w:val="20"/>
        </w:rPr>
        <w:t>U</w:t>
      </w:r>
      <w:r w:rsidR="00A7594F" w:rsidRPr="006D0033">
        <w:rPr>
          <w:rFonts w:ascii="Verdana" w:hAnsi="Verdana" w:cstheme="minorHAnsi"/>
          <w:sz w:val="20"/>
        </w:rPr>
        <w:t xml:space="preserve">mowy. </w:t>
      </w:r>
      <w:r w:rsidRPr="006D0033">
        <w:rPr>
          <w:rFonts w:ascii="Verdana" w:eastAsia="Calibri" w:hAnsi="Verdana" w:cstheme="minorHAnsi"/>
          <w:sz w:val="20"/>
        </w:rPr>
        <w:t xml:space="preserve">Udział w wizji lokalnej nie jest warunkiem koniecznym do złożenia </w:t>
      </w:r>
      <w:r w:rsidR="000C71FA" w:rsidRPr="006D0033">
        <w:rPr>
          <w:rFonts w:ascii="Verdana" w:eastAsia="Calibri" w:hAnsi="Verdana" w:cstheme="minorHAnsi"/>
          <w:sz w:val="20"/>
        </w:rPr>
        <w:t>O</w:t>
      </w:r>
      <w:r w:rsidRPr="006D0033">
        <w:rPr>
          <w:rFonts w:ascii="Verdana" w:eastAsia="Calibri" w:hAnsi="Verdana" w:cstheme="minorHAnsi"/>
          <w:sz w:val="20"/>
        </w:rPr>
        <w:t>ferty.</w:t>
      </w:r>
      <w:bookmarkStart w:id="127" w:name="_Toc354752456"/>
      <w:bookmarkStart w:id="128" w:name="_Toc516566383"/>
      <w:bookmarkStart w:id="129" w:name="_Toc516581653"/>
      <w:bookmarkStart w:id="130" w:name="_Toc516734838"/>
      <w:bookmarkStart w:id="131" w:name="_Toc516738868"/>
    </w:p>
    <w:p w14:paraId="2F7CEA2E" w14:textId="77777777" w:rsidR="00492F12" w:rsidRPr="006D0033" w:rsidRDefault="00492F12" w:rsidP="00980BFF">
      <w:pPr>
        <w:pStyle w:val="Akapitzlist"/>
        <w:numPr>
          <w:ilvl w:val="0"/>
          <w:numId w:val="42"/>
        </w:numPr>
        <w:spacing w:before="120" w:after="120" w:line="240" w:lineRule="auto"/>
        <w:ind w:right="-284"/>
        <w:contextualSpacing w:val="0"/>
        <w:rPr>
          <w:rFonts w:ascii="Verdana" w:eastAsia="Calibri" w:hAnsi="Verdana" w:cstheme="minorHAnsi"/>
          <w:vanish/>
          <w:sz w:val="20"/>
        </w:rPr>
      </w:pPr>
    </w:p>
    <w:p w14:paraId="78070B01" w14:textId="77777777" w:rsidR="00492F12" w:rsidRPr="006D0033" w:rsidRDefault="00492F12" w:rsidP="00980BFF">
      <w:pPr>
        <w:pStyle w:val="Akapitzlist"/>
        <w:numPr>
          <w:ilvl w:val="0"/>
          <w:numId w:val="42"/>
        </w:numPr>
        <w:spacing w:before="120" w:after="120" w:line="240" w:lineRule="auto"/>
        <w:ind w:right="-284"/>
        <w:contextualSpacing w:val="0"/>
        <w:rPr>
          <w:rFonts w:ascii="Verdana" w:eastAsia="Calibri" w:hAnsi="Verdana" w:cstheme="minorHAnsi"/>
          <w:vanish/>
          <w:sz w:val="20"/>
        </w:rPr>
      </w:pPr>
    </w:p>
    <w:p w14:paraId="3D8958EC" w14:textId="6FF12B1F" w:rsidR="00532A19" w:rsidRPr="006D0033" w:rsidRDefault="000F0C0E" w:rsidP="006D28BA">
      <w:pPr>
        <w:pStyle w:val="Tekstpodstawowy"/>
        <w:numPr>
          <w:ilvl w:val="1"/>
          <w:numId w:val="42"/>
        </w:numPr>
        <w:spacing w:before="120" w:line="240" w:lineRule="auto"/>
        <w:ind w:left="567" w:right="-284" w:hanging="883"/>
        <w:rPr>
          <w:rFonts w:ascii="Verdana" w:eastAsia="Calibri" w:hAnsi="Verdana" w:cstheme="minorHAnsi"/>
          <w:sz w:val="20"/>
        </w:rPr>
      </w:pPr>
      <w:r w:rsidRPr="006D0033">
        <w:rPr>
          <w:rFonts w:ascii="Verdana" w:eastAsia="Calibri" w:hAnsi="Verdana" w:cstheme="minorHAnsi"/>
          <w:sz w:val="20"/>
        </w:rPr>
        <w:t xml:space="preserve">Szczegółowe informacje dotyczące zasad i przebiegu wizji lokalnej: </w:t>
      </w:r>
    </w:p>
    <w:p w14:paraId="03B29471" w14:textId="649F9628" w:rsidR="00532A19" w:rsidRPr="006D0033" w:rsidRDefault="000F0C0E" w:rsidP="006D28BA">
      <w:pPr>
        <w:pStyle w:val="Tekstpodstawowy"/>
        <w:numPr>
          <w:ilvl w:val="2"/>
          <w:numId w:val="42"/>
        </w:numPr>
        <w:spacing w:before="120" w:line="240" w:lineRule="auto"/>
        <w:ind w:left="1418" w:right="-284" w:hanging="1021"/>
        <w:rPr>
          <w:rFonts w:ascii="Verdana" w:eastAsia="Calibri" w:hAnsi="Verdana" w:cstheme="minorHAnsi"/>
          <w:sz w:val="20"/>
        </w:rPr>
      </w:pPr>
      <w:r w:rsidRPr="006D0033">
        <w:rPr>
          <w:rFonts w:ascii="Verdana" w:eastAsia="Calibri" w:hAnsi="Verdana" w:cstheme="minorHAnsi"/>
          <w:sz w:val="20"/>
        </w:rPr>
        <w:t xml:space="preserve">Koszty wizji lokalnej ponosi samodzielnie Wykonawca.  </w:t>
      </w:r>
    </w:p>
    <w:p w14:paraId="2EDCBD83" w14:textId="77777777" w:rsidR="00492F12" w:rsidRPr="006D0033" w:rsidRDefault="00492F12" w:rsidP="00980BFF">
      <w:pPr>
        <w:pStyle w:val="Akapitzlist"/>
        <w:numPr>
          <w:ilvl w:val="0"/>
          <w:numId w:val="43"/>
        </w:numPr>
        <w:spacing w:before="120" w:after="120" w:line="240" w:lineRule="auto"/>
        <w:ind w:right="-284"/>
        <w:contextualSpacing w:val="0"/>
        <w:rPr>
          <w:rFonts w:ascii="Verdana" w:eastAsia="Calibri" w:hAnsi="Verdana" w:cstheme="minorHAnsi"/>
          <w:vanish/>
          <w:sz w:val="20"/>
        </w:rPr>
      </w:pPr>
    </w:p>
    <w:p w14:paraId="0B31023A" w14:textId="77777777" w:rsidR="00492F12" w:rsidRPr="006D0033" w:rsidRDefault="00492F12" w:rsidP="00980BFF">
      <w:pPr>
        <w:pStyle w:val="Akapitzlist"/>
        <w:numPr>
          <w:ilvl w:val="0"/>
          <w:numId w:val="43"/>
        </w:numPr>
        <w:spacing w:before="120" w:after="120" w:line="240" w:lineRule="auto"/>
        <w:ind w:right="-284"/>
        <w:contextualSpacing w:val="0"/>
        <w:rPr>
          <w:rFonts w:ascii="Verdana" w:eastAsia="Calibri" w:hAnsi="Verdana" w:cstheme="minorHAnsi"/>
          <w:vanish/>
          <w:sz w:val="20"/>
        </w:rPr>
      </w:pPr>
    </w:p>
    <w:p w14:paraId="1509EEA8" w14:textId="77777777" w:rsidR="00492F12" w:rsidRPr="006D0033" w:rsidRDefault="00492F12" w:rsidP="00980BFF">
      <w:pPr>
        <w:pStyle w:val="Akapitzlist"/>
        <w:numPr>
          <w:ilvl w:val="1"/>
          <w:numId w:val="43"/>
        </w:numPr>
        <w:spacing w:before="120" w:after="120" w:line="240" w:lineRule="auto"/>
        <w:ind w:right="-284"/>
        <w:contextualSpacing w:val="0"/>
        <w:rPr>
          <w:rFonts w:ascii="Verdana" w:eastAsia="Calibri" w:hAnsi="Verdana" w:cstheme="minorHAnsi"/>
          <w:vanish/>
          <w:sz w:val="20"/>
        </w:rPr>
      </w:pPr>
      <w:bookmarkStart w:id="132" w:name="_GoBack"/>
    </w:p>
    <w:p w14:paraId="536B2D86" w14:textId="722F20CB" w:rsidR="000F0C0E" w:rsidRPr="006D0033" w:rsidRDefault="000F0C0E" w:rsidP="006D28BA">
      <w:pPr>
        <w:pStyle w:val="Tekstpodstawowy"/>
        <w:numPr>
          <w:ilvl w:val="2"/>
          <w:numId w:val="43"/>
        </w:numPr>
        <w:spacing w:before="120" w:line="240" w:lineRule="auto"/>
        <w:ind w:left="1418" w:right="-284" w:hanging="1004"/>
        <w:rPr>
          <w:rFonts w:ascii="Verdana" w:eastAsia="Calibri" w:hAnsi="Verdana" w:cstheme="minorHAnsi"/>
          <w:sz w:val="20"/>
        </w:rPr>
      </w:pPr>
      <w:r w:rsidRPr="006D0033">
        <w:rPr>
          <w:rFonts w:ascii="Verdana" w:eastAsia="Calibri" w:hAnsi="Verdana" w:cstheme="minorHAnsi"/>
          <w:sz w:val="20"/>
        </w:rPr>
        <w:t xml:space="preserve">Zamawiający zapewni przedstawicielom Wykonawcy wejście na teren, gdzie wykonywany </w:t>
      </w:r>
      <w:bookmarkEnd w:id="132"/>
      <w:r w:rsidRPr="006D0033">
        <w:rPr>
          <w:rFonts w:ascii="Verdana" w:eastAsia="Calibri" w:hAnsi="Verdana" w:cstheme="minorHAnsi"/>
          <w:sz w:val="20"/>
        </w:rPr>
        <w:t xml:space="preserve">ma być przedmiot </w:t>
      </w:r>
      <w:r w:rsidR="00D91907" w:rsidRPr="006D0033">
        <w:rPr>
          <w:rFonts w:ascii="Verdana" w:eastAsia="Calibri" w:hAnsi="Verdana" w:cstheme="minorHAnsi"/>
          <w:sz w:val="20"/>
        </w:rPr>
        <w:t>Zamówienia</w:t>
      </w:r>
      <w:r w:rsidRPr="006D0033">
        <w:rPr>
          <w:rFonts w:ascii="Verdana" w:eastAsia="Calibri" w:hAnsi="Verdana" w:cstheme="minorHAnsi"/>
          <w:sz w:val="20"/>
        </w:rPr>
        <w:t>, z tym, że Wykonawca po</w:t>
      </w:r>
      <w:r w:rsidR="009273F4" w:rsidRPr="006D0033">
        <w:rPr>
          <w:rFonts w:ascii="Verdana" w:eastAsia="Calibri" w:hAnsi="Verdana" w:cstheme="minorHAnsi"/>
          <w:sz w:val="20"/>
        </w:rPr>
        <w:t>nosi wszelką odpowiedzialność w </w:t>
      </w:r>
      <w:r w:rsidRPr="006D0033">
        <w:rPr>
          <w:rFonts w:ascii="Verdana" w:eastAsia="Calibri" w:hAnsi="Verdana" w:cstheme="minorHAnsi"/>
          <w:sz w:val="20"/>
        </w:rPr>
        <w:t>odniesieniu do takiej wizyty, w szczególności konsekwencje śmierci lub zranienia, strat lub szkód majątkowych oraz wszelkich innych strat, szkód i wydatków poniesionych jako następstwo takiej wizji.</w:t>
      </w:r>
    </w:p>
    <w:p w14:paraId="51BE4FD6" w14:textId="543D0DBC" w:rsidR="000F0C0E" w:rsidRPr="00765D6C" w:rsidRDefault="000F0C0E" w:rsidP="006D28BA">
      <w:pPr>
        <w:pStyle w:val="Tekstpodstawowy"/>
        <w:numPr>
          <w:ilvl w:val="2"/>
          <w:numId w:val="43"/>
        </w:numPr>
        <w:spacing w:before="120" w:line="240" w:lineRule="auto"/>
        <w:ind w:left="1418" w:right="-284" w:hanging="1004"/>
        <w:rPr>
          <w:rFonts w:ascii="Verdana" w:eastAsia="Calibri" w:hAnsi="Verdana" w:cstheme="minorHAnsi"/>
          <w:sz w:val="20"/>
        </w:rPr>
      </w:pPr>
      <w:r w:rsidRPr="00765D6C">
        <w:rPr>
          <w:rFonts w:ascii="Verdana" w:eastAsia="Calibri" w:hAnsi="Verdana" w:cstheme="minorHAnsi"/>
          <w:sz w:val="20"/>
        </w:rPr>
        <w:t xml:space="preserve">Wizja lokalna zostanie przeprowadzona </w:t>
      </w:r>
      <w:r w:rsidRPr="002F33D8">
        <w:rPr>
          <w:rFonts w:ascii="Verdana" w:eastAsia="Calibri" w:hAnsi="Verdana" w:cstheme="minorHAnsi"/>
          <w:b/>
          <w:sz w:val="20"/>
        </w:rPr>
        <w:t xml:space="preserve">w dniu </w:t>
      </w:r>
      <w:r w:rsidR="00765D6C" w:rsidRPr="002F33D8">
        <w:rPr>
          <w:rFonts w:ascii="Verdana" w:eastAsia="Calibri" w:hAnsi="Verdana" w:cstheme="minorHAnsi"/>
          <w:b/>
          <w:sz w:val="20"/>
        </w:rPr>
        <w:t xml:space="preserve">13.11.2024 </w:t>
      </w:r>
      <w:r w:rsidRPr="002F33D8">
        <w:rPr>
          <w:rFonts w:ascii="Verdana" w:eastAsia="Calibri" w:hAnsi="Verdana" w:cstheme="minorHAnsi"/>
          <w:b/>
          <w:sz w:val="20"/>
        </w:rPr>
        <w:t xml:space="preserve">o godz. </w:t>
      </w:r>
      <w:r w:rsidR="00765D6C" w:rsidRPr="002F33D8">
        <w:rPr>
          <w:rFonts w:ascii="Verdana" w:eastAsia="Calibri" w:hAnsi="Verdana" w:cstheme="minorHAnsi"/>
          <w:b/>
          <w:sz w:val="20"/>
        </w:rPr>
        <w:t>9.00</w:t>
      </w:r>
      <w:r w:rsidR="00765D6C" w:rsidRPr="00765D6C">
        <w:rPr>
          <w:rFonts w:ascii="Verdana" w:eastAsia="Calibri" w:hAnsi="Verdana" w:cstheme="minorHAnsi"/>
          <w:sz w:val="20"/>
        </w:rPr>
        <w:t xml:space="preserve">. </w:t>
      </w:r>
      <w:r w:rsidRPr="00765D6C">
        <w:rPr>
          <w:rFonts w:ascii="Verdana" w:eastAsia="Calibri" w:hAnsi="Verdana" w:cstheme="minorHAnsi"/>
          <w:sz w:val="20"/>
        </w:rPr>
        <w:t>Osobą odpowiedzialną za przeprowadzenie wizji lokalnej będzie:</w:t>
      </w:r>
      <w:r w:rsidR="001676A0" w:rsidRPr="00765D6C">
        <w:rPr>
          <w:rFonts w:ascii="Verdana" w:eastAsia="Calibri" w:hAnsi="Verdana" w:cstheme="minorHAnsi"/>
          <w:sz w:val="20"/>
        </w:rPr>
        <w:t xml:space="preserve"> Bartosz Niewczas tel. 785 854 258</w:t>
      </w:r>
      <w:r w:rsidRPr="00765D6C">
        <w:rPr>
          <w:rFonts w:ascii="Verdana" w:eastAsia="Calibri" w:hAnsi="Verdana" w:cstheme="minorHAnsi"/>
          <w:sz w:val="20"/>
        </w:rPr>
        <w:t xml:space="preserve">. Osoby zainteresowane udziałem w wizji lokalnej powinny zjawić się o wskazanej godzinie </w:t>
      </w:r>
      <w:r w:rsidR="00765D6C" w:rsidRPr="00765D6C">
        <w:rPr>
          <w:rFonts w:ascii="Verdana" w:eastAsia="Calibri" w:hAnsi="Verdana" w:cstheme="minorHAnsi"/>
          <w:sz w:val="20"/>
        </w:rPr>
        <w:t xml:space="preserve">przed bramą główną EC Pomorzany przy ul. Szczawiowej 25/26 w Szczecinie. </w:t>
      </w:r>
    </w:p>
    <w:p w14:paraId="0D099CA3" w14:textId="77777777" w:rsidR="000F0C0E" w:rsidRPr="006D0033" w:rsidRDefault="000F0C0E" w:rsidP="006D28BA">
      <w:pPr>
        <w:pStyle w:val="Tekstpodstawowy"/>
        <w:numPr>
          <w:ilvl w:val="2"/>
          <w:numId w:val="43"/>
        </w:numPr>
        <w:spacing w:before="120" w:line="240" w:lineRule="auto"/>
        <w:ind w:left="1418" w:right="-284" w:hanging="1004"/>
        <w:rPr>
          <w:rFonts w:ascii="Verdana" w:eastAsia="Calibri" w:hAnsi="Verdana" w:cstheme="minorHAnsi"/>
          <w:sz w:val="20"/>
        </w:rPr>
      </w:pPr>
      <w:r w:rsidRPr="00765D6C">
        <w:rPr>
          <w:rFonts w:ascii="Verdana" w:eastAsia="Calibri" w:hAnsi="Verdana" w:cstheme="minorHAnsi"/>
          <w:sz w:val="20"/>
        </w:rPr>
        <w:t>Osoby uczestniczące w wizji lokalnej muszą posiadać odpowiednie ubranie robocze oraz</w:t>
      </w:r>
      <w:r w:rsidRPr="006D0033">
        <w:rPr>
          <w:rFonts w:ascii="Verdana" w:eastAsia="Calibri" w:hAnsi="Verdana" w:cstheme="minorHAnsi"/>
          <w:sz w:val="20"/>
        </w:rPr>
        <w:t xml:space="preserve"> wyposażenie BHP tzn. :</w:t>
      </w:r>
    </w:p>
    <w:p w14:paraId="44CACF2A" w14:textId="77777777" w:rsidR="000F0C0E" w:rsidRPr="006D0033" w:rsidRDefault="000F0C0E" w:rsidP="006D28BA">
      <w:pPr>
        <w:pStyle w:val="EDFPunktor1"/>
        <w:widowControl w:val="0"/>
        <w:numPr>
          <w:ilvl w:val="2"/>
          <w:numId w:val="35"/>
        </w:numPr>
        <w:tabs>
          <w:tab w:val="clear" w:pos="1152"/>
        </w:tabs>
        <w:suppressAutoHyphens/>
        <w:ind w:left="1701" w:hanging="289"/>
        <w:rPr>
          <w:rFonts w:ascii="Verdana" w:hAnsi="Verdana" w:cstheme="minorHAnsi"/>
          <w:iCs/>
          <w:sz w:val="20"/>
          <w:szCs w:val="20"/>
        </w:rPr>
      </w:pPr>
      <w:r w:rsidRPr="006D0033">
        <w:rPr>
          <w:rFonts w:ascii="Verdana" w:hAnsi="Verdana" w:cstheme="minorHAnsi"/>
          <w:iCs/>
          <w:sz w:val="20"/>
          <w:szCs w:val="20"/>
        </w:rPr>
        <w:t>hełm przemysłowy,</w:t>
      </w:r>
    </w:p>
    <w:p w14:paraId="0CC6D9C0" w14:textId="77777777" w:rsidR="000F0C0E" w:rsidRPr="006D0033" w:rsidRDefault="000F0C0E" w:rsidP="006D28BA">
      <w:pPr>
        <w:pStyle w:val="EDFPunktor1"/>
        <w:widowControl w:val="0"/>
        <w:numPr>
          <w:ilvl w:val="2"/>
          <w:numId w:val="35"/>
        </w:numPr>
        <w:tabs>
          <w:tab w:val="clear" w:pos="1152"/>
        </w:tabs>
        <w:suppressAutoHyphens/>
        <w:ind w:left="1701" w:hanging="289"/>
        <w:rPr>
          <w:rFonts w:ascii="Verdana" w:hAnsi="Verdana" w:cstheme="minorHAnsi"/>
          <w:iCs/>
          <w:sz w:val="20"/>
          <w:szCs w:val="20"/>
        </w:rPr>
      </w:pPr>
      <w:r w:rsidRPr="006D0033">
        <w:rPr>
          <w:rFonts w:ascii="Verdana" w:hAnsi="Verdana" w:cstheme="minorHAnsi"/>
          <w:iCs/>
          <w:sz w:val="20"/>
          <w:szCs w:val="20"/>
        </w:rPr>
        <w:t>obuwie bezpieczne,</w:t>
      </w:r>
    </w:p>
    <w:p w14:paraId="439C6574" w14:textId="65BA151A" w:rsidR="000F0C0E" w:rsidRPr="006D0033" w:rsidRDefault="000F0C0E" w:rsidP="006D28BA">
      <w:pPr>
        <w:pStyle w:val="EDFPunktor1"/>
        <w:widowControl w:val="0"/>
        <w:numPr>
          <w:ilvl w:val="2"/>
          <w:numId w:val="35"/>
        </w:numPr>
        <w:tabs>
          <w:tab w:val="clear" w:pos="1152"/>
        </w:tabs>
        <w:suppressAutoHyphens/>
        <w:ind w:left="1701" w:hanging="289"/>
        <w:rPr>
          <w:rFonts w:ascii="Verdana" w:hAnsi="Verdana" w:cstheme="minorHAnsi"/>
          <w:iCs/>
          <w:sz w:val="20"/>
          <w:szCs w:val="20"/>
        </w:rPr>
      </w:pPr>
      <w:r w:rsidRPr="006D0033">
        <w:rPr>
          <w:rFonts w:ascii="Verdana" w:hAnsi="Verdana" w:cstheme="minorHAnsi"/>
          <w:iCs/>
          <w:sz w:val="20"/>
          <w:szCs w:val="20"/>
        </w:rPr>
        <w:t>kamizelk</w:t>
      </w:r>
      <w:r w:rsidR="00671D17" w:rsidRPr="006D0033">
        <w:rPr>
          <w:rFonts w:ascii="Verdana" w:hAnsi="Verdana" w:cstheme="minorHAnsi"/>
          <w:iCs/>
          <w:sz w:val="20"/>
          <w:szCs w:val="20"/>
        </w:rPr>
        <w:t>ę</w:t>
      </w:r>
      <w:r w:rsidRPr="006D0033">
        <w:rPr>
          <w:rFonts w:ascii="Verdana" w:hAnsi="Verdana" w:cstheme="minorHAnsi"/>
          <w:iCs/>
          <w:sz w:val="20"/>
          <w:szCs w:val="20"/>
        </w:rPr>
        <w:t xml:space="preserve"> odblaskow</w:t>
      </w:r>
      <w:r w:rsidR="00671D17" w:rsidRPr="006D0033">
        <w:rPr>
          <w:rFonts w:ascii="Verdana" w:hAnsi="Verdana" w:cstheme="minorHAnsi"/>
          <w:iCs/>
          <w:sz w:val="20"/>
          <w:szCs w:val="20"/>
        </w:rPr>
        <w:t>ą</w:t>
      </w:r>
      <w:r w:rsidRPr="006D0033">
        <w:rPr>
          <w:rFonts w:ascii="Verdana" w:hAnsi="Verdana" w:cstheme="minorHAnsi"/>
          <w:iCs/>
          <w:sz w:val="20"/>
          <w:szCs w:val="20"/>
        </w:rPr>
        <w:t xml:space="preserve"> lub odzież z elementami odblaskowymi,</w:t>
      </w:r>
    </w:p>
    <w:p w14:paraId="758F3196" w14:textId="77777777" w:rsidR="000F0C0E" w:rsidRPr="006D0033" w:rsidRDefault="000F0C0E" w:rsidP="006D28BA">
      <w:pPr>
        <w:pStyle w:val="EDFPunktor1"/>
        <w:widowControl w:val="0"/>
        <w:numPr>
          <w:ilvl w:val="2"/>
          <w:numId w:val="35"/>
        </w:numPr>
        <w:tabs>
          <w:tab w:val="clear" w:pos="1152"/>
        </w:tabs>
        <w:suppressAutoHyphens/>
        <w:ind w:left="1701" w:hanging="289"/>
        <w:rPr>
          <w:rFonts w:ascii="Verdana" w:hAnsi="Verdana" w:cstheme="minorHAnsi"/>
          <w:iCs/>
          <w:sz w:val="20"/>
          <w:szCs w:val="20"/>
        </w:rPr>
      </w:pPr>
      <w:r w:rsidRPr="006D0033">
        <w:rPr>
          <w:rFonts w:ascii="Verdana" w:hAnsi="Verdana" w:cstheme="minorHAnsi"/>
          <w:iCs/>
          <w:sz w:val="20"/>
          <w:szCs w:val="20"/>
        </w:rPr>
        <w:t>ochronniki słuchu.</w:t>
      </w:r>
    </w:p>
    <w:p w14:paraId="116E4E71" w14:textId="77777777" w:rsidR="00EE6215" w:rsidRPr="006D0033" w:rsidRDefault="000F0C0E" w:rsidP="00156F3E">
      <w:pPr>
        <w:pStyle w:val="Nagwek3"/>
        <w:widowControl w:val="0"/>
        <w:suppressAutoHyphens/>
        <w:ind w:left="426"/>
        <w:rPr>
          <w:rFonts w:ascii="Verdana" w:hAnsi="Verdana" w:cstheme="minorHAnsi"/>
          <w:b/>
          <w:iCs/>
          <w:sz w:val="20"/>
        </w:rPr>
      </w:pPr>
      <w:bookmarkStart w:id="133" w:name="_Toc122344747"/>
      <w:r w:rsidRPr="006D0033">
        <w:rPr>
          <w:rFonts w:ascii="Verdana" w:hAnsi="Verdana" w:cstheme="minorHAnsi"/>
          <w:b/>
          <w:iCs/>
          <w:sz w:val="20"/>
        </w:rPr>
        <w:t>Osoby nieposiadające ww. elementów ubrań i wyposażenia BHP nie zostaną dopuszczone do udziału w wizji lokalnej.</w:t>
      </w:r>
      <w:bookmarkEnd w:id="127"/>
      <w:bookmarkEnd w:id="128"/>
      <w:bookmarkEnd w:id="129"/>
      <w:bookmarkEnd w:id="130"/>
      <w:bookmarkEnd w:id="131"/>
      <w:bookmarkEnd w:id="133"/>
    </w:p>
    <w:p w14:paraId="4FC3FDC5" w14:textId="45FFF67D" w:rsidR="000F0C0E" w:rsidRPr="006D0033" w:rsidRDefault="000F0C0E" w:rsidP="006D28BA">
      <w:pPr>
        <w:pStyle w:val="Nagwek3"/>
        <w:widowControl w:val="0"/>
        <w:numPr>
          <w:ilvl w:val="1"/>
          <w:numId w:val="43"/>
        </w:numPr>
        <w:suppressAutoHyphens/>
        <w:ind w:left="425" w:right="-284" w:hanging="709"/>
        <w:rPr>
          <w:rFonts w:ascii="Verdana" w:hAnsi="Verdana" w:cstheme="minorHAnsi"/>
          <w:b/>
          <w:iCs/>
          <w:sz w:val="20"/>
        </w:rPr>
      </w:pPr>
      <w:bookmarkStart w:id="134" w:name="_Toc122344748"/>
      <w:r w:rsidRPr="006D0033">
        <w:rPr>
          <w:rFonts w:ascii="Verdana" w:hAnsi="Verdana" w:cstheme="minorHAnsi"/>
          <w:b/>
          <w:sz w:val="20"/>
        </w:rPr>
        <w:lastRenderedPageBreak/>
        <w:t>Podczas wizji lokalnej nie będą udzielane przez przedstawicieli Zamawiającego odpowiedzi n</w:t>
      </w:r>
      <w:r w:rsidR="00B86461" w:rsidRPr="006D0033">
        <w:rPr>
          <w:rFonts w:ascii="Verdana" w:hAnsi="Verdana" w:cstheme="minorHAnsi"/>
          <w:b/>
          <w:sz w:val="20"/>
        </w:rPr>
        <w:t>a pytania dotyczące przedmiotu Z</w:t>
      </w:r>
      <w:r w:rsidRPr="006D0033">
        <w:rPr>
          <w:rFonts w:ascii="Verdana" w:hAnsi="Verdana" w:cstheme="minorHAnsi"/>
          <w:b/>
          <w:sz w:val="20"/>
        </w:rPr>
        <w:t xml:space="preserve">amówienia lub </w:t>
      </w:r>
      <w:r w:rsidR="00904E94" w:rsidRPr="006D0033">
        <w:rPr>
          <w:rFonts w:ascii="Verdana" w:hAnsi="Verdana" w:cstheme="minorHAnsi"/>
          <w:b/>
          <w:sz w:val="20"/>
        </w:rPr>
        <w:t>SWZ</w:t>
      </w:r>
      <w:r w:rsidRPr="006D0033">
        <w:rPr>
          <w:rFonts w:ascii="Verdana" w:hAnsi="Verdana" w:cstheme="minorHAnsi"/>
          <w:b/>
          <w:sz w:val="20"/>
        </w:rPr>
        <w:t xml:space="preserve">. </w:t>
      </w:r>
      <w:r w:rsidRPr="006D0033">
        <w:rPr>
          <w:rFonts w:ascii="Verdana" w:hAnsi="Verdana" w:cstheme="minorHAnsi"/>
          <w:sz w:val="20"/>
        </w:rPr>
        <w:t>Pytania takie należy kierować</w:t>
      </w:r>
      <w:r w:rsidRPr="006D0033">
        <w:rPr>
          <w:rFonts w:ascii="Verdana" w:hAnsi="Verdana" w:cstheme="minorHAnsi"/>
          <w:b/>
          <w:sz w:val="20"/>
        </w:rPr>
        <w:t xml:space="preserve"> </w:t>
      </w:r>
      <w:r w:rsidRPr="006D0033">
        <w:rPr>
          <w:rFonts w:ascii="Verdana" w:hAnsi="Verdana" w:cstheme="minorHAnsi"/>
          <w:sz w:val="20"/>
        </w:rPr>
        <w:t xml:space="preserve">za pośrednictwem Systemu Zakupowego </w:t>
      </w:r>
      <w:r w:rsidR="008D14F9" w:rsidRPr="006D0033">
        <w:rPr>
          <w:rFonts w:ascii="Verdana" w:hAnsi="Verdana" w:cstheme="minorHAnsi"/>
          <w:sz w:val="20"/>
        </w:rPr>
        <w:t xml:space="preserve">GK PGE </w:t>
      </w:r>
      <w:r w:rsidRPr="006D0033">
        <w:rPr>
          <w:rFonts w:ascii="Verdana" w:hAnsi="Verdana" w:cstheme="minorHAnsi"/>
          <w:sz w:val="20"/>
        </w:rPr>
        <w:t xml:space="preserve"> w zakładce „Pytania/</w:t>
      </w:r>
      <w:r w:rsidR="00E94AFE" w:rsidRPr="006D0033">
        <w:rPr>
          <w:rFonts w:ascii="Verdana" w:hAnsi="Verdana" w:cstheme="minorHAnsi"/>
          <w:sz w:val="20"/>
        </w:rPr>
        <w:t>odpowiedzi</w:t>
      </w:r>
      <w:r w:rsidRPr="006D0033">
        <w:rPr>
          <w:rFonts w:ascii="Verdana" w:hAnsi="Verdana" w:cstheme="minorHAnsi"/>
          <w:sz w:val="20"/>
        </w:rPr>
        <w:t>”.</w:t>
      </w:r>
      <w:bookmarkEnd w:id="134"/>
    </w:p>
    <w:p w14:paraId="75571D19" w14:textId="3CA4F55F" w:rsidR="00332AC1" w:rsidRPr="00492F12" w:rsidRDefault="00332AC1" w:rsidP="006D0033">
      <w:pPr>
        <w:pStyle w:val="Tekstpodstawowy"/>
        <w:spacing w:before="120" w:line="240" w:lineRule="auto"/>
        <w:ind w:left="426" w:right="57"/>
        <w:rPr>
          <w:rFonts w:ascii="Verdana" w:hAnsi="Verdana" w:cstheme="minorHAnsi"/>
          <w:b/>
          <w:sz w:val="20"/>
        </w:rPr>
      </w:pPr>
    </w:p>
    <w:p w14:paraId="0D27E8A1" w14:textId="6B7D1738" w:rsidR="00492F12" w:rsidRPr="00492F12" w:rsidRDefault="000B47DF" w:rsidP="006D28BA">
      <w:pPr>
        <w:pStyle w:val="Nagwek1"/>
        <w:keepLines w:val="0"/>
        <w:numPr>
          <w:ilvl w:val="0"/>
          <w:numId w:val="42"/>
        </w:numPr>
        <w:shd w:val="clear" w:color="auto" w:fill="C6D9F1" w:themeFill="text2" w:themeFillTint="33"/>
        <w:spacing w:before="0" w:after="0" w:line="240" w:lineRule="auto"/>
        <w:ind w:left="426" w:hanging="710"/>
        <w:rPr>
          <w:rFonts w:ascii="Verdana" w:hAnsi="Verdana" w:cstheme="minorHAnsi"/>
          <w:sz w:val="20"/>
          <w:lang w:val="pl-PL"/>
        </w:rPr>
      </w:pPr>
      <w:bookmarkStart w:id="135" w:name="_Toc122344751"/>
      <w:r w:rsidRPr="002A6CA3">
        <w:rPr>
          <w:rFonts w:ascii="Verdana" w:eastAsia="Calibri" w:hAnsi="Verdana" w:cstheme="minorHAnsi"/>
          <w:caps w:val="0"/>
          <w:color w:val="000000"/>
          <w:kern w:val="0"/>
          <w:sz w:val="20"/>
          <w:lang w:val="pl-PL"/>
        </w:rPr>
        <w:t>PODWYKONAWCY</w:t>
      </w:r>
      <w:bookmarkEnd w:id="135"/>
    </w:p>
    <w:p w14:paraId="7E2E2EAE" w14:textId="7AF9627F" w:rsidR="000D21E1" w:rsidRPr="00AC15EE" w:rsidRDefault="000B47DF"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AC15EE">
        <w:rPr>
          <w:rFonts w:ascii="Verdana" w:eastAsia="Calibri" w:hAnsi="Verdana" w:cstheme="minorHAnsi"/>
          <w:sz w:val="20"/>
        </w:rPr>
        <w:t xml:space="preserve">Zamawiający nie zastrzega obowiązku osobistego wykonania przez Wykonawcę </w:t>
      </w:r>
      <w:r w:rsidR="00212F9B" w:rsidRPr="00AC15EE">
        <w:rPr>
          <w:rFonts w:ascii="Verdana" w:eastAsia="Calibri" w:hAnsi="Verdana" w:cstheme="minorHAnsi"/>
          <w:sz w:val="20"/>
        </w:rPr>
        <w:t xml:space="preserve">kluczowych </w:t>
      </w:r>
      <w:r w:rsidR="006330BC" w:rsidRPr="00AC15EE">
        <w:rPr>
          <w:rFonts w:ascii="Verdana" w:eastAsia="Calibri" w:hAnsi="Verdana" w:cstheme="minorHAnsi"/>
          <w:sz w:val="20"/>
        </w:rPr>
        <w:t>zadań</w:t>
      </w:r>
      <w:r w:rsidRPr="00AC15EE">
        <w:rPr>
          <w:rFonts w:ascii="Verdana" w:eastAsia="Calibri" w:hAnsi="Verdana" w:cstheme="minorHAnsi"/>
          <w:sz w:val="20"/>
        </w:rPr>
        <w:t xml:space="preserve">. </w:t>
      </w:r>
    </w:p>
    <w:p w14:paraId="4CC1B7A8" w14:textId="5818391E" w:rsidR="000D21E1" w:rsidRPr="00AC15EE" w:rsidRDefault="008D14F9"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AC15EE">
        <w:rPr>
          <w:rFonts w:ascii="Verdana" w:eastAsia="Calibri" w:hAnsi="Verdana" w:cstheme="minorHAnsi"/>
          <w:sz w:val="20"/>
        </w:rPr>
        <w:t>Wykonawca może powierzyć wykonanie części Przedm</w:t>
      </w:r>
      <w:r w:rsidR="009273F4" w:rsidRPr="00AC15EE">
        <w:rPr>
          <w:rFonts w:ascii="Verdana" w:eastAsia="Calibri" w:hAnsi="Verdana" w:cstheme="minorHAnsi"/>
          <w:sz w:val="20"/>
        </w:rPr>
        <w:t>iotu Zamówienia Podwykonawcy, z </w:t>
      </w:r>
      <w:r w:rsidRPr="00AC15EE">
        <w:rPr>
          <w:rFonts w:ascii="Verdana" w:eastAsia="Calibri" w:hAnsi="Verdana" w:cstheme="minorHAnsi"/>
          <w:sz w:val="20"/>
        </w:rPr>
        <w:t>zastrzeżeniem pkt 12.1 SWZ</w:t>
      </w:r>
      <w:r w:rsidR="00BC782E" w:rsidRPr="00AC15EE">
        <w:rPr>
          <w:rFonts w:ascii="Verdana" w:eastAsia="Calibri" w:hAnsi="Verdana" w:cstheme="minorHAnsi"/>
          <w:sz w:val="20"/>
        </w:rPr>
        <w:t>.</w:t>
      </w:r>
    </w:p>
    <w:p w14:paraId="3EAF77FB" w14:textId="7BB65379" w:rsidR="000D21E1" w:rsidRPr="002A6CA3" w:rsidRDefault="007338A1"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6" w:name="_Toc122344752"/>
      <w:r w:rsidRPr="002A6CA3">
        <w:rPr>
          <w:rFonts w:ascii="Verdana" w:eastAsia="Calibri" w:hAnsi="Verdana" w:cstheme="minorHAnsi"/>
          <w:caps w:val="0"/>
          <w:color w:val="000000"/>
          <w:kern w:val="0"/>
          <w:sz w:val="20"/>
          <w:lang w:val="pl-PL"/>
        </w:rPr>
        <w:t>WYKONAWCY WSPÓLNIE UBIEGAJĄCY SIĘ O ZAMÓWIENIE</w:t>
      </w:r>
      <w:bookmarkEnd w:id="136"/>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6D28BA">
      <w:pPr>
        <w:pStyle w:val="Akapitzlist"/>
        <w:numPr>
          <w:ilvl w:val="1"/>
          <w:numId w:val="89"/>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6D28BA">
      <w:pPr>
        <w:pStyle w:val="Akapitzlist"/>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6D28BA">
      <w:pPr>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7" w:name="_Toc161208958"/>
      <w:bookmarkStart w:id="138" w:name="_Toc243294544"/>
      <w:bookmarkStart w:id="139" w:name="_Toc489350392"/>
      <w:bookmarkStart w:id="140" w:name="_Toc515896284"/>
      <w:bookmarkStart w:id="141" w:name="_Toc122344753"/>
      <w:r w:rsidRPr="002A6CA3">
        <w:rPr>
          <w:rFonts w:ascii="Verdana" w:eastAsia="Calibri" w:hAnsi="Verdana" w:cstheme="minorHAnsi"/>
          <w:kern w:val="0"/>
          <w:sz w:val="20"/>
          <w:lang w:val="pl-PL"/>
        </w:rPr>
        <w:t>WARUNKI UDZIAŁU W POSTĘPOWANIU</w:t>
      </w:r>
      <w:bookmarkEnd w:id="137"/>
      <w:bookmarkEnd w:id="138"/>
      <w:r w:rsidRPr="002A6CA3">
        <w:rPr>
          <w:rFonts w:ascii="Verdana" w:eastAsia="Calibri" w:hAnsi="Verdana" w:cstheme="minorHAnsi"/>
          <w:kern w:val="0"/>
          <w:sz w:val="20"/>
          <w:lang w:val="pl-PL"/>
        </w:rPr>
        <w:t xml:space="preserve"> ORAZ PODSTAWY WYKLUCZENIA</w:t>
      </w:r>
      <w:bookmarkEnd w:id="139"/>
      <w:bookmarkEnd w:id="140"/>
      <w:bookmarkEnd w:id="141"/>
    </w:p>
    <w:p w14:paraId="22005CEC" w14:textId="0E70C404" w:rsidR="005817FF" w:rsidRPr="002A6CA3" w:rsidRDefault="005817FF" w:rsidP="006D28BA">
      <w:pPr>
        <w:pStyle w:val="Akapitzlist"/>
        <w:numPr>
          <w:ilvl w:val="1"/>
          <w:numId w:val="89"/>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6D28BA">
      <w:pPr>
        <w:pStyle w:val="Akapitzlist"/>
        <w:widowControl w:val="0"/>
        <w:numPr>
          <w:ilvl w:val="1"/>
          <w:numId w:val="89"/>
        </w:numPr>
        <w:snapToGrid w:val="0"/>
        <w:spacing w:before="120" w:line="276" w:lineRule="auto"/>
        <w:ind w:left="426" w:right="-284" w:hanging="659"/>
        <w:outlineLvl w:val="0"/>
        <w:rPr>
          <w:rFonts w:ascii="Verdana" w:hAnsi="Verdana" w:cstheme="minorHAnsi"/>
          <w:spacing w:val="-3"/>
          <w:sz w:val="20"/>
          <w:lang w:eastAsia="pl-PL"/>
        </w:rPr>
      </w:pPr>
      <w:bookmarkStart w:id="142" w:name="_Toc122344754"/>
      <w:r w:rsidRPr="002A6CA3">
        <w:rPr>
          <w:rFonts w:ascii="Verdana" w:hAnsi="Verdana" w:cstheme="minorHAnsi"/>
          <w:spacing w:val="-3"/>
          <w:sz w:val="20"/>
          <w:lang w:eastAsia="pl-PL"/>
        </w:rPr>
        <w:t xml:space="preserve">Wykonawca podlega wykluczeniu jeżeli: </w:t>
      </w:r>
      <w:bookmarkEnd w:id="142"/>
    </w:p>
    <w:p w14:paraId="011C3BF6" w14:textId="5FD54037" w:rsidR="00F74DC3" w:rsidRPr="005133E6" w:rsidRDefault="00F74DC3"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pacing w:val="-3"/>
          <w:sz w:val="20"/>
          <w:lang w:eastAsia="pl-PL"/>
        </w:rPr>
      </w:pPr>
      <w:bookmarkStart w:id="143"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43"/>
    </w:p>
    <w:p w14:paraId="7F6C581E" w14:textId="656A4396" w:rsidR="00E74566"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44"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44"/>
      <w:r w:rsidRPr="002A6CA3">
        <w:rPr>
          <w:rFonts w:ascii="Verdana" w:hAnsi="Verdana" w:cstheme="minorHAnsi"/>
          <w:sz w:val="20"/>
        </w:rPr>
        <w:t xml:space="preserve"> </w:t>
      </w:r>
    </w:p>
    <w:p w14:paraId="4B407745" w14:textId="34E6E226" w:rsidR="001C3120"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45" w:name="_Toc122344757"/>
      <w:r w:rsidRPr="002A6CA3">
        <w:rPr>
          <w:rFonts w:ascii="Verdana" w:hAnsi="Verdana" w:cstheme="minorHAnsi"/>
          <w:sz w:val="20"/>
        </w:rPr>
        <w:t xml:space="preserve">w wyniku zamierzonego działania lub rażącego niedbalstwa wprowadził Zamawiającego w </w:t>
      </w:r>
      <w:r w:rsidRPr="002A6CA3">
        <w:rPr>
          <w:rFonts w:ascii="Verdana" w:hAnsi="Verdana" w:cstheme="minorHAnsi"/>
          <w:sz w:val="20"/>
        </w:rPr>
        <w:lastRenderedPageBreak/>
        <w:t xml:space="preserve">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45"/>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46"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46"/>
    </w:p>
    <w:p w14:paraId="3F491E9A" w14:textId="09EC7324" w:rsidR="00F74DC3" w:rsidRPr="002A6CA3" w:rsidRDefault="008135A8"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47"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47"/>
    </w:p>
    <w:p w14:paraId="59567ECE" w14:textId="7FE3080A" w:rsidR="00E85E82" w:rsidRPr="002A6CA3" w:rsidRDefault="00E85E82"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48"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8"/>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9" w:name="_Toc122344761"/>
      <w:r w:rsidRPr="002A6CA3">
        <w:rPr>
          <w:rFonts w:ascii="Verdana" w:hAnsi="Verdana" w:cs="Arial"/>
          <w:sz w:val="20"/>
        </w:rPr>
        <w:t>Wykluczenie Wykonawcy następuje na okres, na jaki został prawomocnie orzeczony zakaz ubiegania się o zamówienia publiczne.</w:t>
      </w:r>
      <w:bookmarkEnd w:id="149"/>
    </w:p>
    <w:p w14:paraId="578F67BB" w14:textId="58503394" w:rsidR="003E120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0"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50"/>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51" w:name="_Toc122344763"/>
      <w:r w:rsidRPr="002A6CA3">
        <w:rPr>
          <w:rFonts w:ascii="Verdana" w:hAnsi="Verdana" w:cs="Arial"/>
          <w:sz w:val="20"/>
        </w:rPr>
        <w:t xml:space="preserve">Wykluczenie Wykonawcy następuje </w:t>
      </w:r>
      <w:r w:rsidR="001C3120" w:rsidRPr="002A6CA3">
        <w:rPr>
          <w:rFonts w:ascii="Verdana" w:hAnsi="Verdana" w:cs="Arial"/>
          <w:sz w:val="20"/>
        </w:rPr>
        <w:t xml:space="preserve">przez okres 3 lat od zaistnienia zdarzenia będącego podstawą </w:t>
      </w:r>
      <w:r w:rsidR="001C3120" w:rsidRPr="002A6CA3">
        <w:rPr>
          <w:rFonts w:ascii="Verdana" w:hAnsi="Verdana" w:cs="Arial"/>
          <w:sz w:val="20"/>
        </w:rPr>
        <w:lastRenderedPageBreak/>
        <w:t>wykluczenia</w:t>
      </w:r>
      <w:r w:rsidRPr="002A6CA3">
        <w:rPr>
          <w:rFonts w:ascii="Verdana" w:hAnsi="Verdana" w:cs="Arial"/>
          <w:sz w:val="20"/>
        </w:rPr>
        <w:t>.</w:t>
      </w:r>
      <w:bookmarkEnd w:id="151"/>
    </w:p>
    <w:p w14:paraId="209FFB6A" w14:textId="600993AE" w:rsidR="001C3120"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2"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52"/>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53" w:name="_Toc122344765"/>
      <w:r w:rsidRPr="002A6CA3">
        <w:rPr>
          <w:rFonts w:ascii="Verdana" w:hAnsi="Verdana" w:cs="Arial"/>
          <w:sz w:val="20"/>
        </w:rPr>
        <w:t>Wykluczenie Wykonawcy następuje przez okres 3 lat od zaistnienia zdarzenia będącego podstawą wykluczenia.</w:t>
      </w:r>
      <w:bookmarkEnd w:id="153"/>
    </w:p>
    <w:p w14:paraId="7994A04D" w14:textId="149A5A06" w:rsidR="0050546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4"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54"/>
    </w:p>
    <w:p w14:paraId="0DDCBB21" w14:textId="77777777" w:rsidR="001C3120" w:rsidRPr="002A6CA3" w:rsidRDefault="005D7808"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5"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55"/>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56"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56"/>
    </w:p>
    <w:p w14:paraId="5C90138B" w14:textId="5E573504"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7"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57"/>
    </w:p>
    <w:p w14:paraId="1E4AA17A" w14:textId="4CF80D9C"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8"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8"/>
    </w:p>
    <w:p w14:paraId="302180F7" w14:textId="0D25762A"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9"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9"/>
    </w:p>
    <w:p w14:paraId="105D4DB0" w14:textId="74183F48"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60" w:name="_Toc122344772"/>
      <w:r w:rsidRPr="009273F4">
        <w:rPr>
          <w:rFonts w:ascii="Verdana" w:hAnsi="Verdana" w:cs="Arial"/>
          <w:sz w:val="20"/>
        </w:rPr>
        <w:t>Jest Wykonawcą z udziałem:</w:t>
      </w:r>
      <w:bookmarkEnd w:id="160"/>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lastRenderedPageBreak/>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61"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61"/>
    </w:p>
    <w:p w14:paraId="41647238" w14:textId="0465392D" w:rsidR="00B02314" w:rsidRPr="0010617A" w:rsidRDefault="00B02314" w:rsidP="006D28BA">
      <w:pPr>
        <w:pStyle w:val="Akapitzlist"/>
        <w:numPr>
          <w:ilvl w:val="1"/>
          <w:numId w:val="89"/>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6EA15AD4" w:rsidR="00B02314" w:rsidRPr="0010617A" w:rsidRDefault="0063280E" w:rsidP="006D28BA">
      <w:pPr>
        <w:pStyle w:val="Akapitzlist"/>
        <w:numPr>
          <w:ilvl w:val="2"/>
          <w:numId w:val="89"/>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27E43ACA" w14:textId="3F5D7C67" w:rsidR="00921E5C" w:rsidRPr="00AC15EE" w:rsidRDefault="00DC3866" w:rsidP="00AC15EE">
      <w:pPr>
        <w:pStyle w:val="Akapitzlist"/>
        <w:spacing w:line="240" w:lineRule="auto"/>
        <w:ind w:left="1117" w:right="-283" w:firstLine="301"/>
        <w:rPr>
          <w:rFonts w:ascii="Verdana" w:hAnsi="Verdana" w:cstheme="minorHAnsi"/>
          <w:color w:val="000000"/>
          <w:sz w:val="20"/>
        </w:rPr>
      </w:pPr>
      <w:r w:rsidRPr="00AC15EE">
        <w:rPr>
          <w:rFonts w:ascii="Verdana" w:hAnsi="Verdana" w:cstheme="minorHAnsi"/>
          <w:color w:val="000000"/>
          <w:sz w:val="20"/>
        </w:rPr>
        <w:t>Zamawiający nie stawia szczególnych wymagań w zakresie spełnienia tego warunku.</w:t>
      </w:r>
    </w:p>
    <w:p w14:paraId="328FDE18" w14:textId="77777777" w:rsidR="00025F2D" w:rsidRPr="002A6CA3" w:rsidRDefault="00025F2D" w:rsidP="00492F12">
      <w:pPr>
        <w:spacing w:line="240" w:lineRule="auto"/>
        <w:ind w:left="1418" w:right="-283"/>
        <w:rPr>
          <w:rFonts w:ascii="Verdana" w:hAnsi="Verdana" w:cstheme="minorHAnsi"/>
          <w:b/>
          <w:color w:val="000000"/>
          <w:sz w:val="20"/>
        </w:rPr>
      </w:pPr>
    </w:p>
    <w:p w14:paraId="5448059A" w14:textId="0ACF1FAB" w:rsidR="00F50732" w:rsidRPr="00492F12" w:rsidRDefault="0063280E" w:rsidP="006D28BA">
      <w:pPr>
        <w:pStyle w:val="Akapitzlist"/>
        <w:numPr>
          <w:ilvl w:val="2"/>
          <w:numId w:val="89"/>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5EABC1D0" w14:textId="48EDD7FF" w:rsidR="00DC3866" w:rsidRDefault="00DC3866" w:rsidP="00AC15EE">
      <w:pPr>
        <w:pStyle w:val="Akapitzlist"/>
        <w:spacing w:before="120" w:line="240" w:lineRule="auto"/>
        <w:ind w:left="1117" w:right="-283" w:firstLine="301"/>
        <w:rPr>
          <w:rFonts w:ascii="Verdana" w:hAnsi="Verdana" w:cstheme="minorHAnsi"/>
          <w:color w:val="000000"/>
          <w:sz w:val="20"/>
        </w:rPr>
      </w:pPr>
      <w:r w:rsidRPr="00AC15EE">
        <w:rPr>
          <w:rFonts w:ascii="Verdana" w:hAnsi="Verdana" w:cstheme="minorHAnsi"/>
          <w:color w:val="000000"/>
          <w:sz w:val="20"/>
        </w:rPr>
        <w:t>Zamawiający nie stawia szczególnych wymagań w zakresie spełnienia tego warunku</w:t>
      </w:r>
      <w:r w:rsidR="006F2FEF">
        <w:rPr>
          <w:rFonts w:ascii="Verdana" w:hAnsi="Verdana" w:cstheme="minorHAnsi"/>
          <w:color w:val="000000"/>
          <w:sz w:val="20"/>
        </w:rPr>
        <w:t>.</w:t>
      </w:r>
    </w:p>
    <w:p w14:paraId="67842C39" w14:textId="77777777" w:rsidR="006F2FEF" w:rsidRPr="002A6CA3" w:rsidRDefault="006F2FEF" w:rsidP="00AC15EE">
      <w:pPr>
        <w:pStyle w:val="Akapitzlist"/>
        <w:spacing w:before="120" w:line="240" w:lineRule="auto"/>
        <w:ind w:left="1117" w:right="-283" w:firstLine="301"/>
        <w:rPr>
          <w:rFonts w:ascii="Verdana" w:hAnsi="Verdana" w:cstheme="minorHAnsi"/>
          <w:sz w:val="20"/>
        </w:rPr>
      </w:pPr>
    </w:p>
    <w:p w14:paraId="71EEFA49" w14:textId="2EAD5837" w:rsidR="00F50732" w:rsidRPr="002A6CA3" w:rsidRDefault="00460B67" w:rsidP="006D28BA">
      <w:pPr>
        <w:pStyle w:val="Akapitzlist"/>
        <w:numPr>
          <w:ilvl w:val="2"/>
          <w:numId w:val="89"/>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6CD48078" w14:textId="77777777" w:rsidR="000A62E7" w:rsidRPr="002A6CA3" w:rsidRDefault="000A62E7" w:rsidP="00492F12">
      <w:pPr>
        <w:pStyle w:val="Akapitzlist"/>
        <w:spacing w:line="240" w:lineRule="auto"/>
        <w:ind w:left="1418" w:right="-283"/>
        <w:rPr>
          <w:rFonts w:ascii="Verdana" w:hAnsi="Verdana" w:cstheme="minorHAnsi"/>
          <w:i/>
          <w:sz w:val="20"/>
          <w:highlight w:val="cyan"/>
        </w:rPr>
      </w:pPr>
    </w:p>
    <w:p w14:paraId="2F517BCC" w14:textId="032A56CA" w:rsidR="00850D5F" w:rsidRPr="00AC15EE" w:rsidRDefault="00850D5F" w:rsidP="00492F12">
      <w:pPr>
        <w:pStyle w:val="Akapitzlist"/>
        <w:spacing w:line="240" w:lineRule="auto"/>
        <w:ind w:left="1418" w:right="-283"/>
        <w:rPr>
          <w:rFonts w:ascii="Verdana" w:eastAsia="Calibri" w:hAnsi="Verdana" w:cstheme="minorHAnsi"/>
          <w:i/>
          <w:sz w:val="20"/>
        </w:rPr>
      </w:pPr>
      <w:r w:rsidRPr="00AC15EE">
        <w:rPr>
          <w:rFonts w:ascii="Verdana" w:hAnsi="Verdana" w:cstheme="minorHAnsi"/>
          <w:bCs/>
          <w:i/>
          <w:color w:val="000000"/>
          <w:sz w:val="20"/>
          <w:lang w:eastAsia="pl-PL"/>
        </w:rPr>
        <w:t xml:space="preserve">w okresie ostatnich </w:t>
      </w:r>
      <w:r w:rsidR="00AC15EE" w:rsidRPr="00AC15EE">
        <w:rPr>
          <w:rFonts w:ascii="Verdana" w:hAnsi="Verdana" w:cstheme="minorHAnsi"/>
          <w:bCs/>
          <w:i/>
          <w:color w:val="000000"/>
          <w:sz w:val="20"/>
          <w:lang w:eastAsia="pl-PL"/>
        </w:rPr>
        <w:t>5</w:t>
      </w:r>
      <w:r w:rsidR="004B2477" w:rsidRPr="00AC15EE">
        <w:rPr>
          <w:rFonts w:ascii="Verdana" w:hAnsi="Verdana" w:cstheme="minorHAnsi"/>
          <w:bCs/>
          <w:i/>
          <w:color w:val="000000"/>
          <w:sz w:val="20"/>
          <w:lang w:eastAsia="pl-PL"/>
        </w:rPr>
        <w:t xml:space="preserve"> la</w:t>
      </w:r>
      <w:r w:rsidRPr="00AC15EE">
        <w:rPr>
          <w:rFonts w:ascii="Verdana" w:hAnsi="Verdana" w:cstheme="minorHAnsi"/>
          <w:bCs/>
          <w:i/>
          <w:color w:val="000000"/>
          <w:sz w:val="20"/>
          <w:lang w:eastAsia="pl-PL"/>
        </w:rPr>
        <w:t>t</w:t>
      </w:r>
      <w:r w:rsidR="00AC15EE" w:rsidRPr="00AC15EE">
        <w:rPr>
          <w:rFonts w:ascii="Verdana" w:hAnsi="Verdana" w:cstheme="minorHAnsi"/>
          <w:bCs/>
          <w:i/>
          <w:color w:val="000000"/>
          <w:sz w:val="20"/>
          <w:lang w:eastAsia="pl-PL"/>
        </w:rPr>
        <w:t>ach</w:t>
      </w:r>
      <w:r w:rsidRPr="00AC15EE">
        <w:rPr>
          <w:rFonts w:ascii="Verdana" w:hAnsi="Verdana" w:cstheme="minorHAnsi"/>
          <w:bCs/>
          <w:i/>
          <w:color w:val="000000"/>
          <w:sz w:val="20"/>
          <w:lang w:eastAsia="pl-PL"/>
        </w:rPr>
        <w:t xml:space="preserve"> przed upływem terminu składania ofert, a jeżeli okres prowadzonej działalności jest krótszy – w tym okresie, należycie wykona</w:t>
      </w:r>
      <w:r w:rsidR="00460B67" w:rsidRPr="00AC15EE">
        <w:rPr>
          <w:rFonts w:ascii="Verdana" w:hAnsi="Verdana" w:cstheme="minorHAnsi"/>
          <w:bCs/>
          <w:i/>
          <w:color w:val="000000"/>
          <w:sz w:val="20"/>
          <w:lang w:eastAsia="pl-PL"/>
        </w:rPr>
        <w:t>li</w:t>
      </w:r>
      <w:r w:rsidRPr="00AC15EE">
        <w:rPr>
          <w:rFonts w:ascii="Verdana" w:hAnsi="Verdana" w:cstheme="minorHAnsi"/>
          <w:bCs/>
          <w:i/>
          <w:color w:val="000000"/>
          <w:sz w:val="20"/>
          <w:lang w:eastAsia="pl-PL"/>
        </w:rPr>
        <w:t xml:space="preserve"> co najmniej </w:t>
      </w:r>
      <w:r w:rsidR="00AC15EE" w:rsidRPr="00AC15EE">
        <w:rPr>
          <w:rFonts w:ascii="Verdana" w:hAnsi="Verdana" w:cstheme="minorHAnsi"/>
          <w:bCs/>
          <w:i/>
          <w:color w:val="000000"/>
          <w:sz w:val="20"/>
          <w:lang w:eastAsia="pl-PL"/>
        </w:rPr>
        <w:br/>
      </w:r>
      <w:r w:rsidRPr="00AC15EE">
        <w:rPr>
          <w:rFonts w:ascii="Verdana" w:hAnsi="Verdana" w:cstheme="minorHAnsi"/>
          <w:bCs/>
          <w:i/>
          <w:color w:val="000000"/>
          <w:sz w:val="20"/>
          <w:lang w:eastAsia="pl-PL"/>
        </w:rPr>
        <w:t xml:space="preserve">2 (dwa) zamówienia, realizowane na podstawie dwóch odrębnych umów, </w:t>
      </w:r>
      <w:r w:rsidRPr="00AC15EE">
        <w:rPr>
          <w:rFonts w:ascii="Verdana" w:hAnsi="Verdana" w:cstheme="minorHAnsi"/>
          <w:bCs/>
          <w:i/>
          <w:sz w:val="20"/>
          <w:lang w:eastAsia="pl-PL"/>
        </w:rPr>
        <w:t xml:space="preserve">polegające na </w:t>
      </w:r>
      <w:r w:rsidR="00AC15EE">
        <w:rPr>
          <w:rFonts w:ascii="Verdana" w:hAnsi="Verdana" w:cstheme="minorHAnsi"/>
          <w:bCs/>
          <w:i/>
          <w:sz w:val="20"/>
          <w:lang w:eastAsia="pl-PL"/>
        </w:rPr>
        <w:t>dostawie</w:t>
      </w:r>
      <w:r w:rsidR="00AC15EE" w:rsidRPr="00AC15EE">
        <w:rPr>
          <w:rFonts w:ascii="Verdana" w:hAnsi="Verdana" w:cstheme="minorHAnsi"/>
          <w:bCs/>
          <w:i/>
          <w:sz w:val="20"/>
          <w:lang w:eastAsia="pl-PL"/>
        </w:rPr>
        <w:t xml:space="preserve"> wraz z montażem worków filtracyjnych</w:t>
      </w:r>
      <w:r w:rsidR="00AC15EE">
        <w:rPr>
          <w:rFonts w:ascii="Verdana" w:eastAsia="Calibri" w:hAnsi="Verdana" w:cstheme="minorHAnsi"/>
          <w:i/>
          <w:sz w:val="20"/>
        </w:rPr>
        <w:t xml:space="preserve"> </w:t>
      </w:r>
      <w:r w:rsidR="00AC15EE" w:rsidRPr="00AC15EE">
        <w:rPr>
          <w:rFonts w:ascii="Verdana" w:eastAsia="Calibri" w:hAnsi="Verdana" w:cstheme="minorHAnsi"/>
          <w:i/>
          <w:sz w:val="20"/>
        </w:rPr>
        <w:t xml:space="preserve">o wartości </w:t>
      </w:r>
      <w:r w:rsidR="00A6640A">
        <w:rPr>
          <w:rFonts w:ascii="Verdana" w:eastAsia="Calibri" w:hAnsi="Verdana" w:cstheme="minorHAnsi"/>
          <w:i/>
          <w:sz w:val="20"/>
        </w:rPr>
        <w:t>każd</w:t>
      </w:r>
      <w:r w:rsidR="00A6640A" w:rsidRPr="00AC15EE">
        <w:rPr>
          <w:rFonts w:ascii="Verdana" w:eastAsia="Calibri" w:hAnsi="Verdana" w:cstheme="minorHAnsi"/>
          <w:i/>
          <w:sz w:val="20"/>
        </w:rPr>
        <w:t xml:space="preserve">ej </w:t>
      </w:r>
      <w:r w:rsidR="00AC15EE" w:rsidRPr="00AC15EE">
        <w:rPr>
          <w:rFonts w:ascii="Verdana" w:eastAsia="Calibri" w:hAnsi="Verdana" w:cstheme="minorHAnsi"/>
          <w:i/>
          <w:sz w:val="20"/>
        </w:rPr>
        <w:t>umowy nie mniejszej niż 200 tys. zł netto</w:t>
      </w:r>
      <w:r w:rsidR="006F2FEF">
        <w:rPr>
          <w:rFonts w:ascii="Verdana" w:eastAsia="Calibri" w:hAnsi="Verdana" w:cstheme="minorHAnsi"/>
          <w:i/>
          <w:sz w:val="20"/>
        </w:rPr>
        <w:t>.</w:t>
      </w:r>
    </w:p>
    <w:p w14:paraId="7EC5031D" w14:textId="45DBD9E5" w:rsidR="005F413E" w:rsidRDefault="00850D5F" w:rsidP="00492F12">
      <w:pPr>
        <w:spacing w:before="120" w:line="240" w:lineRule="auto"/>
        <w:ind w:left="1418" w:right="-283"/>
        <w:rPr>
          <w:rFonts w:ascii="Verdana" w:hAnsi="Verdana" w:cstheme="minorHAnsi"/>
          <w:sz w:val="20"/>
        </w:rPr>
      </w:pPr>
      <w:r w:rsidRPr="006F2FEF">
        <w:rPr>
          <w:rFonts w:ascii="Verdana" w:hAnsi="Verdana" w:cstheme="minorHAnsi"/>
          <w:sz w:val="20"/>
        </w:rPr>
        <w:t>W przypadku Wykonawców wspólnie ubiegających się o udzielenie zamówienia Zamawiający nie określa szczególnego sposob</w:t>
      </w:r>
      <w:r w:rsidR="009273F4" w:rsidRPr="006F2FEF">
        <w:rPr>
          <w:rFonts w:ascii="Verdana" w:hAnsi="Verdana" w:cstheme="minorHAnsi"/>
          <w:sz w:val="20"/>
        </w:rPr>
        <w:t>u spełniania warunków udziału w </w:t>
      </w:r>
      <w:r w:rsidRPr="006F2FEF">
        <w:rPr>
          <w:rFonts w:ascii="Verdana" w:hAnsi="Verdana" w:cstheme="minorHAnsi"/>
          <w:sz w:val="20"/>
        </w:rPr>
        <w:t>Postępowaniu</w:t>
      </w:r>
      <w:r w:rsidR="009D5BC2" w:rsidRPr="006F2FEF">
        <w:rPr>
          <w:rFonts w:ascii="Verdana" w:hAnsi="Verdana" w:cstheme="minorHAnsi"/>
          <w:sz w:val="20"/>
        </w:rPr>
        <w:t xml:space="preserve"> </w:t>
      </w:r>
      <w:r w:rsidR="009D5BC2" w:rsidRPr="006F2FEF">
        <w:rPr>
          <w:rFonts w:ascii="Verdana" w:hAnsi="Verdana" w:cstheme="minorHAnsi"/>
          <w:sz w:val="20"/>
          <w:lang w:eastAsia="pl-PL"/>
        </w:rPr>
        <w:t>zakupowym</w:t>
      </w:r>
      <w:r w:rsidRPr="006F2FEF">
        <w:rPr>
          <w:rFonts w:ascii="Verdana" w:hAnsi="Verdana" w:cstheme="minorHAnsi"/>
          <w:sz w:val="20"/>
        </w:rPr>
        <w:t>.</w:t>
      </w:r>
      <w:r w:rsidR="00B33A86" w:rsidRPr="006F2FEF">
        <w:rPr>
          <w:rFonts w:ascii="Verdana" w:hAnsi="Verdana" w:cstheme="minorHAnsi"/>
          <w:sz w:val="20"/>
        </w:rPr>
        <w:t xml:space="preserve"> </w:t>
      </w:r>
      <w:r w:rsidR="005F413E" w:rsidRPr="006F2FEF">
        <w:rPr>
          <w:rFonts w:ascii="Verdana" w:hAnsi="Verdana" w:cstheme="minorHAnsi"/>
          <w:sz w:val="20"/>
        </w:rPr>
        <w:t xml:space="preserve">Jeżeli Wykonawcy wspólnie ubiegają się o udzielenie zamówienia mogą wspólnie wykazać się spełnianiem warunku udziału w Postępowaniu </w:t>
      </w:r>
      <w:r w:rsidR="009D5BC2" w:rsidRPr="006F2FEF">
        <w:rPr>
          <w:rFonts w:ascii="Verdana" w:hAnsi="Verdana" w:cstheme="minorHAnsi"/>
          <w:sz w:val="20"/>
          <w:lang w:eastAsia="pl-PL"/>
        </w:rPr>
        <w:t>zakupowym</w:t>
      </w:r>
      <w:r w:rsidR="009D5BC2" w:rsidRPr="006F2FEF">
        <w:rPr>
          <w:rFonts w:ascii="Verdana" w:hAnsi="Verdana" w:cstheme="minorHAnsi"/>
          <w:sz w:val="20"/>
        </w:rPr>
        <w:t xml:space="preserve"> </w:t>
      </w:r>
      <w:r w:rsidR="005F413E" w:rsidRPr="006F2FEF">
        <w:rPr>
          <w:rFonts w:ascii="Verdana" w:hAnsi="Verdana" w:cstheme="minorHAnsi"/>
          <w:sz w:val="20"/>
        </w:rPr>
        <w:t>dot. zdolności technicznej lub zawodowej</w:t>
      </w:r>
      <w:r w:rsidR="006F2FEF" w:rsidRPr="006F2FEF">
        <w:rPr>
          <w:rFonts w:ascii="Verdana" w:hAnsi="Verdana" w:cstheme="minorHAnsi"/>
          <w:sz w:val="20"/>
        </w:rPr>
        <w:t>.</w:t>
      </w:r>
    </w:p>
    <w:p w14:paraId="012EB56C" w14:textId="77777777" w:rsidR="00C7748F" w:rsidRPr="002A6CA3" w:rsidRDefault="00C7748F" w:rsidP="00492F12">
      <w:pPr>
        <w:spacing w:line="276" w:lineRule="auto"/>
        <w:ind w:left="426" w:right="-283"/>
        <w:rPr>
          <w:rFonts w:ascii="Verdana" w:hAnsi="Verdana" w:cstheme="minorHAnsi"/>
          <w:i/>
          <w:iCs/>
          <w:sz w:val="20"/>
        </w:rPr>
      </w:pPr>
    </w:p>
    <w:p w14:paraId="77F2A61B" w14:textId="26C998A2" w:rsidR="00F50732" w:rsidRPr="006F2FEF" w:rsidRDefault="008139DF" w:rsidP="006D28BA">
      <w:pPr>
        <w:numPr>
          <w:ilvl w:val="1"/>
          <w:numId w:val="89"/>
        </w:numPr>
        <w:spacing w:before="120" w:line="240" w:lineRule="auto"/>
        <w:ind w:left="425" w:right="-283" w:hanging="709"/>
        <w:rPr>
          <w:rFonts w:ascii="Verdana" w:hAnsi="Verdana" w:cstheme="minorHAnsi"/>
          <w:sz w:val="20"/>
        </w:rPr>
      </w:pPr>
      <w:r w:rsidRPr="006F2FEF">
        <w:rPr>
          <w:rFonts w:ascii="Verdana" w:eastAsia="Calibri" w:hAnsi="Verdana" w:cstheme="minorHAnsi"/>
          <w:sz w:val="20"/>
        </w:rPr>
        <w:t>Nie dotyczy</w:t>
      </w:r>
      <w:r w:rsidR="006F2FEF" w:rsidRPr="006F2FEF">
        <w:rPr>
          <w:rFonts w:ascii="Verdana" w:eastAsia="Calibri" w:hAnsi="Verdana" w:cstheme="minorHAnsi"/>
          <w:sz w:val="20"/>
        </w:rPr>
        <w:t>.</w:t>
      </w:r>
    </w:p>
    <w:p w14:paraId="7C7078C9" w14:textId="48D72483" w:rsidR="00F50732" w:rsidRPr="002A6CA3" w:rsidRDefault="00F50732" w:rsidP="006D28BA">
      <w:pPr>
        <w:numPr>
          <w:ilvl w:val="1"/>
          <w:numId w:val="89"/>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6D28BA">
      <w:pPr>
        <w:pStyle w:val="Nagwek1"/>
        <w:keepLines w:val="0"/>
        <w:numPr>
          <w:ilvl w:val="0"/>
          <w:numId w:val="86"/>
        </w:numPr>
        <w:shd w:val="clear" w:color="auto" w:fill="C6D9F1" w:themeFill="text2" w:themeFillTint="33"/>
        <w:spacing w:before="0" w:after="0" w:line="240" w:lineRule="auto"/>
        <w:ind w:left="567" w:right="-284"/>
        <w:rPr>
          <w:rFonts w:ascii="Verdana" w:hAnsi="Verdana" w:cstheme="minorHAnsi"/>
          <w:sz w:val="20"/>
          <w:lang w:val="pl-PL"/>
        </w:rPr>
      </w:pPr>
      <w:bookmarkStart w:id="162"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62"/>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57B910DC" w:rsidR="005817FF" w:rsidRPr="002A6CA3" w:rsidRDefault="00F50732"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00B33A86" w:rsidRPr="002A6CA3">
        <w:rPr>
          <w:rFonts w:ascii="Verdana" w:eastAsia="Calibri" w:hAnsi="Verdana" w:cstheme="minorHAnsi"/>
          <w:sz w:val="20"/>
        </w:rPr>
        <w:t>.</w:t>
      </w:r>
      <w:r w:rsidR="00A76A4D" w:rsidRPr="002A6CA3">
        <w:rPr>
          <w:rFonts w:ascii="Verdana" w:eastAsia="Calibri" w:hAnsi="Verdana" w:cstheme="minorHAnsi"/>
          <w:sz w:val="20"/>
        </w:rPr>
        <w:t>3</w:t>
      </w:r>
      <w:r w:rsidR="00B33A86" w:rsidRPr="002A6CA3">
        <w:rPr>
          <w:rFonts w:ascii="Verdana" w:eastAsia="Calibri" w:hAnsi="Verdana" w:cstheme="minorHAnsi"/>
          <w:sz w:val="20"/>
        </w:rPr>
        <w:t xml:space="preserve">.2 </w:t>
      </w:r>
      <w:r w:rsidRPr="002A6CA3">
        <w:rPr>
          <w:rFonts w:ascii="Verdana" w:eastAsia="Calibri" w:hAnsi="Verdana" w:cstheme="minorHAnsi"/>
          <w:sz w:val="20"/>
        </w:rPr>
        <w:t xml:space="preserve">i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lastRenderedPageBreak/>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r w:rsidR="00BC782E" w:rsidRPr="002A6CA3">
        <w:rPr>
          <w:rFonts w:ascii="Verdana" w:eastAsia="Calibri" w:hAnsi="Verdana" w:cstheme="minorHAnsi"/>
          <w:sz w:val="20"/>
        </w:rPr>
        <w:t xml:space="preserve"> </w:t>
      </w:r>
    </w:p>
    <w:p w14:paraId="31E48B31" w14:textId="6E784F79" w:rsidR="0081165A" w:rsidRPr="002A6CA3" w:rsidRDefault="0081165A"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2A6CA3" w:rsidRDefault="00F50732" w:rsidP="006D28BA">
      <w:pPr>
        <w:pStyle w:val="Akapitzlist"/>
        <w:numPr>
          <w:ilvl w:val="1"/>
          <w:numId w:val="48"/>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spełniania warunków udziału w </w:t>
      </w:r>
      <w:r w:rsidR="005133E6">
        <w:rPr>
          <w:rFonts w:ascii="Verdana" w:eastAsia="Calibri" w:hAnsi="Verdana" w:cstheme="minorHAnsi"/>
          <w:sz w:val="20"/>
        </w:rPr>
        <w:t>P</w:t>
      </w:r>
      <w:r w:rsidR="005133E6" w:rsidRPr="002A6CA3">
        <w:rPr>
          <w:rFonts w:ascii="Verdana" w:eastAsia="Calibri" w:hAnsi="Verdana" w:cstheme="minorHAnsi"/>
          <w:sz w:val="20"/>
        </w:rPr>
        <w:t>ostępowaniu</w:t>
      </w:r>
      <w:r w:rsidR="005133E6">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xml:space="preserve">. Powyższa ocena zostanie dokonana na podstawie wypełnionych i przedstawionych zobowiązań podmiotów </w:t>
      </w:r>
      <w:r w:rsidR="00AF4FAB" w:rsidRPr="002A6CA3">
        <w:rPr>
          <w:rFonts w:ascii="Verdana" w:eastAsia="Calibri" w:hAnsi="Verdana" w:cstheme="minorHAnsi"/>
          <w:sz w:val="20"/>
        </w:rPr>
        <w:t>udostępniających zasoby</w:t>
      </w:r>
      <w:r w:rsidRPr="002A6CA3">
        <w:rPr>
          <w:rFonts w:ascii="Verdana" w:eastAsia="Calibri" w:hAnsi="Verdana" w:cstheme="minorHAnsi"/>
          <w:sz w:val="20"/>
        </w:rPr>
        <w:t xml:space="preserve"> oraz innych dokumentów dotyczących stosunków łączący</w:t>
      </w:r>
      <w:r w:rsidR="00AC76C4" w:rsidRPr="002A6CA3">
        <w:rPr>
          <w:rFonts w:ascii="Verdana" w:eastAsia="Calibri" w:hAnsi="Verdana" w:cstheme="minorHAnsi"/>
          <w:sz w:val="20"/>
        </w:rPr>
        <w:t>ch</w:t>
      </w:r>
      <w:r w:rsidRPr="002A6CA3">
        <w:rPr>
          <w:rFonts w:ascii="Verdana" w:eastAsia="Calibri" w:hAnsi="Verdana" w:cstheme="minorHAnsi"/>
          <w:sz w:val="20"/>
        </w:rPr>
        <w:t xml:space="preserve"> Wykonawcę z tymi podmiotami, przedstawiony</w:t>
      </w:r>
      <w:r w:rsidR="0084677B" w:rsidRPr="002A6CA3">
        <w:rPr>
          <w:rFonts w:ascii="Verdana" w:eastAsia="Calibri" w:hAnsi="Verdana" w:cstheme="minorHAnsi"/>
          <w:sz w:val="20"/>
        </w:rPr>
        <w:t>ch</w:t>
      </w:r>
      <w:r w:rsidRPr="002A6CA3">
        <w:rPr>
          <w:rFonts w:ascii="Verdana" w:eastAsia="Calibri" w:hAnsi="Verdana" w:cstheme="minorHAnsi"/>
          <w:sz w:val="20"/>
        </w:rPr>
        <w:t xml:space="preserve"> przez Wykonawcę.</w:t>
      </w:r>
    </w:p>
    <w:p w14:paraId="208A5090" w14:textId="2F8A624E" w:rsidR="007A7681" w:rsidRPr="00F967F9" w:rsidRDefault="00F967F9"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F967F9">
        <w:rPr>
          <w:rFonts w:ascii="Verdana" w:eastAsia="Calibri" w:hAnsi="Verdana" w:cstheme="minorHAnsi"/>
          <w:sz w:val="20"/>
        </w:rPr>
        <w:t>Nie dotyczy</w:t>
      </w:r>
      <w:r w:rsidR="00F50732" w:rsidRPr="00F967F9">
        <w:rPr>
          <w:rFonts w:ascii="Verdana" w:eastAsia="Calibri" w:hAnsi="Verdana" w:cstheme="minorHAnsi"/>
          <w:sz w:val="20"/>
        </w:rPr>
        <w:t>.</w:t>
      </w: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2A6CA3" w:rsidRDefault="00F50732" w:rsidP="006D28BA">
      <w:pPr>
        <w:pStyle w:val="Nagwek1"/>
        <w:keepLines w:val="0"/>
        <w:numPr>
          <w:ilvl w:val="0"/>
          <w:numId w:val="8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63" w:name="_Toc489350394"/>
      <w:bookmarkStart w:id="164" w:name="_Toc515896286"/>
      <w:bookmarkStart w:id="165"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63"/>
      <w:bookmarkEnd w:id="164"/>
      <w:bookmarkEnd w:id="165"/>
    </w:p>
    <w:p w14:paraId="417D877A" w14:textId="77777777" w:rsidR="0076398B" w:rsidRPr="00F967F9" w:rsidRDefault="0076398B" w:rsidP="00980BFF">
      <w:pPr>
        <w:pStyle w:val="Akapitzlist"/>
        <w:numPr>
          <w:ilvl w:val="0"/>
          <w:numId w:val="49"/>
        </w:numPr>
        <w:spacing w:before="120" w:after="120" w:line="240" w:lineRule="auto"/>
        <w:ind w:right="-284"/>
        <w:rPr>
          <w:rFonts w:ascii="Verdana" w:hAnsi="Verdana" w:cstheme="minorHAnsi"/>
          <w:vanish/>
          <w:sz w:val="20"/>
        </w:rPr>
      </w:pPr>
    </w:p>
    <w:p w14:paraId="62F0AEDD" w14:textId="77777777" w:rsidR="0076398B" w:rsidRPr="00F967F9" w:rsidRDefault="0076398B" w:rsidP="00980BFF">
      <w:pPr>
        <w:pStyle w:val="Akapitzlist"/>
        <w:numPr>
          <w:ilvl w:val="0"/>
          <w:numId w:val="49"/>
        </w:numPr>
        <w:spacing w:before="120" w:after="120" w:line="240" w:lineRule="auto"/>
        <w:ind w:right="-284"/>
        <w:rPr>
          <w:rFonts w:ascii="Verdana" w:hAnsi="Verdana" w:cstheme="minorHAnsi"/>
          <w:vanish/>
          <w:sz w:val="20"/>
        </w:rPr>
      </w:pPr>
    </w:p>
    <w:p w14:paraId="7567A6EC" w14:textId="73370771" w:rsidR="00B85629" w:rsidRPr="00F967F9" w:rsidRDefault="00B85629" w:rsidP="006D28BA">
      <w:pPr>
        <w:pStyle w:val="Akapitzlist"/>
        <w:numPr>
          <w:ilvl w:val="1"/>
          <w:numId w:val="49"/>
        </w:numPr>
        <w:spacing w:before="120" w:after="120" w:line="240" w:lineRule="auto"/>
        <w:ind w:left="426" w:right="-284" w:hanging="710"/>
        <w:rPr>
          <w:rFonts w:ascii="Verdana" w:hAnsi="Verdana" w:cstheme="minorHAnsi"/>
          <w:sz w:val="20"/>
        </w:rPr>
      </w:pPr>
      <w:r w:rsidRPr="00F967F9">
        <w:rPr>
          <w:rFonts w:ascii="Verdana" w:hAnsi="Verdana" w:cstheme="minorHAnsi"/>
          <w:sz w:val="20"/>
        </w:rPr>
        <w:t xml:space="preserve">Wykonawca, w </w:t>
      </w:r>
      <w:r w:rsidR="00B41C59" w:rsidRPr="00F967F9">
        <w:rPr>
          <w:rFonts w:ascii="Verdana" w:hAnsi="Verdana" w:cstheme="minorHAnsi"/>
          <w:sz w:val="20"/>
        </w:rPr>
        <w:t>celu wykazania braku podstaw do wykluczenia z </w:t>
      </w:r>
      <w:r w:rsidR="005133E6" w:rsidRPr="00F967F9">
        <w:rPr>
          <w:rFonts w:ascii="Verdana" w:hAnsi="Verdana" w:cstheme="minorHAnsi"/>
          <w:sz w:val="20"/>
        </w:rPr>
        <w:t xml:space="preserve">Postępowania </w:t>
      </w:r>
      <w:r w:rsidR="009D5BC2" w:rsidRPr="00F967F9">
        <w:rPr>
          <w:rFonts w:ascii="Verdana" w:hAnsi="Verdana" w:cstheme="minorHAnsi"/>
          <w:sz w:val="20"/>
          <w:lang w:eastAsia="pl-PL"/>
        </w:rPr>
        <w:t>zakupowego</w:t>
      </w:r>
      <w:r w:rsidR="009D5BC2" w:rsidRPr="00F967F9">
        <w:rPr>
          <w:rFonts w:ascii="Verdana" w:eastAsia="Calibri" w:hAnsi="Verdana" w:cstheme="minorHAnsi"/>
          <w:sz w:val="20"/>
        </w:rPr>
        <w:t xml:space="preserve"> </w:t>
      </w:r>
      <w:r w:rsidR="00B41C59" w:rsidRPr="00F967F9">
        <w:rPr>
          <w:rFonts w:ascii="Verdana" w:hAnsi="Verdana" w:cstheme="minorHAnsi"/>
          <w:sz w:val="20"/>
        </w:rPr>
        <w:t>oraz spełnienia warunków udziału w postępowaniu</w:t>
      </w:r>
      <w:r w:rsidR="009D5BC2" w:rsidRPr="00F967F9">
        <w:rPr>
          <w:rFonts w:ascii="Verdana" w:hAnsi="Verdana" w:cstheme="minorHAnsi"/>
          <w:sz w:val="20"/>
        </w:rPr>
        <w:t xml:space="preserve"> </w:t>
      </w:r>
      <w:r w:rsidR="009D5BC2" w:rsidRPr="00F967F9">
        <w:rPr>
          <w:rFonts w:ascii="Verdana" w:hAnsi="Verdana" w:cstheme="minorHAnsi"/>
          <w:sz w:val="20"/>
          <w:lang w:eastAsia="pl-PL"/>
        </w:rPr>
        <w:t>zakupowym</w:t>
      </w:r>
      <w:r w:rsidR="00B41C59" w:rsidRPr="00F967F9">
        <w:rPr>
          <w:rFonts w:ascii="Verdana" w:hAnsi="Verdana" w:cstheme="minorHAnsi"/>
          <w:sz w:val="20"/>
        </w:rPr>
        <w:t xml:space="preserve">, </w:t>
      </w:r>
      <w:r w:rsidRPr="00F967F9">
        <w:rPr>
          <w:rFonts w:ascii="Verdana" w:hAnsi="Verdana" w:cstheme="minorHAnsi"/>
          <w:sz w:val="20"/>
        </w:rPr>
        <w:t>zobowiązany jest złożyć wraz z Ofertą następujące dokumenty</w:t>
      </w:r>
      <w:r w:rsidR="00BD4897" w:rsidRPr="00F967F9">
        <w:rPr>
          <w:rFonts w:ascii="Verdana" w:hAnsi="Verdana" w:cstheme="minorHAnsi"/>
          <w:sz w:val="20"/>
        </w:rPr>
        <w:t>/oświadczenia</w:t>
      </w:r>
      <w:r w:rsidRPr="00F967F9">
        <w:rPr>
          <w:rFonts w:ascii="Verdana" w:hAnsi="Verdana" w:cstheme="minorHAnsi"/>
          <w:sz w:val="20"/>
        </w:rPr>
        <w:t>:</w:t>
      </w:r>
    </w:p>
    <w:p w14:paraId="247BA366" w14:textId="5FDF562B" w:rsidR="00DF50BD" w:rsidRPr="00F967F9" w:rsidRDefault="00F967F9" w:rsidP="006D28BA">
      <w:pPr>
        <w:pStyle w:val="Tekstpodstawowy"/>
        <w:numPr>
          <w:ilvl w:val="2"/>
          <w:numId w:val="49"/>
        </w:numPr>
        <w:spacing w:before="120" w:line="240" w:lineRule="auto"/>
        <w:ind w:left="1276" w:right="-284" w:hanging="879"/>
        <w:rPr>
          <w:rFonts w:ascii="Verdana" w:hAnsi="Verdana" w:cstheme="minorHAnsi"/>
          <w:sz w:val="20"/>
        </w:rPr>
      </w:pPr>
      <w:r w:rsidRPr="00F967F9">
        <w:rPr>
          <w:rFonts w:ascii="Verdana" w:eastAsia="Calibri" w:hAnsi="Verdana" w:cstheme="minorHAnsi"/>
          <w:sz w:val="20"/>
        </w:rPr>
        <w:lastRenderedPageBreak/>
        <w:t xml:space="preserve">W celu potwierdzenia </w:t>
      </w:r>
      <w:r w:rsidRPr="00F967F9">
        <w:rPr>
          <w:rFonts w:ascii="Verdana" w:eastAsia="Calibri" w:hAnsi="Verdana" w:cstheme="minorHAnsi"/>
          <w:b/>
          <w:sz w:val="20"/>
        </w:rPr>
        <w:t>braku podstaw wykluczenia</w:t>
      </w:r>
      <w:r w:rsidRPr="00F967F9">
        <w:rPr>
          <w:rFonts w:ascii="Verdana" w:eastAsia="Calibri" w:hAnsi="Verdana" w:cstheme="minorHAnsi"/>
          <w:sz w:val="20"/>
        </w:rPr>
        <w:t xml:space="preserve"> Wykonawcy, o których mowa w pkt 14.2.</w:t>
      </w:r>
      <w:r w:rsidRPr="00F967F9" w:rsidDel="00A76A4D">
        <w:rPr>
          <w:rFonts w:ascii="Verdana" w:eastAsia="Calibri" w:hAnsi="Verdana" w:cstheme="minorHAnsi"/>
          <w:sz w:val="20"/>
        </w:rPr>
        <w:t xml:space="preserve"> </w:t>
      </w:r>
      <w:r w:rsidRPr="00F967F9">
        <w:rPr>
          <w:rFonts w:ascii="Verdana" w:eastAsia="Calibri" w:hAnsi="Verdana" w:cstheme="minorHAnsi"/>
          <w:sz w:val="20"/>
        </w:rPr>
        <w:t xml:space="preserve"> SWZ, Wykonawca winien złożyć stosowne oświadczenia w treści Formularza Oferty</w:t>
      </w:r>
    </w:p>
    <w:p w14:paraId="23E3FD70" w14:textId="77777777" w:rsidR="0076398B" w:rsidRPr="00F967F9"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1CA79822" w14:textId="77777777" w:rsidR="0076398B" w:rsidRPr="00F967F9"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39541983" w14:textId="77777777" w:rsidR="0076398B" w:rsidRPr="00F967F9" w:rsidRDefault="0076398B" w:rsidP="00980BFF">
      <w:pPr>
        <w:pStyle w:val="Akapitzlist"/>
        <w:numPr>
          <w:ilvl w:val="1"/>
          <w:numId w:val="76"/>
        </w:numPr>
        <w:spacing w:before="120" w:after="120" w:line="240" w:lineRule="auto"/>
        <w:contextualSpacing w:val="0"/>
        <w:rPr>
          <w:rFonts w:ascii="Verdana" w:eastAsia="Calibri" w:hAnsi="Verdana" w:cstheme="minorHAnsi"/>
          <w:vanish/>
          <w:sz w:val="20"/>
        </w:rPr>
      </w:pPr>
    </w:p>
    <w:p w14:paraId="09FBCE60" w14:textId="77777777" w:rsidR="0076398B" w:rsidRPr="00F967F9" w:rsidRDefault="0076398B" w:rsidP="00980BFF">
      <w:pPr>
        <w:pStyle w:val="Akapitzlist"/>
        <w:numPr>
          <w:ilvl w:val="2"/>
          <w:numId w:val="76"/>
        </w:numPr>
        <w:spacing w:before="120" w:after="120" w:line="240" w:lineRule="auto"/>
        <w:contextualSpacing w:val="0"/>
        <w:rPr>
          <w:rFonts w:ascii="Verdana" w:eastAsia="Calibri" w:hAnsi="Verdana" w:cstheme="minorHAnsi"/>
          <w:vanish/>
          <w:sz w:val="20"/>
        </w:rPr>
      </w:pPr>
    </w:p>
    <w:p w14:paraId="107AD1F5" w14:textId="5299BD82" w:rsidR="0044259B" w:rsidRPr="00B80369" w:rsidRDefault="0044259B" w:rsidP="0044259B">
      <w:pPr>
        <w:rPr>
          <w:rStyle w:val="ui-provider"/>
          <w:rFonts w:ascii="Verdana" w:hAnsi="Verdana"/>
          <w:sz w:val="20"/>
        </w:rPr>
      </w:pPr>
      <w:r w:rsidRPr="00F967F9">
        <w:rPr>
          <w:rStyle w:val="ui-provider"/>
          <w:rFonts w:ascii="Verdana" w:hAnsi="Verdana"/>
          <w:sz w:val="20"/>
        </w:rPr>
        <w:t>Zamawiający zastrzega sobie prawo do żądania od Wykonawcy na każdym etapie postępowania,</w:t>
      </w:r>
      <w:r w:rsidRPr="00B80369">
        <w:rPr>
          <w:rStyle w:val="ui-provider"/>
          <w:rFonts w:ascii="Verdana" w:hAnsi="Verdana"/>
          <w:sz w:val="20"/>
        </w:rPr>
        <w:t xml:space="preserve"> złożenia dodatkowych dokumentów potwierdzających brak podstaw do wykluczenia Wykonawcy na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7D157E">
      <w:pPr>
        <w:pStyle w:val="Tekstpodstawowy"/>
        <w:numPr>
          <w:ilvl w:val="2"/>
          <w:numId w:val="76"/>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6ABAFC79" w14:textId="3CF5418F" w:rsidR="00407A74" w:rsidRPr="00F967F9"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F967F9">
        <w:rPr>
          <w:rFonts w:ascii="Verdana" w:eastAsia="Calibri" w:hAnsi="Verdana" w:cstheme="minorHAnsi"/>
          <w:sz w:val="20"/>
        </w:rPr>
        <w:t>W celu wykazania spełnienia przez Wykonawcę warunków, o których mowa</w:t>
      </w:r>
      <w:r w:rsidR="00921FCD" w:rsidRPr="00F967F9">
        <w:rPr>
          <w:rFonts w:ascii="Verdana" w:eastAsia="Calibri" w:hAnsi="Verdana" w:cstheme="minorHAnsi"/>
          <w:sz w:val="20"/>
        </w:rPr>
        <w:t xml:space="preserve"> </w:t>
      </w:r>
      <w:r w:rsidRPr="00F967F9">
        <w:rPr>
          <w:rFonts w:ascii="Verdana" w:eastAsia="Calibri" w:hAnsi="Verdana" w:cstheme="minorHAnsi"/>
          <w:sz w:val="20"/>
        </w:rPr>
        <w:t xml:space="preserve">w pkt </w:t>
      </w:r>
      <w:r w:rsidR="00122B27" w:rsidRPr="00F967F9">
        <w:rPr>
          <w:rFonts w:ascii="Verdana" w:eastAsia="Calibri" w:hAnsi="Verdana" w:cstheme="minorHAnsi"/>
          <w:sz w:val="20"/>
        </w:rPr>
        <w:t>14</w:t>
      </w:r>
      <w:r w:rsidR="001017B3" w:rsidRPr="00F967F9">
        <w:rPr>
          <w:rFonts w:ascii="Verdana" w:eastAsia="Calibri" w:hAnsi="Verdana" w:cstheme="minorHAnsi"/>
          <w:sz w:val="20"/>
        </w:rPr>
        <w:t>.</w:t>
      </w:r>
      <w:r w:rsidR="00122B27" w:rsidRPr="00F967F9">
        <w:rPr>
          <w:rFonts w:ascii="Verdana" w:eastAsia="Calibri" w:hAnsi="Verdana" w:cstheme="minorHAnsi"/>
          <w:sz w:val="20"/>
        </w:rPr>
        <w:t>3</w:t>
      </w:r>
      <w:r w:rsidR="001017B3" w:rsidRPr="00F967F9">
        <w:rPr>
          <w:rFonts w:ascii="Verdana" w:eastAsia="Calibri" w:hAnsi="Verdana" w:cstheme="minorHAnsi"/>
          <w:sz w:val="20"/>
        </w:rPr>
        <w:t>.1</w:t>
      </w:r>
      <w:r w:rsidRPr="00F967F9">
        <w:rPr>
          <w:rFonts w:ascii="Verdana" w:eastAsia="Calibri" w:hAnsi="Verdana" w:cstheme="minorHAnsi"/>
          <w:sz w:val="20"/>
        </w:rPr>
        <w:t>.:</w:t>
      </w:r>
      <w:r w:rsidR="00F967F9" w:rsidRPr="00F967F9">
        <w:rPr>
          <w:rFonts w:ascii="Verdana" w:eastAsia="Calibri" w:hAnsi="Verdana" w:cstheme="minorHAnsi"/>
          <w:sz w:val="20"/>
        </w:rPr>
        <w:t xml:space="preserve"> nie dotyczy.</w:t>
      </w:r>
    </w:p>
    <w:p w14:paraId="4701C489" w14:textId="5E2B10A9" w:rsidR="00407A74" w:rsidRPr="00F967F9"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F967F9">
        <w:rPr>
          <w:rFonts w:ascii="Verdana" w:eastAsia="Calibri" w:hAnsi="Verdana" w:cstheme="minorHAnsi"/>
          <w:sz w:val="20"/>
        </w:rPr>
        <w:t>W celu wykazania spełnienia przez Wykonawcę warunków, o których mowa</w:t>
      </w:r>
      <w:r w:rsidR="00921FCD" w:rsidRPr="00F967F9">
        <w:rPr>
          <w:rFonts w:ascii="Verdana" w:eastAsia="Calibri" w:hAnsi="Verdana" w:cstheme="minorHAnsi"/>
          <w:sz w:val="20"/>
        </w:rPr>
        <w:t xml:space="preserve"> </w:t>
      </w:r>
      <w:r w:rsidRPr="00F967F9">
        <w:rPr>
          <w:rFonts w:ascii="Verdana" w:eastAsia="Calibri" w:hAnsi="Verdana" w:cstheme="minorHAnsi"/>
          <w:sz w:val="20"/>
        </w:rPr>
        <w:t xml:space="preserve">w pkt </w:t>
      </w:r>
      <w:r w:rsidR="00122B27" w:rsidRPr="00F967F9">
        <w:rPr>
          <w:rFonts w:ascii="Verdana" w:eastAsia="Calibri" w:hAnsi="Verdana" w:cstheme="minorHAnsi"/>
          <w:sz w:val="20"/>
        </w:rPr>
        <w:t>14</w:t>
      </w:r>
      <w:r w:rsidR="0097580E" w:rsidRPr="00F967F9">
        <w:rPr>
          <w:rFonts w:ascii="Verdana" w:eastAsia="Calibri" w:hAnsi="Verdana" w:cstheme="minorHAnsi"/>
          <w:sz w:val="20"/>
        </w:rPr>
        <w:t>.</w:t>
      </w:r>
      <w:r w:rsidR="00122B27" w:rsidRPr="00F967F9">
        <w:rPr>
          <w:rFonts w:ascii="Verdana" w:eastAsia="Calibri" w:hAnsi="Verdana" w:cstheme="minorHAnsi"/>
          <w:sz w:val="20"/>
        </w:rPr>
        <w:t>3</w:t>
      </w:r>
      <w:r w:rsidR="0097580E" w:rsidRPr="00F967F9">
        <w:rPr>
          <w:rFonts w:ascii="Verdana" w:eastAsia="Calibri" w:hAnsi="Verdana" w:cstheme="minorHAnsi"/>
          <w:sz w:val="20"/>
        </w:rPr>
        <w:t>.2</w:t>
      </w:r>
      <w:r w:rsidRPr="00F967F9">
        <w:rPr>
          <w:rFonts w:ascii="Verdana" w:eastAsia="Calibri" w:hAnsi="Verdana" w:cstheme="minorHAnsi"/>
          <w:sz w:val="20"/>
        </w:rPr>
        <w:t>.:</w:t>
      </w:r>
      <w:r w:rsidR="00F967F9" w:rsidRPr="00F967F9">
        <w:rPr>
          <w:rFonts w:ascii="Verdana" w:eastAsia="Calibri" w:hAnsi="Verdana" w:cstheme="minorHAnsi"/>
          <w:sz w:val="20"/>
        </w:rPr>
        <w:t xml:space="preserve"> nie dotyczy.</w:t>
      </w:r>
    </w:p>
    <w:p w14:paraId="117D9856" w14:textId="493FA213" w:rsidR="00407A74" w:rsidRPr="00F967F9" w:rsidRDefault="00407A74" w:rsidP="007D157E">
      <w:pPr>
        <w:pStyle w:val="Tekstpodstawowy"/>
        <w:numPr>
          <w:ilvl w:val="3"/>
          <w:numId w:val="76"/>
        </w:numPr>
        <w:spacing w:before="120" w:line="240" w:lineRule="auto"/>
        <w:ind w:leftChars="348" w:left="1843" w:right="-283" w:hanging="1077"/>
        <w:rPr>
          <w:rFonts w:ascii="Verdana" w:hAnsi="Verdana" w:cstheme="minorHAnsi"/>
          <w:sz w:val="20"/>
        </w:rPr>
      </w:pPr>
      <w:r w:rsidRPr="00F967F9">
        <w:rPr>
          <w:rFonts w:ascii="Verdana" w:eastAsia="Calibri" w:hAnsi="Verdana" w:cstheme="minorHAnsi"/>
          <w:sz w:val="20"/>
        </w:rPr>
        <w:t>W celu wykazania spełnienia przez Wykonawcę warunków, o których mowa</w:t>
      </w:r>
      <w:r w:rsidR="00921FCD" w:rsidRPr="00F967F9">
        <w:rPr>
          <w:rFonts w:ascii="Verdana" w:eastAsia="Calibri" w:hAnsi="Verdana" w:cstheme="minorHAnsi"/>
          <w:sz w:val="20"/>
        </w:rPr>
        <w:t xml:space="preserve"> </w:t>
      </w:r>
      <w:r w:rsidRPr="00F967F9">
        <w:rPr>
          <w:rFonts w:ascii="Verdana" w:eastAsia="Calibri" w:hAnsi="Verdana" w:cstheme="minorHAnsi"/>
          <w:sz w:val="20"/>
        </w:rPr>
        <w:t xml:space="preserve">w pkt </w:t>
      </w:r>
      <w:r w:rsidR="00122B27" w:rsidRPr="00F967F9">
        <w:rPr>
          <w:rFonts w:ascii="Verdana" w:eastAsia="Calibri" w:hAnsi="Verdana" w:cstheme="minorHAnsi"/>
          <w:sz w:val="20"/>
        </w:rPr>
        <w:t>14</w:t>
      </w:r>
      <w:r w:rsidR="0097580E" w:rsidRPr="00F967F9">
        <w:rPr>
          <w:rFonts w:ascii="Verdana" w:eastAsia="Calibri" w:hAnsi="Verdana" w:cstheme="minorHAnsi"/>
          <w:sz w:val="20"/>
        </w:rPr>
        <w:t>.</w:t>
      </w:r>
      <w:r w:rsidR="00122B27" w:rsidRPr="00F967F9">
        <w:rPr>
          <w:rFonts w:ascii="Verdana" w:eastAsia="Calibri" w:hAnsi="Verdana" w:cstheme="minorHAnsi"/>
          <w:sz w:val="20"/>
        </w:rPr>
        <w:t>3</w:t>
      </w:r>
      <w:r w:rsidRPr="00F967F9">
        <w:rPr>
          <w:rFonts w:ascii="Verdana" w:eastAsia="Calibri" w:hAnsi="Verdana" w:cstheme="minorHAnsi"/>
          <w:sz w:val="20"/>
        </w:rPr>
        <w:t>.3.:</w:t>
      </w:r>
    </w:p>
    <w:p w14:paraId="2E0FA0C7" w14:textId="747A30FF" w:rsidR="001017B3" w:rsidRPr="00F967F9" w:rsidRDefault="001017B3" w:rsidP="00F967F9">
      <w:pPr>
        <w:pStyle w:val="Default"/>
        <w:spacing w:after="42"/>
        <w:ind w:left="2127" w:right="-283"/>
        <w:jc w:val="both"/>
        <w:rPr>
          <w:rFonts w:ascii="Verdana" w:hAnsi="Verdana" w:cstheme="minorHAnsi"/>
          <w:sz w:val="20"/>
          <w:szCs w:val="20"/>
        </w:rPr>
      </w:pPr>
      <w:r w:rsidRPr="00F967F9">
        <w:rPr>
          <w:rFonts w:ascii="Verdana" w:hAnsi="Verdana" w:cstheme="minorHAnsi"/>
          <w:sz w:val="20"/>
          <w:szCs w:val="20"/>
        </w:rPr>
        <w:t xml:space="preserve">wykaz dostaw wykonanych w okresie ostatnich </w:t>
      </w:r>
      <w:r w:rsidR="00F967F9" w:rsidRPr="00F967F9">
        <w:rPr>
          <w:rFonts w:ascii="Verdana" w:hAnsi="Verdana" w:cstheme="minorHAnsi"/>
          <w:sz w:val="20"/>
          <w:szCs w:val="20"/>
        </w:rPr>
        <w:t>5</w:t>
      </w:r>
      <w:r w:rsidRPr="00F967F9">
        <w:rPr>
          <w:rFonts w:ascii="Verdana" w:hAnsi="Verdana" w:cstheme="minorHAnsi"/>
          <w:sz w:val="20"/>
          <w:szCs w:val="20"/>
        </w:rPr>
        <w:t xml:space="preserve"> lat przed upływem terminu składania Ofert, a jeżeli okres prowadzenia działalności jest krótszy – w tym okresie</w:t>
      </w:r>
      <w:r w:rsidR="000F3AAE" w:rsidRPr="00F967F9">
        <w:rPr>
          <w:rFonts w:ascii="Verdana" w:hAnsi="Verdana" w:cstheme="minorHAnsi"/>
          <w:sz w:val="20"/>
          <w:szCs w:val="20"/>
        </w:rPr>
        <w:t xml:space="preserve">, </w:t>
      </w:r>
      <w:r w:rsidR="000F3AAE" w:rsidRPr="006D0033">
        <w:rPr>
          <w:rFonts w:ascii="Verdana" w:hAnsi="Verdana" w:cstheme="minorHAnsi"/>
          <w:sz w:val="20"/>
          <w:szCs w:val="20"/>
        </w:rPr>
        <w:t>wraz z podaniem ich rodzaju i </w:t>
      </w:r>
      <w:r w:rsidRPr="006D0033">
        <w:rPr>
          <w:rFonts w:ascii="Verdana" w:hAnsi="Verdana" w:cstheme="minorHAnsi"/>
          <w:sz w:val="20"/>
          <w:szCs w:val="20"/>
        </w:rPr>
        <w:t>wartości, daty i miejsca wykonania oraz dokumentów</w:t>
      </w:r>
      <w:r w:rsidRPr="00F967F9">
        <w:rPr>
          <w:rFonts w:ascii="Verdana" w:hAnsi="Verdana" w:cstheme="minorHAnsi"/>
          <w:sz w:val="20"/>
          <w:szCs w:val="20"/>
        </w:rPr>
        <w:t xml:space="preserve"> potwierdz</w:t>
      </w:r>
      <w:r w:rsidR="00F967F9" w:rsidRPr="00F967F9">
        <w:rPr>
          <w:rFonts w:ascii="Verdana" w:hAnsi="Verdana" w:cstheme="minorHAnsi"/>
          <w:sz w:val="20"/>
          <w:szCs w:val="20"/>
        </w:rPr>
        <w:t>ających należyte ich wykonanie.</w:t>
      </w:r>
    </w:p>
    <w:p w14:paraId="051C631E" w14:textId="3D1B1D94" w:rsidR="00612559" w:rsidRPr="002A6CA3" w:rsidRDefault="00247230" w:rsidP="007D157E">
      <w:pPr>
        <w:pStyle w:val="Default"/>
        <w:numPr>
          <w:ilvl w:val="1"/>
          <w:numId w:val="76"/>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 xml:space="preserve">bezpłatnych baz danych, Zamawiający pobierze samodzielnie z tych baz danych wskazane przez </w:t>
      </w:r>
      <w:r w:rsidRPr="002A6CA3">
        <w:rPr>
          <w:rFonts w:ascii="Verdana" w:eastAsia="Calibri" w:hAnsi="Verdana" w:cstheme="minorHAnsi"/>
          <w:sz w:val="20"/>
        </w:rPr>
        <w:lastRenderedPageBreak/>
        <w:t>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682BF458" w14:textId="5549FB3E" w:rsidR="002D280D" w:rsidRPr="00F967F9" w:rsidRDefault="00F967F9" w:rsidP="007D157E">
      <w:pPr>
        <w:pStyle w:val="Nagwek1"/>
        <w:keepNext w:val="0"/>
        <w:keepLines w:val="0"/>
        <w:numPr>
          <w:ilvl w:val="1"/>
          <w:numId w:val="76"/>
        </w:numPr>
        <w:suppressAutoHyphens/>
        <w:spacing w:before="120" w:after="120" w:line="240" w:lineRule="auto"/>
        <w:ind w:left="425" w:right="-284" w:hanging="709"/>
        <w:rPr>
          <w:rFonts w:ascii="Verdana" w:hAnsi="Verdana" w:cstheme="minorHAnsi"/>
          <w:b w:val="0"/>
          <w:caps w:val="0"/>
          <w:sz w:val="20"/>
        </w:rPr>
      </w:pPr>
      <w:bookmarkStart w:id="166" w:name="_Toc40987401"/>
      <w:r w:rsidRPr="00F967F9">
        <w:rPr>
          <w:rFonts w:ascii="Verdana" w:hAnsi="Verdana" w:cstheme="minorHAnsi"/>
          <w:b w:val="0"/>
          <w:caps w:val="0"/>
          <w:sz w:val="20"/>
        </w:rPr>
        <w:t>Nie dotyczy.</w:t>
      </w:r>
    </w:p>
    <w:bookmarkEnd w:id="166"/>
    <w:p w14:paraId="0E5FD4E0" w14:textId="77777777" w:rsidR="00612559" w:rsidRPr="002A6CA3" w:rsidRDefault="00D34D7E" w:rsidP="007D157E">
      <w:pPr>
        <w:pStyle w:val="Tekstpodstawowy"/>
        <w:numPr>
          <w:ilvl w:val="1"/>
          <w:numId w:val="7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7D157E">
      <w:pPr>
        <w:pStyle w:val="Tekstpodstawowy"/>
        <w:numPr>
          <w:ilvl w:val="1"/>
          <w:numId w:val="76"/>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7D157E">
      <w:pPr>
        <w:pStyle w:val="Nagwek1"/>
        <w:keepLines w:val="0"/>
        <w:numPr>
          <w:ilvl w:val="0"/>
          <w:numId w:val="8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7" w:name="_Toc122344788"/>
      <w:r w:rsidRPr="002A6CA3">
        <w:rPr>
          <w:rFonts w:ascii="Verdana" w:eastAsia="Calibri" w:hAnsi="Verdana" w:cstheme="minorHAnsi"/>
          <w:kern w:val="0"/>
          <w:sz w:val="20"/>
          <w:lang w:val="pl-PL"/>
        </w:rPr>
        <w:t>WYMAGANIA DOTYCZĄCE WADIUM</w:t>
      </w:r>
      <w:bookmarkEnd w:id="167"/>
    </w:p>
    <w:p w14:paraId="75A54F6D" w14:textId="77777777" w:rsidR="008B075B" w:rsidRPr="00F967F9"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rPr>
      </w:pPr>
    </w:p>
    <w:p w14:paraId="28C386EA" w14:textId="77777777" w:rsidR="008B075B" w:rsidRPr="00F967F9"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rPr>
      </w:pPr>
    </w:p>
    <w:p w14:paraId="4B420487" w14:textId="31C3CCFC" w:rsidR="009305E7" w:rsidRPr="00F967F9" w:rsidRDefault="009305E7" w:rsidP="007D157E">
      <w:pPr>
        <w:pStyle w:val="Tekstpodstawowy"/>
        <w:numPr>
          <w:ilvl w:val="1"/>
          <w:numId w:val="50"/>
        </w:numPr>
        <w:shd w:val="clear" w:color="auto" w:fill="FFFFFF"/>
        <w:spacing w:before="120" w:line="240" w:lineRule="auto"/>
        <w:ind w:left="426" w:right="-284" w:hanging="710"/>
        <w:rPr>
          <w:rFonts w:ascii="Verdana" w:hAnsi="Verdana" w:cstheme="minorHAnsi"/>
          <w:b/>
          <w:sz w:val="20"/>
          <w:u w:val="single"/>
        </w:rPr>
      </w:pPr>
      <w:r w:rsidRPr="00F967F9">
        <w:rPr>
          <w:rFonts w:ascii="Verdana" w:eastAsia="Calibri" w:hAnsi="Verdana" w:cstheme="minorHAnsi"/>
          <w:sz w:val="20"/>
        </w:rPr>
        <w:t xml:space="preserve">Zamawiający </w:t>
      </w:r>
      <w:r w:rsidRPr="00F967F9">
        <w:rPr>
          <w:rFonts w:ascii="Verdana" w:eastAsia="Calibri" w:hAnsi="Verdana" w:cstheme="minorHAnsi"/>
          <w:b/>
          <w:sz w:val="20"/>
        </w:rPr>
        <w:t>odstępuje od żądania wadium</w:t>
      </w:r>
      <w:r w:rsidRPr="00F967F9">
        <w:rPr>
          <w:rFonts w:ascii="Verdana" w:eastAsia="Calibri" w:hAnsi="Verdana" w:cstheme="minorHAnsi"/>
          <w:sz w:val="20"/>
        </w:rPr>
        <w:t xml:space="preserve"> w niniejszym Postępowaniu</w:t>
      </w:r>
      <w:r w:rsidR="009D5BC2" w:rsidRPr="00F967F9">
        <w:rPr>
          <w:rFonts w:ascii="Verdana" w:eastAsia="Calibri" w:hAnsi="Verdana" w:cstheme="minorHAnsi"/>
          <w:sz w:val="20"/>
        </w:rPr>
        <w:t xml:space="preserve"> </w:t>
      </w:r>
      <w:r w:rsidR="009D5BC2" w:rsidRPr="00F967F9">
        <w:rPr>
          <w:rFonts w:ascii="Verdana" w:hAnsi="Verdana" w:cstheme="minorHAnsi"/>
          <w:sz w:val="20"/>
          <w:lang w:eastAsia="pl-PL"/>
        </w:rPr>
        <w:t>zakupowym</w:t>
      </w:r>
      <w:r w:rsidR="00F967F9" w:rsidRPr="00F967F9">
        <w:rPr>
          <w:rFonts w:ascii="Verdana" w:hAnsi="Verdana" w:cstheme="minorHAnsi"/>
          <w:sz w:val="20"/>
          <w:lang w:eastAsia="pl-PL"/>
        </w:rPr>
        <w:t>.</w:t>
      </w:r>
    </w:p>
    <w:p w14:paraId="30DD6E8D" w14:textId="77777777" w:rsidR="005817FF" w:rsidRPr="002A6CA3" w:rsidRDefault="009305E7"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8" w:name="_Toc122344789"/>
      <w:r w:rsidRPr="002A6CA3">
        <w:rPr>
          <w:rFonts w:ascii="Verdana" w:eastAsia="Calibri" w:hAnsi="Verdana" w:cstheme="minorHAnsi"/>
          <w:caps w:val="0"/>
          <w:kern w:val="0"/>
          <w:sz w:val="20"/>
          <w:lang w:val="pl-PL"/>
        </w:rPr>
        <w:t>TERMIN ZWIĄZANIA OFERTĄ</w:t>
      </w:r>
      <w:bookmarkEnd w:id="168"/>
    </w:p>
    <w:p w14:paraId="7501AAD0"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39E6D51D" w14:textId="14AE07D8" w:rsidR="000E334F" w:rsidRPr="002A6CA3" w:rsidRDefault="009305E7" w:rsidP="007D157E">
      <w:pPr>
        <w:pStyle w:val="Tekstpodstawowy"/>
        <w:numPr>
          <w:ilvl w:val="1"/>
          <w:numId w:val="51"/>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okres </w:t>
      </w:r>
      <w:r w:rsidR="00CC5EDC" w:rsidRPr="00BD4EC3">
        <w:rPr>
          <w:rFonts w:ascii="Verdana" w:eastAsia="Calibri" w:hAnsi="Verdana" w:cstheme="minorHAnsi"/>
          <w:sz w:val="20"/>
        </w:rPr>
        <w:t>90</w:t>
      </w:r>
      <w:r w:rsidRPr="002A6CA3">
        <w:rPr>
          <w:rFonts w:ascii="Verdana" w:eastAsia="Calibri" w:hAnsi="Verdana" w:cstheme="minorHAnsi"/>
          <w:sz w:val="20"/>
        </w:rPr>
        <w:t xml:space="preserve"> dni licząc od dnia upływu terminu składania Ofert.</w:t>
      </w:r>
    </w:p>
    <w:p w14:paraId="678A94B9" w14:textId="77777777" w:rsidR="000E334F" w:rsidRPr="002A6CA3" w:rsidRDefault="00317077"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9" w:name="_Toc122344790"/>
      <w:r w:rsidRPr="002A6CA3">
        <w:rPr>
          <w:rFonts w:ascii="Verdana" w:eastAsia="Calibri" w:hAnsi="Verdana" w:cstheme="minorHAnsi"/>
          <w:caps w:val="0"/>
          <w:kern w:val="0"/>
          <w:sz w:val="20"/>
          <w:lang w:val="pl-PL"/>
        </w:rPr>
        <w:lastRenderedPageBreak/>
        <w:t xml:space="preserve">WYJAŚNIENIA ORAZ MODYFIKACJA </w:t>
      </w:r>
      <w:r w:rsidR="00904E94" w:rsidRPr="002A6CA3">
        <w:rPr>
          <w:rFonts w:ascii="Verdana" w:eastAsia="Calibri" w:hAnsi="Verdana" w:cstheme="minorHAnsi"/>
          <w:caps w:val="0"/>
          <w:kern w:val="0"/>
          <w:sz w:val="20"/>
          <w:lang w:val="pl-PL"/>
        </w:rPr>
        <w:t>SWZ</w:t>
      </w:r>
      <w:bookmarkEnd w:id="169"/>
    </w:p>
    <w:p w14:paraId="71639C62"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70" w:name="_Toc122344791"/>
      <w:bookmarkEnd w:id="170"/>
    </w:p>
    <w:p w14:paraId="05174547"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71" w:name="_Toc122344792"/>
      <w:bookmarkEnd w:id="171"/>
    </w:p>
    <w:p w14:paraId="1F519933" w14:textId="4FEFD6E4" w:rsidR="00E6650A" w:rsidRPr="002A6CA3" w:rsidRDefault="00E6650A" w:rsidP="007D157E">
      <w:pPr>
        <w:pStyle w:val="Nagwek2"/>
        <w:keepNext w:val="0"/>
        <w:numPr>
          <w:ilvl w:val="1"/>
          <w:numId w:val="69"/>
        </w:numPr>
        <w:spacing w:before="120" w:after="120" w:line="240" w:lineRule="auto"/>
        <w:ind w:left="426" w:right="-284" w:hanging="710"/>
        <w:rPr>
          <w:rFonts w:ascii="Verdana" w:hAnsi="Verdana" w:cstheme="minorHAnsi"/>
          <w:b w:val="0"/>
          <w:sz w:val="20"/>
        </w:rPr>
      </w:pPr>
      <w:bookmarkStart w:id="172"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72"/>
    </w:p>
    <w:p w14:paraId="186EEF67" w14:textId="118B972F" w:rsidR="003B7D6E" w:rsidRPr="002A6CA3" w:rsidRDefault="003B7D6E" w:rsidP="007D157E">
      <w:pPr>
        <w:pStyle w:val="Nagwek2"/>
        <w:keepNext w:val="0"/>
        <w:keepLines w:val="0"/>
        <w:widowControl w:val="0"/>
        <w:numPr>
          <w:ilvl w:val="1"/>
          <w:numId w:val="69"/>
        </w:numPr>
        <w:suppressAutoHyphens/>
        <w:spacing w:before="0" w:line="240" w:lineRule="auto"/>
        <w:ind w:left="425" w:right="-284" w:hanging="709"/>
        <w:rPr>
          <w:rFonts w:ascii="Verdana" w:hAnsi="Verdana" w:cstheme="minorHAnsi"/>
          <w:b w:val="0"/>
          <w:sz w:val="20"/>
          <w:lang w:val="pl-PL" w:eastAsia="pl-PL"/>
        </w:rPr>
      </w:pPr>
      <w:bookmarkStart w:id="173" w:name="_Toc354752433"/>
      <w:bookmarkStart w:id="174" w:name="_Toc516566372"/>
      <w:bookmarkStart w:id="175" w:name="_Toc516581642"/>
      <w:bookmarkStart w:id="176" w:name="_Toc516734827"/>
      <w:bookmarkStart w:id="177" w:name="_Toc516738857"/>
      <w:bookmarkStart w:id="178"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73"/>
      <w:bookmarkEnd w:id="174"/>
      <w:bookmarkEnd w:id="175"/>
      <w:bookmarkEnd w:id="176"/>
      <w:bookmarkEnd w:id="177"/>
      <w:bookmarkEnd w:id="178"/>
    </w:p>
    <w:p w14:paraId="72E30CE5" w14:textId="77777777" w:rsidR="00504C98" w:rsidRPr="002A6CA3" w:rsidRDefault="00317077" w:rsidP="007D157E">
      <w:pPr>
        <w:pStyle w:val="Nagwek1"/>
        <w:keepLines w:val="0"/>
        <w:numPr>
          <w:ilvl w:val="0"/>
          <w:numId w:val="69"/>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9" w:name="_Toc137824138"/>
      <w:bookmarkStart w:id="180" w:name="_Toc154823354"/>
      <w:bookmarkStart w:id="181" w:name="_Toc165273920"/>
      <w:bookmarkStart w:id="182" w:name="_Toc165274189"/>
      <w:bookmarkStart w:id="183" w:name="_Toc243294549"/>
      <w:bookmarkStart w:id="184" w:name="_Toc489350398"/>
      <w:bookmarkStart w:id="185" w:name="_Toc515896290"/>
      <w:bookmarkStart w:id="186" w:name="_Toc122344795"/>
      <w:r w:rsidRPr="002A6CA3">
        <w:rPr>
          <w:rFonts w:ascii="Verdana" w:eastAsia="Calibri" w:hAnsi="Verdana" w:cstheme="minorHAnsi"/>
          <w:caps w:val="0"/>
          <w:kern w:val="0"/>
          <w:sz w:val="20"/>
          <w:lang w:val="pl-PL"/>
        </w:rPr>
        <w:t>OPIS SPOSOBU PRZYGOTOWANIA OFERT</w:t>
      </w:r>
      <w:bookmarkEnd w:id="179"/>
      <w:bookmarkEnd w:id="180"/>
      <w:bookmarkEnd w:id="181"/>
      <w:bookmarkEnd w:id="182"/>
      <w:bookmarkEnd w:id="183"/>
      <w:bookmarkEnd w:id="184"/>
      <w:bookmarkEnd w:id="185"/>
      <w:bookmarkEnd w:id="186"/>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D157E">
      <w:pPr>
        <w:pStyle w:val="Tekstpodstawowy"/>
        <w:numPr>
          <w:ilvl w:val="1"/>
          <w:numId w:val="5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28436266" w14:textId="77777777" w:rsidR="007A51D2" w:rsidRPr="002A6CA3" w:rsidRDefault="007A51D2" w:rsidP="007D157E">
      <w:pPr>
        <w:pStyle w:val="Tekstpodstawowy"/>
        <w:numPr>
          <w:ilvl w:val="1"/>
          <w:numId w:val="5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0F3AAE" w:rsidRDefault="00DB3802"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W</w:t>
      </w:r>
      <w:r w:rsidR="002D69D1" w:rsidRPr="002A6CA3">
        <w:rPr>
          <w:rFonts w:ascii="Verdana" w:eastAsia="Calibri" w:hAnsi="Verdana" w:cstheme="minorHAnsi"/>
          <w:sz w:val="20"/>
          <w:lang w:eastAsia="pl-PL"/>
        </w:rPr>
        <w:t xml:space="preserve">ypełnione i podpisane zobowiązania </w:t>
      </w:r>
      <w:r w:rsidR="0064455B" w:rsidRPr="002A6CA3">
        <w:rPr>
          <w:rFonts w:ascii="Verdana" w:eastAsia="Calibri" w:hAnsi="Verdana" w:cstheme="minorHAnsi"/>
          <w:sz w:val="20"/>
          <w:lang w:eastAsia="pl-PL"/>
        </w:rPr>
        <w:t>podmiotów udostępniających zasoby</w:t>
      </w:r>
      <w:r w:rsidR="002D69D1" w:rsidRPr="002A6CA3">
        <w:rPr>
          <w:rFonts w:ascii="Verdana" w:eastAsia="Calibri" w:hAnsi="Verdana" w:cstheme="minorHAnsi"/>
          <w:sz w:val="20"/>
          <w:lang w:eastAsia="pl-PL"/>
        </w:rPr>
        <w:t>, jeśli Wykonawca korzysta</w:t>
      </w:r>
      <w:r w:rsidR="00921FCD">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z zasobów tych podmiotów</w:t>
      </w:r>
      <w:r w:rsidR="003D3604" w:rsidRPr="002A6CA3">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 na formularzu zgodnym z</w:t>
      </w:r>
      <w:r w:rsidR="003D3604" w:rsidRPr="002A6CA3">
        <w:rPr>
          <w:rFonts w:ascii="Verdana" w:eastAsia="Calibri" w:hAnsi="Verdana" w:cstheme="minorHAnsi"/>
          <w:sz w:val="20"/>
          <w:lang w:eastAsia="pl-PL"/>
        </w:rPr>
        <w:t>e</w:t>
      </w:r>
      <w:r w:rsidR="002D69D1" w:rsidRPr="002A6CA3">
        <w:rPr>
          <w:rFonts w:ascii="Verdana" w:eastAsia="Calibri" w:hAnsi="Verdana" w:cstheme="minorHAnsi"/>
          <w:sz w:val="20"/>
          <w:lang w:eastAsia="pl-PL"/>
        </w:rPr>
        <w:t xml:space="preserve"> wzorem </w:t>
      </w:r>
      <w:r w:rsidR="002D69D1" w:rsidRPr="000F3AAE">
        <w:rPr>
          <w:rFonts w:ascii="Verdana" w:eastAsia="Calibri" w:hAnsi="Verdana" w:cstheme="minorHAnsi"/>
          <w:sz w:val="20"/>
          <w:lang w:eastAsia="pl-PL"/>
        </w:rPr>
        <w:t xml:space="preserve">stanowiącym Załącznik nr </w:t>
      </w:r>
      <w:r w:rsidR="00C60B73" w:rsidRPr="000F3AAE">
        <w:rPr>
          <w:rFonts w:ascii="Verdana" w:eastAsia="Calibri" w:hAnsi="Verdana" w:cstheme="minorHAnsi"/>
          <w:sz w:val="20"/>
          <w:lang w:eastAsia="pl-PL"/>
        </w:rPr>
        <w:t xml:space="preserve">4 </w:t>
      </w:r>
      <w:r w:rsidR="002D69D1" w:rsidRPr="000F3AAE">
        <w:rPr>
          <w:rFonts w:ascii="Verdana" w:eastAsia="Calibri" w:hAnsi="Verdana" w:cstheme="minorHAnsi"/>
          <w:sz w:val="20"/>
          <w:lang w:eastAsia="pl-PL"/>
        </w:rPr>
        <w:t xml:space="preserve">do </w:t>
      </w:r>
      <w:r w:rsidR="00904E94" w:rsidRPr="000F3AAE">
        <w:rPr>
          <w:rFonts w:ascii="Verdana" w:eastAsia="Calibri" w:hAnsi="Verdana" w:cstheme="minorHAnsi"/>
          <w:sz w:val="20"/>
          <w:lang w:eastAsia="pl-PL"/>
        </w:rPr>
        <w:t>SWZ</w:t>
      </w:r>
      <w:r w:rsidR="000023D8" w:rsidRPr="000F3AAE">
        <w:rPr>
          <w:rFonts w:ascii="Verdana" w:eastAsia="Calibri" w:hAnsi="Verdana" w:cstheme="minorHAnsi"/>
          <w:sz w:val="20"/>
          <w:lang w:eastAsia="pl-PL"/>
        </w:rPr>
        <w:t xml:space="preserve"> (skan)</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7D157E">
      <w:pPr>
        <w:pStyle w:val="Tekstpodstawowy"/>
        <w:numPr>
          <w:ilvl w:val="2"/>
          <w:numId w:val="5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7C74477B" w:rsidR="007A51D2" w:rsidRPr="002A6CA3" w:rsidRDefault="00F967F9"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Pr>
          <w:rFonts w:ascii="Verdana" w:hAnsi="Verdana" w:cstheme="minorHAnsi"/>
          <w:b/>
          <w:bCs/>
          <w:iCs/>
          <w:spacing w:val="-6"/>
          <w:sz w:val="20"/>
        </w:rPr>
        <w:t>Nie dotyczy;</w:t>
      </w:r>
    </w:p>
    <w:p w14:paraId="4E5AE456" w14:textId="02D6ADBB" w:rsidR="00DC1851" w:rsidRPr="00F967F9" w:rsidRDefault="004141DE" w:rsidP="006266DD">
      <w:pPr>
        <w:pStyle w:val="Tekstpodstawowy"/>
        <w:numPr>
          <w:ilvl w:val="2"/>
          <w:numId w:val="52"/>
        </w:numPr>
        <w:spacing w:before="120" w:line="240" w:lineRule="auto"/>
        <w:ind w:left="1276" w:right="-284" w:hanging="879"/>
        <w:rPr>
          <w:rFonts w:ascii="Verdana" w:hAnsi="Verdana" w:cstheme="minorHAnsi"/>
          <w:b/>
          <w:bCs/>
          <w:iCs/>
          <w:spacing w:val="-6"/>
          <w:sz w:val="20"/>
        </w:rPr>
      </w:pPr>
      <w:r w:rsidRPr="00F967F9">
        <w:rPr>
          <w:rFonts w:ascii="Verdana" w:eastAsia="Calibri" w:hAnsi="Verdana" w:cstheme="minorHAnsi"/>
          <w:sz w:val="20"/>
          <w:lang w:eastAsia="pl-PL"/>
        </w:rPr>
        <w:t>Dokumenty wskazane w pkt. 1</w:t>
      </w:r>
      <w:r w:rsidR="008F78C3" w:rsidRPr="00F967F9">
        <w:rPr>
          <w:rFonts w:ascii="Verdana" w:eastAsia="Calibri" w:hAnsi="Verdana" w:cstheme="minorHAnsi"/>
          <w:sz w:val="20"/>
          <w:lang w:eastAsia="pl-PL"/>
        </w:rPr>
        <w:t>6</w:t>
      </w:r>
      <w:r w:rsidRPr="00F967F9">
        <w:rPr>
          <w:rFonts w:ascii="Verdana" w:eastAsia="Calibri" w:hAnsi="Verdana" w:cstheme="minorHAnsi"/>
          <w:sz w:val="20"/>
          <w:lang w:eastAsia="pl-PL"/>
        </w:rPr>
        <w:t>.1., 1</w:t>
      </w:r>
      <w:r w:rsidR="008F78C3" w:rsidRPr="00F967F9">
        <w:rPr>
          <w:rFonts w:ascii="Verdana" w:eastAsia="Calibri" w:hAnsi="Verdana" w:cstheme="minorHAnsi"/>
          <w:sz w:val="20"/>
          <w:lang w:eastAsia="pl-PL"/>
        </w:rPr>
        <w:t>6</w:t>
      </w:r>
      <w:r w:rsidRPr="00F967F9">
        <w:rPr>
          <w:rFonts w:ascii="Verdana" w:eastAsia="Calibri" w:hAnsi="Verdana" w:cstheme="minorHAnsi"/>
          <w:sz w:val="20"/>
          <w:lang w:eastAsia="pl-PL"/>
        </w:rPr>
        <w:t>.2.</w:t>
      </w:r>
    </w:p>
    <w:p w14:paraId="09C9828C" w14:textId="3CB0CDEF" w:rsidR="00DC1851" w:rsidRPr="00F967F9" w:rsidRDefault="00DC1851" w:rsidP="006266DD">
      <w:pPr>
        <w:pStyle w:val="Tekstpodstawowy"/>
        <w:numPr>
          <w:ilvl w:val="2"/>
          <w:numId w:val="52"/>
        </w:numPr>
        <w:spacing w:before="120" w:line="240" w:lineRule="auto"/>
        <w:ind w:left="1276" w:right="-284" w:hanging="879"/>
        <w:rPr>
          <w:rFonts w:ascii="Verdana" w:hAnsi="Verdana" w:cstheme="minorHAnsi"/>
          <w:bCs/>
          <w:iCs/>
          <w:spacing w:val="-6"/>
          <w:sz w:val="20"/>
        </w:rPr>
      </w:pPr>
      <w:r w:rsidRPr="00F967F9">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F967F9">
        <w:rPr>
          <w:rFonts w:ascii="Verdana" w:hAnsi="Verdana" w:cstheme="minorHAnsi"/>
          <w:bCs/>
          <w:iCs/>
          <w:spacing w:val="-6"/>
          <w:sz w:val="20"/>
        </w:rPr>
        <w:t xml:space="preserve">i k) </w:t>
      </w:r>
      <w:r w:rsidRPr="00F967F9">
        <w:rPr>
          <w:rFonts w:ascii="Verdana" w:hAnsi="Verdana" w:cstheme="minorHAnsi"/>
          <w:bCs/>
          <w:iCs/>
          <w:spacing w:val="-6"/>
          <w:sz w:val="20"/>
        </w:rPr>
        <w:t>Formularza oferty.</w:t>
      </w:r>
    </w:p>
    <w:p w14:paraId="78552256" w14:textId="3582AD12" w:rsidR="007A51D2" w:rsidRPr="002A6CA3" w:rsidRDefault="00060608"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lastRenderedPageBreak/>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Arial"/>
          <w:sz w:val="20"/>
          <w:lang w:val="pl-PL"/>
        </w:rPr>
      </w:pPr>
      <w:bookmarkStart w:id="187" w:name="_Toc165273921"/>
      <w:bookmarkStart w:id="188" w:name="_Toc165274190"/>
      <w:bookmarkStart w:id="189" w:name="_Toc243294550"/>
      <w:bookmarkStart w:id="190" w:name="_Toc489350399"/>
      <w:bookmarkStart w:id="191" w:name="_Toc515896292"/>
      <w:bookmarkStart w:id="192"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7"/>
      <w:bookmarkEnd w:id="188"/>
      <w:bookmarkEnd w:id="189"/>
      <w:bookmarkEnd w:id="190"/>
      <w:bookmarkEnd w:id="191"/>
      <w:bookmarkEnd w:id="192"/>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45462D4C" w:rsidR="00003E6E" w:rsidRPr="002A6CA3" w:rsidRDefault="007427F4" w:rsidP="007D157E">
      <w:pPr>
        <w:pStyle w:val="Tekstpodstawowy"/>
        <w:numPr>
          <w:ilvl w:val="1"/>
          <w:numId w:val="5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w:t>
      </w:r>
      <w:r w:rsidRPr="002F33D8">
        <w:rPr>
          <w:rFonts w:ascii="Verdana" w:eastAsia="Calibri" w:hAnsi="Verdana" w:cstheme="minorHAnsi"/>
          <w:b/>
          <w:sz w:val="20"/>
        </w:rPr>
        <w:t xml:space="preserve">do dnia </w:t>
      </w:r>
      <w:r w:rsidR="002F33D8" w:rsidRPr="002F33D8">
        <w:rPr>
          <w:rFonts w:ascii="Verdana" w:eastAsia="Calibri" w:hAnsi="Verdana" w:cstheme="minorHAnsi"/>
          <w:b/>
          <w:sz w:val="20"/>
        </w:rPr>
        <w:t>25.11.2024</w:t>
      </w:r>
      <w:r w:rsidRPr="002F33D8">
        <w:rPr>
          <w:rFonts w:ascii="Verdana" w:eastAsia="Calibri" w:hAnsi="Verdana" w:cstheme="minorHAnsi"/>
          <w:b/>
          <w:sz w:val="20"/>
        </w:rPr>
        <w:t xml:space="preserve"> do godziny </w:t>
      </w:r>
      <w:r w:rsidR="002F33D8" w:rsidRPr="002F33D8">
        <w:rPr>
          <w:rFonts w:ascii="Verdana" w:eastAsia="Calibri" w:hAnsi="Verdana" w:cstheme="minorHAnsi"/>
          <w:b/>
          <w:sz w:val="20"/>
        </w:rPr>
        <w:t xml:space="preserve">09.00. </w:t>
      </w:r>
      <w:r w:rsidR="00B72A6D" w:rsidRPr="002A6CA3">
        <w:rPr>
          <w:rFonts w:ascii="Verdana" w:eastAsia="Calibri" w:hAnsi="Verdana" w:cstheme="minorHAnsi"/>
          <w:sz w:val="20"/>
        </w:rPr>
        <w:t>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D157E">
      <w:pPr>
        <w:pStyle w:val="Tekstpodstawowy"/>
        <w:numPr>
          <w:ilvl w:val="1"/>
          <w:numId w:val="5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lastRenderedPageBreak/>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D157E">
      <w:pPr>
        <w:pStyle w:val="Default"/>
        <w:numPr>
          <w:ilvl w:val="2"/>
          <w:numId w:val="5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D157E">
      <w:pPr>
        <w:pStyle w:val="Default"/>
        <w:numPr>
          <w:ilvl w:val="1"/>
          <w:numId w:val="5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D157E">
      <w:pPr>
        <w:pStyle w:val="Default"/>
        <w:numPr>
          <w:ilvl w:val="1"/>
          <w:numId w:val="5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3" w:name="_Toc354752480"/>
      <w:bookmarkStart w:id="194" w:name="_Toc516566408"/>
      <w:bookmarkStart w:id="195" w:name="_Toc516581682"/>
      <w:bookmarkStart w:id="196" w:name="_Toc516734868"/>
      <w:bookmarkStart w:id="197"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3"/>
      <w:bookmarkEnd w:id="194"/>
      <w:bookmarkEnd w:id="195"/>
      <w:bookmarkEnd w:id="196"/>
      <w:bookmarkEnd w:id="197"/>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8" w:name="_Toc122344797"/>
      <w:r w:rsidRPr="002A6CA3">
        <w:rPr>
          <w:rFonts w:ascii="Verdana" w:eastAsia="Calibri" w:hAnsi="Verdana" w:cstheme="minorHAnsi"/>
          <w:bCs/>
          <w:caps w:val="0"/>
          <w:kern w:val="0"/>
          <w:sz w:val="20"/>
          <w:lang w:val="pl-PL"/>
        </w:rPr>
        <w:t>OPIS SPOSOBU OBLICZENIA CENY</w:t>
      </w:r>
      <w:bookmarkEnd w:id="198"/>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73ECCF56" w:rsidR="00630DAE" w:rsidRPr="002A6CA3" w:rsidRDefault="00DF2594" w:rsidP="007D157E">
      <w:pPr>
        <w:pStyle w:val="Akapitzlist"/>
        <w:numPr>
          <w:ilvl w:val="1"/>
          <w:numId w:val="54"/>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70564391" w:rsidR="00003E6E"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2A6CA3">
        <w:rPr>
          <w:rFonts w:ascii="Verdana" w:eastAsia="Calibri" w:hAnsi="Verdana" w:cstheme="minorHAnsi"/>
          <w:sz w:val="20"/>
        </w:rPr>
        <w:t>Z</w:t>
      </w:r>
      <w:r w:rsidRPr="002A6CA3">
        <w:rPr>
          <w:rFonts w:ascii="Verdana" w:eastAsia="Calibri" w:hAnsi="Verdana" w:cstheme="minorHAnsi"/>
          <w:sz w:val="20"/>
        </w:rPr>
        <w:t xml:space="preserve">amówienia, której projekt stanowi Załącznik </w:t>
      </w:r>
      <w:r w:rsidRPr="00726D87">
        <w:rPr>
          <w:rFonts w:ascii="Verdana" w:eastAsia="Calibri" w:hAnsi="Verdana" w:cstheme="minorHAnsi"/>
          <w:sz w:val="20"/>
        </w:rPr>
        <w:t xml:space="preserve">nr </w:t>
      </w:r>
      <w:r w:rsidR="00250B1A" w:rsidRPr="00726D87">
        <w:rPr>
          <w:rFonts w:ascii="Verdana" w:eastAsia="Calibri" w:hAnsi="Verdana" w:cstheme="minorHAnsi"/>
          <w:sz w:val="20"/>
        </w:rPr>
        <w:t>2</w:t>
      </w:r>
      <w:r w:rsidRPr="00726D87">
        <w:rPr>
          <w:rFonts w:ascii="Verdana" w:eastAsia="Calibri" w:hAnsi="Verdana" w:cstheme="minorHAnsi"/>
          <w:sz w:val="20"/>
        </w:rPr>
        <w:t xml:space="preserve"> do</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1713ECB7" w14:textId="2907C623" w:rsidR="00DF2594"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sz w:val="20"/>
          <w:lang w:eastAsia="pl-PL"/>
        </w:rPr>
      </w:pPr>
      <w:r w:rsidRPr="002A6CA3">
        <w:rPr>
          <w:rFonts w:ascii="Verdana" w:eastAsia="Calibri" w:hAnsi="Verdana" w:cstheme="minorHAnsi"/>
          <w:sz w:val="20"/>
        </w:rPr>
        <w:t xml:space="preserve">Wykonawca określi cenę realizacji Przedmiotu zamówienia poprzez wskazanie łącznej ceny netto, podatku VAT oraz ceny brutto zamówienia. </w:t>
      </w:r>
      <w:r w:rsidR="000077C9" w:rsidRPr="002A6CA3">
        <w:rPr>
          <w:rFonts w:ascii="Verdana" w:eastAsia="Calibri" w:hAnsi="Verdana" w:cstheme="minorHAnsi"/>
          <w:sz w:val="20"/>
        </w:rPr>
        <w:t xml:space="preserve">Cenę Oferty należy wprowadzić do Formularza Oferty stanowiącego Załącznik nr 3 do </w:t>
      </w:r>
      <w:r w:rsidR="00904E94" w:rsidRPr="002A6CA3">
        <w:rPr>
          <w:rFonts w:ascii="Verdana" w:eastAsia="Calibri" w:hAnsi="Verdana" w:cstheme="minorHAnsi"/>
          <w:sz w:val="20"/>
        </w:rPr>
        <w:t>SWZ</w:t>
      </w:r>
      <w:r w:rsidR="000077C9" w:rsidRPr="002A6CA3">
        <w:rPr>
          <w:rFonts w:ascii="Verdana" w:eastAsia="Calibri" w:hAnsi="Verdana" w:cstheme="minorHAnsi"/>
          <w:sz w:val="20"/>
        </w:rPr>
        <w:t>, a także wpisać w Systemie Zak</w:t>
      </w:r>
      <w:r w:rsidR="00DA3E99">
        <w:rPr>
          <w:rFonts w:ascii="Verdana" w:eastAsia="Calibri" w:hAnsi="Verdana" w:cstheme="minorHAnsi"/>
          <w:sz w:val="20"/>
        </w:rPr>
        <w:t>upowym GK PGE.</w:t>
      </w:r>
    </w:p>
    <w:p w14:paraId="726CEE89"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9" w:name="_Toc137824141"/>
      <w:bookmarkStart w:id="200" w:name="_Toc154823357"/>
      <w:bookmarkStart w:id="201" w:name="_Toc165273923"/>
      <w:bookmarkStart w:id="202" w:name="_Toc165274192"/>
      <w:bookmarkStart w:id="203" w:name="_Toc243294552"/>
      <w:bookmarkStart w:id="204" w:name="_Toc489350401"/>
      <w:bookmarkStart w:id="205" w:name="_Toc515896294"/>
      <w:bookmarkStart w:id="206" w:name="_Toc122344798"/>
      <w:r w:rsidRPr="002A6CA3">
        <w:rPr>
          <w:rFonts w:ascii="Verdana" w:eastAsia="Calibri" w:hAnsi="Verdana" w:cstheme="minorHAnsi"/>
          <w:caps w:val="0"/>
          <w:kern w:val="0"/>
          <w:sz w:val="20"/>
          <w:lang w:val="pl-PL"/>
        </w:rPr>
        <w:t>OPIS KRYTERIÓW I SPOSÓB OCENY OFERT</w:t>
      </w:r>
      <w:bookmarkEnd w:id="199"/>
      <w:bookmarkEnd w:id="200"/>
      <w:bookmarkEnd w:id="201"/>
      <w:bookmarkEnd w:id="202"/>
      <w:bookmarkEnd w:id="203"/>
      <w:bookmarkEnd w:id="204"/>
      <w:bookmarkEnd w:id="205"/>
      <w:bookmarkEnd w:id="206"/>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1761D352" w:rsidR="00395A0E" w:rsidRPr="00726D87" w:rsidRDefault="00DF2594" w:rsidP="007D157E">
      <w:pPr>
        <w:pStyle w:val="Lista2"/>
        <w:numPr>
          <w:ilvl w:val="1"/>
          <w:numId w:val="55"/>
        </w:numPr>
        <w:spacing w:before="120" w:after="120" w:line="276" w:lineRule="auto"/>
        <w:ind w:left="426" w:right="-284" w:hanging="710"/>
        <w:jc w:val="both"/>
        <w:rPr>
          <w:rFonts w:ascii="Verdana" w:hAnsi="Verdana" w:cstheme="minorHAnsi"/>
          <w:sz w:val="20"/>
          <w:szCs w:val="20"/>
        </w:rPr>
      </w:pPr>
      <w:r w:rsidRPr="00726D87">
        <w:rPr>
          <w:rFonts w:ascii="Verdana" w:eastAsia="Calibri" w:hAnsi="Verdana" w:cstheme="minorHAnsi"/>
          <w:sz w:val="20"/>
          <w:szCs w:val="20"/>
          <w:lang w:eastAsia="en-US"/>
        </w:rPr>
        <w:t>Spośród Ofert niepodlegających odrzuceniu, Zamawiający wybierze najkorzystniejszą Ofertę</w:t>
      </w:r>
      <w:r w:rsidR="00DE00BF" w:rsidRPr="00726D87">
        <w:rPr>
          <w:rFonts w:ascii="Verdana" w:eastAsia="Calibri" w:hAnsi="Verdana" w:cstheme="minorHAnsi"/>
          <w:sz w:val="20"/>
          <w:szCs w:val="20"/>
          <w:lang w:eastAsia="en-US"/>
        </w:rPr>
        <w:t xml:space="preserve">, </w:t>
      </w:r>
      <w:r w:rsidRPr="00726D87">
        <w:rPr>
          <w:rFonts w:ascii="Verdana" w:eastAsia="Calibri" w:hAnsi="Verdana" w:cstheme="minorHAnsi"/>
          <w:sz w:val="20"/>
          <w:szCs w:val="20"/>
          <w:lang w:eastAsia="en-US"/>
        </w:rPr>
        <w:t>kierując się kryterium:</w:t>
      </w:r>
    </w:p>
    <w:p w14:paraId="44B2B645" w14:textId="7E3F08B7" w:rsidR="00DF2594" w:rsidRPr="00726D87" w:rsidRDefault="00DF2594" w:rsidP="00DF2594">
      <w:pPr>
        <w:spacing w:before="120" w:after="120" w:line="276" w:lineRule="auto"/>
        <w:ind w:firstLine="567"/>
        <w:jc w:val="center"/>
        <w:rPr>
          <w:rFonts w:ascii="Verdana" w:hAnsi="Verdana" w:cstheme="minorHAnsi"/>
          <w:b/>
          <w:sz w:val="20"/>
        </w:rPr>
      </w:pPr>
      <w:r w:rsidRPr="00726D87">
        <w:rPr>
          <w:rFonts w:ascii="Verdana" w:hAnsi="Verdana" w:cstheme="minorHAnsi"/>
          <w:b/>
          <w:sz w:val="20"/>
        </w:rPr>
        <w:t>Kryterium: Cena</w:t>
      </w:r>
      <w:r w:rsidR="00740FAF" w:rsidRPr="00726D87">
        <w:rPr>
          <w:rFonts w:ascii="Verdana" w:hAnsi="Verdana" w:cstheme="minorHAnsi"/>
          <w:b/>
          <w:sz w:val="20"/>
        </w:rPr>
        <w:t xml:space="preserve"> netto</w:t>
      </w:r>
      <w:r w:rsidRPr="00726D87">
        <w:rPr>
          <w:rFonts w:ascii="Verdana" w:hAnsi="Verdana" w:cstheme="minorHAnsi"/>
          <w:b/>
          <w:sz w:val="20"/>
        </w:rPr>
        <w:t xml:space="preserve">. Waga kryterium - </w:t>
      </w:r>
      <w:r w:rsidR="00726D87" w:rsidRPr="00726D87">
        <w:rPr>
          <w:rFonts w:ascii="Verdana" w:hAnsi="Verdana" w:cstheme="minorHAnsi"/>
          <w:b/>
          <w:sz w:val="20"/>
        </w:rPr>
        <w:t>100</w:t>
      </w:r>
      <w:r w:rsidRPr="00726D87">
        <w:rPr>
          <w:rFonts w:ascii="Verdana" w:hAnsi="Verdana" w:cstheme="minorHAnsi"/>
          <w:b/>
          <w:bCs/>
          <w:iCs/>
          <w:sz w:val="20"/>
        </w:rPr>
        <w:t>%:</w:t>
      </w:r>
    </w:p>
    <w:p w14:paraId="1707616A" w14:textId="77777777" w:rsidR="00DF2594" w:rsidRPr="00726D87" w:rsidRDefault="00DF2594" w:rsidP="00DF2594">
      <w:pPr>
        <w:spacing w:before="120" w:after="120" w:line="276" w:lineRule="auto"/>
        <w:ind w:firstLine="567"/>
        <w:jc w:val="center"/>
        <w:rPr>
          <w:rFonts w:ascii="Verdana" w:hAnsi="Verdana" w:cstheme="minorHAnsi"/>
          <w:sz w:val="20"/>
        </w:rPr>
      </w:pPr>
      <w:r w:rsidRPr="00726D87">
        <w:rPr>
          <w:rFonts w:ascii="Verdana" w:hAnsi="Verdana" w:cstheme="minorHAnsi"/>
          <w:sz w:val="20"/>
        </w:rPr>
        <w:t>Sposób oceny ofert dla Kryterium Ceny:</w:t>
      </w:r>
    </w:p>
    <w:p w14:paraId="1130EC03" w14:textId="7F92DE44" w:rsidR="006D1E8E" w:rsidRPr="00726D87"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726D87" w:rsidRDefault="00DF2594" w:rsidP="00DF2594">
      <w:pPr>
        <w:spacing w:before="120" w:after="120" w:line="276" w:lineRule="auto"/>
        <w:jc w:val="center"/>
        <w:rPr>
          <w:rFonts w:ascii="Verdana" w:hAnsi="Verdana" w:cstheme="minorHAnsi"/>
          <w:sz w:val="20"/>
        </w:rPr>
      </w:pPr>
    </w:p>
    <w:p w14:paraId="16D06838" w14:textId="77777777" w:rsidR="00425D97" w:rsidRPr="00726D87" w:rsidRDefault="00DF2594" w:rsidP="00425D97">
      <w:pPr>
        <w:spacing w:before="120" w:after="120" w:line="276" w:lineRule="auto"/>
        <w:jc w:val="center"/>
        <w:rPr>
          <w:rFonts w:ascii="Verdana" w:hAnsi="Verdana" w:cstheme="minorHAnsi"/>
          <w:sz w:val="20"/>
        </w:rPr>
      </w:pPr>
      <w:r w:rsidRPr="00726D87">
        <w:rPr>
          <w:rFonts w:ascii="Verdana" w:hAnsi="Verdana" w:cstheme="minorHAnsi"/>
          <w:sz w:val="20"/>
        </w:rPr>
        <w:t xml:space="preserve">gdzie: </w:t>
      </w:r>
    </w:p>
    <w:p w14:paraId="543ADE3F" w14:textId="77777777" w:rsidR="00DF2594" w:rsidRPr="00726D87" w:rsidRDefault="00DF2594" w:rsidP="00425D97">
      <w:pPr>
        <w:spacing w:before="120" w:after="120" w:line="276" w:lineRule="auto"/>
        <w:ind w:left="993"/>
        <w:jc w:val="left"/>
        <w:rPr>
          <w:rFonts w:ascii="Verdana" w:hAnsi="Verdana" w:cstheme="minorHAnsi"/>
          <w:sz w:val="20"/>
        </w:rPr>
      </w:pPr>
      <w:r w:rsidRPr="00726D87">
        <w:rPr>
          <w:rFonts w:ascii="Verdana" w:hAnsi="Verdana" w:cstheme="minorHAnsi"/>
          <w:sz w:val="20"/>
        </w:rPr>
        <w:t>A -</w:t>
      </w:r>
      <w:r w:rsidRPr="00726D87">
        <w:rPr>
          <w:rFonts w:ascii="Verdana" w:hAnsi="Verdana" w:cstheme="minorHAnsi"/>
          <w:sz w:val="20"/>
        </w:rPr>
        <w:tab/>
        <w:t>najniższa Cena</w:t>
      </w:r>
      <w:r w:rsidR="00DE00BF" w:rsidRPr="00726D87">
        <w:rPr>
          <w:rFonts w:ascii="Verdana" w:hAnsi="Verdana" w:cstheme="minorHAnsi"/>
          <w:sz w:val="20"/>
        </w:rPr>
        <w:t xml:space="preserve"> </w:t>
      </w:r>
      <w:r w:rsidR="00B71EE2" w:rsidRPr="00726D87">
        <w:rPr>
          <w:rFonts w:ascii="Verdana" w:hAnsi="Verdana" w:cstheme="minorHAnsi"/>
          <w:sz w:val="20"/>
        </w:rPr>
        <w:t xml:space="preserve">netto </w:t>
      </w:r>
      <w:r w:rsidR="00DE00BF" w:rsidRPr="00726D87">
        <w:rPr>
          <w:rFonts w:ascii="Verdana" w:hAnsi="Verdana" w:cstheme="minorHAnsi"/>
          <w:sz w:val="20"/>
        </w:rPr>
        <w:t>spośród wszystkich ofert niepodlegających odrzuceniu</w:t>
      </w:r>
    </w:p>
    <w:p w14:paraId="716CEFAD" w14:textId="4A2A808F" w:rsidR="00DF2594" w:rsidRPr="00726D87" w:rsidRDefault="00DF2594" w:rsidP="00425D97">
      <w:pPr>
        <w:spacing w:before="120" w:after="120" w:line="276" w:lineRule="auto"/>
        <w:ind w:left="284" w:firstLine="709"/>
        <w:jc w:val="left"/>
        <w:rPr>
          <w:rFonts w:ascii="Verdana" w:hAnsi="Verdana" w:cstheme="minorHAnsi"/>
          <w:sz w:val="20"/>
        </w:rPr>
      </w:pPr>
      <w:r w:rsidRPr="00726D87">
        <w:rPr>
          <w:rFonts w:ascii="Verdana" w:hAnsi="Verdana" w:cstheme="minorHAnsi"/>
          <w:sz w:val="20"/>
        </w:rPr>
        <w:t xml:space="preserve">B - </w:t>
      </w:r>
      <w:r w:rsidRPr="00726D87">
        <w:rPr>
          <w:rFonts w:ascii="Verdana" w:hAnsi="Verdana" w:cstheme="minorHAnsi"/>
          <w:sz w:val="20"/>
        </w:rPr>
        <w:tab/>
        <w:t xml:space="preserve">Cena </w:t>
      </w:r>
      <w:r w:rsidR="0007523E" w:rsidRPr="00726D87">
        <w:rPr>
          <w:rFonts w:ascii="Verdana" w:hAnsi="Verdana" w:cstheme="minorHAnsi"/>
          <w:sz w:val="20"/>
        </w:rPr>
        <w:t xml:space="preserve">netto </w:t>
      </w:r>
      <w:r w:rsidRPr="00726D87">
        <w:rPr>
          <w:rFonts w:ascii="Verdana" w:hAnsi="Verdana" w:cstheme="minorHAnsi"/>
          <w:sz w:val="20"/>
        </w:rPr>
        <w:t>oferty ocenianej</w:t>
      </w:r>
    </w:p>
    <w:p w14:paraId="7B33A30D" w14:textId="77777777" w:rsidR="00DF2594" w:rsidRPr="00726D87" w:rsidRDefault="00DF2594" w:rsidP="00425D97">
      <w:pPr>
        <w:spacing w:before="120" w:after="120" w:line="276" w:lineRule="auto"/>
        <w:ind w:left="284" w:firstLine="709"/>
        <w:jc w:val="left"/>
        <w:rPr>
          <w:rFonts w:ascii="Verdana" w:hAnsi="Verdana" w:cstheme="minorHAnsi"/>
          <w:sz w:val="20"/>
        </w:rPr>
      </w:pPr>
      <w:r w:rsidRPr="00726D87">
        <w:rPr>
          <w:rFonts w:ascii="Verdana" w:hAnsi="Verdana" w:cstheme="minorHAnsi"/>
          <w:sz w:val="20"/>
        </w:rPr>
        <w:lastRenderedPageBreak/>
        <w:t xml:space="preserve">Kc - </w:t>
      </w:r>
      <w:r w:rsidRPr="00726D87">
        <w:rPr>
          <w:rFonts w:ascii="Verdana" w:hAnsi="Verdana" w:cstheme="minorHAnsi"/>
          <w:sz w:val="20"/>
        </w:rPr>
        <w:tab/>
        <w:t>liczba uzyskanych punktów w kryterium Cena</w:t>
      </w:r>
    </w:p>
    <w:p w14:paraId="07031673" w14:textId="77777777" w:rsidR="00DF2594" w:rsidRPr="002A6CA3" w:rsidRDefault="00DF2594" w:rsidP="00DF2594">
      <w:pPr>
        <w:spacing w:before="120" w:after="120" w:line="276" w:lineRule="auto"/>
        <w:jc w:val="center"/>
        <w:rPr>
          <w:rFonts w:ascii="Verdana" w:hAnsi="Verdana" w:cstheme="minorHAnsi"/>
          <w:b/>
          <w:sz w:val="20"/>
          <w:highlight w:val="cyan"/>
        </w:rPr>
      </w:pPr>
    </w:p>
    <w:p w14:paraId="2C9EBF97" w14:textId="77777777" w:rsidR="00395A0E"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Wszystkie obliczenia będą dokonywane z dokładnością do dwóch miejsc po przecinku.</w:t>
      </w:r>
    </w:p>
    <w:p w14:paraId="6128DAEC" w14:textId="203CE3D5" w:rsidR="00E573ED" w:rsidRPr="00726D87"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Za najkorzystniejszą Ofertę zostanie uznana ta, która uzyska najwyższą liczbę punktów na podstawie </w:t>
      </w:r>
      <w:r w:rsidRPr="00726D87">
        <w:rPr>
          <w:rFonts w:ascii="Verdana" w:eastAsia="Calibri" w:hAnsi="Verdana" w:cstheme="minorHAnsi"/>
          <w:sz w:val="20"/>
          <w:szCs w:val="20"/>
          <w:lang w:eastAsia="en-US"/>
        </w:rPr>
        <w:t>ww. kryterium oceny Ofert.</w:t>
      </w:r>
      <w:r w:rsidR="005817FF" w:rsidRPr="00726D87">
        <w:rPr>
          <w:rFonts w:ascii="Verdana" w:hAnsi="Verdana" w:cstheme="minorHAnsi"/>
          <w:sz w:val="20"/>
          <w:szCs w:val="20"/>
        </w:rPr>
        <w:t xml:space="preserve"> </w:t>
      </w:r>
    </w:p>
    <w:p w14:paraId="38384EEF" w14:textId="77777777" w:rsidR="00D5790E" w:rsidRPr="002A6CA3"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7" w:name="_Toc489350402"/>
      <w:bookmarkStart w:id="208" w:name="_Toc515896295"/>
      <w:bookmarkStart w:id="209"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7"/>
      <w:bookmarkEnd w:id="208"/>
      <w:r w:rsidR="008D2AB5" w:rsidRPr="002A6CA3">
        <w:rPr>
          <w:rFonts w:ascii="Verdana" w:eastAsia="Calibri" w:hAnsi="Verdana" w:cstheme="minorHAnsi"/>
          <w:caps w:val="0"/>
          <w:kern w:val="0"/>
          <w:sz w:val="20"/>
          <w:lang w:val="pl-PL"/>
        </w:rPr>
        <w:t>, WYBÓR OFERTY NAJKORZYSTNIEJSZEJ</w:t>
      </w:r>
      <w:bookmarkEnd w:id="209"/>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D157E">
      <w:pPr>
        <w:pStyle w:val="Lista2"/>
        <w:numPr>
          <w:ilvl w:val="1"/>
          <w:numId w:val="5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D157E">
      <w:pPr>
        <w:pStyle w:val="Lista2"/>
        <w:numPr>
          <w:ilvl w:val="1"/>
          <w:numId w:val="5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2"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D157E">
      <w:pPr>
        <w:pStyle w:val="Lista2"/>
        <w:numPr>
          <w:ilvl w:val="0"/>
          <w:numId w:val="84"/>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D157E">
      <w:pPr>
        <w:pStyle w:val="Lista2"/>
        <w:numPr>
          <w:ilvl w:val="0"/>
          <w:numId w:val="84"/>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lastRenderedPageBreak/>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D157E">
      <w:pPr>
        <w:pStyle w:val="Lista2"/>
        <w:numPr>
          <w:ilvl w:val="1"/>
          <w:numId w:val="5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0" w:name="_Toc137824145"/>
      <w:bookmarkStart w:id="211" w:name="_Toc154823362"/>
      <w:bookmarkStart w:id="212" w:name="_Toc165273928"/>
      <w:bookmarkStart w:id="213" w:name="_Toc165274197"/>
      <w:bookmarkStart w:id="214" w:name="_Toc243294557"/>
      <w:bookmarkStart w:id="215" w:name="_Toc489350407"/>
      <w:bookmarkStart w:id="216" w:name="_Toc243294553"/>
      <w:bookmarkStart w:id="217" w:name="_Toc489350403"/>
      <w:bookmarkStart w:id="218" w:name="_Toc515896296"/>
      <w:bookmarkStart w:id="219"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10"/>
      <w:bookmarkEnd w:id="211"/>
      <w:bookmarkEnd w:id="212"/>
      <w:bookmarkEnd w:id="213"/>
      <w:bookmarkEnd w:id="214"/>
      <w:bookmarkEnd w:id="215"/>
      <w:bookmarkEnd w:id="216"/>
      <w:bookmarkEnd w:id="217"/>
      <w:bookmarkEnd w:id="218"/>
      <w:bookmarkEnd w:id="219"/>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2A6CA3" w:rsidRDefault="005D3279" w:rsidP="007D157E">
      <w:pPr>
        <w:pStyle w:val="Akapitzlist"/>
        <w:numPr>
          <w:ilvl w:val="1"/>
          <w:numId w:val="5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D157E">
      <w:pPr>
        <w:pStyle w:val="Akapitzlist"/>
        <w:numPr>
          <w:ilvl w:val="1"/>
          <w:numId w:val="5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6B2EFD5B" w:rsidR="00003E6E" w:rsidRPr="002A6CA3" w:rsidRDefault="005D3279" w:rsidP="007D157E">
      <w:pPr>
        <w:pStyle w:val="Akapitzlist"/>
        <w:numPr>
          <w:ilvl w:val="1"/>
          <w:numId w:val="5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2F58A8" w:rsidRPr="002A6CA3">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20" w:name="_Toc137824143"/>
      <w:bookmarkStart w:id="221" w:name="_Toc154823359"/>
      <w:bookmarkStart w:id="222" w:name="_Toc165273925"/>
      <w:bookmarkStart w:id="223" w:name="_Toc165274194"/>
      <w:bookmarkStart w:id="224" w:name="_Toc243294554"/>
      <w:bookmarkStart w:id="225" w:name="_Toc489350404"/>
      <w:bookmarkStart w:id="226" w:name="_Toc515896297"/>
      <w:bookmarkStart w:id="227" w:name="_Toc122344801"/>
      <w:r w:rsidRPr="002A6CA3">
        <w:rPr>
          <w:rFonts w:ascii="Verdana" w:eastAsia="Calibri" w:hAnsi="Verdana" w:cstheme="minorHAnsi"/>
          <w:caps w:val="0"/>
          <w:kern w:val="0"/>
          <w:sz w:val="20"/>
          <w:lang w:val="pl-PL"/>
        </w:rPr>
        <w:lastRenderedPageBreak/>
        <w:t>WYMAGANIA DOTYCZĄCE ZABEZPIECZENIA NALEŻYTEGO WYKONANIA UMOWY</w:t>
      </w:r>
      <w:bookmarkEnd w:id="220"/>
      <w:bookmarkEnd w:id="221"/>
      <w:bookmarkEnd w:id="222"/>
      <w:bookmarkEnd w:id="223"/>
      <w:bookmarkEnd w:id="224"/>
      <w:bookmarkEnd w:id="225"/>
      <w:bookmarkEnd w:id="226"/>
      <w:bookmarkEnd w:id="227"/>
    </w:p>
    <w:p w14:paraId="1E0E9A5E" w14:textId="77777777" w:rsidR="005010DA" w:rsidRPr="006D0033"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3509D8DC" w14:textId="77777777" w:rsidR="005010DA" w:rsidRPr="006D0033"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6747E89D" w14:textId="1CFB0A07" w:rsidR="007175C5" w:rsidRPr="006D0033" w:rsidRDefault="005D3279" w:rsidP="006D0033">
      <w:pPr>
        <w:pStyle w:val="Akapitzlist"/>
        <w:numPr>
          <w:ilvl w:val="1"/>
          <w:numId w:val="58"/>
        </w:numPr>
        <w:spacing w:before="120" w:after="120" w:line="240" w:lineRule="auto"/>
        <w:ind w:left="426" w:right="-284" w:hanging="710"/>
        <w:rPr>
          <w:rFonts w:ascii="Verdana" w:hAnsi="Verdana" w:cstheme="minorHAnsi"/>
          <w:i/>
          <w:sz w:val="20"/>
        </w:rPr>
      </w:pPr>
      <w:r w:rsidRPr="006D0033">
        <w:rPr>
          <w:rFonts w:ascii="Verdana" w:eastAsia="Calibri" w:hAnsi="Verdana" w:cstheme="minorHAnsi"/>
          <w:sz w:val="20"/>
        </w:rPr>
        <w:t>Zamawiający odstępuje od żądania zabezpieczenia należytego wykonania umowy w niniejszym Postępowaniu</w:t>
      </w:r>
      <w:r w:rsidR="009D5BC2" w:rsidRPr="006D0033">
        <w:rPr>
          <w:rFonts w:ascii="Verdana" w:eastAsia="Calibri" w:hAnsi="Verdana" w:cstheme="minorHAnsi"/>
          <w:sz w:val="20"/>
        </w:rPr>
        <w:t xml:space="preserve"> </w:t>
      </w:r>
      <w:r w:rsidR="009D5BC2" w:rsidRPr="006D0033">
        <w:rPr>
          <w:rFonts w:ascii="Verdana" w:hAnsi="Verdana" w:cstheme="minorHAnsi"/>
          <w:sz w:val="20"/>
          <w:lang w:eastAsia="pl-PL"/>
        </w:rPr>
        <w:t>zakupowym</w:t>
      </w:r>
      <w:r w:rsidRPr="006D0033">
        <w:rPr>
          <w:rFonts w:ascii="Verdana" w:eastAsia="Calibri" w:hAnsi="Verdana" w:cstheme="minorHAnsi"/>
          <w:sz w:val="20"/>
        </w:rPr>
        <w:t>.</w:t>
      </w:r>
      <w:r w:rsidR="00DE2FEF" w:rsidRPr="006D0033">
        <w:rPr>
          <w:rFonts w:ascii="Verdana" w:eastAsia="Calibri" w:hAnsi="Verdana" w:cstheme="minorHAnsi"/>
          <w:sz w:val="20"/>
        </w:rPr>
        <w:t xml:space="preserve"> </w:t>
      </w:r>
    </w:p>
    <w:p w14:paraId="4CB3BA08" w14:textId="1C7C7354" w:rsidR="005D3279" w:rsidRPr="002A6CA3" w:rsidRDefault="005D3279" w:rsidP="007D157E">
      <w:pPr>
        <w:pStyle w:val="Nagwek1"/>
        <w:keepLines w:val="0"/>
        <w:numPr>
          <w:ilvl w:val="0"/>
          <w:numId w:val="69"/>
        </w:numPr>
        <w:shd w:val="clear" w:color="auto" w:fill="C6D9F1" w:themeFill="text2" w:themeFillTint="33"/>
        <w:spacing w:before="0" w:after="0" w:line="240" w:lineRule="auto"/>
        <w:ind w:left="426" w:hanging="710"/>
        <w:rPr>
          <w:rFonts w:ascii="Verdana" w:hAnsi="Verdana" w:cstheme="minorHAnsi"/>
          <w:i/>
          <w:sz w:val="20"/>
        </w:rPr>
      </w:pPr>
      <w:bookmarkStart w:id="228" w:name="_Toc360717346"/>
      <w:bookmarkStart w:id="229" w:name="_Toc404679081"/>
      <w:bookmarkStart w:id="230" w:name="_Toc462325366"/>
      <w:bookmarkStart w:id="231"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28"/>
      <w:bookmarkEnd w:id="229"/>
      <w:bookmarkEnd w:id="230"/>
      <w:bookmarkEnd w:id="231"/>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561ED601" w:rsidR="00BF1B92" w:rsidRPr="00726D87" w:rsidRDefault="00BF1B92" w:rsidP="007D157E">
      <w:pPr>
        <w:pStyle w:val="Nagwek1"/>
        <w:keepNext w:val="0"/>
        <w:keepLines w:val="0"/>
        <w:numPr>
          <w:ilvl w:val="1"/>
          <w:numId w:val="69"/>
        </w:numPr>
        <w:suppressAutoHyphens/>
        <w:spacing w:before="120" w:after="120" w:line="240" w:lineRule="auto"/>
        <w:ind w:right="-284" w:hanging="659"/>
        <w:rPr>
          <w:rFonts w:ascii="Verdana" w:hAnsi="Verdana" w:cstheme="minorHAnsi"/>
          <w:b w:val="0"/>
          <w:caps w:val="0"/>
          <w:sz w:val="20"/>
        </w:rPr>
      </w:pPr>
      <w:bookmarkStart w:id="232" w:name="_Toc122344806"/>
      <w:r w:rsidRPr="00726D87">
        <w:rPr>
          <w:rFonts w:ascii="Verdana" w:hAnsi="Verdana" w:cstheme="minorHAnsi"/>
          <w:b w:val="0"/>
          <w:caps w:val="0"/>
          <w:sz w:val="20"/>
        </w:rPr>
        <w:t>Zamawiający oświadcza, iż Przedmiot Zamówienia nie będzie finansowany z udziałem środków z Funduszy UE lub innych środków zewnętrznych</w:t>
      </w:r>
      <w:bookmarkEnd w:id="232"/>
      <w:r w:rsidR="00726D87" w:rsidRPr="00726D87">
        <w:rPr>
          <w:rFonts w:ascii="Verdana" w:hAnsi="Verdana" w:cstheme="minorHAnsi"/>
          <w:b w:val="0"/>
          <w:caps w:val="0"/>
          <w:sz w:val="20"/>
        </w:rPr>
        <w:t>.</w:t>
      </w:r>
    </w:p>
    <w:p w14:paraId="73DC6388" w14:textId="77777777" w:rsidR="0077555C" w:rsidRPr="002A6CA3" w:rsidRDefault="0077555C" w:rsidP="007D157E">
      <w:pPr>
        <w:pStyle w:val="Nagwek1"/>
        <w:keepNext w:val="0"/>
        <w:keepLines w:val="0"/>
        <w:widowControl w:val="0"/>
        <w:numPr>
          <w:ilvl w:val="0"/>
          <w:numId w:val="69"/>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3" w:name="_Toc531685150"/>
      <w:bookmarkStart w:id="234" w:name="_Toc7422300"/>
      <w:bookmarkStart w:id="235" w:name="_Toc122344808"/>
      <w:r w:rsidRPr="002A6CA3">
        <w:rPr>
          <w:rFonts w:ascii="Verdana" w:hAnsi="Verdana" w:cs="Arial"/>
          <w:caps w:val="0"/>
          <w:smallCaps/>
          <w:snapToGrid w:val="0"/>
          <w:sz w:val="20"/>
          <w:lang w:val="pl-PL" w:eastAsia="pl-PL"/>
        </w:rPr>
        <w:t>OCHRONA DANYCH OSOBOWYCH</w:t>
      </w:r>
      <w:bookmarkEnd w:id="233"/>
      <w:bookmarkEnd w:id="234"/>
      <w:bookmarkEnd w:id="235"/>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6" w:name="_Toc122344809"/>
      <w:bookmarkEnd w:id="236"/>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7" w:name="_Toc122344810"/>
      <w:bookmarkEnd w:id="237"/>
    </w:p>
    <w:p w14:paraId="1B5413C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8"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8"/>
    </w:p>
    <w:p w14:paraId="038751A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9" w:name="_Toc122344812"/>
      <w:r w:rsidRPr="002A6CA3">
        <w:rPr>
          <w:rFonts w:ascii="Verdana" w:hAnsi="Verdana"/>
          <w:b w:val="0"/>
          <w:sz w:val="20"/>
          <w:lang w:val="pl-PL" w:eastAsia="pl-PL"/>
        </w:rPr>
        <w:t>Administratorem Pani / Pana danych osobowych („ADO”) jest:</w:t>
      </w:r>
      <w:bookmarkEnd w:id="239"/>
      <w:r w:rsidRPr="002A6CA3">
        <w:rPr>
          <w:rFonts w:ascii="Verdana" w:hAnsi="Verdana"/>
          <w:b w:val="0"/>
          <w:sz w:val="20"/>
          <w:lang w:val="pl-PL" w:eastAsia="pl-PL"/>
        </w:rPr>
        <w:t xml:space="preserve"> </w:t>
      </w:r>
    </w:p>
    <w:p w14:paraId="7954020D" w14:textId="08EEA2B7" w:rsidR="00BA4433" w:rsidRPr="00726D87" w:rsidRDefault="00726D87" w:rsidP="00726D87">
      <w:pPr>
        <w:pStyle w:val="Nagwek2"/>
        <w:keepNext w:val="0"/>
        <w:keepLines w:val="0"/>
        <w:widowControl w:val="0"/>
        <w:spacing w:before="120" w:after="120" w:line="240" w:lineRule="auto"/>
        <w:ind w:left="426" w:right="-283"/>
        <w:rPr>
          <w:rFonts w:ascii="Verdana" w:hAnsi="Verdana"/>
          <w:sz w:val="20"/>
          <w:lang w:val="pl-PL" w:eastAsia="pl-PL"/>
        </w:rPr>
      </w:pPr>
      <w:r w:rsidRPr="00726D87">
        <w:rPr>
          <w:rFonts w:ascii="Verdana" w:hAnsi="Verdana"/>
          <w:sz w:val="20"/>
          <w:lang w:val="pl-PL" w:eastAsia="pl-PL"/>
        </w:rPr>
        <w:t>PGE Energia Ciepła S.A. z siedzibą w Warszawie (00-120) przy ul. Złotej 59.</w:t>
      </w:r>
    </w:p>
    <w:p w14:paraId="26DFA822" w14:textId="158B5E5A"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0" w:name="_Toc122344814"/>
      <w:r w:rsidRPr="00726D87">
        <w:rPr>
          <w:rFonts w:ascii="Verdana" w:hAnsi="Verdana"/>
          <w:b w:val="0"/>
          <w:sz w:val="20"/>
          <w:lang w:val="pl-PL" w:eastAsia="pl-PL"/>
        </w:rPr>
        <w:t xml:space="preserve">W sprawie ochrony swoich danych osobowych może Pani/Pan skontaktować się z: </w:t>
      </w:r>
      <w:r w:rsidR="002B6E84" w:rsidRPr="00726D87">
        <w:rPr>
          <w:rFonts w:ascii="Verdana" w:hAnsi="Verdana"/>
          <w:b w:val="0"/>
          <w:sz w:val="20"/>
          <w:lang w:val="pl-PL" w:eastAsia="pl-PL"/>
        </w:rPr>
        <w:t xml:space="preserve">Inspektorem Ochrony Danych PGE Energia Ciepła S.A.: </w:t>
      </w:r>
      <w:hyperlink r:id="rId23" w:history="1">
        <w:r w:rsidR="002B6E84" w:rsidRPr="00726D87">
          <w:rPr>
            <w:rStyle w:val="Hipercze"/>
            <w:rFonts w:ascii="Verdana" w:hAnsi="Verdana"/>
            <w:b w:val="0"/>
            <w:sz w:val="20"/>
            <w:lang w:val="pl-PL" w:eastAsia="pl-PL"/>
          </w:rPr>
          <w:t>iod.pgeec@gkpge.pl</w:t>
        </w:r>
      </w:hyperlink>
      <w:r w:rsidRPr="00726D87">
        <w:rPr>
          <w:rFonts w:ascii="Verdana" w:hAnsi="Verdana"/>
          <w:b w:val="0"/>
          <w:sz w:val="20"/>
          <w:lang w:val="pl-PL" w:eastAsia="pl-PL"/>
        </w:rPr>
        <w:t xml:space="preserve"> lub pisemnie na adres naszej siedziby</w:t>
      </w:r>
      <w:r w:rsidRPr="002A6CA3">
        <w:rPr>
          <w:rFonts w:ascii="Verdana" w:hAnsi="Verdana"/>
          <w:b w:val="0"/>
          <w:sz w:val="20"/>
          <w:lang w:val="pl-PL" w:eastAsia="pl-PL"/>
        </w:rPr>
        <w:t xml:space="preserve">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40"/>
    </w:p>
    <w:p w14:paraId="6D41DA1E"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1" w:name="_Toc122344815"/>
      <w:r w:rsidRPr="002A6CA3">
        <w:rPr>
          <w:rFonts w:ascii="Verdana" w:hAnsi="Verdana"/>
          <w:b w:val="0"/>
          <w:sz w:val="20"/>
          <w:lang w:val="pl-PL" w:eastAsia="pl-PL"/>
        </w:rPr>
        <w:t>Pani/Pana dane osobowe będą przetwarzane na podstawie:</w:t>
      </w:r>
      <w:bookmarkEnd w:id="241"/>
    </w:p>
    <w:p w14:paraId="1259B2D4"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2"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42"/>
    </w:p>
    <w:p w14:paraId="162E214C"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3"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3"/>
    </w:p>
    <w:p w14:paraId="02C00F85"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4" w:name="_Toc122344818"/>
      <w:r w:rsidRPr="002A6CA3">
        <w:rPr>
          <w:rFonts w:ascii="Verdana" w:hAnsi="Verdana"/>
          <w:b w:val="0"/>
          <w:sz w:val="20"/>
          <w:lang w:val="pl-PL" w:eastAsia="pl-PL"/>
        </w:rPr>
        <w:t>art. 6 ust. 1 lit. f) RODO (prawnie uzasadniony interes Administratora):</w:t>
      </w:r>
      <w:bookmarkEnd w:id="244"/>
    </w:p>
    <w:p w14:paraId="1D20098E"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b w:val="0"/>
          <w:sz w:val="20"/>
          <w:lang w:val="pl-PL" w:eastAsia="pl-PL"/>
        </w:rPr>
      </w:pPr>
      <w:bookmarkStart w:id="245"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5"/>
    </w:p>
    <w:p w14:paraId="711B54D1"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6"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6"/>
    </w:p>
    <w:p w14:paraId="4091CAAA"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7" w:name="_Toc122344821"/>
      <w:r w:rsidRPr="002A6CA3">
        <w:rPr>
          <w:rFonts w:ascii="Verdana" w:hAnsi="Verdana" w:cstheme="minorHAnsi"/>
          <w:b w:val="0"/>
          <w:sz w:val="20"/>
          <w:lang w:val="pl-PL" w:eastAsia="pl-PL"/>
        </w:rPr>
        <w:lastRenderedPageBreak/>
        <w:t>w celu ewentualnego ustalenia, dochodzenia lub obrony przed roszczeniami,</w:t>
      </w:r>
      <w:bookmarkEnd w:id="247"/>
    </w:p>
    <w:p w14:paraId="3418B599"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8" w:name="_Toc122344822"/>
      <w:r w:rsidRPr="002A6CA3">
        <w:rPr>
          <w:rFonts w:ascii="Verdana" w:hAnsi="Verdana" w:cstheme="minorHAnsi"/>
          <w:b w:val="0"/>
          <w:sz w:val="20"/>
          <w:lang w:val="pl-PL" w:eastAsia="pl-PL"/>
        </w:rPr>
        <w:t>w celu ułatwienia komunikacji między podmiotami Grupy Kapitałowej PGE.</w:t>
      </w:r>
      <w:bookmarkEnd w:id="248"/>
    </w:p>
    <w:p w14:paraId="32FB8041"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color w:val="1D1B11" w:themeColor="background2" w:themeShade="1A"/>
          <w:sz w:val="20"/>
          <w:lang w:val="pl-PL" w:eastAsia="pl-PL"/>
        </w:rPr>
      </w:pPr>
      <w:bookmarkStart w:id="249"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49"/>
    </w:p>
    <w:p w14:paraId="75741700" w14:textId="01AF0824"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0"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50"/>
    </w:p>
    <w:p w14:paraId="01A34F98"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1"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51"/>
    </w:p>
    <w:p w14:paraId="71311F9B" w14:textId="21615496"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2"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2"/>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3"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3"/>
    </w:p>
    <w:p w14:paraId="1A461FB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4"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4"/>
    </w:p>
    <w:p w14:paraId="0F3BF60B" w14:textId="5588B376"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5"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55"/>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6" w:name="_Toc122344830"/>
      <w:r w:rsidRPr="002A6CA3">
        <w:rPr>
          <w:rFonts w:ascii="Verdana" w:hAnsi="Verdana"/>
          <w:b w:val="0"/>
          <w:sz w:val="20"/>
          <w:lang w:val="pl-PL" w:eastAsia="pl-PL"/>
        </w:rPr>
        <w:t xml:space="preserve">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w:t>
      </w:r>
      <w:r w:rsidRPr="002A6CA3">
        <w:rPr>
          <w:rFonts w:ascii="Verdana" w:hAnsi="Verdana"/>
          <w:b w:val="0"/>
          <w:sz w:val="20"/>
          <w:lang w:val="pl-PL" w:eastAsia="pl-PL"/>
        </w:rPr>
        <w:lastRenderedPageBreak/>
        <w:t>zasadami przewidzianymi w rozdziale V RODO. W związku z powyższym może Pani/Pan zażądać dalszych informacji o stosowanych zabezpieczeniach w tym zakresie, uzyskać kopię tych zabezpieczeń oraz informację o miejscu ich udostępnienia.</w:t>
      </w:r>
      <w:bookmarkEnd w:id="256"/>
    </w:p>
    <w:p w14:paraId="573D179C" w14:textId="1C97A73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7"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57"/>
    </w:p>
    <w:p w14:paraId="5DBF906A" w14:textId="7852693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8"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8"/>
    </w:p>
    <w:p w14:paraId="19141D0F" w14:textId="3CEA3D45"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cstheme="minorHAnsi"/>
          <w:b w:val="0"/>
          <w:sz w:val="20"/>
          <w:lang w:val="pl-PL" w:eastAsia="pl-PL"/>
        </w:rPr>
      </w:pPr>
      <w:bookmarkStart w:id="259"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9"/>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60" w:name="_Toc122344834"/>
      <w:r w:rsidRPr="002A6CA3">
        <w:rPr>
          <w:rFonts w:ascii="Verdana" w:hAnsi="Verdana" w:cstheme="minorHAnsi"/>
          <w:b/>
          <w:caps/>
          <w:kern w:val="28"/>
          <w:sz w:val="20"/>
        </w:rPr>
        <w:t>Klauzula informacyjna dla pracowników/współpracowników/osób trzecich, wskazanych przez Wykonawcę</w:t>
      </w:r>
      <w:bookmarkEnd w:id="260"/>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61"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61"/>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0246113B" w:rsidR="00BA4433" w:rsidRPr="00726D87" w:rsidRDefault="00BA4433" w:rsidP="007D157E">
      <w:pPr>
        <w:numPr>
          <w:ilvl w:val="0"/>
          <w:numId w:val="75"/>
        </w:numPr>
        <w:spacing w:before="120" w:after="120" w:line="276" w:lineRule="auto"/>
        <w:ind w:right="-283"/>
        <w:rPr>
          <w:rFonts w:ascii="Verdana" w:hAnsi="Verdana" w:cstheme="minorHAnsi"/>
          <w:sz w:val="20"/>
        </w:rPr>
      </w:pPr>
      <w:r w:rsidRPr="00726D87">
        <w:rPr>
          <w:rFonts w:ascii="Verdana" w:hAnsi="Verdana" w:cstheme="minorHAnsi"/>
          <w:b/>
          <w:sz w:val="20"/>
        </w:rPr>
        <w:t>Administratorem</w:t>
      </w:r>
      <w:r w:rsidRPr="00726D87">
        <w:rPr>
          <w:rFonts w:ascii="Verdana" w:hAnsi="Verdana" w:cstheme="minorHAnsi"/>
          <w:sz w:val="20"/>
        </w:rPr>
        <w:t xml:space="preserve"> Pani/Pana danych osobowych jest </w:t>
      </w:r>
      <w:r w:rsidR="00726D87" w:rsidRPr="00726D87">
        <w:rPr>
          <w:rFonts w:ascii="Verdana" w:hAnsi="Verdana" w:cstheme="minorHAnsi"/>
          <w:sz w:val="20"/>
        </w:rPr>
        <w:t>PGE Energia Ciepła S.A. z siedzibą w Warszawie (00-120) przy ul. Złotej 59.</w:t>
      </w:r>
    </w:p>
    <w:p w14:paraId="0B23EB51" w14:textId="37C5DB19" w:rsidR="00BA4433" w:rsidRPr="002A6CA3" w:rsidRDefault="00BA4433" w:rsidP="007D157E">
      <w:pPr>
        <w:numPr>
          <w:ilvl w:val="0"/>
          <w:numId w:val="75"/>
        </w:numPr>
        <w:spacing w:before="120" w:after="120" w:line="276" w:lineRule="auto"/>
        <w:ind w:right="-283"/>
        <w:rPr>
          <w:rFonts w:ascii="Verdana" w:hAnsi="Verdana" w:cstheme="minorHAnsi"/>
          <w:sz w:val="20"/>
        </w:rPr>
      </w:pPr>
      <w:r w:rsidRPr="00726D87">
        <w:rPr>
          <w:rFonts w:ascii="Verdana" w:hAnsi="Verdana" w:cstheme="minorHAnsi"/>
          <w:sz w:val="20"/>
        </w:rPr>
        <w:t xml:space="preserve">W sprawie ochrony Pani/Pana danych osobowych można skontaktować się z: </w:t>
      </w:r>
      <w:r w:rsidR="002B6E84" w:rsidRPr="00726D87">
        <w:rPr>
          <w:rFonts w:ascii="Verdana" w:hAnsi="Verdana" w:cstheme="minorHAnsi"/>
          <w:sz w:val="20"/>
        </w:rPr>
        <w:t xml:space="preserve">Inspektorem Ochrony Danych PGE Energia Ciepła S.A.: </w:t>
      </w:r>
      <w:hyperlink r:id="rId24" w:history="1">
        <w:r w:rsidR="002B6E84" w:rsidRPr="00726D87">
          <w:rPr>
            <w:rStyle w:val="Hipercze"/>
            <w:rFonts w:ascii="Verdana" w:hAnsi="Verdana" w:cstheme="minorHAnsi"/>
            <w:sz w:val="20"/>
          </w:rPr>
          <w:t>iod.pgeec@gkpge.pl</w:t>
        </w:r>
      </w:hyperlink>
      <w:r w:rsidRPr="00726D87">
        <w:rPr>
          <w:rFonts w:ascii="Verdana" w:hAnsi="Verdana" w:cstheme="minorHAnsi"/>
          <w:sz w:val="20"/>
        </w:rPr>
        <w:t>, bądź pisemnie na adres naszej</w:t>
      </w:r>
      <w:r w:rsidRPr="002A6CA3">
        <w:rPr>
          <w:rFonts w:ascii="Verdana" w:hAnsi="Verdana" w:cstheme="minorHAnsi"/>
          <w:sz w:val="20"/>
        </w:rPr>
        <w:t xml:space="preserve"> siedziby wskazany w punkcie I powyżej. </w:t>
      </w:r>
    </w:p>
    <w:p w14:paraId="7C07395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7D7721F5"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 xml:space="preserve">tj. Stronę Postępowania o udzielnie zamówienia niepublicznego nr </w:t>
      </w:r>
      <w:r w:rsidR="009608A6" w:rsidRPr="009608A6">
        <w:rPr>
          <w:rFonts w:ascii="Verdana" w:hAnsi="Verdana" w:cstheme="minorHAnsi"/>
          <w:b/>
          <w:bCs/>
          <w:sz w:val="20"/>
        </w:rPr>
        <w:br/>
        <w:t>POST/PEC/PEC/ZWR/01076/2024</w:t>
      </w:r>
      <w:r w:rsidRPr="002A6CA3">
        <w:rPr>
          <w:rFonts w:ascii="Verdana" w:hAnsi="Verdana" w:cstheme="minorHAnsi"/>
          <w:sz w:val="20"/>
        </w:rPr>
        <w:t xml:space="preserve">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D157E">
      <w:pPr>
        <w:numPr>
          <w:ilvl w:val="4"/>
          <w:numId w:val="72"/>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D157E">
      <w:pPr>
        <w:numPr>
          <w:ilvl w:val="0"/>
          <w:numId w:val="75"/>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 xml:space="preserve">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w:t>
      </w:r>
      <w:r w:rsidRPr="002A6CA3">
        <w:rPr>
          <w:rFonts w:ascii="Verdana" w:eastAsiaTheme="minorHAnsi" w:hAnsi="Verdana" w:cstheme="minorHAnsi"/>
          <w:sz w:val="20"/>
        </w:rPr>
        <w:lastRenderedPageBreak/>
        <w:t>interesów, praw i wolności lub że Pani/Pana dane będą nam niezbędne do ewentualnego ustalenia, dochodzenia lub obrony roszczeń.</w:t>
      </w:r>
    </w:p>
    <w:p w14:paraId="36956F55"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D157E">
      <w:pPr>
        <w:numPr>
          <w:ilvl w:val="0"/>
          <w:numId w:val="71"/>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120A1D7A"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szczególności spółce PGE Systemy S.A</w:t>
      </w:r>
      <w:r w:rsidR="009608A6">
        <w:rPr>
          <w:rFonts w:ascii="Verdana" w:hAnsi="Verdana" w:cstheme="minorHAnsi"/>
          <w:color w:val="000000"/>
          <w:sz w:val="20"/>
        </w:rPr>
        <w:t>.</w:t>
      </w:r>
    </w:p>
    <w:p w14:paraId="06518AD0" w14:textId="77777777" w:rsidR="00BA4433" w:rsidRPr="002A6CA3" w:rsidRDefault="00BA4433" w:rsidP="007D157E">
      <w:pPr>
        <w:numPr>
          <w:ilvl w:val="0"/>
          <w:numId w:val="75"/>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lastRenderedPageBreak/>
        <w:t>Zgodnie z RODO, przysługuje Pani/Panu prawo do:</w:t>
      </w:r>
    </w:p>
    <w:p w14:paraId="75B9C0C6" w14:textId="77777777" w:rsidR="00BA4433" w:rsidRPr="002A6CA3" w:rsidRDefault="00BA4433" w:rsidP="007D157E">
      <w:pPr>
        <w:numPr>
          <w:ilvl w:val="0"/>
          <w:numId w:val="73"/>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2" w:name="_Toc39813090"/>
      <w:bookmarkStart w:id="263" w:name="_Toc122344836"/>
      <w:bookmarkEnd w:id="262"/>
      <w:bookmarkEnd w:id="263"/>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4" w:name="_Toc122344837"/>
      <w:bookmarkEnd w:id="264"/>
    </w:p>
    <w:p w14:paraId="7F901F1D" w14:textId="0512BEFF"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5" w:name="_Toc122344838"/>
      <w:r w:rsidRPr="002A6CA3">
        <w:rPr>
          <w:rFonts w:ascii="Verdana" w:eastAsia="Calibri" w:hAnsi="Verdana" w:cstheme="minorHAnsi"/>
          <w:caps w:val="0"/>
          <w:kern w:val="0"/>
          <w:sz w:val="20"/>
          <w:lang w:val="pl-PL"/>
        </w:rPr>
        <w:t>INNE INFORMACJE</w:t>
      </w:r>
      <w:bookmarkEnd w:id="265"/>
    </w:p>
    <w:p w14:paraId="57069957" w14:textId="77777777" w:rsidR="00B95166"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hAnsi="Verdana" w:cstheme="minorHAnsi"/>
          <w:i/>
          <w:sz w:val="20"/>
        </w:rPr>
      </w:pPr>
      <w:bookmarkStart w:id="266" w:name="_Toc165273929"/>
      <w:bookmarkStart w:id="267" w:name="_Toc165274198"/>
      <w:bookmarkStart w:id="268" w:name="_Toc243294558"/>
      <w:bookmarkStart w:id="269" w:name="_Toc489350408"/>
      <w:bookmarkStart w:id="270" w:name="_Toc515896301"/>
      <w:bookmarkStart w:id="271" w:name="_Toc122344839"/>
      <w:r w:rsidRPr="002A6CA3">
        <w:rPr>
          <w:rFonts w:ascii="Verdana" w:eastAsia="Calibri" w:hAnsi="Verdana" w:cstheme="minorHAnsi"/>
          <w:caps w:val="0"/>
          <w:kern w:val="0"/>
          <w:sz w:val="20"/>
          <w:lang w:val="pl-PL"/>
        </w:rPr>
        <w:t xml:space="preserve">ZAŁĄCZNIKI DO </w:t>
      </w:r>
      <w:bookmarkEnd w:id="266"/>
      <w:bookmarkEnd w:id="267"/>
      <w:bookmarkEnd w:id="268"/>
      <w:bookmarkEnd w:id="269"/>
      <w:bookmarkEnd w:id="270"/>
      <w:r w:rsidR="00904E94" w:rsidRPr="002A6CA3">
        <w:rPr>
          <w:rFonts w:ascii="Verdana" w:eastAsia="Calibri" w:hAnsi="Verdana" w:cstheme="minorHAnsi"/>
          <w:caps w:val="0"/>
          <w:kern w:val="0"/>
          <w:sz w:val="20"/>
          <w:lang w:val="pl-PL"/>
        </w:rPr>
        <w:t>SWZ</w:t>
      </w:r>
      <w:bookmarkEnd w:id="271"/>
    </w:p>
    <w:p w14:paraId="46D904DB" w14:textId="7AF4145B" w:rsidR="0077555C" w:rsidRPr="002A6CA3" w:rsidRDefault="003F300F"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Załącznik Nr 1 – Opis P</w:t>
      </w:r>
      <w:r w:rsidR="0077555C" w:rsidRPr="002A6CA3">
        <w:rPr>
          <w:rFonts w:ascii="Verdana" w:hAnsi="Verdana" w:cstheme="minorHAnsi"/>
          <w:i/>
          <w:sz w:val="20"/>
        </w:rPr>
        <w:t>rzedmiotu Zamówienia (OPZ)</w:t>
      </w:r>
    </w:p>
    <w:p w14:paraId="0E9C229F" w14:textId="343D9F36"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Pr="002A6CA3">
        <w:rPr>
          <w:rFonts w:ascii="Verdana" w:hAnsi="Verdana" w:cstheme="minorHAnsi"/>
          <w:i/>
          <w:sz w:val="20"/>
        </w:rPr>
        <w:t xml:space="preserve">Projekt  Umowy </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1CFFE07C"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003F300F">
        <w:rPr>
          <w:rFonts w:ascii="Verdana" w:hAnsi="Verdana" w:cstheme="minorHAnsi"/>
          <w:i/>
          <w:sz w:val="20"/>
        </w:rPr>
        <w:t>nie dotyczy</w:t>
      </w:r>
      <w:r w:rsidRPr="002A6CA3">
        <w:rPr>
          <w:rFonts w:ascii="Verdana" w:hAnsi="Verdana" w:cstheme="minorHAnsi"/>
          <w:i/>
          <w:sz w:val="20"/>
        </w:rPr>
        <w:t xml:space="preserve"> </w:t>
      </w:r>
    </w:p>
    <w:p w14:paraId="2B3027D8" w14:textId="2D43D5D4"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6 </w:t>
      </w:r>
      <w:r w:rsidR="001B2760" w:rsidRPr="002A6CA3">
        <w:rPr>
          <w:rFonts w:ascii="Verdana" w:hAnsi="Verdana" w:cstheme="minorHAnsi"/>
          <w:i/>
          <w:sz w:val="20"/>
        </w:rPr>
        <w:t>–</w:t>
      </w:r>
      <w:r w:rsidRPr="002A6CA3">
        <w:rPr>
          <w:rFonts w:ascii="Verdana" w:hAnsi="Verdana" w:cstheme="minorHAnsi"/>
          <w:i/>
          <w:sz w:val="20"/>
        </w:rPr>
        <w:t xml:space="preserve"> Wykaz wykonanych dostaw</w:t>
      </w:r>
      <w:r w:rsidR="003F300F">
        <w:rPr>
          <w:rFonts w:ascii="Verdana" w:hAnsi="Verdana" w:cstheme="minorHAnsi"/>
          <w:i/>
          <w:sz w:val="20"/>
        </w:rPr>
        <w:t xml:space="preserve"> </w:t>
      </w:r>
      <w:r w:rsidRPr="002A6CA3">
        <w:rPr>
          <w:rFonts w:ascii="Verdana" w:hAnsi="Verdana" w:cstheme="minorHAnsi"/>
          <w:i/>
          <w:sz w:val="20"/>
        </w:rPr>
        <w:t>–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2" w:name="_Toc515896302"/>
      <w:bookmarkStart w:id="273" w:name="_Toc122344840"/>
      <w:bookmarkEnd w:id="76"/>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2"/>
      <w:r w:rsidR="002965D7" w:rsidRPr="002A6CA3">
        <w:rPr>
          <w:rFonts w:ascii="Verdana" w:hAnsi="Verdana" w:cstheme="minorHAnsi"/>
          <w:sz w:val="20"/>
          <w:lang w:val="pl-PL"/>
        </w:rPr>
        <w:t xml:space="preserve"> – ODRĘBNY DOKUMENT</w:t>
      </w:r>
      <w:bookmarkEnd w:id="273"/>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4" w:name="_Toc531077252"/>
      <w:bookmarkStart w:id="275"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4"/>
      <w:bookmarkEnd w:id="275"/>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3E5E3E7A" w14:textId="77777777" w:rsidR="00431D3D" w:rsidRPr="00431D3D" w:rsidRDefault="0042031F" w:rsidP="00431D3D">
      <w:pPr>
        <w:widowControl w:val="0"/>
        <w:suppressAutoHyphens/>
        <w:rPr>
          <w:rFonts w:ascii="Verdana" w:eastAsia="Calibri" w:hAnsi="Verdana" w:cstheme="minorHAnsi"/>
          <w:bCs/>
          <w:sz w:val="20"/>
          <w:lang w:eastAsia="pl-PL"/>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p>
    <w:p w14:paraId="0D79665A" w14:textId="6061B2B0" w:rsidR="0042031F" w:rsidRPr="002A6CA3" w:rsidRDefault="00431D3D" w:rsidP="00431D3D">
      <w:pPr>
        <w:widowControl w:val="0"/>
        <w:suppressAutoHyphens/>
        <w:rPr>
          <w:rFonts w:ascii="Verdana" w:hAnsi="Verdana" w:cs="Arial"/>
          <w:b/>
          <w:sz w:val="20"/>
        </w:rPr>
      </w:pPr>
      <w:r w:rsidRPr="00431D3D">
        <w:rPr>
          <w:rFonts w:ascii="Verdana" w:eastAsia="Calibri" w:hAnsi="Verdana" w:cstheme="minorHAnsi"/>
          <w:b/>
          <w:bCs/>
          <w:sz w:val="20"/>
          <w:lang w:eastAsia="pl-PL"/>
        </w:rPr>
        <w:t>POST/PEC/PEC/ZWR/01076/2024</w:t>
      </w:r>
      <w:r>
        <w:rPr>
          <w:rFonts w:ascii="Verdana" w:eastAsia="Calibri" w:hAnsi="Verdana" w:cstheme="minorHAnsi"/>
          <w:bCs/>
          <w:sz w:val="20"/>
          <w:lang w:eastAsia="pl-PL"/>
        </w:rPr>
        <w:t xml:space="preserve"> </w:t>
      </w:r>
      <w:r w:rsidR="0042031F" w:rsidRPr="002B6E84">
        <w:rPr>
          <w:rFonts w:ascii="Verdana" w:hAnsi="Verdana" w:cstheme="minorHAnsi"/>
          <w:sz w:val="20"/>
        </w:rPr>
        <w:t xml:space="preserve">prowadzonego w trybie przetargu nieograniczonego na wykonanie </w:t>
      </w:r>
      <w:r w:rsidR="00BC5FAB" w:rsidRPr="002B6E84">
        <w:rPr>
          <w:rFonts w:ascii="Verdana" w:hAnsi="Verdana" w:cstheme="minorHAnsi"/>
          <w:sz w:val="20"/>
        </w:rPr>
        <w:t>dostaw</w:t>
      </w:r>
      <w:r w:rsidR="0042031F" w:rsidRPr="002B6E84">
        <w:rPr>
          <w:rFonts w:ascii="Verdana" w:hAnsi="Verdana" w:cstheme="minorHAnsi"/>
          <w:sz w:val="20"/>
        </w:rPr>
        <w:t xml:space="preserve"> pn. </w:t>
      </w:r>
      <w:r w:rsidR="002B6E84" w:rsidRPr="002B6E84">
        <w:rPr>
          <w:rFonts w:ascii="Verdana" w:hAnsi="Verdana" w:cstheme="minorHAnsi"/>
          <w:b/>
          <w:sz w:val="20"/>
        </w:rPr>
        <w:t>Wymiana worków filtracyjnych w filtrze tkaninowym w instalacji IOS w EC Pomorzany</w:t>
      </w:r>
      <w:r w:rsidR="009B4E6B" w:rsidRPr="002A6CA3">
        <w:rPr>
          <w:rFonts w:ascii="Verdana" w:hAnsi="Verdana" w:cstheme="minorHAnsi"/>
          <w:b/>
          <w:sz w:val="20"/>
        </w:rPr>
        <w:t xml:space="preserve"> </w:t>
      </w:r>
      <w:r w:rsidR="0042031F" w:rsidRPr="002A6CA3">
        <w:rPr>
          <w:rFonts w:ascii="Verdana" w:hAnsi="Verdana" w:cstheme="minorHAnsi"/>
          <w:sz w:val="20"/>
        </w:rPr>
        <w:t>niniejszym</w:t>
      </w:r>
      <w:r w:rsidR="0042031F"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w:t>
      </w:r>
      <w:r w:rsidR="00A6553F" w:rsidRPr="002A6CA3">
        <w:rPr>
          <w:rFonts w:ascii="Verdana" w:hAnsi="Verdana" w:cs="Arial"/>
          <w:sz w:val="20"/>
        </w:rPr>
        <w:lastRenderedPageBreak/>
        <w:t xml:space="preserve">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 xml:space="preserve">osobą prawną, podmiotem lub organem, do których prawa własności bezpośrednio lub pośrednio w ponad 50 % należą do podmiotu, o którym mowa w pkt </w:t>
      </w:r>
      <w:r w:rsidRPr="00B77D2B">
        <w:rPr>
          <w:rFonts w:ascii="Verdana" w:hAnsi="Verdana" w:cs="Arial"/>
          <w:sz w:val="20"/>
        </w:rPr>
        <w:lastRenderedPageBreak/>
        <w:t>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r>
      <w:r w:rsidRPr="002A6CA3">
        <w:rPr>
          <w:rFonts w:ascii="Verdana" w:hAnsi="Verdana" w:cs="Arial"/>
          <w:sz w:val="20"/>
          <w:lang w:eastAsia="pl-PL"/>
        </w:rPr>
        <w:lastRenderedPageBreak/>
        <w:t xml:space="preserve">i w sprawie swobodnego przepływu takich danych oraz uchylenia dyrektywy 95/46/WE (dalej „Rozporządzenie”), znajdującym się na stronie internetowej: </w:t>
      </w:r>
      <w:hyperlink r:id="rId25"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Pr="002A6CA3">
        <w:rPr>
          <w:rFonts w:ascii="Verdana" w:eastAsia="Calibri" w:hAnsi="Verdana" w:cstheme="minorHAnsi"/>
          <w:bCs/>
          <w:sz w:val="20"/>
          <w:lang w:eastAsia="pl-PL"/>
        </w:rPr>
        <w:t>………</w:t>
      </w:r>
      <w:r w:rsidRPr="002A6CA3">
        <w:rPr>
          <w:rFonts w:ascii="Verdana" w:hAnsi="Verdana" w:cstheme="minorHAnsi"/>
          <w:sz w:val="20"/>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6" w:name="_Toc515896308"/>
      <w:bookmarkStart w:id="277"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76"/>
      <w:bookmarkEnd w:id="277"/>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431D3D" w:rsidRDefault="00EA7443" w:rsidP="000032C2">
            <w:pPr>
              <w:tabs>
                <w:tab w:val="left" w:pos="540"/>
              </w:tabs>
              <w:jc w:val="center"/>
              <w:rPr>
                <w:rFonts w:ascii="Verdana" w:hAnsi="Verdana" w:cstheme="minorHAnsi"/>
                <w:b/>
                <w:sz w:val="20"/>
              </w:rPr>
            </w:pPr>
            <w:r w:rsidRPr="00431D3D">
              <w:rPr>
                <w:rFonts w:ascii="Verdana" w:hAnsi="Verdana" w:cstheme="minorHAnsi"/>
                <w:b/>
                <w:iCs/>
                <w:sz w:val="20"/>
              </w:rPr>
              <w:t xml:space="preserve">Zobowiązanie </w:t>
            </w:r>
            <w:r w:rsidRPr="00431D3D">
              <w:rPr>
                <w:rFonts w:ascii="Verdana" w:hAnsi="Verdana" w:cstheme="minorHAnsi"/>
                <w:b/>
                <w:sz w:val="20"/>
              </w:rPr>
              <w:t>podmiotu do oddania Wykonawcy</w:t>
            </w:r>
          </w:p>
          <w:p w14:paraId="5F69F321" w14:textId="77777777" w:rsidR="00EA7443" w:rsidRPr="00431D3D" w:rsidRDefault="00EA7443" w:rsidP="000032C2">
            <w:pPr>
              <w:tabs>
                <w:tab w:val="left" w:pos="540"/>
              </w:tabs>
              <w:jc w:val="center"/>
              <w:rPr>
                <w:rFonts w:ascii="Verdana" w:hAnsi="Verdana" w:cstheme="minorHAnsi"/>
                <w:b/>
                <w:sz w:val="20"/>
              </w:rPr>
            </w:pPr>
            <w:r w:rsidRPr="00431D3D">
              <w:rPr>
                <w:rFonts w:ascii="Verdana" w:hAnsi="Verdana" w:cstheme="minorHAnsi"/>
                <w:b/>
                <w:sz w:val="20"/>
              </w:rPr>
              <w:t xml:space="preserve">do dyspozycji niezbędnych zasobów w trakcie realizacji Zamówienia pn.: </w:t>
            </w:r>
          </w:p>
          <w:p w14:paraId="7EA115E5" w14:textId="3A4AF755" w:rsidR="00EA7443" w:rsidRPr="00431D3D" w:rsidRDefault="00EA7443" w:rsidP="000032C2">
            <w:pPr>
              <w:tabs>
                <w:tab w:val="left" w:pos="540"/>
              </w:tabs>
              <w:jc w:val="center"/>
              <w:rPr>
                <w:rFonts w:ascii="Verdana" w:hAnsi="Verdana" w:cstheme="minorHAnsi"/>
                <w:sz w:val="20"/>
              </w:rPr>
            </w:pPr>
            <w:r w:rsidRPr="00431D3D">
              <w:rPr>
                <w:rFonts w:ascii="Verdana" w:hAnsi="Verdana" w:cstheme="minorHAnsi"/>
                <w:b/>
                <w:sz w:val="20"/>
              </w:rPr>
              <w:t>„</w:t>
            </w:r>
            <w:r w:rsidR="002B6E84" w:rsidRPr="00431D3D">
              <w:rPr>
                <w:rFonts w:ascii="Verdana" w:hAnsi="Verdana" w:cstheme="minorHAnsi"/>
                <w:b/>
                <w:i/>
                <w:sz w:val="20"/>
              </w:rPr>
              <w:t xml:space="preserve">Wymiana worków filtracyjnych w filtrze tkaninowym w instalacji IOS </w:t>
            </w:r>
            <w:r w:rsidR="003F300F">
              <w:rPr>
                <w:rFonts w:ascii="Verdana" w:hAnsi="Verdana" w:cstheme="minorHAnsi"/>
                <w:b/>
                <w:i/>
                <w:sz w:val="20"/>
              </w:rPr>
              <w:br/>
            </w:r>
            <w:r w:rsidR="002B6E84" w:rsidRPr="00431D3D">
              <w:rPr>
                <w:rFonts w:ascii="Verdana" w:hAnsi="Verdana" w:cstheme="minorHAnsi"/>
                <w:b/>
                <w:i/>
                <w:sz w:val="20"/>
              </w:rPr>
              <w:t>w EC Pomorzany</w:t>
            </w:r>
            <w:r w:rsidRPr="00431D3D">
              <w:rPr>
                <w:rFonts w:ascii="Verdana" w:hAnsi="Verdana" w:cstheme="minorHAnsi"/>
                <w:b/>
                <w:sz w:val="20"/>
              </w:rPr>
              <w:t>”</w:t>
            </w:r>
            <w:r w:rsidRPr="00431D3D">
              <w:rPr>
                <w:rFonts w:ascii="Verdana" w:hAnsi="Verdana" w:cstheme="minorHAnsi"/>
                <w:sz w:val="20"/>
              </w:rPr>
              <w:t xml:space="preserve"> </w:t>
            </w:r>
          </w:p>
          <w:p w14:paraId="04D1FB64" w14:textId="727BE30D" w:rsidR="00EA7443" w:rsidRPr="002A6CA3" w:rsidRDefault="00EA7443" w:rsidP="00431D3D">
            <w:pPr>
              <w:tabs>
                <w:tab w:val="left" w:pos="540"/>
              </w:tabs>
              <w:jc w:val="center"/>
              <w:rPr>
                <w:rFonts w:ascii="Verdana" w:eastAsia="EUAlbertina-Regular-Identity-H" w:hAnsi="Verdana" w:cstheme="minorHAnsi"/>
                <w:sz w:val="20"/>
              </w:rPr>
            </w:pPr>
            <w:r w:rsidRPr="00431D3D">
              <w:rPr>
                <w:rFonts w:ascii="Verdana" w:hAnsi="Verdana" w:cstheme="minorHAnsi"/>
                <w:sz w:val="20"/>
              </w:rPr>
              <w:t>(</w:t>
            </w:r>
            <w:r w:rsidRPr="00431D3D">
              <w:rPr>
                <w:rFonts w:ascii="Verdana" w:eastAsia="EUAlbertina-Regular-Identity-H" w:hAnsi="Verdana" w:cstheme="minorHAnsi"/>
                <w:sz w:val="20"/>
              </w:rPr>
              <w:t xml:space="preserve">numer ref. postępowania: </w:t>
            </w:r>
            <w:r w:rsidR="00431D3D" w:rsidRPr="00431D3D">
              <w:rPr>
                <w:rFonts w:ascii="Verdana" w:eastAsia="EUAlbertina-Regular-Identity-H" w:hAnsi="Verdana" w:cstheme="minorHAnsi"/>
                <w:sz w:val="20"/>
              </w:rPr>
              <w:t>POST/PEC/PEC/ZWR/01076/2024</w:t>
            </w:r>
            <w:r w:rsidRPr="00431D3D">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3740E59"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w:t>
      </w:r>
      <w:r w:rsidRPr="002B6E84">
        <w:rPr>
          <w:rFonts w:ascii="Verdana" w:hAnsi="Verdana" w:cstheme="minorHAnsi"/>
          <w:sz w:val="20"/>
        </w:rPr>
        <w:t>przedmiotowego Zamówienia</w:t>
      </w:r>
      <w:r w:rsidR="003F6267" w:rsidRPr="002B6E84">
        <w:rPr>
          <w:rFonts w:ascii="Verdana" w:hAnsi="Verdana" w:cstheme="minorHAnsi"/>
          <w:sz w:val="20"/>
        </w:rPr>
        <w:t xml:space="preserve"> </w:t>
      </w:r>
      <w:r w:rsidRPr="002B6E84">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3F7175A6" w:rsidR="00EA7443" w:rsidRPr="002B6E84" w:rsidRDefault="001B63ED" w:rsidP="002B6E84">
            <w:pPr>
              <w:autoSpaceDE w:val="0"/>
              <w:autoSpaceDN w:val="0"/>
              <w:adjustRightInd w:val="0"/>
              <w:spacing w:line="240" w:lineRule="auto"/>
              <w:jc w:val="center"/>
              <w:rPr>
                <w:rFonts w:ascii="Verdana" w:hAnsi="Verdana" w:cstheme="minorHAnsi"/>
                <w:sz w:val="20"/>
              </w:rPr>
            </w:pPr>
            <w:r w:rsidRPr="002B6E84">
              <w:rPr>
                <w:rFonts w:ascii="Verdana" w:hAnsi="Verdana" w:cstheme="minorHAnsi"/>
                <w:sz w:val="20"/>
              </w:rPr>
              <w:t>Wiedza/doświadczenie</w:t>
            </w:r>
          </w:p>
        </w:tc>
        <w:tc>
          <w:tcPr>
            <w:tcW w:w="1984" w:type="dxa"/>
            <w:shd w:val="clear" w:color="auto" w:fill="F2F2F2" w:themeFill="background1" w:themeFillShade="F2"/>
          </w:tcPr>
          <w:p w14:paraId="7ED7AFDD" w14:textId="2FD1794D" w:rsidR="00EA7443" w:rsidRPr="002B6E84" w:rsidRDefault="00EA7443" w:rsidP="002B6E84">
            <w:pPr>
              <w:autoSpaceDE w:val="0"/>
              <w:autoSpaceDN w:val="0"/>
              <w:adjustRightInd w:val="0"/>
              <w:jc w:val="center"/>
              <w:rPr>
                <w:rFonts w:ascii="Verdana" w:hAnsi="Verdana" w:cstheme="minorHAnsi"/>
                <w:i/>
                <w:sz w:val="20"/>
              </w:rPr>
            </w:pPr>
            <w:r w:rsidRPr="002B6E84">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E188767" w:rsidR="002B6E84"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6E0F63EA" w14:textId="77777777" w:rsidR="002B6E84" w:rsidRDefault="002B6E84">
      <w:pPr>
        <w:spacing w:line="240" w:lineRule="auto"/>
        <w:jc w:val="left"/>
        <w:rPr>
          <w:rFonts w:ascii="Verdana" w:hAnsi="Verdana" w:cstheme="minorHAnsi"/>
          <w:b/>
          <w:i/>
          <w:sz w:val="18"/>
          <w:szCs w:val="18"/>
        </w:rPr>
      </w:pPr>
      <w:r>
        <w:rPr>
          <w:rFonts w:ascii="Verdana" w:hAnsi="Verdana" w:cstheme="minorHAnsi"/>
          <w:b/>
          <w:i/>
          <w:sz w:val="18"/>
          <w:szCs w:val="18"/>
        </w:rPr>
        <w:br w:type="page"/>
      </w:r>
    </w:p>
    <w:p w14:paraId="28ABB3AC" w14:textId="77777777" w:rsidR="00EA7443" w:rsidRPr="002A6CA3" w:rsidRDefault="00EA7443" w:rsidP="00EA7443">
      <w:pPr>
        <w:autoSpaceDE w:val="0"/>
        <w:autoSpaceDN w:val="0"/>
        <w:adjustRightInd w:val="0"/>
        <w:ind w:left="4963"/>
        <w:rPr>
          <w:rFonts w:ascii="Verdana" w:hAnsi="Verdana" w:cstheme="minorHAnsi"/>
          <w:i/>
          <w:sz w:val="18"/>
          <w:szCs w:val="18"/>
        </w:rPr>
      </w:pPr>
    </w:p>
    <w:p w14:paraId="3EDD80DF" w14:textId="38D14E87"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278" w:name="_Toc515896306"/>
      <w:bookmarkStart w:id="279" w:name="_Toc122344847"/>
      <w:r w:rsidRPr="002B6E84">
        <w:rPr>
          <w:rFonts w:ascii="Verdana" w:hAnsi="Verdana" w:cstheme="minorHAnsi"/>
          <w:sz w:val="20"/>
          <w:lang w:val="pl-PL"/>
        </w:rPr>
        <w:t xml:space="preserve">ZAŁĄCZNIK NR </w:t>
      </w:r>
      <w:r w:rsidR="00AB4C0C" w:rsidRPr="002B6E84">
        <w:rPr>
          <w:rFonts w:ascii="Verdana" w:hAnsi="Verdana" w:cstheme="minorHAnsi"/>
          <w:sz w:val="20"/>
          <w:lang w:val="pl-PL"/>
        </w:rPr>
        <w:t>6</w:t>
      </w:r>
      <w:r w:rsidR="004A54CB" w:rsidRPr="002B6E84">
        <w:rPr>
          <w:rFonts w:ascii="Verdana" w:hAnsi="Verdana" w:cstheme="minorHAnsi"/>
          <w:sz w:val="20"/>
          <w:lang w:val="pl-PL"/>
        </w:rPr>
        <w:t xml:space="preserve"> DO </w:t>
      </w:r>
      <w:r w:rsidR="00904E94" w:rsidRPr="002B6E84">
        <w:rPr>
          <w:rFonts w:ascii="Verdana" w:hAnsi="Verdana" w:cstheme="minorHAnsi"/>
          <w:sz w:val="20"/>
          <w:lang w:val="pl-PL"/>
        </w:rPr>
        <w:t>SWZ</w:t>
      </w:r>
      <w:r w:rsidR="004A54CB" w:rsidRPr="002B6E84">
        <w:rPr>
          <w:rFonts w:ascii="Verdana" w:hAnsi="Verdana" w:cstheme="minorHAnsi"/>
          <w:sz w:val="20"/>
          <w:lang w:val="pl-PL"/>
        </w:rPr>
        <w:t xml:space="preserve"> – </w:t>
      </w:r>
      <w:bookmarkEnd w:id="278"/>
      <w:r w:rsidRPr="002B6E84">
        <w:rPr>
          <w:rFonts w:ascii="Verdana" w:hAnsi="Verdana" w:cstheme="minorHAnsi"/>
          <w:sz w:val="20"/>
          <w:lang w:val="pl-PL"/>
        </w:rPr>
        <w:t>WYKAZ WYKONANYCH DOSTAW</w:t>
      </w:r>
      <w:bookmarkEnd w:id="279"/>
    </w:p>
    <w:p w14:paraId="52A5C1A1" w14:textId="77777777" w:rsidR="00601841" w:rsidRPr="002A6CA3" w:rsidRDefault="00601841" w:rsidP="004A54CB">
      <w:pPr>
        <w:rPr>
          <w:rFonts w:ascii="Verdana" w:hAnsi="Verdana" w:cstheme="minorHAnsi"/>
          <w:sz w:val="20"/>
        </w:rPr>
      </w:pPr>
    </w:p>
    <w:p w14:paraId="3C02166E" w14:textId="3B051C4B" w:rsidR="00B3599D" w:rsidRPr="002B6E84" w:rsidRDefault="00B3599D" w:rsidP="00B3599D">
      <w:pPr>
        <w:spacing w:line="240" w:lineRule="auto"/>
        <w:jc w:val="center"/>
        <w:rPr>
          <w:rFonts w:ascii="Verdana" w:hAnsi="Verdana" w:cstheme="minorHAnsi"/>
          <w:b/>
          <w:sz w:val="20"/>
        </w:rPr>
      </w:pPr>
      <w:r w:rsidRPr="002B6E84">
        <w:rPr>
          <w:rFonts w:ascii="Verdana" w:hAnsi="Verdana" w:cstheme="minorHAnsi"/>
          <w:b/>
          <w:sz w:val="20"/>
        </w:rPr>
        <w:t xml:space="preserve">WYKAZ WYKONANYCH DOSTAW </w:t>
      </w:r>
    </w:p>
    <w:p w14:paraId="372344BE" w14:textId="65A29AE1" w:rsidR="00B3599D" w:rsidRPr="002A6CA3" w:rsidRDefault="00B3599D" w:rsidP="00B3599D">
      <w:pPr>
        <w:spacing w:line="240" w:lineRule="auto"/>
        <w:jc w:val="center"/>
        <w:rPr>
          <w:rFonts w:ascii="Verdana" w:hAnsi="Verdana" w:cstheme="minorHAnsi"/>
          <w:b/>
          <w:sz w:val="20"/>
        </w:rPr>
      </w:pPr>
      <w:r w:rsidRPr="002B6E84">
        <w:rPr>
          <w:rFonts w:ascii="Verdana" w:hAnsi="Verdana" w:cstheme="minorHAnsi"/>
          <w:b/>
          <w:sz w:val="20"/>
        </w:rPr>
        <w:t xml:space="preserve">W OKRESIE OSTATNICH </w:t>
      </w:r>
      <w:r w:rsidR="002B6E84" w:rsidRPr="002B6E84">
        <w:rPr>
          <w:rFonts w:ascii="Verdana" w:hAnsi="Verdana" w:cstheme="minorHAnsi"/>
          <w:b/>
          <w:sz w:val="20"/>
        </w:rPr>
        <w:t>5</w:t>
      </w:r>
      <w:r w:rsidRPr="002B6E84">
        <w:rPr>
          <w:rFonts w:ascii="Verdana" w:hAnsi="Verdana" w:cstheme="minorHAnsi"/>
          <w:b/>
          <w:sz w:val="20"/>
        </w:rPr>
        <w:t xml:space="preserve"> LAT Z PODANIE</w:t>
      </w:r>
      <w:r w:rsidRPr="002A6CA3">
        <w:rPr>
          <w:rFonts w:ascii="Verdana" w:hAnsi="Verdana" w:cstheme="minorHAnsi"/>
          <w:b/>
          <w:sz w:val="20"/>
        </w:rPr>
        <w:t xml:space="preserve">M </w:t>
      </w:r>
    </w:p>
    <w:p w14:paraId="5F10EB23" w14:textId="77777777" w:rsidR="00B3599D" w:rsidRPr="002A6CA3" w:rsidRDefault="00B3599D" w:rsidP="00B3599D">
      <w:pPr>
        <w:spacing w:line="240" w:lineRule="auto"/>
        <w:jc w:val="center"/>
        <w:rPr>
          <w:rFonts w:ascii="Verdana" w:hAnsi="Verdana" w:cstheme="minorHAnsi"/>
          <w:b/>
          <w:sz w:val="20"/>
        </w:rPr>
      </w:pPr>
      <w:r w:rsidRPr="006D0033">
        <w:rPr>
          <w:rFonts w:ascii="Verdana" w:hAnsi="Verdana" w:cstheme="minorHAnsi"/>
          <w:b/>
          <w:sz w:val="20"/>
        </w:rPr>
        <w:t>WARTOŚCI, PRZEDMIOTU, DAT ICH WYKONANIA I ODBIORCÓW</w:t>
      </w:r>
    </w:p>
    <w:p w14:paraId="27198DCF" w14:textId="77777777" w:rsidR="00B3599D" w:rsidRPr="002A6CA3" w:rsidRDefault="00B3599D" w:rsidP="00B3599D">
      <w:pPr>
        <w:rPr>
          <w:rFonts w:ascii="Verdana" w:hAnsi="Verdana" w:cstheme="minorHAnsi"/>
          <w:sz w:val="20"/>
        </w:rPr>
      </w:pPr>
    </w:p>
    <w:p w14:paraId="1A620DDA" w14:textId="1658A1C8" w:rsidR="00B3599D" w:rsidRPr="002A6CA3" w:rsidRDefault="00F65191" w:rsidP="00431D3D">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nieograniczonego na </w:t>
      </w:r>
      <w:r w:rsidR="002B6E84" w:rsidRPr="002B6E84">
        <w:rPr>
          <w:rFonts w:ascii="Verdana" w:hAnsi="Verdana" w:cstheme="minorHAnsi"/>
          <w:b/>
          <w:i/>
          <w:sz w:val="20"/>
        </w:rPr>
        <w:t xml:space="preserve">Wymiana worków filtracyjnych w filtrze </w:t>
      </w:r>
      <w:r w:rsidR="002B6E84" w:rsidRPr="00431D3D">
        <w:rPr>
          <w:rFonts w:ascii="Verdana" w:hAnsi="Verdana" w:cstheme="minorHAnsi"/>
          <w:b/>
          <w:i/>
          <w:sz w:val="20"/>
        </w:rPr>
        <w:t>tkaninowym w instalacji IOS w EC Pomorzany</w:t>
      </w:r>
      <w:r w:rsidR="00B3599D" w:rsidRPr="00431D3D">
        <w:rPr>
          <w:rFonts w:ascii="Verdana" w:hAnsi="Verdana" w:cstheme="minorHAnsi"/>
          <w:sz w:val="20"/>
        </w:rPr>
        <w:t xml:space="preserve"> (numer ref. postępowania:</w:t>
      </w:r>
      <w:r w:rsidR="00B3599D" w:rsidRPr="00431D3D">
        <w:rPr>
          <w:rFonts w:ascii="Verdana" w:hAnsi="Verdana" w:cstheme="minorHAnsi"/>
          <w:b/>
          <w:sz w:val="20"/>
        </w:rPr>
        <w:t xml:space="preserve"> </w:t>
      </w:r>
      <w:r w:rsidR="00431D3D" w:rsidRPr="00431D3D">
        <w:rPr>
          <w:rFonts w:ascii="Verdana" w:eastAsia="EUAlbertina-Regular-Identity-H" w:hAnsi="Verdana" w:cstheme="minorHAnsi"/>
          <w:sz w:val="20"/>
        </w:rPr>
        <w:t>POST/PEC/PEC/ZWR/01076/2024</w:t>
      </w:r>
      <w:r w:rsidR="00B3599D" w:rsidRPr="00431D3D">
        <w:rPr>
          <w:rFonts w:ascii="Verdana" w:hAnsi="Verdana" w:cstheme="minorHAnsi"/>
          <w:sz w:val="20"/>
        </w:rPr>
        <w:t>)</w:t>
      </w:r>
      <w:r w:rsidR="00B3599D" w:rsidRPr="00431D3D">
        <w:rPr>
          <w:rFonts w:ascii="Verdana" w:hAnsi="Verdana" w:cstheme="minorHAnsi"/>
          <w:b/>
          <w:sz w:val="20"/>
        </w:rPr>
        <w:t xml:space="preserve">, </w:t>
      </w:r>
      <w:r w:rsidR="00B3599D" w:rsidRPr="00431D3D">
        <w:rPr>
          <w:rFonts w:ascii="Verdana" w:hAnsi="Verdana" w:cstheme="minorHAnsi"/>
          <w:b/>
          <w:sz w:val="20"/>
          <w:lang w:eastAsia="pl-PL"/>
        </w:rPr>
        <w:t>OŚWIADCZAMY</w:t>
      </w:r>
      <w:r w:rsidR="00B3599D" w:rsidRPr="00431D3D">
        <w:rPr>
          <w:rFonts w:ascii="Verdana" w:hAnsi="Verdana" w:cstheme="minorHAnsi"/>
          <w:sz w:val="20"/>
          <w:lang w:eastAsia="pl-PL"/>
        </w:rPr>
        <w:t xml:space="preserve">, </w:t>
      </w:r>
      <w:r w:rsidR="00B3599D" w:rsidRPr="00431D3D">
        <w:rPr>
          <w:rFonts w:ascii="Verdana" w:hAnsi="Verdana" w:cstheme="minorHAnsi"/>
          <w:bCs/>
          <w:sz w:val="20"/>
          <w:lang w:eastAsia="pl-PL"/>
        </w:rPr>
        <w:t>że</w:t>
      </w:r>
      <w:r w:rsidR="00B3599D" w:rsidRPr="00431D3D">
        <w:rPr>
          <w:rFonts w:ascii="Verdana" w:hAnsi="Verdana" w:cstheme="minorHAnsi"/>
          <w:sz w:val="20"/>
          <w:lang w:eastAsia="pl-PL"/>
        </w:rPr>
        <w:t xml:space="preserve"> w okresie ostatnich </w:t>
      </w:r>
      <w:r w:rsidR="002B6E84" w:rsidRPr="00431D3D">
        <w:rPr>
          <w:rFonts w:ascii="Verdana" w:hAnsi="Verdana" w:cstheme="minorHAnsi"/>
          <w:sz w:val="20"/>
          <w:lang w:eastAsia="pl-PL"/>
        </w:rPr>
        <w:t>5</w:t>
      </w:r>
      <w:r w:rsidR="00B3599D" w:rsidRPr="00431D3D">
        <w:rPr>
          <w:rFonts w:ascii="Verdana" w:hAnsi="Verdana" w:cstheme="minorHAnsi"/>
          <w:sz w:val="20"/>
          <w:lang w:eastAsia="pl-PL"/>
        </w:rPr>
        <w:t xml:space="preserve"> lat przed upływem</w:t>
      </w:r>
      <w:r w:rsidR="00B3599D" w:rsidRPr="00E147B5">
        <w:rPr>
          <w:rFonts w:ascii="Verdana" w:hAnsi="Verdana" w:cstheme="minorHAnsi"/>
          <w:sz w:val="20"/>
          <w:lang w:eastAsia="pl-PL"/>
        </w:rPr>
        <w:t xml:space="preserve"> terminu składania Ofert wykonaliśmy następujące dostawy:</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531"/>
        <w:gridCol w:w="1559"/>
        <w:gridCol w:w="2126"/>
      </w:tblGrid>
      <w:tr w:rsidR="00B3599D" w:rsidRPr="00624AE0" w14:paraId="5576ABDA" w14:textId="77777777" w:rsidTr="000F3AAE">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77777777" w:rsidR="00B3599D" w:rsidRPr="002A6CA3" w:rsidRDefault="00B3599D"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B3599D" w:rsidRPr="002A6CA3" w:rsidRDefault="00B3599D" w:rsidP="00B3599D">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03362B3E" w:rsidR="00B3599D" w:rsidRPr="002A6CA3" w:rsidRDefault="00B3599D" w:rsidP="00E147B5">
            <w:pPr>
              <w:jc w:val="center"/>
              <w:rPr>
                <w:rFonts w:ascii="Verdana" w:hAnsi="Verdana" w:cstheme="minorHAnsi"/>
                <w:i/>
                <w:sz w:val="20"/>
              </w:rPr>
            </w:pPr>
            <w:r w:rsidRPr="000F3AAE">
              <w:rPr>
                <w:rFonts w:ascii="Verdana" w:hAnsi="Verdana" w:cstheme="minorHAnsi"/>
                <w:i/>
                <w:sz w:val="20"/>
              </w:rPr>
              <w:t>Wartość zrealizowanych dostaw</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646D7D28" w:rsidR="00B3599D" w:rsidRPr="00E147B5" w:rsidRDefault="00B3599D" w:rsidP="00E147B5">
            <w:pPr>
              <w:jc w:val="center"/>
              <w:rPr>
                <w:rFonts w:ascii="Verdana" w:hAnsi="Verdana" w:cstheme="minorHAnsi"/>
                <w:i/>
                <w:sz w:val="20"/>
              </w:rPr>
            </w:pPr>
            <w:r w:rsidRPr="00E147B5">
              <w:rPr>
                <w:rFonts w:ascii="Verdana" w:hAnsi="Verdana" w:cstheme="minorHAnsi"/>
                <w:i/>
                <w:sz w:val="20"/>
              </w:rPr>
              <w:t>Termin realizacji dostawy</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0F3AAE">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2" w:type="dxa"/>
            <w:vMerge/>
          </w:tcPr>
          <w:p w14:paraId="2F8BD42E" w14:textId="77777777" w:rsidR="00B3599D" w:rsidRPr="002A6CA3" w:rsidRDefault="00B3599D"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0F3AAE">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2" w:type="dxa"/>
          </w:tcPr>
          <w:p w14:paraId="68DC1943" w14:textId="77777777" w:rsidR="00B3599D" w:rsidRPr="002A6CA3" w:rsidRDefault="00B3599D" w:rsidP="00B3599D">
            <w:pPr>
              <w:spacing w:before="120"/>
              <w:rPr>
                <w:rFonts w:ascii="Verdana" w:hAnsi="Verdana" w:cstheme="minorHAnsi"/>
                <w:sz w:val="20"/>
              </w:rPr>
            </w:pPr>
          </w:p>
        </w:tc>
        <w:tc>
          <w:tcPr>
            <w:tcW w:w="1531" w:type="dxa"/>
            <w:tcBorders>
              <w:top w:val="nil"/>
            </w:tcBorders>
          </w:tcPr>
          <w:p w14:paraId="5EC20FCE" w14:textId="77777777" w:rsidR="00B3599D" w:rsidRPr="002A6CA3" w:rsidRDefault="00B3599D" w:rsidP="00B3599D">
            <w:pPr>
              <w:spacing w:before="120"/>
              <w:rPr>
                <w:rFonts w:ascii="Verdana" w:hAnsi="Verdana" w:cstheme="minorHAnsi"/>
                <w:sz w:val="20"/>
              </w:rPr>
            </w:pPr>
          </w:p>
        </w:tc>
        <w:tc>
          <w:tcPr>
            <w:tcW w:w="1559" w:type="dxa"/>
            <w:tcBorders>
              <w:top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280" w:name="_Toc515896307"/>
      <w:bookmarkStart w:id="281" w:name="_Toc122344848"/>
      <w:r w:rsidRPr="002A6CA3">
        <w:rPr>
          <w:rFonts w:ascii="Verdana" w:hAnsi="Verdana" w:cstheme="minorHAnsi"/>
          <w:i/>
          <w:sz w:val="20"/>
        </w:rPr>
        <w:t>UWAGA: Należy dostosować ilość wierszy do ilości wykazywanych zadań</w:t>
      </w:r>
      <w:bookmarkEnd w:id="280"/>
      <w:bookmarkEnd w:id="281"/>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7459FC5E" w:rsidR="00D7603F" w:rsidRPr="00E147B5" w:rsidRDefault="00D7603F" w:rsidP="00E147B5">
      <w:pPr>
        <w:spacing w:line="240" w:lineRule="auto"/>
        <w:jc w:val="left"/>
        <w:rPr>
          <w:rFonts w:ascii="Verdana" w:hAnsi="Verdana" w:cstheme="minorHAnsi"/>
          <w:b/>
          <w:i/>
          <w:sz w:val="20"/>
        </w:rPr>
      </w:pPr>
    </w:p>
    <w:sectPr w:rsidR="00D7603F" w:rsidRPr="00E147B5" w:rsidSect="00492F12">
      <w:headerReference w:type="default" r:id="rId26"/>
      <w:footerReference w:type="default" r:id="rId27"/>
      <w:headerReference w:type="first" r:id="rId28"/>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0E111" w14:textId="77777777" w:rsidR="00EA3D27" w:rsidRDefault="00EA3D27">
      <w:r>
        <w:separator/>
      </w:r>
    </w:p>
  </w:endnote>
  <w:endnote w:type="continuationSeparator" w:id="0">
    <w:p w14:paraId="323FB12F" w14:textId="77777777" w:rsidR="00EA3D27" w:rsidRDefault="00EA3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EA3D27" w:rsidRPr="0072383F" w:rsidRDefault="00EA3D27"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5B78E49" w:rsidR="00EA3D27" w:rsidRPr="00796896" w:rsidRDefault="00EA3D27"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F33D8">
              <w:rPr>
                <w:rFonts w:ascii="Arial" w:hAnsi="Arial" w:cs="Arial"/>
                <w:bCs/>
                <w:noProof/>
                <w:sz w:val="16"/>
                <w:szCs w:val="16"/>
                <w:lang w:eastAsia="pl-PL"/>
              </w:rPr>
              <w:t>6</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F33D8">
              <w:rPr>
                <w:rFonts w:ascii="Arial" w:hAnsi="Arial" w:cs="Arial"/>
                <w:bCs/>
                <w:noProof/>
                <w:sz w:val="16"/>
                <w:szCs w:val="16"/>
                <w:lang w:eastAsia="pl-PL"/>
              </w:rPr>
              <w:t>31</w:t>
            </w:r>
            <w:r w:rsidRPr="00796896">
              <w:rPr>
                <w:rFonts w:ascii="Arial" w:hAnsi="Arial" w:cs="Arial"/>
                <w:bCs/>
                <w:sz w:val="16"/>
                <w:szCs w:val="16"/>
                <w:lang w:eastAsia="pl-PL"/>
              </w:rPr>
              <w:fldChar w:fldCharType="end"/>
            </w:r>
          </w:p>
        </w:sdtContent>
      </w:sdt>
    </w:sdtContent>
  </w:sdt>
  <w:p w14:paraId="270B7F7F" w14:textId="77777777" w:rsidR="00EA3D27" w:rsidRDefault="00EA3D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A1014" w14:textId="77777777" w:rsidR="00EA3D27" w:rsidRDefault="00EA3D27">
      <w:r>
        <w:separator/>
      </w:r>
    </w:p>
  </w:footnote>
  <w:footnote w:type="continuationSeparator" w:id="0">
    <w:p w14:paraId="3AF30141" w14:textId="77777777" w:rsidR="00EA3D27" w:rsidRDefault="00EA3D27">
      <w:r>
        <w:continuationSeparator/>
      </w:r>
    </w:p>
  </w:footnote>
  <w:footnote w:id="1">
    <w:p w14:paraId="76090856" w14:textId="77777777" w:rsidR="00EA3D27" w:rsidRPr="002A6CA3" w:rsidRDefault="00EA3D27"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EA3D27" w:rsidRPr="002A6CA3" w:rsidRDefault="00EA3D27"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EA3D27" w:rsidRPr="002A6CA3" w:rsidRDefault="00EA3D27"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EA3D27" w:rsidRPr="002A6CA3" w:rsidRDefault="00EA3D27"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EA3D27" w:rsidRPr="002A6CA3" w:rsidRDefault="00EA3D27"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EA3D27" w:rsidRPr="002A6CA3" w:rsidRDefault="00EA3D27"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EA3D27" w:rsidRPr="002A6CA3" w:rsidRDefault="00EA3D27"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EA3D27" w:rsidRPr="002A6CA3" w:rsidRDefault="00EA3D27"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EA3D27" w:rsidRPr="003F6267" w:rsidRDefault="00EA3D27"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EA3D27" w:rsidRPr="002A6CA3" w:rsidRDefault="00EA3D27"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EA3D27" w:rsidRPr="00796896" w14:paraId="6F2D8356" w14:textId="77777777" w:rsidTr="00563339">
      <w:trPr>
        <w:trHeight w:val="841"/>
      </w:trPr>
      <w:tc>
        <w:tcPr>
          <w:tcW w:w="1985" w:type="dxa"/>
        </w:tcPr>
        <w:p w14:paraId="100CED07" w14:textId="77777777" w:rsidR="00EA3D27" w:rsidRPr="00796896" w:rsidRDefault="00EA3D27"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EA3D27" w:rsidRPr="00796896" w:rsidRDefault="00EA3D27" w:rsidP="00796896">
          <w:pPr>
            <w:spacing w:line="240" w:lineRule="auto"/>
            <w:jc w:val="right"/>
            <w:rPr>
              <w:rFonts w:ascii="Arial" w:hAnsi="Arial" w:cs="Arial"/>
              <w:b/>
              <w:sz w:val="14"/>
              <w:lang w:eastAsia="pl-PL"/>
            </w:rPr>
          </w:pPr>
        </w:p>
        <w:p w14:paraId="72DEF8A6" w14:textId="77777777" w:rsidR="00EA3D27" w:rsidRPr="00796896" w:rsidRDefault="00EA3D27" w:rsidP="00796896">
          <w:pPr>
            <w:spacing w:line="240" w:lineRule="auto"/>
            <w:jc w:val="right"/>
            <w:rPr>
              <w:sz w:val="14"/>
              <w:lang w:eastAsia="pl-PL"/>
            </w:rPr>
          </w:pPr>
        </w:p>
      </w:tc>
      <w:tc>
        <w:tcPr>
          <w:tcW w:w="2092" w:type="dxa"/>
        </w:tcPr>
        <w:p w14:paraId="6EF5E519" w14:textId="77777777" w:rsidR="00EA3D27" w:rsidRPr="00796896" w:rsidRDefault="00EA3D27"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EA3D27" w:rsidRPr="00245C0A" w:rsidRDefault="00EA3D27"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7E7A56" w:rsidRPr="00245C0A" w:rsidRDefault="007E7A56" w:rsidP="00796896">
                          <w:pPr>
                            <w:rPr>
                              <w:rFonts w:ascii="Arial" w:hAnsi="Arial" w:cs="Arial"/>
                              <w:sz w:val="14"/>
                              <w:szCs w:val="16"/>
                            </w:rPr>
                          </w:pPr>
                        </w:p>
                      </w:txbxContent>
                    </v:textbox>
                    <w10:wrap anchorx="margin"/>
                  </v:shape>
                </w:pict>
              </mc:Fallback>
            </mc:AlternateContent>
          </w:r>
        </w:p>
        <w:p w14:paraId="6A62E664" w14:textId="77777777" w:rsidR="00EA3D27" w:rsidRPr="00796896" w:rsidRDefault="00EA3D27" w:rsidP="00796896">
          <w:pPr>
            <w:spacing w:line="240" w:lineRule="auto"/>
            <w:ind w:firstLine="708"/>
            <w:jc w:val="left"/>
            <w:rPr>
              <w:lang w:eastAsia="pl-PL"/>
            </w:rPr>
          </w:pPr>
        </w:p>
      </w:tc>
    </w:tr>
  </w:tbl>
  <w:p w14:paraId="68ED044D" w14:textId="0D4ED5C2" w:rsidR="00EA3D27" w:rsidRPr="0072383F" w:rsidRDefault="00EA3D27"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EA3D27" w:rsidRDefault="00EA3D27"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7F1DBCA7" w14:textId="77777777" w:rsidR="00EA3D27" w:rsidRPr="00BD4EC3" w:rsidRDefault="00EA3D27" w:rsidP="00BD4EC3">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Pr="00BD4EC3">
      <w:rPr>
        <w:rFonts w:ascii="Calibri" w:hAnsi="Calibri"/>
        <w:b/>
        <w:bCs/>
        <w:szCs w:val="16"/>
      </w:rPr>
      <w:t>Wymiana worków filtracyjnych w filtrze tkaninowym w instalacji IOS w EC Pomorzany</w:t>
    </w:r>
  </w:p>
  <w:p w14:paraId="4CF09E4C" w14:textId="619C8232" w:rsidR="00EA3D27" w:rsidRPr="0072383F" w:rsidRDefault="00EA3D27" w:rsidP="004B2A5B">
    <w:pPr>
      <w:pStyle w:val="Nagwek"/>
      <w:spacing w:line="240" w:lineRule="auto"/>
      <w:jc w:val="center"/>
      <w:rPr>
        <w:rFonts w:ascii="Calibri" w:hAnsi="Calibri"/>
        <w:szCs w:val="16"/>
      </w:rPr>
    </w:pPr>
    <w:r>
      <w:rPr>
        <w:rFonts w:ascii="Calibri" w:hAnsi="Calibri"/>
        <w:szCs w:val="16"/>
      </w:rPr>
      <w:t xml:space="preserve">nr </w:t>
    </w:r>
    <w:r w:rsidRPr="00BD4EC3">
      <w:rPr>
        <w:rFonts w:ascii="Calibri" w:hAnsi="Calibri"/>
        <w:szCs w:val="16"/>
      </w:rPr>
      <w:t>POST/PEC/PEC/ZWR/01076/2024</w:t>
    </w:r>
  </w:p>
  <w:p w14:paraId="45F5AF70" w14:textId="77777777" w:rsidR="00EA3D27" w:rsidRPr="0072383F" w:rsidRDefault="00EA3D27"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EA3D27" w:rsidRPr="00796896" w:rsidRDefault="00EA3D27"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2912"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66A"/>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6A0"/>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6E84"/>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3D8"/>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2ECD"/>
    <w:rsid w:val="003837AA"/>
    <w:rsid w:val="00383BEE"/>
    <w:rsid w:val="00384090"/>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00F"/>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D3D"/>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78D"/>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033"/>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2FEF"/>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87"/>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D6C"/>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A56"/>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56AB"/>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7"/>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8A6"/>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2983"/>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40A"/>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2D16"/>
    <w:rsid w:val="00AB3725"/>
    <w:rsid w:val="00AB397E"/>
    <w:rsid w:val="00AB4C0C"/>
    <w:rsid w:val="00AB5138"/>
    <w:rsid w:val="00AB667A"/>
    <w:rsid w:val="00AB6F0A"/>
    <w:rsid w:val="00AC03DF"/>
    <w:rsid w:val="00AC04FD"/>
    <w:rsid w:val="00AC15EE"/>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4EC3"/>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1E"/>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7B5"/>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3D27"/>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7F9"/>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AC15EE"/>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AC15EE"/>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407">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4837618">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www.gkpge.pl/bip/przetargi"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iod.pgeec@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1076 Specyfikacja Warunków Zamówienia (SWZ).docx</dmsv2BaseFileName>
    <dmsv2BaseDisplayName xmlns="http://schemas.microsoft.com/sharepoint/v3">1076 Specyfikacja Warunków Zamówienia (SWZ)</dmsv2BaseDisplayName>
    <dmsv2SWPP2ObjectNumber xmlns="http://schemas.microsoft.com/sharepoint/v3">POST/PEC/PEC/ZWR/01076/2024                       </dmsv2SWPP2ObjectNumber>
    <dmsv2SWPP2SumMD5 xmlns="http://schemas.microsoft.com/sharepoint/v3">833485f3262f19c92cbcb5d65688f928</dmsv2SWPP2SumMD5>
    <dmsv2BaseMoved xmlns="http://schemas.microsoft.com/sharepoint/v3">false</dmsv2BaseMoved>
    <dmsv2BaseIsSensitive xmlns="http://schemas.microsoft.com/sharepoint/v3">true</dmsv2BaseIsSensitive>
    <dmsv2SWPP2IDSWPP2 xmlns="http://schemas.microsoft.com/sharepoint/v3">659834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20970755</dmsv2BaseClientSystemDocumentID>
    <dmsv2BaseModifiedByID xmlns="http://schemas.microsoft.com/sharepoint/v3">19100296</dmsv2BaseModifiedByID>
    <dmsv2BaseCreatedByID xmlns="http://schemas.microsoft.com/sharepoint/v3">19100296</dmsv2BaseCreatedByID>
    <dmsv2SWPP2ObjectDepartment xmlns="http://schemas.microsoft.com/sharepoint/v3">00000001000l0003000m</dmsv2SWPP2ObjectDepartment>
    <dmsv2SWPP2ObjectName xmlns="http://schemas.microsoft.com/sharepoint/v3">Postępowanie</dmsv2SWPP2ObjectName>
    <_dlc_DocId xmlns="a19cb1c7-c5c7-46d4-85ae-d83685407bba">AEASQFSYQUA4-921679528-3918</_dlc_DocId>
    <_dlc_DocIdUrl xmlns="a19cb1c7-c5c7-46d4-85ae-d83685407bba">
      <Url>https://swpp2.dms.gkpge.pl/sites/32/_layouts/15/DocIdRedir.aspx?ID=AEASQFSYQUA4-921679528-3918</Url>
      <Description>AEASQFSYQUA4-921679528-3918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583373C-3235-406C-9797-5A7A4187AE3B}"/>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www.w3.org/XML/1998/namespace"/>
    <ds:schemaRef ds:uri="3eb562a4-c42a-451e-8373-6e70472c357b"/>
    <ds:schemaRef ds:uri="http://purl.org/dc/dcmitype/"/>
  </ds:schemaRefs>
</ds:datastoreItem>
</file>

<file path=customXml/itemProps4.xml><?xml version="1.0" encoding="utf-8"?>
<ds:datastoreItem xmlns:ds="http://schemas.openxmlformats.org/officeDocument/2006/customXml" ds:itemID="{E55E94A4-B8A6-4AB9-9E1C-E514C07C34C0}">
  <ds:schemaRefs>
    <ds:schemaRef ds:uri="http://schemas.openxmlformats.org/officeDocument/2006/bibliography"/>
  </ds:schemaRefs>
</ds:datastoreItem>
</file>

<file path=customXml/itemProps5.xml><?xml version="1.0" encoding="utf-8"?>
<ds:datastoreItem xmlns:ds="http://schemas.openxmlformats.org/officeDocument/2006/customXml" ds:itemID="{B819E1D5-4AAA-4AB6-AF8D-C29DB0436703}"/>
</file>

<file path=docProps/app.xml><?xml version="1.0" encoding="utf-8"?>
<Properties xmlns="http://schemas.openxmlformats.org/officeDocument/2006/extended-properties" xmlns:vt="http://schemas.openxmlformats.org/officeDocument/2006/docPropsVTypes">
  <Template>Normal.dotm</Template>
  <TotalTime>0</TotalTime>
  <Pages>31</Pages>
  <Words>10184</Words>
  <Characters>68788</Characters>
  <Application>Microsoft Office Word</Application>
  <DocSecurity>0</DocSecurity>
  <Lines>573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2024-10-29T09:17:00Z</dcterms:created>
  <dcterms:modified xsi:type="dcterms:W3CDTF">2024-11-04T06:07:00Z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b23d8159-41d8-49ef-96b8-ceebd093e5e3</vt:lpwstr>
  </property>
</Properties>
</file>