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EC840" w14:textId="1A0EDE99" w:rsidR="004F0095" w:rsidRDefault="004F0095" w:rsidP="004F0095">
      <w:pPr>
        <w:spacing w:after="240" w:line="360" w:lineRule="auto"/>
        <w:jc w:val="center"/>
        <w:rPr>
          <w:rFonts w:asciiTheme="minorHAnsi" w:hAnsiTheme="minorHAnsi"/>
          <w:b/>
          <w:sz w:val="32"/>
        </w:rPr>
      </w:pPr>
      <w:bookmarkStart w:id="0" w:name="_Hlk29975162"/>
    </w:p>
    <w:p w14:paraId="2874F6C6" w14:textId="5F9B9565" w:rsidR="004F0095" w:rsidRDefault="004F0095" w:rsidP="004F0095">
      <w:pPr>
        <w:pStyle w:val="pkt"/>
        <w:spacing w:before="0" w:after="0" w:line="240" w:lineRule="auto"/>
        <w:ind w:left="0" w:firstLine="0"/>
        <w:jc w:val="right"/>
        <w:rPr>
          <w:rFonts w:asciiTheme="minorHAnsi" w:hAnsiTheme="minorHAnsi" w:cstheme="minorHAnsi"/>
          <w:b/>
          <w:iCs/>
          <w:color w:val="17365D" w:themeColor="text2" w:themeShade="BF"/>
          <w:sz w:val="22"/>
          <w:szCs w:val="22"/>
        </w:rPr>
      </w:pPr>
    </w:p>
    <w:p w14:paraId="6EBF1D9A" w14:textId="79B22476" w:rsidR="00A95D1D" w:rsidRDefault="00A95D1D" w:rsidP="004F0095">
      <w:pPr>
        <w:pStyle w:val="pkt"/>
        <w:spacing w:before="0" w:after="0" w:line="240" w:lineRule="auto"/>
        <w:ind w:left="0" w:firstLine="0"/>
        <w:jc w:val="right"/>
        <w:rPr>
          <w:rFonts w:asciiTheme="minorHAnsi" w:hAnsiTheme="minorHAnsi" w:cstheme="minorHAnsi"/>
          <w:b/>
          <w:iCs/>
          <w:color w:val="17365D" w:themeColor="text2" w:themeShade="BF"/>
          <w:sz w:val="22"/>
          <w:szCs w:val="22"/>
        </w:rPr>
      </w:pPr>
    </w:p>
    <w:p w14:paraId="422DC3AB" w14:textId="536D587C" w:rsidR="00A95D1D" w:rsidRDefault="00A95D1D" w:rsidP="004F0095">
      <w:pPr>
        <w:pStyle w:val="pkt"/>
        <w:spacing w:before="0" w:after="0" w:line="240" w:lineRule="auto"/>
        <w:ind w:left="0" w:firstLine="0"/>
        <w:jc w:val="right"/>
        <w:rPr>
          <w:rFonts w:asciiTheme="minorHAnsi" w:hAnsiTheme="minorHAnsi" w:cstheme="minorHAnsi"/>
          <w:b/>
          <w:iCs/>
          <w:color w:val="17365D" w:themeColor="text2" w:themeShade="BF"/>
          <w:sz w:val="22"/>
          <w:szCs w:val="22"/>
        </w:rPr>
      </w:pPr>
    </w:p>
    <w:p w14:paraId="24E872A7" w14:textId="77777777" w:rsidR="00A95D1D" w:rsidRDefault="00A95D1D" w:rsidP="004F0095">
      <w:pPr>
        <w:pStyle w:val="pkt"/>
        <w:spacing w:before="0" w:after="0" w:line="240" w:lineRule="auto"/>
        <w:ind w:left="0" w:firstLine="0"/>
        <w:jc w:val="right"/>
        <w:rPr>
          <w:rFonts w:asciiTheme="minorHAnsi" w:hAnsiTheme="minorHAnsi" w:cstheme="minorHAnsi"/>
          <w:b/>
          <w:iCs/>
          <w:color w:val="17365D" w:themeColor="text2" w:themeShade="BF"/>
          <w:sz w:val="22"/>
          <w:szCs w:val="22"/>
        </w:rPr>
      </w:pPr>
    </w:p>
    <w:p w14:paraId="2A2BD443" w14:textId="77777777" w:rsidR="004F0095" w:rsidRPr="00770770" w:rsidRDefault="004F0095" w:rsidP="004F0095">
      <w:pPr>
        <w:spacing w:after="24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26230AC9" w14:textId="1824A1C3" w:rsidR="00913D47" w:rsidRPr="00770770" w:rsidRDefault="000C0E14" w:rsidP="00670E28">
      <w:pPr>
        <w:spacing w:after="24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770770">
        <w:rPr>
          <w:rFonts w:ascii="Times New Roman" w:hAnsi="Times New Roman"/>
          <w:b/>
          <w:sz w:val="40"/>
          <w:szCs w:val="40"/>
        </w:rPr>
        <w:t>Z</w:t>
      </w:r>
      <w:r w:rsidR="00770770" w:rsidRPr="00770770">
        <w:rPr>
          <w:rFonts w:ascii="Times New Roman" w:hAnsi="Times New Roman"/>
          <w:b/>
          <w:sz w:val="40"/>
          <w:szCs w:val="40"/>
        </w:rPr>
        <w:t>AŁĄCZNIK</w:t>
      </w:r>
      <w:r w:rsidRPr="00770770">
        <w:rPr>
          <w:rFonts w:ascii="Times New Roman" w:hAnsi="Times New Roman"/>
          <w:b/>
          <w:sz w:val="40"/>
          <w:szCs w:val="40"/>
        </w:rPr>
        <w:t xml:space="preserve"> </w:t>
      </w:r>
      <w:r w:rsidR="003246C3">
        <w:rPr>
          <w:rFonts w:ascii="Times New Roman" w:hAnsi="Times New Roman"/>
          <w:b/>
          <w:sz w:val="40"/>
          <w:szCs w:val="40"/>
        </w:rPr>
        <w:t>B</w:t>
      </w:r>
      <w:r w:rsidR="00272670">
        <w:rPr>
          <w:rFonts w:ascii="Times New Roman" w:hAnsi="Times New Roman"/>
          <w:b/>
          <w:sz w:val="40"/>
          <w:szCs w:val="40"/>
        </w:rPr>
        <w:t>4</w:t>
      </w:r>
    </w:p>
    <w:p w14:paraId="4A8CD133" w14:textId="5D6B9468" w:rsidR="00EB3C62" w:rsidRPr="00770770" w:rsidRDefault="000C0E14" w:rsidP="00EB3C62">
      <w:pPr>
        <w:spacing w:after="24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770770">
        <w:rPr>
          <w:rFonts w:ascii="Times New Roman" w:hAnsi="Times New Roman"/>
          <w:b/>
          <w:sz w:val="40"/>
          <w:szCs w:val="40"/>
        </w:rPr>
        <w:t xml:space="preserve">Wymagania </w:t>
      </w:r>
      <w:r w:rsidR="00275F33">
        <w:rPr>
          <w:rFonts w:ascii="Times New Roman" w:hAnsi="Times New Roman"/>
          <w:b/>
          <w:sz w:val="40"/>
          <w:szCs w:val="40"/>
        </w:rPr>
        <w:t>szczegółowe</w:t>
      </w:r>
      <w:r w:rsidR="00EB3C62" w:rsidRPr="00770770">
        <w:rPr>
          <w:rFonts w:ascii="Times New Roman" w:hAnsi="Times New Roman"/>
          <w:b/>
          <w:sz w:val="40"/>
          <w:szCs w:val="40"/>
        </w:rPr>
        <w:t xml:space="preserve"> dla zabezpieczeń antykorozyjnych</w:t>
      </w:r>
    </w:p>
    <w:bookmarkEnd w:id="0"/>
    <w:p w14:paraId="6F5447FB" w14:textId="709C8658" w:rsidR="001205D3" w:rsidRDefault="001205D3" w:rsidP="00795520">
      <w:pPr>
        <w:spacing w:after="200"/>
        <w:jc w:val="left"/>
        <w:rPr>
          <w:rFonts w:asciiTheme="minorHAnsi" w:hAnsiTheme="minorHAnsi"/>
        </w:rPr>
      </w:pPr>
    </w:p>
    <w:p w14:paraId="3FDAC05A" w14:textId="06ED26BB" w:rsidR="00A95D1D" w:rsidRDefault="00A95D1D" w:rsidP="00795520">
      <w:pPr>
        <w:spacing w:after="200"/>
        <w:jc w:val="left"/>
        <w:rPr>
          <w:rFonts w:asciiTheme="minorHAnsi" w:hAnsiTheme="minorHAnsi"/>
        </w:rPr>
      </w:pPr>
    </w:p>
    <w:p w14:paraId="52F37893" w14:textId="4D789A1F" w:rsidR="00A95D1D" w:rsidRDefault="00A95D1D" w:rsidP="00795520">
      <w:pPr>
        <w:spacing w:after="200"/>
        <w:jc w:val="left"/>
        <w:rPr>
          <w:rFonts w:asciiTheme="minorHAnsi" w:hAnsiTheme="minorHAnsi"/>
        </w:rPr>
      </w:pPr>
    </w:p>
    <w:p w14:paraId="26BD6EEE" w14:textId="5596B0D9" w:rsidR="00A95D1D" w:rsidRDefault="00A95D1D" w:rsidP="00795520">
      <w:pPr>
        <w:spacing w:after="200"/>
        <w:jc w:val="left"/>
        <w:rPr>
          <w:rFonts w:asciiTheme="minorHAnsi" w:hAnsiTheme="minorHAnsi"/>
        </w:rPr>
      </w:pPr>
    </w:p>
    <w:p w14:paraId="110B4994" w14:textId="0BCF156F" w:rsidR="00A95D1D" w:rsidRDefault="00A95D1D" w:rsidP="00795520">
      <w:pPr>
        <w:spacing w:after="200"/>
        <w:jc w:val="left"/>
        <w:rPr>
          <w:rFonts w:asciiTheme="minorHAnsi" w:hAnsiTheme="minorHAnsi"/>
        </w:rPr>
      </w:pPr>
    </w:p>
    <w:p w14:paraId="227606FD" w14:textId="57DE3C45" w:rsidR="00A95D1D" w:rsidRDefault="00A95D1D" w:rsidP="00795520">
      <w:pPr>
        <w:spacing w:after="200"/>
        <w:jc w:val="left"/>
        <w:rPr>
          <w:rFonts w:asciiTheme="minorHAnsi" w:hAnsiTheme="minorHAnsi"/>
        </w:rPr>
      </w:pPr>
    </w:p>
    <w:p w14:paraId="03BB048D" w14:textId="5DCA2A93" w:rsidR="00A95D1D" w:rsidRDefault="00A95D1D" w:rsidP="00795520">
      <w:pPr>
        <w:spacing w:after="200"/>
        <w:jc w:val="left"/>
        <w:rPr>
          <w:rFonts w:asciiTheme="minorHAnsi" w:hAnsiTheme="minorHAnsi"/>
        </w:rPr>
      </w:pPr>
    </w:p>
    <w:p w14:paraId="2FD02471" w14:textId="578891A4" w:rsidR="00A95D1D" w:rsidRDefault="00A95D1D" w:rsidP="00795520">
      <w:pPr>
        <w:spacing w:after="200"/>
        <w:jc w:val="left"/>
        <w:rPr>
          <w:rFonts w:asciiTheme="minorHAnsi" w:hAnsiTheme="minorHAnsi"/>
        </w:rPr>
      </w:pPr>
    </w:p>
    <w:p w14:paraId="77B356A5" w14:textId="77777777" w:rsidR="00C31333" w:rsidRDefault="00C31333" w:rsidP="00C31333">
      <w:pPr>
        <w:rPr>
          <w:rFonts w:ascii="Arial" w:hAnsi="Arial" w:cs="Arial"/>
          <w:b/>
          <w:sz w:val="20"/>
        </w:rPr>
      </w:pPr>
    </w:p>
    <w:p w14:paraId="2054BB13" w14:textId="77777777" w:rsidR="00C31333" w:rsidRDefault="00C31333" w:rsidP="00C31333">
      <w:pPr>
        <w:rPr>
          <w:rFonts w:ascii="Arial" w:hAnsi="Arial" w:cs="Arial"/>
          <w:b/>
          <w:sz w:val="20"/>
        </w:rPr>
      </w:pPr>
    </w:p>
    <w:p w14:paraId="5BEB77AD" w14:textId="77777777" w:rsidR="00C31333" w:rsidRDefault="00C31333" w:rsidP="00C31333">
      <w:pPr>
        <w:rPr>
          <w:rFonts w:ascii="Arial" w:hAnsi="Arial" w:cs="Arial"/>
          <w:b/>
          <w:sz w:val="20"/>
        </w:rPr>
      </w:pPr>
    </w:p>
    <w:p w14:paraId="2A187AFC" w14:textId="77777777" w:rsidR="00C31333" w:rsidRDefault="00C31333" w:rsidP="00C31333">
      <w:pPr>
        <w:rPr>
          <w:rFonts w:ascii="Arial" w:hAnsi="Arial" w:cs="Arial"/>
          <w:b/>
          <w:sz w:val="20"/>
        </w:rPr>
      </w:pPr>
    </w:p>
    <w:p w14:paraId="7E7896AD" w14:textId="77777777" w:rsidR="00C31333" w:rsidRDefault="00C31333" w:rsidP="00C31333">
      <w:pPr>
        <w:rPr>
          <w:rFonts w:ascii="Arial" w:hAnsi="Arial" w:cs="Arial"/>
          <w:b/>
          <w:sz w:val="20"/>
        </w:rPr>
      </w:pPr>
    </w:p>
    <w:p w14:paraId="76795B82" w14:textId="77777777" w:rsidR="00C31333" w:rsidRDefault="00C31333" w:rsidP="00C31333">
      <w:pPr>
        <w:rPr>
          <w:rFonts w:ascii="Arial" w:hAnsi="Arial" w:cs="Arial"/>
          <w:b/>
          <w:sz w:val="20"/>
        </w:rPr>
      </w:pPr>
    </w:p>
    <w:p w14:paraId="238E1934" w14:textId="77777777" w:rsidR="00221CCE" w:rsidRPr="00221CCE" w:rsidRDefault="00221CCE" w:rsidP="003519B2">
      <w:pPr>
        <w:spacing w:line="360" w:lineRule="auto"/>
        <w:rPr>
          <w:rFonts w:ascii="Arial" w:hAnsi="Arial" w:cs="Arial"/>
          <w:b/>
          <w:sz w:val="20"/>
        </w:rPr>
      </w:pPr>
      <w:r w:rsidRPr="00221CCE">
        <w:rPr>
          <w:rFonts w:ascii="Arial" w:hAnsi="Arial" w:cs="Arial"/>
          <w:b/>
          <w:sz w:val="20"/>
        </w:rPr>
        <w:t>Adres miejsca realizacji prac:</w:t>
      </w:r>
    </w:p>
    <w:p w14:paraId="1EA53EBC" w14:textId="77777777" w:rsidR="003246C3" w:rsidRPr="003246C3" w:rsidRDefault="003246C3" w:rsidP="003519B2">
      <w:pPr>
        <w:spacing w:line="360" w:lineRule="auto"/>
        <w:rPr>
          <w:rFonts w:ascii="Arial" w:hAnsi="Arial" w:cs="Arial"/>
          <w:sz w:val="20"/>
        </w:rPr>
      </w:pPr>
      <w:r w:rsidRPr="003246C3">
        <w:rPr>
          <w:rFonts w:ascii="Arial" w:hAnsi="Arial" w:cs="Arial"/>
          <w:sz w:val="20"/>
        </w:rPr>
        <w:t>PGE Energia Ciepła S.A. Oddział w Szczecinie</w:t>
      </w:r>
    </w:p>
    <w:p w14:paraId="446469F8" w14:textId="77777777" w:rsidR="003246C3" w:rsidRPr="003246C3" w:rsidRDefault="003246C3" w:rsidP="003519B2">
      <w:pPr>
        <w:spacing w:line="360" w:lineRule="auto"/>
        <w:rPr>
          <w:rFonts w:ascii="Arial" w:hAnsi="Arial" w:cs="Arial"/>
          <w:sz w:val="20"/>
        </w:rPr>
      </w:pPr>
      <w:r w:rsidRPr="003246C3">
        <w:rPr>
          <w:rFonts w:ascii="Arial" w:hAnsi="Arial" w:cs="Arial"/>
          <w:sz w:val="20"/>
        </w:rPr>
        <w:t xml:space="preserve">Nowe Czarnowo 76, 74-105 Nowe Czarnowo, </w:t>
      </w:r>
    </w:p>
    <w:p w14:paraId="43D3569A" w14:textId="77777777" w:rsidR="003246C3" w:rsidRDefault="003246C3" w:rsidP="003519B2">
      <w:pPr>
        <w:spacing w:line="360" w:lineRule="auto"/>
        <w:rPr>
          <w:rFonts w:ascii="Arial" w:hAnsi="Arial" w:cs="Arial"/>
          <w:sz w:val="20"/>
        </w:rPr>
      </w:pPr>
      <w:r w:rsidRPr="003246C3">
        <w:rPr>
          <w:rFonts w:ascii="Arial" w:hAnsi="Arial" w:cs="Arial"/>
          <w:sz w:val="20"/>
        </w:rPr>
        <w:t>Działka nr 118/54 obręb Pniewo</w:t>
      </w:r>
    </w:p>
    <w:p w14:paraId="6F9946DE" w14:textId="15A70764" w:rsidR="00221CCE" w:rsidRPr="00221CCE" w:rsidRDefault="00221CCE" w:rsidP="003519B2">
      <w:pPr>
        <w:spacing w:line="360" w:lineRule="auto"/>
        <w:rPr>
          <w:rFonts w:ascii="Arial" w:hAnsi="Arial" w:cs="Arial"/>
          <w:b/>
          <w:sz w:val="20"/>
        </w:rPr>
      </w:pPr>
      <w:r w:rsidRPr="00221CCE">
        <w:rPr>
          <w:rFonts w:ascii="Arial" w:hAnsi="Arial" w:cs="Arial"/>
          <w:b/>
          <w:sz w:val="20"/>
        </w:rPr>
        <w:t>Nazwa i adres Zamawiającego:</w:t>
      </w:r>
    </w:p>
    <w:p w14:paraId="6640AE47" w14:textId="77777777" w:rsidR="00221CCE" w:rsidRPr="00221CCE" w:rsidRDefault="00221CCE" w:rsidP="003519B2">
      <w:pPr>
        <w:spacing w:line="360" w:lineRule="auto"/>
        <w:rPr>
          <w:rFonts w:ascii="Arial" w:hAnsi="Arial" w:cs="Arial"/>
          <w:sz w:val="20"/>
        </w:rPr>
      </w:pPr>
      <w:r w:rsidRPr="00221CCE">
        <w:rPr>
          <w:rFonts w:ascii="Arial" w:hAnsi="Arial" w:cs="Arial"/>
          <w:sz w:val="20"/>
        </w:rPr>
        <w:t>PGE Energia ciepła S.A.</w:t>
      </w:r>
    </w:p>
    <w:p w14:paraId="5A6ACEE8" w14:textId="77777777" w:rsidR="00221CCE" w:rsidRPr="00221CCE" w:rsidRDefault="00221CCE" w:rsidP="003519B2">
      <w:pPr>
        <w:spacing w:line="360" w:lineRule="auto"/>
        <w:rPr>
          <w:rFonts w:ascii="Arial" w:hAnsi="Arial" w:cs="Arial"/>
          <w:sz w:val="20"/>
        </w:rPr>
      </w:pPr>
      <w:r w:rsidRPr="00221CCE">
        <w:rPr>
          <w:rFonts w:ascii="Arial" w:hAnsi="Arial" w:cs="Arial"/>
          <w:sz w:val="20"/>
        </w:rPr>
        <w:t xml:space="preserve">ul. Złota 59, Budynek </w:t>
      </w:r>
      <w:proofErr w:type="spellStart"/>
      <w:r w:rsidRPr="00221CCE">
        <w:rPr>
          <w:rFonts w:ascii="Arial" w:hAnsi="Arial" w:cs="Arial"/>
          <w:sz w:val="20"/>
        </w:rPr>
        <w:t>Skylight</w:t>
      </w:r>
      <w:proofErr w:type="spellEnd"/>
      <w:r w:rsidRPr="00221CCE">
        <w:rPr>
          <w:rFonts w:ascii="Arial" w:hAnsi="Arial" w:cs="Arial"/>
          <w:sz w:val="20"/>
        </w:rPr>
        <w:t>, XII p.,</w:t>
      </w:r>
    </w:p>
    <w:p w14:paraId="0BD0DF0C" w14:textId="4E907073" w:rsidR="008E1978" w:rsidRPr="00221CCE" w:rsidRDefault="00221CCE" w:rsidP="003519B2">
      <w:pPr>
        <w:spacing w:line="360" w:lineRule="auto"/>
        <w:rPr>
          <w:rFonts w:ascii="Arial" w:hAnsi="Arial" w:cs="Arial"/>
          <w:sz w:val="40"/>
          <w:szCs w:val="40"/>
        </w:rPr>
      </w:pPr>
      <w:r w:rsidRPr="00221CCE">
        <w:rPr>
          <w:rFonts w:ascii="Arial" w:hAnsi="Arial" w:cs="Arial"/>
          <w:sz w:val="20"/>
        </w:rPr>
        <w:t>00-120 Warszawa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0"/>
        </w:rPr>
        <w:id w:val="-581678262"/>
        <w:docPartObj>
          <w:docPartGallery w:val="Table of Contents"/>
          <w:docPartUnique/>
        </w:docPartObj>
      </w:sdtPr>
      <w:sdtEndPr/>
      <w:sdtContent>
        <w:p w14:paraId="35EA086C" w14:textId="0A54B4DA" w:rsidR="00DC26C2" w:rsidRDefault="00DC26C2">
          <w:pPr>
            <w:pStyle w:val="Nagwekspisutreci"/>
          </w:pPr>
          <w:r>
            <w:t>Spis treści</w:t>
          </w:r>
        </w:p>
        <w:p w14:paraId="4B53CC16" w14:textId="48F38518" w:rsidR="00DC26C2" w:rsidRPr="007D06E4" w:rsidRDefault="00DC26C2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0"/>
            </w:rPr>
          </w:pPr>
          <w:r w:rsidRPr="00DC26C2">
            <w:rPr>
              <w:b w:val="0"/>
            </w:rPr>
            <w:fldChar w:fldCharType="begin"/>
          </w:r>
          <w:r w:rsidRPr="00DC26C2">
            <w:rPr>
              <w:b w:val="0"/>
            </w:rPr>
            <w:instrText xml:space="preserve"> TOC \o "1-3" \h \z \u </w:instrText>
          </w:r>
          <w:r w:rsidRPr="00DC26C2">
            <w:rPr>
              <w:b w:val="0"/>
            </w:rPr>
            <w:fldChar w:fldCharType="separate"/>
          </w:r>
          <w:hyperlink w:anchor="_Toc159359260" w:history="1">
            <w:r w:rsidRPr="007D06E4">
              <w:rPr>
                <w:rStyle w:val="Hipercze"/>
                <w:rFonts w:eastAsiaTheme="majorEastAsia"/>
                <w:b w:val="0"/>
                <w:noProof/>
                <w:sz w:val="20"/>
              </w:rPr>
              <w:t>1. Zabezpieczenia antykorozyjne – informacje podstawowe</w:t>
            </w:r>
            <w:r w:rsidRPr="007D06E4">
              <w:rPr>
                <w:b w:val="0"/>
                <w:noProof/>
                <w:webHidden/>
                <w:sz w:val="20"/>
              </w:rPr>
              <w:tab/>
            </w:r>
            <w:r w:rsidRPr="007D06E4">
              <w:rPr>
                <w:b w:val="0"/>
                <w:noProof/>
                <w:webHidden/>
                <w:sz w:val="20"/>
              </w:rPr>
              <w:fldChar w:fldCharType="begin"/>
            </w:r>
            <w:r w:rsidRPr="007D06E4">
              <w:rPr>
                <w:b w:val="0"/>
                <w:noProof/>
                <w:webHidden/>
                <w:sz w:val="20"/>
              </w:rPr>
              <w:instrText xml:space="preserve"> PAGEREF _Toc159359260 \h </w:instrText>
            </w:r>
            <w:r w:rsidRPr="007D06E4">
              <w:rPr>
                <w:b w:val="0"/>
                <w:noProof/>
                <w:webHidden/>
                <w:sz w:val="20"/>
              </w:rPr>
            </w:r>
            <w:r w:rsidRPr="007D06E4">
              <w:rPr>
                <w:b w:val="0"/>
                <w:noProof/>
                <w:webHidden/>
                <w:sz w:val="20"/>
              </w:rPr>
              <w:fldChar w:fldCharType="separate"/>
            </w:r>
            <w:r w:rsidR="007D06E4" w:rsidRPr="007D06E4">
              <w:rPr>
                <w:b w:val="0"/>
                <w:noProof/>
                <w:webHidden/>
                <w:sz w:val="20"/>
              </w:rPr>
              <w:t>3</w:t>
            </w:r>
            <w:r w:rsidRPr="007D06E4">
              <w:rPr>
                <w:b w:val="0"/>
                <w:noProof/>
                <w:webHidden/>
                <w:sz w:val="20"/>
              </w:rPr>
              <w:fldChar w:fldCharType="end"/>
            </w:r>
          </w:hyperlink>
        </w:p>
        <w:p w14:paraId="68C936BD" w14:textId="33E712B4" w:rsidR="00DC26C2" w:rsidRPr="007D06E4" w:rsidRDefault="007D06E4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0"/>
            </w:rPr>
          </w:pPr>
          <w:hyperlink w:anchor="_Toc159359261" w:history="1">
            <w:r w:rsidR="00DC26C2" w:rsidRPr="007D06E4">
              <w:rPr>
                <w:rStyle w:val="Hipercze"/>
                <w:rFonts w:eastAsiaTheme="majorEastAsia"/>
                <w:b w:val="0"/>
                <w:noProof/>
                <w:sz w:val="20"/>
              </w:rPr>
              <w:t>2. Wymagania ogólne</w:t>
            </w:r>
            <w:r w:rsidR="00DC26C2" w:rsidRPr="007D06E4">
              <w:rPr>
                <w:b w:val="0"/>
                <w:noProof/>
                <w:webHidden/>
                <w:sz w:val="20"/>
              </w:rPr>
              <w:tab/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begin"/>
            </w:r>
            <w:r w:rsidR="00DC26C2" w:rsidRPr="007D06E4">
              <w:rPr>
                <w:b w:val="0"/>
                <w:noProof/>
                <w:webHidden/>
                <w:sz w:val="20"/>
              </w:rPr>
              <w:instrText xml:space="preserve"> PAGEREF _Toc159359261 \h </w:instrText>
            </w:r>
            <w:r w:rsidR="00DC26C2" w:rsidRPr="007D06E4">
              <w:rPr>
                <w:b w:val="0"/>
                <w:noProof/>
                <w:webHidden/>
                <w:sz w:val="20"/>
              </w:rPr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separate"/>
            </w:r>
            <w:r w:rsidRPr="007D06E4">
              <w:rPr>
                <w:b w:val="0"/>
                <w:noProof/>
                <w:webHidden/>
                <w:sz w:val="20"/>
              </w:rPr>
              <w:t>3</w:t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end"/>
            </w:r>
          </w:hyperlink>
        </w:p>
        <w:p w14:paraId="0A45ED32" w14:textId="70526FDE" w:rsidR="00DC26C2" w:rsidRPr="007D06E4" w:rsidRDefault="007D06E4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0"/>
            </w:rPr>
          </w:pPr>
          <w:hyperlink w:anchor="_Toc159359262" w:history="1">
            <w:r w:rsidR="00DC26C2" w:rsidRPr="007D06E4">
              <w:rPr>
                <w:rStyle w:val="Hipercze"/>
                <w:rFonts w:eastAsiaTheme="majorEastAsia"/>
                <w:b w:val="0"/>
                <w:noProof/>
                <w:sz w:val="20"/>
              </w:rPr>
              <w:t>3. Zabezpieczenia elementów konstrukcji stalowych – malowanie</w:t>
            </w:r>
            <w:r w:rsidR="00DC26C2" w:rsidRPr="007D06E4">
              <w:rPr>
                <w:b w:val="0"/>
                <w:noProof/>
                <w:webHidden/>
                <w:sz w:val="20"/>
              </w:rPr>
              <w:tab/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begin"/>
            </w:r>
            <w:r w:rsidR="00DC26C2" w:rsidRPr="007D06E4">
              <w:rPr>
                <w:b w:val="0"/>
                <w:noProof/>
                <w:webHidden/>
                <w:sz w:val="20"/>
              </w:rPr>
              <w:instrText xml:space="preserve"> PAGEREF _Toc159359262 \h </w:instrText>
            </w:r>
            <w:r w:rsidR="00DC26C2" w:rsidRPr="007D06E4">
              <w:rPr>
                <w:b w:val="0"/>
                <w:noProof/>
                <w:webHidden/>
                <w:sz w:val="20"/>
              </w:rPr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separate"/>
            </w:r>
            <w:r w:rsidRPr="007D06E4">
              <w:rPr>
                <w:b w:val="0"/>
                <w:noProof/>
                <w:webHidden/>
                <w:sz w:val="20"/>
              </w:rPr>
              <w:t>3</w:t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end"/>
            </w:r>
          </w:hyperlink>
        </w:p>
        <w:p w14:paraId="37A9464B" w14:textId="430B5F6E" w:rsidR="00DC26C2" w:rsidRPr="007D06E4" w:rsidRDefault="007D06E4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0"/>
            </w:rPr>
          </w:pPr>
          <w:hyperlink w:anchor="_Toc159359263" w:history="1">
            <w:r w:rsidR="00DC26C2" w:rsidRPr="007D06E4">
              <w:rPr>
                <w:rStyle w:val="Hipercze"/>
                <w:rFonts w:eastAsiaTheme="majorEastAsia"/>
                <w:b w:val="0"/>
                <w:noProof/>
                <w:sz w:val="20"/>
              </w:rPr>
              <w:t>4. Zabezpieczenia elementów konstrukcji stalowych – galwanizacja</w:t>
            </w:r>
            <w:r w:rsidR="00DC26C2" w:rsidRPr="007D06E4">
              <w:rPr>
                <w:b w:val="0"/>
                <w:noProof/>
                <w:webHidden/>
                <w:sz w:val="20"/>
              </w:rPr>
              <w:tab/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begin"/>
            </w:r>
            <w:r w:rsidR="00DC26C2" w:rsidRPr="007D06E4">
              <w:rPr>
                <w:b w:val="0"/>
                <w:noProof/>
                <w:webHidden/>
                <w:sz w:val="20"/>
              </w:rPr>
              <w:instrText xml:space="preserve"> PAGEREF _Toc159359263 \h </w:instrText>
            </w:r>
            <w:r w:rsidR="00DC26C2" w:rsidRPr="007D06E4">
              <w:rPr>
                <w:b w:val="0"/>
                <w:noProof/>
                <w:webHidden/>
                <w:sz w:val="20"/>
              </w:rPr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separate"/>
            </w:r>
            <w:r w:rsidRPr="007D06E4">
              <w:rPr>
                <w:b w:val="0"/>
                <w:noProof/>
                <w:webHidden/>
                <w:sz w:val="20"/>
              </w:rPr>
              <w:t>4</w:t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end"/>
            </w:r>
          </w:hyperlink>
        </w:p>
        <w:p w14:paraId="73FA8EBF" w14:textId="1A5941BD" w:rsidR="00DC26C2" w:rsidRPr="00DC26C2" w:rsidRDefault="007D06E4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59359264" w:history="1">
            <w:r w:rsidR="00DC26C2" w:rsidRPr="007D06E4">
              <w:rPr>
                <w:rStyle w:val="Hipercze"/>
                <w:rFonts w:eastAsiaTheme="majorEastAsia"/>
                <w:b w:val="0"/>
                <w:noProof/>
                <w:sz w:val="20"/>
              </w:rPr>
              <w:t>5. Zabezpieczenia elementów betonowych i żelbetowych</w:t>
            </w:r>
            <w:r w:rsidR="00DC26C2" w:rsidRPr="007D06E4">
              <w:rPr>
                <w:b w:val="0"/>
                <w:noProof/>
                <w:webHidden/>
                <w:sz w:val="20"/>
              </w:rPr>
              <w:tab/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begin"/>
            </w:r>
            <w:r w:rsidR="00DC26C2" w:rsidRPr="007D06E4">
              <w:rPr>
                <w:b w:val="0"/>
                <w:noProof/>
                <w:webHidden/>
                <w:sz w:val="20"/>
              </w:rPr>
              <w:instrText xml:space="preserve"> PAGEREF _Toc159359264 \h </w:instrText>
            </w:r>
            <w:r w:rsidR="00DC26C2" w:rsidRPr="007D06E4">
              <w:rPr>
                <w:b w:val="0"/>
                <w:noProof/>
                <w:webHidden/>
                <w:sz w:val="20"/>
              </w:rPr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separate"/>
            </w:r>
            <w:r w:rsidRPr="007D06E4">
              <w:rPr>
                <w:b w:val="0"/>
                <w:noProof/>
                <w:webHidden/>
                <w:sz w:val="20"/>
              </w:rPr>
              <w:t>4</w:t>
            </w:r>
            <w:r w:rsidR="00DC26C2" w:rsidRPr="007D06E4">
              <w:rPr>
                <w:b w:val="0"/>
                <w:noProof/>
                <w:webHidden/>
                <w:sz w:val="20"/>
              </w:rPr>
              <w:fldChar w:fldCharType="end"/>
            </w:r>
          </w:hyperlink>
        </w:p>
        <w:p w14:paraId="6E51E72E" w14:textId="6E353590" w:rsidR="00DC26C2" w:rsidRDefault="00DC26C2">
          <w:r w:rsidRPr="00DC26C2">
            <w:rPr>
              <w:bCs/>
            </w:rPr>
            <w:fldChar w:fldCharType="end"/>
          </w:r>
        </w:p>
      </w:sdtContent>
    </w:sdt>
    <w:p w14:paraId="5976B41B" w14:textId="415FDB72" w:rsidR="00851389" w:rsidRPr="00110989" w:rsidRDefault="00851389" w:rsidP="00795520">
      <w:pPr>
        <w:spacing w:after="200"/>
        <w:jc w:val="left"/>
        <w:rPr>
          <w:rFonts w:asciiTheme="minorHAnsi" w:hAnsiTheme="minorHAnsi"/>
          <w:b/>
          <w:sz w:val="28"/>
        </w:rPr>
      </w:pPr>
    </w:p>
    <w:p w14:paraId="6F54481F" w14:textId="35669E0C" w:rsidR="00D346FD" w:rsidRPr="00110989" w:rsidRDefault="00D346FD" w:rsidP="00795520">
      <w:pPr>
        <w:spacing w:after="200"/>
        <w:jc w:val="left"/>
        <w:rPr>
          <w:rFonts w:asciiTheme="minorHAnsi" w:hAnsiTheme="minorHAnsi"/>
        </w:rPr>
      </w:pPr>
    </w:p>
    <w:p w14:paraId="6F544820" w14:textId="77777777" w:rsidR="00E85D6C" w:rsidRPr="00110989" w:rsidRDefault="00E85D6C" w:rsidP="00E85D6C">
      <w:pPr>
        <w:spacing w:line="240" w:lineRule="auto"/>
        <w:rPr>
          <w:rFonts w:asciiTheme="minorHAnsi" w:hAnsiTheme="minorHAnsi" w:cs="Arial"/>
        </w:rPr>
      </w:pPr>
    </w:p>
    <w:p w14:paraId="04328AFB" w14:textId="549E76EB" w:rsidR="007C2299" w:rsidRPr="00110989" w:rsidRDefault="00C74ADB" w:rsidP="00E3589D">
      <w:pPr>
        <w:tabs>
          <w:tab w:val="left" w:pos="5747"/>
        </w:tabs>
        <w:spacing w:after="200"/>
        <w:jc w:val="left"/>
        <w:rPr>
          <w:rStyle w:val="search-result-value"/>
          <w:rFonts w:asciiTheme="minorHAnsi" w:hAnsiTheme="minorHAnsi" w:cs="Arial"/>
        </w:rPr>
      </w:pPr>
      <w:r w:rsidRPr="00110989">
        <w:rPr>
          <w:rFonts w:asciiTheme="minorHAnsi" w:hAnsiTheme="minorHAnsi" w:cs="Arial"/>
        </w:rPr>
        <w:br w:type="page"/>
      </w:r>
      <w:bookmarkStart w:id="1" w:name="_GoBack"/>
      <w:bookmarkEnd w:id="1"/>
    </w:p>
    <w:p w14:paraId="12A5473F" w14:textId="7C674B90" w:rsidR="00B16198" w:rsidRPr="003F1D56" w:rsidRDefault="00B16198" w:rsidP="00840B62">
      <w:pPr>
        <w:pStyle w:val="Punktor2"/>
        <w:spacing w:after="120"/>
      </w:pPr>
      <w:bookmarkStart w:id="2" w:name="_Toc159359260"/>
      <w:r w:rsidRPr="003F1D56">
        <w:lastRenderedPageBreak/>
        <w:t xml:space="preserve">Zabezpieczenia </w:t>
      </w:r>
      <w:r w:rsidR="00EE5AFA">
        <w:t>antykorozyjne – informacje podstawowe</w:t>
      </w:r>
      <w:bookmarkEnd w:id="2"/>
    </w:p>
    <w:p w14:paraId="4E8AECF9" w14:textId="7747F206" w:rsidR="00A53B3B" w:rsidRDefault="00A53B3B" w:rsidP="003F1D56">
      <w:pPr>
        <w:rPr>
          <w:rStyle w:val="search-result-value"/>
        </w:rPr>
      </w:pPr>
      <w:r w:rsidRPr="003F1D56">
        <w:t xml:space="preserve">Powłoki antykorozyjne będą miały za zadanie ochronę przed korozją powierzchni i elementów obiektów budowlanych oraz infrastruktury przemysłowej, które pracują w środowiskach wymagających podwyższonej odporności na działanie czynników korozyjnych, oddziaływanie środowiska chemicznego, długotrwałe działanie promieni UV oraz wody, przy zagwarantowaniu wysokich parametrów jakościowych i eksploatacyjnych. Wszystkie powłoki antykorozyjne </w:t>
      </w:r>
      <w:r w:rsidRPr="003F1D56">
        <w:rPr>
          <w:rStyle w:val="search-result-value"/>
        </w:rPr>
        <w:t xml:space="preserve">muszą być zaprojektowane oraz wykonane zgodnie z obowiązującymi normami i przepisami prawnymi. Dodatkowo Zamawiający wymaga, aby zabezpieczenia antykorozyjne </w:t>
      </w:r>
      <w:r w:rsidR="00EE5AFA">
        <w:rPr>
          <w:rStyle w:val="search-result-value"/>
        </w:rPr>
        <w:t>spełniały wymagania opisane w</w:t>
      </w:r>
      <w:r w:rsidR="00527D4E">
        <w:rPr>
          <w:rStyle w:val="search-result-value"/>
        </w:rPr>
        <w:t> </w:t>
      </w:r>
      <w:r w:rsidR="00EE5AFA">
        <w:rPr>
          <w:rStyle w:val="search-result-value"/>
        </w:rPr>
        <w:t>dalszej części niniejszego dokumentu</w:t>
      </w:r>
      <w:r w:rsidR="003246C3">
        <w:rPr>
          <w:rStyle w:val="search-result-value"/>
        </w:rPr>
        <w:t>.</w:t>
      </w:r>
    </w:p>
    <w:p w14:paraId="2B34A087" w14:textId="77777777" w:rsidR="00EE5AFA" w:rsidRPr="003F1D56" w:rsidRDefault="00EE5AFA" w:rsidP="003F1D56">
      <w:pPr>
        <w:rPr>
          <w:rStyle w:val="search-result-value"/>
        </w:rPr>
      </w:pPr>
    </w:p>
    <w:p w14:paraId="40FEBF33" w14:textId="79A49CC7" w:rsidR="00A53B3B" w:rsidRPr="00840B62" w:rsidRDefault="00A53B3B" w:rsidP="00840B62">
      <w:pPr>
        <w:pStyle w:val="Punktor2"/>
        <w:spacing w:after="120"/>
      </w:pPr>
      <w:bookmarkStart w:id="3" w:name="_Toc159359261"/>
      <w:r w:rsidRPr="00840B62">
        <w:t>Wymagania ogólne</w:t>
      </w:r>
      <w:bookmarkEnd w:id="3"/>
    </w:p>
    <w:p w14:paraId="186183A9" w14:textId="0E03958C" w:rsidR="00A53B3B" w:rsidRPr="003F1D56" w:rsidRDefault="00A53B3B" w:rsidP="00EE5AFA">
      <w:pPr>
        <w:rPr>
          <w:rStyle w:val="search-result-value"/>
        </w:rPr>
      </w:pPr>
      <w:r w:rsidRPr="003F1D56">
        <w:rPr>
          <w:rStyle w:val="search-result-value"/>
        </w:rPr>
        <w:t xml:space="preserve">We wszystkich przypadkach, tam gdzie jest to niezbędne będą stosowane zabezpieczenia antykorozyjne. Zabezpieczenia antykorozyjne i ich stosowanie będą w pełnym zakresie odpowiedzialności i gwarancji Wykonawcy. Muszą zapewnić odporność na korozję atmosferyczną </w:t>
      </w:r>
      <w:r w:rsidR="00550E5C">
        <w:rPr>
          <w:rStyle w:val="search-result-value"/>
        </w:rPr>
        <w:br/>
      </w:r>
      <w:r w:rsidRPr="003F1D56">
        <w:rPr>
          <w:rStyle w:val="search-result-value"/>
        </w:rPr>
        <w:t xml:space="preserve">lub inny rodzaj korozji wynikający z miejsca ich stosowania. Powłoki antykorozyjne muszą gwarantować: </w:t>
      </w:r>
    </w:p>
    <w:p w14:paraId="70049EB1" w14:textId="77777777" w:rsidR="00A53B3B" w:rsidRPr="003F1D56" w:rsidRDefault="00A53B3B" w:rsidP="00AB035E">
      <w:pPr>
        <w:pStyle w:val="Akapitzlist"/>
        <w:numPr>
          <w:ilvl w:val="0"/>
          <w:numId w:val="32"/>
        </w:numPr>
        <w:spacing w:after="160" w:line="259" w:lineRule="auto"/>
        <w:rPr>
          <w:rStyle w:val="search-result-value"/>
        </w:rPr>
      </w:pPr>
      <w:r w:rsidRPr="003F1D56">
        <w:rPr>
          <w:rStyle w:val="search-result-value"/>
        </w:rPr>
        <w:t>jednolitość powierzchni,</w:t>
      </w:r>
    </w:p>
    <w:p w14:paraId="701B7A84" w14:textId="77777777" w:rsidR="00A53B3B" w:rsidRPr="003F1D56" w:rsidRDefault="00A53B3B" w:rsidP="00AB035E">
      <w:pPr>
        <w:pStyle w:val="Akapitzlist"/>
        <w:numPr>
          <w:ilvl w:val="0"/>
          <w:numId w:val="32"/>
        </w:numPr>
        <w:spacing w:after="160" w:line="259" w:lineRule="auto"/>
        <w:rPr>
          <w:rStyle w:val="search-result-value"/>
        </w:rPr>
      </w:pPr>
      <w:r w:rsidRPr="003F1D56">
        <w:rPr>
          <w:rStyle w:val="search-result-value"/>
        </w:rPr>
        <w:t>dobrą przyczepność do materiału chronionego,</w:t>
      </w:r>
    </w:p>
    <w:p w14:paraId="6F8A3C7F" w14:textId="518059E7" w:rsidR="00527D4E" w:rsidRDefault="009332F9" w:rsidP="00AB035E">
      <w:pPr>
        <w:pStyle w:val="Akapitzlist"/>
        <w:numPr>
          <w:ilvl w:val="0"/>
          <w:numId w:val="32"/>
        </w:numPr>
        <w:spacing w:after="160" w:line="259" w:lineRule="auto"/>
        <w:rPr>
          <w:rStyle w:val="search-result-value"/>
        </w:rPr>
      </w:pPr>
      <w:r w:rsidRPr="003F1D56">
        <w:rPr>
          <w:rStyle w:val="search-result-value"/>
        </w:rPr>
        <w:t>trudnopalność</w:t>
      </w:r>
      <w:r w:rsidR="00527D4E">
        <w:rPr>
          <w:rStyle w:val="search-result-value"/>
        </w:rPr>
        <w:t>,</w:t>
      </w:r>
    </w:p>
    <w:p w14:paraId="69380C4B" w14:textId="7D17F176" w:rsidR="00A53B3B" w:rsidRPr="003F1D56" w:rsidRDefault="00527D4E" w:rsidP="00AB035E">
      <w:pPr>
        <w:pStyle w:val="Akapitzlist"/>
        <w:numPr>
          <w:ilvl w:val="0"/>
          <w:numId w:val="32"/>
        </w:numPr>
        <w:spacing w:after="160" w:line="259" w:lineRule="auto"/>
        <w:rPr>
          <w:rStyle w:val="search-result-value"/>
        </w:rPr>
      </w:pPr>
      <w:r>
        <w:rPr>
          <w:rStyle w:val="search-result-value"/>
        </w:rPr>
        <w:t>dla konstrukcji przewidzianych na zewnątrz – odporność na czynniki atmosferyczne oraz promieniowanie UV.</w:t>
      </w:r>
    </w:p>
    <w:p w14:paraId="792BD83F" w14:textId="77777777" w:rsidR="00A53B3B" w:rsidRPr="00840B62" w:rsidRDefault="00A53B3B" w:rsidP="00840B62">
      <w:pPr>
        <w:pStyle w:val="Punktor2"/>
        <w:spacing w:after="120"/>
      </w:pPr>
      <w:bookmarkStart w:id="4" w:name="_Toc159359262"/>
      <w:r w:rsidRPr="00840B62">
        <w:t>Zabezpieczenia elementów konstrukcji stalowych – malowanie</w:t>
      </w:r>
      <w:bookmarkEnd w:id="4"/>
    </w:p>
    <w:p w14:paraId="6F04BE91" w14:textId="754D6D08" w:rsidR="00A53B3B" w:rsidRPr="003F1D56" w:rsidRDefault="00A53B3B" w:rsidP="00AB035E">
      <w:pPr>
        <w:pStyle w:val="Akapitzlist"/>
        <w:numPr>
          <w:ilvl w:val="0"/>
          <w:numId w:val="33"/>
        </w:numPr>
        <w:spacing w:after="160" w:line="259" w:lineRule="auto"/>
      </w:pPr>
      <w:r w:rsidRPr="003F1D56">
        <w:t xml:space="preserve">Wymagane jest zabezpieczenie antykorozyjne wszelkich elementów konstrukcji stalowych </w:t>
      </w:r>
      <w:r w:rsidR="00550E5C">
        <w:br/>
      </w:r>
      <w:r w:rsidRPr="003F1D56">
        <w:t>z uwzględnieniem planowanego środowiska pracy i wszystkich warunków ruchowych</w:t>
      </w:r>
      <w:r w:rsidR="00550E5C">
        <w:t>.</w:t>
      </w:r>
    </w:p>
    <w:p w14:paraId="240FC0F4" w14:textId="113CD222" w:rsidR="00A53B3B" w:rsidRPr="003F1D56" w:rsidRDefault="00A53B3B" w:rsidP="00AB035E">
      <w:pPr>
        <w:pStyle w:val="Akapitzlist"/>
        <w:numPr>
          <w:ilvl w:val="0"/>
          <w:numId w:val="33"/>
        </w:numPr>
        <w:spacing w:after="160" w:line="259" w:lineRule="auto"/>
      </w:pPr>
      <w:r w:rsidRPr="003F1D56">
        <w:t>Konstrukcje mają być zaprojektowane w taki sposób, aby ograniczyć możliwość korodowania, a także umożliwić konserwację i naprawy i/lub odnowienie pokrycia antykorozyjnego</w:t>
      </w:r>
      <w:r w:rsidR="00550E5C">
        <w:t>.</w:t>
      </w:r>
    </w:p>
    <w:p w14:paraId="0B6A2949" w14:textId="1AA0BF24" w:rsidR="00A53B3B" w:rsidRPr="003F1D56" w:rsidRDefault="00A53B3B" w:rsidP="00AB035E">
      <w:pPr>
        <w:pStyle w:val="Akapitzlist"/>
        <w:numPr>
          <w:ilvl w:val="0"/>
          <w:numId w:val="33"/>
        </w:numPr>
        <w:spacing w:after="160" w:line="259" w:lineRule="auto"/>
      </w:pPr>
      <w:r w:rsidRPr="003F1D56">
        <w:t>Konstrukcje stalowe muszą być wykonywane warsztatowo łącznie z całkowitym zabezpieczeniem antykorozyjnym wykonanym i odebranym zgodnie z zatwierdzonym systemem kontroli jakości oraz dostarczone na teren budowy w stanie gotowym do montażu (nie dopuszcza się transportowania pomalowanych elementów przed całkowitym wyschnięciem farby), a wszystkie elementy będą zabezpieczone przed wpływem warunków zewnętrznych na czas transportu i składowania</w:t>
      </w:r>
      <w:r w:rsidR="00550E5C">
        <w:t>.</w:t>
      </w:r>
    </w:p>
    <w:p w14:paraId="02BE846E" w14:textId="498CEDE1" w:rsidR="00A53B3B" w:rsidRPr="003F1D56" w:rsidRDefault="00A53B3B" w:rsidP="00AB035E">
      <w:pPr>
        <w:pStyle w:val="Akapitzlist"/>
        <w:numPr>
          <w:ilvl w:val="0"/>
          <w:numId w:val="33"/>
        </w:numPr>
        <w:spacing w:after="160" w:line="259" w:lineRule="auto"/>
      </w:pPr>
      <w:r w:rsidRPr="003F1D56">
        <w:t xml:space="preserve">Malowanie będzie odbywać się ściśle wg technologii określonej przez producenta farb </w:t>
      </w:r>
      <w:r w:rsidR="00550E5C">
        <w:br/>
      </w:r>
      <w:r w:rsidRPr="003F1D56">
        <w:t>i zatwierdzonej przez Zamawiającego, a wszystkie powłoki muszą być wykonane przy pomocy farb tego samego producenta</w:t>
      </w:r>
      <w:r w:rsidR="00550E5C">
        <w:t>.</w:t>
      </w:r>
    </w:p>
    <w:p w14:paraId="61EB1832" w14:textId="35A56C85" w:rsidR="00A53B3B" w:rsidRPr="003F1D56" w:rsidRDefault="00A53B3B" w:rsidP="00AB035E">
      <w:pPr>
        <w:pStyle w:val="Akapitzlist"/>
        <w:numPr>
          <w:ilvl w:val="0"/>
          <w:numId w:val="33"/>
        </w:numPr>
        <w:spacing w:after="160" w:line="259" w:lineRule="auto"/>
      </w:pPr>
      <w:r w:rsidRPr="003F1D56">
        <w:t>Wszystkie kontrole muszą być potwierdzone protokołami odbioru etapów wykonania zabezpieczeń</w:t>
      </w:r>
      <w:r w:rsidR="00550E5C">
        <w:t>.</w:t>
      </w:r>
    </w:p>
    <w:p w14:paraId="130C24C3" w14:textId="19CE5A19" w:rsidR="00A53B3B" w:rsidRPr="003F1D56" w:rsidRDefault="006C11AE" w:rsidP="00AB035E">
      <w:pPr>
        <w:pStyle w:val="Akapitzlist"/>
        <w:numPr>
          <w:ilvl w:val="0"/>
          <w:numId w:val="33"/>
        </w:numPr>
        <w:spacing w:after="160" w:line="259" w:lineRule="auto"/>
      </w:pPr>
      <w:r>
        <w:t>Wykonawca dobierze i przedstawi Zamawiającemu do akceptacji system malarski zabezpieczenia antykorozyjnego. Zamawiający wymaga doboru systemu dla trwałości</w:t>
      </w:r>
      <w:r w:rsidR="00A53B3B" w:rsidRPr="003F1D56">
        <w:t xml:space="preserve"> „H” wg PN-EN ISO 12944</w:t>
      </w:r>
      <w:r>
        <w:t xml:space="preserve"> oraz dla minimalnej</w:t>
      </w:r>
      <w:r w:rsidR="00A53B3B" w:rsidRPr="003F1D56">
        <w:t xml:space="preserve"> kategori</w:t>
      </w:r>
      <w:r>
        <w:t>i</w:t>
      </w:r>
      <w:r w:rsidR="00A53B3B" w:rsidRPr="003F1D56">
        <w:t xml:space="preserve"> korozyjności atmosfery C4 dla konstrukcji zewnętrznych i C3 dla konstrukcji wewnątrz budynków</w:t>
      </w:r>
      <w:r w:rsidR="00550E5C">
        <w:t>.</w:t>
      </w:r>
      <w:r>
        <w:t xml:space="preserve"> Zatwierdzenie doboru systemu malarskiego przez Zamawiającego nie skutkuje zdjęciem odpowiedzialności z Wykonawcy</w:t>
      </w:r>
    </w:p>
    <w:p w14:paraId="53EB1B37" w14:textId="337659C5" w:rsidR="00A53B3B" w:rsidRPr="003F1D56" w:rsidRDefault="00A53B3B" w:rsidP="00AB035E">
      <w:pPr>
        <w:pStyle w:val="Akapitzlist"/>
        <w:numPr>
          <w:ilvl w:val="0"/>
          <w:numId w:val="33"/>
        </w:numPr>
        <w:spacing w:after="160" w:line="259" w:lineRule="auto"/>
      </w:pPr>
      <w:r w:rsidRPr="003F1D56">
        <w:lastRenderedPageBreak/>
        <w:t>Wykonawca przygotuje pełną listę konstrukcji, pomieszczeń, urządzeń z klasyfikacją korozyjności środowiska według PN-EN ISO 12944-2 oraz z doborem właściwego systemu malarskiego według PN-EN ISO 12944-5 i przedstawi do zatwierdzenia Zamawiającemu</w:t>
      </w:r>
      <w:r w:rsidR="00550E5C">
        <w:t>.</w:t>
      </w:r>
      <w:r w:rsidR="00472120">
        <w:t>.</w:t>
      </w:r>
    </w:p>
    <w:p w14:paraId="7D7FE6AB" w14:textId="334CC6C7" w:rsidR="00A53B3B" w:rsidRDefault="00A53B3B" w:rsidP="00AB035E">
      <w:pPr>
        <w:pStyle w:val="Akapitzlist"/>
        <w:numPr>
          <w:ilvl w:val="0"/>
          <w:numId w:val="33"/>
        </w:numPr>
        <w:spacing w:after="160" w:line="259" w:lineRule="auto"/>
      </w:pPr>
      <w:r w:rsidRPr="003F1D56">
        <w:t xml:space="preserve">Wykonawca opracuje i przedstawi Zamawiającemu do akceptacji technologię wykonania napraw powłok antykorozyjny w oparciu o wybrany oraz zaakceptowany pierwotny system </w:t>
      </w:r>
      <w:r w:rsidR="00550E5C">
        <w:br/>
      </w:r>
      <w:r w:rsidRPr="003F1D56">
        <w:t>w porozumieniu z dostawcą zabezpieczenia</w:t>
      </w:r>
      <w:r w:rsidR="00550E5C">
        <w:t>.</w:t>
      </w:r>
      <w:r w:rsidR="00472120">
        <w:t xml:space="preserve"> Zatwierdzenie technologii wykonania napraw powłok antykorozyjnych przez Zamawiającego nie skutkuje zdjęciem odpowiedzialności z Wykonawcy.</w:t>
      </w:r>
    </w:p>
    <w:p w14:paraId="33F2674A" w14:textId="6DE42457" w:rsidR="00795253" w:rsidRPr="003F1D56" w:rsidRDefault="00795253" w:rsidP="00AB035E">
      <w:pPr>
        <w:pStyle w:val="Akapitzlist"/>
        <w:numPr>
          <w:ilvl w:val="0"/>
          <w:numId w:val="33"/>
        </w:numPr>
        <w:spacing w:after="160" w:line="259" w:lineRule="auto"/>
      </w:pPr>
      <w:r>
        <w:t xml:space="preserve">W przypadku stosowania konstrukcji stalowych skręcanych, Wykonawca jest zobowiązany </w:t>
      </w:r>
      <w:r w:rsidR="00550E5C">
        <w:br/>
      </w:r>
      <w:r>
        <w:t>do takiego dobrania elementów łączeniowych, aby minimalizować oddziaływania korozyjne pomiędzy śrubami, podkładkami, nakrętkami i elementami skręcanymi, tzn. Wykonawca powinien dążyć do minimalizacji potencjału siły oddziaływania elektrochemicznego pomiędzy poszczególnymi elementami.</w:t>
      </w:r>
    </w:p>
    <w:p w14:paraId="40CAFDFA" w14:textId="77777777" w:rsidR="00A53B3B" w:rsidRPr="00840B62" w:rsidRDefault="00A53B3B" w:rsidP="00840B62">
      <w:pPr>
        <w:pStyle w:val="Punktor2"/>
        <w:spacing w:after="120"/>
      </w:pPr>
      <w:bookmarkStart w:id="5" w:name="_Toc159359263"/>
      <w:r w:rsidRPr="00840B62">
        <w:t>Zabezpieczenia elementów konstrukcji stalowych – galwanizacja</w:t>
      </w:r>
      <w:bookmarkEnd w:id="5"/>
    </w:p>
    <w:p w14:paraId="719C8F67" w14:textId="35330D14" w:rsidR="00A53B3B" w:rsidRPr="003F1D56" w:rsidRDefault="00A53B3B" w:rsidP="00AB035E">
      <w:pPr>
        <w:pStyle w:val="Akapitzlist"/>
        <w:numPr>
          <w:ilvl w:val="0"/>
          <w:numId w:val="34"/>
        </w:numPr>
        <w:spacing w:after="160" w:line="259" w:lineRule="auto"/>
      </w:pPr>
      <w:r w:rsidRPr="003F1D56">
        <w:t xml:space="preserve">Konstrukcje stalowe, które np. będą szczególnie narażone na złe warunki eksploatacyjne oraz </w:t>
      </w:r>
      <w:r w:rsidR="006C11AE">
        <w:t xml:space="preserve">konstrukcje </w:t>
      </w:r>
      <w:r w:rsidRPr="003F1D56">
        <w:t>takie jak, kratki podestowe, blachy podłogowe, elementy klatek schodowych i</w:t>
      </w:r>
      <w:r w:rsidR="006C11AE">
        <w:t> </w:t>
      </w:r>
      <w:r w:rsidRPr="003F1D56">
        <w:t>przejść</w:t>
      </w:r>
      <w:r w:rsidR="006C11AE">
        <w:t xml:space="preserve"> </w:t>
      </w:r>
      <w:r w:rsidRPr="003F1D56">
        <w:t>oraz elementy konstrukcyjne urządzeń elektrycznych lub inne konstrukcje wskazane przez Zamawiającego, w ramach zabezpieczenia antykorozyjnego mogą być cynkowane ogniowo (inaczej zwaną metodą zanurzeniową)</w:t>
      </w:r>
      <w:r w:rsidR="00550E5C">
        <w:t>.</w:t>
      </w:r>
    </w:p>
    <w:p w14:paraId="1E36579C" w14:textId="28F6A380" w:rsidR="00A53B3B" w:rsidRPr="003F1D56" w:rsidRDefault="00A53B3B" w:rsidP="00AB035E">
      <w:pPr>
        <w:pStyle w:val="Akapitzlist"/>
        <w:numPr>
          <w:ilvl w:val="0"/>
          <w:numId w:val="34"/>
        </w:numPr>
        <w:spacing w:after="160" w:line="259" w:lineRule="auto"/>
      </w:pPr>
      <w:r w:rsidRPr="003F1D56">
        <w:t>Wykonawca przest</w:t>
      </w:r>
      <w:r w:rsidR="00A94BFF">
        <w:t>awi</w:t>
      </w:r>
      <w:r w:rsidRPr="003F1D56">
        <w:t xml:space="preserve"> Zmawiającemu do jego akceptacji konstrukcje stalowe, które zamierza pokryć </w:t>
      </w:r>
      <w:proofErr w:type="spellStart"/>
      <w:r w:rsidRPr="003F1D56">
        <w:t>ocynkiem</w:t>
      </w:r>
      <w:proofErr w:type="spellEnd"/>
      <w:r w:rsidRPr="003F1D56">
        <w:t xml:space="preserve"> ogniowym</w:t>
      </w:r>
      <w:r w:rsidR="00550E5C">
        <w:t>.</w:t>
      </w:r>
    </w:p>
    <w:p w14:paraId="25CBB272" w14:textId="2747994F" w:rsidR="00A53B3B" w:rsidRPr="003F1D56" w:rsidRDefault="00A53B3B" w:rsidP="00AB035E">
      <w:pPr>
        <w:pStyle w:val="Akapitzlist"/>
        <w:numPr>
          <w:ilvl w:val="0"/>
          <w:numId w:val="34"/>
        </w:numPr>
        <w:spacing w:after="160" w:line="259" w:lineRule="auto"/>
      </w:pPr>
      <w:r w:rsidRPr="003F1D56">
        <w:t xml:space="preserve">Dobór powłoki </w:t>
      </w:r>
      <w:proofErr w:type="spellStart"/>
      <w:r w:rsidRPr="003F1D56">
        <w:t>ocynku</w:t>
      </w:r>
      <w:proofErr w:type="spellEnd"/>
      <w:r w:rsidRPr="003F1D56">
        <w:t xml:space="preserve"> musi spełniać wymagania normy PN-EN ISO 14713-1:2017</w:t>
      </w:r>
      <w:r w:rsidR="00550E5C">
        <w:t>.</w:t>
      </w:r>
    </w:p>
    <w:p w14:paraId="128990CA" w14:textId="23827623" w:rsidR="00A53B3B" w:rsidRPr="003F1D56" w:rsidRDefault="00A53B3B" w:rsidP="00AB035E">
      <w:pPr>
        <w:pStyle w:val="Akapitzlist"/>
        <w:numPr>
          <w:ilvl w:val="0"/>
          <w:numId w:val="34"/>
        </w:numPr>
        <w:spacing w:after="160" w:line="259" w:lineRule="auto"/>
      </w:pPr>
      <w:r w:rsidRPr="003F1D56">
        <w:t xml:space="preserve">Powłoka </w:t>
      </w:r>
      <w:proofErr w:type="spellStart"/>
      <w:r w:rsidRPr="003F1D56">
        <w:t>ocynku</w:t>
      </w:r>
      <w:proofErr w:type="spellEnd"/>
      <w:r w:rsidRPr="003F1D56">
        <w:t xml:space="preserve"> na elemencie musi być tak dobrana, aby spełnić wymagania Zamawiającego odnośnie uzyskania nie mniej skutecznego zabezpieczenia antykorozyjnego elementów, </w:t>
      </w:r>
      <w:r w:rsidR="00550E5C">
        <w:br/>
      </w:r>
      <w:r w:rsidRPr="003F1D56">
        <w:t xml:space="preserve">jak w przypadku konstrukcji stalowych zabezpieczanych systemem malarskim, tj. </w:t>
      </w:r>
      <w:r w:rsidR="002E4A3A">
        <w:t xml:space="preserve">min. </w:t>
      </w:r>
      <w:r w:rsidRPr="003F1D56">
        <w:t xml:space="preserve">15 lat, </w:t>
      </w:r>
      <w:r w:rsidR="00550E5C">
        <w:br/>
      </w:r>
      <w:r w:rsidRPr="003F1D56">
        <w:t xml:space="preserve">co odpowiada przedziałowi odporności w klasie </w:t>
      </w:r>
      <w:r w:rsidR="00813E77">
        <w:t>„</w:t>
      </w:r>
      <w:r w:rsidRPr="003F1D56">
        <w:t>H</w:t>
      </w:r>
      <w:r w:rsidR="00813E77">
        <w:t>”</w:t>
      </w:r>
      <w:r w:rsidRPr="003F1D56">
        <w:t xml:space="preserve"> zgodnie z tabelą 2 w normie PN-EN ISO 14713-1:2017</w:t>
      </w:r>
      <w:r w:rsidR="00550E5C">
        <w:t>.</w:t>
      </w:r>
    </w:p>
    <w:p w14:paraId="428452E6" w14:textId="01C64D50" w:rsidR="00A53B3B" w:rsidRPr="003F1D56" w:rsidRDefault="00A53B3B" w:rsidP="00AB035E">
      <w:pPr>
        <w:pStyle w:val="Akapitzlist"/>
        <w:numPr>
          <w:ilvl w:val="0"/>
          <w:numId w:val="34"/>
        </w:numPr>
        <w:spacing w:after="160" w:line="259" w:lineRule="auto"/>
      </w:pPr>
      <w:r w:rsidRPr="003F1D56">
        <w:t>Zamawiający wymaga</w:t>
      </w:r>
      <w:r w:rsidR="00472120">
        <w:t>,</w:t>
      </w:r>
      <w:r w:rsidRPr="003F1D56">
        <w:t xml:space="preserve"> aby wymagania jakościowe warstwy </w:t>
      </w:r>
      <w:proofErr w:type="spellStart"/>
      <w:r w:rsidRPr="003F1D56">
        <w:t>ocynku</w:t>
      </w:r>
      <w:proofErr w:type="spellEnd"/>
      <w:r w:rsidRPr="003F1D56">
        <w:t xml:space="preserve">, w tym minimalna grubość warstwy </w:t>
      </w:r>
      <w:proofErr w:type="spellStart"/>
      <w:r w:rsidRPr="003F1D56">
        <w:t>ocynku</w:t>
      </w:r>
      <w:proofErr w:type="spellEnd"/>
      <w:r w:rsidRPr="003F1D56">
        <w:t xml:space="preserve"> były zgodne z normą PN-EN ISO 1461:2011</w:t>
      </w:r>
      <w:r w:rsidR="00550E5C">
        <w:t>.</w:t>
      </w:r>
    </w:p>
    <w:p w14:paraId="696D2043" w14:textId="7F892DA1" w:rsidR="00A53B3B" w:rsidRPr="003F1D56" w:rsidRDefault="00A53B3B" w:rsidP="00AB035E">
      <w:pPr>
        <w:pStyle w:val="Akapitzlist"/>
        <w:numPr>
          <w:ilvl w:val="0"/>
          <w:numId w:val="34"/>
        </w:numPr>
        <w:spacing w:after="160" w:line="259" w:lineRule="auto"/>
      </w:pPr>
      <w:r w:rsidRPr="003F1D56">
        <w:t>Elementy cynkowane będą łączone poprzez skręcanie. Nie dopuszcza się spawania elementów ocynkowanych</w:t>
      </w:r>
      <w:r w:rsidR="00550E5C">
        <w:t>.</w:t>
      </w:r>
    </w:p>
    <w:p w14:paraId="1A7B9AF6" w14:textId="1A614F06" w:rsidR="00A53B3B" w:rsidRPr="003F1D56" w:rsidRDefault="00A53B3B" w:rsidP="00AB035E">
      <w:pPr>
        <w:pStyle w:val="Akapitzlist"/>
        <w:numPr>
          <w:ilvl w:val="0"/>
          <w:numId w:val="34"/>
        </w:numPr>
        <w:spacing w:after="160" w:line="259" w:lineRule="auto"/>
      </w:pPr>
      <w:r w:rsidRPr="003F1D56">
        <w:t>Wszelkie naprawy powłoki elementów ocynkowanych muszą być wykonane zgodnie normą PN-EN ISO 1461:2011, oraz zgodnie z opracowanym przez Wykonawcę i zaakceptowanym przez Zamawiającego systemem naprawczym</w:t>
      </w:r>
      <w:r w:rsidR="00550E5C">
        <w:t>.</w:t>
      </w:r>
    </w:p>
    <w:p w14:paraId="12F48312" w14:textId="77777777" w:rsidR="00A53B3B" w:rsidRPr="003F1D56" w:rsidRDefault="00A53B3B" w:rsidP="00A53B3B">
      <w:pPr>
        <w:pStyle w:val="Akapitzlist"/>
        <w:ind w:left="1440"/>
      </w:pPr>
    </w:p>
    <w:p w14:paraId="495509C1" w14:textId="77777777" w:rsidR="00A53B3B" w:rsidRPr="00840B62" w:rsidRDefault="00A53B3B" w:rsidP="00840B62">
      <w:pPr>
        <w:pStyle w:val="Punktor2"/>
        <w:spacing w:after="120"/>
      </w:pPr>
      <w:bookmarkStart w:id="6" w:name="_Toc159359264"/>
      <w:r w:rsidRPr="00840B62">
        <w:t>Zabezpieczenia elementów betonowych i żelbetowych</w:t>
      </w:r>
      <w:bookmarkEnd w:id="6"/>
    </w:p>
    <w:p w14:paraId="3D197A6D" w14:textId="76E782FD" w:rsidR="00A53B3B" w:rsidRPr="003F1D56" w:rsidRDefault="00A53B3B" w:rsidP="00AB035E">
      <w:pPr>
        <w:pStyle w:val="Akapitzlist"/>
        <w:numPr>
          <w:ilvl w:val="0"/>
          <w:numId w:val="35"/>
        </w:numPr>
        <w:spacing w:after="160" w:line="259" w:lineRule="auto"/>
      </w:pPr>
      <w:r w:rsidRPr="003F1D56">
        <w:t>Zamawiający wymaga, aby powierzchnie elementów konstrukcji betonowych i żelbetowych narażone na działanie czynników korozyjnych miały zaprojektowane i wykonane odpowiednie zabezpieczenie antykorozyjne</w:t>
      </w:r>
      <w:r w:rsidR="00655966">
        <w:t>.</w:t>
      </w:r>
    </w:p>
    <w:p w14:paraId="157A8F27" w14:textId="68C56B6E" w:rsidR="00A53B3B" w:rsidRPr="003F1D56" w:rsidRDefault="00A53B3B" w:rsidP="00AB035E">
      <w:pPr>
        <w:pStyle w:val="Akapitzlist"/>
        <w:numPr>
          <w:ilvl w:val="0"/>
          <w:numId w:val="35"/>
        </w:numPr>
        <w:spacing w:after="160" w:line="259" w:lineRule="auto"/>
      </w:pPr>
      <w:r w:rsidRPr="003F1D56">
        <w:t>Powierzchnie stykające się bezpośrednio z gruntem należy zabezpieczyć przez pokrycie powłokami bitumicznymi. Jeżeli kształt fundamentu na to pozwala, to zabezpieczenie powinno być wykonane do poziomu minimum 30</w:t>
      </w:r>
      <w:r w:rsidR="00655966">
        <w:t xml:space="preserve"> </w:t>
      </w:r>
      <w:r w:rsidRPr="003F1D56">
        <w:t>cm powyżej projektowanego poziomu terenu</w:t>
      </w:r>
      <w:r w:rsidR="00655966">
        <w:t>.</w:t>
      </w:r>
    </w:p>
    <w:p w14:paraId="19D27FB2" w14:textId="7D3A194B" w:rsidR="00A53B3B" w:rsidRPr="003F1D56" w:rsidRDefault="00A53B3B" w:rsidP="00AB035E">
      <w:pPr>
        <w:pStyle w:val="Akapitzlist"/>
        <w:numPr>
          <w:ilvl w:val="0"/>
          <w:numId w:val="35"/>
        </w:numPr>
        <w:spacing w:after="160" w:line="259" w:lineRule="auto"/>
      </w:pPr>
      <w:r w:rsidRPr="003F1D56">
        <w:t>Powierzchnie narażone na kontakt z substancjami chemicznymi, olejami, wodą lub narażone na ryzyko zużycia mechanicznego (np. ścieranie) muszą mieć zaprojektowaną i wykonaną powłokę zabezpieczającą</w:t>
      </w:r>
      <w:r w:rsidR="00655966">
        <w:t>.</w:t>
      </w:r>
    </w:p>
    <w:p w14:paraId="5A806308" w14:textId="188A716B" w:rsidR="00A53B3B" w:rsidRDefault="00A53B3B" w:rsidP="00C87B16">
      <w:pPr>
        <w:pStyle w:val="Akapitzlist"/>
        <w:numPr>
          <w:ilvl w:val="0"/>
          <w:numId w:val="35"/>
        </w:numPr>
        <w:spacing w:after="160" w:line="259" w:lineRule="auto"/>
      </w:pPr>
      <w:r w:rsidRPr="003F1D56">
        <w:lastRenderedPageBreak/>
        <w:t>Dla elementów bezpośrednio narażon</w:t>
      </w:r>
      <w:r w:rsidR="00472120">
        <w:t>ych</w:t>
      </w:r>
      <w:r w:rsidRPr="003F1D56">
        <w:t xml:space="preserve"> na działanie czynników atmosferycznych/wody należy  przewidzieć stopnień mrozoodporności zgodnie PN-B-06265 przy założeniu okresu użytkowania na poziomie minimum 50 lat (lub więcej, jeżeli Zamawiający określił żywotność projektowanego obiektu na dłuższy okres)</w:t>
      </w:r>
      <w:r w:rsidR="00B16198" w:rsidRPr="003F1D56">
        <w:t>.</w:t>
      </w:r>
    </w:p>
    <w:p w14:paraId="0EB3A42C" w14:textId="7624B4B4" w:rsidR="00EC7808" w:rsidRPr="00EC7808" w:rsidRDefault="00EC7808" w:rsidP="00CE3A57">
      <w:pPr>
        <w:pStyle w:val="Glownypunktory"/>
        <w:numPr>
          <w:ilvl w:val="0"/>
          <w:numId w:val="0"/>
        </w:numPr>
      </w:pPr>
      <w:bookmarkStart w:id="7" w:name="mip13025512"/>
      <w:bookmarkStart w:id="8" w:name="mip13025514"/>
      <w:bookmarkStart w:id="9" w:name="mip13025515"/>
      <w:bookmarkStart w:id="10" w:name="mip13025516"/>
      <w:bookmarkStart w:id="11" w:name="mip13025517"/>
      <w:bookmarkStart w:id="12" w:name="mip13025519"/>
      <w:bookmarkStart w:id="13" w:name="mip13025521"/>
      <w:bookmarkStart w:id="14" w:name="_Toc23864678"/>
      <w:bookmarkStart w:id="15" w:name="_Toc24464112"/>
      <w:bookmarkStart w:id="16" w:name="_Toc30026773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 w:rsidR="00EC7808" w:rsidRPr="00EC7808" w:rsidSect="00A95D1D">
      <w:headerReference w:type="default" r:id="rId11"/>
      <w:footerReference w:type="default" r:id="rId12"/>
      <w:head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4442B" w14:textId="77777777" w:rsidR="007964D3" w:rsidRDefault="007964D3" w:rsidP="003073BD">
      <w:pPr>
        <w:spacing w:line="240" w:lineRule="auto"/>
      </w:pPr>
      <w:r>
        <w:separator/>
      </w:r>
    </w:p>
  </w:endnote>
  <w:endnote w:type="continuationSeparator" w:id="0">
    <w:p w14:paraId="361CC137" w14:textId="77777777" w:rsidR="007964D3" w:rsidRDefault="007964D3" w:rsidP="003073BD">
      <w:pPr>
        <w:spacing w:line="240" w:lineRule="auto"/>
      </w:pPr>
      <w:r>
        <w:continuationSeparator/>
      </w:r>
    </w:p>
  </w:endnote>
  <w:endnote w:type="continuationNotice" w:id="1">
    <w:p w14:paraId="46FD28BB" w14:textId="77777777" w:rsidR="007964D3" w:rsidRDefault="007964D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24052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2F0C322F" w14:textId="5DB2FBAB" w:rsidR="009F1428" w:rsidRPr="00C31333" w:rsidRDefault="00C31333" w:rsidP="00C31333">
        <w:pPr>
          <w:pStyle w:val="Stopka"/>
          <w:jc w:val="right"/>
          <w:rPr>
            <w:rFonts w:ascii="Arial" w:hAnsi="Arial" w:cs="Arial"/>
            <w:sz w:val="20"/>
          </w:rPr>
        </w:pPr>
        <w:r w:rsidRPr="005C420B">
          <w:rPr>
            <w:rFonts w:ascii="Arial" w:hAnsi="Arial" w:cs="Arial"/>
            <w:sz w:val="20"/>
          </w:rPr>
          <w:fldChar w:fldCharType="begin"/>
        </w:r>
        <w:r w:rsidRPr="005C420B">
          <w:rPr>
            <w:rFonts w:ascii="Arial" w:hAnsi="Arial" w:cs="Arial"/>
            <w:sz w:val="20"/>
          </w:rPr>
          <w:instrText>PAGE   \* MERGEFORMAT</w:instrText>
        </w:r>
        <w:r w:rsidRPr="005C420B">
          <w:rPr>
            <w:rFonts w:ascii="Arial" w:hAnsi="Arial" w:cs="Arial"/>
            <w:sz w:val="20"/>
          </w:rPr>
          <w:fldChar w:fldCharType="separate"/>
        </w:r>
        <w:r w:rsidR="007D06E4">
          <w:rPr>
            <w:rFonts w:ascii="Arial" w:hAnsi="Arial" w:cs="Arial"/>
            <w:noProof/>
            <w:sz w:val="20"/>
          </w:rPr>
          <w:t>5</w:t>
        </w:r>
        <w:r w:rsidRPr="005C420B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1570D" w14:textId="77777777" w:rsidR="007964D3" w:rsidRDefault="007964D3" w:rsidP="003073BD">
      <w:pPr>
        <w:spacing w:line="240" w:lineRule="auto"/>
      </w:pPr>
      <w:r>
        <w:separator/>
      </w:r>
    </w:p>
  </w:footnote>
  <w:footnote w:type="continuationSeparator" w:id="0">
    <w:p w14:paraId="1FF55FFD" w14:textId="77777777" w:rsidR="007964D3" w:rsidRDefault="007964D3" w:rsidP="003073BD">
      <w:pPr>
        <w:spacing w:line="240" w:lineRule="auto"/>
      </w:pPr>
      <w:r>
        <w:continuationSeparator/>
      </w:r>
    </w:p>
  </w:footnote>
  <w:footnote w:type="continuationNotice" w:id="1">
    <w:p w14:paraId="222C69E5" w14:textId="77777777" w:rsidR="007964D3" w:rsidRDefault="007964D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67"/>
      <w:gridCol w:w="7395"/>
    </w:tblGrid>
    <w:tr w:rsidR="00770770" w14:paraId="200D7E5C" w14:textId="77777777" w:rsidTr="0027596A">
      <w:trPr>
        <w:trHeight w:val="841"/>
      </w:trPr>
      <w:tc>
        <w:tcPr>
          <w:tcW w:w="1838" w:type="dxa"/>
          <w:shd w:val="clear" w:color="auto" w:fill="auto"/>
        </w:tcPr>
        <w:p w14:paraId="7B219306" w14:textId="77777777" w:rsidR="00770770" w:rsidRPr="00E50A65" w:rsidRDefault="00770770" w:rsidP="00770770">
          <w:pPr>
            <w:tabs>
              <w:tab w:val="center" w:pos="4536"/>
              <w:tab w:val="right" w:pos="9072"/>
            </w:tabs>
            <w:spacing w:line="260" w:lineRule="atLeast"/>
            <w:ind w:right="360"/>
            <w:rPr>
              <w:rFonts w:cs="Arial"/>
              <w:b/>
              <w:sz w:val="16"/>
            </w:rPr>
          </w:pPr>
          <w:bookmarkStart w:id="17" w:name="_Hlk532069224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0B54153" wp14:editId="0497E5F2">
                <wp:simplePos x="0" y="0"/>
                <wp:positionH relativeFrom="column">
                  <wp:posOffset>-5080</wp:posOffset>
                </wp:positionH>
                <wp:positionV relativeFrom="paragraph">
                  <wp:posOffset>19050</wp:posOffset>
                </wp:positionV>
                <wp:extent cx="848360" cy="414655"/>
                <wp:effectExtent l="19050" t="19050" r="8890" b="4445"/>
                <wp:wrapNone/>
                <wp:docPr id="2" name="Obraz 2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360" cy="4146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356" w:type="dxa"/>
          <w:shd w:val="clear" w:color="auto" w:fill="auto"/>
          <w:vAlign w:val="center"/>
        </w:tcPr>
        <w:p w14:paraId="5212387A" w14:textId="7FCCAF45" w:rsidR="00770770" w:rsidRPr="00770770" w:rsidRDefault="003246C3" w:rsidP="00846051">
          <w:pPr>
            <w:tabs>
              <w:tab w:val="center" w:pos="4536"/>
              <w:tab w:val="right" w:pos="9072"/>
            </w:tabs>
            <w:ind w:right="357"/>
            <w:jc w:val="center"/>
            <w:rPr>
              <w:rFonts w:ascii="Times New Roman" w:hAnsi="Times New Roman"/>
              <w:b/>
              <w:sz w:val="16"/>
            </w:rPr>
          </w:pPr>
          <w:r w:rsidRPr="003246C3">
            <w:rPr>
              <w:rFonts w:ascii="Times New Roman" w:hAnsi="Times New Roman"/>
              <w:b/>
              <w:sz w:val="16"/>
            </w:rPr>
            <w:t>Realizacja „pod klucz” budowy nowego źródła ciepła dla miasta Gryfino</w:t>
          </w:r>
        </w:p>
      </w:tc>
    </w:tr>
    <w:bookmarkEnd w:id="17"/>
  </w:tbl>
  <w:p w14:paraId="5C0F4BF7" w14:textId="77777777" w:rsidR="009F1428" w:rsidRPr="00770770" w:rsidRDefault="009F1428" w:rsidP="00770770">
    <w:pPr>
      <w:pStyle w:val="Nagwek"/>
      <w:rPr>
        <w:rFonts w:ascii="Times New Roman" w:hAnsi="Times New Roman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96"/>
      <w:gridCol w:w="7466"/>
    </w:tblGrid>
    <w:tr w:rsidR="009F1428" w:rsidRPr="008368C6" w14:paraId="62955F6D" w14:textId="77777777" w:rsidTr="00CC3A44">
      <w:trPr>
        <w:trHeight w:val="807"/>
      </w:trPr>
      <w:tc>
        <w:tcPr>
          <w:tcW w:w="15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B1BD79E" w14:textId="77777777" w:rsidR="009F1428" w:rsidRPr="008368C6" w:rsidRDefault="009F1428" w:rsidP="0029515E">
          <w:pPr>
            <w:pStyle w:val="Nagwek"/>
            <w:jc w:val="center"/>
            <w:rPr>
              <w:rFonts w:ascii="Verdana" w:hAnsi="Verdana"/>
            </w:rPr>
          </w:pPr>
          <w:r w:rsidRPr="008368C6">
            <w:rPr>
              <w:rFonts w:ascii="Verdana" w:hAnsi="Verdana"/>
              <w:noProof/>
            </w:rPr>
            <w:drawing>
              <wp:inline distT="0" distB="0" distL="0" distR="0" wp14:anchorId="177AB18A" wp14:editId="58F9C5E9">
                <wp:extent cx="866775" cy="409575"/>
                <wp:effectExtent l="0" t="0" r="952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73C6FE" w14:textId="77777777" w:rsidR="00A95D1D" w:rsidRPr="00C1521A" w:rsidRDefault="00A95D1D" w:rsidP="00A95D1D">
          <w:pPr>
            <w:tabs>
              <w:tab w:val="center" w:pos="4536"/>
              <w:tab w:val="right" w:pos="9072"/>
            </w:tabs>
            <w:ind w:right="357"/>
            <w:jc w:val="center"/>
            <w:rPr>
              <w:rFonts w:cs="Arial"/>
              <w:b/>
              <w:sz w:val="16"/>
            </w:rPr>
          </w:pPr>
          <w:r w:rsidRPr="00C1521A">
            <w:rPr>
              <w:rFonts w:cs="Arial"/>
              <w:b/>
              <w:sz w:val="16"/>
            </w:rPr>
            <w:t>Umowa nr ……………………………</w:t>
          </w:r>
        </w:p>
        <w:p w14:paraId="2EB4A11B" w14:textId="73A5B053" w:rsidR="009F1428" w:rsidRPr="002105D4" w:rsidRDefault="00A95D1D" w:rsidP="00A95D1D">
          <w:pPr>
            <w:pStyle w:val="Nagwek"/>
            <w:tabs>
              <w:tab w:val="right" w:pos="10065"/>
            </w:tabs>
            <w:ind w:right="-1"/>
            <w:jc w:val="center"/>
            <w:rPr>
              <w:rFonts w:ascii="Verdana" w:hAnsi="Verdana"/>
              <w:b/>
              <w:bCs/>
              <w:i/>
            </w:rPr>
          </w:pPr>
          <w:r w:rsidRPr="00C1521A">
            <w:rPr>
              <w:rFonts w:cs="Arial"/>
              <w:b/>
              <w:sz w:val="16"/>
              <w:szCs w:val="16"/>
            </w:rPr>
            <w:t xml:space="preserve">Realizacja „pod klucz” projektu „Budowa źródła kogeneracyjnego na paliwo gazowe o mocy min. 50 </w:t>
          </w:r>
          <w:proofErr w:type="spellStart"/>
          <w:r w:rsidRPr="00C1521A">
            <w:rPr>
              <w:rFonts w:cs="Arial"/>
              <w:b/>
              <w:sz w:val="16"/>
              <w:szCs w:val="16"/>
            </w:rPr>
            <w:t>MWe</w:t>
          </w:r>
          <w:proofErr w:type="spellEnd"/>
          <w:r w:rsidRPr="00C1521A">
            <w:rPr>
              <w:rFonts w:cs="Arial"/>
              <w:b/>
              <w:sz w:val="16"/>
              <w:szCs w:val="16"/>
            </w:rPr>
            <w:t xml:space="preserve"> opartego o silniki gazowe oraz źródła ciepłowniczego rezerwowo-szczytowego w PGE Energia Ciepła S.A. Oddział Elektrociepłownia w Bydgoszczy”</w:t>
          </w:r>
        </w:p>
      </w:tc>
    </w:tr>
  </w:tbl>
  <w:p w14:paraId="06AEBAE1" w14:textId="77777777" w:rsidR="009F1428" w:rsidRDefault="009F14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multilevel"/>
    <w:tmpl w:val="E7646596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C40747"/>
    <w:multiLevelType w:val="hybridMultilevel"/>
    <w:tmpl w:val="AA28745E"/>
    <w:lvl w:ilvl="0" w:tplc="04150019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02BA588F"/>
    <w:multiLevelType w:val="hybridMultilevel"/>
    <w:tmpl w:val="6EF6735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F22F65"/>
    <w:multiLevelType w:val="singleLevel"/>
    <w:tmpl w:val="F8BCD45C"/>
    <w:lvl w:ilvl="0">
      <w:start w:val="1"/>
      <w:numFmt w:val="lowerLetter"/>
      <w:pStyle w:val="wylicz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A422420"/>
    <w:multiLevelType w:val="hybridMultilevel"/>
    <w:tmpl w:val="1F72B128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BF59EE"/>
    <w:multiLevelType w:val="hybridMultilevel"/>
    <w:tmpl w:val="A75E376E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2C247F"/>
    <w:multiLevelType w:val="hybridMultilevel"/>
    <w:tmpl w:val="C4940504"/>
    <w:lvl w:ilvl="0" w:tplc="04150019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7" w15:restartNumberingAfterBreak="0">
    <w:nsid w:val="1B7E7679"/>
    <w:multiLevelType w:val="multilevel"/>
    <w:tmpl w:val="0778E57A"/>
    <w:lvl w:ilvl="0">
      <w:start w:val="1"/>
      <w:numFmt w:val="upperRoman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bullet"/>
      <w:pStyle w:val="punktory"/>
      <w:lvlText w:val=""/>
      <w:lvlJc w:val="left"/>
      <w:pPr>
        <w:ind w:left="993" w:hanging="567"/>
      </w:pPr>
      <w:rPr>
        <w:rFonts w:ascii="Symbol" w:hAnsi="Symbol" w:hint="default"/>
        <w:b w:val="0"/>
        <w:i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701"/>
        </w:tabs>
        <w:ind w:left="1418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8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C288E"/>
    <w:multiLevelType w:val="hybridMultilevel"/>
    <w:tmpl w:val="14CC25C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85381"/>
    <w:multiLevelType w:val="hybridMultilevel"/>
    <w:tmpl w:val="62109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80DB1"/>
    <w:multiLevelType w:val="singleLevel"/>
    <w:tmpl w:val="D27EA8CA"/>
    <w:lvl w:ilvl="0">
      <w:numFmt w:val="bullet"/>
      <w:pStyle w:val="wylicz-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2" w15:restartNumberingAfterBreak="0">
    <w:nsid w:val="274C407E"/>
    <w:multiLevelType w:val="hybridMultilevel"/>
    <w:tmpl w:val="BEBAA13E"/>
    <w:lvl w:ilvl="0" w:tplc="041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8870495"/>
    <w:multiLevelType w:val="hybridMultilevel"/>
    <w:tmpl w:val="E3886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F02CE"/>
    <w:multiLevelType w:val="hybridMultilevel"/>
    <w:tmpl w:val="71F2D928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328014E5"/>
    <w:multiLevelType w:val="hybridMultilevel"/>
    <w:tmpl w:val="8AE62AC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F8312B"/>
    <w:multiLevelType w:val="hybridMultilevel"/>
    <w:tmpl w:val="E37473FE"/>
    <w:lvl w:ilvl="0" w:tplc="04150019">
      <w:start w:val="1"/>
      <w:numFmt w:val="lowerLetter"/>
      <w:lvlText w:val="%1.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48093A1F"/>
    <w:multiLevelType w:val="hybridMultilevel"/>
    <w:tmpl w:val="0344C034"/>
    <w:lvl w:ilvl="0" w:tplc="041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486F0ACF"/>
    <w:multiLevelType w:val="hybridMultilevel"/>
    <w:tmpl w:val="B5923B8C"/>
    <w:lvl w:ilvl="0" w:tplc="04150019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0" w15:restartNumberingAfterBreak="0">
    <w:nsid w:val="48A10BCD"/>
    <w:multiLevelType w:val="hybridMultilevel"/>
    <w:tmpl w:val="CA16600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9E0ADE"/>
    <w:multiLevelType w:val="hybridMultilevel"/>
    <w:tmpl w:val="8344294C"/>
    <w:lvl w:ilvl="0" w:tplc="FD72C7FC">
      <w:start w:val="1"/>
      <w:numFmt w:val="lowerLetter"/>
      <w:lvlText w:val="%1."/>
      <w:lvlJc w:val="left"/>
      <w:pPr>
        <w:ind w:left="1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2" w15:restartNumberingAfterBreak="0">
    <w:nsid w:val="53A4054D"/>
    <w:multiLevelType w:val="hybridMultilevel"/>
    <w:tmpl w:val="2C7E5654"/>
    <w:lvl w:ilvl="0" w:tplc="041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5BA4628C"/>
    <w:multiLevelType w:val="hybridMultilevel"/>
    <w:tmpl w:val="ACD02A50"/>
    <w:lvl w:ilvl="0" w:tplc="041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641E0F2A"/>
    <w:multiLevelType w:val="multilevel"/>
    <w:tmpl w:val="236A01BA"/>
    <w:lvl w:ilvl="0">
      <w:start w:val="1"/>
      <w:numFmt w:val="upperRoman"/>
      <w:pStyle w:val="Punktor1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pStyle w:val="Punktor2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pStyle w:val="Punktor3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pStyle w:val="Punktor4"/>
      <w:suff w:val="space"/>
      <w:lvlText w:val="%2.%3.%4."/>
      <w:lvlJc w:val="left"/>
      <w:pPr>
        <w:ind w:left="993" w:hanging="567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701"/>
        </w:tabs>
        <w:ind w:left="1418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25" w15:restartNumberingAfterBreak="0">
    <w:nsid w:val="66B20959"/>
    <w:multiLevelType w:val="hybridMultilevel"/>
    <w:tmpl w:val="81062578"/>
    <w:lvl w:ilvl="0" w:tplc="041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6B3A4CD8"/>
    <w:multiLevelType w:val="hybridMultilevel"/>
    <w:tmpl w:val="AADE9D62"/>
    <w:lvl w:ilvl="0" w:tplc="58320E5C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001BC"/>
    <w:multiLevelType w:val="hybridMultilevel"/>
    <w:tmpl w:val="456472EC"/>
    <w:lvl w:ilvl="0" w:tplc="3CC82DDE">
      <w:start w:val="1"/>
      <w:numFmt w:val="bullet"/>
      <w:pStyle w:val="Glownypunktory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>
      <w:start w:val="1"/>
      <w:numFmt w:val="bullet"/>
      <w:pStyle w:val="Glownypunktory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pStyle w:val="Glownypunktory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6FC11E19"/>
    <w:multiLevelType w:val="hybridMultilevel"/>
    <w:tmpl w:val="9D0C6612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1B44D72"/>
    <w:multiLevelType w:val="hybridMultilevel"/>
    <w:tmpl w:val="4574E2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72B2E"/>
    <w:multiLevelType w:val="hybridMultilevel"/>
    <w:tmpl w:val="92B83ED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76091B80"/>
    <w:multiLevelType w:val="hybridMultilevel"/>
    <w:tmpl w:val="593262A2"/>
    <w:lvl w:ilvl="0" w:tplc="041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783551CB"/>
    <w:multiLevelType w:val="hybridMultilevel"/>
    <w:tmpl w:val="372AD154"/>
    <w:lvl w:ilvl="0" w:tplc="041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7999443F"/>
    <w:multiLevelType w:val="hybridMultilevel"/>
    <w:tmpl w:val="BA9ED36C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3925BF"/>
    <w:multiLevelType w:val="hybridMultilevel"/>
    <w:tmpl w:val="99668536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4"/>
  </w:num>
  <w:num w:numId="4">
    <w:abstractNumId w:val="11"/>
  </w:num>
  <w:num w:numId="5">
    <w:abstractNumId w:val="3"/>
  </w:num>
  <w:num w:numId="6">
    <w:abstractNumId w:val="7"/>
  </w:num>
  <w:num w:numId="7">
    <w:abstractNumId w:val="27"/>
  </w:num>
  <w:num w:numId="8">
    <w:abstractNumId w:val="26"/>
  </w:num>
  <w:num w:numId="9">
    <w:abstractNumId w:val="29"/>
  </w:num>
  <w:num w:numId="10">
    <w:abstractNumId w:val="0"/>
  </w:num>
  <w:num w:numId="11">
    <w:abstractNumId w:val="30"/>
  </w:num>
  <w:num w:numId="12">
    <w:abstractNumId w:val="10"/>
  </w:num>
  <w:num w:numId="13">
    <w:abstractNumId w:val="2"/>
  </w:num>
  <w:num w:numId="14">
    <w:abstractNumId w:val="16"/>
  </w:num>
  <w:num w:numId="15">
    <w:abstractNumId w:val="34"/>
  </w:num>
  <w:num w:numId="16">
    <w:abstractNumId w:val="33"/>
  </w:num>
  <w:num w:numId="17">
    <w:abstractNumId w:val="4"/>
  </w:num>
  <w:num w:numId="18">
    <w:abstractNumId w:val="14"/>
  </w:num>
  <w:num w:numId="19">
    <w:abstractNumId w:val="21"/>
  </w:num>
  <w:num w:numId="20">
    <w:abstractNumId w:val="20"/>
  </w:num>
  <w:num w:numId="21">
    <w:abstractNumId w:val="32"/>
  </w:num>
  <w:num w:numId="22">
    <w:abstractNumId w:val="23"/>
  </w:num>
  <w:num w:numId="23">
    <w:abstractNumId w:val="25"/>
  </w:num>
  <w:num w:numId="24">
    <w:abstractNumId w:val="17"/>
  </w:num>
  <w:num w:numId="25">
    <w:abstractNumId w:val="31"/>
  </w:num>
  <w:num w:numId="26">
    <w:abstractNumId w:val="22"/>
  </w:num>
  <w:num w:numId="27">
    <w:abstractNumId w:val="12"/>
  </w:num>
  <w:num w:numId="28">
    <w:abstractNumId w:val="18"/>
  </w:num>
  <w:num w:numId="29">
    <w:abstractNumId w:val="5"/>
  </w:num>
  <w:num w:numId="30">
    <w:abstractNumId w:val="9"/>
  </w:num>
  <w:num w:numId="31">
    <w:abstractNumId w:val="28"/>
  </w:num>
  <w:num w:numId="32">
    <w:abstractNumId w:val="13"/>
  </w:num>
  <w:num w:numId="33">
    <w:abstractNumId w:val="6"/>
  </w:num>
  <w:num w:numId="34">
    <w:abstractNumId w:val="1"/>
  </w:num>
  <w:num w:numId="35">
    <w:abstractNumId w:val="19"/>
  </w:num>
  <w:num w:numId="36">
    <w:abstractNumId w:val="24"/>
  </w:num>
  <w:num w:numId="37">
    <w:abstractNumId w:val="24"/>
  </w:num>
  <w:num w:numId="38">
    <w:abstractNumId w:val="24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BD"/>
    <w:rsid w:val="00003D1A"/>
    <w:rsid w:val="0000436D"/>
    <w:rsid w:val="00007258"/>
    <w:rsid w:val="0000787D"/>
    <w:rsid w:val="0001071A"/>
    <w:rsid w:val="00010F27"/>
    <w:rsid w:val="00011831"/>
    <w:rsid w:val="000119B6"/>
    <w:rsid w:val="00012313"/>
    <w:rsid w:val="000135EB"/>
    <w:rsid w:val="000135F6"/>
    <w:rsid w:val="0001467C"/>
    <w:rsid w:val="000159EA"/>
    <w:rsid w:val="00020F02"/>
    <w:rsid w:val="000210C9"/>
    <w:rsid w:val="0002296E"/>
    <w:rsid w:val="00022EE6"/>
    <w:rsid w:val="000236F9"/>
    <w:rsid w:val="00023F6E"/>
    <w:rsid w:val="000254EB"/>
    <w:rsid w:val="0002685A"/>
    <w:rsid w:val="000302A8"/>
    <w:rsid w:val="00030C2F"/>
    <w:rsid w:val="000311F2"/>
    <w:rsid w:val="00031D61"/>
    <w:rsid w:val="00035AE7"/>
    <w:rsid w:val="00037281"/>
    <w:rsid w:val="000376E2"/>
    <w:rsid w:val="000418DE"/>
    <w:rsid w:val="000447D2"/>
    <w:rsid w:val="000478D4"/>
    <w:rsid w:val="00053D75"/>
    <w:rsid w:val="00054231"/>
    <w:rsid w:val="00055060"/>
    <w:rsid w:val="000557F0"/>
    <w:rsid w:val="00062FEC"/>
    <w:rsid w:val="0006357C"/>
    <w:rsid w:val="0006491A"/>
    <w:rsid w:val="00066429"/>
    <w:rsid w:val="000733A4"/>
    <w:rsid w:val="00073441"/>
    <w:rsid w:val="000742AD"/>
    <w:rsid w:val="000768FE"/>
    <w:rsid w:val="00076B2B"/>
    <w:rsid w:val="00077627"/>
    <w:rsid w:val="000808EF"/>
    <w:rsid w:val="00081C0C"/>
    <w:rsid w:val="0008756A"/>
    <w:rsid w:val="00090813"/>
    <w:rsid w:val="0009297B"/>
    <w:rsid w:val="00093488"/>
    <w:rsid w:val="000942E6"/>
    <w:rsid w:val="00094457"/>
    <w:rsid w:val="00096C8A"/>
    <w:rsid w:val="000A09DE"/>
    <w:rsid w:val="000A2978"/>
    <w:rsid w:val="000B3DF3"/>
    <w:rsid w:val="000B4E2A"/>
    <w:rsid w:val="000B7F14"/>
    <w:rsid w:val="000C06E9"/>
    <w:rsid w:val="000C0E14"/>
    <w:rsid w:val="000C130A"/>
    <w:rsid w:val="000C20FE"/>
    <w:rsid w:val="000C39B3"/>
    <w:rsid w:val="000C3A6B"/>
    <w:rsid w:val="000C6A03"/>
    <w:rsid w:val="000C7E34"/>
    <w:rsid w:val="000D071C"/>
    <w:rsid w:val="000D0A45"/>
    <w:rsid w:val="000D1F15"/>
    <w:rsid w:val="000D2F7E"/>
    <w:rsid w:val="000D573E"/>
    <w:rsid w:val="000D7CAE"/>
    <w:rsid w:val="000E060A"/>
    <w:rsid w:val="000E27F7"/>
    <w:rsid w:val="000E32FD"/>
    <w:rsid w:val="000E331A"/>
    <w:rsid w:val="000E4FDB"/>
    <w:rsid w:val="000F1190"/>
    <w:rsid w:val="000F3EAE"/>
    <w:rsid w:val="000F6196"/>
    <w:rsid w:val="000F6E55"/>
    <w:rsid w:val="001004CB"/>
    <w:rsid w:val="0010125F"/>
    <w:rsid w:val="00101D41"/>
    <w:rsid w:val="00102E79"/>
    <w:rsid w:val="00105AAD"/>
    <w:rsid w:val="0010610E"/>
    <w:rsid w:val="001067B1"/>
    <w:rsid w:val="00107C50"/>
    <w:rsid w:val="00110989"/>
    <w:rsid w:val="001129DF"/>
    <w:rsid w:val="00113D54"/>
    <w:rsid w:val="00115EFA"/>
    <w:rsid w:val="00117267"/>
    <w:rsid w:val="001205D3"/>
    <w:rsid w:val="00120751"/>
    <w:rsid w:val="001207D4"/>
    <w:rsid w:val="00120D60"/>
    <w:rsid w:val="00121168"/>
    <w:rsid w:val="00121342"/>
    <w:rsid w:val="0012327D"/>
    <w:rsid w:val="001262B1"/>
    <w:rsid w:val="00126872"/>
    <w:rsid w:val="001273F6"/>
    <w:rsid w:val="001302E8"/>
    <w:rsid w:val="001316A5"/>
    <w:rsid w:val="00131DC8"/>
    <w:rsid w:val="00132F67"/>
    <w:rsid w:val="001332BF"/>
    <w:rsid w:val="00135AA1"/>
    <w:rsid w:val="0013703F"/>
    <w:rsid w:val="001403A9"/>
    <w:rsid w:val="001424CC"/>
    <w:rsid w:val="001447D6"/>
    <w:rsid w:val="001462FE"/>
    <w:rsid w:val="0015177F"/>
    <w:rsid w:val="00156C65"/>
    <w:rsid w:val="00160108"/>
    <w:rsid w:val="0016189C"/>
    <w:rsid w:val="00161963"/>
    <w:rsid w:val="00162EAE"/>
    <w:rsid w:val="00163669"/>
    <w:rsid w:val="0016556D"/>
    <w:rsid w:val="001663A0"/>
    <w:rsid w:val="001676D5"/>
    <w:rsid w:val="001678F3"/>
    <w:rsid w:val="00170013"/>
    <w:rsid w:val="00170B5C"/>
    <w:rsid w:val="00173E49"/>
    <w:rsid w:val="00175D16"/>
    <w:rsid w:val="001778A7"/>
    <w:rsid w:val="00181926"/>
    <w:rsid w:val="0018269C"/>
    <w:rsid w:val="0018276E"/>
    <w:rsid w:val="00183CE4"/>
    <w:rsid w:val="001917E0"/>
    <w:rsid w:val="0019264A"/>
    <w:rsid w:val="00192A9A"/>
    <w:rsid w:val="00195376"/>
    <w:rsid w:val="001955F6"/>
    <w:rsid w:val="00196734"/>
    <w:rsid w:val="00197569"/>
    <w:rsid w:val="0019791F"/>
    <w:rsid w:val="001A02C0"/>
    <w:rsid w:val="001A2931"/>
    <w:rsid w:val="001A36C5"/>
    <w:rsid w:val="001A3E8F"/>
    <w:rsid w:val="001A7A42"/>
    <w:rsid w:val="001A7E9F"/>
    <w:rsid w:val="001B0495"/>
    <w:rsid w:val="001B08AA"/>
    <w:rsid w:val="001B11B9"/>
    <w:rsid w:val="001B28B3"/>
    <w:rsid w:val="001B2D4F"/>
    <w:rsid w:val="001B4B7A"/>
    <w:rsid w:val="001B4FFC"/>
    <w:rsid w:val="001B5894"/>
    <w:rsid w:val="001B69F1"/>
    <w:rsid w:val="001B799E"/>
    <w:rsid w:val="001C0067"/>
    <w:rsid w:val="001C2A8E"/>
    <w:rsid w:val="001C479F"/>
    <w:rsid w:val="001C4B7D"/>
    <w:rsid w:val="001C50AE"/>
    <w:rsid w:val="001C5A0A"/>
    <w:rsid w:val="001C60EC"/>
    <w:rsid w:val="001C6C64"/>
    <w:rsid w:val="001D252B"/>
    <w:rsid w:val="001D3B5D"/>
    <w:rsid w:val="001D56BD"/>
    <w:rsid w:val="001D6789"/>
    <w:rsid w:val="001E17D2"/>
    <w:rsid w:val="001E2C3E"/>
    <w:rsid w:val="001E4422"/>
    <w:rsid w:val="001E508D"/>
    <w:rsid w:val="001F1794"/>
    <w:rsid w:val="001F21DD"/>
    <w:rsid w:val="001F3884"/>
    <w:rsid w:val="00200DC1"/>
    <w:rsid w:val="00200F87"/>
    <w:rsid w:val="00201E32"/>
    <w:rsid w:val="00202030"/>
    <w:rsid w:val="002032CC"/>
    <w:rsid w:val="00204F53"/>
    <w:rsid w:val="00205718"/>
    <w:rsid w:val="002065C5"/>
    <w:rsid w:val="00206B38"/>
    <w:rsid w:val="00214F13"/>
    <w:rsid w:val="00216126"/>
    <w:rsid w:val="00217918"/>
    <w:rsid w:val="00217B73"/>
    <w:rsid w:val="00220A19"/>
    <w:rsid w:val="00221CCE"/>
    <w:rsid w:val="00222711"/>
    <w:rsid w:val="0022289B"/>
    <w:rsid w:val="0022566D"/>
    <w:rsid w:val="002262D3"/>
    <w:rsid w:val="00231078"/>
    <w:rsid w:val="002316CD"/>
    <w:rsid w:val="00231E40"/>
    <w:rsid w:val="0023309A"/>
    <w:rsid w:val="00233B6A"/>
    <w:rsid w:val="00235E55"/>
    <w:rsid w:val="00241A3C"/>
    <w:rsid w:val="00241CFF"/>
    <w:rsid w:val="00241E2D"/>
    <w:rsid w:val="002428E2"/>
    <w:rsid w:val="002429C2"/>
    <w:rsid w:val="00243103"/>
    <w:rsid w:val="0024497A"/>
    <w:rsid w:val="00245319"/>
    <w:rsid w:val="00247024"/>
    <w:rsid w:val="00247558"/>
    <w:rsid w:val="00250774"/>
    <w:rsid w:val="002518F2"/>
    <w:rsid w:val="00251C39"/>
    <w:rsid w:val="00252749"/>
    <w:rsid w:val="00254307"/>
    <w:rsid w:val="002573DD"/>
    <w:rsid w:val="002601DF"/>
    <w:rsid w:val="002656AE"/>
    <w:rsid w:val="00265FA0"/>
    <w:rsid w:val="00270A18"/>
    <w:rsid w:val="00271E17"/>
    <w:rsid w:val="00272670"/>
    <w:rsid w:val="00275F33"/>
    <w:rsid w:val="002761A2"/>
    <w:rsid w:val="00280C41"/>
    <w:rsid w:val="00280E72"/>
    <w:rsid w:val="002814B1"/>
    <w:rsid w:val="00282793"/>
    <w:rsid w:val="0028579E"/>
    <w:rsid w:val="00286677"/>
    <w:rsid w:val="00286ED8"/>
    <w:rsid w:val="00287A67"/>
    <w:rsid w:val="002910E9"/>
    <w:rsid w:val="0029302E"/>
    <w:rsid w:val="00293D31"/>
    <w:rsid w:val="0029515E"/>
    <w:rsid w:val="00296497"/>
    <w:rsid w:val="002A1221"/>
    <w:rsid w:val="002A13FD"/>
    <w:rsid w:val="002A2EAE"/>
    <w:rsid w:val="002A43DF"/>
    <w:rsid w:val="002A608C"/>
    <w:rsid w:val="002A6120"/>
    <w:rsid w:val="002A695F"/>
    <w:rsid w:val="002A7A61"/>
    <w:rsid w:val="002A7C5D"/>
    <w:rsid w:val="002B0F20"/>
    <w:rsid w:val="002B37EA"/>
    <w:rsid w:val="002B395C"/>
    <w:rsid w:val="002B41A1"/>
    <w:rsid w:val="002B4374"/>
    <w:rsid w:val="002B477D"/>
    <w:rsid w:val="002B4B06"/>
    <w:rsid w:val="002B504C"/>
    <w:rsid w:val="002B5789"/>
    <w:rsid w:val="002C0C60"/>
    <w:rsid w:val="002C0C80"/>
    <w:rsid w:val="002C1FB9"/>
    <w:rsid w:val="002C2229"/>
    <w:rsid w:val="002C28EB"/>
    <w:rsid w:val="002C515F"/>
    <w:rsid w:val="002C5E72"/>
    <w:rsid w:val="002C7DC3"/>
    <w:rsid w:val="002C7E79"/>
    <w:rsid w:val="002D1AA4"/>
    <w:rsid w:val="002D2605"/>
    <w:rsid w:val="002D759D"/>
    <w:rsid w:val="002E0569"/>
    <w:rsid w:val="002E1343"/>
    <w:rsid w:val="002E3FA2"/>
    <w:rsid w:val="002E4A3A"/>
    <w:rsid w:val="002E4E57"/>
    <w:rsid w:val="002E565A"/>
    <w:rsid w:val="002F0B70"/>
    <w:rsid w:val="002F1859"/>
    <w:rsid w:val="002F2B92"/>
    <w:rsid w:val="002F4F83"/>
    <w:rsid w:val="002F5466"/>
    <w:rsid w:val="002F5A95"/>
    <w:rsid w:val="002F647F"/>
    <w:rsid w:val="00302D4D"/>
    <w:rsid w:val="003031A1"/>
    <w:rsid w:val="00303327"/>
    <w:rsid w:val="003073BD"/>
    <w:rsid w:val="00307898"/>
    <w:rsid w:val="00307CEB"/>
    <w:rsid w:val="00307CEF"/>
    <w:rsid w:val="0031251F"/>
    <w:rsid w:val="00312E51"/>
    <w:rsid w:val="00312E70"/>
    <w:rsid w:val="00315B93"/>
    <w:rsid w:val="003162B9"/>
    <w:rsid w:val="00317EE4"/>
    <w:rsid w:val="00320402"/>
    <w:rsid w:val="0032390E"/>
    <w:rsid w:val="00323B4E"/>
    <w:rsid w:val="003246C3"/>
    <w:rsid w:val="003267D3"/>
    <w:rsid w:val="00330A14"/>
    <w:rsid w:val="00330C18"/>
    <w:rsid w:val="00331DED"/>
    <w:rsid w:val="003334C2"/>
    <w:rsid w:val="003345A3"/>
    <w:rsid w:val="00335151"/>
    <w:rsid w:val="003361A0"/>
    <w:rsid w:val="003376CA"/>
    <w:rsid w:val="00340E3D"/>
    <w:rsid w:val="00340F9E"/>
    <w:rsid w:val="00341B0A"/>
    <w:rsid w:val="00343063"/>
    <w:rsid w:val="00344178"/>
    <w:rsid w:val="00344764"/>
    <w:rsid w:val="003458CB"/>
    <w:rsid w:val="003471DF"/>
    <w:rsid w:val="003519B2"/>
    <w:rsid w:val="00352276"/>
    <w:rsid w:val="0035454B"/>
    <w:rsid w:val="0035554A"/>
    <w:rsid w:val="00360553"/>
    <w:rsid w:val="0036057F"/>
    <w:rsid w:val="0036299C"/>
    <w:rsid w:val="003630C6"/>
    <w:rsid w:val="003634FB"/>
    <w:rsid w:val="00363B5B"/>
    <w:rsid w:val="003711C3"/>
    <w:rsid w:val="00372668"/>
    <w:rsid w:val="00373F54"/>
    <w:rsid w:val="00383EA0"/>
    <w:rsid w:val="003844DC"/>
    <w:rsid w:val="00394904"/>
    <w:rsid w:val="003952E1"/>
    <w:rsid w:val="003A1141"/>
    <w:rsid w:val="003A20DD"/>
    <w:rsid w:val="003A22DE"/>
    <w:rsid w:val="003A3005"/>
    <w:rsid w:val="003A501F"/>
    <w:rsid w:val="003A7EC9"/>
    <w:rsid w:val="003B0DF1"/>
    <w:rsid w:val="003B1814"/>
    <w:rsid w:val="003B1C9A"/>
    <w:rsid w:val="003B22B8"/>
    <w:rsid w:val="003B60A1"/>
    <w:rsid w:val="003B78EB"/>
    <w:rsid w:val="003B7AE3"/>
    <w:rsid w:val="003C0FDD"/>
    <w:rsid w:val="003C110D"/>
    <w:rsid w:val="003C18D8"/>
    <w:rsid w:val="003C71CF"/>
    <w:rsid w:val="003D020F"/>
    <w:rsid w:val="003D07BB"/>
    <w:rsid w:val="003D1B7A"/>
    <w:rsid w:val="003D1BFB"/>
    <w:rsid w:val="003D265F"/>
    <w:rsid w:val="003D2FDF"/>
    <w:rsid w:val="003D6511"/>
    <w:rsid w:val="003D6E9A"/>
    <w:rsid w:val="003D7BAA"/>
    <w:rsid w:val="003E035D"/>
    <w:rsid w:val="003E108A"/>
    <w:rsid w:val="003E36A9"/>
    <w:rsid w:val="003E38E4"/>
    <w:rsid w:val="003E4668"/>
    <w:rsid w:val="003E4E9E"/>
    <w:rsid w:val="003E67AC"/>
    <w:rsid w:val="003E6F3F"/>
    <w:rsid w:val="003E73DB"/>
    <w:rsid w:val="003F05A7"/>
    <w:rsid w:val="003F1D56"/>
    <w:rsid w:val="003F2D73"/>
    <w:rsid w:val="003F587F"/>
    <w:rsid w:val="003F5CA7"/>
    <w:rsid w:val="003F6019"/>
    <w:rsid w:val="003F7110"/>
    <w:rsid w:val="003F7785"/>
    <w:rsid w:val="0040073E"/>
    <w:rsid w:val="004010A9"/>
    <w:rsid w:val="00401284"/>
    <w:rsid w:val="00402491"/>
    <w:rsid w:val="00402F80"/>
    <w:rsid w:val="00404AC5"/>
    <w:rsid w:val="00406AB9"/>
    <w:rsid w:val="00410282"/>
    <w:rsid w:val="00410B35"/>
    <w:rsid w:val="0041356F"/>
    <w:rsid w:val="00414027"/>
    <w:rsid w:val="004140DC"/>
    <w:rsid w:val="0041469B"/>
    <w:rsid w:val="0041496B"/>
    <w:rsid w:val="00415A6C"/>
    <w:rsid w:val="004168F8"/>
    <w:rsid w:val="0041696D"/>
    <w:rsid w:val="00416F29"/>
    <w:rsid w:val="00420BA9"/>
    <w:rsid w:val="004227AC"/>
    <w:rsid w:val="00424FD5"/>
    <w:rsid w:val="00425620"/>
    <w:rsid w:val="00426BAA"/>
    <w:rsid w:val="00426CAB"/>
    <w:rsid w:val="00426DEC"/>
    <w:rsid w:val="00430373"/>
    <w:rsid w:val="00430401"/>
    <w:rsid w:val="00430A70"/>
    <w:rsid w:val="0043209E"/>
    <w:rsid w:val="00432458"/>
    <w:rsid w:val="00433A69"/>
    <w:rsid w:val="00434A17"/>
    <w:rsid w:val="004357B3"/>
    <w:rsid w:val="00436123"/>
    <w:rsid w:val="0043713D"/>
    <w:rsid w:val="004421D1"/>
    <w:rsid w:val="00442818"/>
    <w:rsid w:val="00443D7F"/>
    <w:rsid w:val="00444451"/>
    <w:rsid w:val="00444942"/>
    <w:rsid w:val="00445C36"/>
    <w:rsid w:val="00447E6F"/>
    <w:rsid w:val="00457852"/>
    <w:rsid w:val="00460752"/>
    <w:rsid w:val="00460E50"/>
    <w:rsid w:val="00463A9B"/>
    <w:rsid w:val="00463AA4"/>
    <w:rsid w:val="004645BA"/>
    <w:rsid w:val="00464AEC"/>
    <w:rsid w:val="00466BF2"/>
    <w:rsid w:val="00470584"/>
    <w:rsid w:val="00472120"/>
    <w:rsid w:val="0047258D"/>
    <w:rsid w:val="0047358F"/>
    <w:rsid w:val="00474911"/>
    <w:rsid w:val="004753A5"/>
    <w:rsid w:val="0047589E"/>
    <w:rsid w:val="00476FDC"/>
    <w:rsid w:val="0048547A"/>
    <w:rsid w:val="00485A18"/>
    <w:rsid w:val="00485FF3"/>
    <w:rsid w:val="0048777D"/>
    <w:rsid w:val="00487887"/>
    <w:rsid w:val="00490718"/>
    <w:rsid w:val="0049082F"/>
    <w:rsid w:val="004912CD"/>
    <w:rsid w:val="00491AE0"/>
    <w:rsid w:val="00492509"/>
    <w:rsid w:val="004936C1"/>
    <w:rsid w:val="00494D54"/>
    <w:rsid w:val="004955A7"/>
    <w:rsid w:val="00496CFD"/>
    <w:rsid w:val="004A2D1F"/>
    <w:rsid w:val="004A5874"/>
    <w:rsid w:val="004A6801"/>
    <w:rsid w:val="004A72B4"/>
    <w:rsid w:val="004A7A91"/>
    <w:rsid w:val="004B0232"/>
    <w:rsid w:val="004B25A4"/>
    <w:rsid w:val="004B2A50"/>
    <w:rsid w:val="004B3FAD"/>
    <w:rsid w:val="004B468C"/>
    <w:rsid w:val="004B59CD"/>
    <w:rsid w:val="004B69C6"/>
    <w:rsid w:val="004C2337"/>
    <w:rsid w:val="004C250C"/>
    <w:rsid w:val="004C2EB9"/>
    <w:rsid w:val="004C32BC"/>
    <w:rsid w:val="004C36F5"/>
    <w:rsid w:val="004D04D2"/>
    <w:rsid w:val="004D0A70"/>
    <w:rsid w:val="004D5F33"/>
    <w:rsid w:val="004D721A"/>
    <w:rsid w:val="004E0012"/>
    <w:rsid w:val="004E0332"/>
    <w:rsid w:val="004E0751"/>
    <w:rsid w:val="004E21A9"/>
    <w:rsid w:val="004E2EE3"/>
    <w:rsid w:val="004E7C41"/>
    <w:rsid w:val="004F0095"/>
    <w:rsid w:val="004F085E"/>
    <w:rsid w:val="004F3C78"/>
    <w:rsid w:val="004F465C"/>
    <w:rsid w:val="004F570F"/>
    <w:rsid w:val="004F6BB7"/>
    <w:rsid w:val="004F71C7"/>
    <w:rsid w:val="004F7B8E"/>
    <w:rsid w:val="00500427"/>
    <w:rsid w:val="00500712"/>
    <w:rsid w:val="00503013"/>
    <w:rsid w:val="005034A5"/>
    <w:rsid w:val="00505328"/>
    <w:rsid w:val="005078D7"/>
    <w:rsid w:val="00510D40"/>
    <w:rsid w:val="00510FC0"/>
    <w:rsid w:val="00511C3E"/>
    <w:rsid w:val="00512A64"/>
    <w:rsid w:val="00513FFB"/>
    <w:rsid w:val="005160C3"/>
    <w:rsid w:val="0051729C"/>
    <w:rsid w:val="0052019B"/>
    <w:rsid w:val="00520AB3"/>
    <w:rsid w:val="00521335"/>
    <w:rsid w:val="00522734"/>
    <w:rsid w:val="005229AC"/>
    <w:rsid w:val="00523AF1"/>
    <w:rsid w:val="00523EF2"/>
    <w:rsid w:val="00525517"/>
    <w:rsid w:val="00527692"/>
    <w:rsid w:val="00527D4E"/>
    <w:rsid w:val="005307EA"/>
    <w:rsid w:val="005309FD"/>
    <w:rsid w:val="00533E23"/>
    <w:rsid w:val="005342C2"/>
    <w:rsid w:val="00536E7E"/>
    <w:rsid w:val="00537927"/>
    <w:rsid w:val="0054105F"/>
    <w:rsid w:val="00542B57"/>
    <w:rsid w:val="00542C5D"/>
    <w:rsid w:val="005437D5"/>
    <w:rsid w:val="00550983"/>
    <w:rsid w:val="00550E5C"/>
    <w:rsid w:val="00552919"/>
    <w:rsid w:val="00553A64"/>
    <w:rsid w:val="00553F13"/>
    <w:rsid w:val="005540F6"/>
    <w:rsid w:val="0055499C"/>
    <w:rsid w:val="00555200"/>
    <w:rsid w:val="00555987"/>
    <w:rsid w:val="0055787A"/>
    <w:rsid w:val="00557C1E"/>
    <w:rsid w:val="005602A3"/>
    <w:rsid w:val="0056171F"/>
    <w:rsid w:val="00562CBA"/>
    <w:rsid w:val="00562E98"/>
    <w:rsid w:val="005636BA"/>
    <w:rsid w:val="005638FD"/>
    <w:rsid w:val="00564AFC"/>
    <w:rsid w:val="00566A77"/>
    <w:rsid w:val="00572F7E"/>
    <w:rsid w:val="0057534C"/>
    <w:rsid w:val="00575C68"/>
    <w:rsid w:val="005763EE"/>
    <w:rsid w:val="00576A7F"/>
    <w:rsid w:val="005773F9"/>
    <w:rsid w:val="00580AD6"/>
    <w:rsid w:val="005814BC"/>
    <w:rsid w:val="00587098"/>
    <w:rsid w:val="005924CC"/>
    <w:rsid w:val="0059402D"/>
    <w:rsid w:val="00594A1A"/>
    <w:rsid w:val="00595E0C"/>
    <w:rsid w:val="005A0389"/>
    <w:rsid w:val="005A11CA"/>
    <w:rsid w:val="005A25A7"/>
    <w:rsid w:val="005A2836"/>
    <w:rsid w:val="005A2D33"/>
    <w:rsid w:val="005A3A71"/>
    <w:rsid w:val="005A6FD3"/>
    <w:rsid w:val="005A77E2"/>
    <w:rsid w:val="005B011E"/>
    <w:rsid w:val="005B0A85"/>
    <w:rsid w:val="005B1109"/>
    <w:rsid w:val="005B2AD7"/>
    <w:rsid w:val="005B3953"/>
    <w:rsid w:val="005C0493"/>
    <w:rsid w:val="005C2EA9"/>
    <w:rsid w:val="005C4A28"/>
    <w:rsid w:val="005C5CB8"/>
    <w:rsid w:val="005C6C49"/>
    <w:rsid w:val="005D09AD"/>
    <w:rsid w:val="005D10DF"/>
    <w:rsid w:val="005D20F8"/>
    <w:rsid w:val="005D271B"/>
    <w:rsid w:val="005D2855"/>
    <w:rsid w:val="005D295C"/>
    <w:rsid w:val="005D3806"/>
    <w:rsid w:val="005E16A1"/>
    <w:rsid w:val="005E2C03"/>
    <w:rsid w:val="005E2E00"/>
    <w:rsid w:val="005E54C5"/>
    <w:rsid w:val="005E5BA5"/>
    <w:rsid w:val="005E64ED"/>
    <w:rsid w:val="005E66D8"/>
    <w:rsid w:val="005E6EDA"/>
    <w:rsid w:val="005F03F3"/>
    <w:rsid w:val="005F0A55"/>
    <w:rsid w:val="005F0D49"/>
    <w:rsid w:val="005F1C0F"/>
    <w:rsid w:val="005F1DE1"/>
    <w:rsid w:val="005F2859"/>
    <w:rsid w:val="005F4537"/>
    <w:rsid w:val="005F6AA9"/>
    <w:rsid w:val="005F7452"/>
    <w:rsid w:val="00600849"/>
    <w:rsid w:val="00600EA9"/>
    <w:rsid w:val="006039B0"/>
    <w:rsid w:val="00605D9E"/>
    <w:rsid w:val="00606B56"/>
    <w:rsid w:val="00607D5A"/>
    <w:rsid w:val="00611181"/>
    <w:rsid w:val="006121F8"/>
    <w:rsid w:val="00615ECA"/>
    <w:rsid w:val="0062038A"/>
    <w:rsid w:val="006235E8"/>
    <w:rsid w:val="0062361F"/>
    <w:rsid w:val="00627E02"/>
    <w:rsid w:val="0063038A"/>
    <w:rsid w:val="00631350"/>
    <w:rsid w:val="00633078"/>
    <w:rsid w:val="006349C9"/>
    <w:rsid w:val="00637AFF"/>
    <w:rsid w:val="00637EFC"/>
    <w:rsid w:val="00640F28"/>
    <w:rsid w:val="0064209B"/>
    <w:rsid w:val="00642DA7"/>
    <w:rsid w:val="00643CCE"/>
    <w:rsid w:val="00643FDF"/>
    <w:rsid w:val="0064615B"/>
    <w:rsid w:val="00646B02"/>
    <w:rsid w:val="006476B2"/>
    <w:rsid w:val="00650919"/>
    <w:rsid w:val="00652AB0"/>
    <w:rsid w:val="00652D7E"/>
    <w:rsid w:val="0065358F"/>
    <w:rsid w:val="00653CF0"/>
    <w:rsid w:val="00654DE3"/>
    <w:rsid w:val="00654FB6"/>
    <w:rsid w:val="00655966"/>
    <w:rsid w:val="0065636D"/>
    <w:rsid w:val="00657C84"/>
    <w:rsid w:val="00657D15"/>
    <w:rsid w:val="006609FA"/>
    <w:rsid w:val="00662131"/>
    <w:rsid w:val="00664152"/>
    <w:rsid w:val="006657C8"/>
    <w:rsid w:val="00665FA8"/>
    <w:rsid w:val="00666289"/>
    <w:rsid w:val="0066696C"/>
    <w:rsid w:val="00667165"/>
    <w:rsid w:val="006673F1"/>
    <w:rsid w:val="006678B0"/>
    <w:rsid w:val="00667C62"/>
    <w:rsid w:val="00670373"/>
    <w:rsid w:val="00670E28"/>
    <w:rsid w:val="00671282"/>
    <w:rsid w:val="006762FA"/>
    <w:rsid w:val="00680805"/>
    <w:rsid w:val="00680864"/>
    <w:rsid w:val="00682B13"/>
    <w:rsid w:val="00682C82"/>
    <w:rsid w:val="00683C18"/>
    <w:rsid w:val="006848C0"/>
    <w:rsid w:val="00685126"/>
    <w:rsid w:val="00686262"/>
    <w:rsid w:val="00687FA8"/>
    <w:rsid w:val="006902E5"/>
    <w:rsid w:val="006913B0"/>
    <w:rsid w:val="006935E4"/>
    <w:rsid w:val="00693C0B"/>
    <w:rsid w:val="00694639"/>
    <w:rsid w:val="006951FD"/>
    <w:rsid w:val="00697350"/>
    <w:rsid w:val="00697B26"/>
    <w:rsid w:val="006A15EF"/>
    <w:rsid w:val="006A2D6D"/>
    <w:rsid w:val="006A3254"/>
    <w:rsid w:val="006A3B38"/>
    <w:rsid w:val="006A3CA3"/>
    <w:rsid w:val="006A4265"/>
    <w:rsid w:val="006A4783"/>
    <w:rsid w:val="006A57DE"/>
    <w:rsid w:val="006A5ABB"/>
    <w:rsid w:val="006A5CB5"/>
    <w:rsid w:val="006A6D55"/>
    <w:rsid w:val="006B0D37"/>
    <w:rsid w:val="006B0DB4"/>
    <w:rsid w:val="006B1C4F"/>
    <w:rsid w:val="006B1E66"/>
    <w:rsid w:val="006B3B6C"/>
    <w:rsid w:val="006B44EE"/>
    <w:rsid w:val="006B47B3"/>
    <w:rsid w:val="006B6861"/>
    <w:rsid w:val="006C085C"/>
    <w:rsid w:val="006C11AE"/>
    <w:rsid w:val="006C1A2A"/>
    <w:rsid w:val="006C2018"/>
    <w:rsid w:val="006C3238"/>
    <w:rsid w:val="006C402A"/>
    <w:rsid w:val="006C52E8"/>
    <w:rsid w:val="006C59AF"/>
    <w:rsid w:val="006C5EFE"/>
    <w:rsid w:val="006C6E65"/>
    <w:rsid w:val="006D13AF"/>
    <w:rsid w:val="006D217B"/>
    <w:rsid w:val="006D24B3"/>
    <w:rsid w:val="006D2B10"/>
    <w:rsid w:val="006D34E0"/>
    <w:rsid w:val="006D3EBC"/>
    <w:rsid w:val="006D424E"/>
    <w:rsid w:val="006D4876"/>
    <w:rsid w:val="006D5EC6"/>
    <w:rsid w:val="006E51DB"/>
    <w:rsid w:val="006E5C77"/>
    <w:rsid w:val="006E5CB4"/>
    <w:rsid w:val="006E69A9"/>
    <w:rsid w:val="006E6C6B"/>
    <w:rsid w:val="006F05F2"/>
    <w:rsid w:val="006F0707"/>
    <w:rsid w:val="006F4F03"/>
    <w:rsid w:val="006F5476"/>
    <w:rsid w:val="00700D55"/>
    <w:rsid w:val="00703058"/>
    <w:rsid w:val="007040D4"/>
    <w:rsid w:val="007067A7"/>
    <w:rsid w:val="007076F1"/>
    <w:rsid w:val="007102BB"/>
    <w:rsid w:val="00711AA1"/>
    <w:rsid w:val="00711B4A"/>
    <w:rsid w:val="00711EDE"/>
    <w:rsid w:val="0071368D"/>
    <w:rsid w:val="00714775"/>
    <w:rsid w:val="00715A05"/>
    <w:rsid w:val="00715D70"/>
    <w:rsid w:val="00716C62"/>
    <w:rsid w:val="0071717D"/>
    <w:rsid w:val="00721668"/>
    <w:rsid w:val="0072182C"/>
    <w:rsid w:val="00724264"/>
    <w:rsid w:val="00724B13"/>
    <w:rsid w:val="00727952"/>
    <w:rsid w:val="00733AB7"/>
    <w:rsid w:val="00734688"/>
    <w:rsid w:val="0073661D"/>
    <w:rsid w:val="007436D4"/>
    <w:rsid w:val="007436DD"/>
    <w:rsid w:val="00746CD7"/>
    <w:rsid w:val="0075073A"/>
    <w:rsid w:val="007527D8"/>
    <w:rsid w:val="00752DF7"/>
    <w:rsid w:val="007567A6"/>
    <w:rsid w:val="007668DE"/>
    <w:rsid w:val="00770370"/>
    <w:rsid w:val="00770770"/>
    <w:rsid w:val="00772900"/>
    <w:rsid w:val="0077455A"/>
    <w:rsid w:val="00775DF4"/>
    <w:rsid w:val="00776334"/>
    <w:rsid w:val="00784ED4"/>
    <w:rsid w:val="0078526D"/>
    <w:rsid w:val="00785759"/>
    <w:rsid w:val="00785D0B"/>
    <w:rsid w:val="007870B5"/>
    <w:rsid w:val="007932C6"/>
    <w:rsid w:val="00795253"/>
    <w:rsid w:val="00795520"/>
    <w:rsid w:val="007964D3"/>
    <w:rsid w:val="00797908"/>
    <w:rsid w:val="00797E53"/>
    <w:rsid w:val="007A1398"/>
    <w:rsid w:val="007A214D"/>
    <w:rsid w:val="007A2A6D"/>
    <w:rsid w:val="007A3F1F"/>
    <w:rsid w:val="007A6411"/>
    <w:rsid w:val="007B3C91"/>
    <w:rsid w:val="007B68B1"/>
    <w:rsid w:val="007C2299"/>
    <w:rsid w:val="007C3A10"/>
    <w:rsid w:val="007C7991"/>
    <w:rsid w:val="007D06E4"/>
    <w:rsid w:val="007D1E45"/>
    <w:rsid w:val="007D3FC3"/>
    <w:rsid w:val="007D416A"/>
    <w:rsid w:val="007D5E24"/>
    <w:rsid w:val="007D5E97"/>
    <w:rsid w:val="007D745D"/>
    <w:rsid w:val="007E13A1"/>
    <w:rsid w:val="007E1697"/>
    <w:rsid w:val="007E345C"/>
    <w:rsid w:val="007E4734"/>
    <w:rsid w:val="007E4858"/>
    <w:rsid w:val="007E6603"/>
    <w:rsid w:val="007E76A9"/>
    <w:rsid w:val="007F0363"/>
    <w:rsid w:val="007F09DA"/>
    <w:rsid w:val="007F20CA"/>
    <w:rsid w:val="007F27F9"/>
    <w:rsid w:val="007F6E2B"/>
    <w:rsid w:val="007F7AD8"/>
    <w:rsid w:val="00800134"/>
    <w:rsid w:val="00800ED7"/>
    <w:rsid w:val="0080208D"/>
    <w:rsid w:val="008036A0"/>
    <w:rsid w:val="008044B1"/>
    <w:rsid w:val="008056A7"/>
    <w:rsid w:val="008061F6"/>
    <w:rsid w:val="00806CD4"/>
    <w:rsid w:val="0081000D"/>
    <w:rsid w:val="00812C2E"/>
    <w:rsid w:val="0081311A"/>
    <w:rsid w:val="00813E77"/>
    <w:rsid w:val="008158D8"/>
    <w:rsid w:val="00816706"/>
    <w:rsid w:val="00816A7B"/>
    <w:rsid w:val="00817455"/>
    <w:rsid w:val="00817DF9"/>
    <w:rsid w:val="00821A0A"/>
    <w:rsid w:val="00823BA9"/>
    <w:rsid w:val="008246C2"/>
    <w:rsid w:val="008250B1"/>
    <w:rsid w:val="008263DA"/>
    <w:rsid w:val="00827E8B"/>
    <w:rsid w:val="00832940"/>
    <w:rsid w:val="00832D8F"/>
    <w:rsid w:val="0083682C"/>
    <w:rsid w:val="00837558"/>
    <w:rsid w:val="00840540"/>
    <w:rsid w:val="00840889"/>
    <w:rsid w:val="00840B62"/>
    <w:rsid w:val="0084121F"/>
    <w:rsid w:val="00841966"/>
    <w:rsid w:val="0084358F"/>
    <w:rsid w:val="00843A8A"/>
    <w:rsid w:val="0084437E"/>
    <w:rsid w:val="008443D5"/>
    <w:rsid w:val="00845643"/>
    <w:rsid w:val="00845E95"/>
    <w:rsid w:val="00846051"/>
    <w:rsid w:val="008508B9"/>
    <w:rsid w:val="00851389"/>
    <w:rsid w:val="00851728"/>
    <w:rsid w:val="00862D3B"/>
    <w:rsid w:val="008636AF"/>
    <w:rsid w:val="008652AA"/>
    <w:rsid w:val="00865C12"/>
    <w:rsid w:val="00866378"/>
    <w:rsid w:val="008664EE"/>
    <w:rsid w:val="00866EC3"/>
    <w:rsid w:val="00870606"/>
    <w:rsid w:val="00876AEA"/>
    <w:rsid w:val="008805DA"/>
    <w:rsid w:val="00882B1E"/>
    <w:rsid w:val="00883036"/>
    <w:rsid w:val="008834DC"/>
    <w:rsid w:val="0088380E"/>
    <w:rsid w:val="00886B9B"/>
    <w:rsid w:val="00891E31"/>
    <w:rsid w:val="00891F21"/>
    <w:rsid w:val="008921BD"/>
    <w:rsid w:val="00896FAA"/>
    <w:rsid w:val="008A4117"/>
    <w:rsid w:val="008A73DE"/>
    <w:rsid w:val="008B3ADD"/>
    <w:rsid w:val="008B3ECF"/>
    <w:rsid w:val="008B510C"/>
    <w:rsid w:val="008C142E"/>
    <w:rsid w:val="008C4E1F"/>
    <w:rsid w:val="008C64E9"/>
    <w:rsid w:val="008C6B41"/>
    <w:rsid w:val="008D05F6"/>
    <w:rsid w:val="008D382B"/>
    <w:rsid w:val="008D5E7F"/>
    <w:rsid w:val="008D5F94"/>
    <w:rsid w:val="008E02CA"/>
    <w:rsid w:val="008E1978"/>
    <w:rsid w:val="008E273B"/>
    <w:rsid w:val="008E4619"/>
    <w:rsid w:val="008E6182"/>
    <w:rsid w:val="008E7798"/>
    <w:rsid w:val="008F0013"/>
    <w:rsid w:val="008F5048"/>
    <w:rsid w:val="008F5D1D"/>
    <w:rsid w:val="00900E90"/>
    <w:rsid w:val="009024FE"/>
    <w:rsid w:val="00902DD4"/>
    <w:rsid w:val="00905535"/>
    <w:rsid w:val="00907DF3"/>
    <w:rsid w:val="00911303"/>
    <w:rsid w:val="0091143C"/>
    <w:rsid w:val="00912D9D"/>
    <w:rsid w:val="00913D47"/>
    <w:rsid w:val="009147FC"/>
    <w:rsid w:val="009228CE"/>
    <w:rsid w:val="00923010"/>
    <w:rsid w:val="009241BE"/>
    <w:rsid w:val="00926319"/>
    <w:rsid w:val="009267F3"/>
    <w:rsid w:val="00926C1B"/>
    <w:rsid w:val="00930B84"/>
    <w:rsid w:val="00930CCF"/>
    <w:rsid w:val="00931518"/>
    <w:rsid w:val="009332F9"/>
    <w:rsid w:val="00933D06"/>
    <w:rsid w:val="00934E2A"/>
    <w:rsid w:val="009351B6"/>
    <w:rsid w:val="00936B03"/>
    <w:rsid w:val="00937573"/>
    <w:rsid w:val="00937B43"/>
    <w:rsid w:val="00937FD3"/>
    <w:rsid w:val="00940445"/>
    <w:rsid w:val="00942820"/>
    <w:rsid w:val="00942A2F"/>
    <w:rsid w:val="009449F9"/>
    <w:rsid w:val="00944BF4"/>
    <w:rsid w:val="00944ECF"/>
    <w:rsid w:val="00946A72"/>
    <w:rsid w:val="00947CA3"/>
    <w:rsid w:val="00951444"/>
    <w:rsid w:val="00952869"/>
    <w:rsid w:val="00952BDF"/>
    <w:rsid w:val="00953140"/>
    <w:rsid w:val="00953701"/>
    <w:rsid w:val="00954264"/>
    <w:rsid w:val="00954671"/>
    <w:rsid w:val="0095516E"/>
    <w:rsid w:val="00960E3E"/>
    <w:rsid w:val="009622BD"/>
    <w:rsid w:val="00963954"/>
    <w:rsid w:val="00963FEB"/>
    <w:rsid w:val="0096408A"/>
    <w:rsid w:val="0096427C"/>
    <w:rsid w:val="00967110"/>
    <w:rsid w:val="00970E73"/>
    <w:rsid w:val="00971107"/>
    <w:rsid w:val="009735BA"/>
    <w:rsid w:val="00973F05"/>
    <w:rsid w:val="009750C9"/>
    <w:rsid w:val="00980112"/>
    <w:rsid w:val="00980F8E"/>
    <w:rsid w:val="009812D2"/>
    <w:rsid w:val="0098446E"/>
    <w:rsid w:val="00993A5D"/>
    <w:rsid w:val="0099447D"/>
    <w:rsid w:val="00994622"/>
    <w:rsid w:val="00996240"/>
    <w:rsid w:val="009978E5"/>
    <w:rsid w:val="009A1481"/>
    <w:rsid w:val="009A1A2F"/>
    <w:rsid w:val="009A6DB2"/>
    <w:rsid w:val="009A7B61"/>
    <w:rsid w:val="009B2A4C"/>
    <w:rsid w:val="009B34B1"/>
    <w:rsid w:val="009B4385"/>
    <w:rsid w:val="009B5630"/>
    <w:rsid w:val="009B592B"/>
    <w:rsid w:val="009B64A2"/>
    <w:rsid w:val="009C3410"/>
    <w:rsid w:val="009C3481"/>
    <w:rsid w:val="009C372A"/>
    <w:rsid w:val="009C420E"/>
    <w:rsid w:val="009C47D4"/>
    <w:rsid w:val="009C52D4"/>
    <w:rsid w:val="009C5F71"/>
    <w:rsid w:val="009D2A73"/>
    <w:rsid w:val="009D41A5"/>
    <w:rsid w:val="009D4E59"/>
    <w:rsid w:val="009D5DE2"/>
    <w:rsid w:val="009D730D"/>
    <w:rsid w:val="009D7622"/>
    <w:rsid w:val="009E09F1"/>
    <w:rsid w:val="009E0B7E"/>
    <w:rsid w:val="009E0FAE"/>
    <w:rsid w:val="009E392D"/>
    <w:rsid w:val="009E44FE"/>
    <w:rsid w:val="009E6CE3"/>
    <w:rsid w:val="009E775C"/>
    <w:rsid w:val="009F1428"/>
    <w:rsid w:val="009F2F87"/>
    <w:rsid w:val="009F35C5"/>
    <w:rsid w:val="009F3C07"/>
    <w:rsid w:val="009F40A0"/>
    <w:rsid w:val="009F787D"/>
    <w:rsid w:val="00A01D53"/>
    <w:rsid w:val="00A01FA3"/>
    <w:rsid w:val="00A02600"/>
    <w:rsid w:val="00A03F78"/>
    <w:rsid w:val="00A062A9"/>
    <w:rsid w:val="00A079E2"/>
    <w:rsid w:val="00A11759"/>
    <w:rsid w:val="00A14E7A"/>
    <w:rsid w:val="00A20C6E"/>
    <w:rsid w:val="00A21428"/>
    <w:rsid w:val="00A23EE2"/>
    <w:rsid w:val="00A254C3"/>
    <w:rsid w:val="00A254E3"/>
    <w:rsid w:val="00A26697"/>
    <w:rsid w:val="00A267A4"/>
    <w:rsid w:val="00A301F9"/>
    <w:rsid w:val="00A30BB2"/>
    <w:rsid w:val="00A3109D"/>
    <w:rsid w:val="00A31AAE"/>
    <w:rsid w:val="00A33984"/>
    <w:rsid w:val="00A33D3A"/>
    <w:rsid w:val="00A36935"/>
    <w:rsid w:val="00A4054C"/>
    <w:rsid w:val="00A421ED"/>
    <w:rsid w:val="00A4379D"/>
    <w:rsid w:val="00A4569A"/>
    <w:rsid w:val="00A51A2B"/>
    <w:rsid w:val="00A51F4D"/>
    <w:rsid w:val="00A52913"/>
    <w:rsid w:val="00A53B3B"/>
    <w:rsid w:val="00A54593"/>
    <w:rsid w:val="00A54A6A"/>
    <w:rsid w:val="00A54F72"/>
    <w:rsid w:val="00A562C6"/>
    <w:rsid w:val="00A56F2C"/>
    <w:rsid w:val="00A57231"/>
    <w:rsid w:val="00A61055"/>
    <w:rsid w:val="00A6107F"/>
    <w:rsid w:val="00A6149A"/>
    <w:rsid w:val="00A63DCA"/>
    <w:rsid w:val="00A63E95"/>
    <w:rsid w:val="00A64234"/>
    <w:rsid w:val="00A64C60"/>
    <w:rsid w:val="00A64D3E"/>
    <w:rsid w:val="00A65B6C"/>
    <w:rsid w:val="00A71EA2"/>
    <w:rsid w:val="00A72492"/>
    <w:rsid w:val="00A7441D"/>
    <w:rsid w:val="00A74E1A"/>
    <w:rsid w:val="00A77575"/>
    <w:rsid w:val="00A81A65"/>
    <w:rsid w:val="00A81FC1"/>
    <w:rsid w:val="00A844D6"/>
    <w:rsid w:val="00A9055A"/>
    <w:rsid w:val="00A93175"/>
    <w:rsid w:val="00A93EA1"/>
    <w:rsid w:val="00A94BFF"/>
    <w:rsid w:val="00A94D66"/>
    <w:rsid w:val="00A9513F"/>
    <w:rsid w:val="00A95986"/>
    <w:rsid w:val="00A95AAF"/>
    <w:rsid w:val="00A95D1D"/>
    <w:rsid w:val="00A9634B"/>
    <w:rsid w:val="00A97462"/>
    <w:rsid w:val="00A9746B"/>
    <w:rsid w:val="00AA4B16"/>
    <w:rsid w:val="00AA6596"/>
    <w:rsid w:val="00AA66CD"/>
    <w:rsid w:val="00AA6777"/>
    <w:rsid w:val="00AB035E"/>
    <w:rsid w:val="00AB1C4F"/>
    <w:rsid w:val="00AB33E8"/>
    <w:rsid w:val="00AB4F55"/>
    <w:rsid w:val="00AB6896"/>
    <w:rsid w:val="00AB696A"/>
    <w:rsid w:val="00AB6BA5"/>
    <w:rsid w:val="00AB702C"/>
    <w:rsid w:val="00AC18C7"/>
    <w:rsid w:val="00AC25AD"/>
    <w:rsid w:val="00AC3F11"/>
    <w:rsid w:val="00AD2017"/>
    <w:rsid w:val="00AD2631"/>
    <w:rsid w:val="00AD2AAD"/>
    <w:rsid w:val="00AD462B"/>
    <w:rsid w:val="00AD7D31"/>
    <w:rsid w:val="00AE151F"/>
    <w:rsid w:val="00AE1BCC"/>
    <w:rsid w:val="00AE4C68"/>
    <w:rsid w:val="00AE6BD7"/>
    <w:rsid w:val="00AF223C"/>
    <w:rsid w:val="00AF2EAE"/>
    <w:rsid w:val="00AF33EF"/>
    <w:rsid w:val="00AF561D"/>
    <w:rsid w:val="00AF5F02"/>
    <w:rsid w:val="00B0203F"/>
    <w:rsid w:val="00B02197"/>
    <w:rsid w:val="00B0479E"/>
    <w:rsid w:val="00B068D2"/>
    <w:rsid w:val="00B075FA"/>
    <w:rsid w:val="00B1299F"/>
    <w:rsid w:val="00B14B9E"/>
    <w:rsid w:val="00B1569D"/>
    <w:rsid w:val="00B15E99"/>
    <w:rsid w:val="00B16198"/>
    <w:rsid w:val="00B16D56"/>
    <w:rsid w:val="00B1703C"/>
    <w:rsid w:val="00B17A5F"/>
    <w:rsid w:val="00B23B1D"/>
    <w:rsid w:val="00B23F88"/>
    <w:rsid w:val="00B267F6"/>
    <w:rsid w:val="00B2709F"/>
    <w:rsid w:val="00B31225"/>
    <w:rsid w:val="00B31C78"/>
    <w:rsid w:val="00B321D1"/>
    <w:rsid w:val="00B32B8C"/>
    <w:rsid w:val="00B33026"/>
    <w:rsid w:val="00B35A3F"/>
    <w:rsid w:val="00B40803"/>
    <w:rsid w:val="00B415A1"/>
    <w:rsid w:val="00B46DAF"/>
    <w:rsid w:val="00B53BA3"/>
    <w:rsid w:val="00B55338"/>
    <w:rsid w:val="00B553A0"/>
    <w:rsid w:val="00B56D71"/>
    <w:rsid w:val="00B62637"/>
    <w:rsid w:val="00B62D5B"/>
    <w:rsid w:val="00B64E7D"/>
    <w:rsid w:val="00B64EF6"/>
    <w:rsid w:val="00B65A70"/>
    <w:rsid w:val="00B66792"/>
    <w:rsid w:val="00B67126"/>
    <w:rsid w:val="00B67538"/>
    <w:rsid w:val="00B7258A"/>
    <w:rsid w:val="00B730FA"/>
    <w:rsid w:val="00B74673"/>
    <w:rsid w:val="00B75585"/>
    <w:rsid w:val="00B75586"/>
    <w:rsid w:val="00B75C5E"/>
    <w:rsid w:val="00B7647D"/>
    <w:rsid w:val="00B76AE2"/>
    <w:rsid w:val="00B7709E"/>
    <w:rsid w:val="00B81C25"/>
    <w:rsid w:val="00B82C56"/>
    <w:rsid w:val="00B87A13"/>
    <w:rsid w:val="00B929DE"/>
    <w:rsid w:val="00B932CC"/>
    <w:rsid w:val="00B97417"/>
    <w:rsid w:val="00BA218C"/>
    <w:rsid w:val="00BA7322"/>
    <w:rsid w:val="00BB1BE7"/>
    <w:rsid w:val="00BB27D7"/>
    <w:rsid w:val="00BB49BA"/>
    <w:rsid w:val="00BB5C99"/>
    <w:rsid w:val="00BB78A4"/>
    <w:rsid w:val="00BC1DF7"/>
    <w:rsid w:val="00BC28BD"/>
    <w:rsid w:val="00BC3FBC"/>
    <w:rsid w:val="00BC689F"/>
    <w:rsid w:val="00BD2D63"/>
    <w:rsid w:val="00BD4BB3"/>
    <w:rsid w:val="00BD4F97"/>
    <w:rsid w:val="00BE0B2F"/>
    <w:rsid w:val="00BE493D"/>
    <w:rsid w:val="00BE4EF6"/>
    <w:rsid w:val="00BE60E1"/>
    <w:rsid w:val="00BE7AC3"/>
    <w:rsid w:val="00BF00AD"/>
    <w:rsid w:val="00BF02B0"/>
    <w:rsid w:val="00BF2B94"/>
    <w:rsid w:val="00BF2C07"/>
    <w:rsid w:val="00BF2D90"/>
    <w:rsid w:val="00BF5097"/>
    <w:rsid w:val="00BF6714"/>
    <w:rsid w:val="00BF73A5"/>
    <w:rsid w:val="00C0105F"/>
    <w:rsid w:val="00C03338"/>
    <w:rsid w:val="00C0385B"/>
    <w:rsid w:val="00C03E78"/>
    <w:rsid w:val="00C0499E"/>
    <w:rsid w:val="00C074FE"/>
    <w:rsid w:val="00C10C84"/>
    <w:rsid w:val="00C13083"/>
    <w:rsid w:val="00C13C18"/>
    <w:rsid w:val="00C15713"/>
    <w:rsid w:val="00C16852"/>
    <w:rsid w:val="00C26EC9"/>
    <w:rsid w:val="00C27554"/>
    <w:rsid w:val="00C31333"/>
    <w:rsid w:val="00C328FC"/>
    <w:rsid w:val="00C32F95"/>
    <w:rsid w:val="00C34288"/>
    <w:rsid w:val="00C35ACA"/>
    <w:rsid w:val="00C40637"/>
    <w:rsid w:val="00C409A4"/>
    <w:rsid w:val="00C42119"/>
    <w:rsid w:val="00C43397"/>
    <w:rsid w:val="00C437AA"/>
    <w:rsid w:val="00C45267"/>
    <w:rsid w:val="00C46601"/>
    <w:rsid w:val="00C46891"/>
    <w:rsid w:val="00C47514"/>
    <w:rsid w:val="00C510D6"/>
    <w:rsid w:val="00C55365"/>
    <w:rsid w:val="00C55AB2"/>
    <w:rsid w:val="00C56624"/>
    <w:rsid w:val="00C56CDD"/>
    <w:rsid w:val="00C57BFA"/>
    <w:rsid w:val="00C57CE1"/>
    <w:rsid w:val="00C60EC6"/>
    <w:rsid w:val="00C64A1C"/>
    <w:rsid w:val="00C6773E"/>
    <w:rsid w:val="00C7337A"/>
    <w:rsid w:val="00C74ADB"/>
    <w:rsid w:val="00C804C5"/>
    <w:rsid w:val="00C805C5"/>
    <w:rsid w:val="00C816C8"/>
    <w:rsid w:val="00C81A5B"/>
    <w:rsid w:val="00C84083"/>
    <w:rsid w:val="00C8753A"/>
    <w:rsid w:val="00C87FBF"/>
    <w:rsid w:val="00C91C67"/>
    <w:rsid w:val="00C922C2"/>
    <w:rsid w:val="00C92CBA"/>
    <w:rsid w:val="00C93A84"/>
    <w:rsid w:val="00C94F8C"/>
    <w:rsid w:val="00C975ED"/>
    <w:rsid w:val="00CA338D"/>
    <w:rsid w:val="00CB0804"/>
    <w:rsid w:val="00CB157C"/>
    <w:rsid w:val="00CB264E"/>
    <w:rsid w:val="00CB276B"/>
    <w:rsid w:val="00CB346F"/>
    <w:rsid w:val="00CB4F32"/>
    <w:rsid w:val="00CC2786"/>
    <w:rsid w:val="00CC3A44"/>
    <w:rsid w:val="00CC3F3B"/>
    <w:rsid w:val="00CC40A4"/>
    <w:rsid w:val="00CC4AC4"/>
    <w:rsid w:val="00CD2955"/>
    <w:rsid w:val="00CD55F1"/>
    <w:rsid w:val="00CD5861"/>
    <w:rsid w:val="00CD6CB4"/>
    <w:rsid w:val="00CE0CC5"/>
    <w:rsid w:val="00CE2DB6"/>
    <w:rsid w:val="00CE3A57"/>
    <w:rsid w:val="00CE3B94"/>
    <w:rsid w:val="00CE5B24"/>
    <w:rsid w:val="00CE7C50"/>
    <w:rsid w:val="00CF0717"/>
    <w:rsid w:val="00CF1D48"/>
    <w:rsid w:val="00CF29C2"/>
    <w:rsid w:val="00CF2EB2"/>
    <w:rsid w:val="00CF7DE7"/>
    <w:rsid w:val="00D02E97"/>
    <w:rsid w:val="00D03300"/>
    <w:rsid w:val="00D0446E"/>
    <w:rsid w:val="00D04984"/>
    <w:rsid w:val="00D05FFF"/>
    <w:rsid w:val="00D10E0F"/>
    <w:rsid w:val="00D12542"/>
    <w:rsid w:val="00D14174"/>
    <w:rsid w:val="00D141D0"/>
    <w:rsid w:val="00D16C57"/>
    <w:rsid w:val="00D20395"/>
    <w:rsid w:val="00D204C6"/>
    <w:rsid w:val="00D209C6"/>
    <w:rsid w:val="00D2148B"/>
    <w:rsid w:val="00D229E3"/>
    <w:rsid w:val="00D2334C"/>
    <w:rsid w:val="00D24D29"/>
    <w:rsid w:val="00D25035"/>
    <w:rsid w:val="00D2724D"/>
    <w:rsid w:val="00D27845"/>
    <w:rsid w:val="00D303E4"/>
    <w:rsid w:val="00D32E06"/>
    <w:rsid w:val="00D33CCE"/>
    <w:rsid w:val="00D346FD"/>
    <w:rsid w:val="00D35A6E"/>
    <w:rsid w:val="00D4049E"/>
    <w:rsid w:val="00D4183D"/>
    <w:rsid w:val="00D42D3F"/>
    <w:rsid w:val="00D4448D"/>
    <w:rsid w:val="00D4494B"/>
    <w:rsid w:val="00D50425"/>
    <w:rsid w:val="00D5135A"/>
    <w:rsid w:val="00D561BB"/>
    <w:rsid w:val="00D562F8"/>
    <w:rsid w:val="00D56740"/>
    <w:rsid w:val="00D56776"/>
    <w:rsid w:val="00D56B8A"/>
    <w:rsid w:val="00D612F6"/>
    <w:rsid w:val="00D652C3"/>
    <w:rsid w:val="00D73F00"/>
    <w:rsid w:val="00D77022"/>
    <w:rsid w:val="00D8250A"/>
    <w:rsid w:val="00D85221"/>
    <w:rsid w:val="00D8645B"/>
    <w:rsid w:val="00D87214"/>
    <w:rsid w:val="00D91A98"/>
    <w:rsid w:val="00D941A0"/>
    <w:rsid w:val="00D952B7"/>
    <w:rsid w:val="00D95B0F"/>
    <w:rsid w:val="00D960BF"/>
    <w:rsid w:val="00D96A27"/>
    <w:rsid w:val="00D973A8"/>
    <w:rsid w:val="00DA012A"/>
    <w:rsid w:val="00DA06D6"/>
    <w:rsid w:val="00DA118E"/>
    <w:rsid w:val="00DA289F"/>
    <w:rsid w:val="00DA3571"/>
    <w:rsid w:val="00DA79F1"/>
    <w:rsid w:val="00DA7DD1"/>
    <w:rsid w:val="00DB0FC0"/>
    <w:rsid w:val="00DB1E98"/>
    <w:rsid w:val="00DB2C90"/>
    <w:rsid w:val="00DB7CC8"/>
    <w:rsid w:val="00DC1A56"/>
    <w:rsid w:val="00DC1B2A"/>
    <w:rsid w:val="00DC2150"/>
    <w:rsid w:val="00DC26C2"/>
    <w:rsid w:val="00DC3F7C"/>
    <w:rsid w:val="00DC4185"/>
    <w:rsid w:val="00DC7D51"/>
    <w:rsid w:val="00DD04F2"/>
    <w:rsid w:val="00DD12DF"/>
    <w:rsid w:val="00DD2C14"/>
    <w:rsid w:val="00DD2CC9"/>
    <w:rsid w:val="00DD31DA"/>
    <w:rsid w:val="00DD4462"/>
    <w:rsid w:val="00DD4523"/>
    <w:rsid w:val="00DD629A"/>
    <w:rsid w:val="00DD7C0B"/>
    <w:rsid w:val="00DE194E"/>
    <w:rsid w:val="00DE46A7"/>
    <w:rsid w:val="00DE59AC"/>
    <w:rsid w:val="00DF053D"/>
    <w:rsid w:val="00DF0E91"/>
    <w:rsid w:val="00DF15B1"/>
    <w:rsid w:val="00DF182D"/>
    <w:rsid w:val="00DF2EC0"/>
    <w:rsid w:val="00DF32CF"/>
    <w:rsid w:val="00DF4A0B"/>
    <w:rsid w:val="00DF6D5E"/>
    <w:rsid w:val="00E0000B"/>
    <w:rsid w:val="00E0111A"/>
    <w:rsid w:val="00E029E6"/>
    <w:rsid w:val="00E02C0D"/>
    <w:rsid w:val="00E03AD5"/>
    <w:rsid w:val="00E03BF0"/>
    <w:rsid w:val="00E05438"/>
    <w:rsid w:val="00E055C3"/>
    <w:rsid w:val="00E060CE"/>
    <w:rsid w:val="00E0795E"/>
    <w:rsid w:val="00E1060E"/>
    <w:rsid w:val="00E124D5"/>
    <w:rsid w:val="00E13796"/>
    <w:rsid w:val="00E1453A"/>
    <w:rsid w:val="00E14910"/>
    <w:rsid w:val="00E1634A"/>
    <w:rsid w:val="00E1794D"/>
    <w:rsid w:val="00E206EF"/>
    <w:rsid w:val="00E2088D"/>
    <w:rsid w:val="00E20983"/>
    <w:rsid w:val="00E22C06"/>
    <w:rsid w:val="00E241CF"/>
    <w:rsid w:val="00E24D82"/>
    <w:rsid w:val="00E27E49"/>
    <w:rsid w:val="00E30389"/>
    <w:rsid w:val="00E31E0B"/>
    <w:rsid w:val="00E31FE7"/>
    <w:rsid w:val="00E33269"/>
    <w:rsid w:val="00E3589D"/>
    <w:rsid w:val="00E36046"/>
    <w:rsid w:val="00E36605"/>
    <w:rsid w:val="00E36758"/>
    <w:rsid w:val="00E40F09"/>
    <w:rsid w:val="00E426F6"/>
    <w:rsid w:val="00E50192"/>
    <w:rsid w:val="00E50B9F"/>
    <w:rsid w:val="00E520DA"/>
    <w:rsid w:val="00E52ABA"/>
    <w:rsid w:val="00E55944"/>
    <w:rsid w:val="00E5702A"/>
    <w:rsid w:val="00E634E4"/>
    <w:rsid w:val="00E63D38"/>
    <w:rsid w:val="00E64ABB"/>
    <w:rsid w:val="00E67587"/>
    <w:rsid w:val="00E700E8"/>
    <w:rsid w:val="00E71596"/>
    <w:rsid w:val="00E71AB6"/>
    <w:rsid w:val="00E726AD"/>
    <w:rsid w:val="00E727E2"/>
    <w:rsid w:val="00E80975"/>
    <w:rsid w:val="00E84795"/>
    <w:rsid w:val="00E85D6C"/>
    <w:rsid w:val="00E86826"/>
    <w:rsid w:val="00E86914"/>
    <w:rsid w:val="00E9026D"/>
    <w:rsid w:val="00E9370D"/>
    <w:rsid w:val="00E93DE5"/>
    <w:rsid w:val="00E9421B"/>
    <w:rsid w:val="00E95030"/>
    <w:rsid w:val="00E96727"/>
    <w:rsid w:val="00E97D94"/>
    <w:rsid w:val="00EA0BB2"/>
    <w:rsid w:val="00EA1A14"/>
    <w:rsid w:val="00EA5A37"/>
    <w:rsid w:val="00EA758F"/>
    <w:rsid w:val="00EB2315"/>
    <w:rsid w:val="00EB2A7F"/>
    <w:rsid w:val="00EB3C62"/>
    <w:rsid w:val="00EB40CD"/>
    <w:rsid w:val="00EB6DA6"/>
    <w:rsid w:val="00EB6EF8"/>
    <w:rsid w:val="00EB7315"/>
    <w:rsid w:val="00EC650D"/>
    <w:rsid w:val="00EC6BF7"/>
    <w:rsid w:val="00EC7684"/>
    <w:rsid w:val="00EC7808"/>
    <w:rsid w:val="00ED1493"/>
    <w:rsid w:val="00ED3F86"/>
    <w:rsid w:val="00ED48A5"/>
    <w:rsid w:val="00ED602E"/>
    <w:rsid w:val="00ED7AEF"/>
    <w:rsid w:val="00EE05E8"/>
    <w:rsid w:val="00EE1B3D"/>
    <w:rsid w:val="00EE3A88"/>
    <w:rsid w:val="00EE4DE5"/>
    <w:rsid w:val="00EE5AFA"/>
    <w:rsid w:val="00EE71E3"/>
    <w:rsid w:val="00EF0244"/>
    <w:rsid w:val="00EF1084"/>
    <w:rsid w:val="00EF1B83"/>
    <w:rsid w:val="00EF3421"/>
    <w:rsid w:val="00EF3FB2"/>
    <w:rsid w:val="00EF5439"/>
    <w:rsid w:val="00EF5B16"/>
    <w:rsid w:val="00EF6127"/>
    <w:rsid w:val="00EF7832"/>
    <w:rsid w:val="00F02885"/>
    <w:rsid w:val="00F03821"/>
    <w:rsid w:val="00F047E6"/>
    <w:rsid w:val="00F0572E"/>
    <w:rsid w:val="00F06CA5"/>
    <w:rsid w:val="00F12096"/>
    <w:rsid w:val="00F127CB"/>
    <w:rsid w:val="00F13B1D"/>
    <w:rsid w:val="00F14CAD"/>
    <w:rsid w:val="00F154FC"/>
    <w:rsid w:val="00F15AAE"/>
    <w:rsid w:val="00F17523"/>
    <w:rsid w:val="00F17D1E"/>
    <w:rsid w:val="00F222E2"/>
    <w:rsid w:val="00F23257"/>
    <w:rsid w:val="00F24D23"/>
    <w:rsid w:val="00F2748D"/>
    <w:rsid w:val="00F279D8"/>
    <w:rsid w:val="00F31F33"/>
    <w:rsid w:val="00F322E7"/>
    <w:rsid w:val="00F32506"/>
    <w:rsid w:val="00F3754D"/>
    <w:rsid w:val="00F378F2"/>
    <w:rsid w:val="00F37DC7"/>
    <w:rsid w:val="00F40421"/>
    <w:rsid w:val="00F4200F"/>
    <w:rsid w:val="00F4654C"/>
    <w:rsid w:val="00F46862"/>
    <w:rsid w:val="00F5032D"/>
    <w:rsid w:val="00F518B8"/>
    <w:rsid w:val="00F51ACE"/>
    <w:rsid w:val="00F5220C"/>
    <w:rsid w:val="00F52242"/>
    <w:rsid w:val="00F528CD"/>
    <w:rsid w:val="00F53D8D"/>
    <w:rsid w:val="00F56385"/>
    <w:rsid w:val="00F57A9B"/>
    <w:rsid w:val="00F66F47"/>
    <w:rsid w:val="00F67260"/>
    <w:rsid w:val="00F67D90"/>
    <w:rsid w:val="00F72053"/>
    <w:rsid w:val="00F72305"/>
    <w:rsid w:val="00F73304"/>
    <w:rsid w:val="00F74AF2"/>
    <w:rsid w:val="00F76026"/>
    <w:rsid w:val="00F77797"/>
    <w:rsid w:val="00F80042"/>
    <w:rsid w:val="00F80F7F"/>
    <w:rsid w:val="00F8281B"/>
    <w:rsid w:val="00F832BA"/>
    <w:rsid w:val="00F83F42"/>
    <w:rsid w:val="00F84BDF"/>
    <w:rsid w:val="00F8559B"/>
    <w:rsid w:val="00F86E16"/>
    <w:rsid w:val="00F86EC9"/>
    <w:rsid w:val="00F871AC"/>
    <w:rsid w:val="00F90157"/>
    <w:rsid w:val="00F904DF"/>
    <w:rsid w:val="00F90ADC"/>
    <w:rsid w:val="00F91740"/>
    <w:rsid w:val="00F93547"/>
    <w:rsid w:val="00F93F5B"/>
    <w:rsid w:val="00F94651"/>
    <w:rsid w:val="00F95777"/>
    <w:rsid w:val="00FA0077"/>
    <w:rsid w:val="00FA1AA8"/>
    <w:rsid w:val="00FA3611"/>
    <w:rsid w:val="00FA4807"/>
    <w:rsid w:val="00FA52AF"/>
    <w:rsid w:val="00FA6630"/>
    <w:rsid w:val="00FA74DF"/>
    <w:rsid w:val="00FA7F90"/>
    <w:rsid w:val="00FB03C2"/>
    <w:rsid w:val="00FB13C5"/>
    <w:rsid w:val="00FB16BF"/>
    <w:rsid w:val="00FB2004"/>
    <w:rsid w:val="00FB2AA5"/>
    <w:rsid w:val="00FB329C"/>
    <w:rsid w:val="00FB413A"/>
    <w:rsid w:val="00FB61A2"/>
    <w:rsid w:val="00FB6FCB"/>
    <w:rsid w:val="00FC175A"/>
    <w:rsid w:val="00FC1EDC"/>
    <w:rsid w:val="00FC2A65"/>
    <w:rsid w:val="00FC2A70"/>
    <w:rsid w:val="00FC3072"/>
    <w:rsid w:val="00FC5EF7"/>
    <w:rsid w:val="00FD4B43"/>
    <w:rsid w:val="00FD5030"/>
    <w:rsid w:val="00FD5DB5"/>
    <w:rsid w:val="00FE1934"/>
    <w:rsid w:val="00FE1C86"/>
    <w:rsid w:val="00FE227E"/>
    <w:rsid w:val="00FE32CE"/>
    <w:rsid w:val="00FE37E2"/>
    <w:rsid w:val="00FE50D0"/>
    <w:rsid w:val="00FE5221"/>
    <w:rsid w:val="00FE52F1"/>
    <w:rsid w:val="00FE70E0"/>
    <w:rsid w:val="00FF0F89"/>
    <w:rsid w:val="00FF372D"/>
    <w:rsid w:val="00FF76AB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544759"/>
  <w15:docId w15:val="{AC1C3422-DEEE-44FC-9F0A-D72C883E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8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BE7"/>
    <w:pPr>
      <w:spacing w:after="0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agwek2"/>
    <w:link w:val="Nagwek1Znak"/>
    <w:uiPriority w:val="1"/>
    <w:qFormat/>
    <w:rsid w:val="001E2C3E"/>
    <w:pPr>
      <w:keepNext/>
      <w:keepLines/>
      <w:spacing w:before="360" w:after="120"/>
      <w:outlineLvl w:val="0"/>
    </w:pPr>
    <w:rPr>
      <w:rFonts w:eastAsiaTheme="majorEastAsia" w:cstheme="majorBidi"/>
      <w:b/>
      <w:bCs/>
      <w:smallCaps/>
      <w:sz w:val="28"/>
      <w:szCs w:val="28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3073BD"/>
    <w:pPr>
      <w:keepNext/>
      <w:keepLines/>
      <w:spacing w:before="240" w:after="1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qFormat/>
    <w:rsid w:val="00D229E3"/>
    <w:pPr>
      <w:keepNext/>
      <w:keepLines/>
      <w:outlineLvl w:val="2"/>
    </w:pPr>
    <w:rPr>
      <w:rFonts w:eastAsiaTheme="majorEastAsia" w:cstheme="majorBidi"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04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9D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1,Nagłówek strony 1"/>
    <w:basedOn w:val="Normalny"/>
    <w:link w:val="NagwekZnak"/>
    <w:uiPriority w:val="99"/>
    <w:rsid w:val="00307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,Nagłówek strony1 Znak,Nagłówek strony 1 Znak"/>
    <w:basedOn w:val="Domylnaczcionkaakapitu"/>
    <w:link w:val="Nagwek"/>
    <w:uiPriority w:val="99"/>
    <w:rsid w:val="00996240"/>
    <w:rPr>
      <w:rFonts w:ascii="Arial" w:eastAsia="Times New Roman" w:hAnsi="Arial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74ADB"/>
    <w:pPr>
      <w:tabs>
        <w:tab w:val="right" w:leader="dot" w:pos="9062"/>
      </w:tabs>
      <w:spacing w:before="60" w:after="60"/>
    </w:pPr>
    <w:rPr>
      <w:b/>
      <w:smallCaps/>
      <w:sz w:val="18"/>
    </w:rPr>
  </w:style>
  <w:style w:type="paragraph" w:styleId="Legenda">
    <w:name w:val="caption"/>
    <w:basedOn w:val="Normalny"/>
    <w:next w:val="Normalny"/>
    <w:link w:val="LegendaZnak"/>
    <w:qFormat/>
    <w:rsid w:val="00D50425"/>
    <w:pPr>
      <w:spacing w:before="240"/>
    </w:pPr>
    <w:rPr>
      <w:i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3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3B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73BD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lp1,Normal,Akapit z listą3,Akapit z listą31,RR PGE Akapit z listą,Styl 1,Tekst_DO,BulletC"/>
    <w:basedOn w:val="Normalny"/>
    <w:link w:val="AkapitzlistZnak"/>
    <w:uiPriority w:val="34"/>
    <w:qFormat/>
    <w:rsid w:val="003073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E2C3E"/>
    <w:rPr>
      <w:rFonts w:ascii="Arial" w:eastAsiaTheme="majorEastAsia" w:hAnsi="Arial" w:cstheme="majorBidi"/>
      <w:b/>
      <w:bCs/>
      <w:smallCap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EF7832"/>
    <w:rPr>
      <w:rFonts w:ascii="Arial" w:eastAsiaTheme="majorEastAsia" w:hAnsi="Arial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6240"/>
    <w:rPr>
      <w:rFonts w:ascii="Arial" w:eastAsiaTheme="majorEastAsia" w:hAnsi="Arial" w:cstheme="majorBidi"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8"/>
    <w:rsid w:val="00D229E3"/>
    <w:pPr>
      <w:tabs>
        <w:tab w:val="num" w:pos="1851"/>
      </w:tabs>
      <w:spacing w:after="120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uiPriority w:val="8"/>
    <w:rsid w:val="00996240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ormalny1">
    <w:name w:val="Normalny 1"/>
    <w:basedOn w:val="Normalny"/>
    <w:link w:val="Normalny1Znak"/>
    <w:uiPriority w:val="2"/>
    <w:qFormat/>
    <w:rsid w:val="001E2C3E"/>
    <w:rPr>
      <w:rFonts w:cs="Arial"/>
      <w:b/>
      <w:szCs w:val="24"/>
    </w:rPr>
  </w:style>
  <w:style w:type="paragraph" w:customStyle="1" w:styleId="Normalny2">
    <w:name w:val="Normalny 2"/>
    <w:basedOn w:val="Normalny1"/>
    <w:link w:val="Normalny2Znak"/>
    <w:uiPriority w:val="2"/>
    <w:qFormat/>
    <w:rsid w:val="00687FA8"/>
    <w:pPr>
      <w:spacing w:after="120"/>
    </w:pPr>
  </w:style>
  <w:style w:type="paragraph" w:styleId="Tekstkomentarza">
    <w:name w:val="annotation text"/>
    <w:basedOn w:val="Normalny"/>
    <w:link w:val="TekstkomentarzaZnak"/>
    <w:uiPriority w:val="99"/>
    <w:rsid w:val="006D24B3"/>
    <w:pPr>
      <w:spacing w:line="240" w:lineRule="auto"/>
      <w:jc w:val="left"/>
    </w:pPr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24B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4">
    <w:name w:val="Styl4"/>
    <w:uiPriority w:val="99"/>
    <w:rsid w:val="006D24B3"/>
    <w:pPr>
      <w:numPr>
        <w:numId w:val="1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B53BA3"/>
    <w:pPr>
      <w:tabs>
        <w:tab w:val="left" w:pos="660"/>
        <w:tab w:val="right" w:leader="dot" w:pos="9062"/>
      </w:tabs>
      <w:spacing w:before="60"/>
      <w:ind w:left="198"/>
      <w:jc w:val="left"/>
    </w:pPr>
    <w:rPr>
      <w:b/>
      <w:sz w:val="16"/>
    </w:rPr>
  </w:style>
  <w:style w:type="paragraph" w:styleId="Tekstpodstawowy3">
    <w:name w:val="Body Text 3"/>
    <w:basedOn w:val="Normalny"/>
    <w:link w:val="Tekstpodstawowy3Znak"/>
    <w:uiPriority w:val="8"/>
    <w:rsid w:val="006D24B3"/>
    <w:pPr>
      <w:spacing w:after="120" w:line="240" w:lineRule="auto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8"/>
    <w:rsid w:val="0099624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0ED7"/>
    <w:pPr>
      <w:spacing w:before="480" w:after="0"/>
      <w:jc w:val="left"/>
      <w:outlineLvl w:val="9"/>
    </w:pPr>
    <w:rPr>
      <w:rFonts w:asciiTheme="majorHAnsi" w:hAnsiTheme="majorHAnsi"/>
      <w:smallCaps w:val="0"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800ED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43DF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43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43DF"/>
    <w:rPr>
      <w:vertAlign w:val="superscript"/>
    </w:rPr>
  </w:style>
  <w:style w:type="table" w:styleId="Tabela-Siatka">
    <w:name w:val="Table Grid"/>
    <w:basedOn w:val="Standardowy"/>
    <w:uiPriority w:val="59"/>
    <w:rsid w:val="006A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gendaZnak">
    <w:name w:val="Legenda Znak"/>
    <w:basedOn w:val="Domylnaczcionkaakapitu"/>
    <w:link w:val="Legenda"/>
    <w:rsid w:val="00D50425"/>
    <w:rPr>
      <w:rFonts w:ascii="Arial" w:eastAsia="Times New Roman" w:hAnsi="Arial" w:cs="Times New Roman"/>
      <w:i/>
      <w:sz w:val="16"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unhideWhenUsed/>
    <w:rsid w:val="00250774"/>
    <w:pPr>
      <w:spacing w:line="360" w:lineRule="auto"/>
      <w:ind w:left="1134" w:hanging="1134"/>
    </w:pPr>
    <w:rPr>
      <w:sz w:val="16"/>
    </w:rPr>
  </w:style>
  <w:style w:type="paragraph" w:customStyle="1" w:styleId="Rysunki">
    <w:name w:val="Rysunki"/>
    <w:basedOn w:val="Legenda"/>
    <w:next w:val="Normalny"/>
    <w:uiPriority w:val="3"/>
    <w:qFormat/>
    <w:rsid w:val="0075073A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qFormat/>
    <w:rsid w:val="0075073A"/>
    <w:pPr>
      <w:spacing w:before="240" w:after="0"/>
      <w:jc w:val="center"/>
    </w:pPr>
  </w:style>
  <w:style w:type="paragraph" w:customStyle="1" w:styleId="Stronatytuowa">
    <w:name w:val="Strona tytułowa"/>
    <w:basedOn w:val="Normalny"/>
    <w:link w:val="StronatytuowaZnak"/>
    <w:qFormat/>
    <w:rsid w:val="00A254C3"/>
    <w:pPr>
      <w:spacing w:before="120" w:after="120"/>
    </w:pPr>
    <w:rPr>
      <w:b/>
    </w:rPr>
  </w:style>
  <w:style w:type="character" w:customStyle="1" w:styleId="StronatytuowaZnak">
    <w:name w:val="Strona tytułowa Znak"/>
    <w:basedOn w:val="Domylnaczcionkaakapitu"/>
    <w:link w:val="Stronatytuowa"/>
    <w:rsid w:val="00A254C3"/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A695F"/>
    <w:rPr>
      <w:color w:val="808080"/>
    </w:rPr>
  </w:style>
  <w:style w:type="character" w:styleId="Odwoaniedokomentarza">
    <w:name w:val="annotation reference"/>
    <w:basedOn w:val="Domylnaczcionkaakapitu"/>
    <w:uiPriority w:val="99"/>
    <w:unhideWhenUsed/>
    <w:rsid w:val="00302D4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2D4D"/>
    <w:pPr>
      <w:jc w:val="both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2D4D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rsid w:val="00E85D6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E85D6C"/>
    <w:pPr>
      <w:spacing w:line="360" w:lineRule="auto"/>
      <w:jc w:val="left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5D6C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5D6C"/>
    <w:rPr>
      <w:vertAlign w:val="superscript"/>
    </w:rPr>
  </w:style>
  <w:style w:type="character" w:styleId="Numerstrony">
    <w:name w:val="page number"/>
    <w:rsid w:val="00E85D6C"/>
  </w:style>
  <w:style w:type="character" w:customStyle="1" w:styleId="AkapitzlistZnak">
    <w:name w:val="Akapit z listą Znak"/>
    <w:aliases w:val="lp1 Znak,Normal Znak,Akapit z listą3 Znak,Akapit z listą31 Znak,RR PGE Akapit z listą Znak,Styl 1 Znak,Tekst_DO Znak,BulletC Znak"/>
    <w:link w:val="Akapitzlist"/>
    <w:uiPriority w:val="34"/>
    <w:rsid w:val="00E85D6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wypunkt2">
    <w:name w:val="wypunkt2"/>
    <w:basedOn w:val="Normalny"/>
    <w:rsid w:val="00120D60"/>
    <w:pPr>
      <w:numPr>
        <w:numId w:val="2"/>
      </w:numPr>
      <w:spacing w:after="60" w:line="360" w:lineRule="auto"/>
      <w:jc w:val="left"/>
    </w:pPr>
    <w:rPr>
      <w:color w:val="000000"/>
      <w:sz w:val="24"/>
    </w:rPr>
  </w:style>
  <w:style w:type="paragraph" w:customStyle="1" w:styleId="Tabela">
    <w:name w:val="Tabela"/>
    <w:basedOn w:val="Normalny"/>
    <w:rsid w:val="00120D60"/>
    <w:pPr>
      <w:spacing w:line="288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B53BA3"/>
    <w:pPr>
      <w:spacing w:line="240" w:lineRule="auto"/>
      <w:ind w:left="403"/>
    </w:pPr>
    <w:rPr>
      <w:sz w:val="16"/>
    </w:rPr>
  </w:style>
  <w:style w:type="paragraph" w:styleId="Lista">
    <w:name w:val="List"/>
    <w:basedOn w:val="Normalny"/>
    <w:uiPriority w:val="99"/>
    <w:semiHidden/>
    <w:unhideWhenUsed/>
    <w:rsid w:val="00DA012A"/>
    <w:pPr>
      <w:spacing w:line="240" w:lineRule="auto"/>
      <w:ind w:left="283" w:hanging="283"/>
      <w:jc w:val="left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9735B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or1">
    <w:name w:val="Punktor 1"/>
    <w:basedOn w:val="Nagwek1"/>
    <w:qFormat/>
    <w:rsid w:val="00876AEA"/>
    <w:pPr>
      <w:numPr>
        <w:numId w:val="3"/>
      </w:numPr>
    </w:pPr>
    <w:rPr>
      <w:rFonts w:asciiTheme="minorHAnsi" w:hAnsiTheme="minorHAnsi"/>
    </w:rPr>
  </w:style>
  <w:style w:type="paragraph" w:customStyle="1" w:styleId="Punktor2">
    <w:name w:val="Punktor 2"/>
    <w:basedOn w:val="Nagwek2"/>
    <w:qFormat/>
    <w:rsid w:val="00876AEA"/>
    <w:pPr>
      <w:keepLines w:val="0"/>
      <w:numPr>
        <w:ilvl w:val="1"/>
        <w:numId w:val="3"/>
      </w:numPr>
      <w:spacing w:before="0" w:after="0" w:line="240" w:lineRule="auto"/>
      <w:jc w:val="left"/>
    </w:pPr>
    <w:rPr>
      <w:rFonts w:asciiTheme="minorHAnsi" w:hAnsiTheme="minorHAnsi" w:cs="Arial"/>
    </w:rPr>
  </w:style>
  <w:style w:type="paragraph" w:customStyle="1" w:styleId="Punktor3">
    <w:name w:val="Punktor 3"/>
    <w:basedOn w:val="Normalny1"/>
    <w:link w:val="Punktor3Znak"/>
    <w:autoRedefine/>
    <w:qFormat/>
    <w:rsid w:val="00EC7684"/>
    <w:pPr>
      <w:keepNext/>
      <w:numPr>
        <w:ilvl w:val="2"/>
        <w:numId w:val="3"/>
      </w:numPr>
      <w:spacing w:before="100" w:beforeAutospacing="1" w:after="240"/>
      <w:contextualSpacing/>
    </w:pPr>
  </w:style>
  <w:style w:type="paragraph" w:customStyle="1" w:styleId="Punktor4">
    <w:name w:val="Punktor 4"/>
    <w:basedOn w:val="Punktor3"/>
    <w:link w:val="Punktor4Znak"/>
    <w:autoRedefine/>
    <w:qFormat/>
    <w:rsid w:val="000D2F7E"/>
    <w:pPr>
      <w:numPr>
        <w:ilvl w:val="3"/>
      </w:numPr>
      <w:spacing w:before="120" w:beforeAutospacing="0" w:after="120" w:line="240" w:lineRule="auto"/>
      <w:contextualSpacing w:val="0"/>
    </w:pPr>
    <w:rPr>
      <w:b w:val="0"/>
    </w:rPr>
  </w:style>
  <w:style w:type="paragraph" w:customStyle="1" w:styleId="Punktor5">
    <w:name w:val="Punktor 5"/>
    <w:basedOn w:val="Punktor4"/>
    <w:autoRedefine/>
    <w:qFormat/>
    <w:rsid w:val="00F37DC7"/>
    <w:pPr>
      <w:keepNext w:val="0"/>
      <w:numPr>
        <w:ilvl w:val="0"/>
        <w:numId w:val="0"/>
      </w:numPr>
      <w:ind w:left="851"/>
    </w:pPr>
  </w:style>
  <w:style w:type="paragraph" w:customStyle="1" w:styleId="Punktor6">
    <w:name w:val="Punktor 6"/>
    <w:basedOn w:val="Punktor5"/>
    <w:qFormat/>
    <w:rsid w:val="00FE32CE"/>
    <w:pPr>
      <w:numPr>
        <w:ilvl w:val="5"/>
      </w:numPr>
      <w:ind w:left="851"/>
    </w:pPr>
  </w:style>
  <w:style w:type="paragraph" w:customStyle="1" w:styleId="wylicz-">
    <w:name w:val="wylicz -"/>
    <w:basedOn w:val="Zwykytekst"/>
    <w:rsid w:val="00B67538"/>
    <w:pPr>
      <w:numPr>
        <w:numId w:val="4"/>
      </w:numPr>
      <w:tabs>
        <w:tab w:val="clear" w:pos="420"/>
      </w:tabs>
      <w:spacing w:line="360" w:lineRule="auto"/>
      <w:ind w:left="360"/>
      <w:jc w:val="left"/>
    </w:pPr>
    <w:rPr>
      <w:rFonts w:ascii="Arial" w:hAnsi="Arial"/>
      <w:sz w:val="24"/>
      <w:szCs w:val="20"/>
    </w:rPr>
  </w:style>
  <w:style w:type="paragraph" w:customStyle="1" w:styleId="numer">
    <w:name w:val="numer"/>
    <w:basedOn w:val="Normalny"/>
    <w:rsid w:val="00B67538"/>
    <w:pPr>
      <w:spacing w:line="360" w:lineRule="auto"/>
      <w:jc w:val="left"/>
    </w:pPr>
    <w:rPr>
      <w:rFonts w:ascii="Arial" w:hAnsi="Arial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6753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753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9D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customStyle="1" w:styleId="Normalny3">
    <w:name w:val="Normalny 3"/>
    <w:basedOn w:val="Normalny2"/>
    <w:link w:val="Normalny3Znak"/>
    <w:qFormat/>
    <w:rsid w:val="008246C2"/>
    <w:pPr>
      <w:spacing w:before="120" w:after="0"/>
      <w:ind w:left="1134"/>
    </w:pPr>
    <w:rPr>
      <w:rFonts w:ascii="Arial" w:hAnsi="Arial"/>
      <w:b w:val="0"/>
      <w:bCs/>
      <w:iCs/>
      <w:lang w:eastAsia="en-US"/>
    </w:rPr>
  </w:style>
  <w:style w:type="character" w:customStyle="1" w:styleId="Normalny2Znak">
    <w:name w:val="Normalny 2 Znak"/>
    <w:basedOn w:val="Domylnaczcionkaakapitu"/>
    <w:link w:val="Normalny2"/>
    <w:uiPriority w:val="2"/>
    <w:rsid w:val="008246C2"/>
    <w:rPr>
      <w:rFonts w:ascii="Calibri" w:eastAsia="Times New Roman" w:hAnsi="Calibri" w:cs="Arial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42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40421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customStyle="1" w:styleId="Normalny3Znak">
    <w:name w:val="Normalny 3 Znak"/>
    <w:basedOn w:val="Normalny2Znak"/>
    <w:link w:val="Normalny3"/>
    <w:rsid w:val="00DF0E91"/>
    <w:rPr>
      <w:rFonts w:ascii="Arial" w:eastAsia="Times New Roman" w:hAnsi="Arial" w:cs="Arial"/>
      <w:b w:val="0"/>
      <w:bCs/>
      <w:iCs/>
      <w:szCs w:val="24"/>
      <w:lang w:eastAsia="pl-PL"/>
    </w:rPr>
  </w:style>
  <w:style w:type="character" w:customStyle="1" w:styleId="st1">
    <w:name w:val="st1"/>
    <w:basedOn w:val="Domylnaczcionkaakapitu"/>
    <w:rsid w:val="00485A18"/>
  </w:style>
  <w:style w:type="character" w:styleId="Uwydatnienie">
    <w:name w:val="Emphasis"/>
    <w:basedOn w:val="Domylnaczcionkaakapitu"/>
    <w:uiPriority w:val="20"/>
    <w:qFormat/>
    <w:rsid w:val="00B23F88"/>
    <w:rPr>
      <w:i/>
      <w:iCs/>
    </w:rPr>
  </w:style>
  <w:style w:type="paragraph" w:customStyle="1" w:styleId="wylicza">
    <w:name w:val="wylicz a"/>
    <w:basedOn w:val="Normalny"/>
    <w:rsid w:val="002065C5"/>
    <w:pPr>
      <w:numPr>
        <w:numId w:val="5"/>
      </w:numPr>
      <w:spacing w:line="240" w:lineRule="auto"/>
    </w:pPr>
    <w:rPr>
      <w:rFonts w:ascii="Arial" w:hAnsi="Arial"/>
      <w:sz w:val="24"/>
    </w:rPr>
  </w:style>
  <w:style w:type="character" w:customStyle="1" w:styleId="search-result-value">
    <w:name w:val="search-result-value"/>
    <w:basedOn w:val="Domylnaczcionkaakapitu"/>
    <w:rsid w:val="007C2299"/>
  </w:style>
  <w:style w:type="character" w:customStyle="1" w:styleId="highlighted-search-term">
    <w:name w:val="highlighted-search-term"/>
    <w:basedOn w:val="Domylnaczcionkaakapitu"/>
    <w:rsid w:val="007C2299"/>
  </w:style>
  <w:style w:type="paragraph" w:customStyle="1" w:styleId="search-result-label">
    <w:name w:val="search-result-label"/>
    <w:basedOn w:val="Normalny"/>
    <w:rsid w:val="007C229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Punktor4"/>
    <w:link w:val="punktoryZnak"/>
    <w:qFormat/>
    <w:rsid w:val="00851389"/>
    <w:pPr>
      <w:numPr>
        <w:numId w:val="6"/>
      </w:numPr>
    </w:pPr>
  </w:style>
  <w:style w:type="character" w:customStyle="1" w:styleId="Normalny1Znak">
    <w:name w:val="Normalny 1 Znak"/>
    <w:basedOn w:val="Domylnaczcionkaakapitu"/>
    <w:link w:val="Normalny1"/>
    <w:uiPriority w:val="2"/>
    <w:rsid w:val="00BB1BE7"/>
    <w:rPr>
      <w:rFonts w:ascii="Calibri" w:eastAsia="Times New Roman" w:hAnsi="Calibri" w:cs="Arial"/>
      <w:b/>
      <w:szCs w:val="24"/>
      <w:lang w:eastAsia="pl-PL"/>
    </w:rPr>
  </w:style>
  <w:style w:type="character" w:customStyle="1" w:styleId="Punktor3Znak">
    <w:name w:val="Punktor 3 Znak"/>
    <w:basedOn w:val="Normalny1Znak"/>
    <w:link w:val="Punktor3"/>
    <w:rsid w:val="00EC7684"/>
    <w:rPr>
      <w:rFonts w:ascii="Calibri" w:eastAsia="Times New Roman" w:hAnsi="Calibri" w:cs="Arial"/>
      <w:b/>
      <w:szCs w:val="24"/>
      <w:lang w:eastAsia="pl-PL"/>
    </w:rPr>
  </w:style>
  <w:style w:type="character" w:customStyle="1" w:styleId="Punktor4Znak">
    <w:name w:val="Punktor 4 Znak"/>
    <w:basedOn w:val="Punktor3Znak"/>
    <w:link w:val="Punktor4"/>
    <w:rsid w:val="00A51A2B"/>
    <w:rPr>
      <w:rFonts w:ascii="Calibri" w:eastAsia="Times New Roman" w:hAnsi="Calibri" w:cs="Arial"/>
      <w:b w:val="0"/>
      <w:szCs w:val="24"/>
      <w:lang w:eastAsia="pl-PL"/>
    </w:rPr>
  </w:style>
  <w:style w:type="character" w:customStyle="1" w:styleId="punktoryZnak">
    <w:name w:val="punktory Znak"/>
    <w:basedOn w:val="Punktor4Znak"/>
    <w:link w:val="punktory"/>
    <w:rsid w:val="00851389"/>
    <w:rPr>
      <w:rFonts w:ascii="Calibri" w:eastAsia="Times New Roman" w:hAnsi="Calibri" w:cs="Arial"/>
      <w:b w:val="0"/>
      <w:szCs w:val="24"/>
      <w:lang w:eastAsia="pl-PL"/>
    </w:rPr>
  </w:style>
  <w:style w:type="paragraph" w:customStyle="1" w:styleId="Glowny">
    <w:name w:val="Glowny"/>
    <w:basedOn w:val="Normalny"/>
    <w:link w:val="GlownyZnak"/>
    <w:autoRedefine/>
    <w:qFormat/>
    <w:rsid w:val="00CC3F3B"/>
    <w:pPr>
      <w:tabs>
        <w:tab w:val="left" w:pos="142"/>
      </w:tabs>
      <w:autoSpaceDE w:val="0"/>
      <w:autoSpaceDN w:val="0"/>
      <w:adjustRightInd w:val="0"/>
      <w:spacing w:line="288" w:lineRule="auto"/>
    </w:pPr>
    <w:rPr>
      <w:szCs w:val="22"/>
    </w:rPr>
  </w:style>
  <w:style w:type="paragraph" w:customStyle="1" w:styleId="Glownypunktory">
    <w:name w:val="Glowny_punktory"/>
    <w:basedOn w:val="Glowny"/>
    <w:link w:val="GlownypunktoryZnak"/>
    <w:qFormat/>
    <w:rsid w:val="00110989"/>
    <w:pPr>
      <w:numPr>
        <w:ilvl w:val="2"/>
        <w:numId w:val="7"/>
      </w:numPr>
      <w:ind w:left="1094" w:hanging="357"/>
    </w:pPr>
    <w:rPr>
      <w:rFonts w:cstheme="minorHAnsi"/>
    </w:rPr>
  </w:style>
  <w:style w:type="character" w:customStyle="1" w:styleId="GlownyZnak">
    <w:name w:val="Glowny Znak"/>
    <w:basedOn w:val="Domylnaczcionkaakapitu"/>
    <w:link w:val="Glowny"/>
    <w:rsid w:val="00CC3F3B"/>
    <w:rPr>
      <w:rFonts w:ascii="Calibri" w:eastAsia="Times New Roman" w:hAnsi="Calibri" w:cs="Times New Roman"/>
      <w:lang w:eastAsia="pl-PL"/>
    </w:rPr>
  </w:style>
  <w:style w:type="character" w:customStyle="1" w:styleId="GlownypunktoryZnak">
    <w:name w:val="Glowny_punktory Znak"/>
    <w:basedOn w:val="GlownyZnak"/>
    <w:link w:val="Glownypunktory"/>
    <w:rsid w:val="00110989"/>
    <w:rPr>
      <w:rFonts w:ascii="Calibri" w:eastAsia="Times New Roman" w:hAnsi="Calibri" w:cstheme="minorHAnsi"/>
      <w:lang w:eastAsia="pl-PL"/>
    </w:rPr>
  </w:style>
  <w:style w:type="paragraph" w:customStyle="1" w:styleId="Gownynumerowanie">
    <w:name w:val="Głowny numerowanie"/>
    <w:basedOn w:val="Normalny"/>
    <w:link w:val="GownynumerowanieZnak"/>
    <w:autoRedefine/>
    <w:qFormat/>
    <w:rsid w:val="00B16198"/>
    <w:pPr>
      <w:spacing w:line="288" w:lineRule="auto"/>
    </w:pPr>
    <w:rPr>
      <w:rFonts w:eastAsiaTheme="minorHAnsi" w:cs="Arial"/>
      <w:color w:val="000000"/>
      <w:szCs w:val="22"/>
      <w:lang w:eastAsia="en-US"/>
    </w:rPr>
  </w:style>
  <w:style w:type="character" w:customStyle="1" w:styleId="GownynumerowanieZnak">
    <w:name w:val="Głowny numerowanie Znak"/>
    <w:basedOn w:val="Domylnaczcionkaakapitu"/>
    <w:link w:val="Gownynumerowanie"/>
    <w:rsid w:val="00B16198"/>
    <w:rPr>
      <w:rFonts w:ascii="Calibri" w:hAnsi="Calibri" w:cs="Arial"/>
      <w:color w:val="000000"/>
    </w:rPr>
  </w:style>
  <w:style w:type="paragraph" w:customStyle="1" w:styleId="Default">
    <w:name w:val="Default"/>
    <w:rsid w:val="00B161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6D2B10"/>
  </w:style>
  <w:style w:type="paragraph" w:styleId="Listapunktowana">
    <w:name w:val="List Bullet"/>
    <w:basedOn w:val="Normalny"/>
    <w:autoRedefine/>
    <w:rsid w:val="00513FFB"/>
    <w:pPr>
      <w:numPr>
        <w:numId w:val="8"/>
      </w:numPr>
      <w:spacing w:after="120" w:line="240" w:lineRule="auto"/>
      <w:jc w:val="left"/>
    </w:pPr>
    <w:rPr>
      <w:rFonts w:ascii="Arial" w:hAnsi="Arial"/>
      <w:szCs w:val="24"/>
      <w:lang w:val="it-IT" w:eastAsia="de-DE"/>
    </w:rPr>
  </w:style>
  <w:style w:type="paragraph" w:styleId="NormalnyWeb">
    <w:name w:val="Normal (Web)"/>
    <w:basedOn w:val="Normalny"/>
    <w:uiPriority w:val="99"/>
    <w:semiHidden/>
    <w:unhideWhenUsed/>
    <w:rsid w:val="001B69F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64EF6"/>
    <w:rPr>
      <w:color w:val="800080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A775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7575"/>
    <w:pPr>
      <w:widowControl w:val="0"/>
      <w:shd w:val="clear" w:color="auto" w:fill="FFFFFF"/>
      <w:spacing w:before="120" w:line="254" w:lineRule="exact"/>
      <w:ind w:hanging="460"/>
    </w:pPr>
    <w:rPr>
      <w:rFonts w:ascii="Times New Roman" w:hAnsi="Times New Roman"/>
      <w:szCs w:val="22"/>
      <w:lang w:eastAsia="en-US"/>
    </w:rPr>
  </w:style>
  <w:style w:type="paragraph" w:customStyle="1" w:styleId="pkt">
    <w:name w:val="pkt"/>
    <w:basedOn w:val="Normalny"/>
    <w:rsid w:val="004F0095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/>
      <w:sz w:val="19"/>
      <w:szCs w:val="19"/>
    </w:rPr>
  </w:style>
  <w:style w:type="paragraph" w:customStyle="1" w:styleId="C1PlainText">
    <w:name w:val="C1 Plain Text"/>
    <w:basedOn w:val="Normalny"/>
    <w:rsid w:val="00EF5439"/>
    <w:pPr>
      <w:overflowPunct w:val="0"/>
      <w:autoSpaceDE w:val="0"/>
      <w:autoSpaceDN w:val="0"/>
      <w:adjustRightInd w:val="0"/>
      <w:spacing w:before="120" w:after="120" w:line="240" w:lineRule="auto"/>
      <w:ind w:left="1298"/>
      <w:textAlignment w:val="baseline"/>
    </w:pPr>
    <w:rPr>
      <w:rFonts w:ascii="Times New Roman" w:hAnsi="Times New Roman"/>
      <w:sz w:val="24"/>
      <w:lang w:val="en-GB" w:eastAsia="en-US"/>
    </w:rPr>
  </w:style>
  <w:style w:type="character" w:customStyle="1" w:styleId="Nagwek1Znak1">
    <w:name w:val="Nagłówek 1 Znak1"/>
    <w:basedOn w:val="Domylnaczcionkaakapitu"/>
    <w:uiPriority w:val="99"/>
    <w:rsid w:val="00A95D1D"/>
    <w:rPr>
      <w:rFonts w:ascii="Arial" w:eastAsia="Calibri" w:hAnsi="Arial" w:cs="Arial"/>
      <w:b/>
      <w:bCs/>
      <w:kern w:val="28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1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64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18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E7D327DF5B4F94C0698BA54C5BF5" ma:contentTypeVersion="4" ma:contentTypeDescription="Utwórz nowy dokument." ma:contentTypeScope="" ma:versionID="d5c8668a9e85eed85ed817e235acca11">
  <xsd:schema xmlns:xsd="http://www.w3.org/2001/XMLSchema" xmlns:xs="http://www.w3.org/2001/XMLSchema" xmlns:p="http://schemas.microsoft.com/office/2006/metadata/properties" xmlns:ns2="b90e982c-f208-44bf-ab13-fe9d13607830" targetNamespace="http://schemas.microsoft.com/office/2006/metadata/properties" ma:root="true" ma:fieldsID="b5cb63fff72257c6092c0e683c761882" ns2:_="">
    <xsd:import namespace="b90e982c-f208-44bf-ab13-fe9d13607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e982c-f208-44bf-ab13-fe9d136078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A488-9277-4BEE-B525-EE9443362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e982c-f208-44bf-ab13-fe9d13607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F585CE-BC30-4267-8AB8-A93BFE27D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01B29-FA1E-4B57-9C73-B42EAC6000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90e982c-f208-44bf-ab13-fe9d1360783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06CC71-2BCD-4032-8FFA-CB80CF22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1034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Wersja Final</vt:lpstr>
    </vt:vector>
  </TitlesOfParts>
  <Company>EDF Polska CUW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Wersja Final</dc:title>
  <dc:creator>Krzysiek</dc:creator>
  <cp:lastModifiedBy>Maciuszek Przemysław [PGE EC S.A.]</cp:lastModifiedBy>
  <cp:revision>29</cp:revision>
  <cp:lastPrinted>2019-07-11T11:18:00Z</cp:lastPrinted>
  <dcterms:created xsi:type="dcterms:W3CDTF">2023-02-09T10:31:00Z</dcterms:created>
  <dcterms:modified xsi:type="dcterms:W3CDTF">2024-11-26T07:08:00Z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0x010100DD9BE7D327DF5B4F94C0698BA54C5BF5</vt:lpwstr>
  </property>
  <property fmtid="{D5CDD505-2E9C-101B-9397-08002B2CF9AE}" pid="3" name="Order">
    <vt:r8>62000</vt:r8>
  </property>
</Properties>
</file>