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8004F" w14:textId="77777777" w:rsidR="00EF787D" w:rsidRDefault="00EF787D"/>
    <w:p w14:paraId="09C0BA22" w14:textId="77777777" w:rsidR="00AA775D" w:rsidRDefault="00AA775D"/>
    <w:p w14:paraId="41B15F53" w14:textId="77777777" w:rsidR="00AA775D" w:rsidRDefault="00AA775D"/>
    <w:p w14:paraId="4CA2DD1A" w14:textId="77777777" w:rsidR="00AA775D" w:rsidRDefault="00AA775D" w:rsidP="00AA775D">
      <w:pPr>
        <w:jc w:val="center"/>
        <w:rPr>
          <w:b/>
          <w:sz w:val="32"/>
        </w:rPr>
      </w:pPr>
    </w:p>
    <w:p w14:paraId="1F090224" w14:textId="77777777" w:rsidR="00AA775D" w:rsidRDefault="00AA775D" w:rsidP="00AA775D">
      <w:pPr>
        <w:jc w:val="center"/>
        <w:rPr>
          <w:b/>
          <w:sz w:val="32"/>
        </w:rPr>
      </w:pPr>
    </w:p>
    <w:p w14:paraId="37A3F4CC" w14:textId="77777777" w:rsidR="00AA775D" w:rsidRDefault="00AA775D" w:rsidP="00AA775D">
      <w:pPr>
        <w:jc w:val="center"/>
        <w:rPr>
          <w:b/>
          <w:sz w:val="32"/>
        </w:rPr>
      </w:pPr>
    </w:p>
    <w:p w14:paraId="27F30828" w14:textId="77777777" w:rsidR="00AA775D" w:rsidRDefault="00AA775D" w:rsidP="00AA775D">
      <w:pPr>
        <w:jc w:val="center"/>
        <w:rPr>
          <w:b/>
          <w:sz w:val="32"/>
        </w:rPr>
      </w:pPr>
    </w:p>
    <w:p w14:paraId="318CBC66" w14:textId="77777777" w:rsidR="00AA775D" w:rsidRDefault="00AA775D" w:rsidP="00AA775D">
      <w:pPr>
        <w:jc w:val="center"/>
        <w:rPr>
          <w:b/>
          <w:sz w:val="32"/>
        </w:rPr>
      </w:pPr>
    </w:p>
    <w:p w14:paraId="7F247509" w14:textId="77777777" w:rsidR="00AA775D" w:rsidRDefault="00AA775D" w:rsidP="00AA775D">
      <w:pPr>
        <w:jc w:val="center"/>
        <w:rPr>
          <w:b/>
          <w:sz w:val="32"/>
        </w:rPr>
      </w:pPr>
    </w:p>
    <w:p w14:paraId="34AACE42" w14:textId="77777777" w:rsidR="00AA775D" w:rsidRDefault="00AA775D" w:rsidP="00AA775D">
      <w:pPr>
        <w:jc w:val="center"/>
        <w:rPr>
          <w:b/>
          <w:sz w:val="32"/>
        </w:rPr>
      </w:pPr>
    </w:p>
    <w:p w14:paraId="17B79AB6" w14:textId="1F318951" w:rsidR="00AA775D" w:rsidRPr="00E278B3" w:rsidRDefault="00AA775D" w:rsidP="00AA775D">
      <w:pPr>
        <w:jc w:val="center"/>
        <w:rPr>
          <w:b/>
          <w:sz w:val="32"/>
        </w:rPr>
      </w:pPr>
      <w:r w:rsidRPr="00E278B3">
        <w:rPr>
          <w:b/>
          <w:sz w:val="32"/>
        </w:rPr>
        <w:t xml:space="preserve">Załącznik nr </w:t>
      </w:r>
      <w:r w:rsidR="00BB542C">
        <w:rPr>
          <w:b/>
          <w:sz w:val="32"/>
        </w:rPr>
        <w:t>B7B</w:t>
      </w:r>
      <w:r w:rsidRPr="00E278B3">
        <w:rPr>
          <w:b/>
          <w:sz w:val="32"/>
        </w:rPr>
        <w:t xml:space="preserve"> – Cyberbezpieczeństwo OT</w:t>
      </w:r>
      <w:r w:rsidRPr="009C32E9">
        <w:rPr>
          <w:b/>
          <w:sz w:val="32"/>
        </w:rPr>
        <w:t xml:space="preserve">– </w:t>
      </w:r>
      <w:r w:rsidRPr="00AA775D">
        <w:rPr>
          <w:b/>
          <w:sz w:val="32"/>
        </w:rPr>
        <w:t>monitorowanie infrastruktury OT</w:t>
      </w:r>
    </w:p>
    <w:p w14:paraId="79B6FEB2" w14:textId="77777777" w:rsidR="00AA775D" w:rsidRPr="00E278B3" w:rsidRDefault="00AA775D" w:rsidP="00AA775D">
      <w:pPr>
        <w:spacing w:after="120" w:line="360" w:lineRule="auto"/>
        <w:contextualSpacing/>
        <w:jc w:val="center"/>
        <w:rPr>
          <w:b/>
          <w:sz w:val="32"/>
        </w:rPr>
      </w:pPr>
      <w:r w:rsidRPr="00E278B3">
        <w:rPr>
          <w:b/>
          <w:sz w:val="32"/>
        </w:rPr>
        <w:t>Program Funkcjonalno- Użytkowy</w:t>
      </w:r>
    </w:p>
    <w:p w14:paraId="7C55F6E9" w14:textId="77777777" w:rsidR="00AA775D" w:rsidRDefault="00AA775D"/>
    <w:p w14:paraId="08EE396A" w14:textId="77777777" w:rsidR="00AA775D" w:rsidRDefault="00AA775D"/>
    <w:p w14:paraId="361D5939" w14:textId="77777777" w:rsidR="00AA775D" w:rsidRDefault="00AA775D"/>
    <w:p w14:paraId="1EF49EA6" w14:textId="77777777" w:rsidR="00AA775D" w:rsidRDefault="00AA775D"/>
    <w:p w14:paraId="29770FF6" w14:textId="77777777" w:rsidR="00AA775D" w:rsidRDefault="00AA775D"/>
    <w:p w14:paraId="57AC190C" w14:textId="77777777" w:rsidR="00AA775D" w:rsidRDefault="00AA775D"/>
    <w:p w14:paraId="0049C28C" w14:textId="77777777" w:rsidR="00AA775D" w:rsidRDefault="00AA775D"/>
    <w:p w14:paraId="28B91887" w14:textId="77777777" w:rsidR="00CE4E85" w:rsidRDefault="00CE4E85"/>
    <w:p w14:paraId="5FEEB834" w14:textId="77777777" w:rsidR="00CE4E85" w:rsidRDefault="00CE4E85">
      <w:r>
        <w:br w:type="page"/>
      </w:r>
    </w:p>
    <w:p w14:paraId="641D7DDA" w14:textId="77777777" w:rsidR="00CE4E85" w:rsidRDefault="00CE4E85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82596948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A7201AA" w14:textId="77777777" w:rsidR="00CF03F3" w:rsidRDefault="00CF03F3">
          <w:pPr>
            <w:pStyle w:val="Nagwekspisutreci"/>
          </w:pPr>
          <w:r>
            <w:t>Spis treści</w:t>
          </w:r>
        </w:p>
        <w:p w14:paraId="62B6BF0E" w14:textId="77777777" w:rsidR="00CF03F3" w:rsidRDefault="00CF03F3">
          <w:pPr>
            <w:pStyle w:val="Spistreci1"/>
            <w:tabs>
              <w:tab w:val="left" w:pos="440"/>
              <w:tab w:val="right" w:leader="dot" w:pos="90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3040119" w:history="1">
            <w:r w:rsidRPr="00D81E9C">
              <w:rPr>
                <w:rStyle w:val="Hipercze"/>
                <w:rFonts w:asciiTheme="majorHAnsi" w:eastAsiaTheme="majorEastAsia" w:hAnsiTheme="majorHAnsi" w:cstheme="majorBidi"/>
                <w:noProof/>
              </w:rPr>
              <w:t>1</w:t>
            </w:r>
            <w:r>
              <w:rPr>
                <w:noProof/>
              </w:rPr>
              <w:tab/>
            </w:r>
            <w:r w:rsidRPr="00D81E9C">
              <w:rPr>
                <w:rStyle w:val="Hipercze"/>
                <w:rFonts w:asciiTheme="majorHAnsi" w:eastAsiaTheme="majorEastAsia" w:hAnsiTheme="majorHAnsi" w:cstheme="majorBidi"/>
                <w:noProof/>
              </w:rPr>
              <w:t>Wprowadzenie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_Toc163040119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CC764C" w14:textId="77777777" w:rsidR="00CF03F3" w:rsidRDefault="000E0644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63040120" w:history="1">
            <w:r w:rsidR="00CF03F3" w:rsidRPr="00D81E9C">
              <w:rPr>
                <w:rStyle w:val="Hipercze"/>
                <w:rFonts w:asciiTheme="majorHAnsi" w:eastAsiaTheme="majorEastAsia" w:hAnsiTheme="majorHAnsi" w:cstheme="majorBidi"/>
                <w:noProof/>
              </w:rPr>
              <w:t>1.1</w:t>
            </w:r>
            <w:r w:rsidR="00CF03F3">
              <w:rPr>
                <w:noProof/>
              </w:rPr>
              <w:tab/>
            </w:r>
            <w:r w:rsidR="00CF03F3" w:rsidRPr="00D81E9C">
              <w:rPr>
                <w:rStyle w:val="Hipercze"/>
                <w:rFonts w:asciiTheme="majorHAnsi" w:eastAsiaTheme="majorEastAsia" w:hAnsiTheme="majorHAnsi" w:cstheme="majorBidi"/>
                <w:noProof/>
              </w:rPr>
              <w:t>Cel zdefiniowania wymagań.</w:t>
            </w:r>
            <w:r w:rsidR="00CF03F3">
              <w:rPr>
                <w:noProof/>
                <w:webHidden/>
              </w:rPr>
              <w:tab/>
            </w:r>
            <w:r w:rsidR="00CF03F3">
              <w:rPr>
                <w:noProof/>
                <w:webHidden/>
              </w:rPr>
              <w:fldChar w:fldCharType="begin"/>
            </w:r>
            <w:r w:rsidR="00CF03F3">
              <w:rPr>
                <w:noProof/>
                <w:webHidden/>
              </w:rPr>
              <w:instrText xml:space="preserve"> PAGEREF _Toc163040120 \h </w:instrText>
            </w:r>
            <w:r w:rsidR="00CF03F3">
              <w:rPr>
                <w:noProof/>
                <w:webHidden/>
              </w:rPr>
            </w:r>
            <w:r w:rsidR="00CF03F3">
              <w:rPr>
                <w:noProof/>
                <w:webHidden/>
              </w:rPr>
              <w:fldChar w:fldCharType="separate"/>
            </w:r>
            <w:r w:rsidR="00CF03F3">
              <w:rPr>
                <w:noProof/>
                <w:webHidden/>
              </w:rPr>
              <w:t>3</w:t>
            </w:r>
            <w:r w:rsidR="00CF03F3">
              <w:rPr>
                <w:noProof/>
                <w:webHidden/>
              </w:rPr>
              <w:fldChar w:fldCharType="end"/>
            </w:r>
          </w:hyperlink>
        </w:p>
        <w:p w14:paraId="19E2FEE7" w14:textId="77777777" w:rsidR="00CF03F3" w:rsidRDefault="000E0644">
          <w:pPr>
            <w:pStyle w:val="Spistreci1"/>
            <w:tabs>
              <w:tab w:val="left" w:pos="440"/>
              <w:tab w:val="right" w:leader="dot" w:pos="9062"/>
            </w:tabs>
            <w:rPr>
              <w:noProof/>
            </w:rPr>
          </w:pPr>
          <w:hyperlink w:anchor="_Toc163040121" w:history="1">
            <w:r w:rsidR="00CF03F3" w:rsidRPr="00D81E9C">
              <w:rPr>
                <w:rStyle w:val="Hipercze"/>
                <w:rFonts w:asciiTheme="majorHAnsi" w:eastAsiaTheme="majorEastAsia" w:hAnsiTheme="majorHAnsi" w:cstheme="majorBidi"/>
                <w:noProof/>
              </w:rPr>
              <w:t>2</w:t>
            </w:r>
            <w:r w:rsidR="00CF03F3">
              <w:rPr>
                <w:noProof/>
              </w:rPr>
              <w:tab/>
            </w:r>
            <w:r w:rsidR="00CF03F3" w:rsidRPr="00D81E9C">
              <w:rPr>
                <w:rStyle w:val="Hipercze"/>
                <w:rFonts w:asciiTheme="majorHAnsi" w:eastAsiaTheme="majorEastAsia" w:hAnsiTheme="majorHAnsi" w:cstheme="majorBidi"/>
                <w:noProof/>
              </w:rPr>
              <w:t>Założenia</w:t>
            </w:r>
            <w:r w:rsidR="00CF03F3">
              <w:rPr>
                <w:noProof/>
                <w:webHidden/>
              </w:rPr>
              <w:tab/>
            </w:r>
            <w:r w:rsidR="00CF03F3">
              <w:rPr>
                <w:noProof/>
                <w:webHidden/>
              </w:rPr>
              <w:fldChar w:fldCharType="begin"/>
            </w:r>
            <w:r w:rsidR="00CF03F3">
              <w:rPr>
                <w:noProof/>
                <w:webHidden/>
              </w:rPr>
              <w:instrText xml:space="preserve"> PAGEREF _Toc163040121 \h </w:instrText>
            </w:r>
            <w:r w:rsidR="00CF03F3">
              <w:rPr>
                <w:noProof/>
                <w:webHidden/>
              </w:rPr>
            </w:r>
            <w:r w:rsidR="00CF03F3">
              <w:rPr>
                <w:noProof/>
                <w:webHidden/>
              </w:rPr>
              <w:fldChar w:fldCharType="separate"/>
            </w:r>
            <w:r w:rsidR="00CF03F3">
              <w:rPr>
                <w:noProof/>
                <w:webHidden/>
              </w:rPr>
              <w:t>3</w:t>
            </w:r>
            <w:r w:rsidR="00CF03F3">
              <w:rPr>
                <w:noProof/>
                <w:webHidden/>
              </w:rPr>
              <w:fldChar w:fldCharType="end"/>
            </w:r>
          </w:hyperlink>
        </w:p>
        <w:p w14:paraId="3459ADB9" w14:textId="77777777" w:rsidR="00CF03F3" w:rsidRDefault="000E0644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63040122" w:history="1">
            <w:r w:rsidR="00CF03F3" w:rsidRPr="00D81E9C">
              <w:rPr>
                <w:rStyle w:val="Hipercze"/>
                <w:rFonts w:asciiTheme="majorHAnsi" w:eastAsiaTheme="majorEastAsia" w:hAnsiTheme="majorHAnsi" w:cstheme="majorBidi"/>
                <w:noProof/>
              </w:rPr>
              <w:t>2.1</w:t>
            </w:r>
            <w:r w:rsidR="00CF03F3">
              <w:rPr>
                <w:noProof/>
              </w:rPr>
              <w:tab/>
            </w:r>
            <w:r w:rsidR="00CF03F3" w:rsidRPr="00D81E9C">
              <w:rPr>
                <w:rStyle w:val="Hipercze"/>
                <w:rFonts w:asciiTheme="majorHAnsi" w:eastAsiaTheme="majorEastAsia" w:hAnsiTheme="majorHAnsi" w:cstheme="majorBidi"/>
                <w:noProof/>
              </w:rPr>
              <w:t>Etapy wdrożenia</w:t>
            </w:r>
            <w:r w:rsidR="00CF03F3">
              <w:rPr>
                <w:noProof/>
                <w:webHidden/>
              </w:rPr>
              <w:tab/>
            </w:r>
            <w:r w:rsidR="00CF03F3">
              <w:rPr>
                <w:noProof/>
                <w:webHidden/>
              </w:rPr>
              <w:fldChar w:fldCharType="begin"/>
            </w:r>
            <w:r w:rsidR="00CF03F3">
              <w:rPr>
                <w:noProof/>
                <w:webHidden/>
              </w:rPr>
              <w:instrText xml:space="preserve"> PAGEREF _Toc163040122 \h </w:instrText>
            </w:r>
            <w:r w:rsidR="00CF03F3">
              <w:rPr>
                <w:noProof/>
                <w:webHidden/>
              </w:rPr>
            </w:r>
            <w:r w:rsidR="00CF03F3">
              <w:rPr>
                <w:noProof/>
                <w:webHidden/>
              </w:rPr>
              <w:fldChar w:fldCharType="separate"/>
            </w:r>
            <w:r w:rsidR="00CF03F3">
              <w:rPr>
                <w:noProof/>
                <w:webHidden/>
              </w:rPr>
              <w:t>3</w:t>
            </w:r>
            <w:r w:rsidR="00CF03F3">
              <w:rPr>
                <w:noProof/>
                <w:webHidden/>
              </w:rPr>
              <w:fldChar w:fldCharType="end"/>
            </w:r>
          </w:hyperlink>
        </w:p>
        <w:p w14:paraId="6F6A68D2" w14:textId="77777777" w:rsidR="00CF03F3" w:rsidRDefault="000E0644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63040123" w:history="1">
            <w:r w:rsidR="00CF03F3" w:rsidRPr="00D81E9C">
              <w:rPr>
                <w:rStyle w:val="Hipercze"/>
                <w:rFonts w:asciiTheme="majorHAnsi" w:eastAsiaTheme="majorEastAsia" w:hAnsiTheme="majorHAnsi" w:cstheme="majorBidi"/>
                <w:noProof/>
              </w:rPr>
              <w:t>2.2</w:t>
            </w:r>
            <w:r w:rsidR="00CF03F3">
              <w:rPr>
                <w:noProof/>
              </w:rPr>
              <w:tab/>
            </w:r>
            <w:r w:rsidR="00CF03F3" w:rsidRPr="00D81E9C">
              <w:rPr>
                <w:rStyle w:val="Hipercze"/>
                <w:rFonts w:asciiTheme="majorHAnsi" w:eastAsiaTheme="majorEastAsia" w:hAnsiTheme="majorHAnsi" w:cstheme="majorBidi"/>
                <w:noProof/>
              </w:rPr>
              <w:t>Założenia instalacyjne i wdrożeniowe</w:t>
            </w:r>
            <w:r w:rsidR="00CF03F3">
              <w:rPr>
                <w:noProof/>
                <w:webHidden/>
              </w:rPr>
              <w:tab/>
            </w:r>
            <w:r w:rsidR="00CF03F3">
              <w:rPr>
                <w:noProof/>
                <w:webHidden/>
              </w:rPr>
              <w:fldChar w:fldCharType="begin"/>
            </w:r>
            <w:r w:rsidR="00CF03F3">
              <w:rPr>
                <w:noProof/>
                <w:webHidden/>
              </w:rPr>
              <w:instrText xml:space="preserve"> PAGEREF _Toc163040123 \h </w:instrText>
            </w:r>
            <w:r w:rsidR="00CF03F3">
              <w:rPr>
                <w:noProof/>
                <w:webHidden/>
              </w:rPr>
            </w:r>
            <w:r w:rsidR="00CF03F3">
              <w:rPr>
                <w:noProof/>
                <w:webHidden/>
              </w:rPr>
              <w:fldChar w:fldCharType="separate"/>
            </w:r>
            <w:r w:rsidR="00CF03F3">
              <w:rPr>
                <w:noProof/>
                <w:webHidden/>
              </w:rPr>
              <w:t>3</w:t>
            </w:r>
            <w:r w:rsidR="00CF03F3">
              <w:rPr>
                <w:noProof/>
                <w:webHidden/>
              </w:rPr>
              <w:fldChar w:fldCharType="end"/>
            </w:r>
          </w:hyperlink>
        </w:p>
        <w:p w14:paraId="60443F97" w14:textId="77777777" w:rsidR="00CF03F3" w:rsidRDefault="000E0644">
          <w:pPr>
            <w:pStyle w:val="Spistreci1"/>
            <w:tabs>
              <w:tab w:val="left" w:pos="440"/>
              <w:tab w:val="right" w:leader="dot" w:pos="9062"/>
            </w:tabs>
            <w:rPr>
              <w:noProof/>
            </w:rPr>
          </w:pPr>
          <w:hyperlink w:anchor="_Toc163040124" w:history="1">
            <w:r w:rsidR="00CF03F3" w:rsidRPr="00D81E9C">
              <w:rPr>
                <w:rStyle w:val="Hipercze"/>
                <w:rFonts w:asciiTheme="majorHAnsi" w:eastAsiaTheme="majorEastAsia" w:hAnsiTheme="majorHAnsi" w:cstheme="majorBidi"/>
                <w:noProof/>
              </w:rPr>
              <w:t>3</w:t>
            </w:r>
            <w:r w:rsidR="00CF03F3">
              <w:rPr>
                <w:noProof/>
              </w:rPr>
              <w:tab/>
            </w:r>
            <w:r w:rsidR="00CF03F3" w:rsidRPr="00D81E9C">
              <w:rPr>
                <w:rStyle w:val="Hipercze"/>
                <w:rFonts w:asciiTheme="majorHAnsi" w:eastAsiaTheme="majorEastAsia" w:hAnsiTheme="majorHAnsi" w:cstheme="majorBidi"/>
                <w:noProof/>
              </w:rPr>
              <w:t>Wymagania</w:t>
            </w:r>
            <w:r w:rsidR="00CF03F3">
              <w:rPr>
                <w:noProof/>
                <w:webHidden/>
              </w:rPr>
              <w:tab/>
            </w:r>
            <w:r w:rsidR="00CF03F3">
              <w:rPr>
                <w:noProof/>
                <w:webHidden/>
              </w:rPr>
              <w:fldChar w:fldCharType="begin"/>
            </w:r>
            <w:r w:rsidR="00CF03F3">
              <w:rPr>
                <w:noProof/>
                <w:webHidden/>
              </w:rPr>
              <w:instrText xml:space="preserve"> PAGEREF _Toc163040124 \h </w:instrText>
            </w:r>
            <w:r w:rsidR="00CF03F3">
              <w:rPr>
                <w:noProof/>
                <w:webHidden/>
              </w:rPr>
            </w:r>
            <w:r w:rsidR="00CF03F3">
              <w:rPr>
                <w:noProof/>
                <w:webHidden/>
              </w:rPr>
              <w:fldChar w:fldCharType="separate"/>
            </w:r>
            <w:r w:rsidR="00CF03F3">
              <w:rPr>
                <w:noProof/>
                <w:webHidden/>
              </w:rPr>
              <w:t>4</w:t>
            </w:r>
            <w:r w:rsidR="00CF03F3">
              <w:rPr>
                <w:noProof/>
                <w:webHidden/>
              </w:rPr>
              <w:fldChar w:fldCharType="end"/>
            </w:r>
          </w:hyperlink>
        </w:p>
        <w:p w14:paraId="35487513" w14:textId="77777777" w:rsidR="00CF03F3" w:rsidRDefault="000E0644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63040125" w:history="1">
            <w:r w:rsidR="00CF03F3" w:rsidRPr="00D81E9C">
              <w:rPr>
                <w:rStyle w:val="Hipercze"/>
                <w:rFonts w:asciiTheme="majorHAnsi" w:eastAsiaTheme="majorEastAsia" w:hAnsiTheme="majorHAnsi" w:cstheme="majorBidi"/>
                <w:noProof/>
              </w:rPr>
              <w:t>3.1</w:t>
            </w:r>
            <w:r w:rsidR="00CF03F3">
              <w:rPr>
                <w:noProof/>
              </w:rPr>
              <w:tab/>
            </w:r>
            <w:r w:rsidR="00CF03F3" w:rsidRPr="00D81E9C">
              <w:rPr>
                <w:rStyle w:val="Hipercze"/>
                <w:rFonts w:asciiTheme="majorHAnsi" w:eastAsiaTheme="majorEastAsia" w:hAnsiTheme="majorHAnsi" w:cstheme="majorBidi"/>
                <w:noProof/>
              </w:rPr>
              <w:t>Legenda do wymagań</w:t>
            </w:r>
            <w:r w:rsidR="00CF03F3">
              <w:rPr>
                <w:noProof/>
                <w:webHidden/>
              </w:rPr>
              <w:tab/>
            </w:r>
            <w:r w:rsidR="00CF03F3">
              <w:rPr>
                <w:noProof/>
                <w:webHidden/>
              </w:rPr>
              <w:fldChar w:fldCharType="begin"/>
            </w:r>
            <w:r w:rsidR="00CF03F3">
              <w:rPr>
                <w:noProof/>
                <w:webHidden/>
              </w:rPr>
              <w:instrText xml:space="preserve"> PAGEREF _Toc163040125 \h </w:instrText>
            </w:r>
            <w:r w:rsidR="00CF03F3">
              <w:rPr>
                <w:noProof/>
                <w:webHidden/>
              </w:rPr>
            </w:r>
            <w:r w:rsidR="00CF03F3">
              <w:rPr>
                <w:noProof/>
                <w:webHidden/>
              </w:rPr>
              <w:fldChar w:fldCharType="separate"/>
            </w:r>
            <w:r w:rsidR="00CF03F3">
              <w:rPr>
                <w:noProof/>
                <w:webHidden/>
              </w:rPr>
              <w:t>4</w:t>
            </w:r>
            <w:r w:rsidR="00CF03F3">
              <w:rPr>
                <w:noProof/>
                <w:webHidden/>
              </w:rPr>
              <w:fldChar w:fldCharType="end"/>
            </w:r>
          </w:hyperlink>
        </w:p>
        <w:p w14:paraId="37C01EFD" w14:textId="77777777" w:rsidR="00CF03F3" w:rsidRDefault="000E0644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63040126" w:history="1">
            <w:r w:rsidR="00CF03F3" w:rsidRPr="00D81E9C">
              <w:rPr>
                <w:rStyle w:val="Hipercze"/>
                <w:rFonts w:asciiTheme="majorHAnsi" w:eastAsiaTheme="majorEastAsia" w:hAnsiTheme="majorHAnsi" w:cstheme="majorBidi"/>
                <w:noProof/>
              </w:rPr>
              <w:t>3.2</w:t>
            </w:r>
            <w:r w:rsidR="00CF03F3">
              <w:rPr>
                <w:noProof/>
              </w:rPr>
              <w:tab/>
            </w:r>
            <w:r w:rsidR="00CF03F3" w:rsidRPr="00D81E9C">
              <w:rPr>
                <w:rStyle w:val="Hipercze"/>
                <w:rFonts w:asciiTheme="majorHAnsi" w:eastAsiaTheme="majorEastAsia" w:hAnsiTheme="majorHAnsi" w:cstheme="majorBidi"/>
                <w:noProof/>
              </w:rPr>
              <w:t>Narzędzie SAD</w:t>
            </w:r>
            <w:r w:rsidR="00CF03F3">
              <w:rPr>
                <w:noProof/>
                <w:webHidden/>
              </w:rPr>
              <w:tab/>
            </w:r>
            <w:r w:rsidR="00CF03F3">
              <w:rPr>
                <w:noProof/>
                <w:webHidden/>
              </w:rPr>
              <w:fldChar w:fldCharType="begin"/>
            </w:r>
            <w:r w:rsidR="00CF03F3">
              <w:rPr>
                <w:noProof/>
                <w:webHidden/>
              </w:rPr>
              <w:instrText xml:space="preserve"> PAGEREF _Toc163040126 \h </w:instrText>
            </w:r>
            <w:r w:rsidR="00CF03F3">
              <w:rPr>
                <w:noProof/>
                <w:webHidden/>
              </w:rPr>
            </w:r>
            <w:r w:rsidR="00CF03F3">
              <w:rPr>
                <w:noProof/>
                <w:webHidden/>
              </w:rPr>
              <w:fldChar w:fldCharType="separate"/>
            </w:r>
            <w:r w:rsidR="00CF03F3">
              <w:rPr>
                <w:noProof/>
                <w:webHidden/>
              </w:rPr>
              <w:t>4</w:t>
            </w:r>
            <w:r w:rsidR="00CF03F3">
              <w:rPr>
                <w:noProof/>
                <w:webHidden/>
              </w:rPr>
              <w:fldChar w:fldCharType="end"/>
            </w:r>
          </w:hyperlink>
        </w:p>
        <w:p w14:paraId="60719584" w14:textId="77777777" w:rsidR="00CF03F3" w:rsidRDefault="000E0644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63040127" w:history="1">
            <w:r w:rsidR="00CF03F3" w:rsidRPr="00D81E9C">
              <w:rPr>
                <w:rStyle w:val="Hipercze"/>
                <w:rFonts w:asciiTheme="majorHAnsi" w:eastAsiaTheme="majorEastAsia" w:hAnsiTheme="majorHAnsi" w:cstheme="majorBidi"/>
                <w:noProof/>
              </w:rPr>
              <w:t>3.3</w:t>
            </w:r>
            <w:r w:rsidR="00CF03F3">
              <w:rPr>
                <w:noProof/>
              </w:rPr>
              <w:tab/>
            </w:r>
            <w:r w:rsidR="00CF03F3" w:rsidRPr="00D81E9C">
              <w:rPr>
                <w:rStyle w:val="Hipercze"/>
                <w:rFonts w:asciiTheme="majorHAnsi" w:eastAsiaTheme="majorEastAsia" w:hAnsiTheme="majorHAnsi" w:cstheme="majorBidi"/>
                <w:noProof/>
              </w:rPr>
              <w:t>Konsola zarządzania</w:t>
            </w:r>
            <w:r w:rsidR="00CF03F3">
              <w:rPr>
                <w:noProof/>
                <w:webHidden/>
              </w:rPr>
              <w:tab/>
            </w:r>
            <w:r w:rsidR="00CF03F3">
              <w:rPr>
                <w:noProof/>
                <w:webHidden/>
              </w:rPr>
              <w:fldChar w:fldCharType="begin"/>
            </w:r>
            <w:r w:rsidR="00CF03F3">
              <w:rPr>
                <w:noProof/>
                <w:webHidden/>
              </w:rPr>
              <w:instrText xml:space="preserve"> PAGEREF _Toc163040127 \h </w:instrText>
            </w:r>
            <w:r w:rsidR="00CF03F3">
              <w:rPr>
                <w:noProof/>
                <w:webHidden/>
              </w:rPr>
            </w:r>
            <w:r w:rsidR="00CF03F3">
              <w:rPr>
                <w:noProof/>
                <w:webHidden/>
              </w:rPr>
              <w:fldChar w:fldCharType="separate"/>
            </w:r>
            <w:r w:rsidR="00CF03F3">
              <w:rPr>
                <w:noProof/>
                <w:webHidden/>
              </w:rPr>
              <w:t>7</w:t>
            </w:r>
            <w:r w:rsidR="00CF03F3">
              <w:rPr>
                <w:noProof/>
                <w:webHidden/>
              </w:rPr>
              <w:fldChar w:fldCharType="end"/>
            </w:r>
          </w:hyperlink>
        </w:p>
        <w:p w14:paraId="0081DF58" w14:textId="77777777" w:rsidR="00CF03F3" w:rsidRDefault="000E0644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63040128" w:history="1">
            <w:r w:rsidR="00CF03F3" w:rsidRPr="00D81E9C">
              <w:rPr>
                <w:rStyle w:val="Hipercze"/>
                <w:rFonts w:asciiTheme="majorHAnsi" w:eastAsiaTheme="majorEastAsia" w:hAnsiTheme="majorHAnsi" w:cstheme="majorBidi"/>
                <w:noProof/>
              </w:rPr>
              <w:t>3.4</w:t>
            </w:r>
            <w:r w:rsidR="00CF03F3">
              <w:rPr>
                <w:noProof/>
              </w:rPr>
              <w:tab/>
            </w:r>
            <w:r w:rsidR="00CF03F3" w:rsidRPr="00D81E9C">
              <w:rPr>
                <w:rStyle w:val="Hipercze"/>
                <w:rFonts w:asciiTheme="majorHAnsi" w:eastAsiaTheme="majorEastAsia" w:hAnsiTheme="majorHAnsi" w:cstheme="majorBidi"/>
                <w:noProof/>
              </w:rPr>
              <w:t>Interface użytkownika</w:t>
            </w:r>
            <w:r w:rsidR="00CF03F3">
              <w:rPr>
                <w:noProof/>
                <w:webHidden/>
              </w:rPr>
              <w:tab/>
            </w:r>
            <w:r w:rsidR="00CF03F3">
              <w:rPr>
                <w:noProof/>
                <w:webHidden/>
              </w:rPr>
              <w:fldChar w:fldCharType="begin"/>
            </w:r>
            <w:r w:rsidR="00CF03F3">
              <w:rPr>
                <w:noProof/>
                <w:webHidden/>
              </w:rPr>
              <w:instrText xml:space="preserve"> PAGEREF _Toc163040128 \h </w:instrText>
            </w:r>
            <w:r w:rsidR="00CF03F3">
              <w:rPr>
                <w:noProof/>
                <w:webHidden/>
              </w:rPr>
            </w:r>
            <w:r w:rsidR="00CF03F3">
              <w:rPr>
                <w:noProof/>
                <w:webHidden/>
              </w:rPr>
              <w:fldChar w:fldCharType="separate"/>
            </w:r>
            <w:r w:rsidR="00CF03F3">
              <w:rPr>
                <w:noProof/>
                <w:webHidden/>
              </w:rPr>
              <w:t>8</w:t>
            </w:r>
            <w:r w:rsidR="00CF03F3">
              <w:rPr>
                <w:noProof/>
                <w:webHidden/>
              </w:rPr>
              <w:fldChar w:fldCharType="end"/>
            </w:r>
          </w:hyperlink>
        </w:p>
        <w:p w14:paraId="1161E626" w14:textId="77777777" w:rsidR="00CF03F3" w:rsidRDefault="000E0644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63040129" w:history="1">
            <w:r w:rsidR="00CF03F3" w:rsidRPr="00D81E9C">
              <w:rPr>
                <w:rStyle w:val="Hipercze"/>
                <w:rFonts w:asciiTheme="majorHAnsi" w:eastAsiaTheme="majorEastAsia" w:hAnsiTheme="majorHAnsi" w:cstheme="majorBidi"/>
                <w:noProof/>
              </w:rPr>
              <w:t>3.5</w:t>
            </w:r>
            <w:r w:rsidR="00CF03F3">
              <w:rPr>
                <w:noProof/>
              </w:rPr>
              <w:tab/>
            </w:r>
            <w:r w:rsidR="00CF03F3" w:rsidRPr="00D81E9C">
              <w:rPr>
                <w:rStyle w:val="Hipercze"/>
                <w:rFonts w:asciiTheme="majorHAnsi" w:eastAsiaTheme="majorEastAsia" w:hAnsiTheme="majorHAnsi" w:cstheme="majorBidi"/>
                <w:noProof/>
              </w:rPr>
              <w:t>Zarządzanie aktywami (Asset Management)</w:t>
            </w:r>
            <w:r w:rsidR="00CF03F3">
              <w:rPr>
                <w:noProof/>
                <w:webHidden/>
              </w:rPr>
              <w:tab/>
            </w:r>
            <w:r w:rsidR="00CF03F3">
              <w:rPr>
                <w:noProof/>
                <w:webHidden/>
              </w:rPr>
              <w:fldChar w:fldCharType="begin"/>
            </w:r>
            <w:r w:rsidR="00CF03F3">
              <w:rPr>
                <w:noProof/>
                <w:webHidden/>
              </w:rPr>
              <w:instrText xml:space="preserve"> PAGEREF _Toc163040129 \h </w:instrText>
            </w:r>
            <w:r w:rsidR="00CF03F3">
              <w:rPr>
                <w:noProof/>
                <w:webHidden/>
              </w:rPr>
            </w:r>
            <w:r w:rsidR="00CF03F3">
              <w:rPr>
                <w:noProof/>
                <w:webHidden/>
              </w:rPr>
              <w:fldChar w:fldCharType="separate"/>
            </w:r>
            <w:r w:rsidR="00CF03F3">
              <w:rPr>
                <w:noProof/>
                <w:webHidden/>
              </w:rPr>
              <w:t>8</w:t>
            </w:r>
            <w:r w:rsidR="00CF03F3">
              <w:rPr>
                <w:noProof/>
                <w:webHidden/>
              </w:rPr>
              <w:fldChar w:fldCharType="end"/>
            </w:r>
          </w:hyperlink>
        </w:p>
        <w:p w14:paraId="73C6F59A" w14:textId="77777777" w:rsidR="00CF03F3" w:rsidRDefault="000E0644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63040130" w:history="1">
            <w:r w:rsidR="00CF03F3" w:rsidRPr="00D81E9C">
              <w:rPr>
                <w:rStyle w:val="Hipercze"/>
                <w:rFonts w:asciiTheme="majorHAnsi" w:eastAsiaTheme="majorEastAsia" w:hAnsiTheme="majorHAnsi" w:cstheme="majorBidi"/>
                <w:noProof/>
              </w:rPr>
              <w:t>3.6</w:t>
            </w:r>
            <w:r w:rsidR="00CF03F3">
              <w:rPr>
                <w:noProof/>
              </w:rPr>
              <w:tab/>
            </w:r>
            <w:r w:rsidR="00CF03F3" w:rsidRPr="00D81E9C">
              <w:rPr>
                <w:rStyle w:val="Hipercze"/>
                <w:rFonts w:asciiTheme="majorHAnsi" w:eastAsiaTheme="majorEastAsia" w:hAnsiTheme="majorHAnsi" w:cstheme="majorBidi"/>
                <w:noProof/>
              </w:rPr>
              <w:t>Wykrywanie zagrożeń</w:t>
            </w:r>
            <w:r w:rsidR="00CF03F3">
              <w:rPr>
                <w:noProof/>
                <w:webHidden/>
              </w:rPr>
              <w:tab/>
            </w:r>
            <w:r w:rsidR="00CF03F3">
              <w:rPr>
                <w:noProof/>
                <w:webHidden/>
              </w:rPr>
              <w:fldChar w:fldCharType="begin"/>
            </w:r>
            <w:r w:rsidR="00CF03F3">
              <w:rPr>
                <w:noProof/>
                <w:webHidden/>
              </w:rPr>
              <w:instrText xml:space="preserve"> PAGEREF _Toc163040130 \h </w:instrText>
            </w:r>
            <w:r w:rsidR="00CF03F3">
              <w:rPr>
                <w:noProof/>
                <w:webHidden/>
              </w:rPr>
            </w:r>
            <w:r w:rsidR="00CF03F3">
              <w:rPr>
                <w:noProof/>
                <w:webHidden/>
              </w:rPr>
              <w:fldChar w:fldCharType="separate"/>
            </w:r>
            <w:r w:rsidR="00CF03F3">
              <w:rPr>
                <w:noProof/>
                <w:webHidden/>
              </w:rPr>
              <w:t>10</w:t>
            </w:r>
            <w:r w:rsidR="00CF03F3">
              <w:rPr>
                <w:noProof/>
                <w:webHidden/>
              </w:rPr>
              <w:fldChar w:fldCharType="end"/>
            </w:r>
          </w:hyperlink>
        </w:p>
        <w:p w14:paraId="32C90A52" w14:textId="77777777" w:rsidR="00CF03F3" w:rsidRDefault="000E0644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63040131" w:history="1">
            <w:r w:rsidR="00CF03F3" w:rsidRPr="00D81E9C">
              <w:rPr>
                <w:rStyle w:val="Hipercze"/>
                <w:rFonts w:asciiTheme="majorHAnsi" w:eastAsiaTheme="majorEastAsia" w:hAnsiTheme="majorHAnsi" w:cstheme="majorBidi"/>
                <w:noProof/>
              </w:rPr>
              <w:t>3.7</w:t>
            </w:r>
            <w:r w:rsidR="00CF03F3">
              <w:rPr>
                <w:noProof/>
              </w:rPr>
              <w:tab/>
            </w:r>
            <w:r w:rsidR="00CF03F3" w:rsidRPr="00D81E9C">
              <w:rPr>
                <w:rStyle w:val="Hipercze"/>
                <w:rFonts w:asciiTheme="majorHAnsi" w:eastAsiaTheme="majorEastAsia" w:hAnsiTheme="majorHAnsi" w:cstheme="majorBidi"/>
                <w:noProof/>
              </w:rPr>
              <w:t>Raportowanie</w:t>
            </w:r>
            <w:r w:rsidR="00CF03F3">
              <w:rPr>
                <w:noProof/>
                <w:webHidden/>
              </w:rPr>
              <w:tab/>
            </w:r>
            <w:r w:rsidR="00CF03F3">
              <w:rPr>
                <w:noProof/>
                <w:webHidden/>
              </w:rPr>
              <w:fldChar w:fldCharType="begin"/>
            </w:r>
            <w:r w:rsidR="00CF03F3">
              <w:rPr>
                <w:noProof/>
                <w:webHidden/>
              </w:rPr>
              <w:instrText xml:space="preserve"> PAGEREF _Toc163040131 \h </w:instrText>
            </w:r>
            <w:r w:rsidR="00CF03F3">
              <w:rPr>
                <w:noProof/>
                <w:webHidden/>
              </w:rPr>
            </w:r>
            <w:r w:rsidR="00CF03F3">
              <w:rPr>
                <w:noProof/>
                <w:webHidden/>
              </w:rPr>
              <w:fldChar w:fldCharType="separate"/>
            </w:r>
            <w:r w:rsidR="00CF03F3">
              <w:rPr>
                <w:noProof/>
                <w:webHidden/>
              </w:rPr>
              <w:t>11</w:t>
            </w:r>
            <w:r w:rsidR="00CF03F3">
              <w:rPr>
                <w:noProof/>
                <w:webHidden/>
              </w:rPr>
              <w:fldChar w:fldCharType="end"/>
            </w:r>
          </w:hyperlink>
        </w:p>
        <w:p w14:paraId="659DC746" w14:textId="77777777" w:rsidR="00CF03F3" w:rsidRDefault="000E0644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63040132" w:history="1">
            <w:r w:rsidR="00CF03F3" w:rsidRPr="00D81E9C">
              <w:rPr>
                <w:rStyle w:val="Hipercze"/>
                <w:rFonts w:asciiTheme="majorHAnsi" w:eastAsiaTheme="majorEastAsia" w:hAnsiTheme="majorHAnsi" w:cstheme="majorBidi"/>
                <w:noProof/>
              </w:rPr>
              <w:t>3.8</w:t>
            </w:r>
            <w:r w:rsidR="00CF03F3">
              <w:rPr>
                <w:noProof/>
              </w:rPr>
              <w:tab/>
            </w:r>
            <w:r w:rsidR="00CF03F3" w:rsidRPr="00D81E9C">
              <w:rPr>
                <w:rStyle w:val="Hipercze"/>
                <w:rFonts w:asciiTheme="majorHAnsi" w:eastAsiaTheme="majorEastAsia" w:hAnsiTheme="majorHAnsi" w:cstheme="majorBidi"/>
                <w:noProof/>
              </w:rPr>
              <w:t>Integracja z infrastrukturą i systemami funkcjonującymi u Zamawiającego</w:t>
            </w:r>
            <w:r w:rsidR="00CF03F3">
              <w:rPr>
                <w:noProof/>
                <w:webHidden/>
              </w:rPr>
              <w:tab/>
            </w:r>
            <w:r w:rsidR="00CF03F3">
              <w:rPr>
                <w:noProof/>
                <w:webHidden/>
              </w:rPr>
              <w:fldChar w:fldCharType="begin"/>
            </w:r>
            <w:r w:rsidR="00CF03F3">
              <w:rPr>
                <w:noProof/>
                <w:webHidden/>
              </w:rPr>
              <w:instrText xml:space="preserve"> PAGEREF _Toc163040132 \h </w:instrText>
            </w:r>
            <w:r w:rsidR="00CF03F3">
              <w:rPr>
                <w:noProof/>
                <w:webHidden/>
              </w:rPr>
            </w:r>
            <w:r w:rsidR="00CF03F3">
              <w:rPr>
                <w:noProof/>
                <w:webHidden/>
              </w:rPr>
              <w:fldChar w:fldCharType="separate"/>
            </w:r>
            <w:r w:rsidR="00CF03F3">
              <w:rPr>
                <w:noProof/>
                <w:webHidden/>
              </w:rPr>
              <w:t>12</w:t>
            </w:r>
            <w:r w:rsidR="00CF03F3">
              <w:rPr>
                <w:noProof/>
                <w:webHidden/>
              </w:rPr>
              <w:fldChar w:fldCharType="end"/>
            </w:r>
          </w:hyperlink>
        </w:p>
        <w:p w14:paraId="70F2C050" w14:textId="77777777" w:rsidR="00CF03F3" w:rsidRDefault="000E0644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63040133" w:history="1">
            <w:r w:rsidR="00CF03F3" w:rsidRPr="00D81E9C">
              <w:rPr>
                <w:rStyle w:val="Hipercze"/>
                <w:rFonts w:asciiTheme="majorHAnsi" w:eastAsiaTheme="majorEastAsia" w:hAnsiTheme="majorHAnsi" w:cstheme="majorBidi"/>
                <w:noProof/>
              </w:rPr>
              <w:t>3.9</w:t>
            </w:r>
            <w:r w:rsidR="00CF03F3">
              <w:rPr>
                <w:noProof/>
              </w:rPr>
              <w:tab/>
            </w:r>
            <w:r w:rsidR="00CF03F3" w:rsidRPr="00D81E9C">
              <w:rPr>
                <w:rStyle w:val="Hipercze"/>
                <w:rFonts w:asciiTheme="majorHAnsi" w:eastAsiaTheme="majorEastAsia" w:hAnsiTheme="majorHAnsi" w:cstheme="majorBidi"/>
                <w:noProof/>
              </w:rPr>
              <w:t>Niefunkcjonalne</w:t>
            </w:r>
            <w:r w:rsidR="00CF03F3">
              <w:rPr>
                <w:noProof/>
                <w:webHidden/>
              </w:rPr>
              <w:tab/>
            </w:r>
            <w:r w:rsidR="00CF03F3">
              <w:rPr>
                <w:noProof/>
                <w:webHidden/>
              </w:rPr>
              <w:fldChar w:fldCharType="begin"/>
            </w:r>
            <w:r w:rsidR="00CF03F3">
              <w:rPr>
                <w:noProof/>
                <w:webHidden/>
              </w:rPr>
              <w:instrText xml:space="preserve"> PAGEREF _Toc163040133 \h </w:instrText>
            </w:r>
            <w:r w:rsidR="00CF03F3">
              <w:rPr>
                <w:noProof/>
                <w:webHidden/>
              </w:rPr>
            </w:r>
            <w:r w:rsidR="00CF03F3">
              <w:rPr>
                <w:noProof/>
                <w:webHidden/>
              </w:rPr>
              <w:fldChar w:fldCharType="separate"/>
            </w:r>
            <w:r w:rsidR="00CF03F3">
              <w:rPr>
                <w:noProof/>
                <w:webHidden/>
              </w:rPr>
              <w:t>12</w:t>
            </w:r>
            <w:r w:rsidR="00CF03F3">
              <w:rPr>
                <w:noProof/>
                <w:webHidden/>
              </w:rPr>
              <w:fldChar w:fldCharType="end"/>
            </w:r>
          </w:hyperlink>
        </w:p>
        <w:p w14:paraId="2BC8AEE1" w14:textId="77777777" w:rsidR="00CF03F3" w:rsidRDefault="000E0644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63040134" w:history="1">
            <w:r w:rsidR="00CF03F3" w:rsidRPr="00D81E9C">
              <w:rPr>
                <w:rStyle w:val="Hipercze"/>
                <w:rFonts w:asciiTheme="majorHAnsi" w:eastAsiaTheme="majorEastAsia" w:hAnsiTheme="majorHAnsi" w:cstheme="majorBidi"/>
                <w:noProof/>
              </w:rPr>
              <w:t>3.10</w:t>
            </w:r>
            <w:r w:rsidR="00CF03F3">
              <w:rPr>
                <w:noProof/>
              </w:rPr>
              <w:tab/>
            </w:r>
            <w:r w:rsidR="00CF03F3" w:rsidRPr="00D81E9C">
              <w:rPr>
                <w:rStyle w:val="Hipercze"/>
                <w:rFonts w:asciiTheme="majorHAnsi" w:eastAsiaTheme="majorEastAsia" w:hAnsiTheme="majorHAnsi" w:cstheme="majorBidi"/>
                <w:noProof/>
              </w:rPr>
              <w:t>Zespół/ Dostawca</w:t>
            </w:r>
            <w:r w:rsidR="00CF03F3">
              <w:rPr>
                <w:noProof/>
                <w:webHidden/>
              </w:rPr>
              <w:tab/>
            </w:r>
            <w:r w:rsidR="00CF03F3">
              <w:rPr>
                <w:noProof/>
                <w:webHidden/>
              </w:rPr>
              <w:fldChar w:fldCharType="begin"/>
            </w:r>
            <w:r w:rsidR="00CF03F3">
              <w:rPr>
                <w:noProof/>
                <w:webHidden/>
              </w:rPr>
              <w:instrText xml:space="preserve"> PAGEREF _Toc163040134 \h </w:instrText>
            </w:r>
            <w:r w:rsidR="00CF03F3">
              <w:rPr>
                <w:noProof/>
                <w:webHidden/>
              </w:rPr>
            </w:r>
            <w:r w:rsidR="00CF03F3">
              <w:rPr>
                <w:noProof/>
                <w:webHidden/>
              </w:rPr>
              <w:fldChar w:fldCharType="separate"/>
            </w:r>
            <w:r w:rsidR="00CF03F3">
              <w:rPr>
                <w:noProof/>
                <w:webHidden/>
              </w:rPr>
              <w:t>13</w:t>
            </w:r>
            <w:r w:rsidR="00CF03F3">
              <w:rPr>
                <w:noProof/>
                <w:webHidden/>
              </w:rPr>
              <w:fldChar w:fldCharType="end"/>
            </w:r>
          </w:hyperlink>
        </w:p>
        <w:p w14:paraId="4CE9C448" w14:textId="77777777" w:rsidR="00CF03F3" w:rsidRDefault="000E0644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63040135" w:history="1">
            <w:r w:rsidR="00CF03F3" w:rsidRPr="00D81E9C">
              <w:rPr>
                <w:rStyle w:val="Hipercze"/>
                <w:rFonts w:asciiTheme="majorHAnsi" w:eastAsiaTheme="majorEastAsia" w:hAnsiTheme="majorHAnsi" w:cstheme="majorBidi"/>
                <w:noProof/>
              </w:rPr>
              <w:t>3.11</w:t>
            </w:r>
            <w:r w:rsidR="00CF03F3">
              <w:rPr>
                <w:noProof/>
              </w:rPr>
              <w:tab/>
            </w:r>
            <w:r w:rsidR="00CF03F3" w:rsidRPr="00D81E9C">
              <w:rPr>
                <w:rStyle w:val="Hipercze"/>
                <w:rFonts w:asciiTheme="majorHAnsi" w:eastAsiaTheme="majorEastAsia" w:hAnsiTheme="majorHAnsi" w:cstheme="majorBidi"/>
                <w:noProof/>
              </w:rPr>
              <w:t>Wdrożenie i instalacja</w:t>
            </w:r>
            <w:r w:rsidR="00CF03F3">
              <w:rPr>
                <w:noProof/>
                <w:webHidden/>
              </w:rPr>
              <w:tab/>
            </w:r>
            <w:r w:rsidR="00CF03F3">
              <w:rPr>
                <w:noProof/>
                <w:webHidden/>
              </w:rPr>
              <w:fldChar w:fldCharType="begin"/>
            </w:r>
            <w:r w:rsidR="00CF03F3">
              <w:rPr>
                <w:noProof/>
                <w:webHidden/>
              </w:rPr>
              <w:instrText xml:space="preserve"> PAGEREF _Toc163040135 \h </w:instrText>
            </w:r>
            <w:r w:rsidR="00CF03F3">
              <w:rPr>
                <w:noProof/>
                <w:webHidden/>
              </w:rPr>
            </w:r>
            <w:r w:rsidR="00CF03F3">
              <w:rPr>
                <w:noProof/>
                <w:webHidden/>
              </w:rPr>
              <w:fldChar w:fldCharType="separate"/>
            </w:r>
            <w:r w:rsidR="00CF03F3">
              <w:rPr>
                <w:noProof/>
                <w:webHidden/>
              </w:rPr>
              <w:t>14</w:t>
            </w:r>
            <w:r w:rsidR="00CF03F3">
              <w:rPr>
                <w:noProof/>
                <w:webHidden/>
              </w:rPr>
              <w:fldChar w:fldCharType="end"/>
            </w:r>
          </w:hyperlink>
        </w:p>
        <w:p w14:paraId="3F1BD021" w14:textId="77777777" w:rsidR="00CF03F3" w:rsidRDefault="000E0644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63040136" w:history="1">
            <w:r w:rsidR="00CF03F3" w:rsidRPr="00D81E9C">
              <w:rPr>
                <w:rStyle w:val="Hipercze"/>
                <w:rFonts w:asciiTheme="majorHAnsi" w:eastAsiaTheme="majorEastAsia" w:hAnsiTheme="majorHAnsi" w:cstheme="majorBidi"/>
                <w:noProof/>
              </w:rPr>
              <w:t>3.12</w:t>
            </w:r>
            <w:r w:rsidR="00CF03F3">
              <w:rPr>
                <w:noProof/>
              </w:rPr>
              <w:tab/>
            </w:r>
            <w:r w:rsidR="00CF03F3" w:rsidRPr="00D81E9C">
              <w:rPr>
                <w:rStyle w:val="Hipercze"/>
                <w:rFonts w:asciiTheme="majorHAnsi" w:eastAsiaTheme="majorEastAsia" w:hAnsiTheme="majorHAnsi" w:cstheme="majorBidi"/>
                <w:noProof/>
              </w:rPr>
              <w:t>Wdrożenie i instalacja</w:t>
            </w:r>
            <w:r w:rsidR="00CF03F3">
              <w:rPr>
                <w:noProof/>
                <w:webHidden/>
              </w:rPr>
              <w:tab/>
            </w:r>
            <w:r w:rsidR="00CF03F3">
              <w:rPr>
                <w:noProof/>
                <w:webHidden/>
              </w:rPr>
              <w:fldChar w:fldCharType="begin"/>
            </w:r>
            <w:r w:rsidR="00CF03F3">
              <w:rPr>
                <w:noProof/>
                <w:webHidden/>
              </w:rPr>
              <w:instrText xml:space="preserve"> PAGEREF _Toc163040136 \h </w:instrText>
            </w:r>
            <w:r w:rsidR="00CF03F3">
              <w:rPr>
                <w:noProof/>
                <w:webHidden/>
              </w:rPr>
            </w:r>
            <w:r w:rsidR="00CF03F3">
              <w:rPr>
                <w:noProof/>
                <w:webHidden/>
              </w:rPr>
              <w:fldChar w:fldCharType="separate"/>
            </w:r>
            <w:r w:rsidR="00CF03F3">
              <w:rPr>
                <w:noProof/>
                <w:webHidden/>
              </w:rPr>
              <w:t>14</w:t>
            </w:r>
            <w:r w:rsidR="00CF03F3">
              <w:rPr>
                <w:noProof/>
                <w:webHidden/>
              </w:rPr>
              <w:fldChar w:fldCharType="end"/>
            </w:r>
          </w:hyperlink>
        </w:p>
        <w:p w14:paraId="290C50E4" w14:textId="77777777" w:rsidR="00CF03F3" w:rsidRDefault="00CF03F3">
          <w:r>
            <w:rPr>
              <w:b/>
              <w:bCs/>
            </w:rPr>
            <w:fldChar w:fldCharType="end"/>
          </w:r>
        </w:p>
      </w:sdtContent>
    </w:sdt>
    <w:p w14:paraId="5887F891" w14:textId="77777777" w:rsidR="00CE4E85" w:rsidRDefault="00CE4E85">
      <w:r>
        <w:br w:type="page"/>
      </w:r>
    </w:p>
    <w:p w14:paraId="7357C64A" w14:textId="77777777" w:rsidR="00CE4E85" w:rsidRDefault="00CE4E85" w:rsidP="00CE4E85">
      <w:pPr>
        <w:keepNext/>
        <w:keepLines/>
        <w:numPr>
          <w:ilvl w:val="0"/>
          <w:numId w:val="1"/>
        </w:numPr>
        <w:spacing w:before="240" w:after="0"/>
        <w:ind w:left="432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bookmarkStart w:id="0" w:name="_Toc163040119"/>
      <w: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lastRenderedPageBreak/>
        <w:t>Wprowadzenie</w:t>
      </w:r>
      <w:bookmarkEnd w:id="0"/>
    </w:p>
    <w:p w14:paraId="095EE924" w14:textId="77777777" w:rsidR="00CE4E85" w:rsidRDefault="00CE4E85" w:rsidP="00CE4E85">
      <w:pPr>
        <w:pStyle w:val="Nagwek2"/>
        <w:keepNext/>
        <w:keepLines/>
        <w:numPr>
          <w:ilvl w:val="1"/>
          <w:numId w:val="1"/>
        </w:numPr>
        <w:spacing w:before="40" w:after="0" w:line="259" w:lineRule="auto"/>
        <w:ind w:left="2127"/>
        <w:jc w:val="left"/>
        <w:rPr>
          <w:rFonts w:asciiTheme="majorHAnsi" w:eastAsiaTheme="majorEastAsia" w:hAnsiTheme="majorHAnsi" w:cstheme="majorBidi"/>
          <w:b w:val="0"/>
          <w:bCs w:val="0"/>
          <w:snapToGrid/>
          <w:color w:val="2E74B5" w:themeColor="accent1" w:themeShade="BF"/>
          <w:sz w:val="26"/>
          <w:szCs w:val="26"/>
          <w:lang w:eastAsia="en-US"/>
        </w:rPr>
      </w:pPr>
      <w:bookmarkStart w:id="1" w:name="_Toc163040120"/>
      <w:r>
        <w:rPr>
          <w:rFonts w:asciiTheme="majorHAnsi" w:eastAsiaTheme="majorEastAsia" w:hAnsiTheme="majorHAnsi" w:cstheme="majorBidi"/>
          <w:b w:val="0"/>
          <w:bCs w:val="0"/>
          <w:snapToGrid/>
          <w:color w:val="2E74B5" w:themeColor="accent1" w:themeShade="BF"/>
          <w:sz w:val="26"/>
          <w:szCs w:val="26"/>
          <w:lang w:eastAsia="en-US"/>
        </w:rPr>
        <w:t>Cel zdefiniowania wymagań.</w:t>
      </w:r>
      <w:bookmarkEnd w:id="1"/>
    </w:p>
    <w:p w14:paraId="1922BF0E" w14:textId="1C02BE3E" w:rsidR="00CE4E85" w:rsidRPr="005547AC" w:rsidRDefault="005547AC" w:rsidP="00CE4E85">
      <w:pPr>
        <w:pStyle w:val="Akapitzlist"/>
        <w:numPr>
          <w:ilvl w:val="0"/>
          <w:numId w:val="2"/>
        </w:numPr>
        <w:ind w:left="1276"/>
        <w:rPr>
          <w:rFonts w:ascii="Calibri" w:hAnsi="Calibri"/>
        </w:rPr>
      </w:pPr>
      <w:r w:rsidRPr="005547AC">
        <w:rPr>
          <w:rFonts w:ascii="Calibri" w:hAnsi="Calibri"/>
          <w:noProof/>
          <w:color w:val="000000"/>
        </w:rPr>
        <w:t>W</w:t>
      </w:r>
      <w:r w:rsidR="00CE4E85" w:rsidRPr="005547AC">
        <w:rPr>
          <w:rFonts w:ascii="Calibri" w:hAnsi="Calibri"/>
          <w:noProof/>
          <w:color w:val="000000"/>
        </w:rPr>
        <w:t>drożenie narzędzia adekwatnego dla sektora energetycznego działającego w sposób pasywny (bez ingerencji w działanie istniejącej sieci teletechnicznej) oraz posiadającego możliwość uczenia się wzorca działania sieci</w:t>
      </w:r>
      <w:r w:rsidR="00A430E2">
        <w:rPr>
          <w:rFonts w:ascii="Calibri" w:hAnsi="Calibri"/>
          <w:noProof/>
          <w:color w:val="000000"/>
        </w:rPr>
        <w:t>,</w:t>
      </w:r>
    </w:p>
    <w:p w14:paraId="65083FAB" w14:textId="77777777" w:rsidR="00CE4E85" w:rsidRPr="005547AC" w:rsidRDefault="005547AC" w:rsidP="005547AC">
      <w:pPr>
        <w:pStyle w:val="Akapitzlist"/>
        <w:numPr>
          <w:ilvl w:val="0"/>
          <w:numId w:val="2"/>
        </w:numPr>
        <w:ind w:left="1276" w:hanging="425"/>
        <w:rPr>
          <w:rFonts w:ascii="Calibri" w:hAnsi="Calibri"/>
        </w:rPr>
      </w:pPr>
      <w:r w:rsidRPr="005547AC">
        <w:rPr>
          <w:rFonts w:ascii="Calibri" w:hAnsi="Calibri"/>
        </w:rPr>
        <w:t>Wykrywania zagrożeń w sieci rozpoznawanych jako anomalie (odchylenia) od „nauczonego” wzorca ruchu.</w:t>
      </w:r>
    </w:p>
    <w:p w14:paraId="087F7D2F" w14:textId="6ADC63DA" w:rsidR="005547AC" w:rsidRPr="00F34800" w:rsidRDefault="005547AC" w:rsidP="005547AC">
      <w:pPr>
        <w:pStyle w:val="Akapitzlist"/>
        <w:numPr>
          <w:ilvl w:val="0"/>
          <w:numId w:val="2"/>
        </w:numPr>
        <w:ind w:left="1276" w:hanging="425"/>
        <w:rPr>
          <w:rFonts w:ascii="Calibri" w:hAnsi="Calibri"/>
        </w:rPr>
      </w:pPr>
      <w:r w:rsidRPr="005547AC">
        <w:rPr>
          <w:rFonts w:ascii="Calibri" w:hAnsi="Calibri"/>
        </w:rPr>
        <w:t xml:space="preserve">Rozwiązanie określane są mianem przemysłowych narzędzi IDS (ang. </w:t>
      </w:r>
      <w:r w:rsidRPr="00F34800">
        <w:rPr>
          <w:rFonts w:ascii="Calibri" w:hAnsi="Calibri"/>
        </w:rPr>
        <w:t>Intrusion Detection Systems) posiadające funkcję analizy behawioralnej (NBA ang. network behavior analysis) oraz detekcji anomalii w systemach OT SCADA</w:t>
      </w:r>
    </w:p>
    <w:p w14:paraId="1DF2236E" w14:textId="714A4F4C" w:rsidR="005547AC" w:rsidRPr="005547AC" w:rsidRDefault="005547AC" w:rsidP="005547AC">
      <w:pPr>
        <w:pStyle w:val="Akapitzlist"/>
        <w:numPr>
          <w:ilvl w:val="0"/>
          <w:numId w:val="2"/>
        </w:numPr>
        <w:ind w:left="1276"/>
        <w:rPr>
          <w:rFonts w:ascii="Calibri" w:hAnsi="Calibri"/>
        </w:rPr>
      </w:pPr>
      <w:r w:rsidRPr="005547AC">
        <w:rPr>
          <w:rFonts w:ascii="Calibri" w:eastAsia="Calibri" w:hAnsi="Calibri" w:cs="Times New Roman"/>
          <w:noProof/>
          <w:color w:val="000000"/>
        </w:rPr>
        <w:t xml:space="preserve">Narzędzie powinno również posiadać możliwość aktywnego odpytywania urządzeń OT oraz ICS, ale czynić to musi w sposób gwarantujący, że zapytanie takie nie będzie miało wpływu na stabilność lub wydajność </w:t>
      </w:r>
      <w:r w:rsidR="00F34800">
        <w:rPr>
          <w:rFonts w:ascii="Calibri" w:eastAsia="Calibri" w:hAnsi="Calibri" w:cs="Times New Roman"/>
          <w:noProof/>
          <w:color w:val="000000"/>
        </w:rPr>
        <w:t>pracy systemu sterowania</w:t>
      </w:r>
      <w:r w:rsidRPr="005547AC">
        <w:rPr>
          <w:rFonts w:ascii="Calibri" w:eastAsia="Calibri" w:hAnsi="Calibri" w:cs="Times New Roman"/>
          <w:noProof/>
          <w:color w:val="000000"/>
        </w:rPr>
        <w:t>.</w:t>
      </w:r>
    </w:p>
    <w:p w14:paraId="6D460501" w14:textId="39222CCD" w:rsidR="005547AC" w:rsidRPr="00CE4E85" w:rsidRDefault="005547AC" w:rsidP="005547AC">
      <w:pPr>
        <w:pStyle w:val="Akapitzlist"/>
        <w:numPr>
          <w:ilvl w:val="0"/>
          <w:numId w:val="2"/>
        </w:numPr>
        <w:ind w:left="1276"/>
      </w:pPr>
      <w:r w:rsidRPr="005547AC">
        <w:rPr>
          <w:rFonts w:ascii="Calibri" w:eastAsia="Calibri" w:hAnsi="Calibri" w:cs="Times New Roman"/>
          <w:noProof/>
          <w:color w:val="000000"/>
        </w:rPr>
        <w:t>Narzędzie powinno wykorzystywać taki sposób i tryb odpytywania urządzeń, który został zatwierdzony przez ich producentów wprost (poprzez certyfikację) lub</w:t>
      </w:r>
      <w:r w:rsidR="00C60A5F">
        <w:rPr>
          <w:rFonts w:ascii="Calibri" w:eastAsia="Calibri" w:hAnsi="Calibri" w:cs="Times New Roman"/>
          <w:noProof/>
          <w:color w:val="000000"/>
        </w:rPr>
        <w:t xml:space="preserve"> dopuszczalnie</w:t>
      </w:r>
      <w:r w:rsidRPr="005547AC">
        <w:rPr>
          <w:rFonts w:ascii="Calibri" w:eastAsia="Calibri" w:hAnsi="Calibri" w:cs="Times New Roman"/>
          <w:noProof/>
          <w:color w:val="000000"/>
        </w:rPr>
        <w:t xml:space="preserve"> </w:t>
      </w:r>
      <w:r w:rsidR="00C60A5F">
        <w:rPr>
          <w:rFonts w:ascii="Calibri" w:eastAsia="Calibri" w:hAnsi="Calibri" w:cs="Times New Roman"/>
          <w:noProof/>
          <w:color w:val="000000"/>
        </w:rPr>
        <w:t>po</w:t>
      </w:r>
      <w:r w:rsidRPr="005547AC">
        <w:rPr>
          <w:rFonts w:ascii="Calibri" w:eastAsia="Calibri" w:hAnsi="Calibri" w:cs="Times New Roman"/>
          <w:noProof/>
          <w:color w:val="000000"/>
        </w:rPr>
        <w:t>przez domniemanie (jest wykorzystywany w codziennych zapytaniach stosowanych przez stacje SCADA .</w:t>
      </w:r>
    </w:p>
    <w:p w14:paraId="323AF398" w14:textId="77777777" w:rsidR="005547AC" w:rsidRDefault="008C622B" w:rsidP="00CE4E85">
      <w:pPr>
        <w:keepNext/>
        <w:keepLines/>
        <w:numPr>
          <w:ilvl w:val="0"/>
          <w:numId w:val="1"/>
        </w:numPr>
        <w:spacing w:before="240" w:after="0"/>
        <w:ind w:left="432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bookmarkStart w:id="2" w:name="_Toc163040121"/>
      <w: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Założenia</w:t>
      </w:r>
      <w:bookmarkEnd w:id="2"/>
    </w:p>
    <w:p w14:paraId="1A9FEE5B" w14:textId="77777777" w:rsidR="008C622B" w:rsidRDefault="00A71A11" w:rsidP="008C622B">
      <w:pPr>
        <w:pStyle w:val="Nagwek2"/>
        <w:keepNext/>
        <w:keepLines/>
        <w:numPr>
          <w:ilvl w:val="1"/>
          <w:numId w:val="1"/>
        </w:numPr>
        <w:spacing w:before="40" w:after="0" w:line="259" w:lineRule="auto"/>
        <w:ind w:left="2127"/>
        <w:jc w:val="left"/>
        <w:rPr>
          <w:rFonts w:asciiTheme="majorHAnsi" w:eastAsiaTheme="majorEastAsia" w:hAnsiTheme="majorHAnsi" w:cstheme="majorBidi"/>
          <w:b w:val="0"/>
          <w:color w:val="2E74B5" w:themeColor="accent1" w:themeShade="BF"/>
          <w:sz w:val="26"/>
          <w:szCs w:val="26"/>
        </w:rPr>
      </w:pPr>
      <w:bookmarkStart w:id="3" w:name="_Toc163040122"/>
      <w:r>
        <w:rPr>
          <w:rFonts w:asciiTheme="majorHAnsi" w:eastAsiaTheme="majorEastAsia" w:hAnsiTheme="majorHAnsi" w:cstheme="majorBidi"/>
          <w:b w:val="0"/>
          <w:color w:val="2E74B5" w:themeColor="accent1" w:themeShade="BF"/>
          <w:sz w:val="26"/>
          <w:szCs w:val="26"/>
        </w:rPr>
        <w:t>Etapy wdrożenia</w:t>
      </w:r>
      <w:bookmarkEnd w:id="3"/>
    </w:p>
    <w:p w14:paraId="0487CE43" w14:textId="0C42B8ED" w:rsidR="00A71A11" w:rsidRPr="00A71A11" w:rsidRDefault="008C622B" w:rsidP="00A71A11">
      <w:pPr>
        <w:pStyle w:val="Akapitzlist"/>
        <w:numPr>
          <w:ilvl w:val="0"/>
          <w:numId w:val="4"/>
        </w:numPr>
        <w:ind w:left="1276"/>
        <w:rPr>
          <w:rFonts w:ascii="Calibri" w:hAnsi="Calibri"/>
          <w:lang w:eastAsia="pl-PL"/>
        </w:rPr>
      </w:pPr>
      <w:r w:rsidRPr="00A71A11">
        <w:rPr>
          <w:rFonts w:ascii="Calibri" w:hAnsi="Calibri"/>
          <w:lang w:eastAsia="pl-PL"/>
        </w:rPr>
        <w:t xml:space="preserve">Opracowanie projektu technicznego wdrożenia narzędzia </w:t>
      </w:r>
      <w:r w:rsidR="00C60A5F">
        <w:rPr>
          <w:rFonts w:ascii="Calibri" w:hAnsi="Calibri"/>
          <w:lang w:eastAsia="pl-PL"/>
        </w:rPr>
        <w:t>do detekcji anomalii w systemach OT</w:t>
      </w:r>
      <w:r w:rsidRPr="00A71A11">
        <w:rPr>
          <w:rFonts w:ascii="Calibri" w:hAnsi="Calibri"/>
          <w:lang w:eastAsia="pl-PL"/>
        </w:rPr>
        <w:t>.</w:t>
      </w:r>
      <w:r w:rsidR="00A71A11" w:rsidRPr="00A71A11">
        <w:rPr>
          <w:rFonts w:ascii="Calibri" w:eastAsia="Calibri" w:hAnsi="Calibri" w:cs="Times New Roman"/>
        </w:rPr>
        <w:t xml:space="preserve"> Projekt techniczny obejmuje opracowanie koncepcji i sposobu wdrożenia narzędzia do monitorowania ruchu sieciowego na obiektach energetycznych.</w:t>
      </w:r>
    </w:p>
    <w:p w14:paraId="69009277" w14:textId="77777777" w:rsidR="00A71A11" w:rsidRPr="00A71A11" w:rsidRDefault="00A71A11" w:rsidP="00A71A11">
      <w:pPr>
        <w:pStyle w:val="Akapitzlist"/>
        <w:numPr>
          <w:ilvl w:val="0"/>
          <w:numId w:val="4"/>
        </w:numPr>
        <w:ind w:left="1276"/>
        <w:rPr>
          <w:rFonts w:ascii="Calibri" w:hAnsi="Calibri"/>
          <w:lang w:eastAsia="pl-PL"/>
        </w:rPr>
      </w:pPr>
      <w:r w:rsidRPr="00A71A11">
        <w:rPr>
          <w:rFonts w:ascii="Calibri" w:hAnsi="Calibri"/>
          <w:lang w:eastAsia="pl-PL"/>
        </w:rPr>
        <w:t>Instalacja i konfiguracja narzędzia zgodnie z projektem technicznym w środowisku PGE EC.</w:t>
      </w:r>
      <w:r w:rsidRPr="00A71A11">
        <w:t xml:space="preserve"> </w:t>
      </w:r>
    </w:p>
    <w:p w14:paraId="55FFCCED" w14:textId="77777777" w:rsidR="00A71A11" w:rsidRDefault="00A71A11" w:rsidP="00A71A11">
      <w:pPr>
        <w:pStyle w:val="Akapitzlist"/>
        <w:numPr>
          <w:ilvl w:val="0"/>
          <w:numId w:val="4"/>
        </w:numPr>
        <w:ind w:left="1276"/>
        <w:rPr>
          <w:rFonts w:ascii="Calibri" w:hAnsi="Calibri"/>
          <w:lang w:eastAsia="pl-PL"/>
        </w:rPr>
      </w:pPr>
      <w:r w:rsidRPr="00A71A11">
        <w:rPr>
          <w:rFonts w:ascii="Calibri" w:hAnsi="Calibri"/>
          <w:lang w:eastAsia="pl-PL"/>
        </w:rPr>
        <w:t>Zdefiniowanie wzorca bazowego monitorowanego środowiska PGE EC - proces uczenia się narzędzia</w:t>
      </w:r>
    </w:p>
    <w:p w14:paraId="516576F0" w14:textId="7C761E48" w:rsidR="00A71A11" w:rsidRPr="00A71A11" w:rsidRDefault="00A71A11" w:rsidP="00A71A11">
      <w:pPr>
        <w:pStyle w:val="Akapitzlist"/>
        <w:numPr>
          <w:ilvl w:val="0"/>
          <w:numId w:val="4"/>
        </w:numPr>
        <w:ind w:left="1276"/>
        <w:rPr>
          <w:rFonts w:ascii="Calibri" w:hAnsi="Calibri"/>
          <w:lang w:eastAsia="pl-PL"/>
        </w:rPr>
      </w:pPr>
      <w:r w:rsidRPr="00A71A11">
        <w:rPr>
          <w:rFonts w:ascii="Calibri" w:hAnsi="Calibri"/>
          <w:lang w:eastAsia="pl-PL"/>
        </w:rPr>
        <w:t>Uruchomienie pasywnego trybu monitorowania i wsparcie techniczne</w:t>
      </w:r>
      <w:r w:rsidR="00C60A5F">
        <w:rPr>
          <w:rFonts w:ascii="Calibri" w:hAnsi="Calibri"/>
          <w:lang w:eastAsia="pl-PL"/>
        </w:rPr>
        <w:t>.</w:t>
      </w:r>
    </w:p>
    <w:p w14:paraId="3C90C308" w14:textId="77777777" w:rsidR="008C622B" w:rsidRDefault="00A71A11" w:rsidP="00A71A11">
      <w:pPr>
        <w:pStyle w:val="Nagwek2"/>
        <w:keepNext/>
        <w:keepLines/>
        <w:numPr>
          <w:ilvl w:val="1"/>
          <w:numId w:val="1"/>
        </w:numPr>
        <w:spacing w:before="40" w:after="0" w:line="259" w:lineRule="auto"/>
        <w:ind w:left="2127"/>
        <w:jc w:val="left"/>
        <w:rPr>
          <w:rFonts w:asciiTheme="majorHAnsi" w:eastAsiaTheme="majorEastAsia" w:hAnsiTheme="majorHAnsi" w:cstheme="majorBidi"/>
          <w:b w:val="0"/>
          <w:color w:val="2E74B5" w:themeColor="accent1" w:themeShade="BF"/>
          <w:sz w:val="26"/>
          <w:szCs w:val="26"/>
        </w:rPr>
      </w:pPr>
      <w:bookmarkStart w:id="4" w:name="_Toc163040123"/>
      <w:r w:rsidRPr="00A71A11">
        <w:rPr>
          <w:rFonts w:asciiTheme="majorHAnsi" w:eastAsiaTheme="majorEastAsia" w:hAnsiTheme="majorHAnsi" w:cstheme="majorBidi"/>
          <w:b w:val="0"/>
          <w:color w:val="2E74B5" w:themeColor="accent1" w:themeShade="BF"/>
          <w:sz w:val="26"/>
          <w:szCs w:val="26"/>
        </w:rPr>
        <w:t>Założenia instalacyjne i wdrożeniowe</w:t>
      </w:r>
      <w:bookmarkEnd w:id="4"/>
    </w:p>
    <w:p w14:paraId="1896EEB0" w14:textId="77777777" w:rsidR="007616BE" w:rsidRPr="007616BE" w:rsidRDefault="007616BE" w:rsidP="007616BE">
      <w:pPr>
        <w:pStyle w:val="Akapitzlist"/>
        <w:numPr>
          <w:ilvl w:val="0"/>
          <w:numId w:val="5"/>
        </w:numPr>
        <w:ind w:left="1276" w:hanging="425"/>
        <w:rPr>
          <w:lang w:eastAsia="pl-PL"/>
        </w:rPr>
      </w:pPr>
      <w:r w:rsidRPr="007616BE">
        <w:rPr>
          <w:lang w:eastAsia="pl-PL"/>
        </w:rPr>
        <w:t>Zakłada się, że urządzenie monitorujące (sonda) zostanie umiejscowiona tak aby monitorować ruch sieciowy pomiędzy  urządzeniami energetycznymi a centrami danych.</w:t>
      </w:r>
      <w:r w:rsidRPr="007616BE">
        <w:rPr>
          <w:rFonts w:ascii="Calibri" w:eastAsia="Calibri" w:hAnsi="Calibri" w:cs="Times New Roman"/>
          <w:sz w:val="20"/>
        </w:rPr>
        <w:t xml:space="preserve"> </w:t>
      </w:r>
    </w:p>
    <w:p w14:paraId="714F952D" w14:textId="77777777" w:rsidR="007616BE" w:rsidRPr="007616BE" w:rsidRDefault="007616BE" w:rsidP="007616BE">
      <w:pPr>
        <w:pStyle w:val="Akapitzlist"/>
        <w:numPr>
          <w:ilvl w:val="0"/>
          <w:numId w:val="5"/>
        </w:numPr>
        <w:ind w:left="1276"/>
        <w:rPr>
          <w:lang w:eastAsia="pl-PL"/>
        </w:rPr>
      </w:pPr>
      <w:r w:rsidRPr="007616BE">
        <w:rPr>
          <w:lang w:eastAsia="pl-PL"/>
        </w:rPr>
        <w:t>Zakłada się również, że krytyczne/priorytetowe urządzenia energetyczne będą wymagały indywidualnego monitorowania ruchu w celu zapewnienia pełnego poziomu szczegółowości i granularności danych monitorowania. Monitoring ten może być realizowany poprzez dodatkowy komponent monitorujący za pośrednictwem funkcjonalności SPAN lub poprzez sensor monitorujący działający w obrębie urządzenia sieciowego, który generuje metadane z ruchu sieciowego i wysyła je do konsoli do dalszej analizy. Metadane te w przeciwieństwie do pełnej kopii ruchu zużywają niewielką ilość pasma a co za tym idzie zwiększają skalowalność rozwiązania i umożliwiają szczegółowy monitoring infrastruktury rozproszonej.</w:t>
      </w:r>
      <w:r w:rsidRPr="007616BE">
        <w:rPr>
          <w:rFonts w:ascii="Calibri" w:eastAsia="Calibri" w:hAnsi="Calibri" w:cs="Times New Roman"/>
          <w:sz w:val="20"/>
        </w:rPr>
        <w:t xml:space="preserve"> </w:t>
      </w:r>
    </w:p>
    <w:p w14:paraId="151AC4E1" w14:textId="77777777" w:rsidR="007616BE" w:rsidRPr="007616BE" w:rsidRDefault="007616BE" w:rsidP="007616BE">
      <w:pPr>
        <w:pStyle w:val="Akapitzlist"/>
        <w:numPr>
          <w:ilvl w:val="0"/>
          <w:numId w:val="5"/>
        </w:numPr>
        <w:ind w:left="1276"/>
        <w:rPr>
          <w:lang w:eastAsia="pl-PL"/>
        </w:rPr>
      </w:pPr>
      <w:r w:rsidRPr="007616BE">
        <w:rPr>
          <w:lang w:eastAsia="pl-PL"/>
        </w:rPr>
        <w:t xml:space="preserve">Poprzez umieszczenie sond lub zapewnienie innego sposobu monitorowania na urządzeniach sieciowych znajdujących się na granicy sieci punktów centralnych </w:t>
      </w:r>
      <w:r w:rsidRPr="007616BE">
        <w:rPr>
          <w:lang w:eastAsia="pl-PL"/>
        </w:rPr>
        <w:lastRenderedPageBreak/>
        <w:t xml:space="preserve">(centrów danych) i/lub w urządzeniach energetycznych (tam gdzie zaistnieje taka potrzeba) monitorowany będzie ruch sieciowy w obrębie poszczególnych urządzeń a także pomiędzy pozostałymi </w:t>
      </w:r>
      <w:r>
        <w:rPr>
          <w:lang w:eastAsia="pl-PL"/>
        </w:rPr>
        <w:t>obiektami</w:t>
      </w:r>
      <w:r w:rsidRPr="007616BE">
        <w:rPr>
          <w:lang w:eastAsia="pl-PL"/>
        </w:rPr>
        <w:t xml:space="preserve"> a centrami danych.</w:t>
      </w:r>
      <w:r w:rsidRPr="007616BE">
        <w:rPr>
          <w:rFonts w:ascii="Calibri" w:eastAsia="Calibri" w:hAnsi="Calibri" w:cs="Times New Roman"/>
          <w:sz w:val="20"/>
        </w:rPr>
        <w:t xml:space="preserve"> </w:t>
      </w:r>
    </w:p>
    <w:p w14:paraId="3EFFA403" w14:textId="06BED7B4" w:rsidR="007616BE" w:rsidRPr="007616BE" w:rsidRDefault="007616BE" w:rsidP="007616BE">
      <w:pPr>
        <w:pStyle w:val="Akapitzlist"/>
        <w:numPr>
          <w:ilvl w:val="0"/>
          <w:numId w:val="5"/>
        </w:numPr>
        <w:ind w:left="1276"/>
        <w:rPr>
          <w:lang w:eastAsia="pl-PL"/>
        </w:rPr>
      </w:pPr>
      <w:r w:rsidRPr="007616BE">
        <w:rPr>
          <w:lang w:eastAsia="pl-PL"/>
        </w:rPr>
        <w:t xml:space="preserve">Kluczowym założeniem projektu wdrożenia narzędzia </w:t>
      </w:r>
      <w:r w:rsidR="00C26115" w:rsidRPr="00DE76F9">
        <w:rPr>
          <w:rFonts w:ascii="Calibri" w:hAnsi="Calibri"/>
        </w:rPr>
        <w:t>detekcji anomalii w systemach OT</w:t>
      </w:r>
      <w:r w:rsidRPr="007616BE">
        <w:rPr>
          <w:lang w:eastAsia="pl-PL"/>
        </w:rPr>
        <w:t xml:space="preserve"> jest możliwość pasywnego monitorowania ruchu sieciowego oraz możliwość przeprowadzenia inwentaryzacji aktywów znajdujących się w tej samej sieci. Jednym z wymagań dotyczących narzędzia </w:t>
      </w:r>
      <w:r w:rsidR="00C26115" w:rsidRPr="00DE76F9">
        <w:rPr>
          <w:rFonts w:ascii="Calibri" w:hAnsi="Calibri"/>
        </w:rPr>
        <w:t>detekcji anomalii w systemach OT</w:t>
      </w:r>
      <w:r w:rsidRPr="007616BE">
        <w:rPr>
          <w:lang w:eastAsia="pl-PL"/>
        </w:rPr>
        <w:t xml:space="preserve"> jest również możliwość aktywnego, nieinwazyjnego, odpytywania wykrytych urządzeń z wykorzystaniem SNMP </w:t>
      </w:r>
      <w:r w:rsidR="00FE7FAC">
        <w:rPr>
          <w:lang w:eastAsia="pl-PL"/>
        </w:rPr>
        <w:t xml:space="preserve">(z wyłączeniem PLC) </w:t>
      </w:r>
      <w:r w:rsidRPr="007616BE">
        <w:rPr>
          <w:lang w:eastAsia="pl-PL"/>
        </w:rPr>
        <w:t>lub zapytań zatwierdzonych przez producenta danego urządzenia</w:t>
      </w:r>
      <w:r w:rsidR="00C26115">
        <w:rPr>
          <w:lang w:eastAsia="pl-PL"/>
        </w:rPr>
        <w:t>, tak aby możliwe było wykrycie szczegółowych informacji np. wersji oprogramowania na urządzeniu sieciowym</w:t>
      </w:r>
      <w:r w:rsidRPr="007616BE">
        <w:rPr>
          <w:lang w:eastAsia="pl-PL"/>
        </w:rPr>
        <w:t>.</w:t>
      </w:r>
    </w:p>
    <w:p w14:paraId="7043CA5F" w14:textId="77777777" w:rsidR="00A71A11" w:rsidRDefault="00A71A11" w:rsidP="00A71A11">
      <w:pPr>
        <w:keepNext/>
        <w:keepLines/>
        <w:numPr>
          <w:ilvl w:val="0"/>
          <w:numId w:val="1"/>
        </w:numPr>
        <w:spacing w:before="240" w:after="0"/>
        <w:ind w:left="432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bookmarkStart w:id="5" w:name="_Toc163040124"/>
      <w: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Wymagania</w:t>
      </w:r>
      <w:bookmarkEnd w:id="5"/>
    </w:p>
    <w:p w14:paraId="73B7A30F" w14:textId="77777777" w:rsidR="00A71A11" w:rsidRDefault="00A71A11" w:rsidP="00A71A11">
      <w:pPr>
        <w:pStyle w:val="Nagwek2"/>
        <w:keepNext/>
        <w:keepLines/>
        <w:numPr>
          <w:ilvl w:val="1"/>
          <w:numId w:val="1"/>
        </w:numPr>
        <w:spacing w:before="40" w:after="0" w:line="259" w:lineRule="auto"/>
        <w:ind w:left="2127"/>
        <w:jc w:val="left"/>
        <w:rPr>
          <w:rFonts w:asciiTheme="majorHAnsi" w:eastAsiaTheme="majorEastAsia" w:hAnsiTheme="majorHAnsi" w:cstheme="majorBidi"/>
          <w:b w:val="0"/>
          <w:color w:val="2E74B5" w:themeColor="accent1" w:themeShade="BF"/>
          <w:sz w:val="26"/>
          <w:szCs w:val="26"/>
        </w:rPr>
      </w:pPr>
      <w:bookmarkStart w:id="6" w:name="_Toc163040125"/>
      <w:r w:rsidRPr="005547AC">
        <w:rPr>
          <w:rFonts w:asciiTheme="majorHAnsi" w:eastAsiaTheme="majorEastAsia" w:hAnsiTheme="majorHAnsi" w:cstheme="majorBidi"/>
          <w:b w:val="0"/>
          <w:color w:val="2E74B5" w:themeColor="accent1" w:themeShade="BF"/>
          <w:sz w:val="26"/>
          <w:szCs w:val="26"/>
        </w:rPr>
        <w:t>Legenda do wymagań</w:t>
      </w:r>
      <w:bookmarkEnd w:id="6"/>
    </w:p>
    <w:p w14:paraId="66F75CB9" w14:textId="77777777" w:rsidR="00A71A11" w:rsidRDefault="00A71A11" w:rsidP="00A71A11">
      <w:pPr>
        <w:pStyle w:val="Akapitzlist"/>
        <w:numPr>
          <w:ilvl w:val="0"/>
          <w:numId w:val="3"/>
        </w:numPr>
        <w:ind w:left="851" w:firstLine="142"/>
        <w:rPr>
          <w:lang w:eastAsia="pl-PL"/>
        </w:rPr>
      </w:pPr>
      <w:r>
        <w:rPr>
          <w:lang w:eastAsia="pl-PL"/>
        </w:rPr>
        <w:t>M-musi spełniać</w:t>
      </w:r>
    </w:p>
    <w:p w14:paraId="3AAD232A" w14:textId="77777777" w:rsidR="00A71A11" w:rsidRDefault="00A71A11" w:rsidP="00A71A11">
      <w:pPr>
        <w:pStyle w:val="Akapitzlist"/>
        <w:numPr>
          <w:ilvl w:val="0"/>
          <w:numId w:val="3"/>
        </w:numPr>
        <w:ind w:left="851" w:firstLine="142"/>
        <w:rPr>
          <w:lang w:eastAsia="pl-PL"/>
        </w:rPr>
      </w:pPr>
      <w:r>
        <w:rPr>
          <w:lang w:eastAsia="pl-PL"/>
        </w:rPr>
        <w:t>P – powinien spełniać</w:t>
      </w:r>
    </w:p>
    <w:p w14:paraId="1F2AC2B3" w14:textId="75EED48D" w:rsidR="00C57187" w:rsidRDefault="00C57187" w:rsidP="00C57187">
      <w:pPr>
        <w:pStyle w:val="Nagwek2"/>
        <w:keepNext/>
        <w:keepLines/>
        <w:numPr>
          <w:ilvl w:val="1"/>
          <w:numId w:val="1"/>
        </w:numPr>
        <w:spacing w:before="40" w:after="0" w:line="259" w:lineRule="auto"/>
        <w:ind w:left="2127"/>
        <w:jc w:val="left"/>
        <w:rPr>
          <w:rFonts w:asciiTheme="majorHAnsi" w:eastAsiaTheme="majorEastAsia" w:hAnsiTheme="majorHAnsi" w:cstheme="majorBidi"/>
          <w:b w:val="0"/>
          <w:color w:val="2E74B5" w:themeColor="accent1" w:themeShade="BF"/>
          <w:sz w:val="26"/>
          <w:szCs w:val="26"/>
        </w:rPr>
      </w:pPr>
      <w:bookmarkStart w:id="7" w:name="_Toc163040126"/>
      <w:r>
        <w:rPr>
          <w:rFonts w:asciiTheme="majorHAnsi" w:eastAsiaTheme="majorEastAsia" w:hAnsiTheme="majorHAnsi" w:cstheme="majorBidi"/>
          <w:b w:val="0"/>
          <w:color w:val="2E74B5" w:themeColor="accent1" w:themeShade="BF"/>
          <w:sz w:val="26"/>
          <w:szCs w:val="26"/>
        </w:rPr>
        <w:t xml:space="preserve">Narzędzie </w:t>
      </w:r>
      <w:r w:rsidR="001217C5" w:rsidRPr="001217C5">
        <w:rPr>
          <w:rFonts w:asciiTheme="majorHAnsi" w:eastAsiaTheme="majorEastAsia" w:hAnsiTheme="majorHAnsi" w:cstheme="majorBidi"/>
          <w:b w:val="0"/>
          <w:color w:val="2E74B5" w:themeColor="accent1" w:themeShade="BF"/>
          <w:sz w:val="26"/>
          <w:szCs w:val="26"/>
        </w:rPr>
        <w:t>detekcji anomalii w systemach OT</w:t>
      </w:r>
      <w:bookmarkEnd w:id="7"/>
    </w:p>
    <w:tbl>
      <w:tblPr>
        <w:tblStyle w:val="Tabela-Siatka"/>
        <w:tblW w:w="0" w:type="auto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982"/>
        <w:gridCol w:w="7050"/>
        <w:gridCol w:w="1030"/>
      </w:tblGrid>
      <w:tr w:rsidR="00C57187" w:rsidRPr="00DC509C" w14:paraId="7182DC04" w14:textId="77777777" w:rsidTr="00BB703A">
        <w:tc>
          <w:tcPr>
            <w:tcW w:w="0" w:type="auto"/>
            <w:shd w:val="clear" w:color="auto" w:fill="DEEAF6" w:themeFill="accent1" w:themeFillTint="33"/>
          </w:tcPr>
          <w:p w14:paraId="467C0898" w14:textId="77777777" w:rsidR="00C57187" w:rsidRPr="00DC509C" w:rsidRDefault="00C57187" w:rsidP="00BB703A">
            <w:pPr>
              <w:rPr>
                <w:b/>
                <w:sz w:val="22"/>
              </w:rPr>
            </w:pPr>
            <w:r w:rsidRPr="00DC509C">
              <w:rPr>
                <w:b/>
                <w:sz w:val="22"/>
              </w:rPr>
              <w:t>#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1F629892" w14:textId="77777777" w:rsidR="00C57187" w:rsidRPr="00DC509C" w:rsidRDefault="00C57187" w:rsidP="00BB703A">
            <w:pPr>
              <w:rPr>
                <w:b/>
                <w:sz w:val="22"/>
              </w:rPr>
            </w:pPr>
            <w:r w:rsidRPr="00DC509C">
              <w:rPr>
                <w:b/>
                <w:sz w:val="22"/>
              </w:rPr>
              <w:t>Wymaganie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2483DB5A" w14:textId="77777777" w:rsidR="00C57187" w:rsidRPr="00DC509C" w:rsidRDefault="00C57187" w:rsidP="00BB703A">
            <w:pPr>
              <w:jc w:val="center"/>
              <w:rPr>
                <w:b/>
                <w:sz w:val="22"/>
              </w:rPr>
            </w:pPr>
            <w:r w:rsidRPr="00DC509C">
              <w:rPr>
                <w:b/>
                <w:sz w:val="22"/>
              </w:rPr>
              <w:t>Priorytet</w:t>
            </w:r>
          </w:p>
        </w:tc>
      </w:tr>
      <w:tr w:rsidR="00C57187" w:rsidRPr="00DC509C" w14:paraId="68A76492" w14:textId="77777777" w:rsidTr="00BB703A">
        <w:trPr>
          <w:trHeight w:val="1058"/>
        </w:trPr>
        <w:tc>
          <w:tcPr>
            <w:tcW w:w="0" w:type="auto"/>
          </w:tcPr>
          <w:p w14:paraId="443F7ADE" w14:textId="77777777" w:rsidR="00C57187" w:rsidRPr="00DC509C" w:rsidRDefault="00C57187" w:rsidP="00BB703A">
            <w:pPr>
              <w:rPr>
                <w:sz w:val="22"/>
              </w:rPr>
            </w:pPr>
            <w:r>
              <w:rPr>
                <w:sz w:val="22"/>
              </w:rPr>
              <w:t>Req1.N</w:t>
            </w:r>
          </w:p>
        </w:tc>
        <w:tc>
          <w:tcPr>
            <w:tcW w:w="0" w:type="auto"/>
          </w:tcPr>
          <w:p w14:paraId="52596266" w14:textId="6C306D99" w:rsidR="00C57187" w:rsidRPr="00B70FE4" w:rsidRDefault="00C57187" w:rsidP="00B32D48">
            <w:pPr>
              <w:jc w:val="both"/>
            </w:pPr>
            <w:r w:rsidRPr="00885133">
              <w:t>Narzędzie do pasywne</w:t>
            </w:r>
            <w:r w:rsidR="00B32D48">
              <w:t>go</w:t>
            </w:r>
            <w:r w:rsidRPr="00885133">
              <w:t xml:space="preserve"> monitorowani</w:t>
            </w:r>
            <w:r w:rsidR="00B32D48">
              <w:t>a</w:t>
            </w:r>
            <w:r w:rsidRPr="00885133">
              <w:t xml:space="preserve"> urządzeń OT i ruchu bazuje na kopii ruchu sieciowego </w:t>
            </w:r>
            <w:r w:rsidRPr="00E824DF">
              <w:t>lub metadanych (z obsługiwanego ruchu) generowanych przez urządzenie sieciowe</w:t>
            </w:r>
            <w:r w:rsidRPr="00885133">
              <w:t>. Jakiekolwiek zakłócenia w działaniu narzędzia do monitorowania (np. brak zasilania) nie mogą zakłócić w żad</w:t>
            </w:r>
            <w:r w:rsidR="00B32D48">
              <w:t>en</w:t>
            </w:r>
            <w:r w:rsidRPr="00885133">
              <w:t xml:space="preserve"> sposób ruchu sieciowego – urządzenie staje się nieaktywne</w:t>
            </w:r>
            <w:r>
              <w:t>. W wypadku uszkodzenia sondy lokalnej system centralny musi w sposób nieinwazyjny odpytać urządzenia w danej lokalizacji w sposób aktywny, tak aby monitorować sytuację w której zachodzi podejrzenie świadomego uszkodzenia sondy (sabotażu).</w:t>
            </w:r>
            <w:r w:rsidR="009213DE">
              <w:t xml:space="preserve"> Warunkiem koniecznym jest zgoda producenta urządzenia na pasywne monitorowanie dostarczonej infrastruktury sieciowej urządzenia wytwórczego.</w:t>
            </w:r>
          </w:p>
        </w:tc>
        <w:tc>
          <w:tcPr>
            <w:tcW w:w="0" w:type="auto"/>
          </w:tcPr>
          <w:p w14:paraId="4A20D565" w14:textId="77777777" w:rsidR="00C57187" w:rsidRPr="00DC509C" w:rsidRDefault="00C57187" w:rsidP="00BB703A">
            <w:pPr>
              <w:jc w:val="center"/>
            </w:pPr>
            <w:r w:rsidRPr="00B70FE4">
              <w:t>M</w:t>
            </w:r>
          </w:p>
        </w:tc>
      </w:tr>
      <w:tr w:rsidR="00C57187" w:rsidRPr="00DC509C" w14:paraId="0BAB575D" w14:textId="77777777" w:rsidTr="00BB703A">
        <w:trPr>
          <w:trHeight w:val="539"/>
        </w:trPr>
        <w:tc>
          <w:tcPr>
            <w:tcW w:w="0" w:type="auto"/>
          </w:tcPr>
          <w:p w14:paraId="78CA2FEB" w14:textId="77777777" w:rsidR="00C57187" w:rsidRDefault="00C57187" w:rsidP="00BB703A">
            <w:pPr>
              <w:rPr>
                <w:sz w:val="22"/>
              </w:rPr>
            </w:pPr>
            <w:r>
              <w:rPr>
                <w:sz w:val="22"/>
              </w:rPr>
              <w:t>Req2.N</w:t>
            </w:r>
          </w:p>
        </w:tc>
        <w:tc>
          <w:tcPr>
            <w:tcW w:w="0" w:type="auto"/>
          </w:tcPr>
          <w:p w14:paraId="7F9D4660" w14:textId="5330B747" w:rsidR="00C57187" w:rsidRDefault="006A68BF" w:rsidP="006A68BF">
            <w:pPr>
              <w:jc w:val="both"/>
            </w:pPr>
            <w:r>
              <w:t>Urządzenia uzgodnione z Zamawiającym na etapie projektu muszą</w:t>
            </w:r>
            <w:r w:rsidR="00C57187" w:rsidRPr="00BA6D8E">
              <w:t xml:space="preserve"> zapewniać ciągły, on-line monitoring z alarmowaniem w czasie rzeczywistym</w:t>
            </w:r>
          </w:p>
        </w:tc>
        <w:tc>
          <w:tcPr>
            <w:tcW w:w="0" w:type="auto"/>
          </w:tcPr>
          <w:p w14:paraId="4FA1C264" w14:textId="77777777" w:rsidR="00C57187" w:rsidRPr="00B70FE4" w:rsidRDefault="00C57187" w:rsidP="00BB703A">
            <w:pPr>
              <w:jc w:val="center"/>
            </w:pPr>
            <w:r>
              <w:t>M</w:t>
            </w:r>
          </w:p>
        </w:tc>
      </w:tr>
      <w:tr w:rsidR="00C57187" w:rsidRPr="00DC509C" w14:paraId="33A2D23A" w14:textId="77777777" w:rsidTr="00BB703A">
        <w:trPr>
          <w:trHeight w:val="110"/>
        </w:trPr>
        <w:tc>
          <w:tcPr>
            <w:tcW w:w="0" w:type="auto"/>
          </w:tcPr>
          <w:p w14:paraId="474346E1" w14:textId="77777777" w:rsidR="00C57187" w:rsidRDefault="00C57187" w:rsidP="00BB703A">
            <w:pPr>
              <w:rPr>
                <w:sz w:val="22"/>
              </w:rPr>
            </w:pPr>
            <w:r>
              <w:rPr>
                <w:sz w:val="22"/>
              </w:rPr>
              <w:t>Req3.N</w:t>
            </w:r>
          </w:p>
        </w:tc>
        <w:tc>
          <w:tcPr>
            <w:tcW w:w="0" w:type="auto"/>
          </w:tcPr>
          <w:p w14:paraId="7B02F323" w14:textId="70AF1274" w:rsidR="00C57187" w:rsidRPr="00BA6D8E" w:rsidRDefault="006A68BF" w:rsidP="00BB703A">
            <w:pPr>
              <w:jc w:val="both"/>
            </w:pPr>
            <w:r>
              <w:t>Musi</w:t>
            </w:r>
            <w:r w:rsidR="00C57187" w:rsidRPr="00A17061">
              <w:t xml:space="preserve"> zapewniać sortowanie alarmów względem ich poziomu zagrożenia, ważności, typie i czasie wystąpienia</w:t>
            </w:r>
          </w:p>
        </w:tc>
        <w:tc>
          <w:tcPr>
            <w:tcW w:w="0" w:type="auto"/>
          </w:tcPr>
          <w:p w14:paraId="3B3677E8" w14:textId="77777777" w:rsidR="00C57187" w:rsidRDefault="00C57187" w:rsidP="00BB703A">
            <w:pPr>
              <w:jc w:val="center"/>
            </w:pPr>
            <w:r>
              <w:t>M</w:t>
            </w:r>
          </w:p>
        </w:tc>
      </w:tr>
      <w:tr w:rsidR="00C57187" w:rsidRPr="00DC509C" w14:paraId="0735A410" w14:textId="77777777" w:rsidTr="00BB703A">
        <w:trPr>
          <w:trHeight w:val="64"/>
        </w:trPr>
        <w:tc>
          <w:tcPr>
            <w:tcW w:w="0" w:type="auto"/>
          </w:tcPr>
          <w:p w14:paraId="0867D7D6" w14:textId="77777777" w:rsidR="00C57187" w:rsidRDefault="00C57187" w:rsidP="00BB703A">
            <w:pPr>
              <w:rPr>
                <w:sz w:val="22"/>
              </w:rPr>
            </w:pPr>
            <w:r>
              <w:rPr>
                <w:sz w:val="22"/>
              </w:rPr>
              <w:t>Req4.N</w:t>
            </w:r>
          </w:p>
        </w:tc>
        <w:tc>
          <w:tcPr>
            <w:tcW w:w="0" w:type="auto"/>
          </w:tcPr>
          <w:p w14:paraId="12CFDB47" w14:textId="77777777" w:rsidR="00C57187" w:rsidRPr="00BA6D8E" w:rsidRDefault="00C57187" w:rsidP="00BB703A">
            <w:pPr>
              <w:jc w:val="both"/>
            </w:pPr>
            <w:r w:rsidRPr="00094F29">
              <w:t>Urządzenie umożliwia wysyłanie alarmów</w:t>
            </w:r>
            <w:r>
              <w:t xml:space="preserve"> do narzędzi klasy SIEM oraz opcjonalnie</w:t>
            </w:r>
            <w:r w:rsidRPr="00094F29">
              <w:t xml:space="preserve"> drogą mailową</w:t>
            </w:r>
            <w:r w:rsidRPr="009A4890">
              <w:t>.</w:t>
            </w:r>
          </w:p>
        </w:tc>
        <w:tc>
          <w:tcPr>
            <w:tcW w:w="0" w:type="auto"/>
          </w:tcPr>
          <w:p w14:paraId="4B1BDE8D" w14:textId="77777777" w:rsidR="00C57187" w:rsidRDefault="00C57187" w:rsidP="00BB703A">
            <w:pPr>
              <w:jc w:val="center"/>
            </w:pPr>
            <w:r>
              <w:t>M</w:t>
            </w:r>
          </w:p>
        </w:tc>
      </w:tr>
      <w:tr w:rsidR="00C57187" w:rsidRPr="00DC509C" w14:paraId="4A0BE385" w14:textId="77777777" w:rsidTr="00BB703A">
        <w:trPr>
          <w:trHeight w:val="64"/>
        </w:trPr>
        <w:tc>
          <w:tcPr>
            <w:tcW w:w="0" w:type="auto"/>
          </w:tcPr>
          <w:p w14:paraId="2FE3AF50" w14:textId="77777777" w:rsidR="00C57187" w:rsidRDefault="00C57187" w:rsidP="00BB703A">
            <w:pPr>
              <w:rPr>
                <w:sz w:val="22"/>
              </w:rPr>
            </w:pPr>
            <w:r>
              <w:rPr>
                <w:sz w:val="22"/>
              </w:rPr>
              <w:t>Req5.N</w:t>
            </w:r>
          </w:p>
        </w:tc>
        <w:tc>
          <w:tcPr>
            <w:tcW w:w="0" w:type="auto"/>
          </w:tcPr>
          <w:p w14:paraId="4CC95E10" w14:textId="77777777" w:rsidR="00C57187" w:rsidRPr="00BA6D8E" w:rsidRDefault="00C57187" w:rsidP="00BB703A">
            <w:pPr>
              <w:jc w:val="both"/>
            </w:pPr>
            <w:r w:rsidRPr="003721E4">
              <w:t>Rozwiązanie musi identyfikować anomalie oraz incydenty w sieci operacyjnej (OT)</w:t>
            </w:r>
          </w:p>
        </w:tc>
        <w:tc>
          <w:tcPr>
            <w:tcW w:w="0" w:type="auto"/>
          </w:tcPr>
          <w:p w14:paraId="642A6905" w14:textId="77777777" w:rsidR="00C57187" w:rsidRDefault="00C57187" w:rsidP="00BB703A">
            <w:pPr>
              <w:jc w:val="center"/>
            </w:pPr>
            <w:r>
              <w:t>M</w:t>
            </w:r>
          </w:p>
        </w:tc>
      </w:tr>
      <w:tr w:rsidR="00C57187" w:rsidRPr="00DC509C" w14:paraId="73BE7766" w14:textId="77777777" w:rsidTr="00BB703A">
        <w:trPr>
          <w:trHeight w:val="140"/>
        </w:trPr>
        <w:tc>
          <w:tcPr>
            <w:tcW w:w="0" w:type="auto"/>
          </w:tcPr>
          <w:p w14:paraId="45244513" w14:textId="77777777" w:rsidR="00C57187" w:rsidRDefault="00C57187" w:rsidP="00BB703A">
            <w:pPr>
              <w:rPr>
                <w:sz w:val="22"/>
              </w:rPr>
            </w:pPr>
            <w:r>
              <w:rPr>
                <w:sz w:val="22"/>
              </w:rPr>
              <w:t>Req6.N</w:t>
            </w:r>
          </w:p>
        </w:tc>
        <w:tc>
          <w:tcPr>
            <w:tcW w:w="0" w:type="auto"/>
          </w:tcPr>
          <w:p w14:paraId="1B7AC8FD" w14:textId="21FC26BE" w:rsidR="00C57187" w:rsidRPr="00BA6D8E" w:rsidRDefault="00C57187" w:rsidP="00BB703A">
            <w:pPr>
              <w:jc w:val="both"/>
            </w:pPr>
            <w:r w:rsidRPr="00BB5F95">
              <w:t xml:space="preserve">Mechanizmy alarmujące </w:t>
            </w:r>
            <w:r w:rsidR="0095346D">
              <w:t>muszą</w:t>
            </w:r>
            <w:r w:rsidRPr="00BB5F95">
              <w:t xml:space="preserve"> działać w trakcie budowania modelu sieci OT w celu wykrywania zagrożeń w czasie procesu nauki.</w:t>
            </w:r>
          </w:p>
        </w:tc>
        <w:tc>
          <w:tcPr>
            <w:tcW w:w="0" w:type="auto"/>
          </w:tcPr>
          <w:p w14:paraId="507D58A4" w14:textId="77777777" w:rsidR="00C57187" w:rsidRDefault="00C57187" w:rsidP="00BB703A">
            <w:pPr>
              <w:jc w:val="center"/>
            </w:pPr>
            <w:r>
              <w:t>M</w:t>
            </w:r>
          </w:p>
        </w:tc>
      </w:tr>
      <w:tr w:rsidR="00C57187" w:rsidRPr="00DC509C" w14:paraId="37CCC457" w14:textId="77777777" w:rsidTr="00BB703A">
        <w:trPr>
          <w:trHeight w:val="181"/>
        </w:trPr>
        <w:tc>
          <w:tcPr>
            <w:tcW w:w="0" w:type="auto"/>
          </w:tcPr>
          <w:p w14:paraId="6CF76C81" w14:textId="77777777" w:rsidR="00C57187" w:rsidRDefault="00C57187" w:rsidP="00BB703A">
            <w:pPr>
              <w:rPr>
                <w:sz w:val="22"/>
              </w:rPr>
            </w:pPr>
            <w:r>
              <w:rPr>
                <w:sz w:val="22"/>
              </w:rPr>
              <w:t>Req7.N</w:t>
            </w:r>
          </w:p>
        </w:tc>
        <w:tc>
          <w:tcPr>
            <w:tcW w:w="0" w:type="auto"/>
          </w:tcPr>
          <w:p w14:paraId="6B0A72CB" w14:textId="2E2ED152" w:rsidR="00C57187" w:rsidRPr="00BA6D8E" w:rsidRDefault="00C57187" w:rsidP="00BB703A">
            <w:pPr>
              <w:jc w:val="both"/>
            </w:pPr>
            <w:r w:rsidRPr="00F13095">
              <w:t>Możliwość automatycznej identyfikacji urządzeń pracujących w sieci przemysłowej (PLC, HMI, RTU, stacje operatorskie, stacje inżynierskie).</w:t>
            </w:r>
            <w:r w:rsidR="0095346D">
              <w:t xml:space="preserve"> Dostawcy wymienionych urządzeń na etapie projektu wykonawczego muszą przekazać Wykonawcy systemu SCADA szczegółowe dane dotyczące typu urządzeń.</w:t>
            </w:r>
          </w:p>
        </w:tc>
        <w:tc>
          <w:tcPr>
            <w:tcW w:w="0" w:type="auto"/>
          </w:tcPr>
          <w:p w14:paraId="0AE2BF2C" w14:textId="77777777" w:rsidR="00C57187" w:rsidRDefault="00C57187" w:rsidP="00BB703A">
            <w:pPr>
              <w:jc w:val="center"/>
            </w:pPr>
            <w:r>
              <w:t>M</w:t>
            </w:r>
          </w:p>
        </w:tc>
      </w:tr>
      <w:tr w:rsidR="00C57187" w:rsidRPr="00DC509C" w14:paraId="70BB0732" w14:textId="77777777" w:rsidTr="00BB703A">
        <w:trPr>
          <w:trHeight w:val="1058"/>
        </w:trPr>
        <w:tc>
          <w:tcPr>
            <w:tcW w:w="0" w:type="auto"/>
          </w:tcPr>
          <w:p w14:paraId="459510C7" w14:textId="77777777" w:rsidR="00C57187" w:rsidRDefault="00C57187" w:rsidP="00BB703A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Req8.N</w:t>
            </w:r>
          </w:p>
        </w:tc>
        <w:tc>
          <w:tcPr>
            <w:tcW w:w="0" w:type="auto"/>
          </w:tcPr>
          <w:p w14:paraId="02B16D9A" w14:textId="70ECC3DA" w:rsidR="00C57187" w:rsidRDefault="00C57187" w:rsidP="00BB703A">
            <w:pPr>
              <w:jc w:val="both"/>
            </w:pPr>
            <w:r>
              <w:t>Narzędzie</w:t>
            </w:r>
            <w:r w:rsidRPr="00D128AC">
              <w:t xml:space="preserve"> </w:t>
            </w:r>
            <w:r w:rsidR="0095346D">
              <w:t>musi</w:t>
            </w:r>
            <w:r w:rsidRPr="00D128AC">
              <w:t xml:space="preserve"> zapewniać</w:t>
            </w:r>
            <w:r>
              <w:t xml:space="preserve">: </w:t>
            </w:r>
          </w:p>
          <w:p w14:paraId="6BC64F1C" w14:textId="066EEA10" w:rsidR="00C57187" w:rsidRDefault="00C57187" w:rsidP="00C57187">
            <w:pPr>
              <w:pStyle w:val="Akapitzlist"/>
              <w:keepNext/>
              <w:numPr>
                <w:ilvl w:val="0"/>
                <w:numId w:val="6"/>
              </w:numPr>
              <w:spacing w:line="276" w:lineRule="auto"/>
              <w:ind w:left="714" w:hanging="357"/>
              <w:jc w:val="both"/>
            </w:pPr>
            <w:r w:rsidRPr="004A1C7D">
              <w:t xml:space="preserve">Pasywne monitorowanie sieci </w:t>
            </w:r>
            <w:r w:rsidR="0095346D">
              <w:t>OT,</w:t>
            </w:r>
          </w:p>
          <w:p w14:paraId="31D5DEC9" w14:textId="68161C43" w:rsidR="00C57187" w:rsidRPr="004A1C7D" w:rsidRDefault="00C57187" w:rsidP="00C57187">
            <w:pPr>
              <w:pStyle w:val="Akapitzlist"/>
              <w:keepNext/>
              <w:numPr>
                <w:ilvl w:val="0"/>
                <w:numId w:val="6"/>
              </w:numPr>
              <w:spacing w:line="276" w:lineRule="auto"/>
              <w:ind w:left="714" w:hanging="357"/>
              <w:jc w:val="both"/>
            </w:pPr>
            <w:r>
              <w:t xml:space="preserve">Aktywne, nieinwazyjne, zbieranie informacji o urządzeniach w sieci </w:t>
            </w:r>
            <w:r w:rsidR="0095346D">
              <w:t>OT,</w:t>
            </w:r>
          </w:p>
          <w:p w14:paraId="74D087ED" w14:textId="44CBA6AE" w:rsidR="00C57187" w:rsidRPr="006242F6" w:rsidRDefault="00B7503D" w:rsidP="00C57187">
            <w:pPr>
              <w:pStyle w:val="Akapitzlist"/>
              <w:keepNext/>
              <w:numPr>
                <w:ilvl w:val="0"/>
                <w:numId w:val="6"/>
              </w:numPr>
              <w:spacing w:line="276" w:lineRule="auto"/>
              <w:ind w:left="714" w:hanging="357"/>
              <w:jc w:val="both"/>
            </w:pPr>
            <w:r>
              <w:t>A</w:t>
            </w:r>
            <w:r w:rsidR="00C57187" w:rsidRPr="006242F6">
              <w:t>utomatyczne tworzenie graficznej mapy urządzeń</w:t>
            </w:r>
            <w:r w:rsidR="0095346D">
              <w:t>,</w:t>
            </w:r>
          </w:p>
          <w:p w14:paraId="7EFB972A" w14:textId="31A7947B" w:rsidR="00C57187" w:rsidRPr="00B550F7" w:rsidRDefault="00B7503D" w:rsidP="00C57187">
            <w:pPr>
              <w:pStyle w:val="Akapitzlist"/>
              <w:keepNext/>
              <w:numPr>
                <w:ilvl w:val="0"/>
                <w:numId w:val="6"/>
              </w:numPr>
              <w:spacing w:line="276" w:lineRule="auto"/>
              <w:ind w:left="714" w:hanging="357"/>
              <w:jc w:val="both"/>
            </w:pPr>
            <w:r>
              <w:t>R</w:t>
            </w:r>
            <w:r w:rsidR="00C57187" w:rsidRPr="00B550F7">
              <w:t>ozbudowaną inwentaryzacja wszystkich urządzeń</w:t>
            </w:r>
            <w:r>
              <w:t>,</w:t>
            </w:r>
          </w:p>
          <w:p w14:paraId="14E32111" w14:textId="6D81CDC5" w:rsidR="00C57187" w:rsidRDefault="00B7503D" w:rsidP="00C57187">
            <w:pPr>
              <w:pStyle w:val="Akapitzlist"/>
              <w:keepNext/>
              <w:numPr>
                <w:ilvl w:val="0"/>
                <w:numId w:val="6"/>
              </w:numPr>
              <w:spacing w:line="276" w:lineRule="auto"/>
              <w:ind w:left="714" w:hanging="357"/>
              <w:jc w:val="both"/>
            </w:pPr>
            <w:r>
              <w:t>A</w:t>
            </w:r>
            <w:r w:rsidR="00C57187" w:rsidRPr="00116032">
              <w:t>utomatyczną adaptację do zmian w sieci (utrata / pojawienie się nowych u</w:t>
            </w:r>
            <w:r w:rsidR="00C57187">
              <w:t>rządzeń, zmiana komunikacji</w:t>
            </w:r>
            <w:r w:rsidR="00C57187" w:rsidRPr="00116032">
              <w:t>)</w:t>
            </w:r>
            <w:r>
              <w:t>,</w:t>
            </w:r>
          </w:p>
          <w:p w14:paraId="687857EC" w14:textId="31051A4B" w:rsidR="00C57187" w:rsidRPr="00437520" w:rsidRDefault="00C57187" w:rsidP="00C57187">
            <w:pPr>
              <w:pStyle w:val="Akapitzlist"/>
              <w:keepNext/>
              <w:numPr>
                <w:ilvl w:val="0"/>
                <w:numId w:val="6"/>
              </w:numPr>
              <w:spacing w:line="276" w:lineRule="auto"/>
              <w:ind w:left="714" w:hanging="357"/>
              <w:jc w:val="both"/>
            </w:pPr>
            <w:r>
              <w:t>Wykrywanie urządzeń nieznanych: błędnie podłączonych lub wrogich</w:t>
            </w:r>
            <w:r w:rsidR="00B7503D">
              <w:t>.</w:t>
            </w:r>
          </w:p>
        </w:tc>
        <w:tc>
          <w:tcPr>
            <w:tcW w:w="0" w:type="auto"/>
          </w:tcPr>
          <w:p w14:paraId="6BD1F543" w14:textId="77777777" w:rsidR="00C57187" w:rsidRDefault="00C57187" w:rsidP="00BB703A">
            <w:pPr>
              <w:jc w:val="center"/>
            </w:pPr>
            <w:r>
              <w:t>M</w:t>
            </w:r>
          </w:p>
        </w:tc>
      </w:tr>
      <w:tr w:rsidR="00C57187" w:rsidRPr="00DC509C" w14:paraId="1AAF96DF" w14:textId="77777777" w:rsidTr="00BB703A">
        <w:trPr>
          <w:trHeight w:val="1058"/>
        </w:trPr>
        <w:tc>
          <w:tcPr>
            <w:tcW w:w="0" w:type="auto"/>
          </w:tcPr>
          <w:p w14:paraId="520FECBE" w14:textId="77777777" w:rsidR="00C57187" w:rsidRDefault="00C57187" w:rsidP="00BB703A">
            <w:pPr>
              <w:rPr>
                <w:sz w:val="22"/>
              </w:rPr>
            </w:pPr>
            <w:r>
              <w:rPr>
                <w:sz w:val="22"/>
              </w:rPr>
              <w:t>Req9.N</w:t>
            </w:r>
          </w:p>
        </w:tc>
        <w:tc>
          <w:tcPr>
            <w:tcW w:w="0" w:type="auto"/>
          </w:tcPr>
          <w:p w14:paraId="47FA1E4C" w14:textId="77777777" w:rsidR="00C57187" w:rsidRPr="00D128AC" w:rsidRDefault="00C57187" w:rsidP="00BB703A">
            <w:pPr>
              <w:jc w:val="both"/>
            </w:pPr>
            <w:r w:rsidRPr="00A24305">
              <w:t>Możliwość imple</w:t>
            </w:r>
            <w:r>
              <w:t>mentacji nowych protokołów OT</w:t>
            </w:r>
            <w:r w:rsidRPr="00A24305">
              <w:t xml:space="preserve"> we własnym zakresie bez udziału producenta oprogramowania. Raz dodane protokoły nie mogą przestać działać wraz z aktualizacją wersji oprogramowania do monitorowania, powinny być od tego niezależne.</w:t>
            </w:r>
          </w:p>
        </w:tc>
        <w:tc>
          <w:tcPr>
            <w:tcW w:w="0" w:type="auto"/>
          </w:tcPr>
          <w:p w14:paraId="61692B50" w14:textId="77777777" w:rsidR="00C57187" w:rsidRDefault="00C57187" w:rsidP="00BB703A">
            <w:pPr>
              <w:jc w:val="center"/>
            </w:pPr>
            <w:r>
              <w:t>P</w:t>
            </w:r>
          </w:p>
        </w:tc>
      </w:tr>
      <w:tr w:rsidR="00C57187" w:rsidRPr="00DC509C" w14:paraId="3ED5ABA5" w14:textId="77777777" w:rsidTr="00BB703A">
        <w:trPr>
          <w:trHeight w:val="593"/>
        </w:trPr>
        <w:tc>
          <w:tcPr>
            <w:tcW w:w="0" w:type="auto"/>
          </w:tcPr>
          <w:p w14:paraId="5D3BB7AF" w14:textId="77777777" w:rsidR="00C57187" w:rsidRDefault="00C57187" w:rsidP="00BB703A">
            <w:pPr>
              <w:rPr>
                <w:sz w:val="22"/>
              </w:rPr>
            </w:pPr>
            <w:r>
              <w:rPr>
                <w:sz w:val="22"/>
              </w:rPr>
              <w:t>Req10.N</w:t>
            </w:r>
          </w:p>
        </w:tc>
        <w:tc>
          <w:tcPr>
            <w:tcW w:w="0" w:type="auto"/>
          </w:tcPr>
          <w:p w14:paraId="5702AA23" w14:textId="7A55E727" w:rsidR="00C57187" w:rsidRPr="00A24305" w:rsidRDefault="00C57187" w:rsidP="00BB703A">
            <w:pPr>
              <w:jc w:val="both"/>
            </w:pPr>
            <w:r w:rsidRPr="00CF1CBC">
              <w:t xml:space="preserve">Rozwiązanie </w:t>
            </w:r>
            <w:r w:rsidR="004535B7">
              <w:t>musi</w:t>
            </w:r>
            <w:r w:rsidRPr="00CF1CBC">
              <w:t xml:space="preserve"> być pasywne, działać na kopii ruchu.</w:t>
            </w:r>
            <w:r>
              <w:t xml:space="preserve"> </w:t>
            </w:r>
            <w:r w:rsidR="004535B7">
              <w:t>Musi</w:t>
            </w:r>
            <w:r>
              <w:t xml:space="preserve"> mieć również możliwość aktywnego, nieinwazyjnego, odpytywania urządzeń. </w:t>
            </w:r>
          </w:p>
        </w:tc>
        <w:tc>
          <w:tcPr>
            <w:tcW w:w="0" w:type="auto"/>
          </w:tcPr>
          <w:p w14:paraId="1C45DA55" w14:textId="77777777" w:rsidR="00C57187" w:rsidRDefault="00C57187" w:rsidP="00BB703A">
            <w:pPr>
              <w:jc w:val="center"/>
            </w:pPr>
            <w:r>
              <w:t>M</w:t>
            </w:r>
          </w:p>
        </w:tc>
      </w:tr>
      <w:tr w:rsidR="00C57187" w:rsidRPr="00DC509C" w14:paraId="17D8C9C0" w14:textId="77777777" w:rsidTr="00BB703A">
        <w:trPr>
          <w:trHeight w:val="182"/>
        </w:trPr>
        <w:tc>
          <w:tcPr>
            <w:tcW w:w="0" w:type="auto"/>
          </w:tcPr>
          <w:p w14:paraId="2626BEB2" w14:textId="77777777" w:rsidR="00C57187" w:rsidRDefault="00C57187" w:rsidP="00BB703A">
            <w:pPr>
              <w:rPr>
                <w:sz w:val="22"/>
              </w:rPr>
            </w:pPr>
            <w:r>
              <w:rPr>
                <w:sz w:val="22"/>
              </w:rPr>
              <w:t>Req11.N</w:t>
            </w:r>
          </w:p>
        </w:tc>
        <w:tc>
          <w:tcPr>
            <w:tcW w:w="0" w:type="auto"/>
          </w:tcPr>
          <w:p w14:paraId="376E7FC4" w14:textId="77777777" w:rsidR="00C57187" w:rsidRPr="00CF1CBC" w:rsidRDefault="00C57187" w:rsidP="00BB703A">
            <w:pPr>
              <w:jc w:val="both"/>
            </w:pPr>
            <w:r w:rsidRPr="00A12125">
              <w:t>Nie może mieć żadnego wpływu na komunikację urządzeń w sieci OT</w:t>
            </w:r>
          </w:p>
        </w:tc>
        <w:tc>
          <w:tcPr>
            <w:tcW w:w="0" w:type="auto"/>
          </w:tcPr>
          <w:p w14:paraId="25285886" w14:textId="77777777" w:rsidR="00C57187" w:rsidRDefault="00C57187" w:rsidP="00BB703A">
            <w:pPr>
              <w:jc w:val="center"/>
            </w:pPr>
            <w:r>
              <w:t>M</w:t>
            </w:r>
          </w:p>
        </w:tc>
      </w:tr>
      <w:tr w:rsidR="00C57187" w:rsidRPr="005170F0" w14:paraId="7707D674" w14:textId="77777777" w:rsidTr="00BB703A">
        <w:trPr>
          <w:trHeight w:val="574"/>
        </w:trPr>
        <w:tc>
          <w:tcPr>
            <w:tcW w:w="0" w:type="auto"/>
          </w:tcPr>
          <w:p w14:paraId="72C07FA6" w14:textId="77777777" w:rsidR="00C57187" w:rsidRPr="005170F0" w:rsidRDefault="00C57187" w:rsidP="00BB703A">
            <w:pPr>
              <w:rPr>
                <w:sz w:val="22"/>
              </w:rPr>
            </w:pPr>
            <w:r w:rsidRPr="005170F0">
              <w:rPr>
                <w:sz w:val="22"/>
              </w:rPr>
              <w:t>Req12.N</w:t>
            </w:r>
          </w:p>
        </w:tc>
        <w:tc>
          <w:tcPr>
            <w:tcW w:w="0" w:type="auto"/>
          </w:tcPr>
          <w:p w14:paraId="5DEDE649" w14:textId="77777777" w:rsidR="00C57187" w:rsidRPr="005170F0" w:rsidRDefault="00C57187" w:rsidP="00BB703A">
            <w:pPr>
              <w:jc w:val="both"/>
            </w:pPr>
            <w:r w:rsidRPr="005170F0">
              <w:t>Rozwiązanie umożliwia analizę ruchu sieciowego dostarczanego przez port Mirror / SPAN / tap.</w:t>
            </w:r>
          </w:p>
        </w:tc>
        <w:tc>
          <w:tcPr>
            <w:tcW w:w="0" w:type="auto"/>
          </w:tcPr>
          <w:p w14:paraId="0AA8566A" w14:textId="77777777" w:rsidR="00C57187" w:rsidRPr="005170F0" w:rsidRDefault="00C57187" w:rsidP="00BB703A">
            <w:pPr>
              <w:jc w:val="center"/>
            </w:pPr>
            <w:r w:rsidRPr="005170F0">
              <w:t>M</w:t>
            </w:r>
          </w:p>
        </w:tc>
      </w:tr>
      <w:tr w:rsidR="00C57187" w:rsidRPr="005170F0" w14:paraId="5A850780" w14:textId="77777777" w:rsidTr="00BB703A">
        <w:trPr>
          <w:trHeight w:val="740"/>
        </w:trPr>
        <w:tc>
          <w:tcPr>
            <w:tcW w:w="0" w:type="auto"/>
          </w:tcPr>
          <w:p w14:paraId="02BB17F4" w14:textId="77777777" w:rsidR="00C57187" w:rsidRPr="005170F0" w:rsidRDefault="00C57187" w:rsidP="00BB703A">
            <w:pPr>
              <w:rPr>
                <w:sz w:val="22"/>
              </w:rPr>
            </w:pPr>
            <w:r w:rsidRPr="005170F0">
              <w:rPr>
                <w:sz w:val="22"/>
              </w:rPr>
              <w:t>Req13.N</w:t>
            </w:r>
          </w:p>
        </w:tc>
        <w:tc>
          <w:tcPr>
            <w:tcW w:w="0" w:type="auto"/>
          </w:tcPr>
          <w:p w14:paraId="5E92B033" w14:textId="77777777" w:rsidR="00C57187" w:rsidRPr="005170F0" w:rsidRDefault="00C57187" w:rsidP="00BB703A">
            <w:pPr>
              <w:jc w:val="both"/>
            </w:pPr>
            <w:r w:rsidRPr="005170F0">
              <w:t>Rozwiązanie powinno umożliwiać rozszerzoną analizę alarmów na podstawie kopii ruchu sieciowego Packet Capture (pliki PCAP)</w:t>
            </w:r>
          </w:p>
        </w:tc>
        <w:tc>
          <w:tcPr>
            <w:tcW w:w="0" w:type="auto"/>
          </w:tcPr>
          <w:p w14:paraId="3C7E7616" w14:textId="77777777" w:rsidR="00C57187" w:rsidRPr="005170F0" w:rsidRDefault="00C57187" w:rsidP="00BB703A">
            <w:pPr>
              <w:jc w:val="center"/>
            </w:pPr>
            <w:r w:rsidRPr="005170F0">
              <w:t>P</w:t>
            </w:r>
          </w:p>
        </w:tc>
      </w:tr>
      <w:tr w:rsidR="00C57187" w:rsidRPr="005170F0" w14:paraId="2D605BAD" w14:textId="77777777" w:rsidTr="00BB703A">
        <w:trPr>
          <w:trHeight w:val="1058"/>
        </w:trPr>
        <w:tc>
          <w:tcPr>
            <w:tcW w:w="0" w:type="auto"/>
          </w:tcPr>
          <w:p w14:paraId="3C7DADB7" w14:textId="77777777" w:rsidR="00C57187" w:rsidRPr="005170F0" w:rsidRDefault="00C57187" w:rsidP="00BB703A">
            <w:pPr>
              <w:rPr>
                <w:sz w:val="22"/>
              </w:rPr>
            </w:pPr>
            <w:r w:rsidRPr="005170F0">
              <w:rPr>
                <w:sz w:val="22"/>
              </w:rPr>
              <w:t>Req14.N</w:t>
            </w:r>
          </w:p>
        </w:tc>
        <w:tc>
          <w:tcPr>
            <w:tcW w:w="0" w:type="auto"/>
          </w:tcPr>
          <w:p w14:paraId="3C7E14C1" w14:textId="77777777" w:rsidR="00C57187" w:rsidRPr="005170F0" w:rsidRDefault="00C57187" w:rsidP="00BB703A">
            <w:pPr>
              <w:jc w:val="both"/>
            </w:pPr>
            <w:r w:rsidRPr="00C82BCD">
              <w:t xml:space="preserve">Rozwiązanie umożliwia automatyczne generowanie raportów bezpieczeństwa i podatności sieci przemysłowej </w:t>
            </w:r>
            <w:r w:rsidRPr="00E824DF">
              <w:t>(z poziomu interfejsu lub poprzez API)</w:t>
            </w:r>
            <w:r w:rsidRPr="00C82BCD">
              <w:t xml:space="preserve"> bazując na analizie ruchu sieciowego wraz z rekomendacją w jaki sposób zwiększyć bezpieczeństwo.</w:t>
            </w:r>
          </w:p>
        </w:tc>
        <w:tc>
          <w:tcPr>
            <w:tcW w:w="0" w:type="auto"/>
          </w:tcPr>
          <w:p w14:paraId="4BEF10B2" w14:textId="77777777" w:rsidR="00C57187" w:rsidRPr="005170F0" w:rsidRDefault="00C57187" w:rsidP="00BB703A">
            <w:pPr>
              <w:jc w:val="center"/>
            </w:pPr>
            <w:r w:rsidRPr="005170F0">
              <w:t>P</w:t>
            </w:r>
          </w:p>
        </w:tc>
      </w:tr>
      <w:tr w:rsidR="00C57187" w:rsidRPr="005170F0" w14:paraId="60C2E179" w14:textId="77777777" w:rsidTr="00BB703A">
        <w:trPr>
          <w:trHeight w:val="573"/>
        </w:trPr>
        <w:tc>
          <w:tcPr>
            <w:tcW w:w="0" w:type="auto"/>
          </w:tcPr>
          <w:p w14:paraId="64A9BB9C" w14:textId="77777777" w:rsidR="00C57187" w:rsidRPr="005170F0" w:rsidRDefault="00C57187" w:rsidP="00BB703A">
            <w:pPr>
              <w:rPr>
                <w:sz w:val="22"/>
              </w:rPr>
            </w:pPr>
            <w:r w:rsidRPr="005170F0">
              <w:rPr>
                <w:sz w:val="22"/>
              </w:rPr>
              <w:t>Req15.N</w:t>
            </w:r>
          </w:p>
        </w:tc>
        <w:tc>
          <w:tcPr>
            <w:tcW w:w="0" w:type="auto"/>
          </w:tcPr>
          <w:p w14:paraId="5E8F3F9D" w14:textId="386D8226" w:rsidR="00C57187" w:rsidRPr="005170F0" w:rsidRDefault="00C57187" w:rsidP="003D4D1D">
            <w:pPr>
              <w:jc w:val="both"/>
            </w:pPr>
            <w:r w:rsidRPr="005170F0">
              <w:t xml:space="preserve">Urządzenie powinno </w:t>
            </w:r>
            <w:r w:rsidR="003D4D1D">
              <w:t>posiadać funkcjonalność</w:t>
            </w:r>
            <w:r w:rsidR="003D4D1D" w:rsidRPr="005170F0">
              <w:t xml:space="preserve"> </w:t>
            </w:r>
            <w:r w:rsidRPr="005170F0">
              <w:t>przyjmowa</w:t>
            </w:r>
            <w:r w:rsidR="003F2235">
              <w:t>nia</w:t>
            </w:r>
            <w:r w:rsidRPr="005170F0">
              <w:t xml:space="preserve"> ruch</w:t>
            </w:r>
            <w:r w:rsidR="003D4D1D">
              <w:t>u</w:t>
            </w:r>
            <w:r w:rsidRPr="005170F0">
              <w:t xml:space="preserve"> sieciow</w:t>
            </w:r>
            <w:r w:rsidR="003D4D1D">
              <w:t>ego</w:t>
            </w:r>
            <w:r w:rsidRPr="005170F0">
              <w:t xml:space="preserve"> do analizy co najmniej na 4 interfejsach sieciowych z łączną wydajnością do 1 Gb/s</w:t>
            </w:r>
            <w:r w:rsidR="002A2293">
              <w:t>. Ostateczna liczba wymaganych interfejsów sieciowych zostanie określona na etapie projektowania.</w:t>
            </w:r>
          </w:p>
        </w:tc>
        <w:tc>
          <w:tcPr>
            <w:tcW w:w="0" w:type="auto"/>
          </w:tcPr>
          <w:p w14:paraId="3888521D" w14:textId="77777777" w:rsidR="00C57187" w:rsidRPr="005170F0" w:rsidRDefault="00C57187" w:rsidP="00BB703A">
            <w:pPr>
              <w:jc w:val="center"/>
            </w:pPr>
            <w:r w:rsidRPr="005170F0">
              <w:t>P</w:t>
            </w:r>
          </w:p>
        </w:tc>
      </w:tr>
      <w:tr w:rsidR="00C57187" w:rsidRPr="005170F0" w14:paraId="0380F39B" w14:textId="77777777" w:rsidTr="00BB703A">
        <w:trPr>
          <w:trHeight w:val="473"/>
        </w:trPr>
        <w:tc>
          <w:tcPr>
            <w:tcW w:w="0" w:type="auto"/>
          </w:tcPr>
          <w:p w14:paraId="2F50CEFA" w14:textId="77777777" w:rsidR="00C57187" w:rsidRPr="005170F0" w:rsidRDefault="00C57187" w:rsidP="00BB703A">
            <w:pPr>
              <w:rPr>
                <w:sz w:val="22"/>
              </w:rPr>
            </w:pPr>
            <w:r w:rsidRPr="005170F0">
              <w:rPr>
                <w:sz w:val="22"/>
              </w:rPr>
              <w:t>Req16.N</w:t>
            </w:r>
          </w:p>
        </w:tc>
        <w:tc>
          <w:tcPr>
            <w:tcW w:w="0" w:type="auto"/>
          </w:tcPr>
          <w:p w14:paraId="4A211580" w14:textId="77777777" w:rsidR="00C57187" w:rsidRPr="005170F0" w:rsidRDefault="00C57187" w:rsidP="00BB703A">
            <w:pPr>
              <w:jc w:val="both"/>
            </w:pPr>
            <w:r w:rsidRPr="005170F0">
              <w:t xml:space="preserve">Urządzenie powinno dysponować co najmniej jednym portem komunikacyjnym przeznaczonym do zarządzania środowiskiem. </w:t>
            </w:r>
          </w:p>
        </w:tc>
        <w:tc>
          <w:tcPr>
            <w:tcW w:w="0" w:type="auto"/>
          </w:tcPr>
          <w:p w14:paraId="7242B0AE" w14:textId="77777777" w:rsidR="00C57187" w:rsidRPr="005170F0" w:rsidRDefault="00C57187" w:rsidP="00BB703A">
            <w:pPr>
              <w:jc w:val="center"/>
            </w:pPr>
            <w:r w:rsidRPr="005170F0">
              <w:t>P</w:t>
            </w:r>
          </w:p>
        </w:tc>
      </w:tr>
      <w:tr w:rsidR="00C57187" w:rsidRPr="005170F0" w14:paraId="00B63B62" w14:textId="77777777" w:rsidTr="00BB703A">
        <w:trPr>
          <w:trHeight w:val="374"/>
        </w:trPr>
        <w:tc>
          <w:tcPr>
            <w:tcW w:w="0" w:type="auto"/>
          </w:tcPr>
          <w:p w14:paraId="050E4679" w14:textId="77777777" w:rsidR="00C57187" w:rsidRPr="005170F0" w:rsidRDefault="00C57187" w:rsidP="00BB703A">
            <w:pPr>
              <w:rPr>
                <w:sz w:val="22"/>
              </w:rPr>
            </w:pPr>
            <w:r w:rsidRPr="005170F0">
              <w:rPr>
                <w:sz w:val="22"/>
              </w:rPr>
              <w:t>Req17.N</w:t>
            </w:r>
          </w:p>
        </w:tc>
        <w:tc>
          <w:tcPr>
            <w:tcW w:w="0" w:type="auto"/>
          </w:tcPr>
          <w:p w14:paraId="0FB2362C" w14:textId="77777777" w:rsidR="00C57187" w:rsidRPr="005170F0" w:rsidRDefault="00C57187" w:rsidP="00BB703A">
            <w:pPr>
              <w:jc w:val="both"/>
            </w:pPr>
            <w:r w:rsidRPr="005170F0">
              <w:t>Instalacja sond w segmentach, gdzie nie możliwe jest użycie span-portów</w:t>
            </w:r>
            <w:r>
              <w:t>. W segmentach, gdzie nie jest możliwe użycie spanportów powinien być zapewniony pomiar bezpieczeństwa z wykorzystaniem odpytywania aktywnego.</w:t>
            </w:r>
          </w:p>
        </w:tc>
        <w:tc>
          <w:tcPr>
            <w:tcW w:w="0" w:type="auto"/>
          </w:tcPr>
          <w:p w14:paraId="42D501E3" w14:textId="77777777" w:rsidR="00C57187" w:rsidRPr="005170F0" w:rsidRDefault="00C57187" w:rsidP="00BB703A">
            <w:pPr>
              <w:jc w:val="center"/>
            </w:pPr>
            <w:r w:rsidRPr="005170F0">
              <w:t>M</w:t>
            </w:r>
          </w:p>
        </w:tc>
      </w:tr>
      <w:tr w:rsidR="00C57187" w:rsidRPr="005170F0" w14:paraId="700FBEF5" w14:textId="77777777" w:rsidTr="00BB703A">
        <w:trPr>
          <w:trHeight w:val="563"/>
        </w:trPr>
        <w:tc>
          <w:tcPr>
            <w:tcW w:w="0" w:type="auto"/>
          </w:tcPr>
          <w:p w14:paraId="6A10D0E0" w14:textId="77777777" w:rsidR="00C57187" w:rsidRPr="005170F0" w:rsidRDefault="00C57187" w:rsidP="00BB703A">
            <w:pPr>
              <w:rPr>
                <w:sz w:val="22"/>
              </w:rPr>
            </w:pPr>
            <w:r w:rsidRPr="005170F0">
              <w:rPr>
                <w:sz w:val="22"/>
              </w:rPr>
              <w:t>Req18.N</w:t>
            </w:r>
          </w:p>
        </w:tc>
        <w:tc>
          <w:tcPr>
            <w:tcW w:w="0" w:type="auto"/>
          </w:tcPr>
          <w:p w14:paraId="222A1D03" w14:textId="77777777" w:rsidR="00C57187" w:rsidRPr="005170F0" w:rsidRDefault="00C57187" w:rsidP="00BB703A">
            <w:pPr>
              <w:jc w:val="both"/>
            </w:pPr>
            <w:r w:rsidRPr="005170F0">
              <w:t>Automatyczne wykrywania urządzeń wpiętych do monitorowa</w:t>
            </w:r>
            <w:r>
              <w:t>nej sieci w czasie rzeczywistym</w:t>
            </w:r>
          </w:p>
        </w:tc>
        <w:tc>
          <w:tcPr>
            <w:tcW w:w="0" w:type="auto"/>
          </w:tcPr>
          <w:p w14:paraId="44A7AFCA" w14:textId="77777777" w:rsidR="00C57187" w:rsidRPr="005170F0" w:rsidRDefault="00C57187" w:rsidP="00BB703A">
            <w:pPr>
              <w:jc w:val="center"/>
            </w:pPr>
            <w:r w:rsidRPr="005170F0">
              <w:t>M</w:t>
            </w:r>
          </w:p>
        </w:tc>
      </w:tr>
      <w:tr w:rsidR="00C57187" w:rsidRPr="005170F0" w14:paraId="1048C2F7" w14:textId="77777777" w:rsidTr="00BB703A">
        <w:trPr>
          <w:trHeight w:val="253"/>
        </w:trPr>
        <w:tc>
          <w:tcPr>
            <w:tcW w:w="0" w:type="auto"/>
          </w:tcPr>
          <w:p w14:paraId="271DB065" w14:textId="77777777" w:rsidR="00C57187" w:rsidRPr="005170F0" w:rsidRDefault="00C57187" w:rsidP="00BB703A">
            <w:pPr>
              <w:rPr>
                <w:sz w:val="22"/>
              </w:rPr>
            </w:pPr>
            <w:r w:rsidRPr="005170F0">
              <w:rPr>
                <w:sz w:val="22"/>
              </w:rPr>
              <w:t>Req19.N</w:t>
            </w:r>
          </w:p>
        </w:tc>
        <w:tc>
          <w:tcPr>
            <w:tcW w:w="0" w:type="auto"/>
          </w:tcPr>
          <w:p w14:paraId="3904E20B" w14:textId="77777777" w:rsidR="00C57187" w:rsidRPr="005170F0" w:rsidRDefault="00C57187" w:rsidP="00BB703A">
            <w:pPr>
              <w:jc w:val="both"/>
            </w:pPr>
            <w:r w:rsidRPr="005170F0">
              <w:t>Instalacja zarówno na fizycznych jak i wirtualnych serwerach</w:t>
            </w:r>
          </w:p>
        </w:tc>
        <w:tc>
          <w:tcPr>
            <w:tcW w:w="0" w:type="auto"/>
          </w:tcPr>
          <w:p w14:paraId="0B608130" w14:textId="77777777" w:rsidR="00C57187" w:rsidRPr="005170F0" w:rsidRDefault="00C57187" w:rsidP="00BB703A">
            <w:pPr>
              <w:jc w:val="center"/>
            </w:pPr>
            <w:r w:rsidRPr="005170F0">
              <w:t>M</w:t>
            </w:r>
          </w:p>
        </w:tc>
      </w:tr>
      <w:tr w:rsidR="00C57187" w:rsidRPr="005170F0" w14:paraId="30CB8BE7" w14:textId="77777777" w:rsidTr="00BB703A">
        <w:trPr>
          <w:trHeight w:val="571"/>
        </w:trPr>
        <w:tc>
          <w:tcPr>
            <w:tcW w:w="0" w:type="auto"/>
          </w:tcPr>
          <w:p w14:paraId="526C3DDE" w14:textId="77777777" w:rsidR="00C57187" w:rsidRPr="005170F0" w:rsidRDefault="00C57187" w:rsidP="00BB703A">
            <w:pPr>
              <w:rPr>
                <w:sz w:val="22"/>
              </w:rPr>
            </w:pPr>
            <w:r w:rsidRPr="005170F0">
              <w:rPr>
                <w:sz w:val="22"/>
              </w:rPr>
              <w:t>Req20.N</w:t>
            </w:r>
          </w:p>
        </w:tc>
        <w:tc>
          <w:tcPr>
            <w:tcW w:w="0" w:type="auto"/>
          </w:tcPr>
          <w:p w14:paraId="1D8E5A12" w14:textId="77777777" w:rsidR="00C57187" w:rsidRPr="005170F0" w:rsidRDefault="00C57187" w:rsidP="00BB703A">
            <w:pPr>
              <w:jc w:val="both"/>
            </w:pPr>
            <w:r w:rsidRPr="005170F0">
              <w:t>Backup i archiwizacje stanu monitorowanej sieci i urządzeń. Tworzenie kopii w celu odtworzenia stanu monitorowanego środowiska offline</w:t>
            </w:r>
          </w:p>
        </w:tc>
        <w:tc>
          <w:tcPr>
            <w:tcW w:w="0" w:type="auto"/>
          </w:tcPr>
          <w:p w14:paraId="79223802" w14:textId="77777777" w:rsidR="00C57187" w:rsidRPr="005170F0" w:rsidRDefault="00C57187" w:rsidP="00BB703A">
            <w:pPr>
              <w:jc w:val="center"/>
            </w:pPr>
            <w:r w:rsidRPr="005170F0">
              <w:t>M</w:t>
            </w:r>
          </w:p>
        </w:tc>
      </w:tr>
      <w:tr w:rsidR="00C57187" w:rsidRPr="005170F0" w14:paraId="282509F6" w14:textId="77777777" w:rsidTr="00BB703A">
        <w:trPr>
          <w:trHeight w:val="571"/>
        </w:trPr>
        <w:tc>
          <w:tcPr>
            <w:tcW w:w="0" w:type="auto"/>
          </w:tcPr>
          <w:p w14:paraId="0BC2FB68" w14:textId="77777777" w:rsidR="00C57187" w:rsidRPr="005170F0" w:rsidRDefault="00C57187" w:rsidP="00BB703A">
            <w:pPr>
              <w:jc w:val="both"/>
            </w:pPr>
            <w:r w:rsidRPr="005170F0">
              <w:rPr>
                <w:sz w:val="22"/>
              </w:rPr>
              <w:t>Req21.N</w:t>
            </w:r>
          </w:p>
        </w:tc>
        <w:tc>
          <w:tcPr>
            <w:tcW w:w="0" w:type="auto"/>
          </w:tcPr>
          <w:p w14:paraId="52337A21" w14:textId="22807E6E" w:rsidR="00C57187" w:rsidRPr="005170F0" w:rsidRDefault="00C57187" w:rsidP="00BB703A">
            <w:r w:rsidRPr="005170F0">
              <w:t xml:space="preserve">Opis koncepcji realizacji prac </w:t>
            </w:r>
            <w:r>
              <w:t xml:space="preserve">wdrożenia narzędzia </w:t>
            </w:r>
            <w:r w:rsidR="003D4D1D" w:rsidRPr="00DE76F9">
              <w:t>detekcji anomalii w systemach OT</w:t>
            </w:r>
            <w:r>
              <w:t xml:space="preserve"> w PGE EC</w:t>
            </w:r>
            <w:r w:rsidR="002A2293">
              <w:t xml:space="preserve">. </w:t>
            </w:r>
            <w:r w:rsidR="002A2293" w:rsidRPr="00DB6578">
              <w:t>Opisane funkcjonalności nie będą dotyczyły jednostek gotowych SG, SPC</w:t>
            </w:r>
            <w:r w:rsidR="002A2293">
              <w:t>.</w:t>
            </w:r>
          </w:p>
        </w:tc>
        <w:tc>
          <w:tcPr>
            <w:tcW w:w="0" w:type="auto"/>
          </w:tcPr>
          <w:p w14:paraId="1BE12A6B" w14:textId="77777777" w:rsidR="00C57187" w:rsidRPr="005170F0" w:rsidRDefault="00C57187" w:rsidP="00BB703A">
            <w:pPr>
              <w:jc w:val="center"/>
            </w:pPr>
            <w:r w:rsidRPr="005170F0">
              <w:t>M</w:t>
            </w:r>
          </w:p>
        </w:tc>
      </w:tr>
      <w:tr w:rsidR="00C57187" w:rsidRPr="005170F0" w14:paraId="0AB878A0" w14:textId="77777777" w:rsidTr="00BB703A">
        <w:trPr>
          <w:trHeight w:val="571"/>
        </w:trPr>
        <w:tc>
          <w:tcPr>
            <w:tcW w:w="0" w:type="auto"/>
          </w:tcPr>
          <w:p w14:paraId="2FFBF9F6" w14:textId="77777777" w:rsidR="00C57187" w:rsidRPr="005170F0" w:rsidRDefault="00C57187" w:rsidP="00BB703A">
            <w:pPr>
              <w:jc w:val="both"/>
            </w:pPr>
            <w:r w:rsidRPr="005170F0">
              <w:lastRenderedPageBreak/>
              <w:t>Req22.N</w:t>
            </w:r>
          </w:p>
        </w:tc>
        <w:tc>
          <w:tcPr>
            <w:tcW w:w="0" w:type="auto"/>
          </w:tcPr>
          <w:p w14:paraId="70B112CE" w14:textId="14AD8EC9" w:rsidR="00C57187" w:rsidRPr="005170F0" w:rsidRDefault="00C57187" w:rsidP="00BB703A">
            <w:pPr>
              <w:jc w:val="both"/>
            </w:pPr>
            <w:r w:rsidRPr="005170F0">
              <w:t xml:space="preserve">Projekt </w:t>
            </w:r>
            <w:r w:rsidR="00DB6578">
              <w:t>wykonawczy</w:t>
            </w:r>
            <w:r w:rsidRPr="005170F0">
              <w:t xml:space="preserve"> wdrożenia, który zawiera szczegóły:</w:t>
            </w:r>
          </w:p>
          <w:p w14:paraId="542B4AC4" w14:textId="79002F50" w:rsidR="00C57187" w:rsidRPr="005170F0" w:rsidRDefault="00C57187" w:rsidP="00C57187">
            <w:pPr>
              <w:pStyle w:val="Akapitzlist"/>
              <w:keepNext/>
              <w:numPr>
                <w:ilvl w:val="0"/>
                <w:numId w:val="6"/>
              </w:numPr>
              <w:spacing w:before="60" w:after="60" w:line="276" w:lineRule="auto"/>
              <w:jc w:val="both"/>
            </w:pPr>
            <w:r w:rsidRPr="005170F0">
              <w:t>K</w:t>
            </w:r>
            <w:r>
              <w:t xml:space="preserve">oncepcji wdrożenia narzędzia </w:t>
            </w:r>
            <w:r w:rsidR="003D4D1D" w:rsidRPr="00DE76F9">
              <w:t>detekcji anomalii w systemach OT</w:t>
            </w:r>
          </w:p>
          <w:p w14:paraId="1BE02AA1" w14:textId="77777777" w:rsidR="00C57187" w:rsidRPr="005170F0" w:rsidRDefault="00C57187" w:rsidP="00C57187">
            <w:pPr>
              <w:pStyle w:val="Akapitzlist"/>
              <w:keepNext/>
              <w:numPr>
                <w:ilvl w:val="0"/>
                <w:numId w:val="6"/>
              </w:numPr>
              <w:spacing w:before="60" w:after="60" w:line="276" w:lineRule="auto"/>
              <w:jc w:val="both"/>
            </w:pPr>
            <w:r w:rsidRPr="005170F0">
              <w:t>Sposób realizacji koncepcji</w:t>
            </w:r>
          </w:p>
          <w:p w14:paraId="01D02BC6" w14:textId="77777777" w:rsidR="00C57187" w:rsidRPr="005170F0" w:rsidRDefault="00C57187" w:rsidP="00C57187">
            <w:pPr>
              <w:pStyle w:val="Akapitzlist"/>
              <w:keepNext/>
              <w:numPr>
                <w:ilvl w:val="0"/>
                <w:numId w:val="6"/>
              </w:numPr>
              <w:spacing w:before="60" w:after="60" w:line="276" w:lineRule="auto"/>
              <w:jc w:val="both"/>
            </w:pPr>
            <w:r w:rsidRPr="005170F0">
              <w:t>Harmonogram wdrożenia z podziałem na etapy</w:t>
            </w:r>
          </w:p>
          <w:p w14:paraId="2A2BF0C5" w14:textId="77777777" w:rsidR="00C57187" w:rsidRPr="005170F0" w:rsidRDefault="00C57187" w:rsidP="00C57187">
            <w:pPr>
              <w:pStyle w:val="Akapitzlist"/>
              <w:keepNext/>
              <w:numPr>
                <w:ilvl w:val="0"/>
                <w:numId w:val="6"/>
              </w:numPr>
              <w:spacing w:before="60" w:after="60" w:line="276" w:lineRule="auto"/>
              <w:jc w:val="both"/>
            </w:pPr>
            <w:r w:rsidRPr="005170F0">
              <w:t>Opis ról i odpowiedzialności przy wdrożeniu</w:t>
            </w:r>
          </w:p>
          <w:p w14:paraId="72C084FD" w14:textId="17240B19" w:rsidR="00C57187" w:rsidRPr="005170F0" w:rsidRDefault="00C57187" w:rsidP="00C57187">
            <w:pPr>
              <w:pStyle w:val="Akapitzlist"/>
              <w:keepNext/>
              <w:numPr>
                <w:ilvl w:val="0"/>
                <w:numId w:val="6"/>
              </w:numPr>
              <w:spacing w:before="60" w:after="60" w:line="276" w:lineRule="auto"/>
              <w:jc w:val="both"/>
            </w:pPr>
            <w:r w:rsidRPr="005170F0">
              <w:t xml:space="preserve">Wymagania techniczne/ funkcjonalne/ organizacyjne lub inne w PGE </w:t>
            </w:r>
            <w:r>
              <w:t xml:space="preserve">EC </w:t>
            </w:r>
            <w:r w:rsidR="009450A1">
              <w:t>w</w:t>
            </w:r>
            <w:r>
              <w:t xml:space="preserve"> </w:t>
            </w:r>
            <w:r w:rsidRPr="005170F0">
              <w:t>celu realizacji projektu</w:t>
            </w:r>
          </w:p>
          <w:p w14:paraId="5EBAE36E" w14:textId="219A9A27" w:rsidR="00C57187" w:rsidRPr="005170F0" w:rsidRDefault="00C57187" w:rsidP="00C57187">
            <w:pPr>
              <w:pStyle w:val="Akapitzlist"/>
              <w:keepNext/>
              <w:numPr>
                <w:ilvl w:val="0"/>
                <w:numId w:val="6"/>
              </w:numPr>
              <w:spacing w:before="60" w:after="60" w:line="276" w:lineRule="auto"/>
              <w:jc w:val="both"/>
            </w:pPr>
            <w:r>
              <w:t xml:space="preserve">Opis ryzyk wdrożenia </w:t>
            </w:r>
            <w:r w:rsidR="003D4D1D" w:rsidRPr="00DE76F9">
              <w:t>detekcji anomalii w systemach OT</w:t>
            </w:r>
            <w:r w:rsidRPr="005170F0">
              <w:t xml:space="preserve"> w PGE </w:t>
            </w:r>
            <w:r>
              <w:t>EC</w:t>
            </w:r>
            <w:r w:rsidRPr="005170F0">
              <w:t xml:space="preserve"> z uwzględnieniem sposobu ich zaadresowania</w:t>
            </w:r>
          </w:p>
        </w:tc>
        <w:tc>
          <w:tcPr>
            <w:tcW w:w="0" w:type="auto"/>
          </w:tcPr>
          <w:p w14:paraId="42B3E72D" w14:textId="77777777" w:rsidR="00C57187" w:rsidRPr="005170F0" w:rsidRDefault="00C57187" w:rsidP="00BB703A">
            <w:pPr>
              <w:jc w:val="center"/>
            </w:pPr>
            <w:r w:rsidRPr="005170F0">
              <w:t>M</w:t>
            </w:r>
          </w:p>
        </w:tc>
      </w:tr>
      <w:tr w:rsidR="00C57187" w:rsidRPr="005170F0" w14:paraId="752919DB" w14:textId="77777777" w:rsidTr="00BB703A">
        <w:trPr>
          <w:trHeight w:val="571"/>
        </w:trPr>
        <w:tc>
          <w:tcPr>
            <w:tcW w:w="0" w:type="auto"/>
          </w:tcPr>
          <w:p w14:paraId="61F84C58" w14:textId="77777777" w:rsidR="00C57187" w:rsidRPr="005170F0" w:rsidRDefault="00C57187" w:rsidP="00BB703A">
            <w:pPr>
              <w:jc w:val="both"/>
            </w:pPr>
            <w:r w:rsidRPr="005170F0">
              <w:t>Req23.N</w:t>
            </w:r>
          </w:p>
        </w:tc>
        <w:tc>
          <w:tcPr>
            <w:tcW w:w="0" w:type="auto"/>
          </w:tcPr>
          <w:p w14:paraId="0D95AAFB" w14:textId="77777777" w:rsidR="00C57187" w:rsidRPr="005170F0" w:rsidRDefault="00C57187" w:rsidP="00BB703A">
            <w:pPr>
              <w:jc w:val="both"/>
            </w:pPr>
            <w:r w:rsidRPr="005170F0">
              <w:t xml:space="preserve">Zapewnienie wsparcia integratora mającego swoją obecność w Polsce. Instalacja i konfiguracja systemu do pasywnego monitorowania może być przeprowadzona i wykonana przez producenta ale z zastrzeżeniem, że wskaże on firmę która posiada pełną wiedze o wdrożonym rozwiązaniu jest w stanie świadczyć usługi wsparcia zgodne z wymogami PGE </w:t>
            </w:r>
            <w:r>
              <w:t>EC</w:t>
            </w:r>
          </w:p>
        </w:tc>
        <w:tc>
          <w:tcPr>
            <w:tcW w:w="0" w:type="auto"/>
          </w:tcPr>
          <w:p w14:paraId="41CD1EF3" w14:textId="77777777" w:rsidR="00C57187" w:rsidRPr="005170F0" w:rsidRDefault="00C57187" w:rsidP="00BB703A">
            <w:pPr>
              <w:jc w:val="center"/>
            </w:pPr>
            <w:r w:rsidRPr="005170F0">
              <w:t>M</w:t>
            </w:r>
          </w:p>
        </w:tc>
      </w:tr>
      <w:tr w:rsidR="00C57187" w:rsidRPr="005170F0" w14:paraId="49919E02" w14:textId="77777777" w:rsidTr="00BB703A">
        <w:trPr>
          <w:trHeight w:val="571"/>
        </w:trPr>
        <w:tc>
          <w:tcPr>
            <w:tcW w:w="0" w:type="auto"/>
          </w:tcPr>
          <w:p w14:paraId="44D1CEA2" w14:textId="77777777" w:rsidR="00C57187" w:rsidRPr="005170F0" w:rsidRDefault="00C57187" w:rsidP="00BB703A">
            <w:pPr>
              <w:jc w:val="both"/>
            </w:pPr>
            <w:r w:rsidRPr="00D148EA">
              <w:t>Req23.N</w:t>
            </w:r>
          </w:p>
        </w:tc>
        <w:tc>
          <w:tcPr>
            <w:tcW w:w="0" w:type="auto"/>
          </w:tcPr>
          <w:p w14:paraId="3FF1023B" w14:textId="77777777" w:rsidR="00C57187" w:rsidRPr="005170F0" w:rsidRDefault="00C57187" w:rsidP="00BB703A">
            <w:pPr>
              <w:jc w:val="both"/>
            </w:pPr>
            <w:r w:rsidRPr="00715C93">
              <w:t>Rozwiązanie musi być skalowane w zależności od wielkości instalacji / miejsca.</w:t>
            </w:r>
          </w:p>
        </w:tc>
        <w:tc>
          <w:tcPr>
            <w:tcW w:w="0" w:type="auto"/>
          </w:tcPr>
          <w:p w14:paraId="1BEF620F" w14:textId="77777777" w:rsidR="00C57187" w:rsidRPr="005170F0" w:rsidRDefault="00C57187" w:rsidP="00BB703A">
            <w:pPr>
              <w:jc w:val="center"/>
            </w:pPr>
            <w:r>
              <w:t>M</w:t>
            </w:r>
          </w:p>
        </w:tc>
      </w:tr>
      <w:tr w:rsidR="00C57187" w:rsidRPr="005170F0" w14:paraId="733E672F" w14:textId="77777777" w:rsidTr="00BB703A">
        <w:trPr>
          <w:trHeight w:val="571"/>
        </w:trPr>
        <w:tc>
          <w:tcPr>
            <w:tcW w:w="0" w:type="auto"/>
          </w:tcPr>
          <w:p w14:paraId="72679448" w14:textId="77777777" w:rsidR="00C57187" w:rsidRPr="00D148EA" w:rsidRDefault="00C57187" w:rsidP="00BB703A">
            <w:pPr>
              <w:jc w:val="both"/>
            </w:pPr>
            <w:r>
              <w:t>Req24</w:t>
            </w:r>
            <w:r w:rsidRPr="00E41123">
              <w:t>.N</w:t>
            </w:r>
          </w:p>
        </w:tc>
        <w:tc>
          <w:tcPr>
            <w:tcW w:w="0" w:type="auto"/>
          </w:tcPr>
          <w:p w14:paraId="0AB07B08" w14:textId="77777777" w:rsidR="00C57187" w:rsidRPr="00715C93" w:rsidRDefault="00C57187" w:rsidP="00BB703A">
            <w:pPr>
              <w:jc w:val="both"/>
            </w:pPr>
            <w:r w:rsidRPr="00E41123">
              <w:t>Obsługa instalacji nieinwazyjnej (bez konieczności przeprojektowywania sieci i bez wstawiania ruchu lub opóźnień w sieci procesowej).</w:t>
            </w:r>
          </w:p>
        </w:tc>
        <w:tc>
          <w:tcPr>
            <w:tcW w:w="0" w:type="auto"/>
          </w:tcPr>
          <w:p w14:paraId="2F6C9289" w14:textId="77777777" w:rsidR="00C57187" w:rsidRDefault="00C57187" w:rsidP="00BB703A">
            <w:pPr>
              <w:jc w:val="center"/>
            </w:pPr>
            <w:r>
              <w:t>M</w:t>
            </w:r>
          </w:p>
        </w:tc>
      </w:tr>
      <w:tr w:rsidR="00C57187" w:rsidRPr="005170F0" w14:paraId="1C4AB42E" w14:textId="77777777" w:rsidTr="00BB703A">
        <w:trPr>
          <w:trHeight w:val="571"/>
        </w:trPr>
        <w:tc>
          <w:tcPr>
            <w:tcW w:w="0" w:type="auto"/>
          </w:tcPr>
          <w:p w14:paraId="3C0978F9" w14:textId="77777777" w:rsidR="00C57187" w:rsidRDefault="00C57187" w:rsidP="00BB703A">
            <w:pPr>
              <w:jc w:val="both"/>
            </w:pPr>
            <w:r>
              <w:t>Req25</w:t>
            </w:r>
            <w:r w:rsidRPr="00E41123">
              <w:t>.N</w:t>
            </w:r>
          </w:p>
        </w:tc>
        <w:tc>
          <w:tcPr>
            <w:tcW w:w="0" w:type="auto"/>
          </w:tcPr>
          <w:p w14:paraId="5272CEE2" w14:textId="3746DD89" w:rsidR="00C57187" w:rsidRPr="00E41123" w:rsidRDefault="00C57187" w:rsidP="00BB703A">
            <w:pPr>
              <w:jc w:val="both"/>
            </w:pPr>
            <w:r w:rsidRPr="00E41123">
              <w:t xml:space="preserve">Architektura </w:t>
            </w:r>
            <w:r>
              <w:t>narzędzia</w:t>
            </w:r>
            <w:r w:rsidRPr="00E41123">
              <w:t xml:space="preserve"> będzie obejmowała serwer centralny</w:t>
            </w:r>
            <w:r w:rsidR="003C16E0">
              <w:t xml:space="preserve"> w przypadku zakupu centralnego</w:t>
            </w:r>
            <w:r w:rsidR="008D25D6">
              <w:t xml:space="preserve"> serwera</w:t>
            </w:r>
            <w:r w:rsidR="003C16E0">
              <w:t xml:space="preserve"> dla wszystkich Spółek i Oddziałów PGE EC</w:t>
            </w:r>
            <w:r w:rsidRPr="00E41123">
              <w:t>.</w:t>
            </w:r>
          </w:p>
        </w:tc>
        <w:tc>
          <w:tcPr>
            <w:tcW w:w="0" w:type="auto"/>
          </w:tcPr>
          <w:p w14:paraId="1977998F" w14:textId="77777777" w:rsidR="00C57187" w:rsidRDefault="00C57187" w:rsidP="00BB703A">
            <w:pPr>
              <w:jc w:val="center"/>
            </w:pPr>
            <w:r>
              <w:t>M</w:t>
            </w:r>
          </w:p>
        </w:tc>
      </w:tr>
      <w:tr w:rsidR="00C57187" w:rsidRPr="005170F0" w14:paraId="3E02BB7D" w14:textId="77777777" w:rsidTr="00BB703A">
        <w:trPr>
          <w:trHeight w:val="571"/>
        </w:trPr>
        <w:tc>
          <w:tcPr>
            <w:tcW w:w="0" w:type="auto"/>
          </w:tcPr>
          <w:p w14:paraId="78EF0925" w14:textId="77777777" w:rsidR="00C57187" w:rsidRDefault="00C57187" w:rsidP="00BB703A">
            <w:pPr>
              <w:jc w:val="both"/>
            </w:pPr>
            <w:r>
              <w:t>Req26</w:t>
            </w:r>
            <w:r w:rsidRPr="00603AE6">
              <w:t>.N</w:t>
            </w:r>
          </w:p>
        </w:tc>
        <w:tc>
          <w:tcPr>
            <w:tcW w:w="0" w:type="auto"/>
          </w:tcPr>
          <w:p w14:paraId="053ED8BD" w14:textId="72D6D03D" w:rsidR="00C57187" w:rsidRPr="00E41123" w:rsidRDefault="00C57187" w:rsidP="00BB703A">
            <w:pPr>
              <w:jc w:val="both"/>
            </w:pPr>
            <w:r>
              <w:t xml:space="preserve">Narzędzie </w:t>
            </w:r>
            <w:r w:rsidRPr="00603AE6">
              <w:t>zapewni ocenę ryzyka w odniesieniu do każdego składnika aktywów: podatność na zagrożenia NVD (NVD zawiera bazy danych list kontrolnych bezpieczeństw</w:t>
            </w:r>
            <w:r w:rsidR="003C16E0">
              <w:t>a</w:t>
            </w:r>
            <w:r w:rsidRPr="00603AE6">
              <w:t>, bezpieczeństw</w:t>
            </w:r>
            <w:r w:rsidR="003C16E0">
              <w:t>a</w:t>
            </w:r>
            <w:r w:rsidRPr="00603AE6">
              <w:t xml:space="preserve"> związane z wad</w:t>
            </w:r>
            <w:r w:rsidR="003C16E0">
              <w:t>ami</w:t>
            </w:r>
            <w:r w:rsidRPr="00603AE6">
              <w:t xml:space="preserve"> oprogramowania, błędów konfiguracji), poziom (w ramach modelu in Purdue), alarmy z białej listy, alarmy z czarnej listy, typ</w:t>
            </w:r>
            <w:r w:rsidR="003C16E0">
              <w:t xml:space="preserve"> składnika aktywów</w:t>
            </w:r>
            <w:r w:rsidRPr="00603AE6">
              <w:t>, proces przemysłowy, najbardziej zagrożone zasoby oraz trendy w zakresie ryzyka.</w:t>
            </w:r>
          </w:p>
        </w:tc>
        <w:tc>
          <w:tcPr>
            <w:tcW w:w="0" w:type="auto"/>
          </w:tcPr>
          <w:p w14:paraId="570D8DB8" w14:textId="77777777" w:rsidR="00C57187" w:rsidRDefault="00C57187" w:rsidP="00BB703A">
            <w:pPr>
              <w:jc w:val="center"/>
            </w:pPr>
            <w:r>
              <w:t>P</w:t>
            </w:r>
          </w:p>
        </w:tc>
      </w:tr>
      <w:tr w:rsidR="00C57187" w:rsidRPr="005170F0" w14:paraId="4F5BCBF2" w14:textId="77777777" w:rsidTr="00BB703A">
        <w:trPr>
          <w:trHeight w:val="571"/>
        </w:trPr>
        <w:tc>
          <w:tcPr>
            <w:tcW w:w="0" w:type="auto"/>
          </w:tcPr>
          <w:p w14:paraId="09DF769E" w14:textId="77777777" w:rsidR="00C57187" w:rsidRDefault="00C57187" w:rsidP="00BB703A">
            <w:pPr>
              <w:jc w:val="both"/>
            </w:pPr>
            <w:r w:rsidRPr="00603AE6">
              <w:t>Req26.N</w:t>
            </w:r>
          </w:p>
        </w:tc>
        <w:tc>
          <w:tcPr>
            <w:tcW w:w="0" w:type="auto"/>
          </w:tcPr>
          <w:p w14:paraId="5CD63475" w14:textId="1E053525" w:rsidR="00C57187" w:rsidRDefault="00C57187" w:rsidP="00BB703A">
            <w:pPr>
              <w:jc w:val="both"/>
            </w:pPr>
            <w:r w:rsidRPr="00603AE6">
              <w:t xml:space="preserve">Retencja przechowywania danych na serwerze centralnym </w:t>
            </w:r>
            <w:r w:rsidR="003C16E0">
              <w:t>powinna</w:t>
            </w:r>
            <w:r w:rsidRPr="00603AE6">
              <w:t xml:space="preserve"> być </w:t>
            </w:r>
            <w:r w:rsidRPr="006A4BB0">
              <w:rPr>
                <w:color w:val="000000" w:themeColor="text1"/>
              </w:rPr>
              <w:t>wydłużana wraz ze wzrostem dostępnej pamięci.</w:t>
            </w:r>
          </w:p>
        </w:tc>
        <w:tc>
          <w:tcPr>
            <w:tcW w:w="0" w:type="auto"/>
          </w:tcPr>
          <w:p w14:paraId="20A75B06" w14:textId="77777777" w:rsidR="00C57187" w:rsidRDefault="00C57187" w:rsidP="00BB703A">
            <w:pPr>
              <w:jc w:val="center"/>
            </w:pPr>
            <w:r>
              <w:t>P</w:t>
            </w:r>
          </w:p>
        </w:tc>
      </w:tr>
      <w:tr w:rsidR="00C57187" w:rsidRPr="005170F0" w14:paraId="25F0D6A7" w14:textId="77777777" w:rsidTr="00BB703A">
        <w:trPr>
          <w:trHeight w:val="571"/>
        </w:trPr>
        <w:tc>
          <w:tcPr>
            <w:tcW w:w="0" w:type="auto"/>
          </w:tcPr>
          <w:p w14:paraId="0FABE9CB" w14:textId="77777777" w:rsidR="00C57187" w:rsidRPr="00603AE6" w:rsidRDefault="00C57187" w:rsidP="00BB703A">
            <w:pPr>
              <w:jc w:val="both"/>
            </w:pPr>
            <w:r>
              <w:t>Req27.N</w:t>
            </w:r>
          </w:p>
        </w:tc>
        <w:tc>
          <w:tcPr>
            <w:tcW w:w="0" w:type="auto"/>
          </w:tcPr>
          <w:p w14:paraId="5134D348" w14:textId="77777777" w:rsidR="00C57187" w:rsidRPr="00603AE6" w:rsidRDefault="00C57187" w:rsidP="00BB703A">
            <w:pPr>
              <w:jc w:val="both"/>
            </w:pPr>
            <w:r>
              <w:t>Narzędzie zapewni funkcjonalność wirtualnego sensora pozwalającą na uruchomienie monitoringu bez konieczności instalowania dodatkowych sensorów fizycznych (np. w lokalizacjach z ograniczoną przestrzenią montażową oraz w celu ograniczenia kosztów systemu). Funkcjonalność ta może być realizowana również poprzez aktywne, nieinwazyjne, odpytywanie urządzeń.</w:t>
            </w:r>
          </w:p>
        </w:tc>
        <w:tc>
          <w:tcPr>
            <w:tcW w:w="0" w:type="auto"/>
          </w:tcPr>
          <w:p w14:paraId="729A5662" w14:textId="77777777" w:rsidR="00C57187" w:rsidRDefault="00C57187" w:rsidP="00BB703A">
            <w:pPr>
              <w:jc w:val="center"/>
            </w:pPr>
            <w:r>
              <w:t>P</w:t>
            </w:r>
          </w:p>
        </w:tc>
      </w:tr>
      <w:tr w:rsidR="00C57187" w:rsidRPr="005170F0" w14:paraId="05E2515E" w14:textId="77777777" w:rsidTr="00BB703A">
        <w:trPr>
          <w:trHeight w:val="571"/>
        </w:trPr>
        <w:tc>
          <w:tcPr>
            <w:tcW w:w="0" w:type="auto"/>
          </w:tcPr>
          <w:p w14:paraId="2367919F" w14:textId="77777777" w:rsidR="00C57187" w:rsidRDefault="00C57187" w:rsidP="00BB703A">
            <w:pPr>
              <w:jc w:val="both"/>
            </w:pPr>
            <w:r>
              <w:t>Req28.N</w:t>
            </w:r>
          </w:p>
        </w:tc>
        <w:tc>
          <w:tcPr>
            <w:tcW w:w="0" w:type="auto"/>
          </w:tcPr>
          <w:p w14:paraId="574A4924" w14:textId="77777777" w:rsidR="00C57187" w:rsidRDefault="00C57187" w:rsidP="00BB703A">
            <w:pPr>
              <w:jc w:val="both"/>
            </w:pPr>
            <w:r>
              <w:t>Możliwość instalacji wirtualnego sensora (do monitorowania ruchu) bezpośrednio na dedykowanym urządzeniu sieciowym. Funkcjonalność ta może być realizowana również poprzez aktywne, nieinwazyjne, odpytywanie urządzeń.</w:t>
            </w:r>
          </w:p>
        </w:tc>
        <w:tc>
          <w:tcPr>
            <w:tcW w:w="0" w:type="auto"/>
          </w:tcPr>
          <w:p w14:paraId="57E4D5C0" w14:textId="77777777" w:rsidR="00C57187" w:rsidRDefault="00C57187" w:rsidP="00BB703A">
            <w:pPr>
              <w:jc w:val="center"/>
            </w:pPr>
          </w:p>
          <w:p w14:paraId="00E90144" w14:textId="77777777" w:rsidR="00C57187" w:rsidRDefault="00C57187" w:rsidP="00BB703A">
            <w:pPr>
              <w:jc w:val="center"/>
            </w:pPr>
            <w:r>
              <w:t>P</w:t>
            </w:r>
          </w:p>
        </w:tc>
      </w:tr>
      <w:tr w:rsidR="00C57187" w:rsidRPr="005170F0" w14:paraId="330FBC84" w14:textId="77777777" w:rsidTr="00BB703A">
        <w:trPr>
          <w:trHeight w:val="571"/>
        </w:trPr>
        <w:tc>
          <w:tcPr>
            <w:tcW w:w="0" w:type="auto"/>
          </w:tcPr>
          <w:p w14:paraId="56583773" w14:textId="77777777" w:rsidR="00C57187" w:rsidRDefault="00C57187" w:rsidP="00BB703A">
            <w:pPr>
              <w:jc w:val="both"/>
            </w:pPr>
            <w:r>
              <w:t>Reg29.N</w:t>
            </w:r>
          </w:p>
        </w:tc>
        <w:tc>
          <w:tcPr>
            <w:tcW w:w="0" w:type="auto"/>
          </w:tcPr>
          <w:p w14:paraId="115413E0" w14:textId="77777777" w:rsidR="00C57187" w:rsidRDefault="00C57187" w:rsidP="00BB703A">
            <w:pPr>
              <w:jc w:val="both"/>
            </w:pPr>
            <w:r>
              <w:t>Narzędzie umożliwi wstępną analizę ruchu w obrębie wirtualnego sensora (instalowanego na urządzeniu sieciowym) celem wygenerowania lekkich wolumenowo metadanych które wysyłane są do centralnej konsoli do dalszej analizy</w:t>
            </w:r>
          </w:p>
        </w:tc>
        <w:tc>
          <w:tcPr>
            <w:tcW w:w="0" w:type="auto"/>
          </w:tcPr>
          <w:p w14:paraId="618B2B79" w14:textId="77777777" w:rsidR="00C57187" w:rsidRDefault="00C57187" w:rsidP="00BB703A">
            <w:pPr>
              <w:jc w:val="center"/>
            </w:pPr>
            <w:r>
              <w:t>P</w:t>
            </w:r>
          </w:p>
        </w:tc>
      </w:tr>
      <w:tr w:rsidR="00C57187" w:rsidRPr="005170F0" w14:paraId="1D97372A" w14:textId="77777777" w:rsidTr="00BB703A">
        <w:trPr>
          <w:trHeight w:val="571"/>
        </w:trPr>
        <w:tc>
          <w:tcPr>
            <w:tcW w:w="0" w:type="auto"/>
          </w:tcPr>
          <w:p w14:paraId="7DBFDB95" w14:textId="77777777" w:rsidR="00C57187" w:rsidRDefault="00C57187" w:rsidP="00BB703A">
            <w:pPr>
              <w:jc w:val="both"/>
            </w:pPr>
            <w:r>
              <w:t>Req30.N</w:t>
            </w:r>
          </w:p>
        </w:tc>
        <w:tc>
          <w:tcPr>
            <w:tcW w:w="0" w:type="auto"/>
          </w:tcPr>
          <w:p w14:paraId="4457D5D8" w14:textId="5A5A6357" w:rsidR="00C57187" w:rsidRDefault="00C57187" w:rsidP="00BB703A">
            <w:pPr>
              <w:jc w:val="both"/>
            </w:pPr>
            <w:r>
              <w:t xml:space="preserve">System </w:t>
            </w:r>
            <w:r w:rsidR="0077371A" w:rsidRPr="00DE76F9">
              <w:t>detekcji anomalii w systemach OT</w:t>
            </w:r>
            <w:r>
              <w:t xml:space="preserve"> umożliwi efektywne kosztowo zarządzanie systemem i jego utrzymanie w czasie bez konieczności wymiany sensorów (komponentów monitorujących) wraz ze wzrostem ruchu w środowisku sieciowym</w:t>
            </w:r>
            <w:r w:rsidR="003C16E0">
              <w:t>. Wy</w:t>
            </w:r>
            <w:r w:rsidR="00164C25">
              <w:t xml:space="preserve">maga się utrzymania </w:t>
            </w:r>
            <w:r w:rsidR="003C16E0">
              <w:t>rezerwy</w:t>
            </w:r>
            <w:r w:rsidR="00164C25">
              <w:t xml:space="preserve"> wystarczającej do </w:t>
            </w:r>
            <w:r w:rsidR="009B5DBE">
              <w:t>prawidłowej pracy po rozbudowie systemu sterowania o urządzenia wytwórcze w ramach wszystkich etapów realizacji projektu Przemysłowego dla EC Kraków</w:t>
            </w:r>
            <w:r w:rsidR="003C16E0">
              <w:t>.</w:t>
            </w:r>
          </w:p>
        </w:tc>
        <w:tc>
          <w:tcPr>
            <w:tcW w:w="0" w:type="auto"/>
          </w:tcPr>
          <w:p w14:paraId="78B39CE7" w14:textId="77777777" w:rsidR="00C57187" w:rsidRDefault="00C57187" w:rsidP="00BB703A">
            <w:pPr>
              <w:jc w:val="center"/>
            </w:pPr>
            <w:r>
              <w:t>P</w:t>
            </w:r>
          </w:p>
        </w:tc>
      </w:tr>
      <w:tr w:rsidR="00C57187" w:rsidRPr="005170F0" w14:paraId="5CAE130E" w14:textId="77777777" w:rsidTr="00BB703A">
        <w:trPr>
          <w:trHeight w:val="571"/>
        </w:trPr>
        <w:tc>
          <w:tcPr>
            <w:tcW w:w="0" w:type="auto"/>
          </w:tcPr>
          <w:p w14:paraId="4D2C19CD" w14:textId="77777777" w:rsidR="00C57187" w:rsidRDefault="00C57187" w:rsidP="00BB703A">
            <w:pPr>
              <w:jc w:val="both"/>
            </w:pPr>
            <w:r>
              <w:lastRenderedPageBreak/>
              <w:t>Req31.N</w:t>
            </w:r>
          </w:p>
        </w:tc>
        <w:tc>
          <w:tcPr>
            <w:tcW w:w="0" w:type="auto"/>
          </w:tcPr>
          <w:p w14:paraId="2FE6BB9E" w14:textId="72FE2553" w:rsidR="00C57187" w:rsidRDefault="00C57187" w:rsidP="00BB703A">
            <w:pPr>
              <w:jc w:val="both"/>
            </w:pPr>
            <w:r>
              <w:t xml:space="preserve">System </w:t>
            </w:r>
            <w:r w:rsidR="0077371A" w:rsidRPr="00DE76F9">
              <w:t>detekcji anomalii w systemach OT</w:t>
            </w:r>
            <w:r>
              <w:t xml:space="preserve"> umożliwi efektywne kosztowo skalowanie i dalszą rozbudowę poprzez uruchomienie funkcjonalności monitoringu w kolejnych urządzeniach (sensor per urządzenie) bez konieczności instalowania dedykowanych sensorów sprzętowych a poprzez integrację sensora z urządzeniem sieciowym</w:t>
            </w:r>
          </w:p>
        </w:tc>
        <w:tc>
          <w:tcPr>
            <w:tcW w:w="0" w:type="auto"/>
          </w:tcPr>
          <w:p w14:paraId="41B876B0" w14:textId="77777777" w:rsidR="00C57187" w:rsidRDefault="00C57187" w:rsidP="00BB703A">
            <w:pPr>
              <w:jc w:val="center"/>
            </w:pPr>
            <w:r>
              <w:t>P</w:t>
            </w:r>
          </w:p>
        </w:tc>
      </w:tr>
      <w:tr w:rsidR="00C57187" w:rsidRPr="005170F0" w14:paraId="38D1C8EB" w14:textId="77777777" w:rsidTr="00BB703A">
        <w:trPr>
          <w:trHeight w:val="571"/>
        </w:trPr>
        <w:tc>
          <w:tcPr>
            <w:tcW w:w="0" w:type="auto"/>
          </w:tcPr>
          <w:p w14:paraId="1D1DE71D" w14:textId="77777777" w:rsidR="00C57187" w:rsidRDefault="00C57187" w:rsidP="00BB703A">
            <w:pPr>
              <w:jc w:val="both"/>
            </w:pPr>
            <w:r>
              <w:t>Req32.N</w:t>
            </w:r>
          </w:p>
        </w:tc>
        <w:tc>
          <w:tcPr>
            <w:tcW w:w="0" w:type="auto"/>
          </w:tcPr>
          <w:p w14:paraId="1F381403" w14:textId="77777777" w:rsidR="00C57187" w:rsidRDefault="00C57187" w:rsidP="00BB703A">
            <w:pPr>
              <w:jc w:val="both"/>
            </w:pPr>
            <w:r>
              <w:t xml:space="preserve">System powinien umożliwiać monitorowanie bezpieczeństwa oraz niezmienności kodu źródłowego, co ma zapewnić, że program urządzenia nie został w sposób nieautoryzowany zmodyfikowany, a samo urządzenie realizuje funkcje zaplanowane przez technologa lub automatyka. </w:t>
            </w:r>
          </w:p>
        </w:tc>
        <w:tc>
          <w:tcPr>
            <w:tcW w:w="0" w:type="auto"/>
          </w:tcPr>
          <w:p w14:paraId="45646DB6" w14:textId="2B024533" w:rsidR="00C57187" w:rsidRDefault="0085713E" w:rsidP="00BB703A">
            <w:pPr>
              <w:jc w:val="center"/>
            </w:pPr>
            <w:r>
              <w:t>M</w:t>
            </w:r>
          </w:p>
        </w:tc>
      </w:tr>
      <w:tr w:rsidR="00C57187" w:rsidRPr="005170F0" w14:paraId="79EA134F" w14:textId="77777777" w:rsidTr="00BB703A">
        <w:trPr>
          <w:trHeight w:val="571"/>
        </w:trPr>
        <w:tc>
          <w:tcPr>
            <w:tcW w:w="0" w:type="auto"/>
          </w:tcPr>
          <w:p w14:paraId="6315A521" w14:textId="77777777" w:rsidR="00C57187" w:rsidRDefault="00C57187" w:rsidP="00BB703A">
            <w:pPr>
              <w:jc w:val="both"/>
            </w:pPr>
            <w:r>
              <w:t>Req33.N</w:t>
            </w:r>
          </w:p>
        </w:tc>
        <w:tc>
          <w:tcPr>
            <w:tcW w:w="0" w:type="auto"/>
          </w:tcPr>
          <w:p w14:paraId="506CC0F3" w14:textId="77777777" w:rsidR="00C57187" w:rsidRDefault="00C57187" w:rsidP="00BB703A">
            <w:pPr>
              <w:jc w:val="both"/>
            </w:pPr>
            <w:r>
              <w:t>Narzędzie powinno wykrywać zdarzenia związane ze zmianą lub odczytem konfiguracji. Historia zmian musi być przechowywana na serwerze centralnym i tyczyć się całego cyklu życia urządzenia, a nie tylko ostatniej znanej konfiguracji.</w:t>
            </w:r>
          </w:p>
        </w:tc>
        <w:tc>
          <w:tcPr>
            <w:tcW w:w="0" w:type="auto"/>
          </w:tcPr>
          <w:p w14:paraId="7732FB92" w14:textId="6249E3F5" w:rsidR="00C57187" w:rsidRDefault="0085713E" w:rsidP="00BB703A">
            <w:pPr>
              <w:jc w:val="center"/>
            </w:pPr>
            <w:r>
              <w:t>M</w:t>
            </w:r>
          </w:p>
        </w:tc>
      </w:tr>
      <w:tr w:rsidR="00C57187" w:rsidRPr="005170F0" w14:paraId="49BD6B56" w14:textId="77777777" w:rsidTr="00BB703A">
        <w:trPr>
          <w:trHeight w:val="571"/>
        </w:trPr>
        <w:tc>
          <w:tcPr>
            <w:tcW w:w="0" w:type="auto"/>
          </w:tcPr>
          <w:p w14:paraId="23F3C6E5" w14:textId="77777777" w:rsidR="00C57187" w:rsidRDefault="00C57187" w:rsidP="00BB703A">
            <w:pPr>
              <w:jc w:val="both"/>
            </w:pPr>
            <w:r>
              <w:t>Req34.N</w:t>
            </w:r>
          </w:p>
        </w:tc>
        <w:tc>
          <w:tcPr>
            <w:tcW w:w="0" w:type="auto"/>
          </w:tcPr>
          <w:p w14:paraId="5A220925" w14:textId="77777777" w:rsidR="00C57187" w:rsidRDefault="00C57187" w:rsidP="00BB703A">
            <w:pPr>
              <w:jc w:val="both"/>
            </w:pPr>
            <w:r>
              <w:t>Narzędzie musi potrafić określić stan badanych systemów OT, automatycznie wykrywając co najmniej następujące stany: Running, Stopped, Fault, NoConfig, Backup.</w:t>
            </w:r>
          </w:p>
        </w:tc>
        <w:tc>
          <w:tcPr>
            <w:tcW w:w="0" w:type="auto"/>
          </w:tcPr>
          <w:p w14:paraId="66C5B4FE" w14:textId="6D949E71" w:rsidR="00C57187" w:rsidRDefault="0085713E" w:rsidP="00BB703A">
            <w:pPr>
              <w:jc w:val="center"/>
            </w:pPr>
            <w:r>
              <w:t>M</w:t>
            </w:r>
          </w:p>
        </w:tc>
      </w:tr>
    </w:tbl>
    <w:p w14:paraId="02CB8DC6" w14:textId="77777777" w:rsidR="00C57187" w:rsidRDefault="00C57187" w:rsidP="00C57187">
      <w:pPr>
        <w:rPr>
          <w:lang w:eastAsia="pl-PL"/>
        </w:rPr>
      </w:pPr>
    </w:p>
    <w:p w14:paraId="560A9C00" w14:textId="77777777" w:rsidR="00D121C6" w:rsidRDefault="00D121C6" w:rsidP="00D121C6">
      <w:pPr>
        <w:pStyle w:val="Nagwek2"/>
        <w:keepNext/>
        <w:keepLines/>
        <w:numPr>
          <w:ilvl w:val="1"/>
          <w:numId w:val="1"/>
        </w:numPr>
        <w:spacing w:before="40" w:after="0" w:line="259" w:lineRule="auto"/>
        <w:ind w:left="2127"/>
        <w:jc w:val="left"/>
        <w:rPr>
          <w:rFonts w:asciiTheme="majorHAnsi" w:eastAsiaTheme="majorEastAsia" w:hAnsiTheme="majorHAnsi" w:cstheme="majorBidi"/>
          <w:b w:val="0"/>
          <w:color w:val="2E74B5" w:themeColor="accent1" w:themeShade="BF"/>
          <w:sz w:val="26"/>
          <w:szCs w:val="26"/>
        </w:rPr>
      </w:pPr>
      <w:bookmarkStart w:id="8" w:name="_Toc163040127"/>
      <w:r>
        <w:rPr>
          <w:rFonts w:asciiTheme="majorHAnsi" w:eastAsiaTheme="majorEastAsia" w:hAnsiTheme="majorHAnsi" w:cstheme="majorBidi"/>
          <w:b w:val="0"/>
          <w:color w:val="2E74B5" w:themeColor="accent1" w:themeShade="BF"/>
          <w:sz w:val="26"/>
          <w:szCs w:val="26"/>
        </w:rPr>
        <w:t>Konsola zarządzania</w:t>
      </w:r>
      <w:bookmarkEnd w:id="8"/>
    </w:p>
    <w:tbl>
      <w:tblPr>
        <w:tblStyle w:val="Tabela-Siatka"/>
        <w:tblW w:w="9067" w:type="dxa"/>
        <w:tblLayout w:type="fixed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912"/>
        <w:gridCol w:w="7021"/>
        <w:gridCol w:w="1134"/>
      </w:tblGrid>
      <w:tr w:rsidR="00D121C6" w:rsidRPr="00DC509C" w14:paraId="1FE5F1C0" w14:textId="77777777" w:rsidTr="00FE168C">
        <w:tc>
          <w:tcPr>
            <w:tcW w:w="912" w:type="dxa"/>
            <w:shd w:val="clear" w:color="auto" w:fill="DEEAF6" w:themeFill="accent1" w:themeFillTint="33"/>
          </w:tcPr>
          <w:p w14:paraId="700F993F" w14:textId="77777777" w:rsidR="00D121C6" w:rsidRPr="00DC509C" w:rsidRDefault="00D121C6" w:rsidP="00BB703A">
            <w:pPr>
              <w:rPr>
                <w:b/>
                <w:sz w:val="22"/>
              </w:rPr>
            </w:pPr>
            <w:r w:rsidRPr="00DC509C">
              <w:rPr>
                <w:b/>
                <w:sz w:val="22"/>
              </w:rPr>
              <w:t>#</w:t>
            </w:r>
          </w:p>
        </w:tc>
        <w:tc>
          <w:tcPr>
            <w:tcW w:w="7021" w:type="dxa"/>
            <w:shd w:val="clear" w:color="auto" w:fill="DEEAF6" w:themeFill="accent1" w:themeFillTint="33"/>
          </w:tcPr>
          <w:p w14:paraId="2176F049" w14:textId="77777777" w:rsidR="00D121C6" w:rsidRPr="00DC509C" w:rsidRDefault="00D121C6" w:rsidP="00BB703A">
            <w:pPr>
              <w:rPr>
                <w:b/>
                <w:sz w:val="22"/>
              </w:rPr>
            </w:pPr>
            <w:r w:rsidRPr="00DC509C">
              <w:rPr>
                <w:b/>
                <w:sz w:val="22"/>
              </w:rPr>
              <w:t>Wymaganie</w:t>
            </w:r>
          </w:p>
        </w:tc>
        <w:tc>
          <w:tcPr>
            <w:tcW w:w="1134" w:type="dxa"/>
            <w:shd w:val="clear" w:color="auto" w:fill="DEEAF6" w:themeFill="accent1" w:themeFillTint="33"/>
          </w:tcPr>
          <w:p w14:paraId="6AECF7A9" w14:textId="77777777" w:rsidR="00D121C6" w:rsidRPr="00DC509C" w:rsidRDefault="00D121C6" w:rsidP="00BB703A">
            <w:pPr>
              <w:jc w:val="center"/>
              <w:rPr>
                <w:b/>
                <w:sz w:val="22"/>
              </w:rPr>
            </w:pPr>
            <w:r w:rsidRPr="00DC509C">
              <w:rPr>
                <w:b/>
                <w:sz w:val="22"/>
              </w:rPr>
              <w:t>Priorytet</w:t>
            </w:r>
          </w:p>
        </w:tc>
      </w:tr>
      <w:tr w:rsidR="00D121C6" w:rsidRPr="00DC509C" w14:paraId="26A5CC55" w14:textId="77777777" w:rsidTr="00FE168C">
        <w:trPr>
          <w:trHeight w:val="595"/>
        </w:trPr>
        <w:tc>
          <w:tcPr>
            <w:tcW w:w="912" w:type="dxa"/>
          </w:tcPr>
          <w:p w14:paraId="53782731" w14:textId="77777777" w:rsidR="00D121C6" w:rsidRPr="00DC509C" w:rsidRDefault="00D121C6" w:rsidP="00BB703A">
            <w:pPr>
              <w:rPr>
                <w:sz w:val="22"/>
              </w:rPr>
            </w:pPr>
            <w:r>
              <w:rPr>
                <w:sz w:val="22"/>
              </w:rPr>
              <w:t>Req1.K</w:t>
            </w:r>
          </w:p>
        </w:tc>
        <w:tc>
          <w:tcPr>
            <w:tcW w:w="7021" w:type="dxa"/>
          </w:tcPr>
          <w:p w14:paraId="438477D7" w14:textId="77777777" w:rsidR="00D121C6" w:rsidRPr="00DC509C" w:rsidRDefault="00D121C6" w:rsidP="00BB703A">
            <w:r w:rsidRPr="00DC509C">
              <w:t>Narzędzie posiada konfigurowalny panel zarządzający, na którym zebrane są co najmniej następujące informacje:</w:t>
            </w:r>
          </w:p>
          <w:p w14:paraId="4BF6424E" w14:textId="77777777" w:rsidR="00D121C6" w:rsidRPr="00DC509C" w:rsidRDefault="00D121C6" w:rsidP="00D121C6">
            <w:pPr>
              <w:pStyle w:val="Akapitzlist"/>
              <w:numPr>
                <w:ilvl w:val="0"/>
                <w:numId w:val="9"/>
              </w:numPr>
            </w:pPr>
            <w:r w:rsidRPr="00DC509C">
              <w:t>wysokopoziomowy obraz stanu monitorowanej sieci i urządzeń ze względu na krytyczność poziomu zagrożenia (hygine score)</w:t>
            </w:r>
          </w:p>
          <w:p w14:paraId="415A83F3" w14:textId="77777777" w:rsidR="00D121C6" w:rsidRDefault="00D121C6" w:rsidP="00D121C6">
            <w:pPr>
              <w:pStyle w:val="Akapitzlist"/>
              <w:numPr>
                <w:ilvl w:val="0"/>
                <w:numId w:val="9"/>
              </w:numPr>
            </w:pPr>
            <w:r w:rsidRPr="00DC509C">
              <w:t>informacje o wszystkich monitorowanych urządzeniach</w:t>
            </w:r>
            <w:r>
              <w:t xml:space="preserve"> – statystyki dotyczące aktywów</w:t>
            </w:r>
          </w:p>
          <w:p w14:paraId="4884E468" w14:textId="77777777" w:rsidR="00D121C6" w:rsidRDefault="00D121C6" w:rsidP="00D121C6">
            <w:pPr>
              <w:pStyle w:val="Akapitzlist"/>
              <w:numPr>
                <w:ilvl w:val="0"/>
                <w:numId w:val="9"/>
              </w:numPr>
            </w:pPr>
            <w:r w:rsidRPr="00E945CD">
              <w:t>Kluczowe dla operatora informacje dotyczące liczby i krytyczności alertów generowanych przez narzędzie</w:t>
            </w:r>
          </w:p>
          <w:p w14:paraId="2D3B4F89" w14:textId="77777777" w:rsidR="00D121C6" w:rsidRPr="00E945CD" w:rsidRDefault="00D121C6" w:rsidP="00D121C6">
            <w:pPr>
              <w:pStyle w:val="Akapitzlist"/>
              <w:numPr>
                <w:ilvl w:val="0"/>
                <w:numId w:val="9"/>
              </w:numPr>
            </w:pPr>
            <w:r>
              <w:t>Informacje o zdarzeniach, które zaszły na monitorowanych urządzeniach, w tym: zmiana konfiguracji, zmiana nastaw, modyfikacja firmware.</w:t>
            </w:r>
          </w:p>
        </w:tc>
        <w:tc>
          <w:tcPr>
            <w:tcW w:w="1134" w:type="dxa"/>
          </w:tcPr>
          <w:p w14:paraId="576707DF" w14:textId="77777777" w:rsidR="00D121C6" w:rsidRPr="00DC509C" w:rsidRDefault="00D121C6" w:rsidP="00BB703A">
            <w:pPr>
              <w:jc w:val="center"/>
            </w:pPr>
            <w:r>
              <w:t>M</w:t>
            </w:r>
          </w:p>
        </w:tc>
      </w:tr>
      <w:tr w:rsidR="00D121C6" w:rsidRPr="00DC509C" w14:paraId="050C2B56" w14:textId="77777777" w:rsidTr="00FE168C">
        <w:trPr>
          <w:trHeight w:val="277"/>
        </w:trPr>
        <w:tc>
          <w:tcPr>
            <w:tcW w:w="912" w:type="dxa"/>
          </w:tcPr>
          <w:p w14:paraId="419C95F2" w14:textId="77777777" w:rsidR="00D121C6" w:rsidRPr="00DC509C" w:rsidRDefault="00D121C6" w:rsidP="00BB703A">
            <w:pPr>
              <w:rPr>
                <w:sz w:val="22"/>
              </w:rPr>
            </w:pPr>
            <w:r>
              <w:rPr>
                <w:sz w:val="22"/>
              </w:rPr>
              <w:t>Req2.K</w:t>
            </w:r>
          </w:p>
        </w:tc>
        <w:tc>
          <w:tcPr>
            <w:tcW w:w="7021" w:type="dxa"/>
          </w:tcPr>
          <w:p w14:paraId="2F31402E" w14:textId="77777777" w:rsidR="00D121C6" w:rsidRDefault="00D121C6" w:rsidP="00BB703A">
            <w:pPr>
              <w:jc w:val="both"/>
            </w:pPr>
            <w:r>
              <w:t>Narzędzie pozwala na wydzielenie konsoli zarządzającej na osobną maszynę wirtualną lub serwer fizyczny ( w celu umieszczenia w innej strefie sieciowej)</w:t>
            </w:r>
          </w:p>
        </w:tc>
        <w:tc>
          <w:tcPr>
            <w:tcW w:w="1134" w:type="dxa"/>
          </w:tcPr>
          <w:p w14:paraId="0F77E155" w14:textId="77777777" w:rsidR="00D121C6" w:rsidRDefault="00D121C6" w:rsidP="00BB703A">
            <w:pPr>
              <w:jc w:val="center"/>
            </w:pPr>
            <w:r>
              <w:t>P</w:t>
            </w:r>
          </w:p>
        </w:tc>
      </w:tr>
      <w:tr w:rsidR="00D121C6" w:rsidRPr="005170F0" w14:paraId="536E3C07" w14:textId="77777777" w:rsidTr="00FE168C">
        <w:trPr>
          <w:trHeight w:val="571"/>
        </w:trPr>
        <w:tc>
          <w:tcPr>
            <w:tcW w:w="912" w:type="dxa"/>
          </w:tcPr>
          <w:p w14:paraId="3EE73139" w14:textId="77777777" w:rsidR="00D121C6" w:rsidRDefault="00D121C6" w:rsidP="00BB703A">
            <w:pPr>
              <w:jc w:val="both"/>
            </w:pPr>
            <w:r>
              <w:t>Req3</w:t>
            </w:r>
            <w:r w:rsidRPr="000653F9">
              <w:t>.N</w:t>
            </w:r>
          </w:p>
        </w:tc>
        <w:tc>
          <w:tcPr>
            <w:tcW w:w="7021" w:type="dxa"/>
          </w:tcPr>
          <w:p w14:paraId="46582D46" w14:textId="77777777" w:rsidR="00D121C6" w:rsidRPr="00E41123" w:rsidRDefault="00D121C6" w:rsidP="00BB703A">
            <w:pPr>
              <w:jc w:val="both"/>
            </w:pPr>
            <w:r w:rsidRPr="000653F9">
              <w:t>Centralna konsola do agregacji alarmów i zarządzania wieloma sensorami wdrażanymi zdalnie z jednego interfejsu użytkownika (centralny punkt zarządzania).</w:t>
            </w:r>
          </w:p>
        </w:tc>
        <w:tc>
          <w:tcPr>
            <w:tcW w:w="1134" w:type="dxa"/>
          </w:tcPr>
          <w:p w14:paraId="3FCDC0E7" w14:textId="77777777" w:rsidR="00D121C6" w:rsidRDefault="00D121C6" w:rsidP="00BB703A">
            <w:pPr>
              <w:jc w:val="center"/>
            </w:pPr>
            <w:r>
              <w:t>M</w:t>
            </w:r>
          </w:p>
        </w:tc>
      </w:tr>
      <w:tr w:rsidR="00D121C6" w:rsidRPr="005170F0" w14:paraId="18CED61E" w14:textId="77777777" w:rsidTr="00FE168C">
        <w:trPr>
          <w:trHeight w:val="571"/>
        </w:trPr>
        <w:tc>
          <w:tcPr>
            <w:tcW w:w="912" w:type="dxa"/>
          </w:tcPr>
          <w:p w14:paraId="4701B7C7" w14:textId="77777777" w:rsidR="00D121C6" w:rsidRDefault="00D121C6" w:rsidP="00BB703A">
            <w:pPr>
              <w:jc w:val="both"/>
            </w:pPr>
            <w:r>
              <w:t>Req4</w:t>
            </w:r>
            <w:r w:rsidRPr="000653F9">
              <w:t>.N</w:t>
            </w:r>
          </w:p>
        </w:tc>
        <w:tc>
          <w:tcPr>
            <w:tcW w:w="7021" w:type="dxa"/>
          </w:tcPr>
          <w:p w14:paraId="27F421F7" w14:textId="68AF6990" w:rsidR="00D121C6" w:rsidRPr="000653F9" w:rsidRDefault="00D121C6" w:rsidP="008B1C66">
            <w:pPr>
              <w:jc w:val="both"/>
            </w:pPr>
            <w:r w:rsidRPr="000653F9">
              <w:t xml:space="preserve">Dostępność </w:t>
            </w:r>
            <w:r>
              <w:t>–</w:t>
            </w:r>
            <w:r w:rsidRPr="000653F9">
              <w:t xml:space="preserve"> Rozwiązanie oferuje konsolę</w:t>
            </w:r>
            <w:r>
              <w:t xml:space="preserve"> w postaci </w:t>
            </w:r>
            <w:r w:rsidR="008B1C66">
              <w:t xml:space="preserve">webowego/intranetowego </w:t>
            </w:r>
            <w:r>
              <w:t>interfejsu użytkownika lub</w:t>
            </w:r>
            <w:r w:rsidRPr="000653F9">
              <w:t xml:space="preserve"> Linuks do rozwiązywania problemów technicznych i odzyskiwania danych.</w:t>
            </w:r>
          </w:p>
        </w:tc>
        <w:tc>
          <w:tcPr>
            <w:tcW w:w="1134" w:type="dxa"/>
          </w:tcPr>
          <w:p w14:paraId="5BC7BDF2" w14:textId="77777777" w:rsidR="00D121C6" w:rsidRDefault="00D121C6" w:rsidP="00BB703A">
            <w:pPr>
              <w:jc w:val="center"/>
            </w:pPr>
            <w:r>
              <w:t>M</w:t>
            </w:r>
          </w:p>
        </w:tc>
      </w:tr>
      <w:tr w:rsidR="00D121C6" w:rsidRPr="005170F0" w14:paraId="3288AFE9" w14:textId="77777777" w:rsidTr="00FE168C">
        <w:trPr>
          <w:trHeight w:val="571"/>
        </w:trPr>
        <w:tc>
          <w:tcPr>
            <w:tcW w:w="912" w:type="dxa"/>
          </w:tcPr>
          <w:p w14:paraId="51F8F146" w14:textId="77777777" w:rsidR="00D121C6" w:rsidRPr="000653F9" w:rsidRDefault="00D121C6" w:rsidP="00BB703A">
            <w:pPr>
              <w:jc w:val="both"/>
            </w:pPr>
            <w:r>
              <w:t>Req5</w:t>
            </w:r>
            <w:r w:rsidRPr="00603AE6">
              <w:t>.N</w:t>
            </w:r>
          </w:p>
        </w:tc>
        <w:tc>
          <w:tcPr>
            <w:tcW w:w="7021" w:type="dxa"/>
          </w:tcPr>
          <w:p w14:paraId="564CE2FE" w14:textId="77777777" w:rsidR="00D121C6" w:rsidRPr="000653F9" w:rsidRDefault="00D121C6" w:rsidP="00BB703A">
            <w:pPr>
              <w:jc w:val="both"/>
            </w:pPr>
            <w:r w:rsidRPr="00603AE6">
              <w:t>Dostęp do interfejsu użytkownika do zarządzania w celu zapewnienia różnych widoków dla różnych użytkowników.</w:t>
            </w:r>
          </w:p>
        </w:tc>
        <w:tc>
          <w:tcPr>
            <w:tcW w:w="1134" w:type="dxa"/>
          </w:tcPr>
          <w:p w14:paraId="5EAD1EEF" w14:textId="77777777" w:rsidR="00D121C6" w:rsidRDefault="00D121C6" w:rsidP="00BB703A">
            <w:pPr>
              <w:jc w:val="center"/>
            </w:pPr>
            <w:r>
              <w:t>P</w:t>
            </w:r>
          </w:p>
        </w:tc>
      </w:tr>
      <w:tr w:rsidR="00D121C6" w:rsidRPr="005170F0" w14:paraId="7A45A05B" w14:textId="77777777" w:rsidTr="00FE168C">
        <w:trPr>
          <w:trHeight w:val="571"/>
        </w:trPr>
        <w:tc>
          <w:tcPr>
            <w:tcW w:w="912" w:type="dxa"/>
          </w:tcPr>
          <w:p w14:paraId="40D14580" w14:textId="77777777" w:rsidR="00D121C6" w:rsidRDefault="00D121C6" w:rsidP="00BB703A">
            <w:pPr>
              <w:jc w:val="both"/>
            </w:pPr>
            <w:r>
              <w:t>Req6</w:t>
            </w:r>
            <w:r w:rsidRPr="00603AE6">
              <w:t>.N</w:t>
            </w:r>
          </w:p>
        </w:tc>
        <w:tc>
          <w:tcPr>
            <w:tcW w:w="7021" w:type="dxa"/>
          </w:tcPr>
          <w:p w14:paraId="376420C2" w14:textId="77777777" w:rsidR="00D121C6" w:rsidRPr="00603AE6" w:rsidRDefault="00D121C6" w:rsidP="00BB703A">
            <w:pPr>
              <w:jc w:val="both"/>
            </w:pPr>
            <w:r w:rsidRPr="00603AE6">
              <w:t>Instalacja aktualizacji oprogramowania</w:t>
            </w:r>
            <w:r>
              <w:t xml:space="preserve"> narzędzia</w:t>
            </w:r>
            <w:r w:rsidRPr="00603AE6">
              <w:t xml:space="preserve"> zarządzana na wielu urządzeniach za pomocą scentralizowanej konsoli.</w:t>
            </w:r>
          </w:p>
        </w:tc>
        <w:tc>
          <w:tcPr>
            <w:tcW w:w="1134" w:type="dxa"/>
          </w:tcPr>
          <w:p w14:paraId="1749837A" w14:textId="77777777" w:rsidR="00D121C6" w:rsidRDefault="00D121C6" w:rsidP="00BB703A">
            <w:pPr>
              <w:jc w:val="center"/>
            </w:pPr>
            <w:r>
              <w:t>M</w:t>
            </w:r>
          </w:p>
        </w:tc>
      </w:tr>
      <w:tr w:rsidR="00D121C6" w:rsidRPr="005170F0" w14:paraId="6EAFEAEC" w14:textId="77777777" w:rsidTr="00FE168C">
        <w:trPr>
          <w:trHeight w:val="571"/>
        </w:trPr>
        <w:tc>
          <w:tcPr>
            <w:tcW w:w="912" w:type="dxa"/>
          </w:tcPr>
          <w:p w14:paraId="5C25B65F" w14:textId="77777777" w:rsidR="00D121C6" w:rsidRDefault="00D121C6" w:rsidP="00BB703A">
            <w:pPr>
              <w:jc w:val="both"/>
            </w:pPr>
            <w:r>
              <w:t>Req7.N</w:t>
            </w:r>
          </w:p>
        </w:tc>
        <w:tc>
          <w:tcPr>
            <w:tcW w:w="7021" w:type="dxa"/>
          </w:tcPr>
          <w:p w14:paraId="2DD24955" w14:textId="77777777" w:rsidR="00D121C6" w:rsidRPr="00603AE6" w:rsidRDefault="00D121C6" w:rsidP="00BB703A">
            <w:pPr>
              <w:jc w:val="both"/>
            </w:pPr>
            <w:r>
              <w:t xml:space="preserve">Narzędzie udostępnia interfejs typu REST API dający możliwości dalszej integracji oraz automatyzacji </w:t>
            </w:r>
          </w:p>
        </w:tc>
        <w:tc>
          <w:tcPr>
            <w:tcW w:w="1134" w:type="dxa"/>
          </w:tcPr>
          <w:p w14:paraId="77540E27" w14:textId="77777777" w:rsidR="00D121C6" w:rsidRDefault="00D121C6" w:rsidP="00BB703A">
            <w:pPr>
              <w:jc w:val="center"/>
            </w:pPr>
            <w:r>
              <w:t>P</w:t>
            </w:r>
          </w:p>
        </w:tc>
      </w:tr>
    </w:tbl>
    <w:p w14:paraId="6DD44A34" w14:textId="7A0EF70A" w:rsidR="00D121C6" w:rsidRDefault="00D121C6" w:rsidP="00C57187">
      <w:pPr>
        <w:rPr>
          <w:lang w:eastAsia="pl-PL"/>
        </w:rPr>
      </w:pPr>
      <w:bookmarkStart w:id="9" w:name="_GoBack"/>
      <w:bookmarkEnd w:id="9"/>
    </w:p>
    <w:p w14:paraId="2B283E95" w14:textId="77777777" w:rsidR="00911DFC" w:rsidRDefault="00911DFC" w:rsidP="00C57187">
      <w:pPr>
        <w:rPr>
          <w:lang w:eastAsia="pl-PL"/>
        </w:rPr>
      </w:pPr>
    </w:p>
    <w:p w14:paraId="042FB171" w14:textId="77777777" w:rsidR="00D121C6" w:rsidRDefault="00D121C6" w:rsidP="00D121C6">
      <w:pPr>
        <w:pStyle w:val="Nagwek2"/>
        <w:keepNext/>
        <w:keepLines/>
        <w:numPr>
          <w:ilvl w:val="1"/>
          <w:numId w:val="1"/>
        </w:numPr>
        <w:spacing w:before="40" w:after="0" w:line="259" w:lineRule="auto"/>
        <w:ind w:left="2127"/>
        <w:jc w:val="left"/>
        <w:rPr>
          <w:rFonts w:asciiTheme="majorHAnsi" w:eastAsiaTheme="majorEastAsia" w:hAnsiTheme="majorHAnsi" w:cstheme="majorBidi"/>
          <w:b w:val="0"/>
          <w:color w:val="2E74B5" w:themeColor="accent1" w:themeShade="BF"/>
          <w:sz w:val="26"/>
          <w:szCs w:val="26"/>
        </w:rPr>
      </w:pPr>
      <w:bookmarkStart w:id="10" w:name="_Toc163040128"/>
      <w:r>
        <w:rPr>
          <w:rFonts w:asciiTheme="majorHAnsi" w:eastAsiaTheme="majorEastAsia" w:hAnsiTheme="majorHAnsi" w:cstheme="majorBidi"/>
          <w:b w:val="0"/>
          <w:color w:val="2E74B5" w:themeColor="accent1" w:themeShade="BF"/>
          <w:sz w:val="26"/>
          <w:szCs w:val="26"/>
        </w:rPr>
        <w:lastRenderedPageBreak/>
        <w:t>Interface użytkownika</w:t>
      </w:r>
      <w:bookmarkEnd w:id="10"/>
    </w:p>
    <w:tbl>
      <w:tblPr>
        <w:tblStyle w:val="Tabela-Siatka"/>
        <w:tblW w:w="9067" w:type="dxa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844"/>
        <w:gridCol w:w="7193"/>
        <w:gridCol w:w="1030"/>
      </w:tblGrid>
      <w:tr w:rsidR="003A00EF" w:rsidRPr="00DC509C" w14:paraId="2CA262F9" w14:textId="77777777" w:rsidTr="00745CB2">
        <w:tc>
          <w:tcPr>
            <w:tcW w:w="845" w:type="dxa"/>
            <w:shd w:val="clear" w:color="auto" w:fill="DEEAF6" w:themeFill="accent1" w:themeFillTint="33"/>
          </w:tcPr>
          <w:p w14:paraId="34B6FBF7" w14:textId="77777777" w:rsidR="003A00EF" w:rsidRPr="00DC509C" w:rsidRDefault="003A00EF" w:rsidP="00BB703A">
            <w:pPr>
              <w:rPr>
                <w:b/>
                <w:sz w:val="22"/>
              </w:rPr>
            </w:pPr>
            <w:r w:rsidRPr="00DC509C">
              <w:rPr>
                <w:b/>
                <w:sz w:val="22"/>
              </w:rPr>
              <w:t>#</w:t>
            </w:r>
          </w:p>
        </w:tc>
        <w:tc>
          <w:tcPr>
            <w:tcW w:w="7230" w:type="dxa"/>
            <w:shd w:val="clear" w:color="auto" w:fill="DEEAF6" w:themeFill="accent1" w:themeFillTint="33"/>
          </w:tcPr>
          <w:p w14:paraId="6AED0A3F" w14:textId="77777777" w:rsidR="003A00EF" w:rsidRPr="00DC509C" w:rsidRDefault="003A00EF" w:rsidP="00BB703A">
            <w:pPr>
              <w:rPr>
                <w:b/>
                <w:sz w:val="22"/>
              </w:rPr>
            </w:pPr>
            <w:r w:rsidRPr="00DC509C">
              <w:rPr>
                <w:b/>
                <w:sz w:val="22"/>
              </w:rPr>
              <w:t>Wymaganie</w:t>
            </w:r>
          </w:p>
        </w:tc>
        <w:tc>
          <w:tcPr>
            <w:tcW w:w="992" w:type="dxa"/>
            <w:shd w:val="clear" w:color="auto" w:fill="DEEAF6" w:themeFill="accent1" w:themeFillTint="33"/>
          </w:tcPr>
          <w:p w14:paraId="22AEF2B9" w14:textId="77777777" w:rsidR="003A00EF" w:rsidRPr="00DC509C" w:rsidRDefault="003A00EF" w:rsidP="00BB703A">
            <w:pPr>
              <w:jc w:val="center"/>
              <w:rPr>
                <w:b/>
                <w:sz w:val="22"/>
              </w:rPr>
            </w:pPr>
            <w:r w:rsidRPr="00DC509C">
              <w:rPr>
                <w:b/>
                <w:sz w:val="22"/>
              </w:rPr>
              <w:t>Priorytet</w:t>
            </w:r>
          </w:p>
        </w:tc>
      </w:tr>
      <w:tr w:rsidR="003A00EF" w:rsidRPr="00DC509C" w14:paraId="362A5508" w14:textId="77777777" w:rsidTr="00745CB2">
        <w:trPr>
          <w:trHeight w:val="290"/>
        </w:trPr>
        <w:tc>
          <w:tcPr>
            <w:tcW w:w="845" w:type="dxa"/>
          </w:tcPr>
          <w:p w14:paraId="6CBBB409" w14:textId="77777777" w:rsidR="003A00EF" w:rsidRPr="00DC509C" w:rsidRDefault="003A00EF" w:rsidP="00BB703A">
            <w:pPr>
              <w:rPr>
                <w:sz w:val="22"/>
              </w:rPr>
            </w:pPr>
            <w:r w:rsidRPr="004265D9">
              <w:rPr>
                <w:sz w:val="22"/>
              </w:rPr>
              <w:t>Req1.</w:t>
            </w:r>
            <w:r>
              <w:rPr>
                <w:sz w:val="22"/>
              </w:rPr>
              <w:t>I</w:t>
            </w:r>
          </w:p>
        </w:tc>
        <w:tc>
          <w:tcPr>
            <w:tcW w:w="7230" w:type="dxa"/>
          </w:tcPr>
          <w:p w14:paraId="77F6A558" w14:textId="77777777" w:rsidR="003A00EF" w:rsidRPr="00B70FE4" w:rsidRDefault="003A00EF" w:rsidP="00BB703A">
            <w:pPr>
              <w:jc w:val="both"/>
            </w:pPr>
            <w:r w:rsidRPr="000C02DA">
              <w:t>Tworzenie graficznej mapy wykrytych urządzeń (strefy, połączenia, charakterystyka, rola</w:t>
            </w:r>
            <w:r>
              <w:t>, rodzaj połączenia</w:t>
            </w:r>
            <w:r w:rsidRPr="000C02DA">
              <w:t>)</w:t>
            </w:r>
          </w:p>
        </w:tc>
        <w:tc>
          <w:tcPr>
            <w:tcW w:w="992" w:type="dxa"/>
          </w:tcPr>
          <w:p w14:paraId="4C320659" w14:textId="77777777" w:rsidR="003A00EF" w:rsidRPr="00DC509C" w:rsidRDefault="003A00EF" w:rsidP="00BB703A">
            <w:pPr>
              <w:jc w:val="center"/>
            </w:pPr>
            <w:r w:rsidRPr="00B70FE4">
              <w:t>M</w:t>
            </w:r>
          </w:p>
        </w:tc>
      </w:tr>
      <w:tr w:rsidR="003A00EF" w:rsidRPr="00DC509C" w14:paraId="37A8419A" w14:textId="77777777" w:rsidTr="00FE168C">
        <w:trPr>
          <w:trHeight w:val="290"/>
        </w:trPr>
        <w:tc>
          <w:tcPr>
            <w:tcW w:w="845" w:type="dxa"/>
          </w:tcPr>
          <w:p w14:paraId="110CDF70" w14:textId="77777777" w:rsidR="003A00EF" w:rsidRPr="00DC509C" w:rsidRDefault="003A00EF" w:rsidP="00BB703A">
            <w:pPr>
              <w:rPr>
                <w:sz w:val="22"/>
              </w:rPr>
            </w:pPr>
            <w:r w:rsidRPr="004265D9">
              <w:rPr>
                <w:sz w:val="22"/>
              </w:rPr>
              <w:t>Req</w:t>
            </w:r>
            <w:r>
              <w:rPr>
                <w:sz w:val="22"/>
              </w:rPr>
              <w:t>2</w:t>
            </w:r>
            <w:r w:rsidRPr="004265D9">
              <w:rPr>
                <w:sz w:val="22"/>
              </w:rPr>
              <w:t>.</w:t>
            </w:r>
            <w:r>
              <w:rPr>
                <w:sz w:val="22"/>
              </w:rPr>
              <w:t>I</w:t>
            </w:r>
          </w:p>
        </w:tc>
        <w:tc>
          <w:tcPr>
            <w:tcW w:w="7230" w:type="dxa"/>
          </w:tcPr>
          <w:p w14:paraId="35E482C3" w14:textId="77777777" w:rsidR="003A00EF" w:rsidRPr="000C02DA" w:rsidRDefault="003A00EF" w:rsidP="00BB703A">
            <w:pPr>
              <w:jc w:val="both"/>
            </w:pPr>
            <w:r>
              <w:t>Tworzenie mapy graficznej połączeń sieciowych, na podstawie zebranych informacji z urządzeń sieciowych po SNMP, jako warstwa do mapy połączeń i urządzeń OT.</w:t>
            </w:r>
          </w:p>
        </w:tc>
        <w:tc>
          <w:tcPr>
            <w:tcW w:w="992" w:type="dxa"/>
          </w:tcPr>
          <w:p w14:paraId="1A7939BA" w14:textId="2C71A9EE" w:rsidR="003A00EF" w:rsidRPr="00B70FE4" w:rsidRDefault="00C725B7" w:rsidP="00BB703A">
            <w:pPr>
              <w:jc w:val="center"/>
            </w:pPr>
            <w:r>
              <w:t>M</w:t>
            </w:r>
          </w:p>
        </w:tc>
      </w:tr>
      <w:tr w:rsidR="003A00EF" w:rsidRPr="00DC509C" w14:paraId="5AB5F341" w14:textId="77777777" w:rsidTr="00FE168C">
        <w:trPr>
          <w:trHeight w:val="545"/>
        </w:trPr>
        <w:tc>
          <w:tcPr>
            <w:tcW w:w="845" w:type="dxa"/>
          </w:tcPr>
          <w:p w14:paraId="4CE99127" w14:textId="77777777" w:rsidR="003A00EF" w:rsidRPr="00DC509C" w:rsidRDefault="003A00EF" w:rsidP="00BB703A">
            <w:pPr>
              <w:rPr>
                <w:sz w:val="22"/>
              </w:rPr>
            </w:pPr>
            <w:r w:rsidRPr="004265D9">
              <w:rPr>
                <w:sz w:val="22"/>
              </w:rPr>
              <w:t>Req</w:t>
            </w:r>
            <w:r>
              <w:rPr>
                <w:sz w:val="22"/>
              </w:rPr>
              <w:t>3</w:t>
            </w:r>
            <w:r w:rsidRPr="004265D9">
              <w:rPr>
                <w:sz w:val="22"/>
              </w:rPr>
              <w:t>.</w:t>
            </w:r>
            <w:r>
              <w:rPr>
                <w:sz w:val="22"/>
              </w:rPr>
              <w:t>I</w:t>
            </w:r>
          </w:p>
        </w:tc>
        <w:tc>
          <w:tcPr>
            <w:tcW w:w="7230" w:type="dxa"/>
          </w:tcPr>
          <w:p w14:paraId="377267B3" w14:textId="2083702E" w:rsidR="003A00EF" w:rsidRDefault="003A00EF" w:rsidP="00BB703A">
            <w:pPr>
              <w:jc w:val="both"/>
            </w:pPr>
            <w:r>
              <w:t>Tworzenie własnych reguł przez operatora</w:t>
            </w:r>
            <w:r w:rsidR="00C725B7">
              <w:t xml:space="preserve"> (użytkownika systemu IDS)</w:t>
            </w:r>
            <w:r>
              <w:t xml:space="preserve"> dotyczących potencjalnych zagrożeń, którym można przypisać poziom ryzyka i krytyczność. Reguły powinny być konfigurowalne. Przykładowe reguły:</w:t>
            </w:r>
          </w:p>
          <w:p w14:paraId="3B011266" w14:textId="77777777" w:rsidR="003A00EF" w:rsidRPr="001966F8" w:rsidRDefault="003A00EF" w:rsidP="003A00EF">
            <w:pPr>
              <w:pStyle w:val="Akapitzlist"/>
              <w:numPr>
                <w:ilvl w:val="0"/>
                <w:numId w:val="9"/>
              </w:numPr>
            </w:pPr>
            <w:r w:rsidRPr="001966F8">
              <w:t>logowanie się na konta administratora</w:t>
            </w:r>
          </w:p>
          <w:p w14:paraId="332B9AC3" w14:textId="77777777" w:rsidR="003A00EF" w:rsidRPr="001966F8" w:rsidRDefault="003A00EF" w:rsidP="003A00EF">
            <w:pPr>
              <w:pStyle w:val="Akapitzlist"/>
              <w:numPr>
                <w:ilvl w:val="0"/>
                <w:numId w:val="9"/>
              </w:numPr>
            </w:pPr>
            <w:r w:rsidRPr="001966F8">
              <w:t>nieudane próby logowania</w:t>
            </w:r>
          </w:p>
          <w:p w14:paraId="2ADCFE29" w14:textId="77777777" w:rsidR="003A00EF" w:rsidRPr="001966F8" w:rsidRDefault="003A00EF" w:rsidP="003A00EF">
            <w:pPr>
              <w:pStyle w:val="Akapitzlist"/>
              <w:numPr>
                <w:ilvl w:val="0"/>
                <w:numId w:val="9"/>
              </w:numPr>
            </w:pPr>
            <w:r w:rsidRPr="001966F8">
              <w:t>restart serwerów</w:t>
            </w:r>
          </w:p>
          <w:p w14:paraId="7B0F4421" w14:textId="77777777" w:rsidR="003A00EF" w:rsidRPr="001966F8" w:rsidRDefault="003A00EF" w:rsidP="003A00EF">
            <w:pPr>
              <w:pStyle w:val="Akapitzlist"/>
              <w:numPr>
                <w:ilvl w:val="0"/>
                <w:numId w:val="9"/>
              </w:numPr>
            </w:pPr>
            <w:r w:rsidRPr="001966F8">
              <w:t>reset hasła użytkownika</w:t>
            </w:r>
          </w:p>
          <w:p w14:paraId="13B5B302" w14:textId="77777777" w:rsidR="003A00EF" w:rsidRPr="001966F8" w:rsidRDefault="003A00EF" w:rsidP="003A00EF">
            <w:pPr>
              <w:pStyle w:val="Akapitzlist"/>
              <w:numPr>
                <w:ilvl w:val="0"/>
                <w:numId w:val="9"/>
              </w:numPr>
            </w:pPr>
            <w:r w:rsidRPr="001966F8">
              <w:t>instalacja nowego oprogramowania/Firmware</w:t>
            </w:r>
          </w:p>
          <w:p w14:paraId="3CA10182" w14:textId="77777777" w:rsidR="003A00EF" w:rsidRPr="001966F8" w:rsidRDefault="003A00EF" w:rsidP="003A00EF">
            <w:pPr>
              <w:pStyle w:val="Akapitzlist"/>
              <w:numPr>
                <w:ilvl w:val="0"/>
                <w:numId w:val="9"/>
              </w:numPr>
            </w:pPr>
            <w:r w:rsidRPr="001966F8">
              <w:t>zmiana konfiguracji interfejsów sieciowych</w:t>
            </w:r>
          </w:p>
          <w:p w14:paraId="07C3B165" w14:textId="77777777" w:rsidR="003A00EF" w:rsidRPr="001966F8" w:rsidRDefault="003A00EF" w:rsidP="003A00EF">
            <w:pPr>
              <w:pStyle w:val="Akapitzlist"/>
              <w:numPr>
                <w:ilvl w:val="0"/>
                <w:numId w:val="9"/>
              </w:numPr>
            </w:pPr>
            <w:r w:rsidRPr="001966F8">
              <w:t>zmiana czasu</w:t>
            </w:r>
          </w:p>
          <w:p w14:paraId="79792902" w14:textId="77777777" w:rsidR="003A00EF" w:rsidRPr="001966F8" w:rsidRDefault="003A00EF" w:rsidP="003A00EF">
            <w:pPr>
              <w:pStyle w:val="Akapitzlist"/>
              <w:numPr>
                <w:ilvl w:val="0"/>
                <w:numId w:val="9"/>
              </w:numPr>
            </w:pPr>
            <w:r w:rsidRPr="001966F8">
              <w:t>skanowanie adresów IP i portów</w:t>
            </w:r>
          </w:p>
          <w:p w14:paraId="38273035" w14:textId="77777777" w:rsidR="003A00EF" w:rsidRPr="00DC509C" w:rsidRDefault="003A00EF" w:rsidP="003A00EF">
            <w:pPr>
              <w:pStyle w:val="Akapitzlist"/>
              <w:numPr>
                <w:ilvl w:val="0"/>
                <w:numId w:val="9"/>
              </w:numPr>
            </w:pPr>
            <w:r w:rsidRPr="001966F8">
              <w:t>podłączenie urządzenia USB</w:t>
            </w:r>
          </w:p>
        </w:tc>
        <w:tc>
          <w:tcPr>
            <w:tcW w:w="992" w:type="dxa"/>
          </w:tcPr>
          <w:p w14:paraId="52712C1B" w14:textId="771FD100" w:rsidR="003A00EF" w:rsidRPr="00DC509C" w:rsidRDefault="00C725B7" w:rsidP="00BB703A">
            <w:pPr>
              <w:jc w:val="center"/>
            </w:pPr>
            <w:r>
              <w:t>M</w:t>
            </w:r>
          </w:p>
        </w:tc>
      </w:tr>
      <w:tr w:rsidR="003A00EF" w:rsidRPr="00DC509C" w14:paraId="0A0104F0" w14:textId="77777777" w:rsidTr="00FE168C">
        <w:trPr>
          <w:trHeight w:val="563"/>
        </w:trPr>
        <w:tc>
          <w:tcPr>
            <w:tcW w:w="845" w:type="dxa"/>
          </w:tcPr>
          <w:p w14:paraId="1141F097" w14:textId="77777777" w:rsidR="003A00EF" w:rsidRPr="00DC509C" w:rsidRDefault="003A00EF" w:rsidP="00BB703A">
            <w:pPr>
              <w:rPr>
                <w:sz w:val="22"/>
              </w:rPr>
            </w:pPr>
            <w:r w:rsidRPr="004265D9">
              <w:rPr>
                <w:sz w:val="22"/>
              </w:rPr>
              <w:t>Req</w:t>
            </w:r>
            <w:r>
              <w:rPr>
                <w:sz w:val="22"/>
              </w:rPr>
              <w:t>4</w:t>
            </w:r>
            <w:r w:rsidRPr="004265D9">
              <w:rPr>
                <w:sz w:val="22"/>
              </w:rPr>
              <w:t>.</w:t>
            </w:r>
            <w:r>
              <w:rPr>
                <w:sz w:val="22"/>
              </w:rPr>
              <w:t>I</w:t>
            </w:r>
          </w:p>
        </w:tc>
        <w:tc>
          <w:tcPr>
            <w:tcW w:w="7230" w:type="dxa"/>
          </w:tcPr>
          <w:p w14:paraId="29B77A84" w14:textId="77777777" w:rsidR="003A00EF" w:rsidRDefault="003A00EF" w:rsidP="00BB703A">
            <w:pPr>
              <w:jc w:val="both"/>
            </w:pPr>
            <w:r>
              <w:t>Eksport wszystkich informacji dostępnych w narzędziu monitorowania do plików: lista urządzeń, alerty, pre-definiowane lub stworzone przez administratora raporty</w:t>
            </w:r>
          </w:p>
        </w:tc>
        <w:tc>
          <w:tcPr>
            <w:tcW w:w="992" w:type="dxa"/>
          </w:tcPr>
          <w:p w14:paraId="7EE3F37D" w14:textId="77777777" w:rsidR="003A00EF" w:rsidRPr="00DC509C" w:rsidRDefault="003A00EF" w:rsidP="00BB703A">
            <w:pPr>
              <w:jc w:val="center"/>
            </w:pPr>
            <w:r>
              <w:t>M</w:t>
            </w:r>
          </w:p>
        </w:tc>
      </w:tr>
      <w:tr w:rsidR="003A00EF" w:rsidRPr="00DC509C" w14:paraId="616750B7" w14:textId="77777777" w:rsidTr="00FE168C">
        <w:trPr>
          <w:trHeight w:val="148"/>
        </w:trPr>
        <w:tc>
          <w:tcPr>
            <w:tcW w:w="845" w:type="dxa"/>
          </w:tcPr>
          <w:p w14:paraId="64272ED9" w14:textId="77777777" w:rsidR="003A00EF" w:rsidRPr="00DC509C" w:rsidRDefault="003A00EF" w:rsidP="00BB703A">
            <w:pPr>
              <w:rPr>
                <w:sz w:val="22"/>
              </w:rPr>
            </w:pPr>
            <w:r w:rsidRPr="004265D9">
              <w:rPr>
                <w:sz w:val="22"/>
              </w:rPr>
              <w:t>Req</w:t>
            </w:r>
            <w:r>
              <w:rPr>
                <w:sz w:val="22"/>
              </w:rPr>
              <w:t>5</w:t>
            </w:r>
            <w:r w:rsidRPr="004265D9">
              <w:rPr>
                <w:sz w:val="22"/>
              </w:rPr>
              <w:t>.</w:t>
            </w:r>
            <w:r>
              <w:rPr>
                <w:sz w:val="22"/>
              </w:rPr>
              <w:t>I</w:t>
            </w:r>
          </w:p>
        </w:tc>
        <w:tc>
          <w:tcPr>
            <w:tcW w:w="7230" w:type="dxa"/>
          </w:tcPr>
          <w:p w14:paraId="4E3D157F" w14:textId="77777777" w:rsidR="003A00EF" w:rsidRPr="00A753E9" w:rsidRDefault="003A00EF" w:rsidP="00BB703A">
            <w:pPr>
              <w:jc w:val="both"/>
            </w:pPr>
            <w:r>
              <w:t>Definiowanie użytkowników na różnych poziomach dostępu: tylko odczyt, odczyt i możliwość wprowadzania zmian, administrator</w:t>
            </w:r>
          </w:p>
        </w:tc>
        <w:tc>
          <w:tcPr>
            <w:tcW w:w="992" w:type="dxa"/>
          </w:tcPr>
          <w:p w14:paraId="186E7ABD" w14:textId="77777777" w:rsidR="003A00EF" w:rsidRDefault="003A00EF" w:rsidP="00BB703A">
            <w:pPr>
              <w:jc w:val="center"/>
            </w:pPr>
            <w:r>
              <w:t>M</w:t>
            </w:r>
          </w:p>
        </w:tc>
      </w:tr>
      <w:tr w:rsidR="003A00EF" w:rsidRPr="00DC509C" w14:paraId="07D60EBF" w14:textId="77777777" w:rsidTr="00FE168C">
        <w:trPr>
          <w:trHeight w:val="148"/>
        </w:trPr>
        <w:tc>
          <w:tcPr>
            <w:tcW w:w="845" w:type="dxa"/>
          </w:tcPr>
          <w:p w14:paraId="53907530" w14:textId="77777777" w:rsidR="003A00EF" w:rsidRPr="004265D9" w:rsidRDefault="003A00EF" w:rsidP="00BB703A">
            <w:pPr>
              <w:rPr>
                <w:sz w:val="22"/>
              </w:rPr>
            </w:pPr>
            <w:r>
              <w:rPr>
                <w:sz w:val="22"/>
              </w:rPr>
              <w:t>Req6</w:t>
            </w:r>
            <w:r w:rsidRPr="00D148EA">
              <w:rPr>
                <w:sz w:val="22"/>
              </w:rPr>
              <w:t>.I</w:t>
            </w:r>
          </w:p>
        </w:tc>
        <w:tc>
          <w:tcPr>
            <w:tcW w:w="7230" w:type="dxa"/>
          </w:tcPr>
          <w:p w14:paraId="67ECA42D" w14:textId="775813D7" w:rsidR="003A00EF" w:rsidRDefault="003A00EF" w:rsidP="00BB703A">
            <w:pPr>
              <w:jc w:val="both"/>
            </w:pPr>
            <w:r>
              <w:t>Narzędzie</w:t>
            </w:r>
            <w:r w:rsidRPr="00D148EA">
              <w:t xml:space="preserve"> będzie posiadało </w:t>
            </w:r>
            <w:r w:rsidR="00C725B7">
              <w:t>webowy/intranetowy</w:t>
            </w:r>
            <w:r w:rsidRPr="00D148EA">
              <w:t xml:space="preserve"> interfejs użytkownika. Dedykowany klient nie będzie wymagany.</w:t>
            </w:r>
          </w:p>
        </w:tc>
        <w:tc>
          <w:tcPr>
            <w:tcW w:w="992" w:type="dxa"/>
          </w:tcPr>
          <w:p w14:paraId="7C634835" w14:textId="77777777" w:rsidR="003A00EF" w:rsidRDefault="003A00EF" w:rsidP="00BB703A">
            <w:pPr>
              <w:jc w:val="center"/>
            </w:pPr>
            <w:r>
              <w:t>M</w:t>
            </w:r>
          </w:p>
        </w:tc>
      </w:tr>
      <w:tr w:rsidR="003A00EF" w:rsidRPr="00DC509C" w14:paraId="57A4DC73" w14:textId="77777777" w:rsidTr="00FE168C">
        <w:trPr>
          <w:trHeight w:val="148"/>
        </w:trPr>
        <w:tc>
          <w:tcPr>
            <w:tcW w:w="845" w:type="dxa"/>
          </w:tcPr>
          <w:p w14:paraId="3A0061AC" w14:textId="77777777" w:rsidR="003A00EF" w:rsidRDefault="003A00EF" w:rsidP="00BB703A">
            <w:pPr>
              <w:rPr>
                <w:sz w:val="22"/>
              </w:rPr>
            </w:pPr>
            <w:r>
              <w:rPr>
                <w:sz w:val="22"/>
              </w:rPr>
              <w:t>Req7</w:t>
            </w:r>
            <w:r w:rsidRPr="00603AE6">
              <w:rPr>
                <w:sz w:val="22"/>
              </w:rPr>
              <w:t>.I</w:t>
            </w:r>
          </w:p>
        </w:tc>
        <w:tc>
          <w:tcPr>
            <w:tcW w:w="7230" w:type="dxa"/>
          </w:tcPr>
          <w:p w14:paraId="3BAFC45F" w14:textId="77777777" w:rsidR="003A00EF" w:rsidRDefault="003A00EF" w:rsidP="00BB703A">
            <w:pPr>
              <w:jc w:val="both"/>
            </w:pPr>
            <w:r w:rsidRPr="00603AE6">
              <w:t>Graficzna prezentacja węzłów sieciowych i generowanych łączy komunikacyjnych, analizująca komunikację i przydzielająca identyfikację (styl) każdemu elementowi sieci.</w:t>
            </w:r>
          </w:p>
        </w:tc>
        <w:tc>
          <w:tcPr>
            <w:tcW w:w="992" w:type="dxa"/>
          </w:tcPr>
          <w:p w14:paraId="610D55E3" w14:textId="77777777" w:rsidR="003A00EF" w:rsidRDefault="003A00EF" w:rsidP="00BB703A">
            <w:pPr>
              <w:jc w:val="center"/>
            </w:pPr>
            <w:r>
              <w:t>M</w:t>
            </w:r>
          </w:p>
        </w:tc>
      </w:tr>
    </w:tbl>
    <w:p w14:paraId="6AAA12B3" w14:textId="77777777" w:rsidR="00D121C6" w:rsidRDefault="00D121C6" w:rsidP="00C57187">
      <w:pPr>
        <w:rPr>
          <w:lang w:eastAsia="pl-PL"/>
        </w:rPr>
      </w:pPr>
    </w:p>
    <w:p w14:paraId="199C3E96" w14:textId="77777777" w:rsidR="003A00EF" w:rsidRDefault="003A00EF" w:rsidP="003A00EF">
      <w:pPr>
        <w:pStyle w:val="Nagwek2"/>
        <w:keepNext/>
        <w:keepLines/>
        <w:numPr>
          <w:ilvl w:val="1"/>
          <w:numId w:val="1"/>
        </w:numPr>
        <w:spacing w:before="40" w:after="0" w:line="259" w:lineRule="auto"/>
        <w:ind w:left="2127"/>
        <w:jc w:val="left"/>
        <w:rPr>
          <w:rFonts w:asciiTheme="majorHAnsi" w:eastAsiaTheme="majorEastAsia" w:hAnsiTheme="majorHAnsi" w:cstheme="majorBidi"/>
          <w:b w:val="0"/>
          <w:color w:val="2E74B5" w:themeColor="accent1" w:themeShade="BF"/>
          <w:sz w:val="26"/>
          <w:szCs w:val="26"/>
        </w:rPr>
      </w:pPr>
      <w:bookmarkStart w:id="11" w:name="_Toc163040129"/>
      <w:r>
        <w:rPr>
          <w:rFonts w:asciiTheme="majorHAnsi" w:eastAsiaTheme="majorEastAsia" w:hAnsiTheme="majorHAnsi" w:cstheme="majorBidi"/>
          <w:b w:val="0"/>
          <w:color w:val="2E74B5" w:themeColor="accent1" w:themeShade="BF"/>
          <w:sz w:val="26"/>
          <w:szCs w:val="26"/>
        </w:rPr>
        <w:t>Zarządzanie aktywami (Asset Management)</w:t>
      </w:r>
      <w:bookmarkEnd w:id="11"/>
    </w:p>
    <w:p w14:paraId="1A19C701" w14:textId="77777777" w:rsidR="003A00EF" w:rsidRPr="003A00EF" w:rsidRDefault="003A00EF" w:rsidP="003A00EF">
      <w:pPr>
        <w:rPr>
          <w:lang w:eastAsia="pl-PL"/>
        </w:rPr>
      </w:pPr>
    </w:p>
    <w:tbl>
      <w:tblPr>
        <w:tblStyle w:val="Tabela-Siatka"/>
        <w:tblW w:w="9067" w:type="dxa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967"/>
        <w:gridCol w:w="7070"/>
        <w:gridCol w:w="1030"/>
      </w:tblGrid>
      <w:tr w:rsidR="003A00EF" w:rsidRPr="00DC509C" w14:paraId="154EB3E5" w14:textId="77777777" w:rsidTr="00FE168C">
        <w:tc>
          <w:tcPr>
            <w:tcW w:w="967" w:type="dxa"/>
            <w:shd w:val="clear" w:color="auto" w:fill="DEEAF6" w:themeFill="accent1" w:themeFillTint="33"/>
          </w:tcPr>
          <w:p w14:paraId="69F421EA" w14:textId="77777777" w:rsidR="003A00EF" w:rsidRPr="00DC509C" w:rsidRDefault="003A00EF" w:rsidP="00BB703A">
            <w:pPr>
              <w:rPr>
                <w:b/>
                <w:sz w:val="22"/>
              </w:rPr>
            </w:pPr>
            <w:r w:rsidRPr="00DC509C">
              <w:rPr>
                <w:b/>
                <w:sz w:val="22"/>
              </w:rPr>
              <w:t>#</w:t>
            </w:r>
          </w:p>
        </w:tc>
        <w:tc>
          <w:tcPr>
            <w:tcW w:w="7108" w:type="dxa"/>
            <w:shd w:val="clear" w:color="auto" w:fill="DEEAF6" w:themeFill="accent1" w:themeFillTint="33"/>
          </w:tcPr>
          <w:p w14:paraId="55C602D2" w14:textId="77777777" w:rsidR="003A00EF" w:rsidRPr="00DC509C" w:rsidRDefault="003A00EF" w:rsidP="00BB703A">
            <w:pPr>
              <w:rPr>
                <w:b/>
                <w:sz w:val="22"/>
              </w:rPr>
            </w:pPr>
            <w:r w:rsidRPr="00DC509C">
              <w:rPr>
                <w:b/>
                <w:sz w:val="22"/>
              </w:rPr>
              <w:t>Wymaganie</w:t>
            </w:r>
          </w:p>
        </w:tc>
        <w:tc>
          <w:tcPr>
            <w:tcW w:w="992" w:type="dxa"/>
            <w:shd w:val="clear" w:color="auto" w:fill="DEEAF6" w:themeFill="accent1" w:themeFillTint="33"/>
          </w:tcPr>
          <w:p w14:paraId="286712F3" w14:textId="77777777" w:rsidR="003A00EF" w:rsidRPr="00DC509C" w:rsidRDefault="003A00EF" w:rsidP="00BB703A">
            <w:pPr>
              <w:jc w:val="center"/>
              <w:rPr>
                <w:b/>
                <w:sz w:val="22"/>
              </w:rPr>
            </w:pPr>
            <w:r w:rsidRPr="00DC509C">
              <w:rPr>
                <w:b/>
                <w:sz w:val="22"/>
              </w:rPr>
              <w:t>Priorytet</w:t>
            </w:r>
          </w:p>
        </w:tc>
      </w:tr>
      <w:tr w:rsidR="003A00EF" w:rsidRPr="0010456F" w14:paraId="4D72340B" w14:textId="77777777" w:rsidTr="00FE168C">
        <w:trPr>
          <w:trHeight w:val="290"/>
        </w:trPr>
        <w:tc>
          <w:tcPr>
            <w:tcW w:w="967" w:type="dxa"/>
          </w:tcPr>
          <w:p w14:paraId="075813D7" w14:textId="77777777" w:rsidR="003A00EF" w:rsidRPr="0010456F" w:rsidRDefault="003A00EF" w:rsidP="00BB703A">
            <w:pPr>
              <w:rPr>
                <w:sz w:val="22"/>
              </w:rPr>
            </w:pPr>
            <w:r w:rsidRPr="0010456F">
              <w:rPr>
                <w:sz w:val="22"/>
              </w:rPr>
              <w:t>Req1.A</w:t>
            </w:r>
          </w:p>
        </w:tc>
        <w:tc>
          <w:tcPr>
            <w:tcW w:w="7108" w:type="dxa"/>
          </w:tcPr>
          <w:p w14:paraId="58FDC2B2" w14:textId="07B19C00" w:rsidR="003A00EF" w:rsidRPr="0010456F" w:rsidRDefault="003A00EF" w:rsidP="00BB703A">
            <w:pPr>
              <w:jc w:val="both"/>
            </w:pPr>
            <w:r w:rsidRPr="0010456F">
              <w:t>Automatyczne wykrywanie urządzeń wpiętych do monitorowanej sieci w czasie rzeczywistym</w:t>
            </w:r>
            <w:r w:rsidR="00CE3C43">
              <w:t xml:space="preserve"> oraz przesłanie takiej informacji do systemu IDS</w:t>
            </w:r>
          </w:p>
        </w:tc>
        <w:tc>
          <w:tcPr>
            <w:tcW w:w="992" w:type="dxa"/>
          </w:tcPr>
          <w:p w14:paraId="1A230B38" w14:textId="77777777" w:rsidR="003A00EF" w:rsidRPr="0010456F" w:rsidRDefault="003A00EF" w:rsidP="00BB703A">
            <w:pPr>
              <w:jc w:val="center"/>
            </w:pPr>
            <w:r w:rsidRPr="0010456F">
              <w:t>M</w:t>
            </w:r>
          </w:p>
        </w:tc>
      </w:tr>
      <w:tr w:rsidR="003A00EF" w:rsidRPr="0010456F" w14:paraId="4DEF8833" w14:textId="77777777" w:rsidTr="00FE168C">
        <w:trPr>
          <w:trHeight w:val="545"/>
        </w:trPr>
        <w:tc>
          <w:tcPr>
            <w:tcW w:w="967" w:type="dxa"/>
          </w:tcPr>
          <w:p w14:paraId="31435586" w14:textId="77777777" w:rsidR="003A00EF" w:rsidRPr="0010456F" w:rsidRDefault="003A00EF" w:rsidP="00BB703A">
            <w:pPr>
              <w:rPr>
                <w:sz w:val="22"/>
              </w:rPr>
            </w:pPr>
            <w:r w:rsidRPr="0010456F">
              <w:rPr>
                <w:sz w:val="22"/>
              </w:rPr>
              <w:t>Req2.A</w:t>
            </w:r>
          </w:p>
        </w:tc>
        <w:tc>
          <w:tcPr>
            <w:tcW w:w="7108" w:type="dxa"/>
          </w:tcPr>
          <w:p w14:paraId="7F34D31D" w14:textId="77777777" w:rsidR="003A00EF" w:rsidRPr="0010456F" w:rsidRDefault="003A00EF" w:rsidP="00BB703A">
            <w:pPr>
              <w:jc w:val="both"/>
            </w:pPr>
            <w:r w:rsidRPr="0010456F">
              <w:t xml:space="preserve">Monitorowanie urządzeń wpiętych po Ethernecie </w:t>
            </w:r>
          </w:p>
        </w:tc>
        <w:tc>
          <w:tcPr>
            <w:tcW w:w="992" w:type="dxa"/>
          </w:tcPr>
          <w:p w14:paraId="2893ECC8" w14:textId="77777777" w:rsidR="003A00EF" w:rsidRPr="0010456F" w:rsidRDefault="003A00EF" w:rsidP="00BB703A">
            <w:pPr>
              <w:jc w:val="center"/>
            </w:pPr>
            <w:r w:rsidRPr="0010456F">
              <w:t>M</w:t>
            </w:r>
          </w:p>
        </w:tc>
      </w:tr>
      <w:tr w:rsidR="003A00EF" w:rsidRPr="0010456F" w14:paraId="6DD8F254" w14:textId="77777777" w:rsidTr="00FE168C">
        <w:trPr>
          <w:trHeight w:val="545"/>
        </w:trPr>
        <w:tc>
          <w:tcPr>
            <w:tcW w:w="967" w:type="dxa"/>
          </w:tcPr>
          <w:p w14:paraId="7948FAAB" w14:textId="77777777" w:rsidR="003A00EF" w:rsidRPr="0010456F" w:rsidRDefault="003A00EF" w:rsidP="00BB703A">
            <w:pPr>
              <w:rPr>
                <w:sz w:val="22"/>
              </w:rPr>
            </w:pPr>
            <w:r>
              <w:rPr>
                <w:sz w:val="22"/>
              </w:rPr>
              <w:t>Req2.B</w:t>
            </w:r>
          </w:p>
        </w:tc>
        <w:tc>
          <w:tcPr>
            <w:tcW w:w="7108" w:type="dxa"/>
          </w:tcPr>
          <w:p w14:paraId="7FC572C5" w14:textId="62C48A58" w:rsidR="003A00EF" w:rsidRPr="0010456F" w:rsidRDefault="003A00EF" w:rsidP="00BB703A">
            <w:pPr>
              <w:jc w:val="both"/>
            </w:pPr>
            <w:r>
              <w:t>Monitorowanie urządzeń wpiętych po łączach RS-232</w:t>
            </w:r>
            <w:r w:rsidR="00CE3C43">
              <w:t xml:space="preserve"> i RS-485</w:t>
            </w:r>
          </w:p>
        </w:tc>
        <w:tc>
          <w:tcPr>
            <w:tcW w:w="992" w:type="dxa"/>
          </w:tcPr>
          <w:p w14:paraId="54D0EB1F" w14:textId="77777777" w:rsidR="003A00EF" w:rsidRPr="0010456F" w:rsidRDefault="003A00EF" w:rsidP="00BB703A">
            <w:pPr>
              <w:jc w:val="center"/>
            </w:pPr>
            <w:r>
              <w:t>M</w:t>
            </w:r>
          </w:p>
        </w:tc>
      </w:tr>
      <w:tr w:rsidR="003A00EF" w:rsidRPr="0010456F" w14:paraId="2D7C3358" w14:textId="77777777" w:rsidTr="00FE168C">
        <w:trPr>
          <w:trHeight w:val="563"/>
        </w:trPr>
        <w:tc>
          <w:tcPr>
            <w:tcW w:w="967" w:type="dxa"/>
          </w:tcPr>
          <w:p w14:paraId="36D57A33" w14:textId="77777777" w:rsidR="003A00EF" w:rsidRPr="0010456F" w:rsidRDefault="003A00EF" w:rsidP="00BB703A">
            <w:pPr>
              <w:rPr>
                <w:sz w:val="22"/>
              </w:rPr>
            </w:pPr>
            <w:r w:rsidRPr="0010456F">
              <w:rPr>
                <w:sz w:val="22"/>
              </w:rPr>
              <w:t>Req3.A</w:t>
            </w:r>
          </w:p>
        </w:tc>
        <w:tc>
          <w:tcPr>
            <w:tcW w:w="7108" w:type="dxa"/>
          </w:tcPr>
          <w:p w14:paraId="36BDCFC5" w14:textId="085260DC" w:rsidR="003A00EF" w:rsidRPr="0010456F" w:rsidRDefault="003A00EF" w:rsidP="00BB703A">
            <w:pPr>
              <w:jc w:val="both"/>
            </w:pPr>
            <w:r w:rsidRPr="0010456F">
              <w:t>Zbieranie informacji o monitorowanych urządzeniach  OT</w:t>
            </w:r>
          </w:p>
          <w:p w14:paraId="2AD878DB" w14:textId="77777777" w:rsidR="003A00EF" w:rsidRPr="0010456F" w:rsidRDefault="003A00EF" w:rsidP="003A00EF">
            <w:pPr>
              <w:pStyle w:val="Akapitzlist"/>
              <w:numPr>
                <w:ilvl w:val="0"/>
                <w:numId w:val="9"/>
              </w:numPr>
            </w:pPr>
            <w:r w:rsidRPr="0010456F">
              <w:t>nazwa</w:t>
            </w:r>
          </w:p>
          <w:p w14:paraId="4DA13D8D" w14:textId="77777777" w:rsidR="003A00EF" w:rsidRPr="0010456F" w:rsidRDefault="003A00EF" w:rsidP="003A00EF">
            <w:pPr>
              <w:pStyle w:val="Akapitzlist"/>
              <w:numPr>
                <w:ilvl w:val="0"/>
                <w:numId w:val="9"/>
              </w:numPr>
            </w:pPr>
            <w:r w:rsidRPr="0010456F">
              <w:t>model</w:t>
            </w:r>
          </w:p>
          <w:p w14:paraId="3DC33BD0" w14:textId="77777777" w:rsidR="003A00EF" w:rsidRPr="0010456F" w:rsidRDefault="003A00EF" w:rsidP="003A00EF">
            <w:pPr>
              <w:pStyle w:val="Akapitzlist"/>
              <w:numPr>
                <w:ilvl w:val="0"/>
                <w:numId w:val="9"/>
              </w:numPr>
            </w:pPr>
            <w:r w:rsidRPr="0010456F">
              <w:t>typ</w:t>
            </w:r>
          </w:p>
          <w:p w14:paraId="05DA827E" w14:textId="77777777" w:rsidR="003A00EF" w:rsidRPr="0010456F" w:rsidRDefault="003A00EF" w:rsidP="003A00EF">
            <w:pPr>
              <w:pStyle w:val="Akapitzlist"/>
              <w:numPr>
                <w:ilvl w:val="0"/>
                <w:numId w:val="9"/>
              </w:numPr>
            </w:pPr>
            <w:r w:rsidRPr="0010456F">
              <w:t>funkcja</w:t>
            </w:r>
          </w:p>
          <w:p w14:paraId="2ACCCCC7" w14:textId="77777777" w:rsidR="003A00EF" w:rsidRPr="0010456F" w:rsidRDefault="003A00EF" w:rsidP="003A00EF">
            <w:pPr>
              <w:pStyle w:val="Akapitzlist"/>
              <w:numPr>
                <w:ilvl w:val="0"/>
                <w:numId w:val="9"/>
              </w:numPr>
            </w:pPr>
            <w:r w:rsidRPr="0010456F">
              <w:t>adresacja</w:t>
            </w:r>
          </w:p>
          <w:p w14:paraId="0DD8C031" w14:textId="77777777" w:rsidR="003A00EF" w:rsidRPr="0010456F" w:rsidRDefault="003A00EF" w:rsidP="003A00EF">
            <w:pPr>
              <w:pStyle w:val="Akapitzlist"/>
              <w:numPr>
                <w:ilvl w:val="0"/>
                <w:numId w:val="9"/>
              </w:numPr>
            </w:pPr>
            <w:r w:rsidRPr="0010456F">
              <w:t>połączenia sieciowe</w:t>
            </w:r>
          </w:p>
          <w:p w14:paraId="4F51DFBB" w14:textId="77777777" w:rsidR="003A00EF" w:rsidRDefault="003A00EF" w:rsidP="003A00EF">
            <w:pPr>
              <w:pStyle w:val="Akapitzlist"/>
              <w:numPr>
                <w:ilvl w:val="0"/>
                <w:numId w:val="9"/>
              </w:numPr>
            </w:pPr>
            <w:r w:rsidRPr="0010456F">
              <w:lastRenderedPageBreak/>
              <w:t>firmware</w:t>
            </w:r>
          </w:p>
          <w:p w14:paraId="1300F129" w14:textId="77777777" w:rsidR="003A00EF" w:rsidRPr="0010456F" w:rsidRDefault="003A00EF" w:rsidP="003A00EF">
            <w:pPr>
              <w:pStyle w:val="Akapitzlist"/>
              <w:numPr>
                <w:ilvl w:val="0"/>
                <w:numId w:val="9"/>
              </w:numPr>
            </w:pPr>
            <w:r>
              <w:t>stan urządzenia</w:t>
            </w:r>
          </w:p>
        </w:tc>
        <w:tc>
          <w:tcPr>
            <w:tcW w:w="992" w:type="dxa"/>
          </w:tcPr>
          <w:p w14:paraId="26307EC6" w14:textId="77777777" w:rsidR="003A00EF" w:rsidRPr="0010456F" w:rsidRDefault="003A00EF" w:rsidP="00BB703A">
            <w:pPr>
              <w:jc w:val="center"/>
            </w:pPr>
            <w:r w:rsidRPr="0010456F">
              <w:lastRenderedPageBreak/>
              <w:t>M</w:t>
            </w:r>
          </w:p>
        </w:tc>
      </w:tr>
      <w:tr w:rsidR="003A00EF" w:rsidRPr="0010456F" w14:paraId="27982B3D" w14:textId="77777777" w:rsidTr="00FE168C">
        <w:trPr>
          <w:trHeight w:val="148"/>
        </w:trPr>
        <w:tc>
          <w:tcPr>
            <w:tcW w:w="967" w:type="dxa"/>
          </w:tcPr>
          <w:p w14:paraId="10CA8067" w14:textId="77777777" w:rsidR="003A00EF" w:rsidRPr="0010456F" w:rsidRDefault="003A00EF" w:rsidP="00BB703A">
            <w:pPr>
              <w:rPr>
                <w:sz w:val="22"/>
              </w:rPr>
            </w:pPr>
            <w:r w:rsidRPr="0010456F">
              <w:rPr>
                <w:sz w:val="22"/>
              </w:rPr>
              <w:t>Req4.A</w:t>
            </w:r>
          </w:p>
        </w:tc>
        <w:tc>
          <w:tcPr>
            <w:tcW w:w="7108" w:type="dxa"/>
          </w:tcPr>
          <w:p w14:paraId="43ACA332" w14:textId="6F1D96ED" w:rsidR="003A00EF" w:rsidRPr="0010456F" w:rsidRDefault="003A00EF" w:rsidP="00000BE0">
            <w:pPr>
              <w:jc w:val="both"/>
            </w:pPr>
            <w:r w:rsidRPr="0010456F">
              <w:t>Aktywne odpytywanie wybranych urządzeń (</w:t>
            </w:r>
            <w:r>
              <w:t>w tym urządzeń PLC, SIS</w:t>
            </w:r>
            <w:r w:rsidR="00FE168C">
              <w:t xml:space="preserve"> </w:t>
            </w:r>
            <w:r>
              <w:t>oraz infrastruktury sieciowej</w:t>
            </w:r>
            <w:r w:rsidRPr="0010456F">
              <w:t>) w celu szczegółowego zebrania informacji o modelu, wersji Firmware i listy znanych podatności oprogramowania (ICS-CERT database)</w:t>
            </w:r>
            <w:r w:rsidR="00CE3C43">
              <w:t>. Odpytywanie nie będzie zakłócało pracy urządzeń.</w:t>
            </w:r>
          </w:p>
        </w:tc>
        <w:tc>
          <w:tcPr>
            <w:tcW w:w="992" w:type="dxa"/>
          </w:tcPr>
          <w:p w14:paraId="50FD7C58" w14:textId="77777777" w:rsidR="003A00EF" w:rsidRPr="0010456F" w:rsidRDefault="003A00EF" w:rsidP="00BB703A">
            <w:pPr>
              <w:jc w:val="center"/>
            </w:pPr>
            <w:r w:rsidRPr="0010456F">
              <w:t>M</w:t>
            </w:r>
          </w:p>
        </w:tc>
      </w:tr>
      <w:tr w:rsidR="003A00EF" w:rsidRPr="0010456F" w14:paraId="1555013B" w14:textId="77777777" w:rsidTr="00FE168C">
        <w:trPr>
          <w:trHeight w:val="148"/>
        </w:trPr>
        <w:tc>
          <w:tcPr>
            <w:tcW w:w="967" w:type="dxa"/>
          </w:tcPr>
          <w:p w14:paraId="13BF92E3" w14:textId="77777777" w:rsidR="003A00EF" w:rsidRPr="0010456F" w:rsidRDefault="003A00EF" w:rsidP="00BB703A">
            <w:pPr>
              <w:rPr>
                <w:sz w:val="22"/>
              </w:rPr>
            </w:pPr>
            <w:r w:rsidRPr="0010456F">
              <w:rPr>
                <w:sz w:val="22"/>
              </w:rPr>
              <w:t>Req5.A</w:t>
            </w:r>
          </w:p>
        </w:tc>
        <w:tc>
          <w:tcPr>
            <w:tcW w:w="7108" w:type="dxa"/>
          </w:tcPr>
          <w:p w14:paraId="3772CC22" w14:textId="77777777" w:rsidR="003A00EF" w:rsidRPr="0010456F" w:rsidRDefault="003A00EF" w:rsidP="00BB703A">
            <w:pPr>
              <w:jc w:val="both"/>
            </w:pPr>
            <w:r w:rsidRPr="0010456F">
              <w:t>Odczytywanie dodatkowych szczegółów o urządzeniach przemysłowych (producent, model, wersja)  z referencyjnej bazy danych dostępnej offline. Nie tylko z wykrytego ruchu sieciowego</w:t>
            </w:r>
          </w:p>
        </w:tc>
        <w:tc>
          <w:tcPr>
            <w:tcW w:w="992" w:type="dxa"/>
          </w:tcPr>
          <w:p w14:paraId="4A0DFAA2" w14:textId="0F505F6B" w:rsidR="003A00EF" w:rsidRPr="0010456F" w:rsidRDefault="00000BE0" w:rsidP="00BB703A">
            <w:pPr>
              <w:jc w:val="center"/>
            </w:pPr>
            <w:r>
              <w:t>M</w:t>
            </w:r>
          </w:p>
        </w:tc>
      </w:tr>
      <w:tr w:rsidR="003A00EF" w:rsidRPr="0010456F" w14:paraId="04D9BDA9" w14:textId="77777777" w:rsidTr="00FE168C">
        <w:trPr>
          <w:trHeight w:val="148"/>
        </w:trPr>
        <w:tc>
          <w:tcPr>
            <w:tcW w:w="967" w:type="dxa"/>
          </w:tcPr>
          <w:p w14:paraId="791CE8E1" w14:textId="77777777" w:rsidR="003A00EF" w:rsidRPr="0010456F" w:rsidRDefault="003A00EF" w:rsidP="00BB703A">
            <w:pPr>
              <w:rPr>
                <w:sz w:val="22"/>
              </w:rPr>
            </w:pPr>
            <w:r>
              <w:rPr>
                <w:sz w:val="22"/>
              </w:rPr>
              <w:t>Req6</w:t>
            </w:r>
            <w:r w:rsidRPr="00BA05A7">
              <w:rPr>
                <w:sz w:val="22"/>
              </w:rPr>
              <w:t>.A</w:t>
            </w:r>
          </w:p>
        </w:tc>
        <w:tc>
          <w:tcPr>
            <w:tcW w:w="7108" w:type="dxa"/>
          </w:tcPr>
          <w:p w14:paraId="651F05A2" w14:textId="77777777" w:rsidR="003A00EF" w:rsidRPr="0010456F" w:rsidRDefault="003A00EF" w:rsidP="00BB703A">
            <w:pPr>
              <w:jc w:val="both"/>
            </w:pPr>
            <w:r w:rsidRPr="00CD4B40">
              <w:t>Automatyczne generowanie mapy sieci, zasobów i połączeń</w:t>
            </w:r>
          </w:p>
        </w:tc>
        <w:tc>
          <w:tcPr>
            <w:tcW w:w="992" w:type="dxa"/>
          </w:tcPr>
          <w:p w14:paraId="72280877" w14:textId="77777777" w:rsidR="003A00EF" w:rsidRPr="0010456F" w:rsidRDefault="003A00EF" w:rsidP="00BB703A">
            <w:pPr>
              <w:jc w:val="center"/>
            </w:pPr>
            <w:r>
              <w:t>M</w:t>
            </w:r>
          </w:p>
        </w:tc>
      </w:tr>
      <w:tr w:rsidR="003A00EF" w:rsidRPr="0010456F" w14:paraId="192AC5D6" w14:textId="77777777" w:rsidTr="00FE168C">
        <w:trPr>
          <w:trHeight w:val="148"/>
        </w:trPr>
        <w:tc>
          <w:tcPr>
            <w:tcW w:w="967" w:type="dxa"/>
          </w:tcPr>
          <w:p w14:paraId="304DBCC2" w14:textId="77777777" w:rsidR="003A00EF" w:rsidRPr="0010456F" w:rsidRDefault="003A00EF" w:rsidP="00BB703A">
            <w:pPr>
              <w:rPr>
                <w:sz w:val="22"/>
              </w:rPr>
            </w:pPr>
            <w:r>
              <w:rPr>
                <w:sz w:val="22"/>
              </w:rPr>
              <w:t>Req7</w:t>
            </w:r>
            <w:r w:rsidRPr="00BA05A7">
              <w:rPr>
                <w:sz w:val="22"/>
              </w:rPr>
              <w:t>.A</w:t>
            </w:r>
          </w:p>
        </w:tc>
        <w:tc>
          <w:tcPr>
            <w:tcW w:w="7108" w:type="dxa"/>
          </w:tcPr>
          <w:p w14:paraId="314F3971" w14:textId="743A5BD0" w:rsidR="003A00EF" w:rsidRPr="00CD4B40" w:rsidRDefault="003A00EF" w:rsidP="00BB703A">
            <w:pPr>
              <w:jc w:val="both"/>
            </w:pPr>
            <w:r w:rsidRPr="00CD4B40">
              <w:t>Wizualizacja cał</w:t>
            </w:r>
            <w:r w:rsidR="00F711D2">
              <w:t>ej</w:t>
            </w:r>
            <w:r w:rsidRPr="00CD4B40">
              <w:t xml:space="preserve"> sie</w:t>
            </w:r>
            <w:r w:rsidR="00F711D2">
              <w:t>ci</w:t>
            </w:r>
            <w:r w:rsidRPr="00CD4B40">
              <w:t xml:space="preserve"> oraz identyfikacja zmiany.</w:t>
            </w:r>
          </w:p>
        </w:tc>
        <w:tc>
          <w:tcPr>
            <w:tcW w:w="992" w:type="dxa"/>
          </w:tcPr>
          <w:p w14:paraId="475B6B28" w14:textId="77777777" w:rsidR="003A00EF" w:rsidRPr="0010456F" w:rsidRDefault="003A00EF" w:rsidP="00BB703A">
            <w:pPr>
              <w:jc w:val="center"/>
            </w:pPr>
            <w:r>
              <w:t>M</w:t>
            </w:r>
          </w:p>
        </w:tc>
      </w:tr>
      <w:tr w:rsidR="003A00EF" w:rsidRPr="0010456F" w14:paraId="5E9D9A8C" w14:textId="77777777" w:rsidTr="00FE168C">
        <w:trPr>
          <w:trHeight w:val="148"/>
        </w:trPr>
        <w:tc>
          <w:tcPr>
            <w:tcW w:w="967" w:type="dxa"/>
          </w:tcPr>
          <w:p w14:paraId="18F4503A" w14:textId="77777777" w:rsidR="003A00EF" w:rsidRPr="0010456F" w:rsidRDefault="003A00EF" w:rsidP="00BB703A">
            <w:pPr>
              <w:rPr>
                <w:sz w:val="22"/>
              </w:rPr>
            </w:pPr>
            <w:r>
              <w:rPr>
                <w:sz w:val="22"/>
              </w:rPr>
              <w:t>Req8</w:t>
            </w:r>
            <w:r w:rsidRPr="00BA05A7">
              <w:rPr>
                <w:sz w:val="22"/>
              </w:rPr>
              <w:t>.A</w:t>
            </w:r>
          </w:p>
        </w:tc>
        <w:tc>
          <w:tcPr>
            <w:tcW w:w="7108" w:type="dxa"/>
          </w:tcPr>
          <w:p w14:paraId="6FB67E5C" w14:textId="77777777" w:rsidR="003A00EF" w:rsidRPr="00CD4B40" w:rsidRDefault="003A00EF" w:rsidP="00BB703A">
            <w:pPr>
              <w:jc w:val="both"/>
            </w:pPr>
            <w:r w:rsidRPr="00CD4B40">
              <w:t>Śledzenie nieautoryzowanych urządzeń, komunikacji i działań.</w:t>
            </w:r>
          </w:p>
        </w:tc>
        <w:tc>
          <w:tcPr>
            <w:tcW w:w="992" w:type="dxa"/>
          </w:tcPr>
          <w:p w14:paraId="471A7F97" w14:textId="77777777" w:rsidR="003A00EF" w:rsidRPr="0010456F" w:rsidRDefault="003A00EF" w:rsidP="00BB703A">
            <w:pPr>
              <w:jc w:val="center"/>
            </w:pPr>
            <w:r>
              <w:t>M</w:t>
            </w:r>
          </w:p>
        </w:tc>
      </w:tr>
      <w:tr w:rsidR="003A00EF" w:rsidRPr="0010456F" w14:paraId="72515584" w14:textId="77777777" w:rsidTr="00FE168C">
        <w:trPr>
          <w:trHeight w:val="148"/>
        </w:trPr>
        <w:tc>
          <w:tcPr>
            <w:tcW w:w="967" w:type="dxa"/>
          </w:tcPr>
          <w:p w14:paraId="5F3ECCC4" w14:textId="77777777" w:rsidR="003A00EF" w:rsidRPr="0010456F" w:rsidRDefault="003A00EF" w:rsidP="00BB703A">
            <w:pPr>
              <w:rPr>
                <w:sz w:val="22"/>
              </w:rPr>
            </w:pPr>
            <w:r>
              <w:rPr>
                <w:sz w:val="22"/>
              </w:rPr>
              <w:t>Req9</w:t>
            </w:r>
            <w:r w:rsidRPr="00BA05A7">
              <w:rPr>
                <w:sz w:val="22"/>
              </w:rPr>
              <w:t>.A</w:t>
            </w:r>
          </w:p>
        </w:tc>
        <w:tc>
          <w:tcPr>
            <w:tcW w:w="7108" w:type="dxa"/>
          </w:tcPr>
          <w:p w14:paraId="0742683A" w14:textId="5D33F5DC" w:rsidR="003A00EF" w:rsidRPr="00CD4B40" w:rsidRDefault="003A00EF" w:rsidP="00BB703A">
            <w:pPr>
              <w:jc w:val="both"/>
            </w:pPr>
            <w:r w:rsidRPr="00CD4B40">
              <w:t>Automatyczne g</w:t>
            </w:r>
            <w:r>
              <w:t>enerowanie mapy sieci i zapewnienie</w:t>
            </w:r>
            <w:r w:rsidRPr="00CD4B40">
              <w:t xml:space="preserve"> pełn</w:t>
            </w:r>
            <w:r w:rsidR="00000BE0">
              <w:t>ej</w:t>
            </w:r>
            <w:r w:rsidRPr="00CD4B40">
              <w:t xml:space="preserve"> widocznoś</w:t>
            </w:r>
            <w:r w:rsidR="00000BE0">
              <w:t>ci</w:t>
            </w:r>
            <w:r w:rsidRPr="00CD4B40">
              <w:t xml:space="preserve"> całej sieci OT.</w:t>
            </w:r>
          </w:p>
        </w:tc>
        <w:tc>
          <w:tcPr>
            <w:tcW w:w="992" w:type="dxa"/>
          </w:tcPr>
          <w:p w14:paraId="19A53790" w14:textId="77777777" w:rsidR="003A00EF" w:rsidRPr="0010456F" w:rsidRDefault="003A00EF" w:rsidP="00BB703A">
            <w:pPr>
              <w:jc w:val="center"/>
            </w:pPr>
            <w:r>
              <w:t>M</w:t>
            </w:r>
          </w:p>
        </w:tc>
      </w:tr>
      <w:tr w:rsidR="003A00EF" w:rsidRPr="0010456F" w14:paraId="4DDD6DDC" w14:textId="77777777" w:rsidTr="00FE168C">
        <w:trPr>
          <w:trHeight w:val="148"/>
        </w:trPr>
        <w:tc>
          <w:tcPr>
            <w:tcW w:w="967" w:type="dxa"/>
          </w:tcPr>
          <w:p w14:paraId="354AB0B9" w14:textId="77777777" w:rsidR="003A00EF" w:rsidRPr="0010456F" w:rsidRDefault="003A00EF" w:rsidP="00BB703A">
            <w:pPr>
              <w:rPr>
                <w:sz w:val="22"/>
              </w:rPr>
            </w:pPr>
            <w:r>
              <w:rPr>
                <w:sz w:val="22"/>
              </w:rPr>
              <w:t>Req10</w:t>
            </w:r>
            <w:r w:rsidRPr="00BA05A7">
              <w:rPr>
                <w:sz w:val="22"/>
              </w:rPr>
              <w:t>.A</w:t>
            </w:r>
          </w:p>
        </w:tc>
        <w:tc>
          <w:tcPr>
            <w:tcW w:w="7108" w:type="dxa"/>
          </w:tcPr>
          <w:p w14:paraId="0D6A8825" w14:textId="77777777" w:rsidR="003A00EF" w:rsidRPr="00CD4B40" w:rsidRDefault="003A00EF" w:rsidP="00BB703A">
            <w:pPr>
              <w:jc w:val="both"/>
            </w:pPr>
            <w:r w:rsidRPr="00CD4B40">
              <w:t>Analiza sieci mapuje zarówno IP jak i zasoby szeregowe, wskazuje specyficzne protokoły stosowane pomiędzy urządzeniami, wskazuje na potencjalne zagrożenia i wskazuje na zmiany w sieci.</w:t>
            </w:r>
          </w:p>
        </w:tc>
        <w:tc>
          <w:tcPr>
            <w:tcW w:w="992" w:type="dxa"/>
          </w:tcPr>
          <w:p w14:paraId="4AF5AC3D" w14:textId="77777777" w:rsidR="003A00EF" w:rsidRPr="0010456F" w:rsidRDefault="003A00EF" w:rsidP="00BB703A">
            <w:pPr>
              <w:jc w:val="center"/>
            </w:pPr>
            <w:r>
              <w:t>M</w:t>
            </w:r>
          </w:p>
        </w:tc>
      </w:tr>
      <w:tr w:rsidR="003A00EF" w:rsidRPr="0010456F" w14:paraId="5C729EEB" w14:textId="77777777" w:rsidTr="00FE168C">
        <w:trPr>
          <w:trHeight w:val="148"/>
        </w:trPr>
        <w:tc>
          <w:tcPr>
            <w:tcW w:w="967" w:type="dxa"/>
          </w:tcPr>
          <w:p w14:paraId="42CC789F" w14:textId="77777777" w:rsidR="003A00EF" w:rsidRPr="0010456F" w:rsidRDefault="003A00EF" w:rsidP="00BB703A">
            <w:pPr>
              <w:rPr>
                <w:sz w:val="22"/>
              </w:rPr>
            </w:pPr>
            <w:r>
              <w:rPr>
                <w:sz w:val="22"/>
              </w:rPr>
              <w:t>Req11</w:t>
            </w:r>
            <w:r w:rsidRPr="00BA05A7">
              <w:rPr>
                <w:sz w:val="22"/>
              </w:rPr>
              <w:t>.A</w:t>
            </w:r>
          </w:p>
        </w:tc>
        <w:tc>
          <w:tcPr>
            <w:tcW w:w="7108" w:type="dxa"/>
          </w:tcPr>
          <w:p w14:paraId="393C5496" w14:textId="77777777" w:rsidR="003A00EF" w:rsidRPr="00CD4B40" w:rsidRDefault="003A00EF" w:rsidP="00BB703A">
            <w:pPr>
              <w:jc w:val="both"/>
            </w:pPr>
            <w:r w:rsidRPr="00CD4B40">
              <w:t>Wspiera wykrywanie i analizę protokołów komunikacji sieciowej.</w:t>
            </w:r>
          </w:p>
        </w:tc>
        <w:tc>
          <w:tcPr>
            <w:tcW w:w="992" w:type="dxa"/>
          </w:tcPr>
          <w:p w14:paraId="5A85DCC0" w14:textId="77777777" w:rsidR="003A00EF" w:rsidRPr="0010456F" w:rsidRDefault="003A00EF" w:rsidP="00BB703A">
            <w:pPr>
              <w:jc w:val="center"/>
            </w:pPr>
            <w:r>
              <w:t>M</w:t>
            </w:r>
          </w:p>
        </w:tc>
      </w:tr>
      <w:tr w:rsidR="003A00EF" w:rsidRPr="0010456F" w14:paraId="447B132D" w14:textId="77777777" w:rsidTr="00FE168C">
        <w:trPr>
          <w:trHeight w:val="148"/>
        </w:trPr>
        <w:tc>
          <w:tcPr>
            <w:tcW w:w="967" w:type="dxa"/>
          </w:tcPr>
          <w:p w14:paraId="3447902A" w14:textId="77777777" w:rsidR="003A00EF" w:rsidRPr="0010456F" w:rsidRDefault="003A00EF" w:rsidP="00BB703A">
            <w:pPr>
              <w:rPr>
                <w:sz w:val="22"/>
              </w:rPr>
            </w:pPr>
            <w:r>
              <w:rPr>
                <w:sz w:val="22"/>
              </w:rPr>
              <w:t>Req12</w:t>
            </w:r>
            <w:r w:rsidRPr="00BA05A7">
              <w:rPr>
                <w:sz w:val="22"/>
              </w:rPr>
              <w:t>.A</w:t>
            </w:r>
          </w:p>
        </w:tc>
        <w:tc>
          <w:tcPr>
            <w:tcW w:w="7108" w:type="dxa"/>
          </w:tcPr>
          <w:p w14:paraId="38725939" w14:textId="77777777" w:rsidR="003A00EF" w:rsidRPr="00CD4B40" w:rsidRDefault="003A00EF" w:rsidP="00BB703A">
            <w:pPr>
              <w:jc w:val="both"/>
            </w:pPr>
            <w:r>
              <w:t>Wspiera inwentaryzację</w:t>
            </w:r>
            <w:r w:rsidRPr="00CD4B40">
              <w:t xml:space="preserve"> (wizualizacja) węzłów warstwy 3 i 2 połączonych z sieciami ICS</w:t>
            </w:r>
          </w:p>
        </w:tc>
        <w:tc>
          <w:tcPr>
            <w:tcW w:w="992" w:type="dxa"/>
          </w:tcPr>
          <w:p w14:paraId="15D5C1DE" w14:textId="77777777" w:rsidR="003A00EF" w:rsidRPr="0010456F" w:rsidRDefault="003A00EF" w:rsidP="00BB703A">
            <w:pPr>
              <w:jc w:val="center"/>
            </w:pPr>
            <w:r>
              <w:t>M</w:t>
            </w:r>
          </w:p>
        </w:tc>
      </w:tr>
      <w:tr w:rsidR="003A00EF" w:rsidRPr="0010456F" w14:paraId="15FA8E3B" w14:textId="77777777" w:rsidTr="00FE168C">
        <w:trPr>
          <w:trHeight w:val="148"/>
        </w:trPr>
        <w:tc>
          <w:tcPr>
            <w:tcW w:w="967" w:type="dxa"/>
          </w:tcPr>
          <w:p w14:paraId="409B81A9" w14:textId="77777777" w:rsidR="003A00EF" w:rsidRPr="0010456F" w:rsidRDefault="003A00EF" w:rsidP="00BB703A">
            <w:pPr>
              <w:rPr>
                <w:sz w:val="22"/>
              </w:rPr>
            </w:pPr>
            <w:r>
              <w:rPr>
                <w:sz w:val="22"/>
              </w:rPr>
              <w:t>Req13</w:t>
            </w:r>
            <w:r w:rsidRPr="00BA05A7">
              <w:rPr>
                <w:sz w:val="22"/>
              </w:rPr>
              <w:t>.A</w:t>
            </w:r>
          </w:p>
        </w:tc>
        <w:tc>
          <w:tcPr>
            <w:tcW w:w="7108" w:type="dxa"/>
          </w:tcPr>
          <w:p w14:paraId="28CA01D8" w14:textId="77777777" w:rsidR="003A00EF" w:rsidRPr="00CD4B40" w:rsidRDefault="003A00EF" w:rsidP="00BB703A">
            <w:pPr>
              <w:jc w:val="both"/>
            </w:pPr>
            <w:r w:rsidRPr="00CD4B40">
              <w:t>Obsługa opcji wyszukiwania obiektów według nazwy, adresu IP, MAC itp. w module mapy sieci.</w:t>
            </w:r>
          </w:p>
        </w:tc>
        <w:tc>
          <w:tcPr>
            <w:tcW w:w="992" w:type="dxa"/>
          </w:tcPr>
          <w:p w14:paraId="68B57FF3" w14:textId="77777777" w:rsidR="003A00EF" w:rsidRPr="0010456F" w:rsidRDefault="003A00EF" w:rsidP="00BB703A">
            <w:pPr>
              <w:jc w:val="center"/>
            </w:pPr>
            <w:r>
              <w:t>P</w:t>
            </w:r>
          </w:p>
        </w:tc>
      </w:tr>
      <w:tr w:rsidR="003A00EF" w:rsidRPr="0010456F" w14:paraId="17F6B6CF" w14:textId="77777777" w:rsidTr="00FE168C">
        <w:trPr>
          <w:trHeight w:val="148"/>
        </w:trPr>
        <w:tc>
          <w:tcPr>
            <w:tcW w:w="967" w:type="dxa"/>
          </w:tcPr>
          <w:p w14:paraId="482F3810" w14:textId="77777777" w:rsidR="003A00EF" w:rsidRPr="0010456F" w:rsidRDefault="003A00EF" w:rsidP="00BB703A">
            <w:pPr>
              <w:rPr>
                <w:sz w:val="22"/>
              </w:rPr>
            </w:pPr>
            <w:r>
              <w:rPr>
                <w:sz w:val="22"/>
              </w:rPr>
              <w:t>Req14</w:t>
            </w:r>
            <w:r w:rsidRPr="00BA05A7">
              <w:rPr>
                <w:sz w:val="22"/>
              </w:rPr>
              <w:t>.A</w:t>
            </w:r>
          </w:p>
        </w:tc>
        <w:tc>
          <w:tcPr>
            <w:tcW w:w="7108" w:type="dxa"/>
          </w:tcPr>
          <w:p w14:paraId="5686945B" w14:textId="77777777" w:rsidR="003A00EF" w:rsidRPr="00CD4B40" w:rsidRDefault="003A00EF" w:rsidP="00BB703A">
            <w:pPr>
              <w:jc w:val="both"/>
            </w:pPr>
            <w:r w:rsidRPr="00CD4B40">
              <w:t xml:space="preserve">Obsługa opcji grupowania obiektów </w:t>
            </w:r>
          </w:p>
        </w:tc>
        <w:tc>
          <w:tcPr>
            <w:tcW w:w="992" w:type="dxa"/>
          </w:tcPr>
          <w:p w14:paraId="03F63909" w14:textId="77777777" w:rsidR="003A00EF" w:rsidRPr="0010456F" w:rsidRDefault="003A00EF" w:rsidP="00BB703A">
            <w:pPr>
              <w:jc w:val="center"/>
            </w:pPr>
            <w:r>
              <w:t>P</w:t>
            </w:r>
          </w:p>
        </w:tc>
      </w:tr>
      <w:tr w:rsidR="003A00EF" w:rsidRPr="0010456F" w14:paraId="474D7C61" w14:textId="77777777" w:rsidTr="00FE168C">
        <w:trPr>
          <w:trHeight w:val="148"/>
        </w:trPr>
        <w:tc>
          <w:tcPr>
            <w:tcW w:w="967" w:type="dxa"/>
          </w:tcPr>
          <w:p w14:paraId="6ECFE0F0" w14:textId="77777777" w:rsidR="003A00EF" w:rsidRPr="0010456F" w:rsidRDefault="003A00EF" w:rsidP="00BB703A">
            <w:pPr>
              <w:rPr>
                <w:sz w:val="22"/>
              </w:rPr>
            </w:pPr>
            <w:r w:rsidRPr="00BA05A7">
              <w:rPr>
                <w:sz w:val="22"/>
              </w:rPr>
              <w:t>Req</w:t>
            </w:r>
            <w:r>
              <w:rPr>
                <w:sz w:val="22"/>
              </w:rPr>
              <w:t>1</w:t>
            </w:r>
            <w:r w:rsidRPr="00BA05A7">
              <w:rPr>
                <w:sz w:val="22"/>
              </w:rPr>
              <w:t>5.A</w:t>
            </w:r>
          </w:p>
        </w:tc>
        <w:tc>
          <w:tcPr>
            <w:tcW w:w="7108" w:type="dxa"/>
          </w:tcPr>
          <w:p w14:paraId="37F54ACD" w14:textId="002A4654" w:rsidR="003A00EF" w:rsidRDefault="003A00EF" w:rsidP="00BB703A">
            <w:pPr>
              <w:jc w:val="both"/>
            </w:pPr>
            <w:r>
              <w:t>Rozwiązanie to będzie obsługiwać moduł zarządzania zasobami co najmniej takimi jak:</w:t>
            </w:r>
          </w:p>
          <w:p w14:paraId="58437ECD" w14:textId="70D8ADF3" w:rsidR="003A00EF" w:rsidRDefault="003A00EF" w:rsidP="003A00EF">
            <w:pPr>
              <w:pStyle w:val="Akapitzlist"/>
              <w:numPr>
                <w:ilvl w:val="0"/>
                <w:numId w:val="12"/>
              </w:numPr>
              <w:jc w:val="both"/>
            </w:pPr>
            <w:r w:rsidRPr="00C63338">
              <w:t>Wizualizacja inwentaryzacji aktywów</w:t>
            </w:r>
            <w:r w:rsidR="00FE168C">
              <w:t>,</w:t>
            </w:r>
          </w:p>
          <w:p w14:paraId="306460A1" w14:textId="43962E47" w:rsidR="003A00EF" w:rsidRPr="00C63338" w:rsidRDefault="003A00EF" w:rsidP="003A00EF">
            <w:pPr>
              <w:pStyle w:val="Akapitzlist"/>
              <w:numPr>
                <w:ilvl w:val="0"/>
                <w:numId w:val="12"/>
              </w:numPr>
              <w:jc w:val="both"/>
            </w:pPr>
            <w:r w:rsidRPr="00C63338">
              <w:t>Szczegółowe informacje na temat każdego z aktywów</w:t>
            </w:r>
            <w:r w:rsidR="00FE168C">
              <w:t>,</w:t>
            </w:r>
          </w:p>
          <w:p w14:paraId="15DBD862" w14:textId="737A2A57" w:rsidR="003A00EF" w:rsidRPr="00C63338" w:rsidRDefault="003A00EF" w:rsidP="003A00EF">
            <w:pPr>
              <w:pStyle w:val="Akapitzlist"/>
              <w:numPr>
                <w:ilvl w:val="0"/>
                <w:numId w:val="12"/>
              </w:numPr>
              <w:jc w:val="both"/>
            </w:pPr>
            <w:r w:rsidRPr="00C63338">
              <w:t>Edycja informacji o aktywach</w:t>
            </w:r>
            <w:r w:rsidR="00FE168C">
              <w:t>,</w:t>
            </w:r>
          </w:p>
          <w:p w14:paraId="2E08DD8D" w14:textId="1D84DB9B" w:rsidR="003A00EF" w:rsidRPr="00C63338" w:rsidRDefault="00FE168C" w:rsidP="003A00EF">
            <w:pPr>
              <w:pStyle w:val="Akapitzlist"/>
              <w:numPr>
                <w:ilvl w:val="0"/>
                <w:numId w:val="12"/>
              </w:numPr>
              <w:jc w:val="both"/>
            </w:pPr>
            <w:r>
              <w:t>Przeglądanie</w:t>
            </w:r>
            <w:r w:rsidR="003A00EF" w:rsidRPr="00C63338">
              <w:t xml:space="preserve"> podatności z bazy danych NIST/NVD według dostawców</w:t>
            </w:r>
            <w:r>
              <w:t>,</w:t>
            </w:r>
          </w:p>
          <w:p w14:paraId="25283BAC" w14:textId="2E3563BA" w:rsidR="003A00EF" w:rsidRPr="00C63338" w:rsidRDefault="00FE168C" w:rsidP="003A00EF">
            <w:pPr>
              <w:pStyle w:val="Akapitzlist"/>
              <w:numPr>
                <w:ilvl w:val="0"/>
                <w:numId w:val="12"/>
              </w:numPr>
              <w:jc w:val="both"/>
            </w:pPr>
            <w:r>
              <w:t>Przeglądanie alertów dotyczących każdego składnika aktywów,</w:t>
            </w:r>
          </w:p>
          <w:p w14:paraId="1385F9F9" w14:textId="3487CBF7" w:rsidR="003A00EF" w:rsidRPr="00C63338" w:rsidRDefault="003A00EF" w:rsidP="003A00EF">
            <w:pPr>
              <w:pStyle w:val="Akapitzlist"/>
              <w:numPr>
                <w:ilvl w:val="0"/>
                <w:numId w:val="12"/>
              </w:numPr>
              <w:jc w:val="both"/>
            </w:pPr>
            <w:r w:rsidRPr="00C63338">
              <w:t>Informacje o zasobach</w:t>
            </w:r>
            <w:r w:rsidR="00FE168C">
              <w:t>: nazwa</w:t>
            </w:r>
            <w:r w:rsidRPr="00C63338">
              <w:t xml:space="preserve"> (nazwa DNS lub adres i typ), OS, </w:t>
            </w:r>
            <w:r w:rsidR="00000BE0">
              <w:t>Wykonawca</w:t>
            </w:r>
            <w:r w:rsidR="00FE168C">
              <w:t>, Adres, liczba</w:t>
            </w:r>
            <w:r w:rsidRPr="00C63338">
              <w:t xml:space="preserve"> powia</w:t>
            </w:r>
            <w:r w:rsidR="00FE168C">
              <w:t>domień związanych z tym zasobem,</w:t>
            </w:r>
            <w:r w:rsidRPr="00C63338">
              <w:t xml:space="preserve"> model, wersja, znane luk</w:t>
            </w:r>
            <w:r w:rsidR="00FE168C">
              <w:t>i w zabezpieczeniach,</w:t>
            </w:r>
          </w:p>
          <w:p w14:paraId="15D379AF" w14:textId="7765E8C6" w:rsidR="003A00EF" w:rsidRPr="00C63338" w:rsidRDefault="00FE168C" w:rsidP="003A00EF">
            <w:pPr>
              <w:pStyle w:val="Akapitzlist"/>
              <w:numPr>
                <w:ilvl w:val="0"/>
                <w:numId w:val="12"/>
              </w:numPr>
              <w:jc w:val="both"/>
            </w:pPr>
            <w:r>
              <w:t>Automatyczne wykrywanie wszystkich aktywów, ich nazw, roli/typów</w:t>
            </w:r>
            <w:r w:rsidR="003A00EF" w:rsidRPr="00C63338">
              <w:t xml:space="preserve"> (HMI, PLC, bra</w:t>
            </w:r>
            <w:r>
              <w:t>mka, RTU, IED itp.),</w:t>
            </w:r>
          </w:p>
          <w:p w14:paraId="6CEFF933" w14:textId="294B651B" w:rsidR="003A00EF" w:rsidRDefault="00FE168C" w:rsidP="003A00EF">
            <w:pPr>
              <w:pStyle w:val="Akapitzlist"/>
              <w:numPr>
                <w:ilvl w:val="0"/>
                <w:numId w:val="12"/>
              </w:numPr>
              <w:jc w:val="both"/>
            </w:pPr>
            <w:r>
              <w:t>Automatyczn</w:t>
            </w:r>
            <w:r w:rsidR="003A00EF" w:rsidRPr="00C63338">
              <w:t>e wykrywa</w:t>
            </w:r>
            <w:r>
              <w:t>nie wszystkich</w:t>
            </w:r>
            <w:r w:rsidR="003A00EF" w:rsidRPr="00C63338">
              <w:t xml:space="preserve"> podatności aktywów w zależności od producenta, modelu i wersji danego składnika aktywów</w:t>
            </w:r>
            <w:r>
              <w:t>,</w:t>
            </w:r>
          </w:p>
          <w:p w14:paraId="4D38166F" w14:textId="6CAAD613" w:rsidR="003A00EF" w:rsidRPr="00C63338" w:rsidRDefault="00FE168C" w:rsidP="00FE168C">
            <w:pPr>
              <w:pStyle w:val="Akapitzlist"/>
              <w:numPr>
                <w:ilvl w:val="0"/>
                <w:numId w:val="12"/>
              </w:numPr>
              <w:jc w:val="both"/>
            </w:pPr>
            <w:r>
              <w:t>Informacja o stanie</w:t>
            </w:r>
            <w:r w:rsidR="003A00EF">
              <w:t xml:space="preserve"> urządzenia</w:t>
            </w:r>
            <w:r w:rsidR="003A00EF" w:rsidRPr="00C63338">
              <w:t>.</w:t>
            </w:r>
          </w:p>
        </w:tc>
        <w:tc>
          <w:tcPr>
            <w:tcW w:w="992" w:type="dxa"/>
          </w:tcPr>
          <w:p w14:paraId="7BC1725E" w14:textId="77777777" w:rsidR="003A00EF" w:rsidRPr="0010456F" w:rsidRDefault="003A00EF" w:rsidP="00BB703A">
            <w:pPr>
              <w:jc w:val="center"/>
            </w:pPr>
            <w:r>
              <w:t>M</w:t>
            </w:r>
          </w:p>
        </w:tc>
      </w:tr>
    </w:tbl>
    <w:p w14:paraId="3A089913" w14:textId="77777777" w:rsidR="003A00EF" w:rsidRDefault="003A00EF" w:rsidP="003A00EF">
      <w:pPr>
        <w:pStyle w:val="Nagwek2"/>
        <w:keepNext/>
        <w:keepLines/>
        <w:numPr>
          <w:ilvl w:val="1"/>
          <w:numId w:val="1"/>
        </w:numPr>
        <w:spacing w:before="40" w:after="0" w:line="259" w:lineRule="auto"/>
        <w:ind w:left="993"/>
        <w:jc w:val="left"/>
        <w:rPr>
          <w:rFonts w:asciiTheme="majorHAnsi" w:eastAsiaTheme="majorEastAsia" w:hAnsiTheme="majorHAnsi" w:cstheme="majorBidi"/>
          <w:b w:val="0"/>
          <w:color w:val="2E74B5" w:themeColor="accent1" w:themeShade="BF"/>
          <w:sz w:val="26"/>
          <w:szCs w:val="26"/>
        </w:rPr>
      </w:pPr>
      <w:bookmarkStart w:id="12" w:name="_Toc163040130"/>
      <w:r>
        <w:rPr>
          <w:rFonts w:asciiTheme="majorHAnsi" w:eastAsiaTheme="majorEastAsia" w:hAnsiTheme="majorHAnsi" w:cstheme="majorBidi"/>
          <w:b w:val="0"/>
          <w:color w:val="2E74B5" w:themeColor="accent1" w:themeShade="BF"/>
          <w:sz w:val="26"/>
          <w:szCs w:val="26"/>
        </w:rPr>
        <w:t>Wykrywanie zagrożeń</w:t>
      </w:r>
      <w:bookmarkEnd w:id="12"/>
    </w:p>
    <w:p w14:paraId="76E54664" w14:textId="77777777" w:rsidR="00C560D9" w:rsidRPr="00C560D9" w:rsidRDefault="00C560D9" w:rsidP="00C560D9">
      <w:pPr>
        <w:rPr>
          <w:lang w:eastAsia="pl-PL"/>
        </w:rPr>
      </w:pPr>
    </w:p>
    <w:tbl>
      <w:tblPr>
        <w:tblStyle w:val="Tabela-Siatka"/>
        <w:tblW w:w="9067" w:type="dxa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943"/>
        <w:gridCol w:w="7094"/>
        <w:gridCol w:w="1030"/>
      </w:tblGrid>
      <w:tr w:rsidR="00C560D9" w:rsidRPr="0010456F" w14:paraId="039CC678" w14:textId="77777777" w:rsidTr="00F45DDF">
        <w:tc>
          <w:tcPr>
            <w:tcW w:w="943" w:type="dxa"/>
            <w:shd w:val="clear" w:color="auto" w:fill="DEEAF6" w:themeFill="accent1" w:themeFillTint="33"/>
          </w:tcPr>
          <w:p w14:paraId="54CA6F06" w14:textId="77777777" w:rsidR="00C560D9" w:rsidRPr="0010456F" w:rsidRDefault="00C560D9" w:rsidP="00BB703A">
            <w:pPr>
              <w:rPr>
                <w:b/>
                <w:sz w:val="22"/>
              </w:rPr>
            </w:pPr>
            <w:r w:rsidRPr="0010456F">
              <w:rPr>
                <w:b/>
                <w:sz w:val="22"/>
              </w:rPr>
              <w:t>#</w:t>
            </w:r>
          </w:p>
        </w:tc>
        <w:tc>
          <w:tcPr>
            <w:tcW w:w="7132" w:type="dxa"/>
            <w:shd w:val="clear" w:color="auto" w:fill="DEEAF6" w:themeFill="accent1" w:themeFillTint="33"/>
          </w:tcPr>
          <w:p w14:paraId="75122D64" w14:textId="77777777" w:rsidR="00C560D9" w:rsidRPr="0010456F" w:rsidRDefault="00C560D9" w:rsidP="00BB703A">
            <w:pPr>
              <w:rPr>
                <w:b/>
                <w:sz w:val="22"/>
              </w:rPr>
            </w:pPr>
            <w:r w:rsidRPr="0010456F">
              <w:rPr>
                <w:b/>
                <w:sz w:val="22"/>
              </w:rPr>
              <w:t>Wymaganie</w:t>
            </w:r>
          </w:p>
        </w:tc>
        <w:tc>
          <w:tcPr>
            <w:tcW w:w="992" w:type="dxa"/>
            <w:shd w:val="clear" w:color="auto" w:fill="DEEAF6" w:themeFill="accent1" w:themeFillTint="33"/>
          </w:tcPr>
          <w:p w14:paraId="55644AF7" w14:textId="77777777" w:rsidR="00C560D9" w:rsidRPr="0010456F" w:rsidRDefault="00C560D9" w:rsidP="00BB703A">
            <w:pPr>
              <w:jc w:val="center"/>
              <w:rPr>
                <w:b/>
                <w:sz w:val="22"/>
              </w:rPr>
            </w:pPr>
            <w:r w:rsidRPr="0010456F">
              <w:rPr>
                <w:b/>
                <w:sz w:val="22"/>
              </w:rPr>
              <w:t>Priorytet</w:t>
            </w:r>
          </w:p>
        </w:tc>
      </w:tr>
      <w:tr w:rsidR="00C560D9" w:rsidRPr="0010456F" w14:paraId="716DD8D7" w14:textId="77777777" w:rsidTr="00F45DDF">
        <w:trPr>
          <w:trHeight w:val="290"/>
        </w:trPr>
        <w:tc>
          <w:tcPr>
            <w:tcW w:w="943" w:type="dxa"/>
          </w:tcPr>
          <w:p w14:paraId="307689D0" w14:textId="77777777" w:rsidR="00C560D9" w:rsidRPr="0010456F" w:rsidRDefault="00C560D9" w:rsidP="00BB703A">
            <w:pPr>
              <w:rPr>
                <w:sz w:val="22"/>
              </w:rPr>
            </w:pPr>
            <w:r w:rsidRPr="0010456F">
              <w:rPr>
                <w:sz w:val="22"/>
              </w:rPr>
              <w:t>Req1.Z</w:t>
            </w:r>
          </w:p>
        </w:tc>
        <w:tc>
          <w:tcPr>
            <w:tcW w:w="7132" w:type="dxa"/>
          </w:tcPr>
          <w:p w14:paraId="4E91CE72" w14:textId="77777777" w:rsidR="00C560D9" w:rsidRPr="0010456F" w:rsidRDefault="00C560D9" w:rsidP="00BB703A">
            <w:pPr>
              <w:jc w:val="both"/>
            </w:pPr>
            <w:r w:rsidRPr="0010456F">
              <w:t>Analiza próbek ruchu sieciowego zebranych i zapisanych w plikach (pliki PCAP) – analiza offline</w:t>
            </w:r>
          </w:p>
        </w:tc>
        <w:tc>
          <w:tcPr>
            <w:tcW w:w="992" w:type="dxa"/>
          </w:tcPr>
          <w:p w14:paraId="4AA9DC1B" w14:textId="77777777" w:rsidR="00C560D9" w:rsidRPr="0010456F" w:rsidRDefault="00C560D9" w:rsidP="00BB703A">
            <w:pPr>
              <w:jc w:val="center"/>
            </w:pPr>
            <w:r w:rsidRPr="0010456F">
              <w:t>M</w:t>
            </w:r>
          </w:p>
        </w:tc>
      </w:tr>
      <w:tr w:rsidR="00C560D9" w:rsidRPr="0010456F" w14:paraId="5AF3D893" w14:textId="77777777" w:rsidTr="00F45DDF">
        <w:trPr>
          <w:trHeight w:val="545"/>
        </w:trPr>
        <w:tc>
          <w:tcPr>
            <w:tcW w:w="943" w:type="dxa"/>
          </w:tcPr>
          <w:p w14:paraId="1E249290" w14:textId="77777777" w:rsidR="00C560D9" w:rsidRPr="0010456F" w:rsidRDefault="00C560D9" w:rsidP="00BB703A">
            <w:pPr>
              <w:rPr>
                <w:sz w:val="22"/>
              </w:rPr>
            </w:pPr>
            <w:r w:rsidRPr="0010456F">
              <w:rPr>
                <w:sz w:val="22"/>
              </w:rPr>
              <w:lastRenderedPageBreak/>
              <w:t>Req2.Z</w:t>
            </w:r>
          </w:p>
        </w:tc>
        <w:tc>
          <w:tcPr>
            <w:tcW w:w="7132" w:type="dxa"/>
          </w:tcPr>
          <w:p w14:paraId="7C176BDC" w14:textId="77777777" w:rsidR="00C560D9" w:rsidRPr="0010456F" w:rsidRDefault="00C560D9" w:rsidP="00BB703A">
            <w:pPr>
              <w:jc w:val="both"/>
            </w:pPr>
            <w:r w:rsidRPr="0010456F">
              <w:t>Identyfikowanie urządzeń, z którymi nastąpiła próba połączenia sieciowego nawet przy braku komunikacji zwrotnej (próby nawiązania komunikacji)</w:t>
            </w:r>
          </w:p>
        </w:tc>
        <w:tc>
          <w:tcPr>
            <w:tcW w:w="992" w:type="dxa"/>
          </w:tcPr>
          <w:p w14:paraId="2991D70D" w14:textId="77777777" w:rsidR="00C560D9" w:rsidRPr="0010456F" w:rsidRDefault="00C560D9" w:rsidP="00BB703A">
            <w:pPr>
              <w:jc w:val="center"/>
            </w:pPr>
            <w:r w:rsidRPr="0010456F">
              <w:t>M</w:t>
            </w:r>
          </w:p>
        </w:tc>
      </w:tr>
      <w:tr w:rsidR="00C560D9" w:rsidRPr="0010456F" w14:paraId="0FF70977" w14:textId="77777777" w:rsidTr="00F45DDF">
        <w:trPr>
          <w:trHeight w:val="563"/>
        </w:trPr>
        <w:tc>
          <w:tcPr>
            <w:tcW w:w="943" w:type="dxa"/>
          </w:tcPr>
          <w:p w14:paraId="57C86AD9" w14:textId="77777777" w:rsidR="00C560D9" w:rsidRPr="0010456F" w:rsidRDefault="00C560D9" w:rsidP="00BB703A">
            <w:pPr>
              <w:rPr>
                <w:sz w:val="22"/>
              </w:rPr>
            </w:pPr>
            <w:r w:rsidRPr="0010456F">
              <w:rPr>
                <w:sz w:val="22"/>
              </w:rPr>
              <w:t>Req3.Z</w:t>
            </w:r>
          </w:p>
        </w:tc>
        <w:tc>
          <w:tcPr>
            <w:tcW w:w="7132" w:type="dxa"/>
          </w:tcPr>
          <w:p w14:paraId="3EB7F2CE" w14:textId="77777777" w:rsidR="00C560D9" w:rsidRPr="0010456F" w:rsidRDefault="00C560D9" w:rsidP="00BB703A">
            <w:pPr>
              <w:jc w:val="both"/>
            </w:pPr>
            <w:r w:rsidRPr="0010456F">
              <w:t>Wykrywanie Malware na podstawie prób połącznia ze znanymi adresami złośliwego oprogramowania</w:t>
            </w:r>
          </w:p>
        </w:tc>
        <w:tc>
          <w:tcPr>
            <w:tcW w:w="992" w:type="dxa"/>
          </w:tcPr>
          <w:p w14:paraId="31EA98DC" w14:textId="77777777" w:rsidR="00C560D9" w:rsidRPr="0010456F" w:rsidRDefault="00C560D9" w:rsidP="00BB703A">
            <w:pPr>
              <w:jc w:val="center"/>
            </w:pPr>
            <w:r w:rsidRPr="0010456F">
              <w:t>M</w:t>
            </w:r>
          </w:p>
        </w:tc>
      </w:tr>
      <w:tr w:rsidR="00C560D9" w:rsidRPr="0010456F" w14:paraId="554D5E6C" w14:textId="77777777" w:rsidTr="00F45DDF">
        <w:trPr>
          <w:trHeight w:val="148"/>
        </w:trPr>
        <w:tc>
          <w:tcPr>
            <w:tcW w:w="943" w:type="dxa"/>
          </w:tcPr>
          <w:p w14:paraId="1332D008" w14:textId="77777777" w:rsidR="00C560D9" w:rsidRPr="0010456F" w:rsidRDefault="00C560D9" w:rsidP="00BB703A">
            <w:pPr>
              <w:rPr>
                <w:sz w:val="22"/>
              </w:rPr>
            </w:pPr>
            <w:r w:rsidRPr="0010456F">
              <w:rPr>
                <w:sz w:val="22"/>
              </w:rPr>
              <w:t>Req4.Z</w:t>
            </w:r>
          </w:p>
        </w:tc>
        <w:tc>
          <w:tcPr>
            <w:tcW w:w="7132" w:type="dxa"/>
          </w:tcPr>
          <w:p w14:paraId="1F63866B" w14:textId="2D6BEB30" w:rsidR="00C560D9" w:rsidRPr="0010456F" w:rsidRDefault="00C560D9" w:rsidP="00BB703A">
            <w:pPr>
              <w:jc w:val="both"/>
            </w:pPr>
            <w:r w:rsidRPr="0010456F">
              <w:t>Wykrywania cyber zagrożeń na podstawie sygnatur podatności. Dostęp do biblioteki sygnatur lub jej aktualizacja nie może odbywać się poprzez łączenie z urządzeniami poza segmentem sieci gdzie zainstalowane jest narzędzie do monitorowania</w:t>
            </w:r>
            <w:r>
              <w:t xml:space="preserve">. </w:t>
            </w:r>
            <w:r w:rsidRPr="004978C4">
              <w:t xml:space="preserve">Rozwiązanie musi być zainstalowane w środowisku zamawiającego bez konieczności komunikacji z </w:t>
            </w:r>
            <w:r w:rsidR="006307C8">
              <w:t>I</w:t>
            </w:r>
            <w:r w:rsidRPr="004978C4">
              <w:t>nternetem</w:t>
            </w:r>
            <w:r>
              <w:t>.</w:t>
            </w:r>
          </w:p>
        </w:tc>
        <w:tc>
          <w:tcPr>
            <w:tcW w:w="992" w:type="dxa"/>
          </w:tcPr>
          <w:p w14:paraId="48288399" w14:textId="77777777" w:rsidR="00C560D9" w:rsidRPr="0010456F" w:rsidRDefault="00C560D9" w:rsidP="00BB703A">
            <w:pPr>
              <w:jc w:val="center"/>
            </w:pPr>
            <w:r w:rsidRPr="0010456F">
              <w:t>M</w:t>
            </w:r>
          </w:p>
        </w:tc>
      </w:tr>
      <w:tr w:rsidR="00C560D9" w:rsidRPr="0010456F" w14:paraId="08FBD8E0" w14:textId="77777777" w:rsidTr="00F45DDF">
        <w:trPr>
          <w:trHeight w:val="148"/>
        </w:trPr>
        <w:tc>
          <w:tcPr>
            <w:tcW w:w="943" w:type="dxa"/>
          </w:tcPr>
          <w:p w14:paraId="142C26E9" w14:textId="77777777" w:rsidR="00C560D9" w:rsidRPr="0010456F" w:rsidRDefault="00C560D9" w:rsidP="00BB703A">
            <w:pPr>
              <w:rPr>
                <w:sz w:val="22"/>
              </w:rPr>
            </w:pPr>
            <w:r w:rsidRPr="0010456F">
              <w:rPr>
                <w:sz w:val="22"/>
              </w:rPr>
              <w:t>Req5.Z</w:t>
            </w:r>
          </w:p>
        </w:tc>
        <w:tc>
          <w:tcPr>
            <w:tcW w:w="7132" w:type="dxa"/>
          </w:tcPr>
          <w:p w14:paraId="7CDD6BAB" w14:textId="77777777" w:rsidR="00C560D9" w:rsidRPr="0010456F" w:rsidRDefault="00C560D9" w:rsidP="00BB703A">
            <w:pPr>
              <w:jc w:val="both"/>
            </w:pPr>
            <w:r w:rsidRPr="0010456F">
              <w:t>Wykrywania cyber zagrożeń na podstawie analizy behawioralnej – porównywania stanu bazowego ustalonego w procesie „uczenia się narzędzia” ze stanem faktycznym monitorowanego środowiska</w:t>
            </w:r>
            <w:r>
              <w:t>.</w:t>
            </w:r>
          </w:p>
        </w:tc>
        <w:tc>
          <w:tcPr>
            <w:tcW w:w="992" w:type="dxa"/>
          </w:tcPr>
          <w:p w14:paraId="557873B5" w14:textId="77777777" w:rsidR="00C560D9" w:rsidRPr="0010456F" w:rsidRDefault="00C560D9" w:rsidP="00BB703A">
            <w:pPr>
              <w:jc w:val="center"/>
            </w:pPr>
            <w:r w:rsidRPr="0010456F">
              <w:t>M</w:t>
            </w:r>
          </w:p>
        </w:tc>
      </w:tr>
      <w:tr w:rsidR="00C560D9" w:rsidRPr="0010456F" w14:paraId="42EA4659" w14:textId="77777777" w:rsidTr="00F45DDF">
        <w:trPr>
          <w:trHeight w:val="148"/>
        </w:trPr>
        <w:tc>
          <w:tcPr>
            <w:tcW w:w="943" w:type="dxa"/>
          </w:tcPr>
          <w:p w14:paraId="40BBAEFD" w14:textId="77777777" w:rsidR="00C560D9" w:rsidRPr="0010456F" w:rsidRDefault="00C560D9" w:rsidP="00BB703A">
            <w:pPr>
              <w:rPr>
                <w:sz w:val="22"/>
              </w:rPr>
            </w:pPr>
            <w:r w:rsidRPr="0010456F">
              <w:rPr>
                <w:sz w:val="22"/>
              </w:rPr>
              <w:t>Req6.Z</w:t>
            </w:r>
          </w:p>
        </w:tc>
        <w:tc>
          <w:tcPr>
            <w:tcW w:w="7132" w:type="dxa"/>
          </w:tcPr>
          <w:p w14:paraId="7B3500CA" w14:textId="77777777" w:rsidR="00C560D9" w:rsidRPr="0010456F" w:rsidRDefault="00C560D9" w:rsidP="00BB703A">
            <w:pPr>
              <w:jc w:val="both"/>
            </w:pPr>
            <w:r w:rsidRPr="0010456F">
              <w:t>Analiza zdarzeń i nagrywanie ruchu sieciowego w zadanym przedziale czasowym. Ruch sieciowy jest zapisywany do pliku (PCAP) do analizy offline</w:t>
            </w:r>
            <w:r>
              <w:t xml:space="preserve">. </w:t>
            </w:r>
            <w:r w:rsidRPr="004978C4">
              <w:t>Ciągła analiza przechwyconego ruchu na serwerze analitycznym.</w:t>
            </w:r>
          </w:p>
        </w:tc>
        <w:tc>
          <w:tcPr>
            <w:tcW w:w="992" w:type="dxa"/>
          </w:tcPr>
          <w:p w14:paraId="3B6C4044" w14:textId="77777777" w:rsidR="00C560D9" w:rsidRPr="0010456F" w:rsidRDefault="00C560D9" w:rsidP="00BB703A">
            <w:pPr>
              <w:jc w:val="center"/>
            </w:pPr>
            <w:r w:rsidRPr="0010456F">
              <w:t>M</w:t>
            </w:r>
          </w:p>
        </w:tc>
      </w:tr>
      <w:tr w:rsidR="00C560D9" w:rsidRPr="0010456F" w14:paraId="3149FA84" w14:textId="77777777" w:rsidTr="00F45DDF">
        <w:trPr>
          <w:trHeight w:val="148"/>
        </w:trPr>
        <w:tc>
          <w:tcPr>
            <w:tcW w:w="943" w:type="dxa"/>
          </w:tcPr>
          <w:p w14:paraId="30998F69" w14:textId="77777777" w:rsidR="00C560D9" w:rsidRPr="0010456F" w:rsidRDefault="00C560D9" w:rsidP="00BB703A">
            <w:pPr>
              <w:rPr>
                <w:sz w:val="22"/>
              </w:rPr>
            </w:pPr>
            <w:r w:rsidRPr="0010456F">
              <w:rPr>
                <w:sz w:val="22"/>
              </w:rPr>
              <w:t>Req7.Z</w:t>
            </w:r>
          </w:p>
        </w:tc>
        <w:tc>
          <w:tcPr>
            <w:tcW w:w="7132" w:type="dxa"/>
          </w:tcPr>
          <w:p w14:paraId="0E1F8923" w14:textId="77777777" w:rsidR="00C560D9" w:rsidRPr="0010456F" w:rsidRDefault="00C560D9" w:rsidP="00BB703A">
            <w:pPr>
              <w:jc w:val="both"/>
            </w:pPr>
            <w:r w:rsidRPr="0010456F">
              <w:t>Wsparcie dla wielu rodzajów reguł:  Yara, SNORT, CVEs, reguły własne,</w:t>
            </w:r>
            <w:r>
              <w:t>i</w:t>
            </w:r>
            <w:r w:rsidRPr="0010456F">
              <w:t xml:space="preserve"> analiz</w:t>
            </w:r>
            <w:r>
              <w:t>y</w:t>
            </w:r>
            <w:r w:rsidRPr="0010456F">
              <w:t xml:space="preserve"> zachowań  (Behavioral Analysis)</w:t>
            </w:r>
          </w:p>
        </w:tc>
        <w:tc>
          <w:tcPr>
            <w:tcW w:w="992" w:type="dxa"/>
          </w:tcPr>
          <w:p w14:paraId="6ADCBCF5" w14:textId="77777777" w:rsidR="00C560D9" w:rsidRPr="0010456F" w:rsidRDefault="00C560D9" w:rsidP="00BB703A">
            <w:pPr>
              <w:jc w:val="center"/>
            </w:pPr>
            <w:r>
              <w:t>P</w:t>
            </w:r>
          </w:p>
        </w:tc>
      </w:tr>
      <w:tr w:rsidR="00C560D9" w:rsidRPr="0010456F" w14:paraId="209BB91C" w14:textId="77777777" w:rsidTr="00F45DDF">
        <w:trPr>
          <w:trHeight w:val="148"/>
        </w:trPr>
        <w:tc>
          <w:tcPr>
            <w:tcW w:w="943" w:type="dxa"/>
          </w:tcPr>
          <w:p w14:paraId="7E1C6900" w14:textId="77777777" w:rsidR="00C560D9" w:rsidRPr="0010456F" w:rsidRDefault="00C560D9" w:rsidP="00BB703A">
            <w:pPr>
              <w:rPr>
                <w:sz w:val="22"/>
              </w:rPr>
            </w:pPr>
            <w:r w:rsidRPr="0010456F">
              <w:rPr>
                <w:sz w:val="22"/>
              </w:rPr>
              <w:t>Req8.Z</w:t>
            </w:r>
          </w:p>
        </w:tc>
        <w:tc>
          <w:tcPr>
            <w:tcW w:w="7132" w:type="dxa"/>
          </w:tcPr>
          <w:p w14:paraId="22F5170B" w14:textId="77777777" w:rsidR="00C560D9" w:rsidRPr="0010456F" w:rsidRDefault="00C560D9" w:rsidP="00BB703A">
            <w:pPr>
              <w:jc w:val="both"/>
            </w:pPr>
            <w:r w:rsidRPr="0010456F">
              <w:t>Możliwość analizy danych o monitorowanym środowisku tylko dla wybranego odcinku czasu. Zidentyfikowanie zmian w monitorowanym środowisku w zadanym przedziale czasowym</w:t>
            </w:r>
          </w:p>
        </w:tc>
        <w:tc>
          <w:tcPr>
            <w:tcW w:w="992" w:type="dxa"/>
          </w:tcPr>
          <w:p w14:paraId="2F81C628" w14:textId="77777777" w:rsidR="00C560D9" w:rsidRPr="0010456F" w:rsidRDefault="00C560D9" w:rsidP="00BB703A">
            <w:pPr>
              <w:jc w:val="center"/>
            </w:pPr>
            <w:r w:rsidRPr="0010456F">
              <w:t>M</w:t>
            </w:r>
          </w:p>
        </w:tc>
      </w:tr>
      <w:tr w:rsidR="00C560D9" w:rsidRPr="0010456F" w14:paraId="1F4516AA" w14:textId="77777777" w:rsidTr="00F45DDF">
        <w:trPr>
          <w:trHeight w:val="148"/>
        </w:trPr>
        <w:tc>
          <w:tcPr>
            <w:tcW w:w="943" w:type="dxa"/>
          </w:tcPr>
          <w:p w14:paraId="11193314" w14:textId="77777777" w:rsidR="00C560D9" w:rsidRPr="0010456F" w:rsidRDefault="00C560D9" w:rsidP="00BB703A">
            <w:pPr>
              <w:rPr>
                <w:sz w:val="22"/>
              </w:rPr>
            </w:pPr>
            <w:r w:rsidRPr="0010456F">
              <w:rPr>
                <w:sz w:val="22"/>
              </w:rPr>
              <w:t>Req9.Z</w:t>
            </w:r>
          </w:p>
        </w:tc>
        <w:tc>
          <w:tcPr>
            <w:tcW w:w="7132" w:type="dxa"/>
          </w:tcPr>
          <w:p w14:paraId="0EC939D2" w14:textId="163ED757" w:rsidR="00C560D9" w:rsidRPr="0010456F" w:rsidRDefault="00C560D9" w:rsidP="00BB703A">
            <w:pPr>
              <w:jc w:val="both"/>
            </w:pPr>
            <w:r w:rsidRPr="0010456F">
              <w:t xml:space="preserve">Analiza protokołów przemysłowych (deep packet inspection) </w:t>
            </w:r>
            <w:r w:rsidR="004D4877" w:rsidRPr="004D4877">
              <w:t>przy pomocy których komunikować się będą urządzenia dostarczone w ramach Projektu Przemysłowego EC Kraków. Przykładowe protokoły to</w:t>
            </w:r>
            <w:r w:rsidRPr="0010456F">
              <w:t>:</w:t>
            </w:r>
          </w:p>
          <w:p w14:paraId="3FEFDBE9" w14:textId="77C5D326" w:rsidR="00C02AF2" w:rsidRPr="0010456F" w:rsidRDefault="00C02AF2" w:rsidP="00C02AF2">
            <w:pPr>
              <w:pStyle w:val="Akapitzlist"/>
              <w:numPr>
                <w:ilvl w:val="0"/>
                <w:numId w:val="9"/>
              </w:numPr>
            </w:pPr>
            <w:r w:rsidRPr="0010456F">
              <w:t>ICCP</w:t>
            </w:r>
            <w:r w:rsidR="004D4877">
              <w:t>,</w:t>
            </w:r>
          </w:p>
          <w:p w14:paraId="6FD44F82" w14:textId="52649947" w:rsidR="00C02AF2" w:rsidRPr="0010456F" w:rsidRDefault="00C02AF2" w:rsidP="00C02AF2">
            <w:pPr>
              <w:pStyle w:val="Akapitzlist"/>
              <w:numPr>
                <w:ilvl w:val="0"/>
                <w:numId w:val="9"/>
              </w:numPr>
            </w:pPr>
            <w:r w:rsidRPr="0010456F">
              <w:t>IEC 61850 (MMS)</w:t>
            </w:r>
            <w:r w:rsidR="004D4877">
              <w:t>,</w:t>
            </w:r>
          </w:p>
          <w:p w14:paraId="3EFB3493" w14:textId="705021C0" w:rsidR="00C02AF2" w:rsidRPr="0010456F" w:rsidRDefault="00C02AF2" w:rsidP="00C02AF2">
            <w:pPr>
              <w:pStyle w:val="Akapitzlist"/>
              <w:numPr>
                <w:ilvl w:val="0"/>
                <w:numId w:val="9"/>
              </w:numPr>
            </w:pPr>
            <w:r w:rsidRPr="0010456F">
              <w:t>IEC 61850 (GOOSE)</w:t>
            </w:r>
            <w:r w:rsidR="004D4877">
              <w:t>,</w:t>
            </w:r>
          </w:p>
          <w:p w14:paraId="1638BC30" w14:textId="54C70DD9" w:rsidR="00C560D9" w:rsidRPr="0010456F" w:rsidRDefault="00C560D9" w:rsidP="00C560D9">
            <w:pPr>
              <w:pStyle w:val="Akapitzlist"/>
              <w:numPr>
                <w:ilvl w:val="0"/>
                <w:numId w:val="9"/>
              </w:numPr>
            </w:pPr>
            <w:r w:rsidRPr="0010456F">
              <w:t>IEC 60870-5-103</w:t>
            </w:r>
            <w:r w:rsidR="0046674D">
              <w:t>,</w:t>
            </w:r>
          </w:p>
          <w:p w14:paraId="4D30E78C" w14:textId="77777777" w:rsidR="00C02AF2" w:rsidRPr="0010456F" w:rsidRDefault="00C02AF2" w:rsidP="00C02AF2">
            <w:pPr>
              <w:pStyle w:val="Akapitzlist"/>
              <w:numPr>
                <w:ilvl w:val="0"/>
                <w:numId w:val="9"/>
              </w:numPr>
            </w:pPr>
            <w:r w:rsidRPr="0010456F">
              <w:t>IEC 60870-5-104.</w:t>
            </w:r>
          </w:p>
          <w:p w14:paraId="7F2ECBF4" w14:textId="38E6DAE9" w:rsidR="00C560D9" w:rsidRPr="0010456F" w:rsidRDefault="00C560D9" w:rsidP="00C560D9">
            <w:pPr>
              <w:pStyle w:val="Akapitzlist"/>
              <w:numPr>
                <w:ilvl w:val="0"/>
                <w:numId w:val="9"/>
              </w:numPr>
            </w:pPr>
            <w:r w:rsidRPr="0010456F">
              <w:t>MODBU</w:t>
            </w:r>
            <w:r w:rsidR="0046674D">
              <w:t>S TCP/IP, RTU,</w:t>
            </w:r>
          </w:p>
          <w:p w14:paraId="37B9129D" w14:textId="03A7B193" w:rsidR="00C02AF2" w:rsidRPr="0010456F" w:rsidRDefault="00C02AF2" w:rsidP="00C02AF2">
            <w:pPr>
              <w:pStyle w:val="Akapitzlist"/>
              <w:numPr>
                <w:ilvl w:val="0"/>
                <w:numId w:val="9"/>
              </w:numPr>
            </w:pPr>
            <w:r w:rsidRPr="0010456F">
              <w:t>DNP3</w:t>
            </w:r>
            <w:r w:rsidR="00076AAC">
              <w:t>,</w:t>
            </w:r>
          </w:p>
          <w:p w14:paraId="7FFAA322" w14:textId="5353F8D1" w:rsidR="00C560D9" w:rsidRDefault="00C02AF2" w:rsidP="00C02AF2">
            <w:pPr>
              <w:pStyle w:val="Akapitzlist"/>
              <w:numPr>
                <w:ilvl w:val="0"/>
                <w:numId w:val="9"/>
              </w:numPr>
            </w:pPr>
            <w:r w:rsidRPr="0010456F">
              <w:t>DLMS/COSEM</w:t>
            </w:r>
            <w:r w:rsidR="00076AAC">
              <w:t>,</w:t>
            </w:r>
          </w:p>
          <w:p w14:paraId="4EEC74B2" w14:textId="77777777" w:rsidR="0046674D" w:rsidRDefault="0046674D" w:rsidP="00C560D9">
            <w:pPr>
              <w:pStyle w:val="Akapitzlist"/>
              <w:numPr>
                <w:ilvl w:val="0"/>
                <w:numId w:val="9"/>
              </w:numPr>
            </w:pPr>
            <w:r>
              <w:t>Profibus,</w:t>
            </w:r>
          </w:p>
          <w:p w14:paraId="09B7A875" w14:textId="77777777" w:rsidR="0046674D" w:rsidRDefault="0046674D" w:rsidP="00C560D9">
            <w:pPr>
              <w:pStyle w:val="Akapitzlist"/>
              <w:numPr>
                <w:ilvl w:val="0"/>
                <w:numId w:val="9"/>
              </w:numPr>
            </w:pPr>
            <w:r>
              <w:t>Profinet,</w:t>
            </w:r>
          </w:p>
          <w:p w14:paraId="735852A7" w14:textId="67718F05" w:rsidR="0046674D" w:rsidRPr="00C02AF2" w:rsidRDefault="0046674D" w:rsidP="00C02AF2">
            <w:pPr>
              <w:pStyle w:val="Akapitzlist"/>
              <w:numPr>
                <w:ilvl w:val="0"/>
                <w:numId w:val="9"/>
              </w:numPr>
            </w:pPr>
            <w:r>
              <w:t>Ethernet IP,</w:t>
            </w:r>
          </w:p>
          <w:p w14:paraId="30BB4ACA" w14:textId="57D88F5A" w:rsidR="0046674D" w:rsidRPr="0010456F" w:rsidRDefault="0046674D" w:rsidP="00C560D9">
            <w:pPr>
              <w:pStyle w:val="Akapitzlist"/>
              <w:numPr>
                <w:ilvl w:val="0"/>
                <w:numId w:val="9"/>
              </w:numPr>
            </w:pPr>
            <w:r>
              <w:t>OPC UA.</w:t>
            </w:r>
          </w:p>
        </w:tc>
        <w:tc>
          <w:tcPr>
            <w:tcW w:w="992" w:type="dxa"/>
          </w:tcPr>
          <w:p w14:paraId="1C3102CC" w14:textId="77777777" w:rsidR="00C560D9" w:rsidRPr="0010456F" w:rsidRDefault="00C560D9" w:rsidP="00BB703A">
            <w:pPr>
              <w:jc w:val="center"/>
            </w:pPr>
            <w:r w:rsidRPr="0010456F">
              <w:t>M</w:t>
            </w:r>
          </w:p>
        </w:tc>
      </w:tr>
      <w:tr w:rsidR="00C560D9" w:rsidRPr="0010456F" w14:paraId="31C16FD0" w14:textId="77777777" w:rsidTr="00F45DDF">
        <w:trPr>
          <w:trHeight w:val="148"/>
        </w:trPr>
        <w:tc>
          <w:tcPr>
            <w:tcW w:w="943" w:type="dxa"/>
          </w:tcPr>
          <w:p w14:paraId="38834755" w14:textId="77777777" w:rsidR="00C560D9" w:rsidRPr="0010456F" w:rsidRDefault="00C560D9" w:rsidP="00BB703A">
            <w:pPr>
              <w:rPr>
                <w:sz w:val="22"/>
              </w:rPr>
            </w:pPr>
            <w:r w:rsidRPr="00183535">
              <w:rPr>
                <w:sz w:val="22"/>
              </w:rPr>
              <w:t>Req9.Z</w:t>
            </w:r>
          </w:p>
        </w:tc>
        <w:tc>
          <w:tcPr>
            <w:tcW w:w="7132" w:type="dxa"/>
          </w:tcPr>
          <w:p w14:paraId="1F545DF9" w14:textId="77777777" w:rsidR="00C560D9" w:rsidRPr="0010456F" w:rsidRDefault="00C560D9" w:rsidP="00BB703A">
            <w:pPr>
              <w:jc w:val="both"/>
            </w:pPr>
            <w:r w:rsidRPr="00C56BB3">
              <w:t>Wsparcie alarmowania zgodnie z zasadami SNORT(Sieciowy System Wykrywania Włamań) .</w:t>
            </w:r>
          </w:p>
        </w:tc>
        <w:tc>
          <w:tcPr>
            <w:tcW w:w="992" w:type="dxa"/>
          </w:tcPr>
          <w:p w14:paraId="02A5E7FC" w14:textId="2A00493C" w:rsidR="00C560D9" w:rsidRPr="0010456F" w:rsidRDefault="006307C8" w:rsidP="00BB703A">
            <w:pPr>
              <w:jc w:val="center"/>
            </w:pPr>
            <w:r>
              <w:t>M</w:t>
            </w:r>
          </w:p>
        </w:tc>
      </w:tr>
      <w:tr w:rsidR="00C560D9" w:rsidRPr="0010456F" w14:paraId="637187EC" w14:textId="77777777" w:rsidTr="00F45DDF">
        <w:trPr>
          <w:trHeight w:val="148"/>
        </w:trPr>
        <w:tc>
          <w:tcPr>
            <w:tcW w:w="943" w:type="dxa"/>
          </w:tcPr>
          <w:p w14:paraId="64EB3A0E" w14:textId="77777777" w:rsidR="00C560D9" w:rsidRPr="0010456F" w:rsidRDefault="00C560D9" w:rsidP="00BB703A">
            <w:pPr>
              <w:rPr>
                <w:sz w:val="22"/>
              </w:rPr>
            </w:pPr>
            <w:r>
              <w:rPr>
                <w:sz w:val="22"/>
              </w:rPr>
              <w:t>Req10</w:t>
            </w:r>
            <w:r w:rsidRPr="00183535">
              <w:rPr>
                <w:sz w:val="22"/>
              </w:rPr>
              <w:t>.Z</w:t>
            </w:r>
          </w:p>
        </w:tc>
        <w:tc>
          <w:tcPr>
            <w:tcW w:w="7132" w:type="dxa"/>
          </w:tcPr>
          <w:p w14:paraId="2F1F2479" w14:textId="77777777" w:rsidR="00C560D9" w:rsidRPr="00C56BB3" w:rsidRDefault="00C560D9" w:rsidP="00BB703A">
            <w:pPr>
              <w:jc w:val="both"/>
            </w:pPr>
            <w:r w:rsidRPr="00C56BB3">
              <w:t xml:space="preserve">Alerty mogą być wysyłane przez syslog. </w:t>
            </w:r>
          </w:p>
        </w:tc>
        <w:tc>
          <w:tcPr>
            <w:tcW w:w="992" w:type="dxa"/>
          </w:tcPr>
          <w:p w14:paraId="58C6F352" w14:textId="68065EF5" w:rsidR="00C560D9" w:rsidRPr="0010456F" w:rsidRDefault="006307C8" w:rsidP="00BB703A">
            <w:pPr>
              <w:jc w:val="center"/>
            </w:pPr>
            <w:r>
              <w:t>M</w:t>
            </w:r>
          </w:p>
        </w:tc>
      </w:tr>
      <w:tr w:rsidR="00C560D9" w:rsidRPr="0010456F" w14:paraId="4E1C146A" w14:textId="77777777" w:rsidTr="00F45DDF">
        <w:trPr>
          <w:trHeight w:val="148"/>
        </w:trPr>
        <w:tc>
          <w:tcPr>
            <w:tcW w:w="943" w:type="dxa"/>
          </w:tcPr>
          <w:p w14:paraId="15786199" w14:textId="77777777" w:rsidR="00C560D9" w:rsidRPr="0010456F" w:rsidRDefault="00C560D9" w:rsidP="00BB703A">
            <w:pPr>
              <w:rPr>
                <w:sz w:val="22"/>
              </w:rPr>
            </w:pPr>
            <w:r>
              <w:rPr>
                <w:sz w:val="22"/>
              </w:rPr>
              <w:t>Req11</w:t>
            </w:r>
            <w:r w:rsidRPr="00BA05A7">
              <w:rPr>
                <w:sz w:val="22"/>
              </w:rPr>
              <w:t>.Z</w:t>
            </w:r>
          </w:p>
        </w:tc>
        <w:tc>
          <w:tcPr>
            <w:tcW w:w="7132" w:type="dxa"/>
          </w:tcPr>
          <w:p w14:paraId="4644DD89" w14:textId="77777777" w:rsidR="00C560D9" w:rsidRPr="00C56BB3" w:rsidRDefault="00C560D9" w:rsidP="00BB703A">
            <w:pPr>
              <w:jc w:val="both"/>
            </w:pPr>
            <w:r w:rsidRPr="00C56BB3">
              <w:t xml:space="preserve">Zdolność do </w:t>
            </w:r>
            <w:r>
              <w:t>interpretacji</w:t>
            </w:r>
            <w:r w:rsidRPr="00C56BB3">
              <w:t xml:space="preserve"> standardowego zachowania i podniesienia alarmu w przypadku wystąpienia anomalii.</w:t>
            </w:r>
          </w:p>
        </w:tc>
        <w:tc>
          <w:tcPr>
            <w:tcW w:w="992" w:type="dxa"/>
          </w:tcPr>
          <w:p w14:paraId="5AF39806" w14:textId="5775C6E0" w:rsidR="00C560D9" w:rsidRPr="0010456F" w:rsidRDefault="006307C8" w:rsidP="00BB703A">
            <w:pPr>
              <w:jc w:val="center"/>
            </w:pPr>
            <w:r>
              <w:t>M</w:t>
            </w:r>
          </w:p>
        </w:tc>
      </w:tr>
      <w:tr w:rsidR="00C560D9" w:rsidRPr="0010456F" w14:paraId="7132A6A0" w14:textId="77777777" w:rsidTr="00F45DDF">
        <w:trPr>
          <w:trHeight w:val="148"/>
        </w:trPr>
        <w:tc>
          <w:tcPr>
            <w:tcW w:w="943" w:type="dxa"/>
          </w:tcPr>
          <w:p w14:paraId="2648187A" w14:textId="77777777" w:rsidR="00C560D9" w:rsidRPr="0010456F" w:rsidRDefault="00C560D9" w:rsidP="00BB703A">
            <w:pPr>
              <w:rPr>
                <w:sz w:val="22"/>
              </w:rPr>
            </w:pPr>
            <w:r>
              <w:rPr>
                <w:sz w:val="22"/>
              </w:rPr>
              <w:t>Req12</w:t>
            </w:r>
            <w:r w:rsidRPr="00BA05A7">
              <w:rPr>
                <w:sz w:val="22"/>
              </w:rPr>
              <w:t>.Z</w:t>
            </w:r>
          </w:p>
        </w:tc>
        <w:tc>
          <w:tcPr>
            <w:tcW w:w="7132" w:type="dxa"/>
          </w:tcPr>
          <w:p w14:paraId="36DFBE5D" w14:textId="5C5B7277" w:rsidR="00C560D9" w:rsidRPr="00C56BB3" w:rsidRDefault="00C560D9" w:rsidP="00BB703A">
            <w:pPr>
              <w:jc w:val="both"/>
            </w:pPr>
            <w:r>
              <w:t xml:space="preserve">Narzędzie  </w:t>
            </w:r>
            <w:r w:rsidR="006307C8">
              <w:t>musi</w:t>
            </w:r>
            <w:r w:rsidRPr="00C56BB3">
              <w:t xml:space="preserve"> generować alarmy w czasie rzeczywistym</w:t>
            </w:r>
          </w:p>
        </w:tc>
        <w:tc>
          <w:tcPr>
            <w:tcW w:w="992" w:type="dxa"/>
          </w:tcPr>
          <w:p w14:paraId="4096B88C" w14:textId="77777777" w:rsidR="00C560D9" w:rsidRPr="0010456F" w:rsidRDefault="00C560D9" w:rsidP="00BB703A">
            <w:pPr>
              <w:jc w:val="center"/>
            </w:pPr>
            <w:r>
              <w:t>M</w:t>
            </w:r>
          </w:p>
        </w:tc>
      </w:tr>
      <w:tr w:rsidR="00C560D9" w:rsidRPr="0010456F" w14:paraId="7B7196D5" w14:textId="77777777" w:rsidTr="00F45DDF">
        <w:trPr>
          <w:trHeight w:val="148"/>
        </w:trPr>
        <w:tc>
          <w:tcPr>
            <w:tcW w:w="943" w:type="dxa"/>
          </w:tcPr>
          <w:p w14:paraId="3F2F4B2D" w14:textId="77777777" w:rsidR="00C560D9" w:rsidRPr="0010456F" w:rsidRDefault="00C560D9" w:rsidP="00BB703A">
            <w:pPr>
              <w:rPr>
                <w:sz w:val="22"/>
              </w:rPr>
            </w:pPr>
            <w:r>
              <w:rPr>
                <w:sz w:val="22"/>
              </w:rPr>
              <w:t>Req13</w:t>
            </w:r>
            <w:r w:rsidRPr="00BA05A7">
              <w:rPr>
                <w:sz w:val="22"/>
              </w:rPr>
              <w:t>.Z</w:t>
            </w:r>
          </w:p>
        </w:tc>
        <w:tc>
          <w:tcPr>
            <w:tcW w:w="7132" w:type="dxa"/>
          </w:tcPr>
          <w:p w14:paraId="1463CB5A" w14:textId="3B431912" w:rsidR="00C560D9" w:rsidRDefault="00C560D9" w:rsidP="00BB703A">
            <w:pPr>
              <w:jc w:val="both"/>
            </w:pPr>
            <w:r>
              <w:t xml:space="preserve">Narzędzie </w:t>
            </w:r>
            <w:r w:rsidR="006307C8">
              <w:t>musi</w:t>
            </w:r>
            <w:r w:rsidRPr="00C56BB3">
              <w:t xml:space="preserve"> prezentować Alarmy na </w:t>
            </w:r>
            <w:r>
              <w:t>mapie sieci</w:t>
            </w:r>
          </w:p>
        </w:tc>
        <w:tc>
          <w:tcPr>
            <w:tcW w:w="992" w:type="dxa"/>
          </w:tcPr>
          <w:p w14:paraId="537CF28B" w14:textId="77777777" w:rsidR="00C560D9" w:rsidRPr="0010456F" w:rsidRDefault="00C560D9" w:rsidP="00BB703A">
            <w:pPr>
              <w:jc w:val="center"/>
            </w:pPr>
            <w:r>
              <w:t>M</w:t>
            </w:r>
          </w:p>
        </w:tc>
      </w:tr>
      <w:tr w:rsidR="00C560D9" w:rsidRPr="0010456F" w14:paraId="3A184750" w14:textId="77777777" w:rsidTr="00F45DDF">
        <w:trPr>
          <w:trHeight w:val="148"/>
        </w:trPr>
        <w:tc>
          <w:tcPr>
            <w:tcW w:w="943" w:type="dxa"/>
          </w:tcPr>
          <w:p w14:paraId="4FB46F80" w14:textId="77777777" w:rsidR="00C560D9" w:rsidRPr="0010456F" w:rsidRDefault="00C560D9" w:rsidP="00BB703A">
            <w:pPr>
              <w:rPr>
                <w:sz w:val="22"/>
              </w:rPr>
            </w:pPr>
            <w:r>
              <w:rPr>
                <w:sz w:val="22"/>
              </w:rPr>
              <w:t>Req14</w:t>
            </w:r>
            <w:r w:rsidRPr="00BA05A7">
              <w:rPr>
                <w:sz w:val="22"/>
              </w:rPr>
              <w:t>.Z</w:t>
            </w:r>
          </w:p>
        </w:tc>
        <w:tc>
          <w:tcPr>
            <w:tcW w:w="7132" w:type="dxa"/>
          </w:tcPr>
          <w:p w14:paraId="582660BC" w14:textId="77777777" w:rsidR="00C560D9" w:rsidRPr="00C56BB3" w:rsidRDefault="00C560D9" w:rsidP="00BB703A">
            <w:pPr>
              <w:jc w:val="both"/>
            </w:pPr>
            <w:r w:rsidRPr="00C56BB3">
              <w:t>Wspieranie agregacji alarmów powielających się</w:t>
            </w:r>
          </w:p>
        </w:tc>
        <w:tc>
          <w:tcPr>
            <w:tcW w:w="992" w:type="dxa"/>
          </w:tcPr>
          <w:p w14:paraId="5359E0F7" w14:textId="77777777" w:rsidR="00C560D9" w:rsidRPr="0010456F" w:rsidRDefault="00C560D9" w:rsidP="00BB703A">
            <w:pPr>
              <w:jc w:val="center"/>
            </w:pPr>
            <w:r>
              <w:t>M</w:t>
            </w:r>
          </w:p>
        </w:tc>
      </w:tr>
      <w:tr w:rsidR="00C560D9" w:rsidRPr="0010456F" w14:paraId="57D1AEDD" w14:textId="77777777" w:rsidTr="00F45DDF">
        <w:trPr>
          <w:trHeight w:val="148"/>
        </w:trPr>
        <w:tc>
          <w:tcPr>
            <w:tcW w:w="943" w:type="dxa"/>
          </w:tcPr>
          <w:p w14:paraId="50748AE6" w14:textId="77777777" w:rsidR="00C560D9" w:rsidRPr="0010456F" w:rsidRDefault="00C560D9" w:rsidP="00BB703A">
            <w:pPr>
              <w:rPr>
                <w:sz w:val="22"/>
              </w:rPr>
            </w:pPr>
            <w:r>
              <w:rPr>
                <w:sz w:val="22"/>
              </w:rPr>
              <w:t>Req15</w:t>
            </w:r>
            <w:r w:rsidRPr="00BA05A7">
              <w:rPr>
                <w:sz w:val="22"/>
              </w:rPr>
              <w:t>.Z</w:t>
            </w:r>
          </w:p>
        </w:tc>
        <w:tc>
          <w:tcPr>
            <w:tcW w:w="7132" w:type="dxa"/>
          </w:tcPr>
          <w:p w14:paraId="2201744C" w14:textId="77777777" w:rsidR="00C560D9" w:rsidRPr="00C56BB3" w:rsidRDefault="00C560D9" w:rsidP="00BB703A">
            <w:pPr>
              <w:jc w:val="both"/>
            </w:pPr>
            <w:r w:rsidRPr="00C56BB3">
              <w:t>Alarm dostarczy informacji na temat zasobów, których dotyczy</w:t>
            </w:r>
          </w:p>
        </w:tc>
        <w:tc>
          <w:tcPr>
            <w:tcW w:w="992" w:type="dxa"/>
          </w:tcPr>
          <w:p w14:paraId="2CD739D0" w14:textId="77777777" w:rsidR="00C560D9" w:rsidRPr="0010456F" w:rsidRDefault="00C560D9" w:rsidP="00BB703A">
            <w:pPr>
              <w:jc w:val="center"/>
            </w:pPr>
            <w:r>
              <w:t>M</w:t>
            </w:r>
          </w:p>
        </w:tc>
      </w:tr>
      <w:tr w:rsidR="00C560D9" w:rsidRPr="0010456F" w14:paraId="602B5EF6" w14:textId="77777777" w:rsidTr="00F45DDF">
        <w:trPr>
          <w:trHeight w:val="148"/>
        </w:trPr>
        <w:tc>
          <w:tcPr>
            <w:tcW w:w="943" w:type="dxa"/>
          </w:tcPr>
          <w:p w14:paraId="222E2702" w14:textId="77777777" w:rsidR="00C560D9" w:rsidRPr="0010456F" w:rsidRDefault="00C560D9" w:rsidP="00BB703A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Req16</w:t>
            </w:r>
            <w:r w:rsidRPr="00BA05A7">
              <w:rPr>
                <w:sz w:val="22"/>
              </w:rPr>
              <w:t>.Z</w:t>
            </w:r>
          </w:p>
        </w:tc>
        <w:tc>
          <w:tcPr>
            <w:tcW w:w="7132" w:type="dxa"/>
          </w:tcPr>
          <w:p w14:paraId="5F9B3F95" w14:textId="77777777" w:rsidR="00C560D9" w:rsidRPr="00C56BB3" w:rsidRDefault="00C560D9" w:rsidP="00BB703A">
            <w:pPr>
              <w:jc w:val="both"/>
            </w:pPr>
            <w:r w:rsidRPr="00C56BB3">
              <w:t>Podgląd alarmu zostanie wyświetlony w głównym Dashboardzie</w:t>
            </w:r>
          </w:p>
        </w:tc>
        <w:tc>
          <w:tcPr>
            <w:tcW w:w="992" w:type="dxa"/>
          </w:tcPr>
          <w:p w14:paraId="61E31862" w14:textId="77777777" w:rsidR="00C560D9" w:rsidRPr="0010456F" w:rsidRDefault="00C560D9" w:rsidP="00BB703A">
            <w:pPr>
              <w:jc w:val="center"/>
            </w:pPr>
            <w:r>
              <w:t>M</w:t>
            </w:r>
          </w:p>
        </w:tc>
      </w:tr>
      <w:tr w:rsidR="00C560D9" w:rsidRPr="0010456F" w14:paraId="3D278A35" w14:textId="77777777" w:rsidTr="00F45DDF">
        <w:trPr>
          <w:trHeight w:val="148"/>
        </w:trPr>
        <w:tc>
          <w:tcPr>
            <w:tcW w:w="943" w:type="dxa"/>
          </w:tcPr>
          <w:p w14:paraId="7AE6EAC4" w14:textId="77777777" w:rsidR="00C560D9" w:rsidRPr="0010456F" w:rsidRDefault="00C560D9" w:rsidP="00BB703A">
            <w:pPr>
              <w:rPr>
                <w:sz w:val="22"/>
              </w:rPr>
            </w:pPr>
            <w:r>
              <w:rPr>
                <w:sz w:val="22"/>
              </w:rPr>
              <w:t>Req17</w:t>
            </w:r>
            <w:r w:rsidRPr="00BA05A7">
              <w:rPr>
                <w:sz w:val="22"/>
              </w:rPr>
              <w:t>.Z</w:t>
            </w:r>
          </w:p>
        </w:tc>
        <w:tc>
          <w:tcPr>
            <w:tcW w:w="7132" w:type="dxa"/>
          </w:tcPr>
          <w:p w14:paraId="07C95486" w14:textId="77777777" w:rsidR="00C560D9" w:rsidRPr="00C56BB3" w:rsidRDefault="00C560D9" w:rsidP="00BB703A">
            <w:pPr>
              <w:jc w:val="both"/>
            </w:pPr>
            <w:r w:rsidRPr="00C63338">
              <w:t>Alarmy będą łatwo filtrowane co najmniej według typu, dotkliwości, czasu, źródła, miejsca docelowego, liczby.</w:t>
            </w:r>
          </w:p>
        </w:tc>
        <w:tc>
          <w:tcPr>
            <w:tcW w:w="992" w:type="dxa"/>
          </w:tcPr>
          <w:p w14:paraId="51BC3AC5" w14:textId="18259937" w:rsidR="00C560D9" w:rsidRPr="0010456F" w:rsidRDefault="006307C8" w:rsidP="00BB703A">
            <w:pPr>
              <w:jc w:val="center"/>
            </w:pPr>
            <w:r>
              <w:t>M</w:t>
            </w:r>
          </w:p>
        </w:tc>
      </w:tr>
      <w:tr w:rsidR="00C560D9" w:rsidRPr="0010456F" w14:paraId="1F1F33BE" w14:textId="77777777" w:rsidTr="00F45DDF">
        <w:trPr>
          <w:trHeight w:val="148"/>
        </w:trPr>
        <w:tc>
          <w:tcPr>
            <w:tcW w:w="943" w:type="dxa"/>
          </w:tcPr>
          <w:p w14:paraId="30EDE9A6" w14:textId="77777777" w:rsidR="00C560D9" w:rsidRPr="0010456F" w:rsidRDefault="00C560D9" w:rsidP="00BB703A">
            <w:pPr>
              <w:rPr>
                <w:sz w:val="22"/>
              </w:rPr>
            </w:pPr>
            <w:r>
              <w:rPr>
                <w:sz w:val="22"/>
              </w:rPr>
              <w:t>Req18</w:t>
            </w:r>
            <w:r w:rsidRPr="00BA05A7">
              <w:rPr>
                <w:sz w:val="22"/>
              </w:rPr>
              <w:t>.Z</w:t>
            </w:r>
          </w:p>
        </w:tc>
        <w:tc>
          <w:tcPr>
            <w:tcW w:w="7132" w:type="dxa"/>
          </w:tcPr>
          <w:p w14:paraId="32294957" w14:textId="77777777" w:rsidR="00C560D9" w:rsidRPr="00C63338" w:rsidRDefault="00C560D9" w:rsidP="00BB703A">
            <w:pPr>
              <w:jc w:val="both"/>
            </w:pPr>
            <w:r w:rsidRPr="00C63338">
              <w:t xml:space="preserve">Wpis zawiera informacje o terminie jego pierwszego i ostatniego wystąpienia </w:t>
            </w:r>
          </w:p>
        </w:tc>
        <w:tc>
          <w:tcPr>
            <w:tcW w:w="992" w:type="dxa"/>
          </w:tcPr>
          <w:p w14:paraId="74EF65BF" w14:textId="77777777" w:rsidR="00C560D9" w:rsidRPr="0010456F" w:rsidRDefault="00C560D9" w:rsidP="00BB703A">
            <w:pPr>
              <w:jc w:val="center"/>
            </w:pPr>
            <w:r>
              <w:t>P</w:t>
            </w:r>
          </w:p>
        </w:tc>
      </w:tr>
      <w:tr w:rsidR="00C560D9" w:rsidRPr="0010456F" w14:paraId="37669651" w14:textId="77777777" w:rsidTr="00F45DDF">
        <w:trPr>
          <w:trHeight w:val="148"/>
        </w:trPr>
        <w:tc>
          <w:tcPr>
            <w:tcW w:w="943" w:type="dxa"/>
          </w:tcPr>
          <w:p w14:paraId="0B10D479" w14:textId="77777777" w:rsidR="00C560D9" w:rsidRPr="0010456F" w:rsidRDefault="00C560D9" w:rsidP="00BB703A">
            <w:pPr>
              <w:rPr>
                <w:sz w:val="22"/>
              </w:rPr>
            </w:pPr>
            <w:r>
              <w:rPr>
                <w:sz w:val="22"/>
              </w:rPr>
              <w:t>Req19</w:t>
            </w:r>
            <w:r w:rsidRPr="00BA05A7">
              <w:rPr>
                <w:sz w:val="22"/>
              </w:rPr>
              <w:t>.Z</w:t>
            </w:r>
          </w:p>
        </w:tc>
        <w:tc>
          <w:tcPr>
            <w:tcW w:w="7132" w:type="dxa"/>
          </w:tcPr>
          <w:p w14:paraId="1FB3CE45" w14:textId="77777777" w:rsidR="00C560D9" w:rsidRPr="00C63338" w:rsidRDefault="00C560D9" w:rsidP="00BB703A">
            <w:pPr>
              <w:jc w:val="both"/>
            </w:pPr>
            <w:r>
              <w:t>Funkcjonalność eksportu informacji o inwentaryzacji urządzeń, aktywnościach systemowych, podatnościach i wykrytych lukach w bezpieczeństwie systemów, sterownikach PLC.</w:t>
            </w:r>
          </w:p>
        </w:tc>
        <w:tc>
          <w:tcPr>
            <w:tcW w:w="992" w:type="dxa"/>
          </w:tcPr>
          <w:p w14:paraId="4FFCFC44" w14:textId="77777777" w:rsidR="00C560D9" w:rsidRPr="0010456F" w:rsidRDefault="00C560D9" w:rsidP="00BB703A">
            <w:pPr>
              <w:jc w:val="center"/>
            </w:pPr>
            <w:r>
              <w:t>M</w:t>
            </w:r>
          </w:p>
        </w:tc>
      </w:tr>
      <w:tr w:rsidR="00C560D9" w:rsidRPr="0010456F" w14:paraId="2CAA5CD0" w14:textId="77777777" w:rsidTr="00F45DDF">
        <w:trPr>
          <w:trHeight w:val="148"/>
        </w:trPr>
        <w:tc>
          <w:tcPr>
            <w:tcW w:w="943" w:type="dxa"/>
          </w:tcPr>
          <w:p w14:paraId="75A1848E" w14:textId="77777777" w:rsidR="00C560D9" w:rsidRPr="0010456F" w:rsidRDefault="00C560D9" w:rsidP="00BB703A">
            <w:pPr>
              <w:rPr>
                <w:sz w:val="22"/>
              </w:rPr>
            </w:pPr>
            <w:r>
              <w:rPr>
                <w:sz w:val="22"/>
              </w:rPr>
              <w:t>Req20</w:t>
            </w:r>
            <w:r w:rsidRPr="00BA05A7">
              <w:rPr>
                <w:sz w:val="22"/>
              </w:rPr>
              <w:t>.Z</w:t>
            </w:r>
          </w:p>
        </w:tc>
        <w:tc>
          <w:tcPr>
            <w:tcW w:w="7132" w:type="dxa"/>
          </w:tcPr>
          <w:p w14:paraId="50672157" w14:textId="77777777" w:rsidR="00C560D9" w:rsidRPr="00C63338" w:rsidRDefault="00C560D9" w:rsidP="00BB703A">
            <w:pPr>
              <w:jc w:val="both"/>
            </w:pPr>
            <w:r w:rsidRPr="00C63338">
              <w:t xml:space="preserve">Alarm będzie miał następujące stany: nowe, </w:t>
            </w:r>
            <w:r>
              <w:t>rozwiązane</w:t>
            </w:r>
          </w:p>
        </w:tc>
        <w:tc>
          <w:tcPr>
            <w:tcW w:w="992" w:type="dxa"/>
          </w:tcPr>
          <w:p w14:paraId="1F76D3DC" w14:textId="75738601" w:rsidR="00C560D9" w:rsidRPr="0010456F" w:rsidRDefault="006307C8" w:rsidP="00BB703A">
            <w:pPr>
              <w:jc w:val="center"/>
            </w:pPr>
            <w:r>
              <w:t>M</w:t>
            </w:r>
          </w:p>
        </w:tc>
      </w:tr>
      <w:tr w:rsidR="00C560D9" w:rsidRPr="0010456F" w14:paraId="479D8E56" w14:textId="77777777" w:rsidTr="00F45DDF">
        <w:trPr>
          <w:trHeight w:val="148"/>
        </w:trPr>
        <w:tc>
          <w:tcPr>
            <w:tcW w:w="943" w:type="dxa"/>
          </w:tcPr>
          <w:p w14:paraId="1EB772C1" w14:textId="77777777" w:rsidR="00C560D9" w:rsidRPr="0010456F" w:rsidRDefault="00C560D9" w:rsidP="00BB703A">
            <w:pPr>
              <w:rPr>
                <w:sz w:val="22"/>
              </w:rPr>
            </w:pPr>
            <w:r>
              <w:rPr>
                <w:sz w:val="22"/>
              </w:rPr>
              <w:t>Req21</w:t>
            </w:r>
            <w:r w:rsidRPr="00BA05A7">
              <w:rPr>
                <w:sz w:val="22"/>
              </w:rPr>
              <w:t>.Z</w:t>
            </w:r>
          </w:p>
        </w:tc>
        <w:tc>
          <w:tcPr>
            <w:tcW w:w="7132" w:type="dxa"/>
          </w:tcPr>
          <w:p w14:paraId="7EBA0BC2" w14:textId="77777777" w:rsidR="00C560D9" w:rsidRPr="00C63338" w:rsidRDefault="00C560D9" w:rsidP="00BB703A">
            <w:pPr>
              <w:jc w:val="both"/>
            </w:pPr>
            <w:r w:rsidRPr="00C63338">
              <w:t>Rozwiązanie powinno umożliwiać łączenie podobnych ostrzeżeń</w:t>
            </w:r>
          </w:p>
        </w:tc>
        <w:tc>
          <w:tcPr>
            <w:tcW w:w="992" w:type="dxa"/>
          </w:tcPr>
          <w:p w14:paraId="426213C7" w14:textId="77777777" w:rsidR="00C560D9" w:rsidRPr="0010456F" w:rsidRDefault="00C560D9" w:rsidP="00BB703A">
            <w:pPr>
              <w:jc w:val="center"/>
            </w:pPr>
            <w:r>
              <w:t>M</w:t>
            </w:r>
          </w:p>
        </w:tc>
      </w:tr>
      <w:tr w:rsidR="00C560D9" w:rsidRPr="0010456F" w14:paraId="7B365AD7" w14:textId="77777777" w:rsidTr="00F45DDF">
        <w:trPr>
          <w:trHeight w:val="148"/>
        </w:trPr>
        <w:tc>
          <w:tcPr>
            <w:tcW w:w="943" w:type="dxa"/>
          </w:tcPr>
          <w:p w14:paraId="026A594E" w14:textId="77777777" w:rsidR="00C560D9" w:rsidRPr="00E824DF" w:rsidDel="003E6AAA" w:rsidRDefault="00C560D9" w:rsidP="00BB703A">
            <w:pPr>
              <w:rPr>
                <w:color w:val="000000" w:themeColor="text1"/>
                <w:sz w:val="22"/>
              </w:rPr>
            </w:pPr>
            <w:r w:rsidRPr="00E824DF">
              <w:rPr>
                <w:color w:val="000000" w:themeColor="text1"/>
                <w:sz w:val="22"/>
              </w:rPr>
              <w:t>Req21.Z</w:t>
            </w:r>
          </w:p>
        </w:tc>
        <w:tc>
          <w:tcPr>
            <w:tcW w:w="7132" w:type="dxa"/>
          </w:tcPr>
          <w:p w14:paraId="44F0B391" w14:textId="77777777" w:rsidR="00C560D9" w:rsidRPr="00C63338" w:rsidDel="003E6AAA" w:rsidRDefault="00C560D9" w:rsidP="00BB703A">
            <w:pPr>
              <w:jc w:val="both"/>
            </w:pPr>
            <w:r>
              <w:t>System umożliwi generowanie wzorca ruchu tzw. baseline dla sieci w stanie produkcyjnym oraz stanie w którym wykonywane są prace serwisowe (tzw. maintenance) w celu ograniczenia ilości fałszywych alarmów i możliwości efektywnego monitorowania systemu w czasie prac serwisowych</w:t>
            </w:r>
          </w:p>
        </w:tc>
        <w:tc>
          <w:tcPr>
            <w:tcW w:w="992" w:type="dxa"/>
          </w:tcPr>
          <w:p w14:paraId="61259E4A" w14:textId="77777777" w:rsidR="00C560D9" w:rsidDel="003E6AAA" w:rsidRDefault="00C560D9" w:rsidP="00BB703A">
            <w:pPr>
              <w:jc w:val="center"/>
            </w:pPr>
            <w:r>
              <w:t>P</w:t>
            </w:r>
          </w:p>
        </w:tc>
      </w:tr>
    </w:tbl>
    <w:p w14:paraId="6F47E1C3" w14:textId="77777777" w:rsidR="003A00EF" w:rsidRDefault="003A00EF" w:rsidP="00C57187">
      <w:pPr>
        <w:rPr>
          <w:lang w:eastAsia="pl-PL"/>
        </w:rPr>
      </w:pPr>
    </w:p>
    <w:p w14:paraId="33ACF931" w14:textId="77777777" w:rsidR="00C560D9" w:rsidRDefault="00C560D9" w:rsidP="00C560D9">
      <w:pPr>
        <w:pStyle w:val="Nagwek2"/>
        <w:keepNext/>
        <w:keepLines/>
        <w:numPr>
          <w:ilvl w:val="1"/>
          <w:numId w:val="1"/>
        </w:numPr>
        <w:spacing w:before="40" w:after="0" w:line="259" w:lineRule="auto"/>
        <w:ind w:left="993"/>
        <w:jc w:val="left"/>
        <w:rPr>
          <w:rFonts w:asciiTheme="majorHAnsi" w:eastAsiaTheme="majorEastAsia" w:hAnsiTheme="majorHAnsi" w:cstheme="majorBidi"/>
          <w:b w:val="0"/>
          <w:color w:val="2E74B5" w:themeColor="accent1" w:themeShade="BF"/>
          <w:sz w:val="26"/>
          <w:szCs w:val="26"/>
        </w:rPr>
      </w:pPr>
      <w:bookmarkStart w:id="13" w:name="_Toc163040131"/>
      <w:r>
        <w:rPr>
          <w:rFonts w:asciiTheme="majorHAnsi" w:eastAsiaTheme="majorEastAsia" w:hAnsiTheme="majorHAnsi" w:cstheme="majorBidi"/>
          <w:b w:val="0"/>
          <w:color w:val="2E74B5" w:themeColor="accent1" w:themeShade="BF"/>
          <w:sz w:val="26"/>
          <w:szCs w:val="26"/>
        </w:rPr>
        <w:t>Raportowanie</w:t>
      </w:r>
      <w:bookmarkEnd w:id="13"/>
    </w:p>
    <w:p w14:paraId="0DE09051" w14:textId="77777777" w:rsidR="00044093" w:rsidRPr="00044093" w:rsidRDefault="00044093" w:rsidP="00044093">
      <w:pPr>
        <w:rPr>
          <w:lang w:eastAsia="pl-PL"/>
        </w:rPr>
      </w:pPr>
    </w:p>
    <w:tbl>
      <w:tblPr>
        <w:tblStyle w:val="Tabela-Siatka"/>
        <w:tblW w:w="9067" w:type="dxa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847"/>
        <w:gridCol w:w="7190"/>
        <w:gridCol w:w="1030"/>
      </w:tblGrid>
      <w:tr w:rsidR="00C560D9" w:rsidRPr="0010456F" w14:paraId="27108280" w14:textId="77777777" w:rsidTr="0046674D">
        <w:tc>
          <w:tcPr>
            <w:tcW w:w="847" w:type="dxa"/>
            <w:shd w:val="clear" w:color="auto" w:fill="DEEAF6" w:themeFill="accent1" w:themeFillTint="33"/>
          </w:tcPr>
          <w:p w14:paraId="7B0D19C9" w14:textId="77777777" w:rsidR="00C560D9" w:rsidRPr="0010456F" w:rsidRDefault="00C560D9" w:rsidP="00BB703A">
            <w:pPr>
              <w:rPr>
                <w:b/>
                <w:sz w:val="22"/>
              </w:rPr>
            </w:pPr>
            <w:r w:rsidRPr="0010456F">
              <w:rPr>
                <w:b/>
                <w:sz w:val="22"/>
              </w:rPr>
              <w:t>#</w:t>
            </w:r>
          </w:p>
        </w:tc>
        <w:tc>
          <w:tcPr>
            <w:tcW w:w="7228" w:type="dxa"/>
            <w:shd w:val="clear" w:color="auto" w:fill="DEEAF6" w:themeFill="accent1" w:themeFillTint="33"/>
          </w:tcPr>
          <w:p w14:paraId="40A33439" w14:textId="77777777" w:rsidR="00C560D9" w:rsidRPr="0010456F" w:rsidRDefault="00C560D9" w:rsidP="00BB703A">
            <w:pPr>
              <w:rPr>
                <w:b/>
                <w:sz w:val="22"/>
              </w:rPr>
            </w:pPr>
            <w:r w:rsidRPr="0010456F">
              <w:rPr>
                <w:b/>
                <w:sz w:val="22"/>
              </w:rPr>
              <w:t>Wymaganie</w:t>
            </w:r>
          </w:p>
        </w:tc>
        <w:tc>
          <w:tcPr>
            <w:tcW w:w="992" w:type="dxa"/>
            <w:shd w:val="clear" w:color="auto" w:fill="DEEAF6" w:themeFill="accent1" w:themeFillTint="33"/>
          </w:tcPr>
          <w:p w14:paraId="50174074" w14:textId="77777777" w:rsidR="00C560D9" w:rsidRPr="0010456F" w:rsidRDefault="00C560D9" w:rsidP="00BB703A">
            <w:pPr>
              <w:jc w:val="center"/>
              <w:rPr>
                <w:b/>
                <w:sz w:val="22"/>
              </w:rPr>
            </w:pPr>
            <w:r w:rsidRPr="0010456F">
              <w:rPr>
                <w:b/>
                <w:sz w:val="22"/>
              </w:rPr>
              <w:t>Priorytet</w:t>
            </w:r>
          </w:p>
        </w:tc>
      </w:tr>
      <w:tr w:rsidR="00C560D9" w:rsidRPr="0010456F" w14:paraId="6C34B4B7" w14:textId="77777777" w:rsidTr="0046674D">
        <w:trPr>
          <w:trHeight w:val="290"/>
        </w:trPr>
        <w:tc>
          <w:tcPr>
            <w:tcW w:w="847" w:type="dxa"/>
          </w:tcPr>
          <w:p w14:paraId="3F6B329B" w14:textId="77777777" w:rsidR="00C560D9" w:rsidRPr="0010456F" w:rsidRDefault="00C560D9" w:rsidP="00BB703A">
            <w:pPr>
              <w:rPr>
                <w:sz w:val="22"/>
              </w:rPr>
            </w:pPr>
            <w:r w:rsidRPr="0010456F">
              <w:rPr>
                <w:sz w:val="22"/>
              </w:rPr>
              <w:t>Req1.R</w:t>
            </w:r>
          </w:p>
        </w:tc>
        <w:tc>
          <w:tcPr>
            <w:tcW w:w="7228" w:type="dxa"/>
          </w:tcPr>
          <w:p w14:paraId="0E813070" w14:textId="03D7D384" w:rsidR="00C560D9" w:rsidRPr="0010456F" w:rsidRDefault="00C560D9" w:rsidP="00BB703A">
            <w:pPr>
              <w:jc w:val="both"/>
            </w:pPr>
            <w:r>
              <w:t>Możliwość a</w:t>
            </w:r>
            <w:r w:rsidRPr="0010456F">
              <w:t>utomatyczne</w:t>
            </w:r>
            <w:r>
              <w:t>go</w:t>
            </w:r>
            <w:r w:rsidRPr="0010456F">
              <w:t xml:space="preserve"> harmonogramowani</w:t>
            </w:r>
            <w:r>
              <w:t>a</w:t>
            </w:r>
            <w:r w:rsidRPr="0010456F">
              <w:t xml:space="preserve"> generowanych raportów, tj. zadania czasu wykonania raportu i przesłania go automatycznie na podany adres mail</w:t>
            </w:r>
            <w:r>
              <w:t xml:space="preserve"> (np. poprzez interfejs API). </w:t>
            </w:r>
          </w:p>
        </w:tc>
        <w:tc>
          <w:tcPr>
            <w:tcW w:w="992" w:type="dxa"/>
          </w:tcPr>
          <w:p w14:paraId="0D2C0126" w14:textId="77777777" w:rsidR="00C560D9" w:rsidRPr="0010456F" w:rsidRDefault="00C560D9" w:rsidP="00BB703A">
            <w:pPr>
              <w:jc w:val="center"/>
            </w:pPr>
            <w:r>
              <w:t>M</w:t>
            </w:r>
          </w:p>
        </w:tc>
      </w:tr>
      <w:tr w:rsidR="00C560D9" w:rsidRPr="0010456F" w14:paraId="1D200795" w14:textId="77777777" w:rsidTr="0046674D">
        <w:trPr>
          <w:trHeight w:val="545"/>
        </w:trPr>
        <w:tc>
          <w:tcPr>
            <w:tcW w:w="847" w:type="dxa"/>
          </w:tcPr>
          <w:p w14:paraId="3D05CD3D" w14:textId="77777777" w:rsidR="00C560D9" w:rsidRPr="0010456F" w:rsidRDefault="00C560D9" w:rsidP="00BB703A">
            <w:pPr>
              <w:rPr>
                <w:sz w:val="22"/>
              </w:rPr>
            </w:pPr>
            <w:r w:rsidRPr="0010456F">
              <w:rPr>
                <w:sz w:val="22"/>
              </w:rPr>
              <w:t>Req2.R</w:t>
            </w:r>
          </w:p>
        </w:tc>
        <w:tc>
          <w:tcPr>
            <w:tcW w:w="7228" w:type="dxa"/>
          </w:tcPr>
          <w:p w14:paraId="229F6146" w14:textId="77777777" w:rsidR="00C560D9" w:rsidRPr="0010456F" w:rsidRDefault="00C560D9" w:rsidP="00BB703A">
            <w:pPr>
              <w:jc w:val="both"/>
            </w:pPr>
            <w:r w:rsidRPr="0010456F">
              <w:t>Tworzenie własnych i spersonalizowanych raportów (wybrane funkcjonalności, przypisanie do użytkowników, forma udostepnienia np. mail)</w:t>
            </w:r>
          </w:p>
        </w:tc>
        <w:tc>
          <w:tcPr>
            <w:tcW w:w="992" w:type="dxa"/>
          </w:tcPr>
          <w:p w14:paraId="5763722D" w14:textId="77777777" w:rsidR="00C560D9" w:rsidRPr="0010456F" w:rsidRDefault="00C560D9" w:rsidP="00BB703A">
            <w:pPr>
              <w:jc w:val="center"/>
            </w:pPr>
            <w:r>
              <w:t>P</w:t>
            </w:r>
          </w:p>
        </w:tc>
      </w:tr>
      <w:tr w:rsidR="00C560D9" w:rsidRPr="0010456F" w14:paraId="0396DA67" w14:textId="77777777" w:rsidTr="0046674D">
        <w:trPr>
          <w:trHeight w:val="545"/>
        </w:trPr>
        <w:tc>
          <w:tcPr>
            <w:tcW w:w="847" w:type="dxa"/>
          </w:tcPr>
          <w:p w14:paraId="70CFB3CC" w14:textId="77777777" w:rsidR="00C560D9" w:rsidRPr="0010456F" w:rsidRDefault="00C560D9" w:rsidP="00BB703A">
            <w:pPr>
              <w:rPr>
                <w:sz w:val="22"/>
              </w:rPr>
            </w:pPr>
            <w:r>
              <w:rPr>
                <w:sz w:val="22"/>
              </w:rPr>
              <w:t>Req3</w:t>
            </w:r>
            <w:r w:rsidRPr="00740AF8">
              <w:rPr>
                <w:sz w:val="22"/>
              </w:rPr>
              <w:t>.R</w:t>
            </w:r>
          </w:p>
        </w:tc>
        <w:tc>
          <w:tcPr>
            <w:tcW w:w="7228" w:type="dxa"/>
          </w:tcPr>
          <w:p w14:paraId="6B317CB0" w14:textId="77777777" w:rsidR="00C560D9" w:rsidRPr="0010456F" w:rsidRDefault="00C560D9" w:rsidP="00BB703A">
            <w:pPr>
              <w:jc w:val="both"/>
            </w:pPr>
            <w:r>
              <w:t>Eksport</w:t>
            </w:r>
            <w:r w:rsidRPr="00740AF8">
              <w:t xml:space="preserve"> danych mapy sieci zasobów i połączeń w postaci raportu.</w:t>
            </w:r>
          </w:p>
        </w:tc>
        <w:tc>
          <w:tcPr>
            <w:tcW w:w="992" w:type="dxa"/>
          </w:tcPr>
          <w:p w14:paraId="64895536" w14:textId="77777777" w:rsidR="00C560D9" w:rsidRPr="0010456F" w:rsidRDefault="00C560D9" w:rsidP="00BB703A">
            <w:pPr>
              <w:jc w:val="center"/>
            </w:pPr>
            <w:r>
              <w:t>M</w:t>
            </w:r>
          </w:p>
        </w:tc>
      </w:tr>
    </w:tbl>
    <w:p w14:paraId="4D455677" w14:textId="77777777" w:rsidR="00C560D9" w:rsidRDefault="00C560D9" w:rsidP="00C57187">
      <w:pPr>
        <w:rPr>
          <w:lang w:eastAsia="pl-PL"/>
        </w:rPr>
      </w:pPr>
    </w:p>
    <w:p w14:paraId="78130425" w14:textId="77777777" w:rsidR="00C560D9" w:rsidRDefault="00C560D9" w:rsidP="00C560D9">
      <w:pPr>
        <w:pStyle w:val="Nagwek2"/>
        <w:keepNext/>
        <w:keepLines/>
        <w:numPr>
          <w:ilvl w:val="1"/>
          <w:numId w:val="1"/>
        </w:numPr>
        <w:spacing w:before="40" w:after="0" w:line="259" w:lineRule="auto"/>
        <w:ind w:left="993"/>
        <w:jc w:val="left"/>
        <w:rPr>
          <w:rFonts w:asciiTheme="majorHAnsi" w:eastAsiaTheme="majorEastAsia" w:hAnsiTheme="majorHAnsi" w:cstheme="majorBidi"/>
          <w:b w:val="0"/>
          <w:color w:val="2E74B5" w:themeColor="accent1" w:themeShade="BF"/>
          <w:sz w:val="26"/>
          <w:szCs w:val="26"/>
        </w:rPr>
      </w:pPr>
      <w:bookmarkStart w:id="14" w:name="_Toc163040132"/>
      <w:r>
        <w:rPr>
          <w:rFonts w:asciiTheme="majorHAnsi" w:eastAsiaTheme="majorEastAsia" w:hAnsiTheme="majorHAnsi" w:cstheme="majorBidi"/>
          <w:b w:val="0"/>
          <w:color w:val="2E74B5" w:themeColor="accent1" w:themeShade="BF"/>
          <w:sz w:val="26"/>
          <w:szCs w:val="26"/>
        </w:rPr>
        <w:t>Integracja z infrastrukturą i systemami funkcjonującymi u Zamawiającego</w:t>
      </w:r>
      <w:bookmarkEnd w:id="14"/>
    </w:p>
    <w:p w14:paraId="0C92F562" w14:textId="77777777" w:rsidR="00C560D9" w:rsidRPr="00C560D9" w:rsidRDefault="00C560D9" w:rsidP="00C560D9">
      <w:pPr>
        <w:rPr>
          <w:lang w:eastAsia="pl-PL"/>
        </w:rPr>
      </w:pPr>
    </w:p>
    <w:tbl>
      <w:tblPr>
        <w:tblStyle w:val="Tabela-Siatka"/>
        <w:tblW w:w="9067" w:type="dxa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1406"/>
        <w:gridCol w:w="6631"/>
        <w:gridCol w:w="1030"/>
      </w:tblGrid>
      <w:tr w:rsidR="00C560D9" w:rsidRPr="004A6FCA" w14:paraId="42DD8600" w14:textId="77777777" w:rsidTr="0046674D">
        <w:tc>
          <w:tcPr>
            <w:tcW w:w="1406" w:type="dxa"/>
            <w:shd w:val="clear" w:color="auto" w:fill="DEEAF6" w:themeFill="accent1" w:themeFillTint="33"/>
          </w:tcPr>
          <w:p w14:paraId="7CDC607A" w14:textId="77777777" w:rsidR="00C560D9" w:rsidRPr="004A6FCA" w:rsidRDefault="00C560D9" w:rsidP="00BB703A">
            <w:pPr>
              <w:rPr>
                <w:b/>
                <w:sz w:val="22"/>
              </w:rPr>
            </w:pPr>
            <w:r w:rsidRPr="004A6FCA">
              <w:rPr>
                <w:b/>
                <w:sz w:val="22"/>
              </w:rPr>
              <w:t>#</w:t>
            </w:r>
          </w:p>
        </w:tc>
        <w:tc>
          <w:tcPr>
            <w:tcW w:w="6631" w:type="dxa"/>
            <w:shd w:val="clear" w:color="auto" w:fill="DEEAF6" w:themeFill="accent1" w:themeFillTint="33"/>
          </w:tcPr>
          <w:p w14:paraId="2D6E2B26" w14:textId="77777777" w:rsidR="00C560D9" w:rsidRPr="004A6FCA" w:rsidRDefault="00C560D9" w:rsidP="00BB703A">
            <w:pPr>
              <w:rPr>
                <w:b/>
                <w:sz w:val="22"/>
              </w:rPr>
            </w:pPr>
            <w:r w:rsidRPr="004A6FCA">
              <w:rPr>
                <w:b/>
                <w:sz w:val="22"/>
              </w:rPr>
              <w:t>Wymaganie</w:t>
            </w:r>
          </w:p>
        </w:tc>
        <w:tc>
          <w:tcPr>
            <w:tcW w:w="1030" w:type="dxa"/>
            <w:shd w:val="clear" w:color="auto" w:fill="DEEAF6" w:themeFill="accent1" w:themeFillTint="33"/>
          </w:tcPr>
          <w:p w14:paraId="767A09F9" w14:textId="77777777" w:rsidR="00C560D9" w:rsidRPr="004A6FCA" w:rsidRDefault="00C560D9" w:rsidP="00BB703A">
            <w:pPr>
              <w:jc w:val="center"/>
              <w:rPr>
                <w:b/>
                <w:sz w:val="22"/>
              </w:rPr>
            </w:pPr>
            <w:r w:rsidRPr="004A6FCA">
              <w:rPr>
                <w:b/>
                <w:sz w:val="22"/>
              </w:rPr>
              <w:t>Priorytet</w:t>
            </w:r>
          </w:p>
        </w:tc>
      </w:tr>
      <w:tr w:rsidR="00C560D9" w:rsidRPr="004A6FCA" w14:paraId="5D5B48F4" w14:textId="77777777" w:rsidTr="0046674D">
        <w:trPr>
          <w:trHeight w:val="545"/>
        </w:trPr>
        <w:tc>
          <w:tcPr>
            <w:tcW w:w="1406" w:type="dxa"/>
          </w:tcPr>
          <w:p w14:paraId="476A813F" w14:textId="77777777" w:rsidR="00C560D9" w:rsidRPr="004A6FCA" w:rsidRDefault="00C560D9" w:rsidP="00BB703A">
            <w:pPr>
              <w:rPr>
                <w:sz w:val="22"/>
              </w:rPr>
            </w:pPr>
            <w:r>
              <w:rPr>
                <w:sz w:val="22"/>
              </w:rPr>
              <w:t>Req1</w:t>
            </w:r>
            <w:r w:rsidRPr="004A6FCA">
              <w:rPr>
                <w:sz w:val="22"/>
              </w:rPr>
              <w:t>.T</w:t>
            </w:r>
          </w:p>
        </w:tc>
        <w:tc>
          <w:tcPr>
            <w:tcW w:w="6631" w:type="dxa"/>
          </w:tcPr>
          <w:p w14:paraId="5BED2028" w14:textId="77777777" w:rsidR="00C560D9" w:rsidRPr="004A6FCA" w:rsidRDefault="00C560D9" w:rsidP="00BB703A">
            <w:pPr>
              <w:jc w:val="both"/>
            </w:pPr>
            <w:r w:rsidRPr="004A6FCA">
              <w:t>Integracja z urz</w:t>
            </w:r>
            <w:r w:rsidR="00DD6A1C">
              <w:t>ądzeniami Firewall:, Juniper</w:t>
            </w:r>
            <w:r w:rsidRPr="004A6FCA">
              <w:t>,  Cisco ASA</w:t>
            </w:r>
            <w:r w:rsidR="00DD6A1C">
              <w:t xml:space="preserve"> lub Palo Alto</w:t>
            </w:r>
            <w:r w:rsidRPr="004A6FCA">
              <w:t xml:space="preserve"> w celu umożliwienia funkcjonalności IPS</w:t>
            </w:r>
          </w:p>
        </w:tc>
        <w:tc>
          <w:tcPr>
            <w:tcW w:w="1030" w:type="dxa"/>
          </w:tcPr>
          <w:p w14:paraId="32F7894E" w14:textId="77777777" w:rsidR="00C560D9" w:rsidRPr="004A6FCA" w:rsidRDefault="00C560D9" w:rsidP="00BB703A">
            <w:pPr>
              <w:jc w:val="center"/>
            </w:pPr>
            <w:r w:rsidRPr="004A6FCA">
              <w:t>M</w:t>
            </w:r>
          </w:p>
        </w:tc>
      </w:tr>
      <w:tr w:rsidR="00C560D9" w:rsidRPr="004A6FCA" w14:paraId="22B539D0" w14:textId="77777777" w:rsidTr="0046674D">
        <w:trPr>
          <w:trHeight w:val="563"/>
        </w:trPr>
        <w:tc>
          <w:tcPr>
            <w:tcW w:w="1406" w:type="dxa"/>
          </w:tcPr>
          <w:p w14:paraId="120AADC2" w14:textId="77777777" w:rsidR="00C560D9" w:rsidRPr="004A6FCA" w:rsidRDefault="00C560D9" w:rsidP="00BB703A">
            <w:pPr>
              <w:rPr>
                <w:sz w:val="22"/>
              </w:rPr>
            </w:pPr>
            <w:r>
              <w:rPr>
                <w:sz w:val="22"/>
              </w:rPr>
              <w:t>Req2</w:t>
            </w:r>
            <w:r w:rsidRPr="004A6FCA">
              <w:rPr>
                <w:sz w:val="22"/>
              </w:rPr>
              <w:t>.T</w:t>
            </w:r>
          </w:p>
        </w:tc>
        <w:tc>
          <w:tcPr>
            <w:tcW w:w="6631" w:type="dxa"/>
          </w:tcPr>
          <w:p w14:paraId="3EB89B48" w14:textId="78680203" w:rsidR="00C560D9" w:rsidRPr="004A6FCA" w:rsidRDefault="00C560D9" w:rsidP="00BB703A">
            <w:pPr>
              <w:jc w:val="both"/>
            </w:pPr>
            <w:r w:rsidRPr="004A6FCA">
              <w:t xml:space="preserve">Integracja z Active Directory w celu </w:t>
            </w:r>
            <w:r w:rsidR="00BB4E2F">
              <w:t>uwierzytelnienia</w:t>
            </w:r>
            <w:r w:rsidRPr="004A6FCA">
              <w:t xml:space="preserve"> użytkowników oraz przypisania ról zdefiniowanych w narzędziu monitorowania do grup użytkowników w AD</w:t>
            </w:r>
            <w:r w:rsidR="001E31C0">
              <w:t xml:space="preserve"> (</w:t>
            </w:r>
            <w:r w:rsidR="001E31C0" w:rsidRPr="001E31C0">
              <w:t>Active Directory</w:t>
            </w:r>
            <w:r w:rsidR="001E31C0">
              <w:t>)</w:t>
            </w:r>
            <w:r w:rsidRPr="004A6FCA">
              <w:t>. Automatyczne wykrywanie użytkowników/grup zdefiniowanych w AD</w:t>
            </w:r>
            <w:r w:rsidR="001E31C0">
              <w:t xml:space="preserve"> (</w:t>
            </w:r>
            <w:r w:rsidR="001E31C0" w:rsidRPr="001E31C0">
              <w:t>Active Directory</w:t>
            </w:r>
            <w:r w:rsidR="001E31C0">
              <w:t>)</w:t>
            </w:r>
            <w:r w:rsidRPr="004A6FCA">
              <w:t xml:space="preserve">. Integracja dotyczy wyniesionej konsoli administracyjnej oraz samego appliancu. </w:t>
            </w:r>
          </w:p>
        </w:tc>
        <w:tc>
          <w:tcPr>
            <w:tcW w:w="1030" w:type="dxa"/>
          </w:tcPr>
          <w:p w14:paraId="4B29EEA6" w14:textId="77777777" w:rsidR="00C560D9" w:rsidRPr="004A6FCA" w:rsidRDefault="00C560D9" w:rsidP="00BB703A">
            <w:pPr>
              <w:jc w:val="center"/>
            </w:pPr>
            <w:r>
              <w:t>M</w:t>
            </w:r>
          </w:p>
        </w:tc>
      </w:tr>
    </w:tbl>
    <w:p w14:paraId="28226A31" w14:textId="11117574" w:rsidR="00C560D9" w:rsidRDefault="00C560D9" w:rsidP="00C560D9">
      <w:pPr>
        <w:rPr>
          <w:lang w:eastAsia="pl-PL"/>
        </w:rPr>
      </w:pPr>
    </w:p>
    <w:p w14:paraId="65D39112" w14:textId="16685264" w:rsidR="009E1396" w:rsidRDefault="009E1396" w:rsidP="00C560D9">
      <w:pPr>
        <w:rPr>
          <w:lang w:eastAsia="pl-PL"/>
        </w:rPr>
      </w:pPr>
    </w:p>
    <w:p w14:paraId="3B2D8066" w14:textId="7480AA59" w:rsidR="009E1396" w:rsidRDefault="009E1396" w:rsidP="00C560D9">
      <w:pPr>
        <w:rPr>
          <w:lang w:eastAsia="pl-PL"/>
        </w:rPr>
      </w:pPr>
    </w:p>
    <w:p w14:paraId="0714007C" w14:textId="77777777" w:rsidR="009E1396" w:rsidRDefault="009E1396" w:rsidP="00C560D9">
      <w:pPr>
        <w:rPr>
          <w:lang w:eastAsia="pl-PL"/>
        </w:rPr>
      </w:pPr>
    </w:p>
    <w:p w14:paraId="4B509FC9" w14:textId="77777777" w:rsidR="00EC5D63" w:rsidRDefault="00EC5D63" w:rsidP="00EC5D63">
      <w:pPr>
        <w:pStyle w:val="Nagwek2"/>
        <w:keepNext/>
        <w:keepLines/>
        <w:numPr>
          <w:ilvl w:val="1"/>
          <w:numId w:val="1"/>
        </w:numPr>
        <w:spacing w:before="40" w:after="0" w:line="259" w:lineRule="auto"/>
        <w:ind w:left="993"/>
        <w:jc w:val="left"/>
        <w:rPr>
          <w:rFonts w:asciiTheme="majorHAnsi" w:eastAsiaTheme="majorEastAsia" w:hAnsiTheme="majorHAnsi" w:cstheme="majorBidi"/>
          <w:b w:val="0"/>
          <w:color w:val="2E74B5" w:themeColor="accent1" w:themeShade="BF"/>
          <w:sz w:val="26"/>
          <w:szCs w:val="26"/>
        </w:rPr>
      </w:pPr>
      <w:bookmarkStart w:id="15" w:name="_Toc163040133"/>
      <w:r>
        <w:rPr>
          <w:rFonts w:asciiTheme="majorHAnsi" w:eastAsiaTheme="majorEastAsia" w:hAnsiTheme="majorHAnsi" w:cstheme="majorBidi"/>
          <w:b w:val="0"/>
          <w:color w:val="2E74B5" w:themeColor="accent1" w:themeShade="BF"/>
          <w:sz w:val="26"/>
          <w:szCs w:val="26"/>
        </w:rPr>
        <w:t>Niefunkcjonalne</w:t>
      </w:r>
      <w:bookmarkEnd w:id="15"/>
    </w:p>
    <w:p w14:paraId="6F0EAE85" w14:textId="77777777" w:rsidR="001A66E3" w:rsidRPr="001A66E3" w:rsidRDefault="001A66E3" w:rsidP="001A66E3">
      <w:pPr>
        <w:rPr>
          <w:lang w:eastAsia="pl-PL"/>
        </w:rPr>
      </w:pPr>
    </w:p>
    <w:tbl>
      <w:tblPr>
        <w:tblStyle w:val="Tabela-Siatka"/>
        <w:tblW w:w="9067" w:type="dxa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846"/>
        <w:gridCol w:w="7191"/>
        <w:gridCol w:w="1030"/>
      </w:tblGrid>
      <w:tr w:rsidR="001A66E3" w:rsidRPr="0010456F" w14:paraId="269B71A1" w14:textId="77777777" w:rsidTr="0046674D">
        <w:tc>
          <w:tcPr>
            <w:tcW w:w="846" w:type="dxa"/>
            <w:shd w:val="clear" w:color="auto" w:fill="DEEAF6" w:themeFill="accent1" w:themeFillTint="33"/>
          </w:tcPr>
          <w:p w14:paraId="214A0F9E" w14:textId="77777777" w:rsidR="001A66E3" w:rsidRPr="0010456F" w:rsidRDefault="001A66E3" w:rsidP="00BB703A">
            <w:pPr>
              <w:rPr>
                <w:b/>
                <w:sz w:val="22"/>
              </w:rPr>
            </w:pPr>
            <w:r w:rsidRPr="0010456F">
              <w:rPr>
                <w:b/>
                <w:sz w:val="22"/>
              </w:rPr>
              <w:t>#</w:t>
            </w:r>
          </w:p>
        </w:tc>
        <w:tc>
          <w:tcPr>
            <w:tcW w:w="7229" w:type="dxa"/>
            <w:shd w:val="clear" w:color="auto" w:fill="DEEAF6" w:themeFill="accent1" w:themeFillTint="33"/>
          </w:tcPr>
          <w:p w14:paraId="3145D812" w14:textId="77777777" w:rsidR="001A66E3" w:rsidRPr="0010456F" w:rsidRDefault="001A66E3" w:rsidP="00BB703A">
            <w:pPr>
              <w:rPr>
                <w:b/>
                <w:sz w:val="22"/>
              </w:rPr>
            </w:pPr>
            <w:r w:rsidRPr="0010456F">
              <w:rPr>
                <w:b/>
                <w:sz w:val="22"/>
              </w:rPr>
              <w:t>Wymaganie</w:t>
            </w:r>
          </w:p>
        </w:tc>
        <w:tc>
          <w:tcPr>
            <w:tcW w:w="992" w:type="dxa"/>
            <w:shd w:val="clear" w:color="auto" w:fill="DEEAF6" w:themeFill="accent1" w:themeFillTint="33"/>
          </w:tcPr>
          <w:p w14:paraId="5F7F02CE" w14:textId="77777777" w:rsidR="001A66E3" w:rsidRPr="0010456F" w:rsidRDefault="001A66E3" w:rsidP="00BB703A">
            <w:pPr>
              <w:jc w:val="center"/>
              <w:rPr>
                <w:b/>
                <w:sz w:val="22"/>
              </w:rPr>
            </w:pPr>
            <w:r w:rsidRPr="0010456F">
              <w:rPr>
                <w:b/>
                <w:sz w:val="22"/>
              </w:rPr>
              <w:t>Priorytet</w:t>
            </w:r>
          </w:p>
        </w:tc>
      </w:tr>
      <w:tr w:rsidR="001A66E3" w:rsidRPr="0010456F" w14:paraId="37B4C1C5" w14:textId="77777777" w:rsidTr="0046674D">
        <w:trPr>
          <w:trHeight w:val="290"/>
        </w:trPr>
        <w:tc>
          <w:tcPr>
            <w:tcW w:w="846" w:type="dxa"/>
          </w:tcPr>
          <w:p w14:paraId="3462EA55" w14:textId="77777777" w:rsidR="001A66E3" w:rsidRPr="0010456F" w:rsidRDefault="001A66E3" w:rsidP="00BB703A">
            <w:pPr>
              <w:rPr>
                <w:sz w:val="22"/>
              </w:rPr>
            </w:pPr>
            <w:r w:rsidRPr="0010456F">
              <w:rPr>
                <w:sz w:val="22"/>
              </w:rPr>
              <w:t>Req1.F</w:t>
            </w:r>
          </w:p>
        </w:tc>
        <w:tc>
          <w:tcPr>
            <w:tcW w:w="7229" w:type="dxa"/>
          </w:tcPr>
          <w:p w14:paraId="51C4853C" w14:textId="77777777" w:rsidR="001A66E3" w:rsidRPr="0010456F" w:rsidRDefault="001A66E3" w:rsidP="00BB703A">
            <w:pPr>
              <w:jc w:val="both"/>
            </w:pPr>
            <w:r w:rsidRPr="0010456F">
              <w:t>Zebrania informacji o fizycznej lokalizacji nowo wykrytych urządzeń (switch/port)</w:t>
            </w:r>
            <w:r>
              <w:t>.</w:t>
            </w:r>
          </w:p>
        </w:tc>
        <w:tc>
          <w:tcPr>
            <w:tcW w:w="992" w:type="dxa"/>
          </w:tcPr>
          <w:p w14:paraId="7B383E23" w14:textId="77777777" w:rsidR="001A66E3" w:rsidRPr="0010456F" w:rsidRDefault="001A66E3" w:rsidP="00BB703A">
            <w:pPr>
              <w:jc w:val="center"/>
            </w:pPr>
            <w:r>
              <w:t>M</w:t>
            </w:r>
          </w:p>
        </w:tc>
      </w:tr>
      <w:tr w:rsidR="001A66E3" w:rsidRPr="0010456F" w14:paraId="5DEC9A55" w14:textId="77777777" w:rsidTr="0046674D">
        <w:trPr>
          <w:trHeight w:val="545"/>
        </w:trPr>
        <w:tc>
          <w:tcPr>
            <w:tcW w:w="846" w:type="dxa"/>
          </w:tcPr>
          <w:p w14:paraId="2C7A828D" w14:textId="77777777" w:rsidR="001A66E3" w:rsidRPr="0010456F" w:rsidRDefault="001A66E3" w:rsidP="00BB703A">
            <w:pPr>
              <w:rPr>
                <w:sz w:val="22"/>
              </w:rPr>
            </w:pPr>
            <w:r w:rsidRPr="0010456F">
              <w:rPr>
                <w:sz w:val="22"/>
              </w:rPr>
              <w:t>Req2.F</w:t>
            </w:r>
          </w:p>
        </w:tc>
        <w:tc>
          <w:tcPr>
            <w:tcW w:w="7229" w:type="dxa"/>
          </w:tcPr>
          <w:p w14:paraId="72EF28D8" w14:textId="193E639F" w:rsidR="001A66E3" w:rsidRPr="0010456F" w:rsidRDefault="001A66E3" w:rsidP="00BB703A">
            <w:pPr>
              <w:jc w:val="both"/>
            </w:pPr>
            <w:r w:rsidRPr="0010456F">
              <w:t xml:space="preserve">Eksport </w:t>
            </w:r>
            <w:r w:rsidR="00BB4E2F">
              <w:t>danych</w:t>
            </w:r>
            <w:r w:rsidRPr="0010456F">
              <w:t xml:space="preserve"> o urządzeniach do formatu Visio lub innego narzędzia pozwalającego na edycję</w:t>
            </w:r>
            <w:r>
              <w:t>.</w:t>
            </w:r>
          </w:p>
        </w:tc>
        <w:tc>
          <w:tcPr>
            <w:tcW w:w="992" w:type="dxa"/>
          </w:tcPr>
          <w:p w14:paraId="5BFEED90" w14:textId="09808A14" w:rsidR="001A66E3" w:rsidRPr="0010456F" w:rsidRDefault="00BB4E2F" w:rsidP="00BB703A">
            <w:pPr>
              <w:jc w:val="center"/>
            </w:pPr>
            <w:r>
              <w:t>P</w:t>
            </w:r>
          </w:p>
        </w:tc>
      </w:tr>
      <w:tr w:rsidR="001A66E3" w:rsidRPr="0010456F" w14:paraId="3A06B500" w14:textId="77777777" w:rsidTr="0046674D">
        <w:trPr>
          <w:trHeight w:val="563"/>
        </w:trPr>
        <w:tc>
          <w:tcPr>
            <w:tcW w:w="846" w:type="dxa"/>
          </w:tcPr>
          <w:p w14:paraId="58E993BB" w14:textId="77777777" w:rsidR="001A66E3" w:rsidRPr="0010456F" w:rsidRDefault="001A66E3" w:rsidP="00BB703A">
            <w:pPr>
              <w:rPr>
                <w:sz w:val="22"/>
              </w:rPr>
            </w:pPr>
            <w:r w:rsidRPr="0010456F">
              <w:rPr>
                <w:sz w:val="22"/>
              </w:rPr>
              <w:t>Req3.F</w:t>
            </w:r>
          </w:p>
        </w:tc>
        <w:tc>
          <w:tcPr>
            <w:tcW w:w="7229" w:type="dxa"/>
          </w:tcPr>
          <w:p w14:paraId="13D55982" w14:textId="233DE767" w:rsidR="001A66E3" w:rsidRPr="0010456F" w:rsidRDefault="001A66E3" w:rsidP="00BB703A">
            <w:pPr>
              <w:jc w:val="both"/>
            </w:pPr>
            <w:r w:rsidRPr="0010456F">
              <w:rPr>
                <w:rFonts w:asciiTheme="minorHAnsi" w:hAnsiTheme="minorHAnsi"/>
              </w:rPr>
              <w:t xml:space="preserve">Dostarczenie licencji koniecznych do uruchomienia i użytkowania narzędzia </w:t>
            </w:r>
            <w:r w:rsidR="00894DB0" w:rsidRPr="007F5B2A">
              <w:t>detekcji anomalii w systemach OT</w:t>
            </w:r>
            <w:r>
              <w:rPr>
                <w:rFonts w:asciiTheme="minorHAnsi" w:hAnsiTheme="minorHAnsi"/>
              </w:rPr>
              <w:t xml:space="preserve">. </w:t>
            </w:r>
          </w:p>
        </w:tc>
        <w:tc>
          <w:tcPr>
            <w:tcW w:w="992" w:type="dxa"/>
          </w:tcPr>
          <w:p w14:paraId="7AD78B44" w14:textId="77777777" w:rsidR="001A66E3" w:rsidRPr="0010456F" w:rsidRDefault="001A66E3" w:rsidP="00BB703A">
            <w:pPr>
              <w:jc w:val="center"/>
            </w:pPr>
            <w:r w:rsidRPr="0010456F">
              <w:t>M</w:t>
            </w:r>
          </w:p>
        </w:tc>
      </w:tr>
      <w:tr w:rsidR="001A66E3" w:rsidRPr="0010456F" w14:paraId="2795C866" w14:textId="77777777" w:rsidTr="0046674D">
        <w:trPr>
          <w:trHeight w:val="563"/>
        </w:trPr>
        <w:tc>
          <w:tcPr>
            <w:tcW w:w="846" w:type="dxa"/>
          </w:tcPr>
          <w:p w14:paraId="2E5AA03C" w14:textId="77777777" w:rsidR="001A66E3" w:rsidRPr="0010456F" w:rsidRDefault="001A66E3" w:rsidP="00BB703A">
            <w:pPr>
              <w:rPr>
                <w:sz w:val="22"/>
              </w:rPr>
            </w:pPr>
            <w:r w:rsidRPr="0010456F">
              <w:rPr>
                <w:sz w:val="22"/>
              </w:rPr>
              <w:t>Req</w:t>
            </w:r>
            <w:r>
              <w:rPr>
                <w:sz w:val="22"/>
              </w:rPr>
              <w:t>5</w:t>
            </w:r>
            <w:r w:rsidRPr="0010456F">
              <w:rPr>
                <w:sz w:val="22"/>
              </w:rPr>
              <w:t>.F</w:t>
            </w:r>
          </w:p>
        </w:tc>
        <w:tc>
          <w:tcPr>
            <w:tcW w:w="7229" w:type="dxa"/>
          </w:tcPr>
          <w:p w14:paraId="65C1F277" w14:textId="18E30E7F" w:rsidR="001A66E3" w:rsidRPr="0010456F" w:rsidRDefault="001A66E3" w:rsidP="00BB703A">
            <w:pPr>
              <w:jc w:val="both"/>
              <w:rPr>
                <w:rFonts w:asciiTheme="minorHAnsi" w:hAnsiTheme="minorHAnsi"/>
              </w:rPr>
            </w:pPr>
            <w:r w:rsidRPr="0010456F">
              <w:rPr>
                <w:rFonts w:asciiTheme="minorHAnsi" w:hAnsiTheme="minorHAnsi"/>
              </w:rPr>
              <w:t xml:space="preserve">Przeprowadzenie jednodniowego warsztatu dla użytkowników narzędzia </w:t>
            </w:r>
            <w:r w:rsidR="00894DB0" w:rsidRPr="007F5B2A">
              <w:t>detekcji anomalii w systemach OT</w:t>
            </w:r>
            <w:r w:rsidRPr="0010456F">
              <w:rPr>
                <w:rFonts w:asciiTheme="minorHAnsi" w:hAnsiTheme="minorHAnsi"/>
              </w:rPr>
              <w:t xml:space="preserve"> w</w:t>
            </w:r>
            <w:r>
              <w:rPr>
                <w:rFonts w:asciiTheme="minorHAnsi" w:hAnsiTheme="minorHAnsi"/>
              </w:rPr>
              <w:t xml:space="preserve"> PGE EC.</w:t>
            </w:r>
          </w:p>
        </w:tc>
        <w:tc>
          <w:tcPr>
            <w:tcW w:w="992" w:type="dxa"/>
          </w:tcPr>
          <w:p w14:paraId="5C7FA2CF" w14:textId="77777777" w:rsidR="001A66E3" w:rsidRPr="0010456F" w:rsidRDefault="001A66E3" w:rsidP="00BB703A">
            <w:pPr>
              <w:jc w:val="center"/>
            </w:pPr>
            <w:r w:rsidRPr="0010456F">
              <w:t>M</w:t>
            </w:r>
          </w:p>
        </w:tc>
      </w:tr>
      <w:tr w:rsidR="001A66E3" w:rsidRPr="0010456F" w14:paraId="140FDC83" w14:textId="77777777" w:rsidTr="0046674D">
        <w:trPr>
          <w:trHeight w:val="563"/>
        </w:trPr>
        <w:tc>
          <w:tcPr>
            <w:tcW w:w="846" w:type="dxa"/>
          </w:tcPr>
          <w:p w14:paraId="3835CBCB" w14:textId="77777777" w:rsidR="001A66E3" w:rsidRPr="0010456F" w:rsidRDefault="001A66E3" w:rsidP="00BB703A">
            <w:pPr>
              <w:rPr>
                <w:sz w:val="22"/>
              </w:rPr>
            </w:pPr>
            <w:r w:rsidRPr="0010456F">
              <w:rPr>
                <w:sz w:val="22"/>
              </w:rPr>
              <w:t>Req</w:t>
            </w:r>
            <w:r>
              <w:rPr>
                <w:sz w:val="22"/>
              </w:rPr>
              <w:t>6</w:t>
            </w:r>
            <w:r w:rsidRPr="0010456F">
              <w:rPr>
                <w:sz w:val="22"/>
              </w:rPr>
              <w:t>.F</w:t>
            </w:r>
          </w:p>
        </w:tc>
        <w:tc>
          <w:tcPr>
            <w:tcW w:w="7229" w:type="dxa"/>
          </w:tcPr>
          <w:p w14:paraId="02D80351" w14:textId="7F98EAB1" w:rsidR="001A66E3" w:rsidRPr="0010456F" w:rsidRDefault="001A66E3" w:rsidP="00BB703A">
            <w:pPr>
              <w:jc w:val="both"/>
              <w:rPr>
                <w:rFonts w:asciiTheme="minorHAnsi" w:hAnsiTheme="minorHAnsi"/>
              </w:rPr>
            </w:pPr>
            <w:r w:rsidRPr="0010456F">
              <w:rPr>
                <w:rFonts w:asciiTheme="minorHAnsi" w:hAnsiTheme="minorHAnsi"/>
              </w:rPr>
              <w:t>Wdrożenie n</w:t>
            </w:r>
            <w:r w:rsidRPr="0010456F">
              <w:t xml:space="preserve">ie może </w:t>
            </w:r>
            <w:r w:rsidR="00BB4E2F">
              <w:t>wymagać</w:t>
            </w:r>
            <w:r w:rsidRPr="0010456F">
              <w:t xml:space="preserve"> od Zamawiającego konieczności zakupu dodatkowych licencji lub wyposażenia, które nie jest bezpośrednio związane z funkc</w:t>
            </w:r>
            <w:r>
              <w:t xml:space="preserve">jonalnością samego narzędzia </w:t>
            </w:r>
            <w:r w:rsidR="00894DB0" w:rsidRPr="007F5B2A">
              <w:t>detekcji anomalii w systemach OT</w:t>
            </w:r>
            <w:r w:rsidR="0046674D">
              <w:t>.</w:t>
            </w:r>
          </w:p>
        </w:tc>
        <w:tc>
          <w:tcPr>
            <w:tcW w:w="992" w:type="dxa"/>
          </w:tcPr>
          <w:p w14:paraId="3403E25D" w14:textId="77777777" w:rsidR="001A66E3" w:rsidRPr="0010456F" w:rsidRDefault="001A66E3" w:rsidP="00BB703A">
            <w:pPr>
              <w:jc w:val="center"/>
            </w:pPr>
            <w:r w:rsidRPr="0010456F">
              <w:t>M</w:t>
            </w:r>
          </w:p>
        </w:tc>
      </w:tr>
      <w:tr w:rsidR="001A66E3" w:rsidRPr="0010456F" w14:paraId="28B6C685" w14:textId="77777777" w:rsidTr="0046674D">
        <w:trPr>
          <w:trHeight w:val="563"/>
        </w:trPr>
        <w:tc>
          <w:tcPr>
            <w:tcW w:w="846" w:type="dxa"/>
          </w:tcPr>
          <w:p w14:paraId="3F8B4616" w14:textId="77777777" w:rsidR="001A66E3" w:rsidRPr="0010456F" w:rsidRDefault="001A66E3" w:rsidP="00BB703A">
            <w:pPr>
              <w:rPr>
                <w:sz w:val="22"/>
              </w:rPr>
            </w:pPr>
            <w:r w:rsidRPr="0010456F">
              <w:rPr>
                <w:sz w:val="22"/>
              </w:rPr>
              <w:t>Req</w:t>
            </w:r>
            <w:r>
              <w:rPr>
                <w:sz w:val="22"/>
              </w:rPr>
              <w:t>7</w:t>
            </w:r>
            <w:r w:rsidRPr="0010456F">
              <w:rPr>
                <w:sz w:val="22"/>
              </w:rPr>
              <w:t>.F</w:t>
            </w:r>
          </w:p>
        </w:tc>
        <w:tc>
          <w:tcPr>
            <w:tcW w:w="7229" w:type="dxa"/>
          </w:tcPr>
          <w:p w14:paraId="5D0C922E" w14:textId="77777777" w:rsidR="001A66E3" w:rsidRPr="0010456F" w:rsidRDefault="001A66E3" w:rsidP="00BB703A">
            <w:pPr>
              <w:jc w:val="both"/>
              <w:rPr>
                <w:rFonts w:asciiTheme="minorHAnsi" w:hAnsiTheme="minorHAnsi"/>
              </w:rPr>
            </w:pPr>
            <w:r w:rsidRPr="0010456F">
              <w:t>W trakcie wdrożenia nie zostaną wyłączone żadne istniejące i działające systemy OT</w:t>
            </w:r>
            <w:r>
              <w:t>.</w:t>
            </w:r>
          </w:p>
        </w:tc>
        <w:tc>
          <w:tcPr>
            <w:tcW w:w="992" w:type="dxa"/>
          </w:tcPr>
          <w:p w14:paraId="4650E6E5" w14:textId="77777777" w:rsidR="001A66E3" w:rsidRPr="0010456F" w:rsidRDefault="001A66E3" w:rsidP="00BB703A">
            <w:pPr>
              <w:jc w:val="center"/>
            </w:pPr>
            <w:r w:rsidRPr="0010456F">
              <w:t>M</w:t>
            </w:r>
          </w:p>
        </w:tc>
      </w:tr>
      <w:tr w:rsidR="001A66E3" w:rsidRPr="0010456F" w14:paraId="700B04A5" w14:textId="77777777" w:rsidTr="0046674D">
        <w:trPr>
          <w:trHeight w:val="563"/>
        </w:trPr>
        <w:tc>
          <w:tcPr>
            <w:tcW w:w="846" w:type="dxa"/>
          </w:tcPr>
          <w:p w14:paraId="06EAA24E" w14:textId="77777777" w:rsidR="001A66E3" w:rsidRPr="0010456F" w:rsidRDefault="001A66E3" w:rsidP="00BB703A">
            <w:pPr>
              <w:rPr>
                <w:sz w:val="22"/>
              </w:rPr>
            </w:pPr>
            <w:r w:rsidRPr="0010456F">
              <w:rPr>
                <w:sz w:val="22"/>
              </w:rPr>
              <w:t>Req</w:t>
            </w:r>
            <w:r>
              <w:rPr>
                <w:sz w:val="22"/>
              </w:rPr>
              <w:t>8</w:t>
            </w:r>
            <w:r w:rsidRPr="0010456F">
              <w:rPr>
                <w:sz w:val="22"/>
              </w:rPr>
              <w:t>.F</w:t>
            </w:r>
          </w:p>
        </w:tc>
        <w:tc>
          <w:tcPr>
            <w:tcW w:w="7229" w:type="dxa"/>
          </w:tcPr>
          <w:p w14:paraId="72613079" w14:textId="77777777" w:rsidR="001A66E3" w:rsidRPr="0010456F" w:rsidRDefault="001A66E3" w:rsidP="00BB703A">
            <w:pPr>
              <w:jc w:val="both"/>
            </w:pPr>
            <w:r w:rsidRPr="0010456F">
              <w:rPr>
                <w:noProof/>
              </w:rPr>
              <w:t>Wdrażane narzędzie powinno być objęte wsparciem/gwarancją producenta w reżimie Next Buisness Day, przez 5 lat. Wsparcie powinno obejmować również możliwość pobierana aktualizacji systemu oraz nowych definicji i sygnatur</w:t>
            </w:r>
            <w:r>
              <w:rPr>
                <w:noProof/>
              </w:rPr>
              <w:t>.</w:t>
            </w:r>
          </w:p>
        </w:tc>
        <w:tc>
          <w:tcPr>
            <w:tcW w:w="992" w:type="dxa"/>
          </w:tcPr>
          <w:p w14:paraId="158D7D42" w14:textId="2870849C" w:rsidR="001A66E3" w:rsidRPr="0010456F" w:rsidRDefault="00BB4E2F" w:rsidP="00BB703A">
            <w:pPr>
              <w:jc w:val="center"/>
            </w:pPr>
            <w:r>
              <w:t>M</w:t>
            </w:r>
          </w:p>
        </w:tc>
      </w:tr>
    </w:tbl>
    <w:p w14:paraId="71BE2C91" w14:textId="77777777" w:rsidR="00EC5D63" w:rsidRDefault="00EC5D63" w:rsidP="00C560D9">
      <w:pPr>
        <w:rPr>
          <w:lang w:eastAsia="pl-PL"/>
        </w:rPr>
      </w:pPr>
    </w:p>
    <w:p w14:paraId="27C0B5FB" w14:textId="77777777" w:rsidR="00451ED5" w:rsidRDefault="00451ED5" w:rsidP="00451ED5">
      <w:pPr>
        <w:pStyle w:val="Nagwek2"/>
        <w:keepNext/>
        <w:keepLines/>
        <w:numPr>
          <w:ilvl w:val="1"/>
          <w:numId w:val="1"/>
        </w:numPr>
        <w:spacing w:before="40" w:after="0" w:line="259" w:lineRule="auto"/>
        <w:ind w:left="993"/>
        <w:jc w:val="left"/>
        <w:rPr>
          <w:rFonts w:asciiTheme="majorHAnsi" w:eastAsiaTheme="majorEastAsia" w:hAnsiTheme="majorHAnsi" w:cstheme="majorBidi"/>
          <w:b w:val="0"/>
          <w:color w:val="2E74B5" w:themeColor="accent1" w:themeShade="BF"/>
          <w:sz w:val="26"/>
          <w:szCs w:val="26"/>
        </w:rPr>
      </w:pPr>
      <w:bookmarkStart w:id="16" w:name="_Toc163040134"/>
      <w:r>
        <w:rPr>
          <w:rFonts w:asciiTheme="majorHAnsi" w:eastAsiaTheme="majorEastAsia" w:hAnsiTheme="majorHAnsi" w:cstheme="majorBidi"/>
          <w:b w:val="0"/>
          <w:color w:val="2E74B5" w:themeColor="accent1" w:themeShade="BF"/>
          <w:sz w:val="26"/>
          <w:szCs w:val="26"/>
        </w:rPr>
        <w:t>Zespół/ Dostawca</w:t>
      </w:r>
      <w:bookmarkEnd w:id="16"/>
    </w:p>
    <w:p w14:paraId="2712290A" w14:textId="77777777" w:rsidR="00451ED5" w:rsidRPr="00451ED5" w:rsidRDefault="00451ED5" w:rsidP="00451ED5">
      <w:pPr>
        <w:rPr>
          <w:lang w:eastAsia="pl-PL"/>
        </w:rPr>
      </w:pPr>
    </w:p>
    <w:tbl>
      <w:tblPr>
        <w:tblStyle w:val="Tabela-Siatka"/>
        <w:tblW w:w="0" w:type="auto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863"/>
        <w:gridCol w:w="4919"/>
        <w:gridCol w:w="1030"/>
      </w:tblGrid>
      <w:tr w:rsidR="00451ED5" w:rsidRPr="0010456F" w14:paraId="40D913AB" w14:textId="77777777" w:rsidTr="0046674D">
        <w:tc>
          <w:tcPr>
            <w:tcW w:w="863" w:type="dxa"/>
            <w:shd w:val="clear" w:color="auto" w:fill="DEEAF6" w:themeFill="accent1" w:themeFillTint="33"/>
          </w:tcPr>
          <w:p w14:paraId="7EBD29B7" w14:textId="77777777" w:rsidR="00451ED5" w:rsidRPr="0010456F" w:rsidRDefault="00451ED5" w:rsidP="00BB703A">
            <w:pPr>
              <w:rPr>
                <w:b/>
                <w:sz w:val="22"/>
              </w:rPr>
            </w:pPr>
            <w:r w:rsidRPr="0010456F">
              <w:rPr>
                <w:b/>
                <w:sz w:val="22"/>
              </w:rPr>
              <w:t>#</w:t>
            </w:r>
          </w:p>
        </w:tc>
        <w:tc>
          <w:tcPr>
            <w:tcW w:w="4919" w:type="dxa"/>
            <w:shd w:val="clear" w:color="auto" w:fill="DEEAF6" w:themeFill="accent1" w:themeFillTint="33"/>
          </w:tcPr>
          <w:p w14:paraId="39F63D74" w14:textId="77777777" w:rsidR="00451ED5" w:rsidRPr="0010456F" w:rsidRDefault="00451ED5" w:rsidP="00BB703A">
            <w:pPr>
              <w:rPr>
                <w:b/>
                <w:sz w:val="22"/>
              </w:rPr>
            </w:pPr>
            <w:r w:rsidRPr="0010456F">
              <w:rPr>
                <w:b/>
                <w:sz w:val="22"/>
              </w:rPr>
              <w:t>Wymaganie</w:t>
            </w:r>
          </w:p>
        </w:tc>
        <w:tc>
          <w:tcPr>
            <w:tcW w:w="1030" w:type="dxa"/>
            <w:shd w:val="clear" w:color="auto" w:fill="DEEAF6" w:themeFill="accent1" w:themeFillTint="33"/>
          </w:tcPr>
          <w:p w14:paraId="36A05B3D" w14:textId="77777777" w:rsidR="00451ED5" w:rsidRPr="0010456F" w:rsidRDefault="00451ED5" w:rsidP="00BB703A">
            <w:pPr>
              <w:jc w:val="center"/>
              <w:rPr>
                <w:b/>
                <w:sz w:val="22"/>
              </w:rPr>
            </w:pPr>
            <w:r w:rsidRPr="0010456F">
              <w:rPr>
                <w:b/>
                <w:sz w:val="22"/>
              </w:rPr>
              <w:t>Priorytet</w:t>
            </w:r>
          </w:p>
        </w:tc>
      </w:tr>
      <w:tr w:rsidR="00451ED5" w:rsidRPr="0010456F" w14:paraId="53ADCB8A" w14:textId="77777777" w:rsidTr="0046674D">
        <w:trPr>
          <w:trHeight w:val="290"/>
        </w:trPr>
        <w:tc>
          <w:tcPr>
            <w:tcW w:w="863" w:type="dxa"/>
          </w:tcPr>
          <w:p w14:paraId="62D45F29" w14:textId="77777777" w:rsidR="00451ED5" w:rsidRPr="0010456F" w:rsidRDefault="00451ED5" w:rsidP="00BB703A">
            <w:pPr>
              <w:rPr>
                <w:sz w:val="22"/>
              </w:rPr>
            </w:pPr>
            <w:r w:rsidRPr="0010456F">
              <w:rPr>
                <w:sz w:val="22"/>
              </w:rPr>
              <w:t>Req1.D</w:t>
            </w:r>
          </w:p>
        </w:tc>
        <w:tc>
          <w:tcPr>
            <w:tcW w:w="4919" w:type="dxa"/>
          </w:tcPr>
          <w:p w14:paraId="08539226" w14:textId="77777777" w:rsidR="00451ED5" w:rsidRPr="0010456F" w:rsidRDefault="00451ED5" w:rsidP="00BB703A">
            <w:pPr>
              <w:jc w:val="both"/>
            </w:pPr>
            <w:r w:rsidRPr="0010456F">
              <w:rPr>
                <w:rFonts w:asciiTheme="minorHAnsi" w:hAnsiTheme="minorHAnsi"/>
              </w:rPr>
              <w:t>Oferent musi przedstawić skład personalny zespołu wdrożeniowego wraz z opisem doświadczenia zawodowego każdego z członków zespołu</w:t>
            </w:r>
            <w:r>
              <w:rPr>
                <w:rFonts w:asciiTheme="minorHAnsi" w:hAnsiTheme="minorHAnsi"/>
              </w:rPr>
              <w:t>.</w:t>
            </w:r>
          </w:p>
        </w:tc>
        <w:tc>
          <w:tcPr>
            <w:tcW w:w="1030" w:type="dxa"/>
          </w:tcPr>
          <w:p w14:paraId="091A5EA6" w14:textId="77777777" w:rsidR="00451ED5" w:rsidRPr="0010456F" w:rsidRDefault="00451ED5" w:rsidP="00BB703A">
            <w:pPr>
              <w:jc w:val="center"/>
            </w:pPr>
            <w:r w:rsidRPr="0010456F">
              <w:t>M</w:t>
            </w:r>
          </w:p>
        </w:tc>
      </w:tr>
      <w:tr w:rsidR="00451ED5" w:rsidRPr="0010456F" w14:paraId="55DA9162" w14:textId="77777777" w:rsidTr="0046674D">
        <w:trPr>
          <w:trHeight w:val="545"/>
        </w:trPr>
        <w:tc>
          <w:tcPr>
            <w:tcW w:w="863" w:type="dxa"/>
          </w:tcPr>
          <w:p w14:paraId="4D6640AD" w14:textId="77777777" w:rsidR="00451ED5" w:rsidRPr="0010456F" w:rsidRDefault="00451ED5" w:rsidP="00BB703A">
            <w:pPr>
              <w:rPr>
                <w:sz w:val="22"/>
              </w:rPr>
            </w:pPr>
            <w:r w:rsidRPr="0010456F">
              <w:rPr>
                <w:sz w:val="22"/>
              </w:rPr>
              <w:t>Req2.D</w:t>
            </w:r>
          </w:p>
        </w:tc>
        <w:tc>
          <w:tcPr>
            <w:tcW w:w="4919" w:type="dxa"/>
          </w:tcPr>
          <w:p w14:paraId="66CC1AFD" w14:textId="77777777" w:rsidR="00451ED5" w:rsidRPr="0010456F" w:rsidRDefault="00451ED5" w:rsidP="00BB703A">
            <w:pPr>
              <w:pStyle w:val="Akapitzlist"/>
              <w:ind w:left="0"/>
              <w:jc w:val="both"/>
              <w:rPr>
                <w:rFonts w:asciiTheme="minorHAnsi" w:hAnsiTheme="minorHAnsi"/>
              </w:rPr>
            </w:pPr>
            <w:r w:rsidRPr="0010456F">
              <w:rPr>
                <w:rFonts w:asciiTheme="minorHAnsi" w:hAnsiTheme="minorHAnsi"/>
              </w:rPr>
              <w:t>Oferent musi dysponować odpowiednim potencjałem technicznym oraz osobami zdolnymi do wykonania zamówienia a w tym:</w:t>
            </w:r>
          </w:p>
          <w:p w14:paraId="3F345C90" w14:textId="77777777" w:rsidR="00451ED5" w:rsidRPr="00760A46" w:rsidRDefault="00451ED5" w:rsidP="00451ED5">
            <w:pPr>
              <w:pStyle w:val="Akapitzlist"/>
              <w:numPr>
                <w:ilvl w:val="0"/>
                <w:numId w:val="9"/>
              </w:numPr>
              <w:jc w:val="both"/>
            </w:pPr>
            <w:r w:rsidRPr="00760A46">
              <w:t>Wykazać dysponowanie minimum dwiema osobami, posiadającymi przynajmniej 3 - letnie doświadczenie w realizacji zadań będących przedmiotem niniejszego zapytania</w:t>
            </w:r>
          </w:p>
          <w:p w14:paraId="56CFD56E" w14:textId="77777777" w:rsidR="00451ED5" w:rsidRPr="0010456F" w:rsidRDefault="00451ED5" w:rsidP="00451ED5">
            <w:pPr>
              <w:pStyle w:val="Akapitzlist"/>
              <w:numPr>
                <w:ilvl w:val="0"/>
                <w:numId w:val="9"/>
              </w:numPr>
              <w:jc w:val="both"/>
            </w:pPr>
            <w:r w:rsidRPr="00760A46">
              <w:t>Wykazać dysponowanie minimum dwiema osobami, posiadającymi przynajmniej 3 - letnie doświadczenie w zakresie bezpieczeństwa systemów informatycznych</w:t>
            </w:r>
            <w:r>
              <w:t>.</w:t>
            </w:r>
            <w:r w:rsidRPr="00760A46">
              <w:t xml:space="preserve"> </w:t>
            </w:r>
          </w:p>
        </w:tc>
        <w:tc>
          <w:tcPr>
            <w:tcW w:w="1030" w:type="dxa"/>
          </w:tcPr>
          <w:p w14:paraId="7E3BC3FC" w14:textId="77777777" w:rsidR="00451ED5" w:rsidRPr="0010456F" w:rsidRDefault="00451ED5" w:rsidP="00BB703A">
            <w:pPr>
              <w:jc w:val="center"/>
            </w:pPr>
            <w:r w:rsidRPr="0010456F">
              <w:t>M</w:t>
            </w:r>
          </w:p>
        </w:tc>
      </w:tr>
      <w:tr w:rsidR="00451ED5" w:rsidRPr="0010456F" w14:paraId="2E1F5CCE" w14:textId="77777777" w:rsidTr="0046674D">
        <w:trPr>
          <w:trHeight w:val="563"/>
        </w:trPr>
        <w:tc>
          <w:tcPr>
            <w:tcW w:w="863" w:type="dxa"/>
          </w:tcPr>
          <w:p w14:paraId="3D0839BD" w14:textId="77777777" w:rsidR="00451ED5" w:rsidRPr="0010456F" w:rsidRDefault="00451ED5" w:rsidP="00BB703A">
            <w:pPr>
              <w:rPr>
                <w:sz w:val="22"/>
              </w:rPr>
            </w:pPr>
            <w:r w:rsidRPr="0010456F">
              <w:rPr>
                <w:sz w:val="22"/>
              </w:rPr>
              <w:t>Req3.D</w:t>
            </w:r>
          </w:p>
        </w:tc>
        <w:tc>
          <w:tcPr>
            <w:tcW w:w="4919" w:type="dxa"/>
          </w:tcPr>
          <w:p w14:paraId="7F9BD907" w14:textId="7E65F7C4" w:rsidR="00451ED5" w:rsidRPr="0010456F" w:rsidRDefault="00451ED5" w:rsidP="00BB703A">
            <w:pPr>
              <w:jc w:val="both"/>
            </w:pPr>
            <w:r w:rsidRPr="0010456F">
              <w:rPr>
                <w:rFonts w:asciiTheme="minorHAnsi" w:hAnsiTheme="minorHAnsi"/>
              </w:rPr>
              <w:t xml:space="preserve">Oferent </w:t>
            </w:r>
            <w:r w:rsidR="00004332">
              <w:rPr>
                <w:rFonts w:asciiTheme="minorHAnsi" w:hAnsiTheme="minorHAnsi"/>
              </w:rPr>
              <w:t>musi</w:t>
            </w:r>
            <w:r w:rsidRPr="0010456F">
              <w:rPr>
                <w:rFonts w:asciiTheme="minorHAnsi" w:hAnsiTheme="minorHAnsi"/>
              </w:rPr>
              <w:t xml:space="preserve"> zapewnić niezmienność zespołu projektowego w trakcie realizacji projektu</w:t>
            </w:r>
            <w:r>
              <w:rPr>
                <w:rFonts w:asciiTheme="minorHAnsi" w:hAnsiTheme="minorHAnsi"/>
              </w:rPr>
              <w:t>.</w:t>
            </w:r>
          </w:p>
        </w:tc>
        <w:tc>
          <w:tcPr>
            <w:tcW w:w="1030" w:type="dxa"/>
          </w:tcPr>
          <w:p w14:paraId="18E1EBCA" w14:textId="77777777" w:rsidR="00451ED5" w:rsidRPr="0010456F" w:rsidRDefault="00451ED5" w:rsidP="00BB703A">
            <w:pPr>
              <w:jc w:val="center"/>
            </w:pPr>
            <w:r w:rsidRPr="0010456F">
              <w:t>M</w:t>
            </w:r>
          </w:p>
        </w:tc>
      </w:tr>
      <w:tr w:rsidR="00451ED5" w:rsidRPr="0010456F" w14:paraId="233C13D0" w14:textId="77777777" w:rsidTr="0046674D">
        <w:trPr>
          <w:trHeight w:val="563"/>
        </w:trPr>
        <w:tc>
          <w:tcPr>
            <w:tcW w:w="863" w:type="dxa"/>
          </w:tcPr>
          <w:p w14:paraId="04381C10" w14:textId="77777777" w:rsidR="00451ED5" w:rsidRPr="0010456F" w:rsidRDefault="00451ED5" w:rsidP="00BB703A">
            <w:pPr>
              <w:rPr>
                <w:sz w:val="22"/>
              </w:rPr>
            </w:pPr>
            <w:r w:rsidRPr="0010456F">
              <w:rPr>
                <w:sz w:val="22"/>
              </w:rPr>
              <w:t>Req4.D</w:t>
            </w:r>
          </w:p>
        </w:tc>
        <w:tc>
          <w:tcPr>
            <w:tcW w:w="4919" w:type="dxa"/>
          </w:tcPr>
          <w:p w14:paraId="77994164" w14:textId="77777777" w:rsidR="00451ED5" w:rsidRPr="0010456F" w:rsidRDefault="00451ED5" w:rsidP="00BB703A">
            <w:pPr>
              <w:jc w:val="both"/>
              <w:rPr>
                <w:rFonts w:asciiTheme="minorHAnsi" w:hAnsiTheme="minorHAnsi"/>
              </w:rPr>
            </w:pPr>
            <w:r w:rsidRPr="0010456F">
              <w:rPr>
                <w:rFonts w:asciiTheme="minorHAnsi" w:hAnsiTheme="minorHAnsi"/>
              </w:rPr>
              <w:t>Każda zmiana składu zespołu projektowego musi być zaakceptowana przez Zamawiającego</w:t>
            </w:r>
            <w:r>
              <w:rPr>
                <w:rFonts w:asciiTheme="minorHAnsi" w:hAnsiTheme="minorHAnsi"/>
              </w:rPr>
              <w:t>.</w:t>
            </w:r>
          </w:p>
        </w:tc>
        <w:tc>
          <w:tcPr>
            <w:tcW w:w="1030" w:type="dxa"/>
          </w:tcPr>
          <w:p w14:paraId="4D6E8047" w14:textId="77777777" w:rsidR="00451ED5" w:rsidRPr="0010456F" w:rsidRDefault="00451ED5" w:rsidP="00BB703A">
            <w:pPr>
              <w:jc w:val="center"/>
            </w:pPr>
            <w:r w:rsidRPr="0010456F">
              <w:t>P</w:t>
            </w:r>
          </w:p>
        </w:tc>
      </w:tr>
      <w:tr w:rsidR="00451ED5" w:rsidRPr="0010456F" w14:paraId="6693932D" w14:textId="77777777" w:rsidTr="0046674D">
        <w:trPr>
          <w:trHeight w:val="563"/>
        </w:trPr>
        <w:tc>
          <w:tcPr>
            <w:tcW w:w="863" w:type="dxa"/>
          </w:tcPr>
          <w:p w14:paraId="52D0DB3E" w14:textId="77777777" w:rsidR="00451ED5" w:rsidRPr="0010456F" w:rsidRDefault="00451ED5" w:rsidP="00BB703A">
            <w:pPr>
              <w:rPr>
                <w:sz w:val="22"/>
              </w:rPr>
            </w:pPr>
            <w:r w:rsidRPr="0010456F">
              <w:rPr>
                <w:sz w:val="22"/>
              </w:rPr>
              <w:lastRenderedPageBreak/>
              <w:t xml:space="preserve">Req5.D </w:t>
            </w:r>
          </w:p>
        </w:tc>
        <w:tc>
          <w:tcPr>
            <w:tcW w:w="4919" w:type="dxa"/>
          </w:tcPr>
          <w:p w14:paraId="3177BAB5" w14:textId="3B1A64B2" w:rsidR="00451ED5" w:rsidRPr="0010456F" w:rsidRDefault="00004332" w:rsidP="00004332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Dostawca/integrator</w:t>
            </w:r>
            <w:r w:rsidR="00451ED5" w:rsidRPr="0010456F">
              <w:rPr>
                <w:rFonts w:asciiTheme="minorHAnsi" w:hAnsiTheme="minorHAnsi"/>
              </w:rPr>
              <w:t xml:space="preserve"> rozwiązania musi posiadać udokumentowane referencje wdrożenia systemu w Polsce</w:t>
            </w:r>
            <w:r w:rsidR="00451ED5">
              <w:rPr>
                <w:rFonts w:asciiTheme="minorHAnsi" w:hAnsiTheme="minorHAnsi"/>
              </w:rPr>
              <w:t xml:space="preserve"> lub w Europie</w:t>
            </w:r>
            <w:r w:rsidR="008D1C6D">
              <w:rPr>
                <w:rFonts w:asciiTheme="minorHAnsi" w:hAnsiTheme="minorHAnsi"/>
              </w:rPr>
              <w:t xml:space="preserve"> (z wyłączeniem Rosji)</w:t>
            </w:r>
            <w:r w:rsidR="00451ED5">
              <w:rPr>
                <w:rFonts w:asciiTheme="minorHAnsi" w:hAnsiTheme="minorHAnsi"/>
              </w:rPr>
              <w:t>.</w:t>
            </w:r>
          </w:p>
        </w:tc>
        <w:tc>
          <w:tcPr>
            <w:tcW w:w="1030" w:type="dxa"/>
          </w:tcPr>
          <w:p w14:paraId="59427BC8" w14:textId="3C5BF415" w:rsidR="00451ED5" w:rsidRPr="0010456F" w:rsidRDefault="00004332" w:rsidP="00BB703A">
            <w:pPr>
              <w:jc w:val="center"/>
            </w:pPr>
            <w:r>
              <w:t>M</w:t>
            </w:r>
          </w:p>
        </w:tc>
      </w:tr>
      <w:tr w:rsidR="00451ED5" w:rsidRPr="0010456F" w14:paraId="2B81AB77" w14:textId="77777777" w:rsidTr="0046674D">
        <w:trPr>
          <w:trHeight w:val="563"/>
        </w:trPr>
        <w:tc>
          <w:tcPr>
            <w:tcW w:w="863" w:type="dxa"/>
          </w:tcPr>
          <w:p w14:paraId="4682184A" w14:textId="77777777" w:rsidR="00451ED5" w:rsidRPr="0010456F" w:rsidRDefault="00451ED5" w:rsidP="00BB703A">
            <w:pPr>
              <w:rPr>
                <w:sz w:val="22"/>
              </w:rPr>
            </w:pPr>
            <w:r w:rsidRPr="0010456F">
              <w:rPr>
                <w:sz w:val="22"/>
              </w:rPr>
              <w:t>Req6.D</w:t>
            </w:r>
          </w:p>
        </w:tc>
        <w:tc>
          <w:tcPr>
            <w:tcW w:w="4919" w:type="dxa"/>
          </w:tcPr>
          <w:p w14:paraId="07EA9ACA" w14:textId="77777777" w:rsidR="00451ED5" w:rsidRPr="0010456F" w:rsidRDefault="00451ED5" w:rsidP="00451ED5">
            <w:pPr>
              <w:jc w:val="both"/>
              <w:rPr>
                <w:rFonts w:asciiTheme="minorHAnsi" w:hAnsiTheme="minorHAnsi"/>
              </w:rPr>
            </w:pPr>
            <w:r w:rsidRPr="0010456F">
              <w:rPr>
                <w:rFonts w:asciiTheme="minorHAnsi" w:hAnsiTheme="minorHAnsi"/>
              </w:rPr>
              <w:t xml:space="preserve">Producent rozwiązania musi posiadać zaplecze wywiadowcze analizujące zagrożenia, malware oraz CVEs (Mowa o CVE – Common Vulnerabilities and Exposures, czyli słownik identyfikatorów nadanych podatnościom i zagrożeniom. Projekt tworzenia i utrzymywania słownika jest współfinansowany przez biuro Cybersecurity and Communications Departamentu Bezpieczeństwa Wewnętrznego Stanów Zjednoczonych. W skrócie jest </w:t>
            </w:r>
            <w:r>
              <w:rPr>
                <w:rFonts w:asciiTheme="minorHAnsi" w:hAnsiTheme="minorHAnsi"/>
              </w:rPr>
              <w:t>to po prostu baza podatności.</w:t>
            </w:r>
          </w:p>
        </w:tc>
        <w:tc>
          <w:tcPr>
            <w:tcW w:w="1030" w:type="dxa"/>
          </w:tcPr>
          <w:p w14:paraId="4E40EAEF" w14:textId="13EA372A" w:rsidR="00451ED5" w:rsidRPr="0010456F" w:rsidRDefault="007A2801" w:rsidP="00BB703A">
            <w:pPr>
              <w:jc w:val="center"/>
            </w:pPr>
            <w:r>
              <w:t>M</w:t>
            </w:r>
          </w:p>
        </w:tc>
      </w:tr>
      <w:tr w:rsidR="00451ED5" w:rsidRPr="0010456F" w14:paraId="41DD3595" w14:textId="77777777" w:rsidTr="0046674D">
        <w:trPr>
          <w:trHeight w:val="563"/>
        </w:trPr>
        <w:tc>
          <w:tcPr>
            <w:tcW w:w="863" w:type="dxa"/>
          </w:tcPr>
          <w:p w14:paraId="289BC980" w14:textId="77777777" w:rsidR="00451ED5" w:rsidRPr="0010456F" w:rsidRDefault="00451ED5" w:rsidP="00BB703A">
            <w:pPr>
              <w:rPr>
                <w:sz w:val="22"/>
              </w:rPr>
            </w:pPr>
            <w:r w:rsidRPr="0010456F">
              <w:rPr>
                <w:sz w:val="22"/>
              </w:rPr>
              <w:t>Req7.D</w:t>
            </w:r>
          </w:p>
        </w:tc>
        <w:tc>
          <w:tcPr>
            <w:tcW w:w="4919" w:type="dxa"/>
          </w:tcPr>
          <w:p w14:paraId="7B8E0219" w14:textId="5CEC88CF" w:rsidR="00451ED5" w:rsidRPr="0010456F" w:rsidRDefault="007A2801" w:rsidP="00BB703A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</w:t>
            </w:r>
            <w:r w:rsidR="00451ED5" w:rsidRPr="0010456F">
              <w:rPr>
                <w:rFonts w:asciiTheme="minorHAnsi" w:hAnsiTheme="minorHAnsi"/>
              </w:rPr>
              <w:t>ostawca</w:t>
            </w:r>
            <w:r>
              <w:rPr>
                <w:rFonts w:asciiTheme="minorHAnsi" w:hAnsiTheme="minorHAnsi"/>
              </w:rPr>
              <w:t>/integrator</w:t>
            </w:r>
            <w:r w:rsidR="00451ED5" w:rsidRPr="0010456F">
              <w:rPr>
                <w:rFonts w:asciiTheme="minorHAnsi" w:hAnsiTheme="minorHAnsi"/>
              </w:rPr>
              <w:t xml:space="preserve"> musi posiadać grupę ludzi wspierającą użytkownika w szczegółowym analizowaniu i zaawansowanych śledztwach</w:t>
            </w:r>
            <w:r w:rsidR="00451ED5">
              <w:rPr>
                <w:rFonts w:asciiTheme="minorHAnsi" w:hAnsiTheme="minorHAnsi"/>
              </w:rPr>
              <w:t>.</w:t>
            </w:r>
          </w:p>
        </w:tc>
        <w:tc>
          <w:tcPr>
            <w:tcW w:w="1030" w:type="dxa"/>
          </w:tcPr>
          <w:p w14:paraId="11F367AE" w14:textId="77777777" w:rsidR="00451ED5" w:rsidRPr="0010456F" w:rsidRDefault="00451ED5" w:rsidP="00BB703A">
            <w:pPr>
              <w:jc w:val="center"/>
            </w:pPr>
            <w:r w:rsidRPr="0010456F">
              <w:t>P</w:t>
            </w:r>
          </w:p>
        </w:tc>
      </w:tr>
      <w:tr w:rsidR="00451ED5" w:rsidRPr="0010456F" w14:paraId="4B936E93" w14:textId="77777777" w:rsidTr="0046674D">
        <w:trPr>
          <w:trHeight w:val="563"/>
        </w:trPr>
        <w:tc>
          <w:tcPr>
            <w:tcW w:w="863" w:type="dxa"/>
          </w:tcPr>
          <w:p w14:paraId="5E5D77E2" w14:textId="77777777" w:rsidR="00451ED5" w:rsidRPr="0010456F" w:rsidRDefault="00451ED5" w:rsidP="00BB703A">
            <w:pPr>
              <w:rPr>
                <w:sz w:val="22"/>
              </w:rPr>
            </w:pPr>
            <w:r w:rsidRPr="0010456F">
              <w:rPr>
                <w:sz w:val="22"/>
              </w:rPr>
              <w:t>Req8.D</w:t>
            </w:r>
          </w:p>
        </w:tc>
        <w:tc>
          <w:tcPr>
            <w:tcW w:w="4919" w:type="dxa"/>
          </w:tcPr>
          <w:p w14:paraId="42CD0260" w14:textId="77DF179F" w:rsidR="00451ED5" w:rsidRPr="0010456F" w:rsidRDefault="007A2801" w:rsidP="00BB703A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Dostawca/integrator</w:t>
            </w:r>
            <w:r w:rsidR="00451ED5" w:rsidRPr="0010456F">
              <w:rPr>
                <w:rFonts w:asciiTheme="minorHAnsi" w:hAnsiTheme="minorHAnsi"/>
              </w:rPr>
              <w:t xml:space="preserve"> rozwiązania musi przedstawić referencje ilustrujące dojrzałość systemu w postaci ilości i skali wdrożeń komercyjnych</w:t>
            </w:r>
            <w:r>
              <w:rPr>
                <w:rFonts w:asciiTheme="minorHAnsi" w:hAnsiTheme="minorHAnsi"/>
              </w:rPr>
              <w:t xml:space="preserve"> (minimum jedno wdrożenie o podobnym zakresie prac)</w:t>
            </w:r>
            <w:r w:rsidR="00451ED5">
              <w:rPr>
                <w:rFonts w:asciiTheme="minorHAnsi" w:hAnsiTheme="minorHAnsi"/>
              </w:rPr>
              <w:t>.</w:t>
            </w:r>
          </w:p>
        </w:tc>
        <w:tc>
          <w:tcPr>
            <w:tcW w:w="1030" w:type="dxa"/>
          </w:tcPr>
          <w:p w14:paraId="4DE0FE95" w14:textId="77777777" w:rsidR="00451ED5" w:rsidRPr="0010456F" w:rsidRDefault="00451ED5" w:rsidP="00BB703A">
            <w:pPr>
              <w:jc w:val="center"/>
            </w:pPr>
            <w:r w:rsidRPr="0010456F">
              <w:t>M</w:t>
            </w:r>
          </w:p>
        </w:tc>
      </w:tr>
    </w:tbl>
    <w:p w14:paraId="7205CC13" w14:textId="77777777" w:rsidR="001A66E3" w:rsidRDefault="001A66E3" w:rsidP="00C560D9">
      <w:pPr>
        <w:rPr>
          <w:lang w:eastAsia="pl-PL"/>
        </w:rPr>
      </w:pPr>
    </w:p>
    <w:p w14:paraId="6372EA77" w14:textId="77777777" w:rsidR="00C45C9B" w:rsidRPr="00C560D9" w:rsidRDefault="00C45C9B" w:rsidP="00C560D9">
      <w:pPr>
        <w:rPr>
          <w:lang w:eastAsia="pl-PL"/>
        </w:rPr>
      </w:pPr>
    </w:p>
    <w:p w14:paraId="4A99B0EB" w14:textId="77777777" w:rsidR="00451ED5" w:rsidRDefault="00C45C9B" w:rsidP="00451ED5">
      <w:pPr>
        <w:pStyle w:val="Nagwek2"/>
        <w:keepNext/>
        <w:keepLines/>
        <w:numPr>
          <w:ilvl w:val="1"/>
          <w:numId w:val="1"/>
        </w:numPr>
        <w:spacing w:before="40" w:after="0" w:line="259" w:lineRule="auto"/>
        <w:ind w:left="993"/>
        <w:jc w:val="left"/>
        <w:rPr>
          <w:rFonts w:asciiTheme="majorHAnsi" w:eastAsiaTheme="majorEastAsia" w:hAnsiTheme="majorHAnsi" w:cstheme="majorBidi"/>
          <w:b w:val="0"/>
          <w:color w:val="2E74B5" w:themeColor="accent1" w:themeShade="BF"/>
          <w:sz w:val="26"/>
          <w:szCs w:val="26"/>
        </w:rPr>
      </w:pPr>
      <w:bookmarkStart w:id="17" w:name="_Toc163040135"/>
      <w:r>
        <w:rPr>
          <w:rFonts w:asciiTheme="majorHAnsi" w:eastAsiaTheme="majorEastAsia" w:hAnsiTheme="majorHAnsi" w:cstheme="majorBidi"/>
          <w:b w:val="0"/>
          <w:color w:val="2E74B5" w:themeColor="accent1" w:themeShade="BF"/>
          <w:sz w:val="26"/>
          <w:szCs w:val="26"/>
        </w:rPr>
        <w:t>Wdrożenie i instalacja</w:t>
      </w:r>
      <w:bookmarkEnd w:id="17"/>
    </w:p>
    <w:p w14:paraId="05251179" w14:textId="77777777" w:rsidR="00C45C9B" w:rsidRPr="00C45C9B" w:rsidRDefault="00C45C9B" w:rsidP="00C45C9B">
      <w:pPr>
        <w:rPr>
          <w:lang w:eastAsia="pl-PL"/>
        </w:rPr>
      </w:pPr>
    </w:p>
    <w:tbl>
      <w:tblPr>
        <w:tblStyle w:val="Tabela-Siatka"/>
        <w:tblW w:w="9067" w:type="dxa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1495"/>
        <w:gridCol w:w="6542"/>
        <w:gridCol w:w="1030"/>
      </w:tblGrid>
      <w:tr w:rsidR="00C45C9B" w:rsidRPr="0010456F" w14:paraId="27235499" w14:textId="77777777" w:rsidTr="0046674D">
        <w:tc>
          <w:tcPr>
            <w:tcW w:w="1495" w:type="dxa"/>
            <w:shd w:val="clear" w:color="auto" w:fill="DEEAF6" w:themeFill="accent1" w:themeFillTint="33"/>
          </w:tcPr>
          <w:p w14:paraId="7A1C0A39" w14:textId="77777777" w:rsidR="00C45C9B" w:rsidRPr="0010456F" w:rsidRDefault="00C45C9B" w:rsidP="00BB703A">
            <w:pPr>
              <w:rPr>
                <w:b/>
                <w:sz w:val="22"/>
              </w:rPr>
            </w:pPr>
            <w:r w:rsidRPr="0010456F">
              <w:rPr>
                <w:b/>
                <w:sz w:val="22"/>
              </w:rPr>
              <w:t>#</w:t>
            </w:r>
          </w:p>
        </w:tc>
        <w:tc>
          <w:tcPr>
            <w:tcW w:w="6542" w:type="dxa"/>
            <w:shd w:val="clear" w:color="auto" w:fill="DEEAF6" w:themeFill="accent1" w:themeFillTint="33"/>
          </w:tcPr>
          <w:p w14:paraId="20C1208C" w14:textId="77777777" w:rsidR="00C45C9B" w:rsidRPr="0010456F" w:rsidRDefault="00C45C9B" w:rsidP="00BB703A">
            <w:pPr>
              <w:rPr>
                <w:b/>
                <w:sz w:val="22"/>
              </w:rPr>
            </w:pPr>
            <w:r w:rsidRPr="0010456F">
              <w:rPr>
                <w:b/>
                <w:sz w:val="22"/>
              </w:rPr>
              <w:t>Wymaganie</w:t>
            </w:r>
          </w:p>
        </w:tc>
        <w:tc>
          <w:tcPr>
            <w:tcW w:w="1030" w:type="dxa"/>
            <w:shd w:val="clear" w:color="auto" w:fill="DEEAF6" w:themeFill="accent1" w:themeFillTint="33"/>
          </w:tcPr>
          <w:p w14:paraId="2C0A6DCE" w14:textId="77777777" w:rsidR="00C45C9B" w:rsidRPr="0010456F" w:rsidRDefault="00C45C9B" w:rsidP="00BB703A">
            <w:pPr>
              <w:jc w:val="center"/>
              <w:rPr>
                <w:b/>
                <w:sz w:val="22"/>
              </w:rPr>
            </w:pPr>
            <w:r w:rsidRPr="0010456F">
              <w:rPr>
                <w:b/>
                <w:sz w:val="22"/>
              </w:rPr>
              <w:t>Priorytet</w:t>
            </w:r>
          </w:p>
        </w:tc>
      </w:tr>
      <w:tr w:rsidR="00C45C9B" w:rsidRPr="0010456F" w14:paraId="10A76755" w14:textId="77777777" w:rsidTr="0046674D">
        <w:trPr>
          <w:trHeight w:val="290"/>
        </w:trPr>
        <w:tc>
          <w:tcPr>
            <w:tcW w:w="1495" w:type="dxa"/>
          </w:tcPr>
          <w:p w14:paraId="1171467B" w14:textId="77777777" w:rsidR="00C45C9B" w:rsidRPr="0010456F" w:rsidRDefault="00C45C9B" w:rsidP="00BB703A">
            <w:pPr>
              <w:rPr>
                <w:sz w:val="22"/>
              </w:rPr>
            </w:pPr>
            <w:r w:rsidRPr="0010456F">
              <w:rPr>
                <w:sz w:val="22"/>
              </w:rPr>
              <w:t>Req1.W</w:t>
            </w:r>
          </w:p>
        </w:tc>
        <w:tc>
          <w:tcPr>
            <w:tcW w:w="6542" w:type="dxa"/>
          </w:tcPr>
          <w:p w14:paraId="41A98871" w14:textId="77777777" w:rsidR="00C45C9B" w:rsidRPr="0010456F" w:rsidRDefault="00C45C9B" w:rsidP="00BB703A">
            <w:pPr>
              <w:jc w:val="both"/>
            </w:pPr>
            <w:r w:rsidRPr="0010456F">
              <w:t>Dedykowany interfejs do przekazywania informacji o alarmach poprzez e-mail/SMS oraz do systemów klasy SIEM</w:t>
            </w:r>
            <w:r>
              <w:t>.</w:t>
            </w:r>
          </w:p>
        </w:tc>
        <w:tc>
          <w:tcPr>
            <w:tcW w:w="1030" w:type="dxa"/>
          </w:tcPr>
          <w:p w14:paraId="1FE433E4" w14:textId="77777777" w:rsidR="00C45C9B" w:rsidRPr="0010456F" w:rsidRDefault="00C45C9B" w:rsidP="00BB703A">
            <w:pPr>
              <w:jc w:val="center"/>
            </w:pPr>
            <w:r w:rsidRPr="0010456F">
              <w:t>M</w:t>
            </w:r>
          </w:p>
        </w:tc>
      </w:tr>
      <w:tr w:rsidR="00C45C9B" w:rsidRPr="0010456F" w14:paraId="667727CD" w14:textId="77777777" w:rsidTr="0046674D">
        <w:trPr>
          <w:trHeight w:val="563"/>
        </w:trPr>
        <w:tc>
          <w:tcPr>
            <w:tcW w:w="1495" w:type="dxa"/>
          </w:tcPr>
          <w:p w14:paraId="0133CF85" w14:textId="77777777" w:rsidR="00C45C9B" w:rsidRPr="0010456F" w:rsidRDefault="00C45C9B" w:rsidP="00BB703A">
            <w:pPr>
              <w:rPr>
                <w:sz w:val="22"/>
              </w:rPr>
            </w:pPr>
            <w:r w:rsidRPr="0010456F">
              <w:rPr>
                <w:sz w:val="22"/>
              </w:rPr>
              <w:t>Req</w:t>
            </w:r>
            <w:r>
              <w:rPr>
                <w:sz w:val="22"/>
              </w:rPr>
              <w:t>2</w:t>
            </w:r>
            <w:r w:rsidRPr="0010456F">
              <w:rPr>
                <w:sz w:val="22"/>
              </w:rPr>
              <w:t>.W</w:t>
            </w:r>
          </w:p>
        </w:tc>
        <w:tc>
          <w:tcPr>
            <w:tcW w:w="6542" w:type="dxa"/>
          </w:tcPr>
          <w:p w14:paraId="3BACD82A" w14:textId="77777777" w:rsidR="00C45C9B" w:rsidRPr="0010456F" w:rsidRDefault="00C45C9B" w:rsidP="00BB703A">
            <w:pPr>
              <w:jc w:val="both"/>
            </w:pPr>
            <w:r w:rsidRPr="0010456F">
              <w:t>Instalacja urządzenia nie zakłóca żadnych aktywności w sieci i może być przeprowadzona „na ruchu” w trakcie pracy systemu automatyki</w:t>
            </w:r>
            <w:r>
              <w:t>.</w:t>
            </w:r>
          </w:p>
        </w:tc>
        <w:tc>
          <w:tcPr>
            <w:tcW w:w="1030" w:type="dxa"/>
          </w:tcPr>
          <w:p w14:paraId="70ED9B99" w14:textId="77777777" w:rsidR="00C45C9B" w:rsidRPr="0010456F" w:rsidRDefault="00C45C9B" w:rsidP="00BB703A">
            <w:pPr>
              <w:jc w:val="center"/>
            </w:pPr>
            <w:r w:rsidRPr="0010456F">
              <w:t>M</w:t>
            </w:r>
          </w:p>
        </w:tc>
      </w:tr>
      <w:tr w:rsidR="00C45C9B" w:rsidRPr="0010456F" w14:paraId="5A228EC1" w14:textId="77777777" w:rsidTr="0046674D">
        <w:trPr>
          <w:trHeight w:val="563"/>
        </w:trPr>
        <w:tc>
          <w:tcPr>
            <w:tcW w:w="1495" w:type="dxa"/>
          </w:tcPr>
          <w:p w14:paraId="043EE0FB" w14:textId="77777777" w:rsidR="00C45C9B" w:rsidRPr="0010456F" w:rsidRDefault="00C45C9B" w:rsidP="00BB703A">
            <w:pPr>
              <w:rPr>
                <w:sz w:val="22"/>
              </w:rPr>
            </w:pPr>
            <w:r w:rsidRPr="0010456F">
              <w:rPr>
                <w:sz w:val="22"/>
              </w:rPr>
              <w:t>Req</w:t>
            </w:r>
            <w:r>
              <w:rPr>
                <w:sz w:val="22"/>
              </w:rPr>
              <w:t>3</w:t>
            </w:r>
            <w:r w:rsidRPr="0010456F">
              <w:rPr>
                <w:sz w:val="22"/>
              </w:rPr>
              <w:t>.W</w:t>
            </w:r>
          </w:p>
        </w:tc>
        <w:tc>
          <w:tcPr>
            <w:tcW w:w="6542" w:type="dxa"/>
          </w:tcPr>
          <w:p w14:paraId="7B49BA2C" w14:textId="77777777" w:rsidR="00C45C9B" w:rsidRPr="0010456F" w:rsidRDefault="00C45C9B" w:rsidP="00BB703A">
            <w:pPr>
              <w:jc w:val="both"/>
              <w:rPr>
                <w:rFonts w:asciiTheme="minorHAnsi" w:hAnsiTheme="minorHAnsi"/>
              </w:rPr>
            </w:pPr>
            <w:r w:rsidRPr="0010456F">
              <w:t>Krótki proces nauki i budowania modelu sieci OT (poniżej 5 dni)</w:t>
            </w:r>
            <w:r>
              <w:t>.</w:t>
            </w:r>
          </w:p>
        </w:tc>
        <w:tc>
          <w:tcPr>
            <w:tcW w:w="1030" w:type="dxa"/>
          </w:tcPr>
          <w:p w14:paraId="567824A4" w14:textId="77777777" w:rsidR="00C45C9B" w:rsidRPr="0010456F" w:rsidRDefault="00C45C9B" w:rsidP="00BB703A">
            <w:pPr>
              <w:jc w:val="center"/>
            </w:pPr>
            <w:r w:rsidRPr="0010456F">
              <w:t>P</w:t>
            </w:r>
          </w:p>
        </w:tc>
      </w:tr>
      <w:tr w:rsidR="00C45C9B" w:rsidRPr="0010456F" w14:paraId="67217BA3" w14:textId="77777777" w:rsidTr="0046674D">
        <w:trPr>
          <w:trHeight w:val="146"/>
        </w:trPr>
        <w:tc>
          <w:tcPr>
            <w:tcW w:w="1495" w:type="dxa"/>
          </w:tcPr>
          <w:p w14:paraId="0D73484E" w14:textId="6F496EAC" w:rsidR="00C45C9B" w:rsidRPr="0010456F" w:rsidRDefault="00C45C9B" w:rsidP="00A6460D">
            <w:pPr>
              <w:rPr>
                <w:sz w:val="22"/>
              </w:rPr>
            </w:pPr>
            <w:r w:rsidRPr="0010456F">
              <w:rPr>
                <w:sz w:val="22"/>
              </w:rPr>
              <w:t>Req</w:t>
            </w:r>
            <w:r w:rsidR="00A6460D">
              <w:rPr>
                <w:sz w:val="22"/>
              </w:rPr>
              <w:t>4</w:t>
            </w:r>
            <w:r w:rsidRPr="0010456F">
              <w:rPr>
                <w:sz w:val="22"/>
              </w:rPr>
              <w:t>.W</w:t>
            </w:r>
          </w:p>
        </w:tc>
        <w:tc>
          <w:tcPr>
            <w:tcW w:w="6542" w:type="dxa"/>
          </w:tcPr>
          <w:p w14:paraId="1AA98765" w14:textId="77777777" w:rsidR="00C45C9B" w:rsidRPr="0010456F" w:rsidRDefault="00C45C9B" w:rsidP="00BB703A">
            <w:pPr>
              <w:jc w:val="both"/>
              <w:rPr>
                <w:rFonts w:asciiTheme="minorHAnsi" w:hAnsiTheme="minorHAnsi"/>
              </w:rPr>
            </w:pPr>
            <w:r w:rsidRPr="0010456F">
              <w:t>Aktualizacja systemu oraz bazy zagrożeń off-line</w:t>
            </w:r>
          </w:p>
        </w:tc>
        <w:tc>
          <w:tcPr>
            <w:tcW w:w="1030" w:type="dxa"/>
          </w:tcPr>
          <w:p w14:paraId="74BBE3DD" w14:textId="77777777" w:rsidR="00C45C9B" w:rsidRPr="0010456F" w:rsidRDefault="00C45C9B" w:rsidP="00BB703A">
            <w:pPr>
              <w:jc w:val="center"/>
            </w:pPr>
            <w:r w:rsidRPr="0010456F">
              <w:t>M</w:t>
            </w:r>
          </w:p>
        </w:tc>
      </w:tr>
      <w:tr w:rsidR="00C45C9B" w:rsidRPr="0010456F" w14:paraId="72AD7BE0" w14:textId="77777777" w:rsidTr="0046674D">
        <w:trPr>
          <w:trHeight w:val="563"/>
        </w:trPr>
        <w:tc>
          <w:tcPr>
            <w:tcW w:w="1495" w:type="dxa"/>
          </w:tcPr>
          <w:p w14:paraId="0A90FADA" w14:textId="6F27B3FE" w:rsidR="00C45C9B" w:rsidRPr="0010456F" w:rsidRDefault="00C45C9B" w:rsidP="00A6460D">
            <w:pPr>
              <w:rPr>
                <w:sz w:val="22"/>
              </w:rPr>
            </w:pPr>
            <w:r w:rsidRPr="0010456F">
              <w:rPr>
                <w:sz w:val="22"/>
              </w:rPr>
              <w:t>Req</w:t>
            </w:r>
            <w:r w:rsidR="00A6460D">
              <w:rPr>
                <w:sz w:val="22"/>
              </w:rPr>
              <w:t>5</w:t>
            </w:r>
            <w:r w:rsidRPr="0010456F">
              <w:rPr>
                <w:sz w:val="22"/>
              </w:rPr>
              <w:t>.W</w:t>
            </w:r>
          </w:p>
        </w:tc>
        <w:tc>
          <w:tcPr>
            <w:tcW w:w="6542" w:type="dxa"/>
          </w:tcPr>
          <w:p w14:paraId="76F4407A" w14:textId="77777777" w:rsidR="00C45C9B" w:rsidRPr="0010456F" w:rsidRDefault="00C45C9B" w:rsidP="00BB703A">
            <w:pPr>
              <w:jc w:val="both"/>
            </w:pPr>
            <w:r w:rsidRPr="0010456F">
              <w:t>Platforma zarządzająca lokalnymi instancjami systemu monitorującego, służąca do:</w:t>
            </w:r>
          </w:p>
          <w:p w14:paraId="135A8CDF" w14:textId="0AEDEB9C" w:rsidR="00C45C9B" w:rsidRPr="0010456F" w:rsidRDefault="00C45C9B" w:rsidP="00C45C9B">
            <w:pPr>
              <w:pStyle w:val="Akapitzlist"/>
              <w:numPr>
                <w:ilvl w:val="0"/>
                <w:numId w:val="9"/>
              </w:numPr>
            </w:pPr>
            <w:r w:rsidRPr="0010456F">
              <w:t>agregowania zdarzeń i alertów z poszczególnych instancji</w:t>
            </w:r>
            <w:r w:rsidR="00894DB0">
              <w:t>,</w:t>
            </w:r>
          </w:p>
          <w:p w14:paraId="13DB06EE" w14:textId="65347B8A" w:rsidR="00C45C9B" w:rsidRPr="0010456F" w:rsidRDefault="00C45C9B" w:rsidP="00C45C9B">
            <w:pPr>
              <w:pStyle w:val="Akapitzlist"/>
              <w:numPr>
                <w:ilvl w:val="0"/>
                <w:numId w:val="9"/>
              </w:numPr>
            </w:pPr>
            <w:r w:rsidRPr="0010456F">
              <w:t>pokazująca na mapie lokalizację poszczególnych instancji</w:t>
            </w:r>
            <w:r w:rsidR="00894DB0">
              <w:t>,</w:t>
            </w:r>
          </w:p>
          <w:p w14:paraId="54A5899D" w14:textId="18B4C57C" w:rsidR="00C45C9B" w:rsidRPr="0010456F" w:rsidRDefault="00C45C9B" w:rsidP="00C45C9B">
            <w:pPr>
              <w:pStyle w:val="Akapitzlist"/>
              <w:numPr>
                <w:ilvl w:val="0"/>
                <w:numId w:val="9"/>
              </w:numPr>
            </w:pPr>
            <w:r w:rsidRPr="0010456F">
              <w:t>mająca pełny wgląd do poszczególnych instancji</w:t>
            </w:r>
            <w:r w:rsidR="00894DB0">
              <w:t>,</w:t>
            </w:r>
          </w:p>
          <w:p w14:paraId="6D9D2BDE" w14:textId="46AB2469" w:rsidR="00C45C9B" w:rsidRPr="0010456F" w:rsidRDefault="00C45C9B" w:rsidP="00C45C9B">
            <w:pPr>
              <w:pStyle w:val="Akapitzlist"/>
              <w:numPr>
                <w:ilvl w:val="0"/>
                <w:numId w:val="9"/>
              </w:numPr>
            </w:pPr>
            <w:r w:rsidRPr="0010456F">
              <w:t>pozwalająca na zarządzanie lokalnymi instancjami</w:t>
            </w:r>
            <w:r w:rsidR="00894DB0">
              <w:t>,</w:t>
            </w:r>
          </w:p>
          <w:p w14:paraId="41A8C9B3" w14:textId="093F6126" w:rsidR="00C45C9B" w:rsidRPr="0010456F" w:rsidRDefault="00C45C9B" w:rsidP="00C45C9B">
            <w:pPr>
              <w:pStyle w:val="Akapitzlist"/>
              <w:numPr>
                <w:ilvl w:val="0"/>
                <w:numId w:val="9"/>
              </w:numPr>
            </w:pPr>
            <w:r w:rsidRPr="0010456F">
              <w:t>pozwalająca na korelację zdarzeń, raportów itp. z poszczególnych instancji</w:t>
            </w:r>
            <w:r w:rsidR="00894DB0">
              <w:t>,</w:t>
            </w:r>
          </w:p>
          <w:p w14:paraId="034EC128" w14:textId="1E1ED166" w:rsidR="00C45C9B" w:rsidRPr="0010456F" w:rsidRDefault="00C45C9B" w:rsidP="00C45C9B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/>
              </w:rPr>
            </w:pPr>
            <w:r w:rsidRPr="0010456F">
              <w:t>umożliwiająca zdalną aktualizacje instancji</w:t>
            </w:r>
            <w:r w:rsidR="00894DB0">
              <w:t>.</w:t>
            </w:r>
          </w:p>
        </w:tc>
        <w:tc>
          <w:tcPr>
            <w:tcW w:w="1030" w:type="dxa"/>
          </w:tcPr>
          <w:p w14:paraId="7F54C8EF" w14:textId="77777777" w:rsidR="00C45C9B" w:rsidRPr="0010456F" w:rsidRDefault="00C45C9B" w:rsidP="00BB703A">
            <w:pPr>
              <w:jc w:val="center"/>
            </w:pPr>
            <w:r>
              <w:t>P</w:t>
            </w:r>
          </w:p>
        </w:tc>
      </w:tr>
    </w:tbl>
    <w:p w14:paraId="0476254F" w14:textId="77777777" w:rsidR="00C560D9" w:rsidRDefault="00C560D9" w:rsidP="00C57187">
      <w:pPr>
        <w:rPr>
          <w:lang w:eastAsia="pl-PL"/>
        </w:rPr>
      </w:pPr>
    </w:p>
    <w:p w14:paraId="4381EE96" w14:textId="7D7F1C95" w:rsidR="00C45C9B" w:rsidRDefault="00A6460D" w:rsidP="00C45C9B">
      <w:pPr>
        <w:pStyle w:val="Nagwek2"/>
        <w:keepNext/>
        <w:keepLines/>
        <w:numPr>
          <w:ilvl w:val="1"/>
          <w:numId w:val="1"/>
        </w:numPr>
        <w:spacing w:before="40" w:after="0" w:line="259" w:lineRule="auto"/>
        <w:ind w:left="993"/>
        <w:jc w:val="left"/>
        <w:rPr>
          <w:rFonts w:asciiTheme="majorHAnsi" w:eastAsiaTheme="majorEastAsia" w:hAnsiTheme="majorHAnsi" w:cstheme="majorBidi"/>
          <w:b w:val="0"/>
          <w:color w:val="2E74B5" w:themeColor="accent1" w:themeShade="BF"/>
          <w:sz w:val="26"/>
          <w:szCs w:val="26"/>
        </w:rPr>
      </w:pPr>
      <w:bookmarkStart w:id="18" w:name="_Toc163040136"/>
      <w:r>
        <w:rPr>
          <w:rFonts w:asciiTheme="majorHAnsi" w:eastAsiaTheme="majorEastAsia" w:hAnsiTheme="majorHAnsi" w:cstheme="majorBidi"/>
          <w:b w:val="0"/>
          <w:color w:val="2E74B5" w:themeColor="accent1" w:themeShade="BF"/>
          <w:sz w:val="26"/>
          <w:szCs w:val="26"/>
        </w:rPr>
        <w:t>Szkoleni</w:t>
      </w:r>
      <w:r w:rsidR="00C45C9B">
        <w:rPr>
          <w:rFonts w:asciiTheme="majorHAnsi" w:eastAsiaTheme="majorEastAsia" w:hAnsiTheme="majorHAnsi" w:cstheme="majorBidi"/>
          <w:b w:val="0"/>
          <w:color w:val="2E74B5" w:themeColor="accent1" w:themeShade="BF"/>
          <w:sz w:val="26"/>
          <w:szCs w:val="26"/>
        </w:rPr>
        <w:t>a</w:t>
      </w:r>
      <w:bookmarkEnd w:id="18"/>
    </w:p>
    <w:p w14:paraId="6AAAD4BE" w14:textId="77777777" w:rsidR="00044093" w:rsidRPr="00044093" w:rsidRDefault="00044093" w:rsidP="00044093">
      <w:pPr>
        <w:rPr>
          <w:lang w:eastAsia="pl-PL"/>
        </w:rPr>
      </w:pPr>
    </w:p>
    <w:tbl>
      <w:tblPr>
        <w:tblStyle w:val="Tabela-Siatka"/>
        <w:tblW w:w="9067" w:type="dxa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847"/>
        <w:gridCol w:w="7190"/>
        <w:gridCol w:w="1030"/>
      </w:tblGrid>
      <w:tr w:rsidR="00C45C9B" w:rsidRPr="00A478EB" w14:paraId="73A0A161" w14:textId="77777777" w:rsidTr="00E83E56">
        <w:tc>
          <w:tcPr>
            <w:tcW w:w="847" w:type="dxa"/>
            <w:shd w:val="clear" w:color="auto" w:fill="DEEAF6" w:themeFill="accent1" w:themeFillTint="33"/>
          </w:tcPr>
          <w:p w14:paraId="36B07E93" w14:textId="77777777" w:rsidR="00C45C9B" w:rsidRPr="00A478EB" w:rsidRDefault="00C45C9B" w:rsidP="00BB703A">
            <w:pPr>
              <w:rPr>
                <w:b/>
                <w:sz w:val="22"/>
              </w:rPr>
            </w:pPr>
            <w:r w:rsidRPr="00A478EB">
              <w:rPr>
                <w:b/>
                <w:sz w:val="22"/>
              </w:rPr>
              <w:lastRenderedPageBreak/>
              <w:t>#</w:t>
            </w:r>
          </w:p>
        </w:tc>
        <w:tc>
          <w:tcPr>
            <w:tcW w:w="7228" w:type="dxa"/>
            <w:shd w:val="clear" w:color="auto" w:fill="DEEAF6" w:themeFill="accent1" w:themeFillTint="33"/>
          </w:tcPr>
          <w:p w14:paraId="2BF4A96A" w14:textId="77777777" w:rsidR="00C45C9B" w:rsidRPr="00A478EB" w:rsidRDefault="00C45C9B" w:rsidP="00BB703A">
            <w:pPr>
              <w:rPr>
                <w:b/>
                <w:sz w:val="22"/>
              </w:rPr>
            </w:pPr>
            <w:r w:rsidRPr="00A478EB">
              <w:rPr>
                <w:b/>
                <w:sz w:val="22"/>
              </w:rPr>
              <w:t>Wymaganie</w:t>
            </w:r>
          </w:p>
        </w:tc>
        <w:tc>
          <w:tcPr>
            <w:tcW w:w="992" w:type="dxa"/>
            <w:shd w:val="clear" w:color="auto" w:fill="DEEAF6" w:themeFill="accent1" w:themeFillTint="33"/>
          </w:tcPr>
          <w:p w14:paraId="64142371" w14:textId="77777777" w:rsidR="00C45C9B" w:rsidRPr="00A478EB" w:rsidRDefault="00C45C9B" w:rsidP="00BB703A">
            <w:pPr>
              <w:jc w:val="center"/>
              <w:rPr>
                <w:b/>
                <w:sz w:val="22"/>
              </w:rPr>
            </w:pPr>
            <w:r w:rsidRPr="00A478EB">
              <w:rPr>
                <w:b/>
                <w:sz w:val="22"/>
              </w:rPr>
              <w:t>Priorytet</w:t>
            </w:r>
          </w:p>
        </w:tc>
      </w:tr>
      <w:tr w:rsidR="00C45C9B" w:rsidRPr="00A478EB" w14:paraId="6972CB8A" w14:textId="77777777" w:rsidTr="00E83E56">
        <w:trPr>
          <w:trHeight w:val="290"/>
        </w:trPr>
        <w:tc>
          <w:tcPr>
            <w:tcW w:w="847" w:type="dxa"/>
          </w:tcPr>
          <w:p w14:paraId="745C05B0" w14:textId="77777777" w:rsidR="00C45C9B" w:rsidRPr="00A478EB" w:rsidRDefault="00C45C9B" w:rsidP="00BB703A">
            <w:pPr>
              <w:rPr>
                <w:sz w:val="22"/>
              </w:rPr>
            </w:pPr>
            <w:r w:rsidRPr="00A478EB">
              <w:rPr>
                <w:sz w:val="22"/>
              </w:rPr>
              <w:t>Req1.S</w:t>
            </w:r>
          </w:p>
        </w:tc>
        <w:tc>
          <w:tcPr>
            <w:tcW w:w="7228" w:type="dxa"/>
          </w:tcPr>
          <w:p w14:paraId="09533018" w14:textId="04269C8E" w:rsidR="00C45C9B" w:rsidRPr="00A478EB" w:rsidRDefault="00A6460D" w:rsidP="00BB703A">
            <w:pPr>
              <w:jc w:val="both"/>
            </w:pPr>
            <w:r>
              <w:t>Przeprowadzenie szkoleń</w:t>
            </w:r>
            <w:r w:rsidR="00C45C9B" w:rsidRPr="00A478EB">
              <w:t xml:space="preserve"> certyfikowan</w:t>
            </w:r>
            <w:r>
              <w:t>ych</w:t>
            </w:r>
            <w:r w:rsidR="00C45C9B" w:rsidRPr="00A478EB">
              <w:t xml:space="preserve"> dla co najmniej trzech administratorów</w:t>
            </w:r>
          </w:p>
        </w:tc>
        <w:tc>
          <w:tcPr>
            <w:tcW w:w="992" w:type="dxa"/>
          </w:tcPr>
          <w:p w14:paraId="5768C5A2" w14:textId="77777777" w:rsidR="00C45C9B" w:rsidRPr="00A478EB" w:rsidRDefault="00C45C9B" w:rsidP="00BB703A">
            <w:pPr>
              <w:jc w:val="center"/>
            </w:pPr>
            <w:r w:rsidRPr="00A478EB">
              <w:t>M</w:t>
            </w:r>
          </w:p>
        </w:tc>
      </w:tr>
      <w:tr w:rsidR="00C45C9B" w:rsidRPr="00A478EB" w14:paraId="71DD9552" w14:textId="77777777" w:rsidTr="00E83E56">
        <w:trPr>
          <w:trHeight w:val="545"/>
        </w:trPr>
        <w:tc>
          <w:tcPr>
            <w:tcW w:w="847" w:type="dxa"/>
          </w:tcPr>
          <w:p w14:paraId="73F7585A" w14:textId="77777777" w:rsidR="00C45C9B" w:rsidRPr="00A478EB" w:rsidRDefault="00C45C9B" w:rsidP="00BB703A">
            <w:pPr>
              <w:rPr>
                <w:sz w:val="22"/>
              </w:rPr>
            </w:pPr>
            <w:r w:rsidRPr="00A478EB">
              <w:rPr>
                <w:sz w:val="22"/>
              </w:rPr>
              <w:t>Req2.S</w:t>
            </w:r>
          </w:p>
        </w:tc>
        <w:tc>
          <w:tcPr>
            <w:tcW w:w="7228" w:type="dxa"/>
          </w:tcPr>
          <w:p w14:paraId="7305721F" w14:textId="4DCF53F2" w:rsidR="00C45C9B" w:rsidRPr="00A478EB" w:rsidRDefault="00A6460D" w:rsidP="00A6460D">
            <w:pPr>
              <w:jc w:val="both"/>
            </w:pPr>
            <w:r>
              <w:t>Przeprowadzenie szkolenia stanowiskowego</w:t>
            </w:r>
            <w:r w:rsidR="00C45C9B" w:rsidRPr="00A478EB">
              <w:t xml:space="preserve"> dla użytkowników ko</w:t>
            </w:r>
            <w:r w:rsidR="00C45C9B">
              <w:t>ńcowych w formie warsztatów do 20</w:t>
            </w:r>
            <w:r w:rsidR="00C45C9B" w:rsidRPr="00A478EB">
              <w:t xml:space="preserve"> osób grupa</w:t>
            </w:r>
          </w:p>
        </w:tc>
        <w:tc>
          <w:tcPr>
            <w:tcW w:w="992" w:type="dxa"/>
          </w:tcPr>
          <w:p w14:paraId="32F8122A" w14:textId="77777777" w:rsidR="00C45C9B" w:rsidRPr="00A478EB" w:rsidRDefault="00C45C9B" w:rsidP="00BB703A">
            <w:pPr>
              <w:jc w:val="center"/>
            </w:pPr>
            <w:r w:rsidRPr="00A478EB">
              <w:t>M</w:t>
            </w:r>
          </w:p>
        </w:tc>
      </w:tr>
    </w:tbl>
    <w:p w14:paraId="5CB6503E" w14:textId="77777777" w:rsidR="00A71A11" w:rsidRPr="00A71A11" w:rsidRDefault="00A71A11" w:rsidP="00A71A11">
      <w:pPr>
        <w:rPr>
          <w:lang w:eastAsia="pl-PL"/>
        </w:rPr>
      </w:pPr>
    </w:p>
    <w:p w14:paraId="59313243" w14:textId="77777777" w:rsidR="00AA775D" w:rsidRDefault="00AA775D"/>
    <w:sectPr w:rsidR="00AA775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89612E" w14:textId="77777777" w:rsidR="00745CB2" w:rsidRDefault="00745CB2" w:rsidP="00AA775D">
      <w:pPr>
        <w:spacing w:after="0" w:line="240" w:lineRule="auto"/>
      </w:pPr>
      <w:r>
        <w:separator/>
      </w:r>
    </w:p>
  </w:endnote>
  <w:endnote w:type="continuationSeparator" w:id="0">
    <w:p w14:paraId="7C61FE8B" w14:textId="77777777" w:rsidR="00745CB2" w:rsidRDefault="00745CB2" w:rsidP="00AA77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F101EE" w14:textId="77777777" w:rsidR="00745CB2" w:rsidRDefault="00745CB2" w:rsidP="00AA775D">
      <w:pPr>
        <w:spacing w:after="0" w:line="240" w:lineRule="auto"/>
      </w:pPr>
      <w:r>
        <w:separator/>
      </w:r>
    </w:p>
  </w:footnote>
  <w:footnote w:type="continuationSeparator" w:id="0">
    <w:p w14:paraId="33E3DC5B" w14:textId="77777777" w:rsidR="00745CB2" w:rsidRDefault="00745CB2" w:rsidP="00AA77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596"/>
      <w:gridCol w:w="7466"/>
    </w:tblGrid>
    <w:tr w:rsidR="00745CB2" w:rsidRPr="006E7FAC" w14:paraId="60143C92" w14:textId="77777777" w:rsidTr="00BB703A">
      <w:trPr>
        <w:trHeight w:val="807"/>
      </w:trPr>
      <w:tc>
        <w:tcPr>
          <w:tcW w:w="15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B6BAA4F" w14:textId="77777777" w:rsidR="00745CB2" w:rsidRPr="006E7FAC" w:rsidRDefault="00745CB2" w:rsidP="006E7FAC">
          <w:pPr>
            <w:tabs>
              <w:tab w:val="center" w:pos="4536"/>
              <w:tab w:val="right" w:pos="9072"/>
            </w:tabs>
            <w:spacing w:after="0" w:line="240" w:lineRule="auto"/>
            <w:contextualSpacing/>
            <w:jc w:val="center"/>
            <w:rPr>
              <w:rFonts w:ascii="Verdana" w:hAnsi="Verdana"/>
            </w:rPr>
          </w:pPr>
          <w:r w:rsidRPr="006E7FAC">
            <w:rPr>
              <w:rFonts w:ascii="Verdana" w:hAnsi="Verdana"/>
              <w:noProof/>
              <w:lang w:eastAsia="pl-PL"/>
            </w:rPr>
            <w:drawing>
              <wp:inline distT="0" distB="0" distL="0" distR="0" wp14:anchorId="0364A334" wp14:editId="46D5C686">
                <wp:extent cx="866775" cy="409575"/>
                <wp:effectExtent l="0" t="0" r="9525" b="9525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C714296" w14:textId="69A3952D" w:rsidR="00745CB2" w:rsidRPr="006E7FAC" w:rsidRDefault="00745CB2" w:rsidP="006E7FAC">
          <w:pPr>
            <w:tabs>
              <w:tab w:val="center" w:pos="4536"/>
              <w:tab w:val="right" w:pos="9072"/>
              <w:tab w:val="right" w:pos="10065"/>
            </w:tabs>
            <w:spacing w:after="0" w:line="240" w:lineRule="auto"/>
            <w:ind w:right="-1"/>
            <w:contextualSpacing/>
            <w:jc w:val="center"/>
            <w:rPr>
              <w:rFonts w:ascii="Times New Roman" w:hAnsi="Times New Roman" w:cs="Times New Roman"/>
              <w:b/>
              <w:bCs/>
            </w:rPr>
          </w:pPr>
        </w:p>
      </w:tc>
    </w:tr>
  </w:tbl>
  <w:p w14:paraId="03CEBDF5" w14:textId="5A743F0E" w:rsidR="00745CB2" w:rsidRDefault="00745C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85CB3"/>
    <w:multiLevelType w:val="hybridMultilevel"/>
    <w:tmpl w:val="4F68BE00"/>
    <w:lvl w:ilvl="0" w:tplc="04150019">
      <w:start w:val="1"/>
      <w:numFmt w:val="lowerLetter"/>
      <w:lvlText w:val="%1."/>
      <w:lvlJc w:val="left"/>
      <w:pPr>
        <w:ind w:left="-1080" w:hanging="360"/>
      </w:pPr>
    </w:lvl>
    <w:lvl w:ilvl="1" w:tplc="04150019" w:tentative="1">
      <w:start w:val="1"/>
      <w:numFmt w:val="lowerLetter"/>
      <w:lvlText w:val="%2."/>
      <w:lvlJc w:val="left"/>
      <w:pPr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1" w15:restartNumberingAfterBreak="0">
    <w:nsid w:val="04026328"/>
    <w:multiLevelType w:val="multilevel"/>
    <w:tmpl w:val="F4309A42"/>
    <w:lvl w:ilvl="0">
      <w:start w:val="1"/>
      <w:numFmt w:val="decimal"/>
      <w:lvlText w:val="%1"/>
      <w:lvlJc w:val="left"/>
      <w:pPr>
        <w:ind w:left="-1368" w:hanging="432"/>
      </w:pPr>
    </w:lvl>
    <w:lvl w:ilvl="1">
      <w:start w:val="1"/>
      <w:numFmt w:val="decimal"/>
      <w:lvlText w:val="%1.%2"/>
      <w:lvlJc w:val="left"/>
      <w:pPr>
        <w:ind w:left="-1224" w:hanging="576"/>
      </w:pPr>
      <w:rPr>
        <w:sz w:val="26"/>
        <w:szCs w:val="26"/>
      </w:rPr>
    </w:lvl>
    <w:lvl w:ilvl="2">
      <w:start w:val="1"/>
      <w:numFmt w:val="decimal"/>
      <w:lvlText w:val="%1.%2.%3"/>
      <w:lvlJc w:val="left"/>
      <w:pPr>
        <w:ind w:left="-1080" w:hanging="720"/>
      </w:pPr>
    </w:lvl>
    <w:lvl w:ilvl="3">
      <w:start w:val="1"/>
      <w:numFmt w:val="decimal"/>
      <w:lvlText w:val="%1.%2.%3.%4"/>
      <w:lvlJc w:val="left"/>
      <w:pPr>
        <w:ind w:left="-936" w:hanging="864"/>
      </w:pPr>
    </w:lvl>
    <w:lvl w:ilvl="4">
      <w:start w:val="1"/>
      <w:numFmt w:val="decimal"/>
      <w:lvlText w:val="%1.%2.%3.%4.%5"/>
      <w:lvlJc w:val="left"/>
      <w:pPr>
        <w:ind w:left="-792" w:hanging="1008"/>
      </w:pPr>
    </w:lvl>
    <w:lvl w:ilvl="5">
      <w:start w:val="1"/>
      <w:numFmt w:val="decimal"/>
      <w:lvlText w:val="%1.%2.%3.%4.%5.%6"/>
      <w:lvlJc w:val="left"/>
      <w:pPr>
        <w:ind w:left="-648" w:hanging="1152"/>
      </w:pPr>
    </w:lvl>
    <w:lvl w:ilvl="6">
      <w:start w:val="1"/>
      <w:numFmt w:val="decimal"/>
      <w:lvlText w:val="%1.%2.%3.%4.%5.%6.%7"/>
      <w:lvlJc w:val="left"/>
      <w:pPr>
        <w:ind w:left="-504" w:hanging="1296"/>
      </w:pPr>
    </w:lvl>
    <w:lvl w:ilvl="7">
      <w:start w:val="1"/>
      <w:numFmt w:val="decimal"/>
      <w:lvlText w:val="%1.%2.%3.%4.%5.%6.%7.%8"/>
      <w:lvlJc w:val="left"/>
      <w:pPr>
        <w:ind w:left="-360" w:hanging="1440"/>
      </w:pPr>
    </w:lvl>
    <w:lvl w:ilvl="8">
      <w:start w:val="1"/>
      <w:numFmt w:val="decimal"/>
      <w:lvlText w:val="%1.%2.%3.%4.%5.%6.%7.%8.%9"/>
      <w:lvlJc w:val="left"/>
      <w:pPr>
        <w:ind w:left="-216" w:hanging="1584"/>
      </w:pPr>
    </w:lvl>
  </w:abstractNum>
  <w:abstractNum w:abstractNumId="2" w15:restartNumberingAfterBreak="0">
    <w:nsid w:val="084D31C0"/>
    <w:multiLevelType w:val="multilevel"/>
    <w:tmpl w:val="F4309A42"/>
    <w:lvl w:ilvl="0">
      <w:start w:val="1"/>
      <w:numFmt w:val="decimal"/>
      <w:lvlText w:val="%1"/>
      <w:lvlJc w:val="left"/>
      <w:pPr>
        <w:ind w:left="-1368" w:hanging="432"/>
      </w:pPr>
    </w:lvl>
    <w:lvl w:ilvl="1">
      <w:start w:val="1"/>
      <w:numFmt w:val="decimal"/>
      <w:lvlText w:val="%1.%2"/>
      <w:lvlJc w:val="left"/>
      <w:pPr>
        <w:ind w:left="-1224" w:hanging="576"/>
      </w:pPr>
      <w:rPr>
        <w:sz w:val="26"/>
        <w:szCs w:val="26"/>
      </w:rPr>
    </w:lvl>
    <w:lvl w:ilvl="2">
      <w:start w:val="1"/>
      <w:numFmt w:val="decimal"/>
      <w:lvlText w:val="%1.%2.%3"/>
      <w:lvlJc w:val="left"/>
      <w:pPr>
        <w:ind w:left="-1080" w:hanging="720"/>
      </w:pPr>
    </w:lvl>
    <w:lvl w:ilvl="3">
      <w:start w:val="1"/>
      <w:numFmt w:val="decimal"/>
      <w:lvlText w:val="%1.%2.%3.%4"/>
      <w:lvlJc w:val="left"/>
      <w:pPr>
        <w:ind w:left="-936" w:hanging="864"/>
      </w:pPr>
    </w:lvl>
    <w:lvl w:ilvl="4">
      <w:start w:val="1"/>
      <w:numFmt w:val="decimal"/>
      <w:lvlText w:val="%1.%2.%3.%4.%5"/>
      <w:lvlJc w:val="left"/>
      <w:pPr>
        <w:ind w:left="-792" w:hanging="1008"/>
      </w:pPr>
    </w:lvl>
    <w:lvl w:ilvl="5">
      <w:start w:val="1"/>
      <w:numFmt w:val="decimal"/>
      <w:lvlText w:val="%1.%2.%3.%4.%5.%6"/>
      <w:lvlJc w:val="left"/>
      <w:pPr>
        <w:ind w:left="-648" w:hanging="1152"/>
      </w:pPr>
    </w:lvl>
    <w:lvl w:ilvl="6">
      <w:start w:val="1"/>
      <w:numFmt w:val="decimal"/>
      <w:lvlText w:val="%1.%2.%3.%4.%5.%6.%7"/>
      <w:lvlJc w:val="left"/>
      <w:pPr>
        <w:ind w:left="-504" w:hanging="1296"/>
      </w:pPr>
    </w:lvl>
    <w:lvl w:ilvl="7">
      <w:start w:val="1"/>
      <w:numFmt w:val="decimal"/>
      <w:lvlText w:val="%1.%2.%3.%4.%5.%6.%7.%8"/>
      <w:lvlJc w:val="left"/>
      <w:pPr>
        <w:ind w:left="-360" w:hanging="1440"/>
      </w:pPr>
    </w:lvl>
    <w:lvl w:ilvl="8">
      <w:start w:val="1"/>
      <w:numFmt w:val="decimal"/>
      <w:lvlText w:val="%1.%2.%3.%4.%5.%6.%7.%8.%9"/>
      <w:lvlJc w:val="left"/>
      <w:pPr>
        <w:ind w:left="-216" w:hanging="1584"/>
      </w:pPr>
    </w:lvl>
  </w:abstractNum>
  <w:abstractNum w:abstractNumId="3" w15:restartNumberingAfterBreak="0">
    <w:nsid w:val="0BAE32AA"/>
    <w:multiLevelType w:val="multilevel"/>
    <w:tmpl w:val="F4309A42"/>
    <w:lvl w:ilvl="0">
      <w:start w:val="1"/>
      <w:numFmt w:val="decimal"/>
      <w:lvlText w:val="%1"/>
      <w:lvlJc w:val="left"/>
      <w:pPr>
        <w:ind w:left="-1368" w:hanging="432"/>
      </w:pPr>
    </w:lvl>
    <w:lvl w:ilvl="1">
      <w:start w:val="1"/>
      <w:numFmt w:val="decimal"/>
      <w:lvlText w:val="%1.%2"/>
      <w:lvlJc w:val="left"/>
      <w:pPr>
        <w:ind w:left="-1224" w:hanging="576"/>
      </w:pPr>
      <w:rPr>
        <w:sz w:val="26"/>
        <w:szCs w:val="26"/>
      </w:rPr>
    </w:lvl>
    <w:lvl w:ilvl="2">
      <w:start w:val="1"/>
      <w:numFmt w:val="decimal"/>
      <w:lvlText w:val="%1.%2.%3"/>
      <w:lvlJc w:val="left"/>
      <w:pPr>
        <w:ind w:left="-1080" w:hanging="720"/>
      </w:pPr>
    </w:lvl>
    <w:lvl w:ilvl="3">
      <w:start w:val="1"/>
      <w:numFmt w:val="decimal"/>
      <w:lvlText w:val="%1.%2.%3.%4"/>
      <w:lvlJc w:val="left"/>
      <w:pPr>
        <w:ind w:left="-936" w:hanging="864"/>
      </w:pPr>
    </w:lvl>
    <w:lvl w:ilvl="4">
      <w:start w:val="1"/>
      <w:numFmt w:val="decimal"/>
      <w:lvlText w:val="%1.%2.%3.%4.%5"/>
      <w:lvlJc w:val="left"/>
      <w:pPr>
        <w:ind w:left="-792" w:hanging="1008"/>
      </w:pPr>
    </w:lvl>
    <w:lvl w:ilvl="5">
      <w:start w:val="1"/>
      <w:numFmt w:val="decimal"/>
      <w:lvlText w:val="%1.%2.%3.%4.%5.%6"/>
      <w:lvlJc w:val="left"/>
      <w:pPr>
        <w:ind w:left="-648" w:hanging="1152"/>
      </w:pPr>
    </w:lvl>
    <w:lvl w:ilvl="6">
      <w:start w:val="1"/>
      <w:numFmt w:val="decimal"/>
      <w:lvlText w:val="%1.%2.%3.%4.%5.%6.%7"/>
      <w:lvlJc w:val="left"/>
      <w:pPr>
        <w:ind w:left="-504" w:hanging="1296"/>
      </w:pPr>
    </w:lvl>
    <w:lvl w:ilvl="7">
      <w:start w:val="1"/>
      <w:numFmt w:val="decimal"/>
      <w:lvlText w:val="%1.%2.%3.%4.%5.%6.%7.%8"/>
      <w:lvlJc w:val="left"/>
      <w:pPr>
        <w:ind w:left="-360" w:hanging="1440"/>
      </w:pPr>
    </w:lvl>
    <w:lvl w:ilvl="8">
      <w:start w:val="1"/>
      <w:numFmt w:val="decimal"/>
      <w:lvlText w:val="%1.%2.%3.%4.%5.%6.%7.%8.%9"/>
      <w:lvlJc w:val="left"/>
      <w:pPr>
        <w:ind w:left="-216" w:hanging="1584"/>
      </w:pPr>
    </w:lvl>
  </w:abstractNum>
  <w:abstractNum w:abstractNumId="4" w15:restartNumberingAfterBreak="0">
    <w:nsid w:val="1C8D13A5"/>
    <w:multiLevelType w:val="hybridMultilevel"/>
    <w:tmpl w:val="4F68BE00"/>
    <w:lvl w:ilvl="0" w:tplc="04150019">
      <w:start w:val="1"/>
      <w:numFmt w:val="lowerLetter"/>
      <w:lvlText w:val="%1."/>
      <w:lvlJc w:val="left"/>
      <w:pPr>
        <w:ind w:left="-1080" w:hanging="360"/>
      </w:pPr>
    </w:lvl>
    <w:lvl w:ilvl="1" w:tplc="04150019" w:tentative="1">
      <w:start w:val="1"/>
      <w:numFmt w:val="lowerLetter"/>
      <w:lvlText w:val="%2."/>
      <w:lvlJc w:val="left"/>
      <w:pPr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5" w15:restartNumberingAfterBreak="0">
    <w:nsid w:val="22DC1B1D"/>
    <w:multiLevelType w:val="hybridMultilevel"/>
    <w:tmpl w:val="B296D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FA0F9D"/>
    <w:multiLevelType w:val="multilevel"/>
    <w:tmpl w:val="F4309A42"/>
    <w:lvl w:ilvl="0">
      <w:start w:val="1"/>
      <w:numFmt w:val="decimal"/>
      <w:lvlText w:val="%1"/>
      <w:lvlJc w:val="left"/>
      <w:pPr>
        <w:ind w:left="-1368" w:hanging="432"/>
      </w:pPr>
    </w:lvl>
    <w:lvl w:ilvl="1">
      <w:start w:val="1"/>
      <w:numFmt w:val="decimal"/>
      <w:lvlText w:val="%1.%2"/>
      <w:lvlJc w:val="left"/>
      <w:pPr>
        <w:ind w:left="-1224" w:hanging="576"/>
      </w:pPr>
      <w:rPr>
        <w:sz w:val="26"/>
        <w:szCs w:val="26"/>
      </w:rPr>
    </w:lvl>
    <w:lvl w:ilvl="2">
      <w:start w:val="1"/>
      <w:numFmt w:val="decimal"/>
      <w:lvlText w:val="%1.%2.%3"/>
      <w:lvlJc w:val="left"/>
      <w:pPr>
        <w:ind w:left="-1080" w:hanging="720"/>
      </w:pPr>
    </w:lvl>
    <w:lvl w:ilvl="3">
      <w:start w:val="1"/>
      <w:numFmt w:val="decimal"/>
      <w:lvlText w:val="%1.%2.%3.%4"/>
      <w:lvlJc w:val="left"/>
      <w:pPr>
        <w:ind w:left="-936" w:hanging="864"/>
      </w:pPr>
    </w:lvl>
    <w:lvl w:ilvl="4">
      <w:start w:val="1"/>
      <w:numFmt w:val="decimal"/>
      <w:lvlText w:val="%1.%2.%3.%4.%5"/>
      <w:lvlJc w:val="left"/>
      <w:pPr>
        <w:ind w:left="-792" w:hanging="1008"/>
      </w:pPr>
    </w:lvl>
    <w:lvl w:ilvl="5">
      <w:start w:val="1"/>
      <w:numFmt w:val="decimal"/>
      <w:lvlText w:val="%1.%2.%3.%4.%5.%6"/>
      <w:lvlJc w:val="left"/>
      <w:pPr>
        <w:ind w:left="-648" w:hanging="1152"/>
      </w:pPr>
    </w:lvl>
    <w:lvl w:ilvl="6">
      <w:start w:val="1"/>
      <w:numFmt w:val="decimal"/>
      <w:lvlText w:val="%1.%2.%3.%4.%5.%6.%7"/>
      <w:lvlJc w:val="left"/>
      <w:pPr>
        <w:ind w:left="-504" w:hanging="1296"/>
      </w:pPr>
    </w:lvl>
    <w:lvl w:ilvl="7">
      <w:start w:val="1"/>
      <w:numFmt w:val="decimal"/>
      <w:lvlText w:val="%1.%2.%3.%4.%5.%6.%7.%8"/>
      <w:lvlJc w:val="left"/>
      <w:pPr>
        <w:ind w:left="-360" w:hanging="1440"/>
      </w:pPr>
    </w:lvl>
    <w:lvl w:ilvl="8">
      <w:start w:val="1"/>
      <w:numFmt w:val="decimal"/>
      <w:lvlText w:val="%1.%2.%3.%4.%5.%6.%7.%8.%9"/>
      <w:lvlJc w:val="left"/>
      <w:pPr>
        <w:ind w:left="-216" w:hanging="1584"/>
      </w:pPr>
    </w:lvl>
  </w:abstractNum>
  <w:abstractNum w:abstractNumId="7" w15:restartNumberingAfterBreak="0">
    <w:nsid w:val="2ADB580D"/>
    <w:multiLevelType w:val="hybridMultilevel"/>
    <w:tmpl w:val="6346CB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00B5B"/>
    <w:multiLevelType w:val="multilevel"/>
    <w:tmpl w:val="F4309A42"/>
    <w:lvl w:ilvl="0">
      <w:start w:val="1"/>
      <w:numFmt w:val="decimal"/>
      <w:lvlText w:val="%1"/>
      <w:lvlJc w:val="left"/>
      <w:pPr>
        <w:ind w:left="-1368" w:hanging="432"/>
      </w:pPr>
    </w:lvl>
    <w:lvl w:ilvl="1">
      <w:start w:val="1"/>
      <w:numFmt w:val="decimal"/>
      <w:lvlText w:val="%1.%2"/>
      <w:lvlJc w:val="left"/>
      <w:pPr>
        <w:ind w:left="-1224" w:hanging="576"/>
      </w:pPr>
      <w:rPr>
        <w:sz w:val="26"/>
        <w:szCs w:val="26"/>
      </w:rPr>
    </w:lvl>
    <w:lvl w:ilvl="2">
      <w:start w:val="1"/>
      <w:numFmt w:val="decimal"/>
      <w:lvlText w:val="%1.%2.%3"/>
      <w:lvlJc w:val="left"/>
      <w:pPr>
        <w:ind w:left="-1080" w:hanging="720"/>
      </w:pPr>
    </w:lvl>
    <w:lvl w:ilvl="3">
      <w:start w:val="1"/>
      <w:numFmt w:val="decimal"/>
      <w:lvlText w:val="%1.%2.%3.%4"/>
      <w:lvlJc w:val="left"/>
      <w:pPr>
        <w:ind w:left="-936" w:hanging="864"/>
      </w:pPr>
    </w:lvl>
    <w:lvl w:ilvl="4">
      <w:start w:val="1"/>
      <w:numFmt w:val="decimal"/>
      <w:lvlText w:val="%1.%2.%3.%4.%5"/>
      <w:lvlJc w:val="left"/>
      <w:pPr>
        <w:ind w:left="-792" w:hanging="1008"/>
      </w:pPr>
    </w:lvl>
    <w:lvl w:ilvl="5">
      <w:start w:val="1"/>
      <w:numFmt w:val="decimal"/>
      <w:lvlText w:val="%1.%2.%3.%4.%5.%6"/>
      <w:lvlJc w:val="left"/>
      <w:pPr>
        <w:ind w:left="-648" w:hanging="1152"/>
      </w:pPr>
    </w:lvl>
    <w:lvl w:ilvl="6">
      <w:start w:val="1"/>
      <w:numFmt w:val="decimal"/>
      <w:lvlText w:val="%1.%2.%3.%4.%5.%6.%7"/>
      <w:lvlJc w:val="left"/>
      <w:pPr>
        <w:ind w:left="-504" w:hanging="1296"/>
      </w:pPr>
    </w:lvl>
    <w:lvl w:ilvl="7">
      <w:start w:val="1"/>
      <w:numFmt w:val="decimal"/>
      <w:lvlText w:val="%1.%2.%3.%4.%5.%6.%7.%8"/>
      <w:lvlJc w:val="left"/>
      <w:pPr>
        <w:ind w:left="-360" w:hanging="1440"/>
      </w:pPr>
    </w:lvl>
    <w:lvl w:ilvl="8">
      <w:start w:val="1"/>
      <w:numFmt w:val="decimal"/>
      <w:lvlText w:val="%1.%2.%3.%4.%5.%6.%7.%8.%9"/>
      <w:lvlJc w:val="left"/>
      <w:pPr>
        <w:ind w:left="-216" w:hanging="1584"/>
      </w:pPr>
    </w:lvl>
  </w:abstractNum>
  <w:abstractNum w:abstractNumId="9" w15:restartNumberingAfterBreak="0">
    <w:nsid w:val="2DD8732D"/>
    <w:multiLevelType w:val="multilevel"/>
    <w:tmpl w:val="F4309A42"/>
    <w:lvl w:ilvl="0">
      <w:start w:val="1"/>
      <w:numFmt w:val="decimal"/>
      <w:lvlText w:val="%1"/>
      <w:lvlJc w:val="left"/>
      <w:pPr>
        <w:ind w:left="-1368" w:hanging="432"/>
      </w:pPr>
    </w:lvl>
    <w:lvl w:ilvl="1">
      <w:start w:val="1"/>
      <w:numFmt w:val="decimal"/>
      <w:lvlText w:val="%1.%2"/>
      <w:lvlJc w:val="left"/>
      <w:pPr>
        <w:ind w:left="-1224" w:hanging="576"/>
      </w:pPr>
      <w:rPr>
        <w:sz w:val="26"/>
        <w:szCs w:val="26"/>
      </w:rPr>
    </w:lvl>
    <w:lvl w:ilvl="2">
      <w:start w:val="1"/>
      <w:numFmt w:val="decimal"/>
      <w:lvlText w:val="%1.%2.%3"/>
      <w:lvlJc w:val="left"/>
      <w:pPr>
        <w:ind w:left="-1080" w:hanging="720"/>
      </w:pPr>
    </w:lvl>
    <w:lvl w:ilvl="3">
      <w:start w:val="1"/>
      <w:numFmt w:val="decimal"/>
      <w:lvlText w:val="%1.%2.%3.%4"/>
      <w:lvlJc w:val="left"/>
      <w:pPr>
        <w:ind w:left="-936" w:hanging="864"/>
      </w:pPr>
    </w:lvl>
    <w:lvl w:ilvl="4">
      <w:start w:val="1"/>
      <w:numFmt w:val="decimal"/>
      <w:lvlText w:val="%1.%2.%3.%4.%5"/>
      <w:lvlJc w:val="left"/>
      <w:pPr>
        <w:ind w:left="-792" w:hanging="1008"/>
      </w:pPr>
    </w:lvl>
    <w:lvl w:ilvl="5">
      <w:start w:val="1"/>
      <w:numFmt w:val="decimal"/>
      <w:lvlText w:val="%1.%2.%3.%4.%5.%6"/>
      <w:lvlJc w:val="left"/>
      <w:pPr>
        <w:ind w:left="-648" w:hanging="1152"/>
      </w:pPr>
    </w:lvl>
    <w:lvl w:ilvl="6">
      <w:start w:val="1"/>
      <w:numFmt w:val="decimal"/>
      <w:lvlText w:val="%1.%2.%3.%4.%5.%6.%7"/>
      <w:lvlJc w:val="left"/>
      <w:pPr>
        <w:ind w:left="-504" w:hanging="1296"/>
      </w:pPr>
    </w:lvl>
    <w:lvl w:ilvl="7">
      <w:start w:val="1"/>
      <w:numFmt w:val="decimal"/>
      <w:lvlText w:val="%1.%2.%3.%4.%5.%6.%7.%8"/>
      <w:lvlJc w:val="left"/>
      <w:pPr>
        <w:ind w:left="-360" w:hanging="1440"/>
      </w:pPr>
    </w:lvl>
    <w:lvl w:ilvl="8">
      <w:start w:val="1"/>
      <w:numFmt w:val="decimal"/>
      <w:lvlText w:val="%1.%2.%3.%4.%5.%6.%7.%8.%9"/>
      <w:lvlJc w:val="left"/>
      <w:pPr>
        <w:ind w:left="-216" w:hanging="1584"/>
      </w:pPr>
    </w:lvl>
  </w:abstractNum>
  <w:abstractNum w:abstractNumId="10" w15:restartNumberingAfterBreak="0">
    <w:nsid w:val="391E6458"/>
    <w:multiLevelType w:val="hybridMultilevel"/>
    <w:tmpl w:val="4F68BE00"/>
    <w:lvl w:ilvl="0" w:tplc="04150019">
      <w:start w:val="1"/>
      <w:numFmt w:val="lowerLetter"/>
      <w:lvlText w:val="%1."/>
      <w:lvlJc w:val="left"/>
      <w:pPr>
        <w:ind w:left="-1080" w:hanging="360"/>
      </w:pPr>
    </w:lvl>
    <w:lvl w:ilvl="1" w:tplc="04150019" w:tentative="1">
      <w:start w:val="1"/>
      <w:numFmt w:val="lowerLetter"/>
      <w:lvlText w:val="%2."/>
      <w:lvlJc w:val="left"/>
      <w:pPr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11" w15:restartNumberingAfterBreak="0">
    <w:nsid w:val="3CC1789B"/>
    <w:multiLevelType w:val="hybridMultilevel"/>
    <w:tmpl w:val="4F68BE00"/>
    <w:lvl w:ilvl="0" w:tplc="04150019">
      <w:start w:val="1"/>
      <w:numFmt w:val="lowerLetter"/>
      <w:lvlText w:val="%1."/>
      <w:lvlJc w:val="left"/>
      <w:pPr>
        <w:ind w:left="-1080" w:hanging="360"/>
      </w:pPr>
    </w:lvl>
    <w:lvl w:ilvl="1" w:tplc="04150019" w:tentative="1">
      <w:start w:val="1"/>
      <w:numFmt w:val="lowerLetter"/>
      <w:lvlText w:val="%2."/>
      <w:lvlJc w:val="left"/>
      <w:pPr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12" w15:restartNumberingAfterBreak="0">
    <w:nsid w:val="5C061A54"/>
    <w:multiLevelType w:val="multilevel"/>
    <w:tmpl w:val="F4309A42"/>
    <w:lvl w:ilvl="0">
      <w:start w:val="1"/>
      <w:numFmt w:val="decimal"/>
      <w:lvlText w:val="%1"/>
      <w:lvlJc w:val="left"/>
      <w:pPr>
        <w:ind w:left="-1368" w:hanging="432"/>
      </w:pPr>
    </w:lvl>
    <w:lvl w:ilvl="1">
      <w:start w:val="1"/>
      <w:numFmt w:val="decimal"/>
      <w:lvlText w:val="%1.%2"/>
      <w:lvlJc w:val="left"/>
      <w:pPr>
        <w:ind w:left="-1224" w:hanging="576"/>
      </w:pPr>
      <w:rPr>
        <w:sz w:val="26"/>
        <w:szCs w:val="26"/>
      </w:rPr>
    </w:lvl>
    <w:lvl w:ilvl="2">
      <w:start w:val="1"/>
      <w:numFmt w:val="decimal"/>
      <w:lvlText w:val="%1.%2.%3"/>
      <w:lvlJc w:val="left"/>
      <w:pPr>
        <w:ind w:left="-1080" w:hanging="720"/>
      </w:pPr>
    </w:lvl>
    <w:lvl w:ilvl="3">
      <w:start w:val="1"/>
      <w:numFmt w:val="decimal"/>
      <w:lvlText w:val="%1.%2.%3.%4"/>
      <w:lvlJc w:val="left"/>
      <w:pPr>
        <w:ind w:left="-936" w:hanging="864"/>
      </w:pPr>
    </w:lvl>
    <w:lvl w:ilvl="4">
      <w:start w:val="1"/>
      <w:numFmt w:val="decimal"/>
      <w:lvlText w:val="%1.%2.%3.%4.%5"/>
      <w:lvlJc w:val="left"/>
      <w:pPr>
        <w:ind w:left="-792" w:hanging="1008"/>
      </w:pPr>
    </w:lvl>
    <w:lvl w:ilvl="5">
      <w:start w:val="1"/>
      <w:numFmt w:val="decimal"/>
      <w:lvlText w:val="%1.%2.%3.%4.%5.%6"/>
      <w:lvlJc w:val="left"/>
      <w:pPr>
        <w:ind w:left="-648" w:hanging="1152"/>
      </w:pPr>
    </w:lvl>
    <w:lvl w:ilvl="6">
      <w:start w:val="1"/>
      <w:numFmt w:val="decimal"/>
      <w:lvlText w:val="%1.%2.%3.%4.%5.%6.%7"/>
      <w:lvlJc w:val="left"/>
      <w:pPr>
        <w:ind w:left="-504" w:hanging="1296"/>
      </w:pPr>
    </w:lvl>
    <w:lvl w:ilvl="7">
      <w:start w:val="1"/>
      <w:numFmt w:val="decimal"/>
      <w:lvlText w:val="%1.%2.%3.%4.%5.%6.%7.%8"/>
      <w:lvlJc w:val="left"/>
      <w:pPr>
        <w:ind w:left="-360" w:hanging="1440"/>
      </w:pPr>
    </w:lvl>
    <w:lvl w:ilvl="8">
      <w:start w:val="1"/>
      <w:numFmt w:val="decimal"/>
      <w:lvlText w:val="%1.%2.%3.%4.%5.%6.%7.%8.%9"/>
      <w:lvlJc w:val="left"/>
      <w:pPr>
        <w:ind w:left="-216" w:hanging="1584"/>
      </w:pPr>
    </w:lvl>
  </w:abstractNum>
  <w:abstractNum w:abstractNumId="13" w15:restartNumberingAfterBreak="0">
    <w:nsid w:val="5E332188"/>
    <w:multiLevelType w:val="multilevel"/>
    <w:tmpl w:val="F4309A42"/>
    <w:lvl w:ilvl="0">
      <w:start w:val="1"/>
      <w:numFmt w:val="decimal"/>
      <w:lvlText w:val="%1"/>
      <w:lvlJc w:val="left"/>
      <w:pPr>
        <w:ind w:left="-1368" w:hanging="432"/>
      </w:pPr>
    </w:lvl>
    <w:lvl w:ilvl="1">
      <w:start w:val="1"/>
      <w:numFmt w:val="decimal"/>
      <w:lvlText w:val="%1.%2"/>
      <w:lvlJc w:val="left"/>
      <w:pPr>
        <w:ind w:left="-1224" w:hanging="576"/>
      </w:pPr>
      <w:rPr>
        <w:sz w:val="26"/>
        <w:szCs w:val="26"/>
      </w:rPr>
    </w:lvl>
    <w:lvl w:ilvl="2">
      <w:start w:val="1"/>
      <w:numFmt w:val="decimal"/>
      <w:lvlText w:val="%1.%2.%3"/>
      <w:lvlJc w:val="left"/>
      <w:pPr>
        <w:ind w:left="-1080" w:hanging="720"/>
      </w:pPr>
    </w:lvl>
    <w:lvl w:ilvl="3">
      <w:start w:val="1"/>
      <w:numFmt w:val="decimal"/>
      <w:lvlText w:val="%1.%2.%3.%4"/>
      <w:lvlJc w:val="left"/>
      <w:pPr>
        <w:ind w:left="-936" w:hanging="864"/>
      </w:pPr>
    </w:lvl>
    <w:lvl w:ilvl="4">
      <w:start w:val="1"/>
      <w:numFmt w:val="decimal"/>
      <w:lvlText w:val="%1.%2.%3.%4.%5"/>
      <w:lvlJc w:val="left"/>
      <w:pPr>
        <w:ind w:left="-792" w:hanging="1008"/>
      </w:pPr>
    </w:lvl>
    <w:lvl w:ilvl="5">
      <w:start w:val="1"/>
      <w:numFmt w:val="decimal"/>
      <w:lvlText w:val="%1.%2.%3.%4.%5.%6"/>
      <w:lvlJc w:val="left"/>
      <w:pPr>
        <w:ind w:left="-648" w:hanging="1152"/>
      </w:pPr>
    </w:lvl>
    <w:lvl w:ilvl="6">
      <w:start w:val="1"/>
      <w:numFmt w:val="decimal"/>
      <w:lvlText w:val="%1.%2.%3.%4.%5.%6.%7"/>
      <w:lvlJc w:val="left"/>
      <w:pPr>
        <w:ind w:left="-504" w:hanging="1296"/>
      </w:pPr>
    </w:lvl>
    <w:lvl w:ilvl="7">
      <w:start w:val="1"/>
      <w:numFmt w:val="decimal"/>
      <w:lvlText w:val="%1.%2.%3.%4.%5.%6.%7.%8"/>
      <w:lvlJc w:val="left"/>
      <w:pPr>
        <w:ind w:left="-360" w:hanging="1440"/>
      </w:pPr>
    </w:lvl>
    <w:lvl w:ilvl="8">
      <w:start w:val="1"/>
      <w:numFmt w:val="decimal"/>
      <w:lvlText w:val="%1.%2.%3.%4.%5.%6.%7.%8.%9"/>
      <w:lvlJc w:val="left"/>
      <w:pPr>
        <w:ind w:left="-216" w:hanging="1584"/>
      </w:pPr>
    </w:lvl>
  </w:abstractNum>
  <w:abstractNum w:abstractNumId="14" w15:restartNumberingAfterBreak="0">
    <w:nsid w:val="60FC711A"/>
    <w:multiLevelType w:val="multilevel"/>
    <w:tmpl w:val="F4309A42"/>
    <w:lvl w:ilvl="0">
      <w:start w:val="1"/>
      <w:numFmt w:val="decimal"/>
      <w:lvlText w:val="%1"/>
      <w:lvlJc w:val="left"/>
      <w:pPr>
        <w:ind w:left="-1368" w:hanging="432"/>
      </w:pPr>
    </w:lvl>
    <w:lvl w:ilvl="1">
      <w:start w:val="1"/>
      <w:numFmt w:val="decimal"/>
      <w:lvlText w:val="%1.%2"/>
      <w:lvlJc w:val="left"/>
      <w:pPr>
        <w:ind w:left="-1224" w:hanging="576"/>
      </w:pPr>
      <w:rPr>
        <w:sz w:val="26"/>
        <w:szCs w:val="26"/>
      </w:rPr>
    </w:lvl>
    <w:lvl w:ilvl="2">
      <w:start w:val="1"/>
      <w:numFmt w:val="decimal"/>
      <w:lvlText w:val="%1.%2.%3"/>
      <w:lvlJc w:val="left"/>
      <w:pPr>
        <w:ind w:left="-1080" w:hanging="720"/>
      </w:pPr>
    </w:lvl>
    <w:lvl w:ilvl="3">
      <w:start w:val="1"/>
      <w:numFmt w:val="decimal"/>
      <w:lvlText w:val="%1.%2.%3.%4"/>
      <w:lvlJc w:val="left"/>
      <w:pPr>
        <w:ind w:left="-936" w:hanging="864"/>
      </w:pPr>
    </w:lvl>
    <w:lvl w:ilvl="4">
      <w:start w:val="1"/>
      <w:numFmt w:val="decimal"/>
      <w:lvlText w:val="%1.%2.%3.%4.%5"/>
      <w:lvlJc w:val="left"/>
      <w:pPr>
        <w:ind w:left="-792" w:hanging="1008"/>
      </w:pPr>
    </w:lvl>
    <w:lvl w:ilvl="5">
      <w:start w:val="1"/>
      <w:numFmt w:val="decimal"/>
      <w:lvlText w:val="%1.%2.%3.%4.%5.%6"/>
      <w:lvlJc w:val="left"/>
      <w:pPr>
        <w:ind w:left="-648" w:hanging="1152"/>
      </w:pPr>
    </w:lvl>
    <w:lvl w:ilvl="6">
      <w:start w:val="1"/>
      <w:numFmt w:val="decimal"/>
      <w:lvlText w:val="%1.%2.%3.%4.%5.%6.%7"/>
      <w:lvlJc w:val="left"/>
      <w:pPr>
        <w:ind w:left="-504" w:hanging="1296"/>
      </w:pPr>
    </w:lvl>
    <w:lvl w:ilvl="7">
      <w:start w:val="1"/>
      <w:numFmt w:val="decimal"/>
      <w:lvlText w:val="%1.%2.%3.%4.%5.%6.%7.%8"/>
      <w:lvlJc w:val="left"/>
      <w:pPr>
        <w:ind w:left="-360" w:hanging="1440"/>
      </w:pPr>
    </w:lvl>
    <w:lvl w:ilvl="8">
      <w:start w:val="1"/>
      <w:numFmt w:val="decimal"/>
      <w:lvlText w:val="%1.%2.%3.%4.%5.%6.%7.%8.%9"/>
      <w:lvlJc w:val="left"/>
      <w:pPr>
        <w:ind w:left="-216" w:hanging="1584"/>
      </w:pPr>
    </w:lvl>
  </w:abstractNum>
  <w:abstractNum w:abstractNumId="15" w15:restartNumberingAfterBreak="0">
    <w:nsid w:val="71A76165"/>
    <w:multiLevelType w:val="multilevel"/>
    <w:tmpl w:val="F4309A42"/>
    <w:lvl w:ilvl="0">
      <w:start w:val="1"/>
      <w:numFmt w:val="decimal"/>
      <w:lvlText w:val="%1"/>
      <w:lvlJc w:val="left"/>
      <w:pPr>
        <w:ind w:left="-1368" w:hanging="432"/>
      </w:pPr>
    </w:lvl>
    <w:lvl w:ilvl="1">
      <w:start w:val="1"/>
      <w:numFmt w:val="decimal"/>
      <w:lvlText w:val="%1.%2"/>
      <w:lvlJc w:val="left"/>
      <w:pPr>
        <w:ind w:left="-1224" w:hanging="576"/>
      </w:pPr>
      <w:rPr>
        <w:sz w:val="26"/>
        <w:szCs w:val="26"/>
      </w:rPr>
    </w:lvl>
    <w:lvl w:ilvl="2">
      <w:start w:val="1"/>
      <w:numFmt w:val="decimal"/>
      <w:lvlText w:val="%1.%2.%3"/>
      <w:lvlJc w:val="left"/>
      <w:pPr>
        <w:ind w:left="-1080" w:hanging="720"/>
      </w:pPr>
    </w:lvl>
    <w:lvl w:ilvl="3">
      <w:start w:val="1"/>
      <w:numFmt w:val="decimal"/>
      <w:lvlText w:val="%1.%2.%3.%4"/>
      <w:lvlJc w:val="left"/>
      <w:pPr>
        <w:ind w:left="-936" w:hanging="864"/>
      </w:pPr>
    </w:lvl>
    <w:lvl w:ilvl="4">
      <w:start w:val="1"/>
      <w:numFmt w:val="decimal"/>
      <w:lvlText w:val="%1.%2.%3.%4.%5"/>
      <w:lvlJc w:val="left"/>
      <w:pPr>
        <w:ind w:left="-792" w:hanging="1008"/>
      </w:pPr>
    </w:lvl>
    <w:lvl w:ilvl="5">
      <w:start w:val="1"/>
      <w:numFmt w:val="decimal"/>
      <w:lvlText w:val="%1.%2.%3.%4.%5.%6"/>
      <w:lvlJc w:val="left"/>
      <w:pPr>
        <w:ind w:left="-648" w:hanging="1152"/>
      </w:pPr>
    </w:lvl>
    <w:lvl w:ilvl="6">
      <w:start w:val="1"/>
      <w:numFmt w:val="decimal"/>
      <w:lvlText w:val="%1.%2.%3.%4.%5.%6.%7"/>
      <w:lvlJc w:val="left"/>
      <w:pPr>
        <w:ind w:left="-504" w:hanging="1296"/>
      </w:pPr>
    </w:lvl>
    <w:lvl w:ilvl="7">
      <w:start w:val="1"/>
      <w:numFmt w:val="decimal"/>
      <w:lvlText w:val="%1.%2.%3.%4.%5.%6.%7.%8"/>
      <w:lvlJc w:val="left"/>
      <w:pPr>
        <w:ind w:left="-360" w:hanging="1440"/>
      </w:pPr>
    </w:lvl>
    <w:lvl w:ilvl="8">
      <w:start w:val="1"/>
      <w:numFmt w:val="decimal"/>
      <w:lvlText w:val="%1.%2.%3.%4.%5.%6.%7.%8.%9"/>
      <w:lvlJc w:val="left"/>
      <w:pPr>
        <w:ind w:left="-216" w:hanging="1584"/>
      </w:pPr>
    </w:lvl>
  </w:abstractNum>
  <w:abstractNum w:abstractNumId="16" w15:restartNumberingAfterBreak="0">
    <w:nsid w:val="7B9564BC"/>
    <w:multiLevelType w:val="hybridMultilevel"/>
    <w:tmpl w:val="1E6446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5D562F"/>
    <w:multiLevelType w:val="multilevel"/>
    <w:tmpl w:val="F4309A42"/>
    <w:lvl w:ilvl="0">
      <w:start w:val="1"/>
      <w:numFmt w:val="decimal"/>
      <w:lvlText w:val="%1"/>
      <w:lvlJc w:val="left"/>
      <w:pPr>
        <w:ind w:left="-1368" w:hanging="432"/>
      </w:pPr>
    </w:lvl>
    <w:lvl w:ilvl="1">
      <w:start w:val="1"/>
      <w:numFmt w:val="decimal"/>
      <w:lvlText w:val="%1.%2"/>
      <w:lvlJc w:val="left"/>
      <w:pPr>
        <w:ind w:left="-1224" w:hanging="576"/>
      </w:pPr>
      <w:rPr>
        <w:sz w:val="26"/>
        <w:szCs w:val="26"/>
      </w:rPr>
    </w:lvl>
    <w:lvl w:ilvl="2">
      <w:start w:val="1"/>
      <w:numFmt w:val="decimal"/>
      <w:lvlText w:val="%1.%2.%3"/>
      <w:lvlJc w:val="left"/>
      <w:pPr>
        <w:ind w:left="-1080" w:hanging="720"/>
      </w:pPr>
    </w:lvl>
    <w:lvl w:ilvl="3">
      <w:start w:val="1"/>
      <w:numFmt w:val="decimal"/>
      <w:lvlText w:val="%1.%2.%3.%4"/>
      <w:lvlJc w:val="left"/>
      <w:pPr>
        <w:ind w:left="-936" w:hanging="864"/>
      </w:pPr>
    </w:lvl>
    <w:lvl w:ilvl="4">
      <w:start w:val="1"/>
      <w:numFmt w:val="decimal"/>
      <w:lvlText w:val="%1.%2.%3.%4.%5"/>
      <w:lvlJc w:val="left"/>
      <w:pPr>
        <w:ind w:left="-792" w:hanging="1008"/>
      </w:pPr>
    </w:lvl>
    <w:lvl w:ilvl="5">
      <w:start w:val="1"/>
      <w:numFmt w:val="decimal"/>
      <w:lvlText w:val="%1.%2.%3.%4.%5.%6"/>
      <w:lvlJc w:val="left"/>
      <w:pPr>
        <w:ind w:left="-648" w:hanging="1152"/>
      </w:pPr>
    </w:lvl>
    <w:lvl w:ilvl="6">
      <w:start w:val="1"/>
      <w:numFmt w:val="decimal"/>
      <w:lvlText w:val="%1.%2.%3.%4.%5.%6.%7"/>
      <w:lvlJc w:val="left"/>
      <w:pPr>
        <w:ind w:left="-504" w:hanging="1296"/>
      </w:pPr>
    </w:lvl>
    <w:lvl w:ilvl="7">
      <w:start w:val="1"/>
      <w:numFmt w:val="decimal"/>
      <w:lvlText w:val="%1.%2.%3.%4.%5.%6.%7.%8"/>
      <w:lvlJc w:val="left"/>
      <w:pPr>
        <w:ind w:left="-360" w:hanging="1440"/>
      </w:pPr>
    </w:lvl>
    <w:lvl w:ilvl="8">
      <w:start w:val="1"/>
      <w:numFmt w:val="decimal"/>
      <w:lvlText w:val="%1.%2.%3.%4.%5.%6.%7.%8.%9"/>
      <w:lvlJc w:val="left"/>
      <w:pPr>
        <w:ind w:left="-216" w:hanging="1584"/>
      </w:pPr>
    </w:lvl>
  </w:abstractNum>
  <w:abstractNum w:abstractNumId="18" w15:restartNumberingAfterBreak="0">
    <w:nsid w:val="7E902998"/>
    <w:multiLevelType w:val="multilevel"/>
    <w:tmpl w:val="F4309A42"/>
    <w:lvl w:ilvl="0">
      <w:start w:val="1"/>
      <w:numFmt w:val="decimal"/>
      <w:lvlText w:val="%1"/>
      <w:lvlJc w:val="left"/>
      <w:pPr>
        <w:ind w:left="-1368" w:hanging="432"/>
      </w:pPr>
    </w:lvl>
    <w:lvl w:ilvl="1">
      <w:start w:val="1"/>
      <w:numFmt w:val="decimal"/>
      <w:lvlText w:val="%1.%2"/>
      <w:lvlJc w:val="left"/>
      <w:pPr>
        <w:ind w:left="-1224" w:hanging="576"/>
      </w:pPr>
      <w:rPr>
        <w:sz w:val="26"/>
        <w:szCs w:val="26"/>
      </w:rPr>
    </w:lvl>
    <w:lvl w:ilvl="2">
      <w:start w:val="1"/>
      <w:numFmt w:val="decimal"/>
      <w:lvlText w:val="%1.%2.%3"/>
      <w:lvlJc w:val="left"/>
      <w:pPr>
        <w:ind w:left="-1080" w:hanging="720"/>
      </w:pPr>
    </w:lvl>
    <w:lvl w:ilvl="3">
      <w:start w:val="1"/>
      <w:numFmt w:val="decimal"/>
      <w:lvlText w:val="%1.%2.%3.%4"/>
      <w:lvlJc w:val="left"/>
      <w:pPr>
        <w:ind w:left="-936" w:hanging="864"/>
      </w:pPr>
    </w:lvl>
    <w:lvl w:ilvl="4">
      <w:start w:val="1"/>
      <w:numFmt w:val="decimal"/>
      <w:lvlText w:val="%1.%2.%3.%4.%5"/>
      <w:lvlJc w:val="left"/>
      <w:pPr>
        <w:ind w:left="-792" w:hanging="1008"/>
      </w:pPr>
    </w:lvl>
    <w:lvl w:ilvl="5">
      <w:start w:val="1"/>
      <w:numFmt w:val="decimal"/>
      <w:lvlText w:val="%1.%2.%3.%4.%5.%6"/>
      <w:lvlJc w:val="left"/>
      <w:pPr>
        <w:ind w:left="-648" w:hanging="1152"/>
      </w:pPr>
    </w:lvl>
    <w:lvl w:ilvl="6">
      <w:start w:val="1"/>
      <w:numFmt w:val="decimal"/>
      <w:lvlText w:val="%1.%2.%3.%4.%5.%6.%7"/>
      <w:lvlJc w:val="left"/>
      <w:pPr>
        <w:ind w:left="-504" w:hanging="1296"/>
      </w:pPr>
    </w:lvl>
    <w:lvl w:ilvl="7">
      <w:start w:val="1"/>
      <w:numFmt w:val="decimal"/>
      <w:lvlText w:val="%1.%2.%3.%4.%5.%6.%7.%8"/>
      <w:lvlJc w:val="left"/>
      <w:pPr>
        <w:ind w:left="-360" w:hanging="1440"/>
      </w:pPr>
    </w:lvl>
    <w:lvl w:ilvl="8">
      <w:start w:val="1"/>
      <w:numFmt w:val="decimal"/>
      <w:lvlText w:val="%1.%2.%3.%4.%5.%6.%7.%8.%9"/>
      <w:lvlJc w:val="left"/>
      <w:pPr>
        <w:ind w:left="-216" w:hanging="1584"/>
      </w:pPr>
    </w:lvl>
  </w:abstractNum>
  <w:num w:numId="1">
    <w:abstractNumId w:val="14"/>
  </w:num>
  <w:num w:numId="2">
    <w:abstractNumId w:val="11"/>
  </w:num>
  <w:num w:numId="3">
    <w:abstractNumId w:val="4"/>
  </w:num>
  <w:num w:numId="4">
    <w:abstractNumId w:val="0"/>
  </w:num>
  <w:num w:numId="5">
    <w:abstractNumId w:val="10"/>
  </w:num>
  <w:num w:numId="6">
    <w:abstractNumId w:val="7"/>
  </w:num>
  <w:num w:numId="7">
    <w:abstractNumId w:val="15"/>
  </w:num>
  <w:num w:numId="8">
    <w:abstractNumId w:val="9"/>
  </w:num>
  <w:num w:numId="9">
    <w:abstractNumId w:val="5"/>
  </w:num>
  <w:num w:numId="10">
    <w:abstractNumId w:val="2"/>
  </w:num>
  <w:num w:numId="11">
    <w:abstractNumId w:val="6"/>
  </w:num>
  <w:num w:numId="12">
    <w:abstractNumId w:val="16"/>
  </w:num>
  <w:num w:numId="13">
    <w:abstractNumId w:val="8"/>
  </w:num>
  <w:num w:numId="14">
    <w:abstractNumId w:val="12"/>
  </w:num>
  <w:num w:numId="15">
    <w:abstractNumId w:val="1"/>
  </w:num>
  <w:num w:numId="16">
    <w:abstractNumId w:val="18"/>
  </w:num>
  <w:num w:numId="17">
    <w:abstractNumId w:val="17"/>
  </w:num>
  <w:num w:numId="18">
    <w:abstractNumId w:val="3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75D"/>
    <w:rsid w:val="00000BE0"/>
    <w:rsid w:val="00004332"/>
    <w:rsid w:val="00044093"/>
    <w:rsid w:val="00076AAC"/>
    <w:rsid w:val="00087B2F"/>
    <w:rsid w:val="000A4EBA"/>
    <w:rsid w:val="000B0330"/>
    <w:rsid w:val="000B6F41"/>
    <w:rsid w:val="000E0644"/>
    <w:rsid w:val="001217C5"/>
    <w:rsid w:val="00164C25"/>
    <w:rsid w:val="001A66E3"/>
    <w:rsid w:val="001B42C6"/>
    <w:rsid w:val="001D3368"/>
    <w:rsid w:val="001E31C0"/>
    <w:rsid w:val="00230617"/>
    <w:rsid w:val="00231F64"/>
    <w:rsid w:val="00255AEB"/>
    <w:rsid w:val="002615AF"/>
    <w:rsid w:val="00291A83"/>
    <w:rsid w:val="002A2293"/>
    <w:rsid w:val="002A6B78"/>
    <w:rsid w:val="002B4B7F"/>
    <w:rsid w:val="002C6133"/>
    <w:rsid w:val="00311741"/>
    <w:rsid w:val="003448C4"/>
    <w:rsid w:val="003A00EF"/>
    <w:rsid w:val="003A3893"/>
    <w:rsid w:val="003C1590"/>
    <w:rsid w:val="003C16E0"/>
    <w:rsid w:val="003D4D1D"/>
    <w:rsid w:val="003F2235"/>
    <w:rsid w:val="00451ED5"/>
    <w:rsid w:val="004535B7"/>
    <w:rsid w:val="0046674D"/>
    <w:rsid w:val="004B3AB9"/>
    <w:rsid w:val="004C1D2E"/>
    <w:rsid w:val="004D4877"/>
    <w:rsid w:val="00510CA3"/>
    <w:rsid w:val="00535091"/>
    <w:rsid w:val="005547AC"/>
    <w:rsid w:val="00570CA3"/>
    <w:rsid w:val="00571A4F"/>
    <w:rsid w:val="0057745A"/>
    <w:rsid w:val="006177E4"/>
    <w:rsid w:val="006307C8"/>
    <w:rsid w:val="006A68BF"/>
    <w:rsid w:val="006E7FAC"/>
    <w:rsid w:val="006F20A3"/>
    <w:rsid w:val="00745B65"/>
    <w:rsid w:val="00745CB2"/>
    <w:rsid w:val="007616BE"/>
    <w:rsid w:val="0077371A"/>
    <w:rsid w:val="00795100"/>
    <w:rsid w:val="007A2801"/>
    <w:rsid w:val="00853732"/>
    <w:rsid w:val="0085713E"/>
    <w:rsid w:val="0089410A"/>
    <w:rsid w:val="00894DB0"/>
    <w:rsid w:val="008B1C66"/>
    <w:rsid w:val="008C622B"/>
    <w:rsid w:val="008D1C6D"/>
    <w:rsid w:val="008D25D6"/>
    <w:rsid w:val="00911DFC"/>
    <w:rsid w:val="009213DE"/>
    <w:rsid w:val="00943629"/>
    <w:rsid w:val="009450A1"/>
    <w:rsid w:val="0095346D"/>
    <w:rsid w:val="009A1269"/>
    <w:rsid w:val="009B5DBE"/>
    <w:rsid w:val="009E1396"/>
    <w:rsid w:val="00A20043"/>
    <w:rsid w:val="00A2180F"/>
    <w:rsid w:val="00A430E2"/>
    <w:rsid w:val="00A47A92"/>
    <w:rsid w:val="00A6460D"/>
    <w:rsid w:val="00A71A11"/>
    <w:rsid w:val="00AA775D"/>
    <w:rsid w:val="00B32D48"/>
    <w:rsid w:val="00B7503D"/>
    <w:rsid w:val="00BB4E2F"/>
    <w:rsid w:val="00BB542C"/>
    <w:rsid w:val="00BB703A"/>
    <w:rsid w:val="00BC512C"/>
    <w:rsid w:val="00BD4344"/>
    <w:rsid w:val="00BE34A7"/>
    <w:rsid w:val="00C02AF2"/>
    <w:rsid w:val="00C103FD"/>
    <w:rsid w:val="00C26115"/>
    <w:rsid w:val="00C45C9B"/>
    <w:rsid w:val="00C560D9"/>
    <w:rsid w:val="00C57187"/>
    <w:rsid w:val="00C60A5F"/>
    <w:rsid w:val="00C725B7"/>
    <w:rsid w:val="00C72D75"/>
    <w:rsid w:val="00C75B3E"/>
    <w:rsid w:val="00C93CD4"/>
    <w:rsid w:val="00CE3C43"/>
    <w:rsid w:val="00CE4E85"/>
    <w:rsid w:val="00CF03F3"/>
    <w:rsid w:val="00D121C6"/>
    <w:rsid w:val="00D5509F"/>
    <w:rsid w:val="00D901BF"/>
    <w:rsid w:val="00DA5EFC"/>
    <w:rsid w:val="00DA7386"/>
    <w:rsid w:val="00DB6578"/>
    <w:rsid w:val="00DD6A1C"/>
    <w:rsid w:val="00E2390D"/>
    <w:rsid w:val="00E83E56"/>
    <w:rsid w:val="00EC5D63"/>
    <w:rsid w:val="00ED5239"/>
    <w:rsid w:val="00EF787D"/>
    <w:rsid w:val="00F34800"/>
    <w:rsid w:val="00F37485"/>
    <w:rsid w:val="00F45DDF"/>
    <w:rsid w:val="00F711D2"/>
    <w:rsid w:val="00FE168C"/>
    <w:rsid w:val="00FE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77B107B"/>
  <w15:chartTrackingRefBased/>
  <w15:docId w15:val="{6C8C1E84-0B75-40BB-84E5-82007AF63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775D"/>
  </w:style>
  <w:style w:type="paragraph" w:styleId="Nagwek1">
    <w:name w:val="heading 1"/>
    <w:basedOn w:val="Normalny"/>
    <w:next w:val="Normalny"/>
    <w:link w:val="Nagwek1Znak"/>
    <w:uiPriority w:val="9"/>
    <w:qFormat/>
    <w:rsid w:val="00CF03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aliases w:val="Heading 2subnumbered"/>
    <w:basedOn w:val="Normalny"/>
    <w:next w:val="Normalny"/>
    <w:link w:val="Nagwek2Znak"/>
    <w:uiPriority w:val="9"/>
    <w:qFormat/>
    <w:rsid w:val="00CE4E85"/>
    <w:pPr>
      <w:spacing w:before="200" w:after="60" w:line="240" w:lineRule="auto"/>
      <w:jc w:val="both"/>
      <w:outlineLvl w:val="1"/>
    </w:pPr>
    <w:rPr>
      <w:rFonts w:ascii="Arial" w:eastAsia="Times New Roman" w:hAnsi="Arial" w:cs="Arial"/>
      <w:b/>
      <w:bCs/>
      <w:snapToGrid w:val="0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A6B7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77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775D"/>
  </w:style>
  <w:style w:type="paragraph" w:styleId="Stopka">
    <w:name w:val="footer"/>
    <w:basedOn w:val="Normalny"/>
    <w:link w:val="StopkaZnak"/>
    <w:uiPriority w:val="99"/>
    <w:unhideWhenUsed/>
    <w:rsid w:val="00AA77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775D"/>
  </w:style>
  <w:style w:type="character" w:customStyle="1" w:styleId="Nagwek2Znak">
    <w:name w:val="Nagłówek 2 Znak"/>
    <w:aliases w:val="Heading 2subnumbered Znak"/>
    <w:basedOn w:val="Domylnaczcionkaakapitu"/>
    <w:link w:val="Nagwek2"/>
    <w:uiPriority w:val="9"/>
    <w:rsid w:val="00CE4E85"/>
    <w:rPr>
      <w:rFonts w:ascii="Arial" w:eastAsia="Times New Roman" w:hAnsi="Arial" w:cs="Arial"/>
      <w:b/>
      <w:bCs/>
      <w:snapToGrid w:val="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E4E85"/>
    <w:pPr>
      <w:ind w:left="720"/>
      <w:contextualSpacing/>
    </w:pPr>
  </w:style>
  <w:style w:type="table" w:styleId="Tabela-Siatka">
    <w:name w:val="Table Grid"/>
    <w:basedOn w:val="Standardowy"/>
    <w:uiPriority w:val="59"/>
    <w:rsid w:val="00C5718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basedOn w:val="Domylnaczcionkaakapitu"/>
    <w:link w:val="Akapitzlist"/>
    <w:uiPriority w:val="34"/>
    <w:rsid w:val="00C57187"/>
  </w:style>
  <w:style w:type="character" w:customStyle="1" w:styleId="Nagwek1Znak">
    <w:name w:val="Nagłówek 1 Znak"/>
    <w:basedOn w:val="Domylnaczcionkaakapitu"/>
    <w:link w:val="Nagwek1"/>
    <w:uiPriority w:val="9"/>
    <w:rsid w:val="00CF03F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F03F3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F03F3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CF03F3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CF03F3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70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70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B70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70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70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7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703A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A6B7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8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9BE7D327DF5B4F94C0698BA54C5BF5" ma:contentTypeVersion="4" ma:contentTypeDescription="Utwórz nowy dokument." ma:contentTypeScope="" ma:versionID="d5c8668a9e85eed85ed817e235acca11">
  <xsd:schema xmlns:xsd="http://www.w3.org/2001/XMLSchema" xmlns:xs="http://www.w3.org/2001/XMLSchema" xmlns:p="http://schemas.microsoft.com/office/2006/metadata/properties" xmlns:ns2="b90e982c-f208-44bf-ab13-fe9d13607830" targetNamespace="http://schemas.microsoft.com/office/2006/metadata/properties" ma:root="true" ma:fieldsID="b5cb63fff72257c6092c0e683c761882" ns2:_="">
    <xsd:import namespace="b90e982c-f208-44bf-ab13-fe9d136078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0e982c-f208-44bf-ab13-fe9d1360783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Typ zawartości"/>
        <xsd:element ref="dc:title" minOccurs="0" maxOccurs="1" ma:index="3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14D90-A8EA-47BC-BCC3-E8224180D939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90e982c-f208-44bf-ab13-fe9d1360783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3C8D8AB-A920-4BAD-9CBC-919E6B195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0e982c-f208-44bf-ab13-fe9d136078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6A8297-6FE6-4BF3-85C0-D2F10D81B4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8B3DCC-DA94-4558-B5EC-9E8F6B007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1133</TotalTime>
  <Pages>14</Pages>
  <Words>3855</Words>
  <Characters>23135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26937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Sądel Marek [PGE EC S.A.]</dc:creator>
  <cp:keywords/>
  <dc:description/>
  <cp:lastModifiedBy>Bartosik Marcin [PGE EC S.A.]</cp:lastModifiedBy>
  <cp:revision>54</cp:revision>
  <dcterms:created xsi:type="dcterms:W3CDTF">2024-04-03T08:52:00Z</dcterms:created>
  <dcterms:modified xsi:type="dcterms:W3CDTF">2025-02-07T09:51:00Z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b05f7a3-1160-4670-a0c4-14de3cf25912_Enabled">
    <vt:lpwstr>true</vt:lpwstr>
  </property>
  <property fmtid="{D5CDD505-2E9C-101B-9397-08002B2CF9AE}" pid="3" name="MSIP_Label_bb05f7a3-1160-4670-a0c4-14de3cf25912_SetDate">
    <vt:lpwstr>2024-04-03T11:01:23Z</vt:lpwstr>
  </property>
  <property fmtid="{D5CDD505-2E9C-101B-9397-08002B2CF9AE}" pid="4" name="MSIP_Label_bb05f7a3-1160-4670-a0c4-14de3cf25912_Method">
    <vt:lpwstr>Privileged</vt:lpwstr>
  </property>
  <property fmtid="{D5CDD505-2E9C-101B-9397-08002B2CF9AE}" pid="5" name="MSIP_Label_bb05f7a3-1160-4670-a0c4-14de3cf25912_Name">
    <vt:lpwstr>E001-Wewnetrzne-w-Spolce</vt:lpwstr>
  </property>
  <property fmtid="{D5CDD505-2E9C-101B-9397-08002B2CF9AE}" pid="6" name="MSIP_Label_bb05f7a3-1160-4670-a0c4-14de3cf25912_SiteId">
    <vt:lpwstr>e9895a11-04dc-4848-aa12-7fca9faefb60</vt:lpwstr>
  </property>
  <property fmtid="{D5CDD505-2E9C-101B-9397-08002B2CF9AE}" pid="7" name="MSIP_Label_bb05f7a3-1160-4670-a0c4-14de3cf25912_ActionId">
    <vt:lpwstr>fd1178cb-eca0-4355-b788-449f5753a100</vt:lpwstr>
  </property>
  <property fmtid="{D5CDD505-2E9C-101B-9397-08002B2CF9AE}" pid="8" name="MSIP_Label_bb05f7a3-1160-4670-a0c4-14de3cf25912_ContentBits">
    <vt:lpwstr>1</vt:lpwstr>
  </property>
  <property fmtid="{D5CDD505-2E9C-101B-9397-08002B2CF9AE}" pid="9" name="ContentTypeId">
    <vt:lpwstr>0x010100DD9BE7D327DF5B4F94C0698BA54C5BF5</vt:lpwstr>
  </property>
</Properties>
</file>